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E6AAB" w14:textId="77777777" w:rsidR="00456A1E" w:rsidRPr="00822734" w:rsidRDefault="00456A1E" w:rsidP="00456A1E">
      <w:pPr>
        <w:spacing w:after="165" w:line="360" w:lineRule="auto"/>
        <w:rPr>
          <w:rFonts w:ascii="Tahoma" w:eastAsia="Calibri" w:hAnsi="Tahoma" w:cs="Tahoma"/>
          <w:color w:val="000000"/>
          <w:sz w:val="40"/>
          <w:szCs w:val="40"/>
        </w:rPr>
      </w:pPr>
      <w:r w:rsidRPr="00822734">
        <w:rPr>
          <w:rFonts w:ascii="Calibri" w:eastAsia="Calibri" w:hAnsi="Calibri" w:cs="Times New Roman"/>
          <w:b/>
          <w:noProof/>
          <w:lang w:eastAsia="en-GB"/>
        </w:rPr>
        <w:drawing>
          <wp:inline distT="0" distB="0" distL="0" distR="0" wp14:anchorId="1BB99747" wp14:editId="39ED3843">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4F0720" w14:textId="77777777" w:rsidR="00456A1E" w:rsidRPr="00822734" w:rsidRDefault="00456A1E" w:rsidP="00456A1E">
      <w:pPr>
        <w:spacing w:after="165" w:line="360" w:lineRule="auto"/>
        <w:jc w:val="center"/>
        <w:rPr>
          <w:rFonts w:ascii="Tahoma" w:eastAsia="Calibri" w:hAnsi="Tahoma" w:cs="Tahoma"/>
          <w:color w:val="000000"/>
          <w:sz w:val="40"/>
          <w:szCs w:val="40"/>
        </w:rPr>
      </w:pPr>
      <w:r>
        <w:rPr>
          <w:rFonts w:ascii="Tahoma" w:eastAsia="Calibri" w:hAnsi="Tahoma" w:cs="Tahoma"/>
          <w:color w:val="000000"/>
          <w:sz w:val="40"/>
          <w:szCs w:val="40"/>
        </w:rPr>
        <w:t>Leadership and management (BA)</w:t>
      </w:r>
      <w:r w:rsidRPr="00822734">
        <w:rPr>
          <w:rFonts w:ascii="Tahoma" w:eastAsia="Calibri" w:hAnsi="Tahoma" w:cs="Tahoma"/>
          <w:color w:val="000000"/>
          <w:sz w:val="40"/>
          <w:szCs w:val="40"/>
        </w:rPr>
        <w:t xml:space="preserve"> </w:t>
      </w:r>
      <w:r w:rsidRPr="00822734">
        <w:rPr>
          <w:rFonts w:ascii="Tahoma" w:eastAsia="Calibri" w:hAnsi="Tahoma" w:cs="Tahoma"/>
          <w:color w:val="000000"/>
          <w:sz w:val="40"/>
          <w:szCs w:val="40"/>
        </w:rPr>
        <w:br/>
        <w:t xml:space="preserve">Module Assignment Submission </w:t>
      </w:r>
      <w:r w:rsidRPr="00822734">
        <w:rPr>
          <w:rFonts w:ascii="Tahoma" w:eastAsia="Calibri"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56A1E" w:rsidRPr="00822734" w14:paraId="73BD05C4" w14:textId="77777777" w:rsidTr="00CE3ABA">
        <w:tc>
          <w:tcPr>
            <w:tcW w:w="3438" w:type="dxa"/>
            <w:shd w:val="clear" w:color="auto" w:fill="D9D9D9"/>
          </w:tcPr>
          <w:p w14:paraId="7AD12AC4" w14:textId="77777777" w:rsidR="00456A1E" w:rsidRPr="00822734" w:rsidRDefault="00456A1E" w:rsidP="00CE3ABA">
            <w:pPr>
              <w:spacing w:before="120" w:after="120" w:line="360" w:lineRule="auto"/>
              <w:rPr>
                <w:rFonts w:ascii="Tahoma" w:eastAsia="Calibri" w:hAnsi="Tahoma" w:cs="Tahoma"/>
                <w:sz w:val="28"/>
                <w:szCs w:val="28"/>
              </w:rPr>
            </w:pPr>
            <w:r w:rsidRPr="00822734">
              <w:rPr>
                <w:rFonts w:ascii="Tahoma" w:eastAsia="Calibri" w:hAnsi="Tahoma" w:cs="Tahoma"/>
                <w:sz w:val="28"/>
                <w:szCs w:val="28"/>
              </w:rPr>
              <w:t>Student Name:</w:t>
            </w:r>
          </w:p>
        </w:tc>
        <w:tc>
          <w:tcPr>
            <w:tcW w:w="6055" w:type="dxa"/>
          </w:tcPr>
          <w:p w14:paraId="4562A0BB" w14:textId="77777777" w:rsidR="00456A1E" w:rsidRPr="00822734" w:rsidRDefault="00456A1E" w:rsidP="00CE3ABA">
            <w:pPr>
              <w:spacing w:before="120" w:after="120" w:line="360" w:lineRule="auto"/>
              <w:rPr>
                <w:rFonts w:ascii="Tahoma" w:eastAsia="Calibri" w:hAnsi="Tahoma" w:cs="Tahoma"/>
                <w:sz w:val="28"/>
                <w:szCs w:val="28"/>
              </w:rPr>
            </w:pPr>
            <w:r w:rsidRPr="00822734">
              <w:rPr>
                <w:rFonts w:ascii="Tahoma" w:eastAsia="Calibri" w:hAnsi="Tahoma" w:cs="Tahoma"/>
                <w:sz w:val="28"/>
                <w:szCs w:val="28"/>
              </w:rPr>
              <w:t>Caroline Thomas</w:t>
            </w:r>
          </w:p>
        </w:tc>
      </w:tr>
      <w:tr w:rsidR="00456A1E" w:rsidRPr="00822734" w14:paraId="60C1BA6E" w14:textId="77777777" w:rsidTr="00CE3ABA">
        <w:tc>
          <w:tcPr>
            <w:tcW w:w="3438" w:type="dxa"/>
            <w:shd w:val="clear" w:color="auto" w:fill="D9D9D9"/>
          </w:tcPr>
          <w:p w14:paraId="35931642" w14:textId="77777777" w:rsidR="00456A1E" w:rsidRPr="00822734" w:rsidRDefault="00456A1E" w:rsidP="00CE3ABA">
            <w:pPr>
              <w:spacing w:before="120" w:after="120" w:line="360" w:lineRule="auto"/>
              <w:rPr>
                <w:rFonts w:ascii="Tahoma" w:eastAsia="Calibri" w:hAnsi="Tahoma" w:cs="Tahoma"/>
                <w:sz w:val="28"/>
                <w:szCs w:val="28"/>
              </w:rPr>
            </w:pPr>
            <w:r w:rsidRPr="00822734">
              <w:rPr>
                <w:rFonts w:ascii="Tahoma" w:eastAsia="Calibri" w:hAnsi="Tahoma" w:cs="Tahoma"/>
                <w:sz w:val="28"/>
                <w:szCs w:val="28"/>
              </w:rPr>
              <w:t>Student Number:</w:t>
            </w:r>
          </w:p>
        </w:tc>
        <w:tc>
          <w:tcPr>
            <w:tcW w:w="6055" w:type="dxa"/>
          </w:tcPr>
          <w:p w14:paraId="66C9A4BC" w14:textId="77777777" w:rsidR="00456A1E" w:rsidRPr="00822734" w:rsidRDefault="00456A1E" w:rsidP="00CE3ABA">
            <w:pPr>
              <w:spacing w:before="120" w:after="120" w:line="360" w:lineRule="auto"/>
              <w:rPr>
                <w:rFonts w:ascii="Tahoma" w:eastAsia="Calibri" w:hAnsi="Tahoma" w:cs="Tahoma"/>
                <w:sz w:val="28"/>
                <w:szCs w:val="28"/>
              </w:rPr>
            </w:pPr>
            <w:r w:rsidRPr="00822734">
              <w:rPr>
                <w:rFonts w:ascii="Tahoma" w:eastAsia="Calibri" w:hAnsi="Tahoma" w:cs="Tahoma"/>
                <w:sz w:val="28"/>
                <w:szCs w:val="28"/>
              </w:rPr>
              <w:t>1811515</w:t>
            </w:r>
          </w:p>
        </w:tc>
      </w:tr>
      <w:tr w:rsidR="00456A1E" w:rsidRPr="00822734" w14:paraId="36B49DAE" w14:textId="77777777" w:rsidTr="00CE3ABA">
        <w:tc>
          <w:tcPr>
            <w:tcW w:w="3438" w:type="dxa"/>
            <w:shd w:val="clear" w:color="auto" w:fill="D9D9D9"/>
          </w:tcPr>
          <w:p w14:paraId="0319EAA7" w14:textId="77777777" w:rsidR="00456A1E" w:rsidRPr="00822734" w:rsidRDefault="00456A1E" w:rsidP="00CE3ABA">
            <w:pPr>
              <w:spacing w:before="120" w:after="120" w:line="360" w:lineRule="auto"/>
              <w:rPr>
                <w:rFonts w:ascii="Tahoma" w:eastAsia="Calibri" w:hAnsi="Tahoma" w:cs="Tahoma"/>
                <w:sz w:val="28"/>
                <w:szCs w:val="28"/>
              </w:rPr>
            </w:pPr>
            <w:r w:rsidRPr="00822734">
              <w:rPr>
                <w:rFonts w:ascii="Tahoma" w:eastAsia="Calibri" w:hAnsi="Tahoma" w:cs="Tahoma"/>
                <w:sz w:val="28"/>
                <w:szCs w:val="28"/>
              </w:rPr>
              <w:t>Module No:</w:t>
            </w:r>
          </w:p>
        </w:tc>
        <w:tc>
          <w:tcPr>
            <w:tcW w:w="6055" w:type="dxa"/>
          </w:tcPr>
          <w:p w14:paraId="144BB03C" w14:textId="026E9F95" w:rsidR="00456A1E" w:rsidRPr="00822734" w:rsidRDefault="00456A1E" w:rsidP="00CE3ABA">
            <w:pPr>
              <w:spacing w:before="120" w:after="120" w:line="360" w:lineRule="auto"/>
              <w:rPr>
                <w:rFonts w:ascii="Tahoma" w:eastAsia="Calibri" w:hAnsi="Tahoma" w:cs="Tahoma"/>
                <w:color w:val="FF0000"/>
                <w:sz w:val="28"/>
                <w:szCs w:val="28"/>
              </w:rPr>
            </w:pPr>
            <w:r w:rsidRPr="00822734">
              <w:rPr>
                <w:rFonts w:ascii="Tahoma" w:eastAsia="Calibri" w:hAnsi="Tahoma" w:cs="Tahoma"/>
                <w:color w:val="FF0000"/>
                <w:sz w:val="28"/>
                <w:szCs w:val="28"/>
              </w:rPr>
              <w:t>BMSK</w:t>
            </w:r>
            <w:r>
              <w:rPr>
                <w:rFonts w:ascii="Tahoma" w:eastAsia="Calibri" w:hAnsi="Tahoma" w:cs="Tahoma"/>
                <w:color w:val="FF0000"/>
                <w:sz w:val="28"/>
                <w:szCs w:val="28"/>
              </w:rPr>
              <w:t>6004</w:t>
            </w:r>
          </w:p>
        </w:tc>
      </w:tr>
      <w:tr w:rsidR="00456A1E" w:rsidRPr="00822734" w14:paraId="5A8704AB" w14:textId="77777777" w:rsidTr="00CE3ABA">
        <w:trPr>
          <w:trHeight w:val="413"/>
        </w:trPr>
        <w:tc>
          <w:tcPr>
            <w:tcW w:w="3438" w:type="dxa"/>
            <w:shd w:val="clear" w:color="auto" w:fill="D9D9D9"/>
          </w:tcPr>
          <w:p w14:paraId="4A11E950" w14:textId="77777777" w:rsidR="00456A1E" w:rsidRPr="00822734" w:rsidRDefault="00456A1E" w:rsidP="00CE3ABA">
            <w:pPr>
              <w:spacing w:before="120" w:after="120" w:line="360" w:lineRule="auto"/>
              <w:rPr>
                <w:rFonts w:ascii="Tahoma" w:eastAsia="Calibri" w:hAnsi="Tahoma" w:cs="Tahoma"/>
                <w:sz w:val="28"/>
                <w:szCs w:val="28"/>
              </w:rPr>
            </w:pPr>
            <w:r w:rsidRPr="00822734">
              <w:rPr>
                <w:rFonts w:ascii="Tahoma" w:eastAsia="Calibri" w:hAnsi="Tahoma" w:cs="Tahoma"/>
                <w:sz w:val="28"/>
                <w:szCs w:val="28"/>
              </w:rPr>
              <w:t>Module Title:</w:t>
            </w:r>
          </w:p>
        </w:tc>
        <w:tc>
          <w:tcPr>
            <w:tcW w:w="6055" w:type="dxa"/>
          </w:tcPr>
          <w:p w14:paraId="21E83992" w14:textId="76CCC010" w:rsidR="00456A1E" w:rsidRPr="003F7E8C" w:rsidRDefault="00456A1E" w:rsidP="00456A1E">
            <w:pPr>
              <w:pStyle w:val="Heading1"/>
              <w:rPr>
                <w:color w:val="FF0000"/>
              </w:rPr>
            </w:pPr>
            <w:bookmarkStart w:id="0" w:name="_Toc87729737"/>
            <w:r w:rsidRPr="003F7E8C">
              <w:rPr>
                <w:color w:val="FF0000"/>
              </w:rPr>
              <w:t>Strategic Management for SME’</w:t>
            </w:r>
            <w:r w:rsidR="003F7E8C">
              <w:rPr>
                <w:color w:val="FF0000"/>
              </w:rPr>
              <w:t>S</w:t>
            </w:r>
            <w:bookmarkEnd w:id="0"/>
          </w:p>
          <w:p w14:paraId="2C307862" w14:textId="20E23A6D" w:rsidR="00456A1E" w:rsidRPr="00822734" w:rsidRDefault="00456A1E" w:rsidP="00456A1E">
            <w:pPr>
              <w:pStyle w:val="Heading1"/>
              <w:rPr>
                <w:rFonts w:eastAsia="Calibri"/>
              </w:rPr>
            </w:pPr>
          </w:p>
        </w:tc>
      </w:tr>
    </w:tbl>
    <w:p w14:paraId="08CAEF63" w14:textId="77777777" w:rsidR="00456A1E" w:rsidRPr="00822734" w:rsidRDefault="00456A1E" w:rsidP="00456A1E">
      <w:pPr>
        <w:spacing w:before="120" w:after="120" w:line="360" w:lineRule="auto"/>
        <w:rPr>
          <w:rFonts w:ascii="Calibri" w:eastAsia="Calibri" w:hAnsi="Calibri" w:cs="Times New Roman"/>
          <w:color w:val="FF0000"/>
          <w:sz w:val="24"/>
          <w:szCs w:val="24"/>
        </w:rPr>
      </w:pPr>
    </w:p>
    <w:p w14:paraId="6C4E6594" w14:textId="77777777" w:rsidR="00456A1E" w:rsidRPr="00822734" w:rsidRDefault="00456A1E" w:rsidP="00456A1E">
      <w:pPr>
        <w:spacing w:before="120" w:after="120" w:line="360" w:lineRule="auto"/>
        <w:rPr>
          <w:rFonts w:ascii="Tahoma" w:eastAsia="Calibri" w:hAnsi="Tahoma" w:cs="Tahoma"/>
          <w:b/>
          <w:color w:val="000000"/>
          <w:sz w:val="24"/>
          <w:szCs w:val="24"/>
        </w:rPr>
      </w:pPr>
      <w:r w:rsidRPr="00822734">
        <w:rPr>
          <w:rFonts w:ascii="Tahoma" w:eastAsia="Calibri" w:hAnsi="Tahoma" w:cs="Tahoma"/>
          <w:b/>
          <w:color w:val="000000"/>
          <w:sz w:val="24"/>
          <w:szCs w:val="24"/>
        </w:rPr>
        <w:t>Statement of Confirmation of Authenticity</w:t>
      </w:r>
    </w:p>
    <w:p w14:paraId="169BDCF3" w14:textId="77777777" w:rsidR="00456A1E" w:rsidRPr="00822734" w:rsidRDefault="00456A1E" w:rsidP="00456A1E">
      <w:pPr>
        <w:spacing w:before="120" w:after="120" w:line="360" w:lineRule="auto"/>
        <w:rPr>
          <w:rFonts w:ascii="Tahoma" w:eastAsia="Calibri" w:hAnsi="Tahoma" w:cs="Tahoma"/>
          <w:color w:val="000000"/>
          <w:sz w:val="24"/>
          <w:szCs w:val="24"/>
        </w:rPr>
      </w:pPr>
      <w:r w:rsidRPr="00822734">
        <w:rPr>
          <w:rFonts w:ascii="Tahoma" w:eastAsia="Calibri"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4780541" w14:textId="77777777" w:rsidR="00456A1E" w:rsidRPr="00822734" w:rsidRDefault="00456A1E" w:rsidP="00456A1E">
      <w:pPr>
        <w:spacing w:before="120" w:after="120" w:line="360" w:lineRule="auto"/>
        <w:rPr>
          <w:rFonts w:ascii="Tahoma" w:eastAsia="Calibri" w:hAnsi="Tahoma" w:cs="Tahoma"/>
          <w:color w:val="000000"/>
          <w:sz w:val="24"/>
          <w:szCs w:val="24"/>
        </w:rPr>
      </w:pPr>
      <w:r w:rsidRPr="00822734">
        <w:rPr>
          <w:rFonts w:ascii="Tahoma" w:eastAsia="Calibri" w:hAnsi="Tahoma" w:cs="Tahoma"/>
          <w:color w:val="000000"/>
          <w:sz w:val="24"/>
          <w:szCs w:val="24"/>
        </w:rPr>
        <w:t>Attention is drawn to the plagiarism and unfair practice policies of UWTSD.</w:t>
      </w:r>
    </w:p>
    <w:p w14:paraId="3B6E8A8C" w14:textId="77777777" w:rsidR="00456A1E" w:rsidRPr="00822734" w:rsidRDefault="00456A1E" w:rsidP="00456A1E">
      <w:pPr>
        <w:spacing w:before="120" w:after="120" w:line="360" w:lineRule="auto"/>
        <w:rPr>
          <w:rFonts w:ascii="Tahoma" w:eastAsia="Calibri" w:hAnsi="Tahoma" w:cs="Tahoma"/>
          <w:color w:val="000000"/>
          <w:sz w:val="24"/>
          <w:szCs w:val="24"/>
        </w:rPr>
      </w:pPr>
    </w:p>
    <w:p w14:paraId="1AC5E11F" w14:textId="77777777" w:rsidR="00456A1E" w:rsidRPr="00822734" w:rsidRDefault="00456A1E" w:rsidP="00456A1E">
      <w:pPr>
        <w:rPr>
          <w:rFonts w:ascii="Tahoma" w:eastAsia="Calibri" w:hAnsi="Tahoma" w:cs="Tahoma"/>
          <w:color w:val="000000"/>
          <w:sz w:val="24"/>
          <w:szCs w:val="24"/>
        </w:rPr>
      </w:pPr>
    </w:p>
    <w:p w14:paraId="345A27F2" w14:textId="77777777" w:rsidR="00456A1E" w:rsidRPr="00822734" w:rsidRDefault="00456A1E" w:rsidP="00456A1E">
      <w:pPr>
        <w:rPr>
          <w:rFonts w:ascii="Tahoma" w:eastAsia="Calibri" w:hAnsi="Tahoma" w:cs="Tahoma"/>
          <w:color w:val="000000"/>
          <w:sz w:val="24"/>
          <w:szCs w:val="24"/>
        </w:rPr>
      </w:pPr>
    </w:p>
    <w:p w14:paraId="01BB45E9" w14:textId="77777777" w:rsidR="00456A1E" w:rsidRPr="00822734" w:rsidRDefault="00456A1E" w:rsidP="00456A1E">
      <w:pPr>
        <w:rPr>
          <w:rFonts w:ascii="Tahoma" w:eastAsia="Calibri" w:hAnsi="Tahoma" w:cs="Tahoma"/>
          <w:color w:val="000000"/>
          <w:sz w:val="24"/>
          <w:szCs w:val="24"/>
        </w:rPr>
      </w:pPr>
    </w:p>
    <w:p w14:paraId="0875AAB4" w14:textId="77777777" w:rsidR="00456A1E" w:rsidRPr="00822734" w:rsidRDefault="00456A1E" w:rsidP="00456A1E">
      <w:pPr>
        <w:rPr>
          <w:rFonts w:ascii="Tahoma" w:eastAsia="Calibri" w:hAnsi="Tahoma" w:cs="Tahoma"/>
          <w:color w:val="000000"/>
          <w:sz w:val="24"/>
          <w:szCs w:val="24"/>
        </w:rPr>
      </w:pPr>
    </w:p>
    <w:p w14:paraId="25227191" w14:textId="77777777" w:rsidR="00456A1E" w:rsidRPr="00822734" w:rsidRDefault="00456A1E" w:rsidP="00456A1E">
      <w:pPr>
        <w:rPr>
          <w:rFonts w:ascii="Tahoma" w:eastAsia="Calibri" w:hAnsi="Tahoma" w:cs="Tahoma"/>
          <w:color w:val="000000"/>
          <w:sz w:val="24"/>
          <w:szCs w:val="24"/>
        </w:rPr>
      </w:pPr>
    </w:p>
    <w:sdt>
      <w:sdtPr>
        <w:rPr>
          <w:rFonts w:ascii="Calibri" w:eastAsia="Calibri" w:hAnsi="Calibri" w:cs="Times New Roman"/>
        </w:rPr>
        <w:id w:val="1199351396"/>
        <w:docPartObj>
          <w:docPartGallery w:val="Table of Contents"/>
          <w:docPartUnique/>
        </w:docPartObj>
      </w:sdtPr>
      <w:sdtEndPr>
        <w:rPr>
          <w:rFonts w:ascii="Arial" w:hAnsi="Arial" w:cs="Arial"/>
          <w:b/>
          <w:bCs/>
          <w:noProof/>
        </w:rPr>
      </w:sdtEndPr>
      <w:sdtContent>
        <w:p w14:paraId="356B9EA9" w14:textId="77777777" w:rsidR="00456A1E" w:rsidRPr="00822734" w:rsidRDefault="00456A1E" w:rsidP="00456A1E">
          <w:pPr>
            <w:keepNext/>
            <w:keepLines/>
            <w:spacing w:before="240" w:after="0"/>
            <w:rPr>
              <w:rFonts w:ascii="Calibri Light" w:eastAsia="Times New Roman" w:hAnsi="Calibri Light" w:cs="Times New Roman"/>
              <w:color w:val="2E74B5"/>
              <w:sz w:val="32"/>
              <w:szCs w:val="32"/>
              <w:lang w:val="en-US"/>
            </w:rPr>
          </w:pPr>
          <w:r w:rsidRPr="00822734">
            <w:rPr>
              <w:rFonts w:ascii="Calibri Light" w:eastAsia="Times New Roman" w:hAnsi="Calibri Light" w:cs="Times New Roman"/>
              <w:color w:val="2E74B5"/>
              <w:sz w:val="32"/>
              <w:szCs w:val="32"/>
              <w:lang w:val="en-US"/>
            </w:rPr>
            <w:t>Table of Contents</w:t>
          </w:r>
        </w:p>
        <w:p w14:paraId="542116D9" w14:textId="5AC7E40E" w:rsidR="000B565C" w:rsidRDefault="00456A1E">
          <w:pPr>
            <w:pStyle w:val="TOC1"/>
            <w:tabs>
              <w:tab w:val="right" w:leader="dot" w:pos="9016"/>
            </w:tabs>
            <w:rPr>
              <w:rFonts w:eastAsiaTheme="minorEastAsia"/>
              <w:noProof/>
              <w:lang w:eastAsia="en-GB"/>
            </w:rPr>
          </w:pPr>
          <w:r w:rsidRPr="00822734">
            <w:rPr>
              <w:rFonts w:ascii="Arial" w:eastAsia="Calibri" w:hAnsi="Arial" w:cs="Arial"/>
            </w:rPr>
            <w:fldChar w:fldCharType="begin"/>
          </w:r>
          <w:r w:rsidRPr="00822734">
            <w:rPr>
              <w:rFonts w:ascii="Arial" w:eastAsia="Calibri" w:hAnsi="Arial" w:cs="Arial"/>
            </w:rPr>
            <w:instrText xml:space="preserve"> TOC \o "1-3" \h \z \u </w:instrText>
          </w:r>
          <w:r w:rsidRPr="00822734">
            <w:rPr>
              <w:rFonts w:ascii="Arial" w:eastAsia="Calibri" w:hAnsi="Arial" w:cs="Arial"/>
            </w:rPr>
            <w:fldChar w:fldCharType="separate"/>
          </w:r>
          <w:hyperlink w:anchor="_Toc87729737" w:history="1">
            <w:r w:rsidR="000B565C" w:rsidRPr="004B7985">
              <w:rPr>
                <w:rStyle w:val="Hyperlink"/>
                <w:noProof/>
              </w:rPr>
              <w:t>Strategic Management for SME’S</w:t>
            </w:r>
            <w:r w:rsidR="000B565C">
              <w:rPr>
                <w:noProof/>
                <w:webHidden/>
              </w:rPr>
              <w:tab/>
            </w:r>
            <w:r w:rsidR="000B565C">
              <w:rPr>
                <w:noProof/>
                <w:webHidden/>
              </w:rPr>
              <w:fldChar w:fldCharType="begin"/>
            </w:r>
            <w:r w:rsidR="000B565C">
              <w:rPr>
                <w:noProof/>
                <w:webHidden/>
              </w:rPr>
              <w:instrText xml:space="preserve"> PAGEREF _Toc87729737 \h </w:instrText>
            </w:r>
            <w:r w:rsidR="000B565C">
              <w:rPr>
                <w:noProof/>
                <w:webHidden/>
              </w:rPr>
            </w:r>
            <w:r w:rsidR="000B565C">
              <w:rPr>
                <w:noProof/>
                <w:webHidden/>
              </w:rPr>
              <w:fldChar w:fldCharType="separate"/>
            </w:r>
            <w:r w:rsidR="000B565C">
              <w:rPr>
                <w:noProof/>
                <w:webHidden/>
              </w:rPr>
              <w:t>1</w:t>
            </w:r>
            <w:r w:rsidR="000B565C">
              <w:rPr>
                <w:noProof/>
                <w:webHidden/>
              </w:rPr>
              <w:fldChar w:fldCharType="end"/>
            </w:r>
          </w:hyperlink>
        </w:p>
        <w:p w14:paraId="147655C8" w14:textId="0AB26671" w:rsidR="000B565C" w:rsidRDefault="000B565C">
          <w:pPr>
            <w:pStyle w:val="TOC1"/>
            <w:tabs>
              <w:tab w:val="right" w:leader="dot" w:pos="9016"/>
            </w:tabs>
            <w:rPr>
              <w:rFonts w:eastAsiaTheme="minorEastAsia"/>
              <w:noProof/>
              <w:lang w:eastAsia="en-GB"/>
            </w:rPr>
          </w:pPr>
          <w:hyperlink w:anchor="_Toc87729738" w:history="1">
            <w:r w:rsidRPr="004B7985">
              <w:rPr>
                <w:rStyle w:val="Hyperlink"/>
                <w:noProof/>
              </w:rPr>
              <w:t>Depth of critical analysis of the Organisation “Starbucks” internal and external environment.</w:t>
            </w:r>
            <w:r>
              <w:rPr>
                <w:noProof/>
                <w:webHidden/>
              </w:rPr>
              <w:tab/>
            </w:r>
            <w:r>
              <w:rPr>
                <w:noProof/>
                <w:webHidden/>
              </w:rPr>
              <w:fldChar w:fldCharType="begin"/>
            </w:r>
            <w:r>
              <w:rPr>
                <w:noProof/>
                <w:webHidden/>
              </w:rPr>
              <w:instrText xml:space="preserve"> PAGEREF _Toc87729738 \h </w:instrText>
            </w:r>
            <w:r>
              <w:rPr>
                <w:noProof/>
                <w:webHidden/>
              </w:rPr>
            </w:r>
            <w:r>
              <w:rPr>
                <w:noProof/>
                <w:webHidden/>
              </w:rPr>
              <w:fldChar w:fldCharType="separate"/>
            </w:r>
            <w:r>
              <w:rPr>
                <w:noProof/>
                <w:webHidden/>
              </w:rPr>
              <w:t>4</w:t>
            </w:r>
            <w:r>
              <w:rPr>
                <w:noProof/>
                <w:webHidden/>
              </w:rPr>
              <w:fldChar w:fldCharType="end"/>
            </w:r>
          </w:hyperlink>
        </w:p>
        <w:p w14:paraId="1AC5900F" w14:textId="13F76891" w:rsidR="000B565C" w:rsidRDefault="000B565C">
          <w:pPr>
            <w:pStyle w:val="TOC2"/>
            <w:tabs>
              <w:tab w:val="right" w:leader="dot" w:pos="9016"/>
            </w:tabs>
            <w:rPr>
              <w:rFonts w:eastAsiaTheme="minorEastAsia"/>
              <w:noProof/>
              <w:lang w:eastAsia="en-GB"/>
            </w:rPr>
          </w:pPr>
          <w:hyperlink w:anchor="_Toc87729739" w:history="1">
            <w:r w:rsidRPr="004B7985">
              <w:rPr>
                <w:rStyle w:val="Hyperlink"/>
                <w:noProof/>
              </w:rPr>
              <w:t>Introduction</w:t>
            </w:r>
            <w:r>
              <w:rPr>
                <w:noProof/>
                <w:webHidden/>
              </w:rPr>
              <w:tab/>
            </w:r>
            <w:r>
              <w:rPr>
                <w:noProof/>
                <w:webHidden/>
              </w:rPr>
              <w:fldChar w:fldCharType="begin"/>
            </w:r>
            <w:r>
              <w:rPr>
                <w:noProof/>
                <w:webHidden/>
              </w:rPr>
              <w:instrText xml:space="preserve"> PAGEREF _Toc87729739 \h </w:instrText>
            </w:r>
            <w:r>
              <w:rPr>
                <w:noProof/>
                <w:webHidden/>
              </w:rPr>
            </w:r>
            <w:r>
              <w:rPr>
                <w:noProof/>
                <w:webHidden/>
              </w:rPr>
              <w:fldChar w:fldCharType="separate"/>
            </w:r>
            <w:r>
              <w:rPr>
                <w:noProof/>
                <w:webHidden/>
              </w:rPr>
              <w:t>4</w:t>
            </w:r>
            <w:r>
              <w:rPr>
                <w:noProof/>
                <w:webHidden/>
              </w:rPr>
              <w:fldChar w:fldCharType="end"/>
            </w:r>
          </w:hyperlink>
        </w:p>
        <w:p w14:paraId="28343DFB" w14:textId="6CDEBF6E" w:rsidR="000B565C" w:rsidRDefault="000B565C">
          <w:pPr>
            <w:pStyle w:val="TOC2"/>
            <w:tabs>
              <w:tab w:val="right" w:leader="dot" w:pos="9016"/>
            </w:tabs>
            <w:rPr>
              <w:rFonts w:eastAsiaTheme="minorEastAsia"/>
              <w:noProof/>
              <w:lang w:eastAsia="en-GB"/>
            </w:rPr>
          </w:pPr>
          <w:hyperlink w:anchor="_Toc87729740" w:history="1">
            <w:r w:rsidRPr="004B7985">
              <w:rPr>
                <w:rStyle w:val="Hyperlink"/>
                <w:noProof/>
              </w:rPr>
              <w:t>The Background to the Organisation (Starbucks)</w:t>
            </w:r>
            <w:r>
              <w:rPr>
                <w:noProof/>
                <w:webHidden/>
              </w:rPr>
              <w:tab/>
            </w:r>
            <w:r>
              <w:rPr>
                <w:noProof/>
                <w:webHidden/>
              </w:rPr>
              <w:fldChar w:fldCharType="begin"/>
            </w:r>
            <w:r>
              <w:rPr>
                <w:noProof/>
                <w:webHidden/>
              </w:rPr>
              <w:instrText xml:space="preserve"> PAGEREF _Toc87729740 \h </w:instrText>
            </w:r>
            <w:r>
              <w:rPr>
                <w:noProof/>
                <w:webHidden/>
              </w:rPr>
            </w:r>
            <w:r>
              <w:rPr>
                <w:noProof/>
                <w:webHidden/>
              </w:rPr>
              <w:fldChar w:fldCharType="separate"/>
            </w:r>
            <w:r>
              <w:rPr>
                <w:noProof/>
                <w:webHidden/>
              </w:rPr>
              <w:t>4</w:t>
            </w:r>
            <w:r>
              <w:rPr>
                <w:noProof/>
                <w:webHidden/>
              </w:rPr>
              <w:fldChar w:fldCharType="end"/>
            </w:r>
          </w:hyperlink>
        </w:p>
        <w:p w14:paraId="773A984D" w14:textId="73E474E2" w:rsidR="000B565C" w:rsidRDefault="000B565C">
          <w:pPr>
            <w:pStyle w:val="TOC3"/>
            <w:tabs>
              <w:tab w:val="right" w:leader="dot" w:pos="9016"/>
            </w:tabs>
            <w:rPr>
              <w:rFonts w:eastAsiaTheme="minorEastAsia"/>
              <w:noProof/>
              <w:lang w:eastAsia="en-GB"/>
            </w:rPr>
          </w:pPr>
          <w:hyperlink w:anchor="_Toc87729741" w:history="1">
            <w:r w:rsidRPr="004B7985">
              <w:rPr>
                <w:rStyle w:val="Hyperlink"/>
                <w:noProof/>
              </w:rPr>
              <w:t>Strengths</w:t>
            </w:r>
            <w:r>
              <w:rPr>
                <w:noProof/>
                <w:webHidden/>
              </w:rPr>
              <w:tab/>
            </w:r>
            <w:r>
              <w:rPr>
                <w:noProof/>
                <w:webHidden/>
              </w:rPr>
              <w:fldChar w:fldCharType="begin"/>
            </w:r>
            <w:r>
              <w:rPr>
                <w:noProof/>
                <w:webHidden/>
              </w:rPr>
              <w:instrText xml:space="preserve"> PAGEREF _Toc87729741 \h </w:instrText>
            </w:r>
            <w:r>
              <w:rPr>
                <w:noProof/>
                <w:webHidden/>
              </w:rPr>
            </w:r>
            <w:r>
              <w:rPr>
                <w:noProof/>
                <w:webHidden/>
              </w:rPr>
              <w:fldChar w:fldCharType="separate"/>
            </w:r>
            <w:r>
              <w:rPr>
                <w:noProof/>
                <w:webHidden/>
              </w:rPr>
              <w:t>5</w:t>
            </w:r>
            <w:r>
              <w:rPr>
                <w:noProof/>
                <w:webHidden/>
              </w:rPr>
              <w:fldChar w:fldCharType="end"/>
            </w:r>
          </w:hyperlink>
        </w:p>
        <w:p w14:paraId="1DF1C52D" w14:textId="79545700" w:rsidR="000B565C" w:rsidRDefault="000B565C">
          <w:pPr>
            <w:pStyle w:val="TOC3"/>
            <w:tabs>
              <w:tab w:val="right" w:leader="dot" w:pos="9016"/>
            </w:tabs>
            <w:rPr>
              <w:rFonts w:eastAsiaTheme="minorEastAsia"/>
              <w:noProof/>
              <w:lang w:eastAsia="en-GB"/>
            </w:rPr>
          </w:pPr>
          <w:hyperlink w:anchor="_Toc87729742" w:history="1">
            <w:r w:rsidRPr="004B7985">
              <w:rPr>
                <w:rStyle w:val="Hyperlink"/>
                <w:noProof/>
              </w:rPr>
              <w:t>Weaknesses</w:t>
            </w:r>
            <w:r>
              <w:rPr>
                <w:noProof/>
                <w:webHidden/>
              </w:rPr>
              <w:tab/>
            </w:r>
            <w:r>
              <w:rPr>
                <w:noProof/>
                <w:webHidden/>
              </w:rPr>
              <w:fldChar w:fldCharType="begin"/>
            </w:r>
            <w:r>
              <w:rPr>
                <w:noProof/>
                <w:webHidden/>
              </w:rPr>
              <w:instrText xml:space="preserve"> PAGEREF _Toc87729742 \h </w:instrText>
            </w:r>
            <w:r>
              <w:rPr>
                <w:noProof/>
                <w:webHidden/>
              </w:rPr>
            </w:r>
            <w:r>
              <w:rPr>
                <w:noProof/>
                <w:webHidden/>
              </w:rPr>
              <w:fldChar w:fldCharType="separate"/>
            </w:r>
            <w:r>
              <w:rPr>
                <w:noProof/>
                <w:webHidden/>
              </w:rPr>
              <w:t>6</w:t>
            </w:r>
            <w:r>
              <w:rPr>
                <w:noProof/>
                <w:webHidden/>
              </w:rPr>
              <w:fldChar w:fldCharType="end"/>
            </w:r>
          </w:hyperlink>
        </w:p>
        <w:p w14:paraId="5F2604EB" w14:textId="1782D6BE" w:rsidR="000B565C" w:rsidRDefault="000B565C">
          <w:pPr>
            <w:pStyle w:val="TOC3"/>
            <w:tabs>
              <w:tab w:val="right" w:leader="dot" w:pos="9016"/>
            </w:tabs>
            <w:rPr>
              <w:rFonts w:eastAsiaTheme="minorEastAsia"/>
              <w:noProof/>
              <w:lang w:eastAsia="en-GB"/>
            </w:rPr>
          </w:pPr>
          <w:hyperlink w:anchor="_Toc87729743" w:history="1">
            <w:r w:rsidRPr="004B7985">
              <w:rPr>
                <w:rStyle w:val="Hyperlink"/>
                <w:noProof/>
              </w:rPr>
              <w:t>Opportunities</w:t>
            </w:r>
            <w:r>
              <w:rPr>
                <w:noProof/>
                <w:webHidden/>
              </w:rPr>
              <w:tab/>
            </w:r>
            <w:r>
              <w:rPr>
                <w:noProof/>
                <w:webHidden/>
              </w:rPr>
              <w:fldChar w:fldCharType="begin"/>
            </w:r>
            <w:r>
              <w:rPr>
                <w:noProof/>
                <w:webHidden/>
              </w:rPr>
              <w:instrText xml:space="preserve"> PAGEREF _Toc87729743 \h </w:instrText>
            </w:r>
            <w:r>
              <w:rPr>
                <w:noProof/>
                <w:webHidden/>
              </w:rPr>
            </w:r>
            <w:r>
              <w:rPr>
                <w:noProof/>
                <w:webHidden/>
              </w:rPr>
              <w:fldChar w:fldCharType="separate"/>
            </w:r>
            <w:r>
              <w:rPr>
                <w:noProof/>
                <w:webHidden/>
              </w:rPr>
              <w:t>6</w:t>
            </w:r>
            <w:r>
              <w:rPr>
                <w:noProof/>
                <w:webHidden/>
              </w:rPr>
              <w:fldChar w:fldCharType="end"/>
            </w:r>
          </w:hyperlink>
        </w:p>
        <w:p w14:paraId="5097A6B4" w14:textId="4D2C2904" w:rsidR="000B565C" w:rsidRDefault="000B565C">
          <w:pPr>
            <w:pStyle w:val="TOC3"/>
            <w:tabs>
              <w:tab w:val="right" w:leader="dot" w:pos="9016"/>
            </w:tabs>
            <w:rPr>
              <w:rFonts w:eastAsiaTheme="minorEastAsia"/>
              <w:noProof/>
              <w:lang w:eastAsia="en-GB"/>
            </w:rPr>
          </w:pPr>
          <w:hyperlink w:anchor="_Toc87729744" w:history="1">
            <w:r w:rsidRPr="004B7985">
              <w:rPr>
                <w:rStyle w:val="Hyperlink"/>
                <w:noProof/>
              </w:rPr>
              <w:t>Threats</w:t>
            </w:r>
            <w:r>
              <w:rPr>
                <w:noProof/>
                <w:webHidden/>
              </w:rPr>
              <w:tab/>
            </w:r>
            <w:r>
              <w:rPr>
                <w:noProof/>
                <w:webHidden/>
              </w:rPr>
              <w:fldChar w:fldCharType="begin"/>
            </w:r>
            <w:r>
              <w:rPr>
                <w:noProof/>
                <w:webHidden/>
              </w:rPr>
              <w:instrText xml:space="preserve"> PAGEREF _Toc87729744 \h </w:instrText>
            </w:r>
            <w:r>
              <w:rPr>
                <w:noProof/>
                <w:webHidden/>
              </w:rPr>
            </w:r>
            <w:r>
              <w:rPr>
                <w:noProof/>
                <w:webHidden/>
              </w:rPr>
              <w:fldChar w:fldCharType="separate"/>
            </w:r>
            <w:r>
              <w:rPr>
                <w:noProof/>
                <w:webHidden/>
              </w:rPr>
              <w:t>7</w:t>
            </w:r>
            <w:r>
              <w:rPr>
                <w:noProof/>
                <w:webHidden/>
              </w:rPr>
              <w:fldChar w:fldCharType="end"/>
            </w:r>
          </w:hyperlink>
        </w:p>
        <w:p w14:paraId="64E3207A" w14:textId="44FC4029" w:rsidR="000B565C" w:rsidRDefault="000B565C">
          <w:pPr>
            <w:pStyle w:val="TOC3"/>
            <w:tabs>
              <w:tab w:val="right" w:leader="dot" w:pos="9016"/>
            </w:tabs>
            <w:rPr>
              <w:rFonts w:eastAsiaTheme="minorEastAsia"/>
              <w:noProof/>
              <w:lang w:eastAsia="en-GB"/>
            </w:rPr>
          </w:pPr>
          <w:hyperlink w:anchor="_Toc87729745" w:history="1">
            <w:r w:rsidRPr="004B7985">
              <w:rPr>
                <w:rStyle w:val="Hyperlink"/>
                <w:noProof/>
              </w:rPr>
              <w:t>Political Factors</w:t>
            </w:r>
            <w:r>
              <w:rPr>
                <w:noProof/>
                <w:webHidden/>
              </w:rPr>
              <w:tab/>
            </w:r>
            <w:r>
              <w:rPr>
                <w:noProof/>
                <w:webHidden/>
              </w:rPr>
              <w:fldChar w:fldCharType="begin"/>
            </w:r>
            <w:r>
              <w:rPr>
                <w:noProof/>
                <w:webHidden/>
              </w:rPr>
              <w:instrText xml:space="preserve"> PAGEREF _Toc87729745 \h </w:instrText>
            </w:r>
            <w:r>
              <w:rPr>
                <w:noProof/>
                <w:webHidden/>
              </w:rPr>
            </w:r>
            <w:r>
              <w:rPr>
                <w:noProof/>
                <w:webHidden/>
              </w:rPr>
              <w:fldChar w:fldCharType="separate"/>
            </w:r>
            <w:r>
              <w:rPr>
                <w:noProof/>
                <w:webHidden/>
              </w:rPr>
              <w:t>8</w:t>
            </w:r>
            <w:r>
              <w:rPr>
                <w:noProof/>
                <w:webHidden/>
              </w:rPr>
              <w:fldChar w:fldCharType="end"/>
            </w:r>
          </w:hyperlink>
        </w:p>
        <w:p w14:paraId="7861E765" w14:textId="5E2C0D84" w:rsidR="000B565C" w:rsidRDefault="000B565C">
          <w:pPr>
            <w:pStyle w:val="TOC3"/>
            <w:tabs>
              <w:tab w:val="right" w:leader="dot" w:pos="9016"/>
            </w:tabs>
            <w:rPr>
              <w:rFonts w:eastAsiaTheme="minorEastAsia"/>
              <w:noProof/>
              <w:lang w:eastAsia="en-GB"/>
            </w:rPr>
          </w:pPr>
          <w:hyperlink w:anchor="_Toc87729746" w:history="1">
            <w:r w:rsidRPr="004B7985">
              <w:rPr>
                <w:rStyle w:val="Hyperlink"/>
                <w:noProof/>
              </w:rPr>
              <w:t>Economic Factors</w:t>
            </w:r>
            <w:r>
              <w:rPr>
                <w:noProof/>
                <w:webHidden/>
              </w:rPr>
              <w:tab/>
            </w:r>
            <w:r>
              <w:rPr>
                <w:noProof/>
                <w:webHidden/>
              </w:rPr>
              <w:fldChar w:fldCharType="begin"/>
            </w:r>
            <w:r>
              <w:rPr>
                <w:noProof/>
                <w:webHidden/>
              </w:rPr>
              <w:instrText xml:space="preserve"> PAGEREF _Toc87729746 \h </w:instrText>
            </w:r>
            <w:r>
              <w:rPr>
                <w:noProof/>
                <w:webHidden/>
              </w:rPr>
            </w:r>
            <w:r>
              <w:rPr>
                <w:noProof/>
                <w:webHidden/>
              </w:rPr>
              <w:fldChar w:fldCharType="separate"/>
            </w:r>
            <w:r>
              <w:rPr>
                <w:noProof/>
                <w:webHidden/>
              </w:rPr>
              <w:t>8</w:t>
            </w:r>
            <w:r>
              <w:rPr>
                <w:noProof/>
                <w:webHidden/>
              </w:rPr>
              <w:fldChar w:fldCharType="end"/>
            </w:r>
          </w:hyperlink>
        </w:p>
        <w:p w14:paraId="5EF7104A" w14:textId="6CD9DBEC" w:rsidR="000B565C" w:rsidRDefault="000B565C">
          <w:pPr>
            <w:pStyle w:val="TOC3"/>
            <w:tabs>
              <w:tab w:val="right" w:leader="dot" w:pos="9016"/>
            </w:tabs>
            <w:rPr>
              <w:rFonts w:eastAsiaTheme="minorEastAsia"/>
              <w:noProof/>
              <w:lang w:eastAsia="en-GB"/>
            </w:rPr>
          </w:pPr>
          <w:hyperlink w:anchor="_Toc87729747" w:history="1">
            <w:r w:rsidRPr="004B7985">
              <w:rPr>
                <w:rStyle w:val="Hyperlink"/>
                <w:noProof/>
              </w:rPr>
              <w:t>Sociological Factors</w:t>
            </w:r>
            <w:r>
              <w:rPr>
                <w:noProof/>
                <w:webHidden/>
              </w:rPr>
              <w:tab/>
            </w:r>
            <w:r>
              <w:rPr>
                <w:noProof/>
                <w:webHidden/>
              </w:rPr>
              <w:fldChar w:fldCharType="begin"/>
            </w:r>
            <w:r>
              <w:rPr>
                <w:noProof/>
                <w:webHidden/>
              </w:rPr>
              <w:instrText xml:space="preserve"> PAGEREF _Toc87729747 \h </w:instrText>
            </w:r>
            <w:r>
              <w:rPr>
                <w:noProof/>
                <w:webHidden/>
              </w:rPr>
            </w:r>
            <w:r>
              <w:rPr>
                <w:noProof/>
                <w:webHidden/>
              </w:rPr>
              <w:fldChar w:fldCharType="separate"/>
            </w:r>
            <w:r>
              <w:rPr>
                <w:noProof/>
                <w:webHidden/>
              </w:rPr>
              <w:t>8</w:t>
            </w:r>
            <w:r>
              <w:rPr>
                <w:noProof/>
                <w:webHidden/>
              </w:rPr>
              <w:fldChar w:fldCharType="end"/>
            </w:r>
          </w:hyperlink>
        </w:p>
        <w:p w14:paraId="4738D7CD" w14:textId="19DEA17A" w:rsidR="000B565C" w:rsidRDefault="000B565C">
          <w:pPr>
            <w:pStyle w:val="TOC3"/>
            <w:tabs>
              <w:tab w:val="right" w:leader="dot" w:pos="9016"/>
            </w:tabs>
            <w:rPr>
              <w:rFonts w:eastAsiaTheme="minorEastAsia"/>
              <w:noProof/>
              <w:lang w:eastAsia="en-GB"/>
            </w:rPr>
          </w:pPr>
          <w:hyperlink w:anchor="_Toc87729748" w:history="1">
            <w:r w:rsidRPr="004B7985">
              <w:rPr>
                <w:rStyle w:val="Hyperlink"/>
                <w:noProof/>
              </w:rPr>
              <w:t>Technology factors</w:t>
            </w:r>
            <w:r>
              <w:rPr>
                <w:noProof/>
                <w:webHidden/>
              </w:rPr>
              <w:tab/>
            </w:r>
            <w:r>
              <w:rPr>
                <w:noProof/>
                <w:webHidden/>
              </w:rPr>
              <w:fldChar w:fldCharType="begin"/>
            </w:r>
            <w:r>
              <w:rPr>
                <w:noProof/>
                <w:webHidden/>
              </w:rPr>
              <w:instrText xml:space="preserve"> PAGEREF _Toc87729748 \h </w:instrText>
            </w:r>
            <w:r>
              <w:rPr>
                <w:noProof/>
                <w:webHidden/>
              </w:rPr>
            </w:r>
            <w:r>
              <w:rPr>
                <w:noProof/>
                <w:webHidden/>
              </w:rPr>
              <w:fldChar w:fldCharType="separate"/>
            </w:r>
            <w:r>
              <w:rPr>
                <w:noProof/>
                <w:webHidden/>
              </w:rPr>
              <w:t>9</w:t>
            </w:r>
            <w:r>
              <w:rPr>
                <w:noProof/>
                <w:webHidden/>
              </w:rPr>
              <w:fldChar w:fldCharType="end"/>
            </w:r>
          </w:hyperlink>
        </w:p>
        <w:p w14:paraId="6ABBA30B" w14:textId="1F7AC9A6" w:rsidR="000B565C" w:rsidRDefault="000B565C">
          <w:pPr>
            <w:pStyle w:val="TOC3"/>
            <w:tabs>
              <w:tab w:val="right" w:leader="dot" w:pos="9016"/>
            </w:tabs>
            <w:rPr>
              <w:rFonts w:eastAsiaTheme="minorEastAsia"/>
              <w:noProof/>
              <w:lang w:eastAsia="en-GB"/>
            </w:rPr>
          </w:pPr>
          <w:hyperlink w:anchor="_Toc87729749" w:history="1">
            <w:r w:rsidRPr="004B7985">
              <w:rPr>
                <w:rStyle w:val="Hyperlink"/>
                <w:noProof/>
              </w:rPr>
              <w:t>Legal Factors</w:t>
            </w:r>
            <w:r>
              <w:rPr>
                <w:noProof/>
                <w:webHidden/>
              </w:rPr>
              <w:tab/>
            </w:r>
            <w:r>
              <w:rPr>
                <w:noProof/>
                <w:webHidden/>
              </w:rPr>
              <w:fldChar w:fldCharType="begin"/>
            </w:r>
            <w:r>
              <w:rPr>
                <w:noProof/>
                <w:webHidden/>
              </w:rPr>
              <w:instrText xml:space="preserve"> PAGEREF _Toc87729749 \h </w:instrText>
            </w:r>
            <w:r>
              <w:rPr>
                <w:noProof/>
                <w:webHidden/>
              </w:rPr>
            </w:r>
            <w:r>
              <w:rPr>
                <w:noProof/>
                <w:webHidden/>
              </w:rPr>
              <w:fldChar w:fldCharType="separate"/>
            </w:r>
            <w:r>
              <w:rPr>
                <w:noProof/>
                <w:webHidden/>
              </w:rPr>
              <w:t>9</w:t>
            </w:r>
            <w:r>
              <w:rPr>
                <w:noProof/>
                <w:webHidden/>
              </w:rPr>
              <w:fldChar w:fldCharType="end"/>
            </w:r>
          </w:hyperlink>
        </w:p>
        <w:p w14:paraId="3B6AD974" w14:textId="052138B3" w:rsidR="000B565C" w:rsidRDefault="000B565C">
          <w:pPr>
            <w:pStyle w:val="TOC3"/>
            <w:tabs>
              <w:tab w:val="right" w:leader="dot" w:pos="9016"/>
            </w:tabs>
            <w:rPr>
              <w:rFonts w:eastAsiaTheme="minorEastAsia"/>
              <w:noProof/>
              <w:lang w:eastAsia="en-GB"/>
            </w:rPr>
          </w:pPr>
          <w:hyperlink w:anchor="_Toc87729750" w:history="1">
            <w:r w:rsidRPr="004B7985">
              <w:rPr>
                <w:rStyle w:val="Hyperlink"/>
                <w:noProof/>
              </w:rPr>
              <w:t>Environmental Factors</w:t>
            </w:r>
            <w:r>
              <w:rPr>
                <w:noProof/>
                <w:webHidden/>
              </w:rPr>
              <w:tab/>
            </w:r>
            <w:r>
              <w:rPr>
                <w:noProof/>
                <w:webHidden/>
              </w:rPr>
              <w:fldChar w:fldCharType="begin"/>
            </w:r>
            <w:r>
              <w:rPr>
                <w:noProof/>
                <w:webHidden/>
              </w:rPr>
              <w:instrText xml:space="preserve"> PAGEREF _Toc87729750 \h </w:instrText>
            </w:r>
            <w:r>
              <w:rPr>
                <w:noProof/>
                <w:webHidden/>
              </w:rPr>
            </w:r>
            <w:r>
              <w:rPr>
                <w:noProof/>
                <w:webHidden/>
              </w:rPr>
              <w:fldChar w:fldCharType="separate"/>
            </w:r>
            <w:r>
              <w:rPr>
                <w:noProof/>
                <w:webHidden/>
              </w:rPr>
              <w:t>9</w:t>
            </w:r>
            <w:r>
              <w:rPr>
                <w:noProof/>
                <w:webHidden/>
              </w:rPr>
              <w:fldChar w:fldCharType="end"/>
            </w:r>
          </w:hyperlink>
        </w:p>
        <w:p w14:paraId="0D2505AB" w14:textId="3A0CED38" w:rsidR="000B565C" w:rsidRDefault="000B565C">
          <w:pPr>
            <w:pStyle w:val="TOC1"/>
            <w:tabs>
              <w:tab w:val="right" w:leader="dot" w:pos="9016"/>
            </w:tabs>
            <w:rPr>
              <w:rFonts w:eastAsiaTheme="minorEastAsia"/>
              <w:noProof/>
              <w:lang w:eastAsia="en-GB"/>
            </w:rPr>
          </w:pPr>
          <w:hyperlink w:anchor="_Toc87729751" w:history="1">
            <w:r w:rsidRPr="004B7985">
              <w:rPr>
                <w:rStyle w:val="Hyperlink"/>
                <w:rFonts w:eastAsia="Tahoma"/>
                <w:noProof/>
              </w:rPr>
              <w:t>Conduct a stakeholder analysis and an evaluation of stakeholder expectations</w:t>
            </w:r>
            <w:r>
              <w:rPr>
                <w:noProof/>
                <w:webHidden/>
              </w:rPr>
              <w:tab/>
            </w:r>
            <w:r>
              <w:rPr>
                <w:noProof/>
                <w:webHidden/>
              </w:rPr>
              <w:fldChar w:fldCharType="begin"/>
            </w:r>
            <w:r>
              <w:rPr>
                <w:noProof/>
                <w:webHidden/>
              </w:rPr>
              <w:instrText xml:space="preserve"> PAGEREF _Toc87729751 \h </w:instrText>
            </w:r>
            <w:r>
              <w:rPr>
                <w:noProof/>
                <w:webHidden/>
              </w:rPr>
            </w:r>
            <w:r>
              <w:rPr>
                <w:noProof/>
                <w:webHidden/>
              </w:rPr>
              <w:fldChar w:fldCharType="separate"/>
            </w:r>
            <w:r>
              <w:rPr>
                <w:noProof/>
                <w:webHidden/>
              </w:rPr>
              <w:t>10</w:t>
            </w:r>
            <w:r>
              <w:rPr>
                <w:noProof/>
                <w:webHidden/>
              </w:rPr>
              <w:fldChar w:fldCharType="end"/>
            </w:r>
          </w:hyperlink>
        </w:p>
        <w:p w14:paraId="60573262" w14:textId="5A312F7C" w:rsidR="000B565C" w:rsidRDefault="000B565C">
          <w:pPr>
            <w:pStyle w:val="TOC2"/>
            <w:tabs>
              <w:tab w:val="right" w:leader="dot" w:pos="9016"/>
            </w:tabs>
            <w:rPr>
              <w:rFonts w:eastAsiaTheme="minorEastAsia"/>
              <w:noProof/>
              <w:lang w:eastAsia="en-GB"/>
            </w:rPr>
          </w:pPr>
          <w:hyperlink w:anchor="_Toc87729752" w:history="1">
            <w:r w:rsidRPr="004B7985">
              <w:rPr>
                <w:rStyle w:val="Hyperlink"/>
                <w:noProof/>
              </w:rPr>
              <w:t>Identifying Stakeholders</w:t>
            </w:r>
            <w:r>
              <w:rPr>
                <w:noProof/>
                <w:webHidden/>
              </w:rPr>
              <w:tab/>
            </w:r>
            <w:r>
              <w:rPr>
                <w:noProof/>
                <w:webHidden/>
              </w:rPr>
              <w:fldChar w:fldCharType="begin"/>
            </w:r>
            <w:r>
              <w:rPr>
                <w:noProof/>
                <w:webHidden/>
              </w:rPr>
              <w:instrText xml:space="preserve"> PAGEREF _Toc87729752 \h </w:instrText>
            </w:r>
            <w:r>
              <w:rPr>
                <w:noProof/>
                <w:webHidden/>
              </w:rPr>
            </w:r>
            <w:r>
              <w:rPr>
                <w:noProof/>
                <w:webHidden/>
              </w:rPr>
              <w:fldChar w:fldCharType="separate"/>
            </w:r>
            <w:r>
              <w:rPr>
                <w:noProof/>
                <w:webHidden/>
              </w:rPr>
              <w:t>10</w:t>
            </w:r>
            <w:r>
              <w:rPr>
                <w:noProof/>
                <w:webHidden/>
              </w:rPr>
              <w:fldChar w:fldCharType="end"/>
            </w:r>
          </w:hyperlink>
        </w:p>
        <w:p w14:paraId="0C34BB76" w14:textId="6A61DA65" w:rsidR="000B565C" w:rsidRDefault="000B565C">
          <w:pPr>
            <w:pStyle w:val="TOC2"/>
            <w:tabs>
              <w:tab w:val="right" w:leader="dot" w:pos="9016"/>
            </w:tabs>
            <w:rPr>
              <w:rFonts w:eastAsiaTheme="minorEastAsia"/>
              <w:noProof/>
              <w:lang w:eastAsia="en-GB"/>
            </w:rPr>
          </w:pPr>
          <w:hyperlink w:anchor="_Toc87729753" w:history="1">
            <w:r w:rsidRPr="004B7985">
              <w:rPr>
                <w:rStyle w:val="Hyperlink"/>
                <w:rFonts w:eastAsia="Times New Roman"/>
                <w:noProof/>
                <w:lang w:eastAsia="en-GB"/>
              </w:rPr>
              <w:t>Stakeholder expectations</w:t>
            </w:r>
            <w:r>
              <w:rPr>
                <w:noProof/>
                <w:webHidden/>
              </w:rPr>
              <w:tab/>
            </w:r>
            <w:r>
              <w:rPr>
                <w:noProof/>
                <w:webHidden/>
              </w:rPr>
              <w:fldChar w:fldCharType="begin"/>
            </w:r>
            <w:r>
              <w:rPr>
                <w:noProof/>
                <w:webHidden/>
              </w:rPr>
              <w:instrText xml:space="preserve"> PAGEREF _Toc87729753 \h </w:instrText>
            </w:r>
            <w:r>
              <w:rPr>
                <w:noProof/>
                <w:webHidden/>
              </w:rPr>
            </w:r>
            <w:r>
              <w:rPr>
                <w:noProof/>
                <w:webHidden/>
              </w:rPr>
              <w:fldChar w:fldCharType="separate"/>
            </w:r>
            <w:r>
              <w:rPr>
                <w:noProof/>
                <w:webHidden/>
              </w:rPr>
              <w:t>10</w:t>
            </w:r>
            <w:r>
              <w:rPr>
                <w:noProof/>
                <w:webHidden/>
              </w:rPr>
              <w:fldChar w:fldCharType="end"/>
            </w:r>
          </w:hyperlink>
        </w:p>
        <w:p w14:paraId="5E0859E2" w14:textId="04D53D0F" w:rsidR="000B565C" w:rsidRDefault="000B565C">
          <w:pPr>
            <w:pStyle w:val="TOC2"/>
            <w:tabs>
              <w:tab w:val="right" w:leader="dot" w:pos="9016"/>
            </w:tabs>
            <w:rPr>
              <w:rFonts w:eastAsiaTheme="minorEastAsia"/>
              <w:noProof/>
              <w:lang w:eastAsia="en-GB"/>
            </w:rPr>
          </w:pPr>
          <w:hyperlink w:anchor="_Toc87729754" w:history="1">
            <w:r w:rsidRPr="004B7985">
              <w:rPr>
                <w:rStyle w:val="Hyperlink"/>
                <w:noProof/>
                <w:shd w:val="clear" w:color="auto" w:fill="FFFFFF"/>
              </w:rPr>
              <w:t>Mapping Stakeholders</w:t>
            </w:r>
            <w:r>
              <w:rPr>
                <w:noProof/>
                <w:webHidden/>
              </w:rPr>
              <w:tab/>
            </w:r>
            <w:r>
              <w:rPr>
                <w:noProof/>
                <w:webHidden/>
              </w:rPr>
              <w:fldChar w:fldCharType="begin"/>
            </w:r>
            <w:r>
              <w:rPr>
                <w:noProof/>
                <w:webHidden/>
              </w:rPr>
              <w:instrText xml:space="preserve"> PAGEREF _Toc87729754 \h </w:instrText>
            </w:r>
            <w:r>
              <w:rPr>
                <w:noProof/>
                <w:webHidden/>
              </w:rPr>
            </w:r>
            <w:r>
              <w:rPr>
                <w:noProof/>
                <w:webHidden/>
              </w:rPr>
              <w:fldChar w:fldCharType="separate"/>
            </w:r>
            <w:r>
              <w:rPr>
                <w:noProof/>
                <w:webHidden/>
              </w:rPr>
              <w:t>11</w:t>
            </w:r>
            <w:r>
              <w:rPr>
                <w:noProof/>
                <w:webHidden/>
              </w:rPr>
              <w:fldChar w:fldCharType="end"/>
            </w:r>
          </w:hyperlink>
        </w:p>
        <w:p w14:paraId="016D1FE7" w14:textId="34CB4254" w:rsidR="000B565C" w:rsidRDefault="000B565C">
          <w:pPr>
            <w:pStyle w:val="TOC1"/>
            <w:tabs>
              <w:tab w:val="right" w:leader="dot" w:pos="9016"/>
            </w:tabs>
            <w:rPr>
              <w:rFonts w:eastAsiaTheme="minorEastAsia"/>
              <w:noProof/>
              <w:lang w:eastAsia="en-GB"/>
            </w:rPr>
          </w:pPr>
          <w:hyperlink w:anchor="_Toc87729755" w:history="1">
            <w:r w:rsidRPr="004B7985">
              <w:rPr>
                <w:rStyle w:val="Hyperlink"/>
                <w:noProof/>
              </w:rPr>
              <w:t>Stakeholders</w:t>
            </w:r>
            <w:r>
              <w:rPr>
                <w:noProof/>
                <w:webHidden/>
              </w:rPr>
              <w:tab/>
            </w:r>
            <w:r>
              <w:rPr>
                <w:noProof/>
                <w:webHidden/>
              </w:rPr>
              <w:fldChar w:fldCharType="begin"/>
            </w:r>
            <w:r>
              <w:rPr>
                <w:noProof/>
                <w:webHidden/>
              </w:rPr>
              <w:instrText xml:space="preserve"> PAGEREF _Toc87729755 \h </w:instrText>
            </w:r>
            <w:r>
              <w:rPr>
                <w:noProof/>
                <w:webHidden/>
              </w:rPr>
            </w:r>
            <w:r>
              <w:rPr>
                <w:noProof/>
                <w:webHidden/>
              </w:rPr>
              <w:fldChar w:fldCharType="separate"/>
            </w:r>
            <w:r>
              <w:rPr>
                <w:noProof/>
                <w:webHidden/>
              </w:rPr>
              <w:t>11</w:t>
            </w:r>
            <w:r>
              <w:rPr>
                <w:noProof/>
                <w:webHidden/>
              </w:rPr>
              <w:fldChar w:fldCharType="end"/>
            </w:r>
          </w:hyperlink>
        </w:p>
        <w:p w14:paraId="526D8A81" w14:textId="4AD75B37" w:rsidR="000B565C" w:rsidRDefault="000B565C">
          <w:pPr>
            <w:pStyle w:val="TOC2"/>
            <w:tabs>
              <w:tab w:val="right" w:leader="dot" w:pos="9016"/>
            </w:tabs>
            <w:rPr>
              <w:rFonts w:eastAsiaTheme="minorEastAsia"/>
              <w:noProof/>
              <w:lang w:eastAsia="en-GB"/>
            </w:rPr>
          </w:pPr>
          <w:hyperlink w:anchor="_Toc87729756" w:history="1">
            <w:r w:rsidRPr="004B7985">
              <w:rPr>
                <w:rStyle w:val="Hyperlink"/>
                <w:rFonts w:eastAsia="Times New Roman"/>
                <w:noProof/>
                <w:lang w:eastAsia="en-GB"/>
              </w:rPr>
              <w:t>Employees</w:t>
            </w:r>
            <w:r>
              <w:rPr>
                <w:noProof/>
                <w:webHidden/>
              </w:rPr>
              <w:tab/>
            </w:r>
            <w:r>
              <w:rPr>
                <w:noProof/>
                <w:webHidden/>
              </w:rPr>
              <w:fldChar w:fldCharType="begin"/>
            </w:r>
            <w:r>
              <w:rPr>
                <w:noProof/>
                <w:webHidden/>
              </w:rPr>
              <w:instrText xml:space="preserve"> PAGEREF _Toc87729756 \h </w:instrText>
            </w:r>
            <w:r>
              <w:rPr>
                <w:noProof/>
                <w:webHidden/>
              </w:rPr>
            </w:r>
            <w:r>
              <w:rPr>
                <w:noProof/>
                <w:webHidden/>
              </w:rPr>
              <w:fldChar w:fldCharType="separate"/>
            </w:r>
            <w:r>
              <w:rPr>
                <w:noProof/>
                <w:webHidden/>
              </w:rPr>
              <w:t>11</w:t>
            </w:r>
            <w:r>
              <w:rPr>
                <w:noProof/>
                <w:webHidden/>
              </w:rPr>
              <w:fldChar w:fldCharType="end"/>
            </w:r>
          </w:hyperlink>
        </w:p>
        <w:p w14:paraId="4F67496F" w14:textId="0953CF69" w:rsidR="000B565C" w:rsidRDefault="000B565C">
          <w:pPr>
            <w:pStyle w:val="TOC2"/>
            <w:tabs>
              <w:tab w:val="right" w:leader="dot" w:pos="9016"/>
            </w:tabs>
            <w:rPr>
              <w:rFonts w:eastAsiaTheme="minorEastAsia"/>
              <w:noProof/>
              <w:lang w:eastAsia="en-GB"/>
            </w:rPr>
          </w:pPr>
          <w:hyperlink w:anchor="_Toc87729757" w:history="1">
            <w:r w:rsidRPr="004B7985">
              <w:rPr>
                <w:rStyle w:val="Hyperlink"/>
                <w:noProof/>
              </w:rPr>
              <w:t>Company Suppliers</w:t>
            </w:r>
            <w:r>
              <w:rPr>
                <w:noProof/>
                <w:webHidden/>
              </w:rPr>
              <w:tab/>
            </w:r>
            <w:r>
              <w:rPr>
                <w:noProof/>
                <w:webHidden/>
              </w:rPr>
              <w:fldChar w:fldCharType="begin"/>
            </w:r>
            <w:r>
              <w:rPr>
                <w:noProof/>
                <w:webHidden/>
              </w:rPr>
              <w:instrText xml:space="preserve"> PAGEREF _Toc87729757 \h </w:instrText>
            </w:r>
            <w:r>
              <w:rPr>
                <w:noProof/>
                <w:webHidden/>
              </w:rPr>
            </w:r>
            <w:r>
              <w:rPr>
                <w:noProof/>
                <w:webHidden/>
              </w:rPr>
              <w:fldChar w:fldCharType="separate"/>
            </w:r>
            <w:r>
              <w:rPr>
                <w:noProof/>
                <w:webHidden/>
              </w:rPr>
              <w:t>11</w:t>
            </w:r>
            <w:r>
              <w:rPr>
                <w:noProof/>
                <w:webHidden/>
              </w:rPr>
              <w:fldChar w:fldCharType="end"/>
            </w:r>
          </w:hyperlink>
        </w:p>
        <w:p w14:paraId="48791312" w14:textId="77B437A1" w:rsidR="000B565C" w:rsidRDefault="000B565C">
          <w:pPr>
            <w:pStyle w:val="TOC2"/>
            <w:tabs>
              <w:tab w:val="right" w:leader="dot" w:pos="9016"/>
            </w:tabs>
            <w:rPr>
              <w:rFonts w:eastAsiaTheme="minorEastAsia"/>
              <w:noProof/>
              <w:lang w:eastAsia="en-GB"/>
            </w:rPr>
          </w:pPr>
          <w:hyperlink w:anchor="_Toc87729758" w:history="1">
            <w:r w:rsidRPr="004B7985">
              <w:rPr>
                <w:rStyle w:val="Hyperlink"/>
                <w:noProof/>
              </w:rPr>
              <w:t>Environment</w:t>
            </w:r>
            <w:r>
              <w:rPr>
                <w:noProof/>
                <w:webHidden/>
              </w:rPr>
              <w:tab/>
            </w:r>
            <w:r>
              <w:rPr>
                <w:noProof/>
                <w:webHidden/>
              </w:rPr>
              <w:fldChar w:fldCharType="begin"/>
            </w:r>
            <w:r>
              <w:rPr>
                <w:noProof/>
                <w:webHidden/>
              </w:rPr>
              <w:instrText xml:space="preserve"> PAGEREF _Toc87729758 \h </w:instrText>
            </w:r>
            <w:r>
              <w:rPr>
                <w:noProof/>
                <w:webHidden/>
              </w:rPr>
            </w:r>
            <w:r>
              <w:rPr>
                <w:noProof/>
                <w:webHidden/>
              </w:rPr>
              <w:fldChar w:fldCharType="separate"/>
            </w:r>
            <w:r>
              <w:rPr>
                <w:noProof/>
                <w:webHidden/>
              </w:rPr>
              <w:t>12</w:t>
            </w:r>
            <w:r>
              <w:rPr>
                <w:noProof/>
                <w:webHidden/>
              </w:rPr>
              <w:fldChar w:fldCharType="end"/>
            </w:r>
          </w:hyperlink>
        </w:p>
        <w:p w14:paraId="67DD7B05" w14:textId="0CDE86E8" w:rsidR="000B565C" w:rsidRDefault="000B565C">
          <w:pPr>
            <w:pStyle w:val="TOC2"/>
            <w:tabs>
              <w:tab w:val="right" w:leader="dot" w:pos="9016"/>
            </w:tabs>
            <w:rPr>
              <w:rFonts w:eastAsiaTheme="minorEastAsia"/>
              <w:noProof/>
              <w:lang w:eastAsia="en-GB"/>
            </w:rPr>
          </w:pPr>
          <w:hyperlink w:anchor="_Toc87729759" w:history="1">
            <w:r w:rsidRPr="004B7985">
              <w:rPr>
                <w:rStyle w:val="Hyperlink"/>
                <w:noProof/>
              </w:rPr>
              <w:t>Customers</w:t>
            </w:r>
            <w:r>
              <w:rPr>
                <w:noProof/>
                <w:webHidden/>
              </w:rPr>
              <w:tab/>
            </w:r>
            <w:r>
              <w:rPr>
                <w:noProof/>
                <w:webHidden/>
              </w:rPr>
              <w:fldChar w:fldCharType="begin"/>
            </w:r>
            <w:r>
              <w:rPr>
                <w:noProof/>
                <w:webHidden/>
              </w:rPr>
              <w:instrText xml:space="preserve"> PAGEREF _Toc87729759 \h </w:instrText>
            </w:r>
            <w:r>
              <w:rPr>
                <w:noProof/>
                <w:webHidden/>
              </w:rPr>
            </w:r>
            <w:r>
              <w:rPr>
                <w:noProof/>
                <w:webHidden/>
              </w:rPr>
              <w:fldChar w:fldCharType="separate"/>
            </w:r>
            <w:r>
              <w:rPr>
                <w:noProof/>
                <w:webHidden/>
              </w:rPr>
              <w:t>12</w:t>
            </w:r>
            <w:r>
              <w:rPr>
                <w:noProof/>
                <w:webHidden/>
              </w:rPr>
              <w:fldChar w:fldCharType="end"/>
            </w:r>
          </w:hyperlink>
        </w:p>
        <w:p w14:paraId="36C554B8" w14:textId="31091BE4" w:rsidR="000B565C" w:rsidRDefault="000B565C">
          <w:pPr>
            <w:pStyle w:val="TOC2"/>
            <w:tabs>
              <w:tab w:val="right" w:leader="dot" w:pos="9016"/>
            </w:tabs>
            <w:rPr>
              <w:rFonts w:eastAsiaTheme="minorEastAsia"/>
              <w:noProof/>
              <w:lang w:eastAsia="en-GB"/>
            </w:rPr>
          </w:pPr>
          <w:hyperlink w:anchor="_Toc87729760" w:history="1">
            <w:r w:rsidRPr="004B7985">
              <w:rPr>
                <w:rStyle w:val="Hyperlink"/>
                <w:rFonts w:eastAsia="Times New Roman"/>
                <w:noProof/>
                <w:lang w:eastAsia="en-GB"/>
              </w:rPr>
              <w:t>Investors</w:t>
            </w:r>
            <w:r>
              <w:rPr>
                <w:noProof/>
                <w:webHidden/>
              </w:rPr>
              <w:tab/>
            </w:r>
            <w:r>
              <w:rPr>
                <w:noProof/>
                <w:webHidden/>
              </w:rPr>
              <w:fldChar w:fldCharType="begin"/>
            </w:r>
            <w:r>
              <w:rPr>
                <w:noProof/>
                <w:webHidden/>
              </w:rPr>
              <w:instrText xml:space="preserve"> PAGEREF _Toc87729760 \h </w:instrText>
            </w:r>
            <w:r>
              <w:rPr>
                <w:noProof/>
                <w:webHidden/>
              </w:rPr>
            </w:r>
            <w:r>
              <w:rPr>
                <w:noProof/>
                <w:webHidden/>
              </w:rPr>
              <w:fldChar w:fldCharType="separate"/>
            </w:r>
            <w:r>
              <w:rPr>
                <w:noProof/>
                <w:webHidden/>
              </w:rPr>
              <w:t>13</w:t>
            </w:r>
            <w:r>
              <w:rPr>
                <w:noProof/>
                <w:webHidden/>
              </w:rPr>
              <w:fldChar w:fldCharType="end"/>
            </w:r>
          </w:hyperlink>
        </w:p>
        <w:p w14:paraId="4B4FF1E2" w14:textId="5ECE5AFC" w:rsidR="000B565C" w:rsidRDefault="000B565C">
          <w:pPr>
            <w:pStyle w:val="TOC2"/>
            <w:tabs>
              <w:tab w:val="right" w:leader="dot" w:pos="9016"/>
            </w:tabs>
            <w:rPr>
              <w:rFonts w:eastAsiaTheme="minorEastAsia"/>
              <w:noProof/>
              <w:lang w:eastAsia="en-GB"/>
            </w:rPr>
          </w:pPr>
          <w:hyperlink w:anchor="_Toc87729761" w:history="1">
            <w:r w:rsidRPr="004B7985">
              <w:rPr>
                <w:rStyle w:val="Hyperlink"/>
                <w:rFonts w:eastAsia="Times New Roman"/>
                <w:noProof/>
                <w:lang w:eastAsia="en-GB"/>
              </w:rPr>
              <w:t>Government</w:t>
            </w:r>
            <w:r>
              <w:rPr>
                <w:noProof/>
                <w:webHidden/>
              </w:rPr>
              <w:tab/>
            </w:r>
            <w:r>
              <w:rPr>
                <w:noProof/>
                <w:webHidden/>
              </w:rPr>
              <w:fldChar w:fldCharType="begin"/>
            </w:r>
            <w:r>
              <w:rPr>
                <w:noProof/>
                <w:webHidden/>
              </w:rPr>
              <w:instrText xml:space="preserve"> PAGEREF _Toc87729761 \h </w:instrText>
            </w:r>
            <w:r>
              <w:rPr>
                <w:noProof/>
                <w:webHidden/>
              </w:rPr>
            </w:r>
            <w:r>
              <w:rPr>
                <w:noProof/>
                <w:webHidden/>
              </w:rPr>
              <w:fldChar w:fldCharType="separate"/>
            </w:r>
            <w:r>
              <w:rPr>
                <w:noProof/>
                <w:webHidden/>
              </w:rPr>
              <w:t>13</w:t>
            </w:r>
            <w:r>
              <w:rPr>
                <w:noProof/>
                <w:webHidden/>
              </w:rPr>
              <w:fldChar w:fldCharType="end"/>
            </w:r>
          </w:hyperlink>
        </w:p>
        <w:p w14:paraId="54FF392D" w14:textId="3D0B494C" w:rsidR="000B565C" w:rsidRDefault="000B565C">
          <w:pPr>
            <w:pStyle w:val="TOC1"/>
            <w:tabs>
              <w:tab w:val="right" w:leader="dot" w:pos="9016"/>
            </w:tabs>
            <w:rPr>
              <w:rFonts w:eastAsiaTheme="minorEastAsia"/>
              <w:noProof/>
              <w:lang w:eastAsia="en-GB"/>
            </w:rPr>
          </w:pPr>
          <w:hyperlink w:anchor="_Toc87729762" w:history="1">
            <w:r w:rsidRPr="004B7985">
              <w:rPr>
                <w:rStyle w:val="Hyperlink"/>
                <w:rFonts w:eastAsia="Tahoma"/>
                <w:noProof/>
              </w:rPr>
              <w:t>Application of a range of relevant academic theories/models</w:t>
            </w:r>
            <w:r>
              <w:rPr>
                <w:noProof/>
                <w:webHidden/>
              </w:rPr>
              <w:tab/>
            </w:r>
            <w:r>
              <w:rPr>
                <w:noProof/>
                <w:webHidden/>
              </w:rPr>
              <w:fldChar w:fldCharType="begin"/>
            </w:r>
            <w:r>
              <w:rPr>
                <w:noProof/>
                <w:webHidden/>
              </w:rPr>
              <w:instrText xml:space="preserve"> PAGEREF _Toc87729762 \h </w:instrText>
            </w:r>
            <w:r>
              <w:rPr>
                <w:noProof/>
                <w:webHidden/>
              </w:rPr>
            </w:r>
            <w:r>
              <w:rPr>
                <w:noProof/>
                <w:webHidden/>
              </w:rPr>
              <w:fldChar w:fldCharType="separate"/>
            </w:r>
            <w:r>
              <w:rPr>
                <w:noProof/>
                <w:webHidden/>
              </w:rPr>
              <w:t>14</w:t>
            </w:r>
            <w:r>
              <w:rPr>
                <w:noProof/>
                <w:webHidden/>
              </w:rPr>
              <w:fldChar w:fldCharType="end"/>
            </w:r>
          </w:hyperlink>
        </w:p>
        <w:p w14:paraId="5E415786" w14:textId="23383BB6" w:rsidR="000B565C" w:rsidRDefault="000B565C">
          <w:pPr>
            <w:pStyle w:val="TOC2"/>
            <w:tabs>
              <w:tab w:val="right" w:leader="dot" w:pos="9016"/>
            </w:tabs>
            <w:rPr>
              <w:rFonts w:eastAsiaTheme="minorEastAsia"/>
              <w:noProof/>
              <w:lang w:eastAsia="en-GB"/>
            </w:rPr>
          </w:pPr>
          <w:hyperlink w:anchor="_Toc87729763" w:history="1">
            <w:r w:rsidRPr="004B7985">
              <w:rPr>
                <w:rStyle w:val="Hyperlink"/>
                <w:rFonts w:cstheme="minorHAnsi"/>
                <w:noProof/>
              </w:rPr>
              <w:t>VRIO Framework</w:t>
            </w:r>
            <w:r>
              <w:rPr>
                <w:noProof/>
                <w:webHidden/>
              </w:rPr>
              <w:tab/>
            </w:r>
            <w:r>
              <w:rPr>
                <w:noProof/>
                <w:webHidden/>
              </w:rPr>
              <w:fldChar w:fldCharType="begin"/>
            </w:r>
            <w:r>
              <w:rPr>
                <w:noProof/>
                <w:webHidden/>
              </w:rPr>
              <w:instrText xml:space="preserve"> PAGEREF _Toc87729763 \h </w:instrText>
            </w:r>
            <w:r>
              <w:rPr>
                <w:noProof/>
                <w:webHidden/>
              </w:rPr>
            </w:r>
            <w:r>
              <w:rPr>
                <w:noProof/>
                <w:webHidden/>
              </w:rPr>
              <w:fldChar w:fldCharType="separate"/>
            </w:r>
            <w:r>
              <w:rPr>
                <w:noProof/>
                <w:webHidden/>
              </w:rPr>
              <w:t>14</w:t>
            </w:r>
            <w:r>
              <w:rPr>
                <w:noProof/>
                <w:webHidden/>
              </w:rPr>
              <w:fldChar w:fldCharType="end"/>
            </w:r>
          </w:hyperlink>
        </w:p>
        <w:p w14:paraId="0BC7AA44" w14:textId="6CA0B6A4" w:rsidR="000B565C" w:rsidRDefault="000B565C">
          <w:pPr>
            <w:pStyle w:val="TOC2"/>
            <w:tabs>
              <w:tab w:val="right" w:leader="dot" w:pos="9016"/>
            </w:tabs>
            <w:rPr>
              <w:rFonts w:eastAsiaTheme="minorEastAsia"/>
              <w:noProof/>
              <w:lang w:eastAsia="en-GB"/>
            </w:rPr>
          </w:pPr>
          <w:hyperlink w:anchor="_Toc87729764" w:history="1">
            <w:r w:rsidRPr="004B7985">
              <w:rPr>
                <w:rStyle w:val="Hyperlink"/>
                <w:noProof/>
              </w:rPr>
              <w:t>Porters Five Forces Analysis</w:t>
            </w:r>
            <w:r>
              <w:rPr>
                <w:noProof/>
                <w:webHidden/>
              </w:rPr>
              <w:tab/>
            </w:r>
            <w:r>
              <w:rPr>
                <w:noProof/>
                <w:webHidden/>
              </w:rPr>
              <w:fldChar w:fldCharType="begin"/>
            </w:r>
            <w:r>
              <w:rPr>
                <w:noProof/>
                <w:webHidden/>
              </w:rPr>
              <w:instrText xml:space="preserve"> PAGEREF _Toc87729764 \h </w:instrText>
            </w:r>
            <w:r>
              <w:rPr>
                <w:noProof/>
                <w:webHidden/>
              </w:rPr>
            </w:r>
            <w:r>
              <w:rPr>
                <w:noProof/>
                <w:webHidden/>
              </w:rPr>
              <w:fldChar w:fldCharType="separate"/>
            </w:r>
            <w:r>
              <w:rPr>
                <w:noProof/>
                <w:webHidden/>
              </w:rPr>
              <w:t>14</w:t>
            </w:r>
            <w:r>
              <w:rPr>
                <w:noProof/>
                <w:webHidden/>
              </w:rPr>
              <w:fldChar w:fldCharType="end"/>
            </w:r>
          </w:hyperlink>
        </w:p>
        <w:p w14:paraId="05DBAC7A" w14:textId="6007F489" w:rsidR="000B565C" w:rsidRDefault="000B565C">
          <w:pPr>
            <w:pStyle w:val="TOC1"/>
            <w:tabs>
              <w:tab w:val="right" w:leader="dot" w:pos="9016"/>
            </w:tabs>
            <w:rPr>
              <w:rFonts w:eastAsiaTheme="minorEastAsia"/>
              <w:noProof/>
              <w:lang w:eastAsia="en-GB"/>
            </w:rPr>
          </w:pPr>
          <w:hyperlink w:anchor="_Toc87729765" w:history="1">
            <w:r w:rsidRPr="004B7985">
              <w:rPr>
                <w:rStyle w:val="Hyperlink"/>
                <w:noProof/>
              </w:rPr>
              <w:t>Provide a critical appraisal of your chosen organisation’s current strategic direction</w:t>
            </w:r>
            <w:r>
              <w:rPr>
                <w:noProof/>
                <w:webHidden/>
              </w:rPr>
              <w:tab/>
            </w:r>
            <w:r>
              <w:rPr>
                <w:noProof/>
                <w:webHidden/>
              </w:rPr>
              <w:fldChar w:fldCharType="begin"/>
            </w:r>
            <w:r>
              <w:rPr>
                <w:noProof/>
                <w:webHidden/>
              </w:rPr>
              <w:instrText xml:space="preserve"> PAGEREF _Toc87729765 \h </w:instrText>
            </w:r>
            <w:r>
              <w:rPr>
                <w:noProof/>
                <w:webHidden/>
              </w:rPr>
            </w:r>
            <w:r>
              <w:rPr>
                <w:noProof/>
                <w:webHidden/>
              </w:rPr>
              <w:fldChar w:fldCharType="separate"/>
            </w:r>
            <w:r>
              <w:rPr>
                <w:noProof/>
                <w:webHidden/>
              </w:rPr>
              <w:t>17</w:t>
            </w:r>
            <w:r>
              <w:rPr>
                <w:noProof/>
                <w:webHidden/>
              </w:rPr>
              <w:fldChar w:fldCharType="end"/>
            </w:r>
          </w:hyperlink>
        </w:p>
        <w:p w14:paraId="57747985" w14:textId="2A9F3D5E" w:rsidR="000B565C" w:rsidRDefault="000B565C">
          <w:pPr>
            <w:pStyle w:val="TOC2"/>
            <w:tabs>
              <w:tab w:val="right" w:leader="dot" w:pos="9016"/>
            </w:tabs>
            <w:rPr>
              <w:rFonts w:eastAsiaTheme="minorEastAsia"/>
              <w:noProof/>
              <w:lang w:eastAsia="en-GB"/>
            </w:rPr>
          </w:pPr>
          <w:hyperlink w:anchor="_Toc87729766" w:history="1">
            <w:r w:rsidRPr="004B7985">
              <w:rPr>
                <w:rStyle w:val="Hyperlink"/>
                <w:noProof/>
              </w:rPr>
              <w:t>Strategic direction of Starbucks</w:t>
            </w:r>
            <w:r>
              <w:rPr>
                <w:noProof/>
                <w:webHidden/>
              </w:rPr>
              <w:tab/>
            </w:r>
            <w:r>
              <w:rPr>
                <w:noProof/>
                <w:webHidden/>
              </w:rPr>
              <w:fldChar w:fldCharType="begin"/>
            </w:r>
            <w:r>
              <w:rPr>
                <w:noProof/>
                <w:webHidden/>
              </w:rPr>
              <w:instrText xml:space="preserve"> PAGEREF _Toc87729766 \h </w:instrText>
            </w:r>
            <w:r>
              <w:rPr>
                <w:noProof/>
                <w:webHidden/>
              </w:rPr>
            </w:r>
            <w:r>
              <w:rPr>
                <w:noProof/>
                <w:webHidden/>
              </w:rPr>
              <w:fldChar w:fldCharType="separate"/>
            </w:r>
            <w:r>
              <w:rPr>
                <w:noProof/>
                <w:webHidden/>
              </w:rPr>
              <w:t>17</w:t>
            </w:r>
            <w:r>
              <w:rPr>
                <w:noProof/>
                <w:webHidden/>
              </w:rPr>
              <w:fldChar w:fldCharType="end"/>
            </w:r>
          </w:hyperlink>
        </w:p>
        <w:p w14:paraId="2A66BBCF" w14:textId="4B6274D6" w:rsidR="000B565C" w:rsidRDefault="000B565C">
          <w:pPr>
            <w:pStyle w:val="TOC2"/>
            <w:tabs>
              <w:tab w:val="right" w:leader="dot" w:pos="9016"/>
            </w:tabs>
            <w:rPr>
              <w:rFonts w:eastAsiaTheme="minorEastAsia"/>
              <w:noProof/>
              <w:lang w:eastAsia="en-GB"/>
            </w:rPr>
          </w:pPr>
          <w:hyperlink w:anchor="_Toc87729767" w:history="1">
            <w:r w:rsidRPr="004B7985">
              <w:rPr>
                <w:rStyle w:val="Hyperlink"/>
                <w:noProof/>
              </w:rPr>
              <w:t>Growth</w:t>
            </w:r>
            <w:r>
              <w:rPr>
                <w:noProof/>
                <w:webHidden/>
              </w:rPr>
              <w:tab/>
            </w:r>
            <w:r>
              <w:rPr>
                <w:noProof/>
                <w:webHidden/>
              </w:rPr>
              <w:fldChar w:fldCharType="begin"/>
            </w:r>
            <w:r>
              <w:rPr>
                <w:noProof/>
                <w:webHidden/>
              </w:rPr>
              <w:instrText xml:space="preserve"> PAGEREF _Toc87729767 \h </w:instrText>
            </w:r>
            <w:r>
              <w:rPr>
                <w:noProof/>
                <w:webHidden/>
              </w:rPr>
            </w:r>
            <w:r>
              <w:rPr>
                <w:noProof/>
                <w:webHidden/>
              </w:rPr>
              <w:fldChar w:fldCharType="separate"/>
            </w:r>
            <w:r>
              <w:rPr>
                <w:noProof/>
                <w:webHidden/>
              </w:rPr>
              <w:t>18</w:t>
            </w:r>
            <w:r>
              <w:rPr>
                <w:noProof/>
                <w:webHidden/>
              </w:rPr>
              <w:fldChar w:fldCharType="end"/>
            </w:r>
          </w:hyperlink>
        </w:p>
        <w:p w14:paraId="423FBB88" w14:textId="0F0E3EE6" w:rsidR="000B565C" w:rsidRDefault="000B565C">
          <w:pPr>
            <w:pStyle w:val="TOC2"/>
            <w:tabs>
              <w:tab w:val="right" w:leader="dot" w:pos="9016"/>
            </w:tabs>
            <w:rPr>
              <w:rFonts w:eastAsiaTheme="minorEastAsia"/>
              <w:noProof/>
              <w:lang w:eastAsia="en-GB"/>
            </w:rPr>
          </w:pPr>
          <w:hyperlink w:anchor="_Toc87729768" w:history="1">
            <w:r w:rsidRPr="004B7985">
              <w:rPr>
                <w:rStyle w:val="Hyperlink"/>
                <w:noProof/>
              </w:rPr>
              <w:t>Global Social Impact Strategy</w:t>
            </w:r>
            <w:r>
              <w:rPr>
                <w:noProof/>
                <w:webHidden/>
              </w:rPr>
              <w:tab/>
            </w:r>
            <w:r>
              <w:rPr>
                <w:noProof/>
                <w:webHidden/>
              </w:rPr>
              <w:fldChar w:fldCharType="begin"/>
            </w:r>
            <w:r>
              <w:rPr>
                <w:noProof/>
                <w:webHidden/>
              </w:rPr>
              <w:instrText xml:space="preserve"> PAGEREF _Toc87729768 \h </w:instrText>
            </w:r>
            <w:r>
              <w:rPr>
                <w:noProof/>
                <w:webHidden/>
              </w:rPr>
            </w:r>
            <w:r>
              <w:rPr>
                <w:noProof/>
                <w:webHidden/>
              </w:rPr>
              <w:fldChar w:fldCharType="separate"/>
            </w:r>
            <w:r>
              <w:rPr>
                <w:noProof/>
                <w:webHidden/>
              </w:rPr>
              <w:t>19</w:t>
            </w:r>
            <w:r>
              <w:rPr>
                <w:noProof/>
                <w:webHidden/>
              </w:rPr>
              <w:fldChar w:fldCharType="end"/>
            </w:r>
          </w:hyperlink>
        </w:p>
        <w:p w14:paraId="220A2740" w14:textId="158560BA" w:rsidR="000B565C" w:rsidRDefault="000B565C">
          <w:pPr>
            <w:pStyle w:val="TOC2"/>
            <w:tabs>
              <w:tab w:val="right" w:leader="dot" w:pos="9016"/>
            </w:tabs>
            <w:rPr>
              <w:rFonts w:eastAsiaTheme="minorEastAsia"/>
              <w:noProof/>
              <w:lang w:eastAsia="en-GB"/>
            </w:rPr>
          </w:pPr>
          <w:hyperlink w:anchor="_Toc87729769" w:history="1">
            <w:r w:rsidRPr="004B7985">
              <w:rPr>
                <w:rStyle w:val="Hyperlink"/>
                <w:noProof/>
              </w:rPr>
              <w:t>Employer of Choice</w:t>
            </w:r>
            <w:r>
              <w:rPr>
                <w:noProof/>
                <w:webHidden/>
              </w:rPr>
              <w:tab/>
            </w:r>
            <w:r>
              <w:rPr>
                <w:noProof/>
                <w:webHidden/>
              </w:rPr>
              <w:fldChar w:fldCharType="begin"/>
            </w:r>
            <w:r>
              <w:rPr>
                <w:noProof/>
                <w:webHidden/>
              </w:rPr>
              <w:instrText xml:space="preserve"> PAGEREF _Toc87729769 \h </w:instrText>
            </w:r>
            <w:r>
              <w:rPr>
                <w:noProof/>
                <w:webHidden/>
              </w:rPr>
            </w:r>
            <w:r>
              <w:rPr>
                <w:noProof/>
                <w:webHidden/>
              </w:rPr>
              <w:fldChar w:fldCharType="separate"/>
            </w:r>
            <w:r>
              <w:rPr>
                <w:noProof/>
                <w:webHidden/>
              </w:rPr>
              <w:t>20</w:t>
            </w:r>
            <w:r>
              <w:rPr>
                <w:noProof/>
                <w:webHidden/>
              </w:rPr>
              <w:fldChar w:fldCharType="end"/>
            </w:r>
          </w:hyperlink>
        </w:p>
        <w:p w14:paraId="7A9089BA" w14:textId="367C6642" w:rsidR="000B565C" w:rsidRDefault="000B565C">
          <w:pPr>
            <w:pStyle w:val="TOC2"/>
            <w:tabs>
              <w:tab w:val="right" w:leader="dot" w:pos="9016"/>
            </w:tabs>
            <w:rPr>
              <w:rFonts w:eastAsiaTheme="minorEastAsia"/>
              <w:noProof/>
              <w:lang w:eastAsia="en-GB"/>
            </w:rPr>
          </w:pPr>
          <w:hyperlink w:anchor="_Toc87729770" w:history="1">
            <w:r w:rsidRPr="004B7985">
              <w:rPr>
                <w:rStyle w:val="Hyperlink"/>
                <w:rFonts w:cstheme="minorHAnsi"/>
                <w:noProof/>
              </w:rPr>
              <w:t>Satisfying stakeholders</w:t>
            </w:r>
            <w:r>
              <w:rPr>
                <w:noProof/>
                <w:webHidden/>
              </w:rPr>
              <w:tab/>
            </w:r>
            <w:r>
              <w:rPr>
                <w:noProof/>
                <w:webHidden/>
              </w:rPr>
              <w:fldChar w:fldCharType="begin"/>
            </w:r>
            <w:r>
              <w:rPr>
                <w:noProof/>
                <w:webHidden/>
              </w:rPr>
              <w:instrText xml:space="preserve"> PAGEREF _Toc87729770 \h </w:instrText>
            </w:r>
            <w:r>
              <w:rPr>
                <w:noProof/>
                <w:webHidden/>
              </w:rPr>
            </w:r>
            <w:r>
              <w:rPr>
                <w:noProof/>
                <w:webHidden/>
              </w:rPr>
              <w:fldChar w:fldCharType="separate"/>
            </w:r>
            <w:r>
              <w:rPr>
                <w:noProof/>
                <w:webHidden/>
              </w:rPr>
              <w:t>20</w:t>
            </w:r>
            <w:r>
              <w:rPr>
                <w:noProof/>
                <w:webHidden/>
              </w:rPr>
              <w:fldChar w:fldCharType="end"/>
            </w:r>
          </w:hyperlink>
        </w:p>
        <w:p w14:paraId="1600AFB7" w14:textId="36489F5A" w:rsidR="000B565C" w:rsidRDefault="000B565C">
          <w:pPr>
            <w:pStyle w:val="TOC2"/>
            <w:tabs>
              <w:tab w:val="right" w:leader="dot" w:pos="9016"/>
            </w:tabs>
            <w:rPr>
              <w:rFonts w:eastAsiaTheme="minorEastAsia"/>
              <w:noProof/>
              <w:lang w:eastAsia="en-GB"/>
            </w:rPr>
          </w:pPr>
          <w:hyperlink w:anchor="_Toc87729771" w:history="1">
            <w:r w:rsidRPr="004B7985">
              <w:rPr>
                <w:rStyle w:val="Hyperlink"/>
                <w:rFonts w:cstheme="minorHAnsi"/>
                <w:noProof/>
              </w:rPr>
              <w:t>Conclusion</w:t>
            </w:r>
            <w:r>
              <w:rPr>
                <w:noProof/>
                <w:webHidden/>
              </w:rPr>
              <w:tab/>
            </w:r>
            <w:r>
              <w:rPr>
                <w:noProof/>
                <w:webHidden/>
              </w:rPr>
              <w:fldChar w:fldCharType="begin"/>
            </w:r>
            <w:r>
              <w:rPr>
                <w:noProof/>
                <w:webHidden/>
              </w:rPr>
              <w:instrText xml:space="preserve"> PAGEREF _Toc87729771 \h </w:instrText>
            </w:r>
            <w:r>
              <w:rPr>
                <w:noProof/>
                <w:webHidden/>
              </w:rPr>
            </w:r>
            <w:r>
              <w:rPr>
                <w:noProof/>
                <w:webHidden/>
              </w:rPr>
              <w:fldChar w:fldCharType="separate"/>
            </w:r>
            <w:r>
              <w:rPr>
                <w:noProof/>
                <w:webHidden/>
              </w:rPr>
              <w:t>20</w:t>
            </w:r>
            <w:r>
              <w:rPr>
                <w:noProof/>
                <w:webHidden/>
              </w:rPr>
              <w:fldChar w:fldCharType="end"/>
            </w:r>
          </w:hyperlink>
        </w:p>
        <w:p w14:paraId="3361BECC" w14:textId="79E230DF" w:rsidR="000B565C" w:rsidRDefault="000B565C">
          <w:pPr>
            <w:pStyle w:val="TOC1"/>
            <w:tabs>
              <w:tab w:val="right" w:leader="dot" w:pos="9016"/>
            </w:tabs>
            <w:rPr>
              <w:rFonts w:eastAsiaTheme="minorEastAsia"/>
              <w:noProof/>
              <w:lang w:eastAsia="en-GB"/>
            </w:rPr>
          </w:pPr>
          <w:hyperlink w:anchor="_Toc87729772" w:history="1">
            <w:r w:rsidRPr="004B7985">
              <w:rPr>
                <w:rStyle w:val="Hyperlink"/>
                <w:rFonts w:asciiTheme="majorHAnsi" w:eastAsiaTheme="majorEastAsia" w:hAnsiTheme="majorHAnsi" w:cstheme="majorBidi"/>
                <w:noProof/>
              </w:rPr>
              <w:t>Depth and clarity of the proposed new strategy</w:t>
            </w:r>
            <w:r>
              <w:rPr>
                <w:noProof/>
                <w:webHidden/>
              </w:rPr>
              <w:tab/>
            </w:r>
            <w:r>
              <w:rPr>
                <w:noProof/>
                <w:webHidden/>
              </w:rPr>
              <w:fldChar w:fldCharType="begin"/>
            </w:r>
            <w:r>
              <w:rPr>
                <w:noProof/>
                <w:webHidden/>
              </w:rPr>
              <w:instrText xml:space="preserve"> PAGEREF _Toc87729772 \h </w:instrText>
            </w:r>
            <w:r>
              <w:rPr>
                <w:noProof/>
                <w:webHidden/>
              </w:rPr>
            </w:r>
            <w:r>
              <w:rPr>
                <w:noProof/>
                <w:webHidden/>
              </w:rPr>
              <w:fldChar w:fldCharType="separate"/>
            </w:r>
            <w:r>
              <w:rPr>
                <w:noProof/>
                <w:webHidden/>
              </w:rPr>
              <w:t>21</w:t>
            </w:r>
            <w:r>
              <w:rPr>
                <w:noProof/>
                <w:webHidden/>
              </w:rPr>
              <w:fldChar w:fldCharType="end"/>
            </w:r>
          </w:hyperlink>
        </w:p>
        <w:p w14:paraId="47E15E3E" w14:textId="3EE931F8" w:rsidR="000B565C" w:rsidRDefault="000B565C">
          <w:pPr>
            <w:pStyle w:val="TOC1"/>
            <w:tabs>
              <w:tab w:val="right" w:leader="dot" w:pos="9016"/>
            </w:tabs>
            <w:rPr>
              <w:rFonts w:eastAsiaTheme="minorEastAsia"/>
              <w:noProof/>
              <w:lang w:eastAsia="en-GB"/>
            </w:rPr>
          </w:pPr>
          <w:hyperlink w:anchor="_Toc87729773" w:history="1">
            <w:r w:rsidRPr="004B7985">
              <w:rPr>
                <w:rStyle w:val="Hyperlink"/>
                <w:rFonts w:asciiTheme="majorHAnsi" w:eastAsiaTheme="majorEastAsia" w:hAnsiTheme="majorHAnsi" w:cstheme="majorBidi"/>
                <w:noProof/>
              </w:rPr>
              <w:t>Strategy Objective One</w:t>
            </w:r>
            <w:r>
              <w:rPr>
                <w:noProof/>
                <w:webHidden/>
              </w:rPr>
              <w:tab/>
            </w:r>
            <w:r>
              <w:rPr>
                <w:noProof/>
                <w:webHidden/>
              </w:rPr>
              <w:fldChar w:fldCharType="begin"/>
            </w:r>
            <w:r>
              <w:rPr>
                <w:noProof/>
                <w:webHidden/>
              </w:rPr>
              <w:instrText xml:space="preserve"> PAGEREF _Toc87729773 \h </w:instrText>
            </w:r>
            <w:r>
              <w:rPr>
                <w:noProof/>
                <w:webHidden/>
              </w:rPr>
            </w:r>
            <w:r>
              <w:rPr>
                <w:noProof/>
                <w:webHidden/>
              </w:rPr>
              <w:fldChar w:fldCharType="separate"/>
            </w:r>
            <w:r>
              <w:rPr>
                <w:noProof/>
                <w:webHidden/>
              </w:rPr>
              <w:t>21</w:t>
            </w:r>
            <w:r>
              <w:rPr>
                <w:noProof/>
                <w:webHidden/>
              </w:rPr>
              <w:fldChar w:fldCharType="end"/>
            </w:r>
          </w:hyperlink>
        </w:p>
        <w:p w14:paraId="2BE94AF7" w14:textId="5D357085" w:rsidR="000B565C" w:rsidRDefault="000B565C">
          <w:pPr>
            <w:pStyle w:val="TOC2"/>
            <w:tabs>
              <w:tab w:val="right" w:leader="dot" w:pos="9016"/>
            </w:tabs>
            <w:rPr>
              <w:rFonts w:eastAsiaTheme="minorEastAsia"/>
              <w:noProof/>
              <w:lang w:eastAsia="en-GB"/>
            </w:rPr>
          </w:pPr>
          <w:hyperlink w:anchor="_Toc87729774" w:history="1">
            <w:r w:rsidRPr="004B7985">
              <w:rPr>
                <w:rStyle w:val="Hyperlink"/>
                <w:rFonts w:asciiTheme="majorHAnsi" w:eastAsiaTheme="majorEastAsia" w:hAnsiTheme="majorHAnsi" w:cstheme="majorBidi"/>
                <w:noProof/>
              </w:rPr>
              <w:t>To launch Starbucks coffee subscription.</w:t>
            </w:r>
            <w:r>
              <w:rPr>
                <w:noProof/>
                <w:webHidden/>
              </w:rPr>
              <w:tab/>
            </w:r>
            <w:r>
              <w:rPr>
                <w:noProof/>
                <w:webHidden/>
              </w:rPr>
              <w:fldChar w:fldCharType="begin"/>
            </w:r>
            <w:r>
              <w:rPr>
                <w:noProof/>
                <w:webHidden/>
              </w:rPr>
              <w:instrText xml:space="preserve"> PAGEREF _Toc87729774 \h </w:instrText>
            </w:r>
            <w:r>
              <w:rPr>
                <w:noProof/>
                <w:webHidden/>
              </w:rPr>
            </w:r>
            <w:r>
              <w:rPr>
                <w:noProof/>
                <w:webHidden/>
              </w:rPr>
              <w:fldChar w:fldCharType="separate"/>
            </w:r>
            <w:r>
              <w:rPr>
                <w:noProof/>
                <w:webHidden/>
              </w:rPr>
              <w:t>21</w:t>
            </w:r>
            <w:r>
              <w:rPr>
                <w:noProof/>
                <w:webHidden/>
              </w:rPr>
              <w:fldChar w:fldCharType="end"/>
            </w:r>
          </w:hyperlink>
        </w:p>
        <w:p w14:paraId="2FEDA26C" w14:textId="078AB668" w:rsidR="000B565C" w:rsidRDefault="000B565C">
          <w:pPr>
            <w:pStyle w:val="TOC1"/>
            <w:tabs>
              <w:tab w:val="right" w:leader="dot" w:pos="9016"/>
            </w:tabs>
            <w:rPr>
              <w:rFonts w:eastAsiaTheme="minorEastAsia"/>
              <w:noProof/>
              <w:lang w:eastAsia="en-GB"/>
            </w:rPr>
          </w:pPr>
          <w:hyperlink w:anchor="_Toc87729775" w:history="1">
            <w:r w:rsidRPr="004B7985">
              <w:rPr>
                <w:rStyle w:val="Hyperlink"/>
                <w:rFonts w:asciiTheme="majorHAnsi" w:eastAsiaTheme="majorEastAsia" w:hAnsiTheme="majorHAnsi" w:cstheme="majorBidi"/>
                <w:noProof/>
              </w:rPr>
              <w:t>Strategy Objective Two</w:t>
            </w:r>
            <w:r>
              <w:rPr>
                <w:noProof/>
                <w:webHidden/>
              </w:rPr>
              <w:tab/>
            </w:r>
            <w:r>
              <w:rPr>
                <w:noProof/>
                <w:webHidden/>
              </w:rPr>
              <w:fldChar w:fldCharType="begin"/>
            </w:r>
            <w:r>
              <w:rPr>
                <w:noProof/>
                <w:webHidden/>
              </w:rPr>
              <w:instrText xml:space="preserve"> PAGEREF _Toc87729775 \h </w:instrText>
            </w:r>
            <w:r>
              <w:rPr>
                <w:noProof/>
                <w:webHidden/>
              </w:rPr>
            </w:r>
            <w:r>
              <w:rPr>
                <w:noProof/>
                <w:webHidden/>
              </w:rPr>
              <w:fldChar w:fldCharType="separate"/>
            </w:r>
            <w:r>
              <w:rPr>
                <w:noProof/>
                <w:webHidden/>
              </w:rPr>
              <w:t>22</w:t>
            </w:r>
            <w:r>
              <w:rPr>
                <w:noProof/>
                <w:webHidden/>
              </w:rPr>
              <w:fldChar w:fldCharType="end"/>
            </w:r>
          </w:hyperlink>
        </w:p>
        <w:p w14:paraId="4A7CE805" w14:textId="2E244730" w:rsidR="000B565C" w:rsidRDefault="000B565C">
          <w:pPr>
            <w:pStyle w:val="TOC2"/>
            <w:tabs>
              <w:tab w:val="right" w:leader="dot" w:pos="9016"/>
            </w:tabs>
            <w:rPr>
              <w:rFonts w:eastAsiaTheme="minorEastAsia"/>
              <w:noProof/>
              <w:lang w:eastAsia="en-GB"/>
            </w:rPr>
          </w:pPr>
          <w:hyperlink w:anchor="_Toc87729776" w:history="1">
            <w:r w:rsidRPr="004B7985">
              <w:rPr>
                <w:rStyle w:val="Hyperlink"/>
                <w:rFonts w:asciiTheme="majorHAnsi" w:eastAsiaTheme="majorEastAsia" w:hAnsiTheme="majorHAnsi" w:cstheme="majorBidi"/>
                <w:noProof/>
              </w:rPr>
              <w:t>Build on Current Objective to be the “employer of choice”</w:t>
            </w:r>
            <w:r>
              <w:rPr>
                <w:noProof/>
                <w:webHidden/>
              </w:rPr>
              <w:tab/>
            </w:r>
            <w:r>
              <w:rPr>
                <w:noProof/>
                <w:webHidden/>
              </w:rPr>
              <w:fldChar w:fldCharType="begin"/>
            </w:r>
            <w:r>
              <w:rPr>
                <w:noProof/>
                <w:webHidden/>
              </w:rPr>
              <w:instrText xml:space="preserve"> PAGEREF _Toc87729776 \h </w:instrText>
            </w:r>
            <w:r>
              <w:rPr>
                <w:noProof/>
                <w:webHidden/>
              </w:rPr>
            </w:r>
            <w:r>
              <w:rPr>
                <w:noProof/>
                <w:webHidden/>
              </w:rPr>
              <w:fldChar w:fldCharType="separate"/>
            </w:r>
            <w:r>
              <w:rPr>
                <w:noProof/>
                <w:webHidden/>
              </w:rPr>
              <w:t>22</w:t>
            </w:r>
            <w:r>
              <w:rPr>
                <w:noProof/>
                <w:webHidden/>
              </w:rPr>
              <w:fldChar w:fldCharType="end"/>
            </w:r>
          </w:hyperlink>
        </w:p>
        <w:p w14:paraId="34DDD90A" w14:textId="083E508D" w:rsidR="000B565C" w:rsidRDefault="000B565C">
          <w:pPr>
            <w:pStyle w:val="TOC1"/>
            <w:tabs>
              <w:tab w:val="right" w:leader="dot" w:pos="9016"/>
            </w:tabs>
            <w:rPr>
              <w:rFonts w:eastAsiaTheme="minorEastAsia"/>
              <w:noProof/>
              <w:lang w:eastAsia="en-GB"/>
            </w:rPr>
          </w:pPr>
          <w:hyperlink w:anchor="_Toc87729777" w:history="1">
            <w:r w:rsidRPr="004B7985">
              <w:rPr>
                <w:rStyle w:val="Hyperlink"/>
                <w:rFonts w:asciiTheme="majorHAnsi" w:eastAsiaTheme="majorEastAsia" w:hAnsiTheme="majorHAnsi" w:cstheme="majorBidi"/>
                <w:noProof/>
              </w:rPr>
              <w:t>Final Conclusion</w:t>
            </w:r>
            <w:r>
              <w:rPr>
                <w:noProof/>
                <w:webHidden/>
              </w:rPr>
              <w:tab/>
            </w:r>
            <w:r>
              <w:rPr>
                <w:noProof/>
                <w:webHidden/>
              </w:rPr>
              <w:fldChar w:fldCharType="begin"/>
            </w:r>
            <w:r>
              <w:rPr>
                <w:noProof/>
                <w:webHidden/>
              </w:rPr>
              <w:instrText xml:space="preserve"> PAGEREF _Toc87729777 \h </w:instrText>
            </w:r>
            <w:r>
              <w:rPr>
                <w:noProof/>
                <w:webHidden/>
              </w:rPr>
            </w:r>
            <w:r>
              <w:rPr>
                <w:noProof/>
                <w:webHidden/>
              </w:rPr>
              <w:fldChar w:fldCharType="separate"/>
            </w:r>
            <w:r>
              <w:rPr>
                <w:noProof/>
                <w:webHidden/>
              </w:rPr>
              <w:t>23</w:t>
            </w:r>
            <w:r>
              <w:rPr>
                <w:noProof/>
                <w:webHidden/>
              </w:rPr>
              <w:fldChar w:fldCharType="end"/>
            </w:r>
          </w:hyperlink>
        </w:p>
        <w:p w14:paraId="3DDC2A93" w14:textId="079C160D" w:rsidR="000B565C" w:rsidRDefault="000B565C">
          <w:pPr>
            <w:pStyle w:val="TOC1"/>
            <w:tabs>
              <w:tab w:val="right" w:leader="dot" w:pos="9016"/>
            </w:tabs>
            <w:rPr>
              <w:rFonts w:eastAsiaTheme="minorEastAsia"/>
              <w:noProof/>
              <w:lang w:eastAsia="en-GB"/>
            </w:rPr>
          </w:pPr>
          <w:hyperlink w:anchor="_Toc87729778" w:history="1">
            <w:r w:rsidRPr="004B7985">
              <w:rPr>
                <w:rStyle w:val="Hyperlink"/>
                <w:noProof/>
              </w:rPr>
              <w:t>References</w:t>
            </w:r>
            <w:r>
              <w:rPr>
                <w:noProof/>
                <w:webHidden/>
              </w:rPr>
              <w:tab/>
            </w:r>
            <w:r>
              <w:rPr>
                <w:noProof/>
                <w:webHidden/>
              </w:rPr>
              <w:fldChar w:fldCharType="begin"/>
            </w:r>
            <w:r>
              <w:rPr>
                <w:noProof/>
                <w:webHidden/>
              </w:rPr>
              <w:instrText xml:space="preserve"> PAGEREF _Toc87729778 \h </w:instrText>
            </w:r>
            <w:r>
              <w:rPr>
                <w:noProof/>
                <w:webHidden/>
              </w:rPr>
            </w:r>
            <w:r>
              <w:rPr>
                <w:noProof/>
                <w:webHidden/>
              </w:rPr>
              <w:fldChar w:fldCharType="separate"/>
            </w:r>
            <w:r>
              <w:rPr>
                <w:noProof/>
                <w:webHidden/>
              </w:rPr>
              <w:t>24</w:t>
            </w:r>
            <w:r>
              <w:rPr>
                <w:noProof/>
                <w:webHidden/>
              </w:rPr>
              <w:fldChar w:fldCharType="end"/>
            </w:r>
          </w:hyperlink>
        </w:p>
        <w:p w14:paraId="425A305B" w14:textId="678412EE" w:rsidR="000B565C" w:rsidRDefault="000B565C">
          <w:pPr>
            <w:pStyle w:val="TOC1"/>
            <w:tabs>
              <w:tab w:val="right" w:leader="dot" w:pos="9016"/>
            </w:tabs>
            <w:rPr>
              <w:rFonts w:eastAsiaTheme="minorEastAsia"/>
              <w:noProof/>
              <w:lang w:eastAsia="en-GB"/>
            </w:rPr>
          </w:pPr>
          <w:hyperlink w:anchor="_Toc87729779" w:history="1">
            <w:r w:rsidRPr="004B7985">
              <w:rPr>
                <w:rStyle w:val="Hyperlink"/>
                <w:noProof/>
              </w:rPr>
              <w:t>Appendix 1</w:t>
            </w:r>
            <w:r>
              <w:rPr>
                <w:noProof/>
                <w:webHidden/>
              </w:rPr>
              <w:tab/>
            </w:r>
            <w:r>
              <w:rPr>
                <w:noProof/>
                <w:webHidden/>
              </w:rPr>
              <w:fldChar w:fldCharType="begin"/>
            </w:r>
            <w:r>
              <w:rPr>
                <w:noProof/>
                <w:webHidden/>
              </w:rPr>
              <w:instrText xml:space="preserve"> PAGEREF _Toc87729779 \h </w:instrText>
            </w:r>
            <w:r>
              <w:rPr>
                <w:noProof/>
                <w:webHidden/>
              </w:rPr>
            </w:r>
            <w:r>
              <w:rPr>
                <w:noProof/>
                <w:webHidden/>
              </w:rPr>
              <w:fldChar w:fldCharType="separate"/>
            </w:r>
            <w:r>
              <w:rPr>
                <w:noProof/>
                <w:webHidden/>
              </w:rPr>
              <w:t>28</w:t>
            </w:r>
            <w:r>
              <w:rPr>
                <w:noProof/>
                <w:webHidden/>
              </w:rPr>
              <w:fldChar w:fldCharType="end"/>
            </w:r>
          </w:hyperlink>
        </w:p>
        <w:p w14:paraId="18FDDC91" w14:textId="2668F3A6" w:rsidR="000B565C" w:rsidRDefault="000B565C">
          <w:pPr>
            <w:pStyle w:val="TOC1"/>
            <w:tabs>
              <w:tab w:val="right" w:leader="dot" w:pos="9016"/>
            </w:tabs>
            <w:rPr>
              <w:rFonts w:eastAsiaTheme="minorEastAsia"/>
              <w:noProof/>
              <w:lang w:eastAsia="en-GB"/>
            </w:rPr>
          </w:pPr>
          <w:hyperlink w:anchor="_Toc87729780" w:history="1">
            <w:r>
              <w:rPr>
                <w:noProof/>
                <w:webHidden/>
              </w:rPr>
              <w:tab/>
            </w:r>
            <w:r>
              <w:rPr>
                <w:noProof/>
                <w:webHidden/>
              </w:rPr>
              <w:fldChar w:fldCharType="begin"/>
            </w:r>
            <w:r>
              <w:rPr>
                <w:noProof/>
                <w:webHidden/>
              </w:rPr>
              <w:instrText xml:space="preserve"> PAGEREF _Toc87729780 \h </w:instrText>
            </w:r>
            <w:r>
              <w:rPr>
                <w:noProof/>
                <w:webHidden/>
              </w:rPr>
            </w:r>
            <w:r>
              <w:rPr>
                <w:noProof/>
                <w:webHidden/>
              </w:rPr>
              <w:fldChar w:fldCharType="separate"/>
            </w:r>
            <w:r>
              <w:rPr>
                <w:noProof/>
                <w:webHidden/>
              </w:rPr>
              <w:t>28</w:t>
            </w:r>
            <w:r>
              <w:rPr>
                <w:noProof/>
                <w:webHidden/>
              </w:rPr>
              <w:fldChar w:fldCharType="end"/>
            </w:r>
          </w:hyperlink>
        </w:p>
        <w:p w14:paraId="5E03616B" w14:textId="22B4E153" w:rsidR="000B565C" w:rsidRDefault="000B565C">
          <w:pPr>
            <w:pStyle w:val="TOC1"/>
            <w:tabs>
              <w:tab w:val="right" w:leader="dot" w:pos="9016"/>
            </w:tabs>
            <w:rPr>
              <w:rFonts w:eastAsiaTheme="minorEastAsia"/>
              <w:noProof/>
              <w:lang w:eastAsia="en-GB"/>
            </w:rPr>
          </w:pPr>
          <w:hyperlink w:anchor="_Toc87729781" w:history="1">
            <w:r w:rsidRPr="004B7985">
              <w:rPr>
                <w:rStyle w:val="Hyperlink"/>
                <w:noProof/>
              </w:rPr>
              <w:t>Appendix 2</w:t>
            </w:r>
            <w:r>
              <w:rPr>
                <w:noProof/>
                <w:webHidden/>
              </w:rPr>
              <w:tab/>
            </w:r>
            <w:r>
              <w:rPr>
                <w:noProof/>
                <w:webHidden/>
              </w:rPr>
              <w:fldChar w:fldCharType="begin"/>
            </w:r>
            <w:r>
              <w:rPr>
                <w:noProof/>
                <w:webHidden/>
              </w:rPr>
              <w:instrText xml:space="preserve"> PAGEREF _Toc87729781 \h </w:instrText>
            </w:r>
            <w:r>
              <w:rPr>
                <w:noProof/>
                <w:webHidden/>
              </w:rPr>
            </w:r>
            <w:r>
              <w:rPr>
                <w:noProof/>
                <w:webHidden/>
              </w:rPr>
              <w:fldChar w:fldCharType="separate"/>
            </w:r>
            <w:r>
              <w:rPr>
                <w:noProof/>
                <w:webHidden/>
              </w:rPr>
              <w:t>29</w:t>
            </w:r>
            <w:r>
              <w:rPr>
                <w:noProof/>
                <w:webHidden/>
              </w:rPr>
              <w:fldChar w:fldCharType="end"/>
            </w:r>
          </w:hyperlink>
        </w:p>
        <w:p w14:paraId="42BD2F4C" w14:textId="4D0A51BE" w:rsidR="000B565C" w:rsidRDefault="000B565C">
          <w:pPr>
            <w:pStyle w:val="TOC1"/>
            <w:tabs>
              <w:tab w:val="right" w:leader="dot" w:pos="9016"/>
            </w:tabs>
            <w:rPr>
              <w:rFonts w:eastAsiaTheme="minorEastAsia"/>
              <w:noProof/>
              <w:lang w:eastAsia="en-GB"/>
            </w:rPr>
          </w:pPr>
          <w:hyperlink w:anchor="_Toc87729782" w:history="1">
            <w:r w:rsidRPr="004B7985">
              <w:rPr>
                <w:rStyle w:val="Hyperlink"/>
                <w:noProof/>
              </w:rPr>
              <w:t>Appendix 4</w:t>
            </w:r>
            <w:r>
              <w:rPr>
                <w:noProof/>
                <w:webHidden/>
              </w:rPr>
              <w:tab/>
            </w:r>
            <w:r>
              <w:rPr>
                <w:noProof/>
                <w:webHidden/>
              </w:rPr>
              <w:fldChar w:fldCharType="begin"/>
            </w:r>
            <w:r>
              <w:rPr>
                <w:noProof/>
                <w:webHidden/>
              </w:rPr>
              <w:instrText xml:space="preserve"> PAGEREF _Toc87729782 \h </w:instrText>
            </w:r>
            <w:r>
              <w:rPr>
                <w:noProof/>
                <w:webHidden/>
              </w:rPr>
            </w:r>
            <w:r>
              <w:rPr>
                <w:noProof/>
                <w:webHidden/>
              </w:rPr>
              <w:fldChar w:fldCharType="separate"/>
            </w:r>
            <w:r>
              <w:rPr>
                <w:noProof/>
                <w:webHidden/>
              </w:rPr>
              <w:t>32</w:t>
            </w:r>
            <w:r>
              <w:rPr>
                <w:noProof/>
                <w:webHidden/>
              </w:rPr>
              <w:fldChar w:fldCharType="end"/>
            </w:r>
          </w:hyperlink>
        </w:p>
        <w:p w14:paraId="6ECC3FE3" w14:textId="394B0185" w:rsidR="000B565C" w:rsidRDefault="000B565C">
          <w:pPr>
            <w:pStyle w:val="TOC1"/>
            <w:tabs>
              <w:tab w:val="right" w:leader="dot" w:pos="9016"/>
            </w:tabs>
            <w:rPr>
              <w:rFonts w:eastAsiaTheme="minorEastAsia"/>
              <w:noProof/>
              <w:lang w:eastAsia="en-GB"/>
            </w:rPr>
          </w:pPr>
          <w:hyperlink w:anchor="_Toc87729783" w:history="1">
            <w:r w:rsidRPr="004B7985">
              <w:rPr>
                <w:rStyle w:val="Hyperlink"/>
                <w:noProof/>
              </w:rPr>
              <w:t>Appendix 5</w:t>
            </w:r>
            <w:r>
              <w:rPr>
                <w:noProof/>
                <w:webHidden/>
              </w:rPr>
              <w:tab/>
            </w:r>
            <w:r>
              <w:rPr>
                <w:noProof/>
                <w:webHidden/>
              </w:rPr>
              <w:fldChar w:fldCharType="begin"/>
            </w:r>
            <w:r>
              <w:rPr>
                <w:noProof/>
                <w:webHidden/>
              </w:rPr>
              <w:instrText xml:space="preserve"> PAGEREF _Toc87729783 \h </w:instrText>
            </w:r>
            <w:r>
              <w:rPr>
                <w:noProof/>
                <w:webHidden/>
              </w:rPr>
            </w:r>
            <w:r>
              <w:rPr>
                <w:noProof/>
                <w:webHidden/>
              </w:rPr>
              <w:fldChar w:fldCharType="separate"/>
            </w:r>
            <w:r>
              <w:rPr>
                <w:noProof/>
                <w:webHidden/>
              </w:rPr>
              <w:t>33</w:t>
            </w:r>
            <w:r>
              <w:rPr>
                <w:noProof/>
                <w:webHidden/>
              </w:rPr>
              <w:fldChar w:fldCharType="end"/>
            </w:r>
          </w:hyperlink>
        </w:p>
        <w:p w14:paraId="2CBBDA08" w14:textId="133C2A11" w:rsidR="000B565C" w:rsidRDefault="000B565C">
          <w:pPr>
            <w:pStyle w:val="TOC1"/>
            <w:tabs>
              <w:tab w:val="right" w:leader="dot" w:pos="9016"/>
            </w:tabs>
            <w:rPr>
              <w:rFonts w:eastAsiaTheme="minorEastAsia"/>
              <w:noProof/>
              <w:lang w:eastAsia="en-GB"/>
            </w:rPr>
          </w:pPr>
          <w:hyperlink w:anchor="_Toc87729784" w:history="1">
            <w:r w:rsidRPr="004B7985">
              <w:rPr>
                <w:rStyle w:val="Hyperlink"/>
                <w:noProof/>
                <w:shd w:val="clear" w:color="auto" w:fill="FFFFFF"/>
              </w:rPr>
              <w:t>Appendix 6</w:t>
            </w:r>
            <w:r>
              <w:rPr>
                <w:noProof/>
                <w:webHidden/>
              </w:rPr>
              <w:tab/>
            </w:r>
            <w:r>
              <w:rPr>
                <w:noProof/>
                <w:webHidden/>
              </w:rPr>
              <w:fldChar w:fldCharType="begin"/>
            </w:r>
            <w:r>
              <w:rPr>
                <w:noProof/>
                <w:webHidden/>
              </w:rPr>
              <w:instrText xml:space="preserve"> PAGEREF _Toc87729784 \h </w:instrText>
            </w:r>
            <w:r>
              <w:rPr>
                <w:noProof/>
                <w:webHidden/>
              </w:rPr>
            </w:r>
            <w:r>
              <w:rPr>
                <w:noProof/>
                <w:webHidden/>
              </w:rPr>
              <w:fldChar w:fldCharType="separate"/>
            </w:r>
            <w:r>
              <w:rPr>
                <w:noProof/>
                <w:webHidden/>
              </w:rPr>
              <w:t>34</w:t>
            </w:r>
            <w:r>
              <w:rPr>
                <w:noProof/>
                <w:webHidden/>
              </w:rPr>
              <w:fldChar w:fldCharType="end"/>
            </w:r>
          </w:hyperlink>
        </w:p>
        <w:p w14:paraId="6A96CDBF" w14:textId="3DA83468" w:rsidR="00456A1E" w:rsidRPr="003957CC" w:rsidRDefault="00456A1E" w:rsidP="00456A1E">
          <w:pPr>
            <w:spacing w:after="0" w:line="240" w:lineRule="auto"/>
            <w:rPr>
              <w:sz w:val="24"/>
              <w:szCs w:val="24"/>
            </w:rPr>
          </w:pPr>
          <w:r w:rsidRPr="00822734">
            <w:rPr>
              <w:rFonts w:ascii="Arial" w:eastAsia="Calibri" w:hAnsi="Arial" w:cs="Arial"/>
              <w:b/>
              <w:bCs/>
              <w:noProof/>
            </w:rPr>
            <w:fldChar w:fldCharType="end"/>
          </w:r>
        </w:p>
      </w:sdtContent>
    </w:sdt>
    <w:p w14:paraId="365FFEAA" w14:textId="77777777" w:rsidR="00456A1E" w:rsidRDefault="00456A1E" w:rsidP="00456A1E">
      <w:r>
        <w:br w:type="page"/>
      </w:r>
    </w:p>
    <w:p w14:paraId="070B7192" w14:textId="77777777" w:rsidR="00456A1E" w:rsidRPr="00456A1E" w:rsidRDefault="00456A1E" w:rsidP="00456A1E">
      <w:pPr>
        <w:pStyle w:val="Heading1"/>
      </w:pPr>
      <w:bookmarkStart w:id="1" w:name="_Toc87729738"/>
      <w:r w:rsidRPr="00456A1E">
        <w:lastRenderedPageBreak/>
        <w:t>Depth of critical analysis of the Organisation “Starbucks” internal and external environment.</w:t>
      </w:r>
      <w:bookmarkEnd w:id="1"/>
    </w:p>
    <w:p w14:paraId="5D109573" w14:textId="77777777" w:rsidR="00456A1E" w:rsidRDefault="00456A1E" w:rsidP="00456A1E">
      <w:pPr>
        <w:pStyle w:val="Heading2"/>
      </w:pPr>
    </w:p>
    <w:p w14:paraId="60424B72" w14:textId="54C4206A" w:rsidR="00456A1E" w:rsidRDefault="00456A1E" w:rsidP="00456A1E">
      <w:pPr>
        <w:pStyle w:val="Heading2"/>
      </w:pPr>
      <w:bookmarkStart w:id="2" w:name="_Toc87729739"/>
      <w:r>
        <w:t>Introduction</w:t>
      </w:r>
      <w:bookmarkEnd w:id="2"/>
    </w:p>
    <w:p w14:paraId="6406DA5C" w14:textId="0C9A4074" w:rsidR="00C21637" w:rsidRDefault="00895373" w:rsidP="00C21637">
      <w:r w:rsidRPr="00DC7386">
        <w:rPr>
          <w:sz w:val="24"/>
          <w:szCs w:val="24"/>
        </w:rPr>
        <w:t>This report</w:t>
      </w:r>
      <w:r w:rsidR="000F2DBC" w:rsidRPr="00DC7386">
        <w:rPr>
          <w:sz w:val="24"/>
          <w:szCs w:val="24"/>
        </w:rPr>
        <w:t xml:space="preserve"> focusses on </w:t>
      </w:r>
      <w:r w:rsidR="0088593D" w:rsidRPr="00DC7386">
        <w:rPr>
          <w:sz w:val="24"/>
          <w:szCs w:val="24"/>
        </w:rPr>
        <w:t xml:space="preserve">the </w:t>
      </w:r>
      <w:r w:rsidR="000F2DBC" w:rsidRPr="00DC7386">
        <w:rPr>
          <w:sz w:val="24"/>
          <w:szCs w:val="24"/>
        </w:rPr>
        <w:t>multi-national coffee chain</w:t>
      </w:r>
      <w:r w:rsidRPr="00DC7386">
        <w:rPr>
          <w:sz w:val="24"/>
          <w:szCs w:val="24"/>
        </w:rPr>
        <w:t xml:space="preserve"> </w:t>
      </w:r>
      <w:r w:rsidR="0088593D" w:rsidRPr="00DC7386">
        <w:rPr>
          <w:sz w:val="24"/>
          <w:szCs w:val="24"/>
        </w:rPr>
        <w:t xml:space="preserve">“Starbucks”, it </w:t>
      </w:r>
      <w:r w:rsidRPr="00DC7386">
        <w:rPr>
          <w:sz w:val="24"/>
          <w:szCs w:val="24"/>
        </w:rPr>
        <w:t xml:space="preserve">aims to provide a </w:t>
      </w:r>
      <w:r w:rsidR="007A449E" w:rsidRPr="00DC7386">
        <w:rPr>
          <w:sz w:val="24"/>
          <w:szCs w:val="24"/>
        </w:rPr>
        <w:t>viable</w:t>
      </w:r>
      <w:r w:rsidRPr="00DC7386">
        <w:rPr>
          <w:sz w:val="24"/>
          <w:szCs w:val="24"/>
        </w:rPr>
        <w:t xml:space="preserve"> strategy that will </w:t>
      </w:r>
      <w:r w:rsidR="00023B3E" w:rsidRPr="00DC7386">
        <w:rPr>
          <w:sz w:val="24"/>
          <w:szCs w:val="24"/>
        </w:rPr>
        <w:t>fulfil</w:t>
      </w:r>
      <w:r w:rsidRPr="00DC7386">
        <w:rPr>
          <w:sz w:val="24"/>
          <w:szCs w:val="24"/>
        </w:rPr>
        <w:t xml:space="preserve"> the company’s </w:t>
      </w:r>
      <w:r w:rsidR="00C46495" w:rsidRPr="00DC7386">
        <w:rPr>
          <w:sz w:val="24"/>
          <w:szCs w:val="24"/>
        </w:rPr>
        <w:t>mission</w:t>
      </w:r>
      <w:r w:rsidRPr="00DC7386">
        <w:rPr>
          <w:sz w:val="24"/>
          <w:szCs w:val="24"/>
        </w:rPr>
        <w:t xml:space="preserve">. It </w:t>
      </w:r>
      <w:r w:rsidR="00AB70F6" w:rsidRPr="00DC7386">
        <w:rPr>
          <w:sz w:val="24"/>
          <w:szCs w:val="24"/>
        </w:rPr>
        <w:t xml:space="preserve">will utilise </w:t>
      </w:r>
      <w:r w:rsidRPr="00DC7386">
        <w:rPr>
          <w:sz w:val="24"/>
          <w:szCs w:val="24"/>
        </w:rPr>
        <w:t>analysis models</w:t>
      </w:r>
      <w:r w:rsidR="00AB70F6" w:rsidRPr="00DC7386">
        <w:rPr>
          <w:sz w:val="24"/>
          <w:szCs w:val="24"/>
        </w:rPr>
        <w:t xml:space="preserve">; </w:t>
      </w:r>
      <w:r w:rsidRPr="00DC7386">
        <w:rPr>
          <w:sz w:val="24"/>
          <w:szCs w:val="24"/>
        </w:rPr>
        <w:t xml:space="preserve">SWOT Analysis, </w:t>
      </w:r>
      <w:r w:rsidR="006E348A" w:rsidRPr="00DC7386">
        <w:rPr>
          <w:sz w:val="24"/>
          <w:szCs w:val="24"/>
        </w:rPr>
        <w:t>PESTEL</w:t>
      </w:r>
      <w:r w:rsidRPr="00DC7386">
        <w:rPr>
          <w:sz w:val="24"/>
          <w:szCs w:val="24"/>
        </w:rPr>
        <w:t xml:space="preserve">, Porter’s Five Forces Analysis, </w:t>
      </w:r>
      <w:r w:rsidR="006E348A" w:rsidRPr="00DC7386">
        <w:rPr>
          <w:sz w:val="24"/>
          <w:szCs w:val="24"/>
        </w:rPr>
        <w:t>and VIRO Analysis</w:t>
      </w:r>
      <w:r w:rsidR="00537397" w:rsidRPr="00DC7386">
        <w:rPr>
          <w:sz w:val="24"/>
          <w:szCs w:val="24"/>
        </w:rPr>
        <w:t xml:space="preserve"> as well as a </w:t>
      </w:r>
      <w:r w:rsidR="00DC7386">
        <w:rPr>
          <w:sz w:val="24"/>
          <w:szCs w:val="24"/>
        </w:rPr>
        <w:t>M</w:t>
      </w:r>
      <w:r w:rsidR="00537397" w:rsidRPr="00DC7386">
        <w:rPr>
          <w:sz w:val="24"/>
          <w:szCs w:val="24"/>
        </w:rPr>
        <w:t xml:space="preserve">endelow’s matrix to identify and </w:t>
      </w:r>
      <w:r w:rsidR="00775710" w:rsidRPr="00DC7386">
        <w:rPr>
          <w:sz w:val="24"/>
          <w:szCs w:val="24"/>
        </w:rPr>
        <w:t>prioritise stakeholders</w:t>
      </w:r>
      <w:r w:rsidR="000D0A01" w:rsidRPr="00DC7386">
        <w:rPr>
          <w:sz w:val="24"/>
          <w:szCs w:val="24"/>
        </w:rPr>
        <w:t xml:space="preserve">. </w:t>
      </w:r>
      <w:r w:rsidRPr="00DC7386">
        <w:rPr>
          <w:sz w:val="24"/>
          <w:szCs w:val="24"/>
        </w:rPr>
        <w:t xml:space="preserve">The analysis models are </w:t>
      </w:r>
      <w:r w:rsidR="006E348A" w:rsidRPr="00DC7386">
        <w:rPr>
          <w:sz w:val="24"/>
          <w:szCs w:val="24"/>
        </w:rPr>
        <w:t>used</w:t>
      </w:r>
      <w:r w:rsidRPr="00DC7386">
        <w:rPr>
          <w:sz w:val="24"/>
          <w:szCs w:val="24"/>
        </w:rPr>
        <w:t xml:space="preserve"> to </w:t>
      </w:r>
      <w:r w:rsidR="006E348A" w:rsidRPr="00DC7386">
        <w:rPr>
          <w:sz w:val="24"/>
          <w:szCs w:val="24"/>
        </w:rPr>
        <w:t xml:space="preserve">ascertain </w:t>
      </w:r>
      <w:r w:rsidR="00F15724" w:rsidRPr="00DC7386">
        <w:rPr>
          <w:sz w:val="24"/>
          <w:szCs w:val="24"/>
        </w:rPr>
        <w:t xml:space="preserve">the strategies that are working well and achieving the mission and </w:t>
      </w:r>
      <w:r w:rsidR="00A70431" w:rsidRPr="00DC7386">
        <w:rPr>
          <w:sz w:val="24"/>
          <w:szCs w:val="24"/>
        </w:rPr>
        <w:t xml:space="preserve">any strategies that could be improved on or added to maximise </w:t>
      </w:r>
      <w:r w:rsidR="00C21637" w:rsidRPr="00DC7386">
        <w:rPr>
          <w:sz w:val="24"/>
          <w:szCs w:val="24"/>
        </w:rPr>
        <w:t>success and competitive advantage</w:t>
      </w:r>
      <w:r w:rsidR="000D0A01">
        <w:t xml:space="preserve">. </w:t>
      </w:r>
    </w:p>
    <w:p w14:paraId="733CD50D" w14:textId="49B5F1B7" w:rsidR="00456A1E" w:rsidRDefault="00456A1E" w:rsidP="00A055AC">
      <w:pPr>
        <w:pStyle w:val="Heading2"/>
      </w:pPr>
      <w:bookmarkStart w:id="3" w:name="_Toc87729740"/>
      <w:r>
        <w:t>The Background to the Organisation (Starbucks)</w:t>
      </w:r>
      <w:bookmarkEnd w:id="3"/>
    </w:p>
    <w:p w14:paraId="7FC65844" w14:textId="7276CFF6" w:rsidR="00456A1E" w:rsidRPr="00A055AC" w:rsidRDefault="00456A1E" w:rsidP="00456A1E">
      <w:pPr>
        <w:pStyle w:val="NormalWeb"/>
        <w:rPr>
          <w:rFonts w:asciiTheme="minorHAnsi" w:hAnsiTheme="minorHAnsi" w:cstheme="minorHAnsi"/>
          <w:spacing w:val="-2"/>
        </w:rPr>
      </w:pPr>
      <w:r w:rsidRPr="00A055AC">
        <w:rPr>
          <w:rStyle w:val="Strong"/>
          <w:rFonts w:asciiTheme="minorHAnsi" w:hAnsiTheme="minorHAnsi" w:cstheme="minorHAnsi"/>
          <w:color w:val="1A1A1A"/>
          <w:shd w:val="clear" w:color="auto" w:fill="FFFFFF"/>
        </w:rPr>
        <w:t>Starbucks</w:t>
      </w:r>
      <w:r w:rsidRPr="00A055AC">
        <w:rPr>
          <w:rFonts w:asciiTheme="minorHAnsi" w:hAnsiTheme="minorHAnsi" w:cstheme="minorHAnsi"/>
          <w:b/>
          <w:bCs/>
          <w:color w:val="1A1A1A"/>
          <w:shd w:val="clear" w:color="auto" w:fill="FFFFFF"/>
        </w:rPr>
        <w:t xml:space="preserve"> </w:t>
      </w:r>
      <w:r w:rsidRPr="00A055AC">
        <w:rPr>
          <w:rFonts w:asciiTheme="minorHAnsi" w:hAnsiTheme="minorHAnsi" w:cstheme="minorHAnsi"/>
          <w:color w:val="1A1A1A"/>
          <w:shd w:val="clear" w:color="auto" w:fill="FFFFFF"/>
        </w:rPr>
        <w:t>is an American </w:t>
      </w:r>
      <w:hyperlink r:id="rId9" w:history="1">
        <w:r w:rsidRPr="00A055AC">
          <w:rPr>
            <w:rFonts w:asciiTheme="minorHAnsi" w:hAnsiTheme="minorHAnsi" w:cstheme="minorHAnsi"/>
          </w:rPr>
          <w:t>Organisation</w:t>
        </w:r>
      </w:hyperlink>
      <w:r w:rsidRPr="00A055AC">
        <w:rPr>
          <w:rFonts w:asciiTheme="minorHAnsi" w:hAnsiTheme="minorHAnsi" w:cstheme="minorHAnsi"/>
        </w:rPr>
        <w:t xml:space="preserve"> and</w:t>
      </w:r>
      <w:r w:rsidRPr="00A055AC">
        <w:rPr>
          <w:rFonts w:asciiTheme="minorHAnsi" w:hAnsiTheme="minorHAnsi" w:cstheme="minorHAnsi"/>
          <w:color w:val="1A1A1A"/>
          <w:shd w:val="clear" w:color="auto" w:fill="FFFFFF"/>
        </w:rPr>
        <w:t xml:space="preserve"> is the largest coffeehouse chain in the world, whose headquarters are in Seattle, Washington.</w:t>
      </w:r>
      <w:r w:rsidRPr="00A055AC">
        <w:rPr>
          <w:rFonts w:asciiTheme="minorHAnsi" w:hAnsiTheme="minorHAnsi" w:cstheme="minorHAnsi"/>
          <w:color w:val="000000"/>
          <w:shd w:val="clear" w:color="auto" w:fill="FFFFFF"/>
        </w:rPr>
        <w:t xml:space="preserve"> (Starbucks | Description, History, &amp; Facts, 2021)</w:t>
      </w:r>
      <w:r w:rsidRPr="00A055AC">
        <w:rPr>
          <w:rFonts w:asciiTheme="minorHAnsi" w:hAnsiTheme="minorHAnsi" w:cstheme="minorHAnsi"/>
          <w:color w:val="1A1A1A"/>
          <w:shd w:val="clear" w:color="auto" w:fill="FFFFFF"/>
        </w:rPr>
        <w:t xml:space="preserve"> </w:t>
      </w:r>
      <w:r w:rsidRPr="00A055AC">
        <w:rPr>
          <w:rFonts w:asciiTheme="minorHAnsi" w:hAnsiTheme="minorHAnsi" w:cstheme="minorHAnsi"/>
          <w:spacing w:val="-2"/>
        </w:rPr>
        <w:t>The first Starbucks coffee shop opened in 1971, in Seattle. Expanding on the coffee options</w:t>
      </w:r>
      <w:r w:rsidR="00D80358">
        <w:rPr>
          <w:rFonts w:asciiTheme="minorHAnsi" w:hAnsiTheme="minorHAnsi" w:cstheme="minorHAnsi"/>
          <w:spacing w:val="-2"/>
        </w:rPr>
        <w:t xml:space="preserve">, </w:t>
      </w:r>
      <w:r w:rsidRPr="00A055AC">
        <w:rPr>
          <w:rFonts w:asciiTheme="minorHAnsi" w:hAnsiTheme="minorHAnsi" w:cstheme="minorHAnsi"/>
          <w:spacing w:val="-2"/>
        </w:rPr>
        <w:t xml:space="preserve"> Starbucks now sell, juices, pastries, cakes and</w:t>
      </w:r>
      <w:r w:rsidRPr="00A055AC">
        <w:rPr>
          <w:rFonts w:asciiTheme="minorHAnsi" w:hAnsiTheme="minorHAnsi" w:cstheme="minorHAnsi"/>
          <w:color w:val="111111"/>
          <w:shd w:val="clear" w:color="auto" w:fill="FFFFFF"/>
        </w:rPr>
        <w:t xml:space="preserve"> a selection of hot and cold breakfast options, </w:t>
      </w:r>
      <w:r w:rsidR="00D920C6">
        <w:rPr>
          <w:rFonts w:asciiTheme="minorHAnsi" w:hAnsiTheme="minorHAnsi" w:cstheme="minorHAnsi"/>
          <w:color w:val="111111"/>
          <w:shd w:val="clear" w:color="auto" w:fill="FFFFFF"/>
        </w:rPr>
        <w:t>such</w:t>
      </w:r>
      <w:r w:rsidRPr="00A055AC">
        <w:rPr>
          <w:rFonts w:asciiTheme="minorHAnsi" w:hAnsiTheme="minorHAnsi" w:cstheme="minorHAnsi"/>
          <w:color w:val="111111"/>
          <w:shd w:val="clear" w:color="auto" w:fill="FFFFFF"/>
        </w:rPr>
        <w:t xml:space="preserve"> as paninis, sandwiches, and salads for lunch.</w:t>
      </w:r>
      <w:r w:rsidRPr="00A055AC">
        <w:rPr>
          <w:rFonts w:asciiTheme="minorHAnsi" w:hAnsiTheme="minorHAnsi" w:cstheme="minorHAnsi"/>
          <w:spacing w:val="-2"/>
        </w:rPr>
        <w:t xml:space="preserve"> When Starbucks is mentioned, most people associate the name “Howard Schultz”</w:t>
      </w:r>
      <w:r w:rsidR="000D0A01">
        <w:rPr>
          <w:rFonts w:asciiTheme="minorHAnsi" w:hAnsiTheme="minorHAnsi" w:cstheme="minorHAnsi"/>
          <w:spacing w:val="-2"/>
        </w:rPr>
        <w:t xml:space="preserve">. </w:t>
      </w:r>
    </w:p>
    <w:p w14:paraId="77353557" w14:textId="04D40E10" w:rsidR="00456A1E" w:rsidRPr="00A055AC" w:rsidRDefault="00456A1E" w:rsidP="00456A1E">
      <w:pPr>
        <w:pStyle w:val="NormalWeb"/>
        <w:rPr>
          <w:rFonts w:asciiTheme="minorHAnsi" w:hAnsiTheme="minorHAnsi" w:cstheme="minorHAnsi"/>
          <w:spacing w:val="-2"/>
        </w:rPr>
      </w:pPr>
      <w:r w:rsidRPr="00A055AC">
        <w:rPr>
          <w:rFonts w:asciiTheme="minorHAnsi" w:hAnsiTheme="minorHAnsi" w:cstheme="minorHAnsi"/>
          <w:spacing w:val="-2"/>
        </w:rPr>
        <w:t>When Schultz took over as CEO in 1983</w:t>
      </w:r>
      <w:r w:rsidR="00A917DC">
        <w:rPr>
          <w:rFonts w:asciiTheme="minorHAnsi" w:hAnsiTheme="minorHAnsi" w:cstheme="minorHAnsi"/>
          <w:spacing w:val="-2"/>
        </w:rPr>
        <w:t xml:space="preserve"> his </w:t>
      </w:r>
      <w:r w:rsidRPr="00A055AC">
        <w:rPr>
          <w:rFonts w:asciiTheme="minorHAnsi" w:hAnsiTheme="minorHAnsi" w:cstheme="minorHAnsi"/>
          <w:spacing w:val="-2"/>
        </w:rPr>
        <w:t xml:space="preserve">vision </w:t>
      </w:r>
      <w:r w:rsidR="00A917DC">
        <w:rPr>
          <w:rFonts w:asciiTheme="minorHAnsi" w:hAnsiTheme="minorHAnsi" w:cstheme="minorHAnsi"/>
          <w:spacing w:val="-2"/>
        </w:rPr>
        <w:t xml:space="preserve">was </w:t>
      </w:r>
      <w:r w:rsidRPr="00A055AC">
        <w:rPr>
          <w:rFonts w:asciiTheme="minorHAnsi" w:hAnsiTheme="minorHAnsi" w:cstheme="minorHAnsi"/>
          <w:spacing w:val="-2"/>
        </w:rPr>
        <w:t xml:space="preserve">to bring the Italian coffeehouse tradition to the United States. Wanting to create a place for conversation and a sense of community and to become a third place between work and home. (Shultz, H &amp; Howard, J, 2011). </w:t>
      </w:r>
    </w:p>
    <w:p w14:paraId="4F4C488F" w14:textId="6389F677" w:rsidR="00456A1E" w:rsidRPr="00A055AC" w:rsidRDefault="00456A1E" w:rsidP="00456A1E">
      <w:pPr>
        <w:pStyle w:val="NormalWeb"/>
        <w:rPr>
          <w:rFonts w:asciiTheme="minorHAnsi" w:hAnsiTheme="minorHAnsi" w:cstheme="minorHAnsi"/>
          <w:color w:val="000000"/>
          <w:shd w:val="clear" w:color="auto" w:fill="FFFFFF"/>
        </w:rPr>
      </w:pPr>
      <w:r w:rsidRPr="00A055AC">
        <w:rPr>
          <w:rFonts w:asciiTheme="minorHAnsi" w:hAnsiTheme="minorHAnsi" w:cstheme="minorHAnsi"/>
          <w:spacing w:val="-2"/>
        </w:rPr>
        <w:t>The latest information available on its website states that Starbucks now has more than 32,000 stores in 80 countries</w:t>
      </w:r>
      <w:r w:rsidR="005C7ACA">
        <w:rPr>
          <w:rFonts w:asciiTheme="minorHAnsi" w:hAnsiTheme="minorHAnsi" w:cstheme="minorHAnsi"/>
          <w:spacing w:val="-2"/>
        </w:rPr>
        <w:t>.</w:t>
      </w:r>
      <w:r w:rsidRPr="00A055AC">
        <w:rPr>
          <w:rFonts w:asciiTheme="minorHAnsi" w:hAnsiTheme="minorHAnsi" w:cstheme="minorHAnsi"/>
          <w:spacing w:val="-2"/>
        </w:rPr>
        <w:t xml:space="preserve"> </w:t>
      </w:r>
      <w:r w:rsidRPr="00A055AC">
        <w:rPr>
          <w:rFonts w:asciiTheme="minorHAnsi" w:hAnsiTheme="minorHAnsi" w:cstheme="minorHAnsi"/>
          <w:shd w:val="clear" w:color="auto" w:fill="FFFFFF"/>
        </w:rPr>
        <w:t xml:space="preserve">(About Us | Starbucks, 2021) </w:t>
      </w:r>
      <w:r w:rsidRPr="00A055AC">
        <w:rPr>
          <w:rFonts w:asciiTheme="minorHAnsi" w:hAnsiTheme="minorHAnsi" w:cstheme="minorHAnsi"/>
          <w:spacing w:val="-2"/>
        </w:rPr>
        <w:t xml:space="preserve">The strategy to its success conceived by Howard Shultz was offering customers the “Starbucks experience”. </w:t>
      </w:r>
      <w:r w:rsidRPr="00A055AC">
        <w:rPr>
          <w:rFonts w:asciiTheme="minorHAnsi" w:hAnsiTheme="minorHAnsi" w:cstheme="minorHAnsi"/>
          <w:shd w:val="clear" w:color="auto" w:fill="FFFFFF"/>
        </w:rPr>
        <w:t>(Chibba, 2015</w:t>
      </w:r>
      <w:r w:rsidRPr="00A055AC">
        <w:rPr>
          <w:rFonts w:asciiTheme="minorHAnsi" w:hAnsiTheme="minorHAnsi" w:cstheme="minorHAnsi"/>
          <w:color w:val="000000"/>
          <w:shd w:val="clear" w:color="auto" w:fill="FFFFFF"/>
        </w:rPr>
        <w:t xml:space="preserve">) </w:t>
      </w:r>
    </w:p>
    <w:p w14:paraId="3C887CD4" w14:textId="5FC3E83D" w:rsidR="00456A1E" w:rsidRPr="00943D44" w:rsidRDefault="00456A1E" w:rsidP="00456A1E">
      <w:pPr>
        <w:pStyle w:val="NoSpacing"/>
        <w:rPr>
          <w:rFonts w:cstheme="minorHAnsi"/>
          <w:spacing w:val="-2"/>
          <w:sz w:val="24"/>
          <w:szCs w:val="24"/>
        </w:rPr>
      </w:pPr>
      <w:r w:rsidRPr="00943D44">
        <w:rPr>
          <w:rFonts w:cstheme="minorHAnsi"/>
          <w:sz w:val="24"/>
          <w:szCs w:val="24"/>
          <w:lang w:val="en"/>
        </w:rPr>
        <w:t xml:space="preserve">Starbuck’s official mission statement is “To inspire and nurture the human spirit—one person, one cup, and one neighborhood at a time”. </w:t>
      </w:r>
      <w:r w:rsidRPr="00943D44">
        <w:rPr>
          <w:rFonts w:cstheme="minorHAnsi"/>
          <w:sz w:val="24"/>
          <w:szCs w:val="24"/>
          <w:shd w:val="clear" w:color="auto" w:fill="FFFFFF"/>
        </w:rPr>
        <w:t xml:space="preserve">(Mission Statement | Starbucks Coffee Company, 2021) </w:t>
      </w:r>
      <w:r w:rsidRPr="00943D44">
        <w:rPr>
          <w:rFonts w:cstheme="minorHAnsi"/>
          <w:spacing w:val="-2"/>
          <w:sz w:val="24"/>
          <w:szCs w:val="24"/>
        </w:rPr>
        <w:t xml:space="preserve">It would appear that this mission, which focusses on ethics and the best of the human spirit contributes to its success, but despite </w:t>
      </w:r>
      <w:r w:rsidR="00DD3F4B" w:rsidRPr="00943D44">
        <w:rPr>
          <w:rFonts w:cstheme="minorHAnsi"/>
          <w:spacing w:val="-2"/>
          <w:sz w:val="24"/>
          <w:szCs w:val="24"/>
        </w:rPr>
        <w:t>its</w:t>
      </w:r>
      <w:r w:rsidRPr="00943D44">
        <w:rPr>
          <w:rFonts w:cstheme="minorHAnsi"/>
          <w:spacing w:val="-2"/>
          <w:sz w:val="24"/>
          <w:szCs w:val="24"/>
        </w:rPr>
        <w:t xml:space="preserve"> success, Starbucks have been through some troubling times</w:t>
      </w:r>
      <w:r w:rsidR="00E256A8" w:rsidRPr="00943D44">
        <w:rPr>
          <w:rFonts w:cstheme="minorHAnsi"/>
          <w:spacing w:val="-2"/>
          <w:sz w:val="24"/>
          <w:szCs w:val="24"/>
        </w:rPr>
        <w:t xml:space="preserve">. Therefore, it will be interesting to analyse how his strategies contributed to making Starbucks the household name it is today. </w:t>
      </w:r>
      <w:r w:rsidR="00A46168" w:rsidRPr="00943D44">
        <w:rPr>
          <w:rFonts w:cstheme="minorHAnsi"/>
          <w:spacing w:val="-2"/>
          <w:sz w:val="24"/>
          <w:szCs w:val="24"/>
        </w:rPr>
        <w:t>The</w:t>
      </w:r>
      <w:r w:rsidRPr="00943D44">
        <w:rPr>
          <w:rFonts w:cstheme="minorHAnsi"/>
          <w:spacing w:val="-2"/>
          <w:sz w:val="24"/>
          <w:szCs w:val="24"/>
        </w:rPr>
        <w:t xml:space="preserve"> book “</w:t>
      </w:r>
      <w:r w:rsidRPr="00943D44">
        <w:rPr>
          <w:rFonts w:cstheme="minorHAnsi"/>
          <w:sz w:val="24"/>
          <w:szCs w:val="24"/>
          <w:shd w:val="clear" w:color="auto" w:fill="FFFFFF"/>
        </w:rPr>
        <w:t xml:space="preserve">Onward : </w:t>
      </w:r>
      <w:r w:rsidR="00943D44">
        <w:rPr>
          <w:rFonts w:cstheme="minorHAnsi"/>
          <w:sz w:val="24"/>
          <w:szCs w:val="24"/>
          <w:shd w:val="clear" w:color="auto" w:fill="FFFFFF"/>
        </w:rPr>
        <w:t>H</w:t>
      </w:r>
      <w:r w:rsidRPr="00943D44">
        <w:rPr>
          <w:rFonts w:cstheme="minorHAnsi"/>
          <w:sz w:val="24"/>
          <w:szCs w:val="24"/>
          <w:shd w:val="clear" w:color="auto" w:fill="FFFFFF"/>
        </w:rPr>
        <w:t>ow Starbucks fought for its life without losing its soul</w:t>
      </w:r>
      <w:r w:rsidRPr="00943D44">
        <w:rPr>
          <w:rFonts w:cstheme="minorHAnsi"/>
          <w:i/>
          <w:iCs/>
          <w:sz w:val="24"/>
          <w:szCs w:val="24"/>
          <w:shd w:val="clear" w:color="auto" w:fill="FFFFFF"/>
        </w:rPr>
        <w:t xml:space="preserve">” </w:t>
      </w:r>
      <w:r w:rsidRPr="00943D44">
        <w:rPr>
          <w:rFonts w:cstheme="minorHAnsi"/>
          <w:spacing w:val="-2"/>
          <w:sz w:val="24"/>
          <w:szCs w:val="24"/>
        </w:rPr>
        <w:t>(Shultz, H &amp; Howard, J, 2011)</w:t>
      </w:r>
      <w:r w:rsidR="00757555" w:rsidRPr="00943D44">
        <w:rPr>
          <w:rFonts w:cstheme="minorHAnsi"/>
          <w:spacing w:val="-2"/>
          <w:sz w:val="24"/>
          <w:szCs w:val="24"/>
        </w:rPr>
        <w:t xml:space="preserve"> is the inspiration</w:t>
      </w:r>
      <w:r w:rsidRPr="00943D44">
        <w:rPr>
          <w:rFonts w:cstheme="minorHAnsi"/>
          <w:spacing w:val="-2"/>
          <w:sz w:val="24"/>
          <w:szCs w:val="24"/>
        </w:rPr>
        <w:t xml:space="preserve"> </w:t>
      </w:r>
      <w:r w:rsidR="00757555" w:rsidRPr="00943D44">
        <w:rPr>
          <w:rFonts w:cstheme="minorHAnsi"/>
          <w:spacing w:val="-2"/>
          <w:sz w:val="24"/>
          <w:szCs w:val="24"/>
        </w:rPr>
        <w:t>for focussing</w:t>
      </w:r>
      <w:r w:rsidRPr="00943D44">
        <w:rPr>
          <w:rFonts w:cstheme="minorHAnsi"/>
          <w:spacing w:val="-2"/>
          <w:sz w:val="24"/>
          <w:szCs w:val="24"/>
        </w:rPr>
        <w:t xml:space="preserve"> this report on Starbucks</w:t>
      </w:r>
      <w:r w:rsidR="00477101">
        <w:rPr>
          <w:rFonts w:cstheme="minorHAnsi"/>
          <w:spacing w:val="-2"/>
          <w:sz w:val="24"/>
          <w:szCs w:val="24"/>
        </w:rPr>
        <w:t>’s</w:t>
      </w:r>
      <w:r w:rsidRPr="00943D44">
        <w:rPr>
          <w:rFonts w:cstheme="minorHAnsi"/>
          <w:spacing w:val="-2"/>
          <w:sz w:val="24"/>
          <w:szCs w:val="24"/>
        </w:rPr>
        <w:t xml:space="preserve"> environment and strategies.</w:t>
      </w:r>
    </w:p>
    <w:p w14:paraId="5B29938D" w14:textId="553A0A1B" w:rsidR="00456A1E" w:rsidRPr="00A055AC" w:rsidRDefault="00456A1E" w:rsidP="00456A1E">
      <w:pPr>
        <w:pStyle w:val="NormalWeb"/>
        <w:rPr>
          <w:rFonts w:asciiTheme="minorHAnsi" w:hAnsiTheme="minorHAnsi" w:cstheme="minorHAnsi"/>
          <w:spacing w:val="-2"/>
        </w:rPr>
      </w:pPr>
      <w:r w:rsidRPr="00A055AC">
        <w:rPr>
          <w:rFonts w:asciiTheme="minorHAnsi" w:hAnsiTheme="minorHAnsi" w:cstheme="minorHAnsi"/>
          <w:spacing w:val="-2"/>
        </w:rPr>
        <w:t>This report will now investigate Starbucks strategy in detail including the latest developments.</w:t>
      </w:r>
    </w:p>
    <w:p w14:paraId="2EA2A266" w14:textId="303CEECF" w:rsidR="00A055AC" w:rsidRPr="00A055AC" w:rsidRDefault="00A055AC" w:rsidP="00456A1E">
      <w:pPr>
        <w:pStyle w:val="NormalWeb"/>
        <w:rPr>
          <w:rFonts w:asciiTheme="minorHAnsi" w:hAnsiTheme="minorHAnsi" w:cstheme="minorHAnsi"/>
          <w:spacing w:val="-2"/>
        </w:rPr>
      </w:pPr>
    </w:p>
    <w:p w14:paraId="2CA2472E" w14:textId="68916A3A" w:rsidR="00A055AC" w:rsidRDefault="00A055AC" w:rsidP="00456A1E">
      <w:pPr>
        <w:pStyle w:val="NormalWeb"/>
        <w:rPr>
          <w:rFonts w:asciiTheme="minorHAnsi" w:hAnsiTheme="minorHAnsi" w:cstheme="minorHAnsi"/>
          <w:spacing w:val="-2"/>
        </w:rPr>
      </w:pPr>
    </w:p>
    <w:p w14:paraId="2DA52DF4" w14:textId="77777777" w:rsidR="00A055AC" w:rsidRPr="00BF7842" w:rsidRDefault="00A055AC" w:rsidP="00456A1E">
      <w:pPr>
        <w:pStyle w:val="NormalWeb"/>
        <w:rPr>
          <w:rFonts w:asciiTheme="minorHAnsi" w:hAnsiTheme="minorHAnsi" w:cstheme="minorHAnsi"/>
          <w:spacing w:val="-2"/>
        </w:rPr>
      </w:pPr>
    </w:p>
    <w:p w14:paraId="650E6D73" w14:textId="241CC0A2" w:rsidR="00456A1E" w:rsidRPr="00C03FE7" w:rsidRDefault="00456A1E" w:rsidP="00456A1E">
      <w:pPr>
        <w:rPr>
          <w:sz w:val="24"/>
          <w:szCs w:val="24"/>
        </w:rPr>
      </w:pPr>
      <w:r w:rsidRPr="00C03FE7">
        <w:rPr>
          <w:sz w:val="24"/>
          <w:szCs w:val="24"/>
        </w:rPr>
        <w:t xml:space="preserve">A </w:t>
      </w:r>
      <w:r w:rsidR="009F75B6">
        <w:rPr>
          <w:sz w:val="24"/>
          <w:szCs w:val="24"/>
        </w:rPr>
        <w:t xml:space="preserve">detailed </w:t>
      </w:r>
      <w:r w:rsidRPr="00C03FE7">
        <w:rPr>
          <w:sz w:val="24"/>
          <w:szCs w:val="24"/>
        </w:rPr>
        <w:t>SWOT analysis has been used to provide a deeper exploration into the microenvironment of Starbucks</w:t>
      </w:r>
      <w:r w:rsidR="009F75B6">
        <w:rPr>
          <w:sz w:val="24"/>
          <w:szCs w:val="24"/>
        </w:rPr>
        <w:t>.</w:t>
      </w:r>
      <w:r w:rsidR="00C03FE7">
        <w:rPr>
          <w:sz w:val="24"/>
          <w:szCs w:val="24"/>
        </w:rPr>
        <w:t xml:space="preserve"> </w:t>
      </w:r>
    </w:p>
    <w:p w14:paraId="7589BDD3" w14:textId="0E23E9CB" w:rsidR="00456A1E" w:rsidRDefault="00456A1E" w:rsidP="00C03FE7">
      <w:pPr>
        <w:pStyle w:val="Heading3"/>
      </w:pPr>
      <w:bookmarkStart w:id="4" w:name="_Toc87729741"/>
      <w:r w:rsidRPr="00876911">
        <w:t>Strengths</w:t>
      </w:r>
      <w:bookmarkEnd w:id="4"/>
    </w:p>
    <w:p w14:paraId="40443AD1" w14:textId="6725B261" w:rsidR="00456A1E" w:rsidRPr="00EC6480" w:rsidRDefault="00456A1E" w:rsidP="00456A1E">
      <w:pPr>
        <w:rPr>
          <w:rFonts w:cstheme="minorHAnsi"/>
          <w:color w:val="313131"/>
          <w:sz w:val="24"/>
          <w:szCs w:val="24"/>
          <w:shd w:val="clear" w:color="auto" w:fill="FFFFFF"/>
        </w:rPr>
      </w:pPr>
      <w:r w:rsidRPr="00EC6480">
        <w:rPr>
          <w:rFonts w:cstheme="minorHAnsi"/>
          <w:b/>
          <w:bCs/>
          <w:sz w:val="24"/>
          <w:szCs w:val="24"/>
        </w:rPr>
        <w:t>Employee benefits</w:t>
      </w:r>
      <w:r w:rsidRPr="00EC6480">
        <w:rPr>
          <w:rFonts w:cstheme="minorHAnsi"/>
          <w:sz w:val="24"/>
          <w:szCs w:val="24"/>
        </w:rPr>
        <w:t xml:space="preserve">; </w:t>
      </w:r>
      <w:r w:rsidRPr="00EC6480">
        <w:rPr>
          <w:rFonts w:cstheme="minorHAnsi"/>
          <w:color w:val="313131"/>
          <w:sz w:val="24"/>
          <w:szCs w:val="24"/>
          <w:shd w:val="clear" w:color="auto" w:fill="FFFFFF"/>
        </w:rPr>
        <w:t>Starbucks differ from other companies as it makes all employees “partners” in</w:t>
      </w:r>
      <w:r w:rsidR="00E6601A">
        <w:rPr>
          <w:rFonts w:cstheme="minorHAnsi"/>
          <w:color w:val="313131"/>
          <w:sz w:val="24"/>
          <w:szCs w:val="24"/>
          <w:shd w:val="clear" w:color="auto" w:fill="FFFFFF"/>
        </w:rPr>
        <w:t xml:space="preserve"> the</w:t>
      </w:r>
      <w:r w:rsidRPr="00EC6480">
        <w:rPr>
          <w:rFonts w:cstheme="minorHAnsi"/>
          <w:color w:val="313131"/>
          <w:sz w:val="24"/>
          <w:szCs w:val="24"/>
          <w:shd w:val="clear" w:color="auto" w:fill="FFFFFF"/>
        </w:rPr>
        <w:t xml:space="preserve"> business. All company employees, for instance, are offered stock options as well as health, dental and life insurance. </w:t>
      </w:r>
      <w:r w:rsidRPr="00EC6480">
        <w:rPr>
          <w:rFonts w:cstheme="minorHAnsi"/>
          <w:color w:val="000000"/>
          <w:sz w:val="24"/>
          <w:szCs w:val="24"/>
          <w:shd w:val="clear" w:color="auto" w:fill="FFFFFF"/>
        </w:rPr>
        <w:t xml:space="preserve">(Benefits and Perks: Starbucks Coffee Company, 2021). </w:t>
      </w:r>
      <w:r w:rsidRPr="00EC6480">
        <w:rPr>
          <w:rFonts w:cstheme="minorHAnsi"/>
          <w:color w:val="313131"/>
          <w:sz w:val="24"/>
          <w:szCs w:val="24"/>
          <w:shd w:val="clear" w:color="auto" w:fill="FFFFFF"/>
        </w:rPr>
        <w:t xml:space="preserve">Whilst these are benefits offered by many Organisations, Starbucks appear to go further, with the Starbucks College Achievement plan for all partners working 20 hrs a week or more, Starbucks will pay the whole cost for an online </w:t>
      </w:r>
      <w:r w:rsidR="00E6601A" w:rsidRPr="00EC6480">
        <w:rPr>
          <w:rFonts w:cstheme="minorHAnsi"/>
          <w:color w:val="313131"/>
          <w:sz w:val="24"/>
          <w:szCs w:val="24"/>
          <w:shd w:val="clear" w:color="auto" w:fill="FFFFFF"/>
        </w:rPr>
        <w:t>bachelor’s</w:t>
      </w:r>
      <w:r w:rsidRPr="00EC6480">
        <w:rPr>
          <w:rFonts w:cstheme="minorHAnsi"/>
          <w:color w:val="313131"/>
          <w:sz w:val="24"/>
          <w:szCs w:val="24"/>
          <w:shd w:val="clear" w:color="auto" w:fill="FFFFFF"/>
        </w:rPr>
        <w:t xml:space="preserve"> degree at Arizona State University.</w:t>
      </w:r>
      <w:r w:rsidRPr="00EC6480">
        <w:rPr>
          <w:rFonts w:cstheme="minorHAnsi"/>
          <w:sz w:val="24"/>
          <w:szCs w:val="24"/>
        </w:rPr>
        <w:t xml:space="preserve"> </w:t>
      </w:r>
      <w:r w:rsidRPr="00EC6480">
        <w:rPr>
          <w:rFonts w:cstheme="minorHAnsi"/>
          <w:color w:val="000000"/>
          <w:sz w:val="24"/>
          <w:szCs w:val="24"/>
          <w:shd w:val="clear" w:color="auto" w:fill="FFFFFF"/>
        </w:rPr>
        <w:t>(Starbucks, 2021)</w:t>
      </w:r>
      <w:r w:rsidRPr="00EC6480">
        <w:rPr>
          <w:rFonts w:cstheme="minorHAnsi"/>
          <w:color w:val="313131"/>
          <w:sz w:val="24"/>
          <w:szCs w:val="24"/>
          <w:shd w:val="clear" w:color="auto" w:fill="FFFFFF"/>
        </w:rPr>
        <w:t xml:space="preserve"> This offer extends to staff working in the UK </w:t>
      </w:r>
      <w:r w:rsidRPr="00EC6480">
        <w:rPr>
          <w:rFonts w:cstheme="minorHAnsi"/>
          <w:color w:val="000000"/>
          <w:sz w:val="24"/>
          <w:szCs w:val="24"/>
          <w:shd w:val="clear" w:color="auto" w:fill="FFFFFF"/>
        </w:rPr>
        <w:t xml:space="preserve">(Starbucks to pay staff tuition fees, 2021). </w:t>
      </w:r>
      <w:r w:rsidRPr="00EC6480">
        <w:rPr>
          <w:rFonts w:cstheme="minorHAnsi"/>
          <w:color w:val="313131"/>
          <w:sz w:val="24"/>
          <w:szCs w:val="24"/>
          <w:shd w:val="clear" w:color="auto" w:fill="FFFFFF"/>
        </w:rPr>
        <w:t>There are also many employee perks from free coffee to music subscriptions</w:t>
      </w:r>
      <w:r w:rsidR="000D0A01" w:rsidRPr="00EC6480">
        <w:rPr>
          <w:rFonts w:cstheme="minorHAnsi"/>
          <w:color w:val="313131"/>
          <w:sz w:val="24"/>
          <w:szCs w:val="24"/>
          <w:shd w:val="clear" w:color="auto" w:fill="FFFFFF"/>
        </w:rPr>
        <w:t xml:space="preserve">. </w:t>
      </w:r>
      <w:r w:rsidR="0007633D" w:rsidRPr="00EC6480">
        <w:rPr>
          <w:rFonts w:cstheme="minorHAnsi"/>
          <w:color w:val="313131"/>
          <w:sz w:val="24"/>
          <w:szCs w:val="24"/>
          <w:shd w:val="clear" w:color="auto" w:fill="FFFFFF"/>
        </w:rPr>
        <w:t>Whilst extremely favourable</w:t>
      </w:r>
      <w:r w:rsidR="00863970" w:rsidRPr="00EC6480">
        <w:rPr>
          <w:rFonts w:cstheme="minorHAnsi"/>
          <w:color w:val="313131"/>
          <w:sz w:val="24"/>
          <w:szCs w:val="24"/>
          <w:shd w:val="clear" w:color="auto" w:fill="FFFFFF"/>
        </w:rPr>
        <w:t>, t</w:t>
      </w:r>
      <w:r w:rsidR="004E3DE4" w:rsidRPr="00EC6480">
        <w:rPr>
          <w:rFonts w:cstheme="minorHAnsi"/>
          <w:color w:val="313131"/>
          <w:sz w:val="24"/>
          <w:szCs w:val="24"/>
          <w:shd w:val="clear" w:color="auto" w:fill="FFFFFF"/>
        </w:rPr>
        <w:t>he</w:t>
      </w:r>
      <w:r w:rsidR="00C6629C" w:rsidRPr="00EC6480">
        <w:rPr>
          <w:rFonts w:cstheme="minorHAnsi"/>
          <w:color w:val="313131"/>
          <w:sz w:val="24"/>
          <w:szCs w:val="24"/>
          <w:shd w:val="clear" w:color="auto" w:fill="FFFFFF"/>
        </w:rPr>
        <w:t xml:space="preserve">se benefits appear to be heavily weighted for the American </w:t>
      </w:r>
      <w:r w:rsidR="00F64042" w:rsidRPr="00EC6480">
        <w:rPr>
          <w:rFonts w:cstheme="minorHAnsi"/>
          <w:color w:val="313131"/>
          <w:sz w:val="24"/>
          <w:szCs w:val="24"/>
          <w:shd w:val="clear" w:color="auto" w:fill="FFFFFF"/>
        </w:rPr>
        <w:t>employees, where health insurance</w:t>
      </w:r>
      <w:r w:rsidR="00863970" w:rsidRPr="00EC6480">
        <w:rPr>
          <w:rFonts w:cstheme="minorHAnsi"/>
          <w:color w:val="313131"/>
          <w:sz w:val="24"/>
          <w:szCs w:val="24"/>
          <w:shd w:val="clear" w:color="auto" w:fill="FFFFFF"/>
        </w:rPr>
        <w:t xml:space="preserve"> is a </w:t>
      </w:r>
      <w:r w:rsidR="00E87D25" w:rsidRPr="00EC6480">
        <w:rPr>
          <w:rFonts w:cstheme="minorHAnsi"/>
          <w:color w:val="313131"/>
          <w:sz w:val="24"/>
          <w:szCs w:val="24"/>
          <w:shd w:val="clear" w:color="auto" w:fill="FFFFFF"/>
        </w:rPr>
        <w:t xml:space="preserve">valuable asset and the degree is an American degree. </w:t>
      </w:r>
    </w:p>
    <w:p w14:paraId="149144D0" w14:textId="6E6133B3" w:rsidR="00456A1E" w:rsidRPr="00EC6480" w:rsidRDefault="00456A1E" w:rsidP="00456A1E">
      <w:pPr>
        <w:rPr>
          <w:rFonts w:cstheme="minorHAnsi"/>
          <w:sz w:val="24"/>
          <w:szCs w:val="24"/>
        </w:rPr>
      </w:pPr>
      <w:r w:rsidRPr="00EC6480">
        <w:rPr>
          <w:rFonts w:cstheme="minorHAnsi"/>
          <w:b/>
          <w:bCs/>
          <w:sz w:val="24"/>
          <w:szCs w:val="24"/>
        </w:rPr>
        <w:t>Strong brand recognition</w:t>
      </w:r>
      <w:r w:rsidRPr="00EC6480">
        <w:rPr>
          <w:rFonts w:cstheme="minorHAnsi"/>
          <w:sz w:val="24"/>
          <w:szCs w:val="24"/>
        </w:rPr>
        <w:t xml:space="preserve"> – Ranked 12</w:t>
      </w:r>
      <w:r w:rsidRPr="00EC6480">
        <w:rPr>
          <w:rFonts w:cstheme="minorHAnsi"/>
          <w:sz w:val="24"/>
          <w:szCs w:val="24"/>
          <w:vertAlign w:val="superscript"/>
        </w:rPr>
        <w:t>th</w:t>
      </w:r>
      <w:r w:rsidRPr="00EC6480">
        <w:rPr>
          <w:rFonts w:cstheme="minorHAnsi"/>
          <w:sz w:val="24"/>
          <w:szCs w:val="24"/>
        </w:rPr>
        <w:t xml:space="preserve"> in the Brand Finance US Top 100 for the most valuable brand in 2021, </w:t>
      </w:r>
      <w:r w:rsidRPr="00EC6480">
        <w:rPr>
          <w:rFonts w:cstheme="minorHAnsi"/>
          <w:color w:val="000000"/>
          <w:sz w:val="24"/>
          <w:szCs w:val="24"/>
          <w:shd w:val="clear" w:color="auto" w:fill="FFFFFF"/>
        </w:rPr>
        <w:t>(Benefits and Perks: Starbucks Coffee Company, 2021)</w:t>
      </w:r>
      <w:r w:rsidR="000D0A01" w:rsidRPr="00EC6480">
        <w:rPr>
          <w:rFonts w:cstheme="minorHAnsi"/>
          <w:color w:val="000000"/>
          <w:sz w:val="24"/>
          <w:szCs w:val="24"/>
          <w:shd w:val="clear" w:color="auto" w:fill="FFFFFF"/>
        </w:rPr>
        <w:t xml:space="preserve">. </w:t>
      </w:r>
      <w:r w:rsidRPr="00EC6480">
        <w:rPr>
          <w:rFonts w:cstheme="minorHAnsi"/>
          <w:sz w:val="24"/>
          <w:szCs w:val="24"/>
        </w:rPr>
        <w:t>with its distinctive logo</w:t>
      </w:r>
      <w:r w:rsidR="00F7518F">
        <w:rPr>
          <w:rFonts w:cstheme="minorHAnsi"/>
          <w:sz w:val="24"/>
          <w:szCs w:val="24"/>
        </w:rPr>
        <w:t xml:space="preserve"> </w:t>
      </w:r>
      <w:r w:rsidRPr="00EC6480">
        <w:rPr>
          <w:rFonts w:cstheme="minorHAnsi"/>
          <w:sz w:val="24"/>
          <w:szCs w:val="24"/>
        </w:rPr>
        <w:t xml:space="preserve">(recognisable worldwide) and the sheer </w:t>
      </w:r>
      <w:r w:rsidR="00F7518F" w:rsidRPr="00EC6480">
        <w:rPr>
          <w:rFonts w:cstheme="minorHAnsi"/>
          <w:sz w:val="24"/>
          <w:szCs w:val="24"/>
        </w:rPr>
        <w:t>number</w:t>
      </w:r>
      <w:r w:rsidRPr="00EC6480">
        <w:rPr>
          <w:rFonts w:cstheme="minorHAnsi"/>
          <w:sz w:val="24"/>
          <w:szCs w:val="24"/>
        </w:rPr>
        <w:t xml:space="preserve"> of stores, it is easy to see how the brand is so recognisable. Many studies highlight </w:t>
      </w:r>
      <w:r w:rsidR="00974F4D" w:rsidRPr="00EC6480">
        <w:rPr>
          <w:rFonts w:cstheme="minorHAnsi"/>
          <w:sz w:val="24"/>
          <w:szCs w:val="24"/>
        </w:rPr>
        <w:t>that customer</w:t>
      </w:r>
      <w:r w:rsidRPr="00EC6480">
        <w:rPr>
          <w:rFonts w:cstheme="minorHAnsi"/>
          <w:sz w:val="24"/>
          <w:szCs w:val="24"/>
        </w:rPr>
        <w:t xml:space="preserve"> are willing to pay more for certain brands due to the status or quality of the brand. For some customers the right brand makes a huge difference</w:t>
      </w:r>
      <w:r w:rsidR="000D0A01" w:rsidRPr="00EC6480">
        <w:rPr>
          <w:rFonts w:cstheme="minorHAnsi"/>
          <w:sz w:val="24"/>
          <w:szCs w:val="24"/>
        </w:rPr>
        <w:t xml:space="preserve">. </w:t>
      </w:r>
      <w:r w:rsidRPr="00EC6480">
        <w:rPr>
          <w:rFonts w:cstheme="minorHAnsi"/>
          <w:color w:val="000000"/>
          <w:sz w:val="24"/>
          <w:szCs w:val="24"/>
          <w:lang w:val="en"/>
        </w:rPr>
        <w:t xml:space="preserve">(Arthur, </w:t>
      </w:r>
      <w:proofErr w:type="spellStart"/>
      <w:r w:rsidRPr="00EC6480">
        <w:rPr>
          <w:rFonts w:cstheme="minorHAnsi"/>
          <w:color w:val="000000"/>
          <w:sz w:val="24"/>
          <w:szCs w:val="24"/>
          <w:lang w:val="en"/>
        </w:rPr>
        <w:t>n.d</w:t>
      </w:r>
      <w:proofErr w:type="spellEnd"/>
      <w:r w:rsidRPr="00EC6480">
        <w:rPr>
          <w:rFonts w:cstheme="minorHAnsi"/>
          <w:color w:val="000000"/>
          <w:sz w:val="24"/>
          <w:szCs w:val="24"/>
          <w:lang w:val="en"/>
        </w:rPr>
        <w:t>), (Thomas, C, 2020)</w:t>
      </w:r>
      <w:r w:rsidR="00974F4D" w:rsidRPr="00EC6480">
        <w:rPr>
          <w:rFonts w:cstheme="minorHAnsi"/>
          <w:color w:val="000000"/>
          <w:sz w:val="24"/>
          <w:szCs w:val="24"/>
          <w:lang w:val="en"/>
        </w:rPr>
        <w:t xml:space="preserve">. </w:t>
      </w:r>
      <w:r w:rsidR="00FB782B" w:rsidRPr="00EC6480">
        <w:rPr>
          <w:rFonts w:cstheme="minorHAnsi"/>
          <w:color w:val="000000"/>
          <w:sz w:val="24"/>
          <w:szCs w:val="24"/>
          <w:lang w:val="en"/>
        </w:rPr>
        <w:t xml:space="preserve">This </w:t>
      </w:r>
      <w:r w:rsidR="00F67938" w:rsidRPr="00EC6480">
        <w:rPr>
          <w:rFonts w:cstheme="minorHAnsi"/>
          <w:color w:val="000000"/>
          <w:sz w:val="24"/>
          <w:szCs w:val="24"/>
          <w:lang w:val="en"/>
        </w:rPr>
        <w:t>supports the</w:t>
      </w:r>
      <w:r w:rsidR="00FB782B" w:rsidRPr="00EC6480">
        <w:rPr>
          <w:rFonts w:cstheme="minorHAnsi"/>
          <w:color w:val="000000"/>
          <w:sz w:val="24"/>
          <w:szCs w:val="24"/>
          <w:lang w:val="en"/>
        </w:rPr>
        <w:t xml:space="preserve"> fact that w</w:t>
      </w:r>
      <w:r w:rsidR="00C2741C" w:rsidRPr="00EC6480">
        <w:rPr>
          <w:rFonts w:cstheme="minorHAnsi"/>
          <w:color w:val="000000"/>
          <w:sz w:val="24"/>
          <w:szCs w:val="24"/>
          <w:lang w:val="en"/>
        </w:rPr>
        <w:t xml:space="preserve">alking around the street holding a </w:t>
      </w:r>
      <w:r w:rsidR="00F7518F" w:rsidRPr="00EC6480">
        <w:rPr>
          <w:rFonts w:cstheme="minorHAnsi"/>
          <w:color w:val="000000"/>
          <w:sz w:val="24"/>
          <w:szCs w:val="24"/>
          <w:lang w:val="en"/>
        </w:rPr>
        <w:t>Starbucks</w:t>
      </w:r>
      <w:r w:rsidR="00C2741C" w:rsidRPr="00EC6480">
        <w:rPr>
          <w:rFonts w:cstheme="minorHAnsi"/>
          <w:color w:val="000000"/>
          <w:sz w:val="24"/>
          <w:szCs w:val="24"/>
          <w:lang w:val="en"/>
        </w:rPr>
        <w:t xml:space="preserve"> cup </w:t>
      </w:r>
      <w:r w:rsidR="00493C09" w:rsidRPr="00EC6480">
        <w:rPr>
          <w:rFonts w:cstheme="minorHAnsi"/>
          <w:color w:val="000000"/>
          <w:sz w:val="24"/>
          <w:szCs w:val="24"/>
          <w:lang w:val="en"/>
        </w:rPr>
        <w:t xml:space="preserve">feels more of a status symbol than a non-branded cup, even though the coffee may taste similar and the price </w:t>
      </w:r>
      <w:r w:rsidR="0099171D" w:rsidRPr="00EC6480">
        <w:rPr>
          <w:rFonts w:cstheme="minorHAnsi"/>
          <w:color w:val="000000"/>
          <w:sz w:val="24"/>
          <w:szCs w:val="24"/>
          <w:lang w:val="en"/>
        </w:rPr>
        <w:t>cheaper.</w:t>
      </w:r>
    </w:p>
    <w:p w14:paraId="24098DB8" w14:textId="77777777" w:rsidR="00456A1E" w:rsidRPr="00EC6480" w:rsidRDefault="00456A1E" w:rsidP="00456A1E">
      <w:pPr>
        <w:rPr>
          <w:rFonts w:cstheme="minorHAnsi"/>
          <w:spacing w:val="-2"/>
          <w:sz w:val="24"/>
          <w:szCs w:val="24"/>
          <w:shd w:val="clear" w:color="auto" w:fill="FFFFFF"/>
        </w:rPr>
      </w:pPr>
      <w:r w:rsidRPr="00EC6480">
        <w:rPr>
          <w:rFonts w:cstheme="minorHAnsi"/>
          <w:b/>
          <w:bCs/>
          <w:sz w:val="24"/>
          <w:szCs w:val="24"/>
        </w:rPr>
        <w:t>New exclusive products</w:t>
      </w:r>
      <w:r w:rsidRPr="00EC6480">
        <w:rPr>
          <w:rFonts w:cstheme="minorHAnsi"/>
          <w:sz w:val="24"/>
          <w:szCs w:val="24"/>
        </w:rPr>
        <w:t xml:space="preserve"> – It would appear that Starbucks are always looking for ways to delight the customer by providing new flavours to the coffee drinks as well as their Frappuccino, and new food items for the growing vegan trade. Whilst this data is not substantiated by Starbucks themselves, an internet search on the best drink at Starbucks will always rank the Pumpkin spiced latte which is brainchild of Starbucks.</w:t>
      </w:r>
    </w:p>
    <w:p w14:paraId="1D8EA17D" w14:textId="67C8B65A" w:rsidR="00456A1E" w:rsidRDefault="00456A1E" w:rsidP="00456A1E">
      <w:pPr>
        <w:rPr>
          <w:rFonts w:eastAsia="Times New Roman" w:cstheme="minorHAnsi"/>
          <w:shd w:val="clear" w:color="auto" w:fill="FFFFFF"/>
          <w:lang w:val="en-US"/>
        </w:rPr>
      </w:pPr>
      <w:r w:rsidRPr="00325FEA">
        <w:rPr>
          <w:b/>
          <w:bCs/>
        </w:rPr>
        <w:t>Effective Marketing Strategy</w:t>
      </w:r>
      <w:r w:rsidRPr="00876911">
        <w:t xml:space="preserve"> – </w:t>
      </w:r>
      <w:r w:rsidRPr="00C92B6D">
        <w:rPr>
          <w:sz w:val="24"/>
          <w:szCs w:val="24"/>
        </w:rPr>
        <w:t xml:space="preserve">everything from the music in stores, architecture and the way the way the business partner’s dress is part of the Starbucks Marketing mix (Starbuck’s 7Ps of Marketing); Product, price, place, Promotion, process, people and physical environment. </w:t>
      </w:r>
      <w:r w:rsidRPr="00C92B6D">
        <w:rPr>
          <w:rFonts w:eastAsia="Times New Roman" w:cstheme="minorHAnsi"/>
          <w:sz w:val="24"/>
          <w:szCs w:val="24"/>
          <w:shd w:val="clear" w:color="auto" w:fill="FFFFFF"/>
          <w:lang w:val="en-US"/>
        </w:rPr>
        <w:t xml:space="preserve">Perreault, W.D. and McCarthy, J.E. (2003). </w:t>
      </w:r>
      <w:r w:rsidR="0002634B" w:rsidRPr="00C92B6D">
        <w:rPr>
          <w:rFonts w:eastAsia="Times New Roman" w:cstheme="minorHAnsi"/>
          <w:sz w:val="24"/>
          <w:szCs w:val="24"/>
          <w:shd w:val="clear" w:color="auto" w:fill="FFFFFF"/>
          <w:lang w:val="en-US"/>
        </w:rPr>
        <w:t xml:space="preserve">Basically, nothing is by accident when it comes to Starbucks, </w:t>
      </w:r>
      <w:r w:rsidR="000D0A01" w:rsidRPr="00C92B6D">
        <w:rPr>
          <w:rFonts w:eastAsia="Times New Roman" w:cstheme="minorHAnsi"/>
          <w:sz w:val="24"/>
          <w:szCs w:val="24"/>
          <w:shd w:val="clear" w:color="auto" w:fill="FFFFFF"/>
          <w:lang w:val="en-US"/>
        </w:rPr>
        <w:t>every</w:t>
      </w:r>
      <w:r w:rsidR="00234277" w:rsidRPr="00C92B6D">
        <w:rPr>
          <w:rFonts w:eastAsia="Times New Roman" w:cstheme="minorHAnsi"/>
          <w:sz w:val="24"/>
          <w:szCs w:val="24"/>
          <w:shd w:val="clear" w:color="auto" w:fill="FFFFFF"/>
          <w:lang w:val="en-US"/>
        </w:rPr>
        <w:t xml:space="preserve"> detail </w:t>
      </w:r>
      <w:r w:rsidR="00AD58ED" w:rsidRPr="00C92B6D">
        <w:rPr>
          <w:rFonts w:eastAsia="Times New Roman" w:cstheme="minorHAnsi"/>
          <w:sz w:val="24"/>
          <w:szCs w:val="24"/>
          <w:shd w:val="clear" w:color="auto" w:fill="FFFFFF"/>
          <w:lang w:val="en-US"/>
        </w:rPr>
        <w:t>is part of an extremely effective marketing strategy.</w:t>
      </w:r>
    </w:p>
    <w:p w14:paraId="03D6037E" w14:textId="521AD58D" w:rsidR="00456A1E" w:rsidRPr="00876911" w:rsidRDefault="00456A1E" w:rsidP="00456A1E">
      <w:r w:rsidRPr="00D17D87">
        <w:rPr>
          <w:b/>
          <w:bCs/>
        </w:rPr>
        <w:t>Good customer loyalty</w:t>
      </w:r>
      <w:r w:rsidRPr="00876911">
        <w:t xml:space="preserve"> - </w:t>
      </w:r>
      <w:r w:rsidRPr="00C92B6D">
        <w:rPr>
          <w:rFonts w:cstheme="minorHAnsi"/>
          <w:sz w:val="24"/>
          <w:szCs w:val="24"/>
        </w:rPr>
        <w:t>Research has shown that this market sector remain loyal to their favourite brand. Statista survey results show that only 5% of customers in the UK always buy a different brand. Considering the market share monopolised by Starbucks, this is of considerable benefit.</w:t>
      </w:r>
      <w:r w:rsidR="006B4013" w:rsidRPr="00C92B6D">
        <w:rPr>
          <w:rFonts w:cstheme="minorHAnsi"/>
          <w:color w:val="000000"/>
          <w:sz w:val="24"/>
          <w:szCs w:val="24"/>
          <w:shd w:val="clear" w:color="auto" w:fill="FFFFFF"/>
        </w:rPr>
        <w:t xml:space="preserve"> (Brand loyalty of coffee consumers by country 2017 | Statista, 2021</w:t>
      </w:r>
      <w:r w:rsidR="006B4013">
        <w:rPr>
          <w:rFonts w:ascii="Open Sans" w:hAnsi="Open Sans" w:cs="Open Sans"/>
          <w:color w:val="000000"/>
          <w:sz w:val="20"/>
          <w:szCs w:val="20"/>
          <w:shd w:val="clear" w:color="auto" w:fill="FFFFFF"/>
        </w:rPr>
        <w:t>)</w:t>
      </w:r>
      <w:r w:rsidR="000D0A01">
        <w:rPr>
          <w:rFonts w:ascii="Open Sans" w:hAnsi="Open Sans" w:cs="Open Sans"/>
          <w:color w:val="000000"/>
          <w:sz w:val="20"/>
          <w:szCs w:val="20"/>
          <w:shd w:val="clear" w:color="auto" w:fill="FFFFFF"/>
        </w:rPr>
        <w:t xml:space="preserve">. </w:t>
      </w:r>
    </w:p>
    <w:p w14:paraId="6F8BB82E" w14:textId="77777777" w:rsidR="00B375EC" w:rsidRDefault="00B375EC" w:rsidP="00456A1E">
      <w:pPr>
        <w:spacing w:before="100" w:beforeAutospacing="1" w:after="150" w:line="240" w:lineRule="auto"/>
        <w:rPr>
          <w:rStyle w:val="t"/>
          <w:rFonts w:cstheme="minorHAnsi"/>
          <w:b/>
          <w:bCs/>
          <w:color w:val="000000"/>
          <w:sz w:val="24"/>
          <w:szCs w:val="24"/>
          <w:bdr w:val="none" w:sz="0" w:space="0" w:color="auto" w:frame="1"/>
          <w:shd w:val="clear" w:color="auto" w:fill="FFFFFF"/>
        </w:rPr>
      </w:pPr>
    </w:p>
    <w:p w14:paraId="4450AC66" w14:textId="7A24C44D" w:rsidR="00456A1E" w:rsidRPr="008954EF" w:rsidRDefault="00456A1E" w:rsidP="00456A1E">
      <w:pPr>
        <w:spacing w:before="100" w:beforeAutospacing="1" w:after="150" w:line="240" w:lineRule="auto"/>
        <w:rPr>
          <w:rStyle w:val="t"/>
          <w:rFonts w:cstheme="minorHAnsi"/>
          <w:sz w:val="24"/>
          <w:szCs w:val="24"/>
          <w:bdr w:val="none" w:sz="0" w:space="0" w:color="auto" w:frame="1"/>
          <w:shd w:val="clear" w:color="auto" w:fill="FFFFFF"/>
        </w:rPr>
      </w:pPr>
      <w:r w:rsidRPr="008954EF">
        <w:rPr>
          <w:rStyle w:val="t"/>
          <w:rFonts w:cstheme="minorHAnsi"/>
          <w:b/>
          <w:bCs/>
          <w:color w:val="000000"/>
          <w:sz w:val="24"/>
          <w:szCs w:val="24"/>
          <w:bdr w:val="none" w:sz="0" w:space="0" w:color="auto" w:frame="1"/>
          <w:shd w:val="clear" w:color="auto" w:fill="FFFFFF"/>
        </w:rPr>
        <w:lastRenderedPageBreak/>
        <w:t>Social media success</w:t>
      </w:r>
      <w:r w:rsidRPr="008954EF">
        <w:rPr>
          <w:rStyle w:val="t"/>
          <w:rFonts w:cstheme="minorHAnsi"/>
          <w:color w:val="000000"/>
          <w:sz w:val="24"/>
          <w:szCs w:val="24"/>
          <w:bdr w:val="none" w:sz="0" w:space="0" w:color="auto" w:frame="1"/>
          <w:shd w:val="clear" w:color="auto" w:fill="FFFFFF"/>
        </w:rPr>
        <w:t xml:space="preserve"> </w:t>
      </w:r>
      <w:r w:rsidRPr="008954EF">
        <w:rPr>
          <w:rStyle w:val="t"/>
          <w:rFonts w:cstheme="minorHAnsi"/>
          <w:sz w:val="24"/>
          <w:szCs w:val="24"/>
          <w:bdr w:val="none" w:sz="0" w:space="0" w:color="auto" w:frame="1"/>
          <w:shd w:val="clear" w:color="auto" w:fill="FFFFFF"/>
        </w:rPr>
        <w:t xml:space="preserve">– in 2019, it was reported that Starbucks had </w:t>
      </w:r>
      <w:r w:rsidRPr="008954EF">
        <w:rPr>
          <w:rFonts w:eastAsia="Times New Roman" w:cstheme="minorHAnsi"/>
          <w:sz w:val="24"/>
          <w:szCs w:val="24"/>
          <w:lang w:eastAsia="en-GB"/>
        </w:rPr>
        <w:t xml:space="preserve">37.2 million Facebook likes, 11.9 million Twitter followers, 16 million Instagram fans and 153K YouTube subscribers </w:t>
      </w:r>
      <w:r w:rsidR="00B95BB2" w:rsidRPr="008954EF">
        <w:rPr>
          <w:rFonts w:cstheme="minorHAnsi"/>
          <w:color w:val="000000"/>
          <w:sz w:val="24"/>
          <w:szCs w:val="24"/>
          <w:shd w:val="clear" w:color="auto" w:fill="FFFFFF"/>
        </w:rPr>
        <w:t>(Starbucks' Social Media Strategy - What Brands Can Learn from Starbucks, 2021)</w:t>
      </w:r>
      <w:r w:rsidR="00B95BB2" w:rsidRPr="008954EF">
        <w:rPr>
          <w:rFonts w:cstheme="minorHAnsi"/>
          <w:color w:val="000000"/>
          <w:sz w:val="24"/>
          <w:szCs w:val="24"/>
          <w:shd w:val="clear" w:color="auto" w:fill="FFFFFF"/>
        </w:rPr>
        <w:t xml:space="preserve"> </w:t>
      </w:r>
      <w:r w:rsidR="008954EF" w:rsidRPr="008954EF">
        <w:rPr>
          <w:rFonts w:cstheme="minorHAnsi"/>
          <w:color w:val="000000"/>
          <w:sz w:val="24"/>
          <w:szCs w:val="24"/>
          <w:shd w:val="clear" w:color="auto" w:fill="FFFFFF"/>
        </w:rPr>
        <w:t xml:space="preserve">But </w:t>
      </w:r>
      <w:r w:rsidRPr="008954EF">
        <w:rPr>
          <w:rFonts w:eastAsia="Times New Roman" w:cstheme="minorHAnsi"/>
          <w:sz w:val="24"/>
          <w:szCs w:val="24"/>
          <w:lang w:eastAsia="en-GB"/>
        </w:rPr>
        <w:t xml:space="preserve">they </w:t>
      </w:r>
      <w:r w:rsidR="008954EF" w:rsidRPr="008954EF">
        <w:rPr>
          <w:rFonts w:eastAsia="Times New Roman" w:cstheme="minorHAnsi"/>
          <w:sz w:val="24"/>
          <w:szCs w:val="24"/>
          <w:lang w:eastAsia="en-GB"/>
        </w:rPr>
        <w:t xml:space="preserve">have also </w:t>
      </w:r>
      <w:r w:rsidRPr="008954EF">
        <w:rPr>
          <w:rFonts w:eastAsia="Times New Roman" w:cstheme="minorHAnsi"/>
          <w:sz w:val="24"/>
          <w:szCs w:val="24"/>
          <w:lang w:eastAsia="en-GB"/>
        </w:rPr>
        <w:t>gained respect for standing up to social media abuse, In 2020 Starbucks announced it would suspend advertising in some social media platforms in response to hate speech.</w:t>
      </w:r>
      <w:r w:rsidRPr="008954EF">
        <w:rPr>
          <w:rFonts w:cstheme="minorHAnsi"/>
          <w:sz w:val="24"/>
          <w:szCs w:val="24"/>
        </w:rPr>
        <w:t xml:space="preserve"> </w:t>
      </w:r>
      <w:r w:rsidRPr="008954EF">
        <w:rPr>
          <w:rFonts w:cstheme="minorHAnsi"/>
          <w:sz w:val="24"/>
          <w:szCs w:val="24"/>
          <w:shd w:val="clear" w:color="auto" w:fill="FFFFFF"/>
        </w:rPr>
        <w:t>(Starbucks suspends social media ads over hate speech, 2021)</w:t>
      </w:r>
    </w:p>
    <w:p w14:paraId="65F2A4A9" w14:textId="77777777" w:rsidR="00456A1E" w:rsidRPr="00876911" w:rsidRDefault="00456A1E" w:rsidP="00B375EC">
      <w:pPr>
        <w:pStyle w:val="Heading3"/>
      </w:pPr>
      <w:bookmarkStart w:id="5" w:name="_Toc87729742"/>
      <w:r w:rsidRPr="00876911">
        <w:t>Weaknesses</w:t>
      </w:r>
      <w:bookmarkEnd w:id="5"/>
    </w:p>
    <w:p w14:paraId="28A3DEE8" w14:textId="0877774A" w:rsidR="00456A1E" w:rsidRPr="00B375EC" w:rsidRDefault="00456A1E" w:rsidP="00456A1E">
      <w:pPr>
        <w:rPr>
          <w:rFonts w:cstheme="minorHAnsi"/>
          <w:sz w:val="24"/>
          <w:szCs w:val="24"/>
        </w:rPr>
      </w:pPr>
      <w:r w:rsidRPr="00B375EC">
        <w:rPr>
          <w:rFonts w:cstheme="minorHAnsi"/>
          <w:b/>
          <w:bCs/>
          <w:sz w:val="24"/>
          <w:szCs w:val="24"/>
        </w:rPr>
        <w:t>Pricing</w:t>
      </w:r>
      <w:r w:rsidRPr="00B375EC">
        <w:rPr>
          <w:rFonts w:cstheme="minorHAnsi"/>
          <w:sz w:val="24"/>
          <w:szCs w:val="24"/>
        </w:rPr>
        <w:t xml:space="preserve"> - High quality beans </w:t>
      </w:r>
      <w:r w:rsidR="000D0A01" w:rsidRPr="00B375EC">
        <w:rPr>
          <w:rFonts w:cstheme="minorHAnsi"/>
          <w:sz w:val="24"/>
          <w:szCs w:val="24"/>
        </w:rPr>
        <w:t>mean</w:t>
      </w:r>
      <w:r w:rsidRPr="00B375EC">
        <w:rPr>
          <w:rFonts w:cstheme="minorHAnsi"/>
          <w:sz w:val="24"/>
          <w:szCs w:val="24"/>
        </w:rPr>
        <w:t xml:space="preserve"> high costs, outpricing lower priced competitors. These costs could also question the ability to succeed in developing countries. </w:t>
      </w:r>
    </w:p>
    <w:p w14:paraId="31AB3942" w14:textId="77777777" w:rsidR="00456A1E" w:rsidRPr="00B375EC" w:rsidRDefault="00456A1E" w:rsidP="00456A1E">
      <w:pPr>
        <w:rPr>
          <w:rFonts w:cstheme="minorHAnsi"/>
          <w:sz w:val="24"/>
          <w:szCs w:val="24"/>
        </w:rPr>
      </w:pPr>
      <w:r w:rsidRPr="00B375EC">
        <w:rPr>
          <w:rFonts w:cstheme="minorHAnsi"/>
          <w:b/>
          <w:bCs/>
          <w:sz w:val="24"/>
          <w:szCs w:val="24"/>
        </w:rPr>
        <w:t>Overdependence in the USA market</w:t>
      </w:r>
      <w:r w:rsidRPr="00B375EC">
        <w:rPr>
          <w:rFonts w:cstheme="minorHAnsi"/>
          <w:sz w:val="24"/>
          <w:szCs w:val="24"/>
        </w:rPr>
        <w:t xml:space="preserve"> - Starbucks generate a large percentage of their total revenue from the US, therefore is at risk to the US economy and growth. </w:t>
      </w:r>
    </w:p>
    <w:p w14:paraId="10C05DB0" w14:textId="1B8DB5AB" w:rsidR="00456A1E" w:rsidRPr="00B375EC" w:rsidRDefault="00456A1E" w:rsidP="00456A1E">
      <w:pPr>
        <w:rPr>
          <w:rFonts w:cstheme="minorHAnsi"/>
          <w:sz w:val="24"/>
          <w:szCs w:val="24"/>
        </w:rPr>
      </w:pPr>
      <w:r w:rsidRPr="00B375EC">
        <w:rPr>
          <w:rFonts w:cstheme="minorHAnsi"/>
          <w:b/>
          <w:bCs/>
          <w:sz w:val="24"/>
          <w:szCs w:val="24"/>
        </w:rPr>
        <w:t>Negative image</w:t>
      </w:r>
      <w:r w:rsidRPr="00B375EC">
        <w:rPr>
          <w:rFonts w:cstheme="minorHAnsi"/>
          <w:sz w:val="24"/>
          <w:szCs w:val="24"/>
        </w:rPr>
        <w:t xml:space="preserve"> </w:t>
      </w:r>
      <w:r w:rsidR="000D0A01" w:rsidRPr="00B375EC">
        <w:rPr>
          <w:rFonts w:cstheme="minorHAnsi"/>
          <w:sz w:val="24"/>
          <w:szCs w:val="24"/>
        </w:rPr>
        <w:t>- Starbucks</w:t>
      </w:r>
      <w:r w:rsidRPr="00B375EC">
        <w:rPr>
          <w:rFonts w:cstheme="minorHAnsi"/>
          <w:sz w:val="24"/>
          <w:szCs w:val="24"/>
        </w:rPr>
        <w:t xml:space="preserve"> is a large Organisational that will always be in the spotlight to make sure they do things right, like paying taxes and investing in corporate social responsibility activates, any bad practice could seriously damage the brand.</w:t>
      </w:r>
    </w:p>
    <w:p w14:paraId="3ED6F211" w14:textId="77777777" w:rsidR="00456A1E" w:rsidRDefault="00456A1E" w:rsidP="00B375EC">
      <w:pPr>
        <w:pStyle w:val="Heading3"/>
      </w:pPr>
      <w:bookmarkStart w:id="6" w:name="_Toc87729743"/>
      <w:r w:rsidRPr="00876911">
        <w:t>Opportunities</w:t>
      </w:r>
      <w:bookmarkEnd w:id="6"/>
    </w:p>
    <w:p w14:paraId="57115ACE" w14:textId="6B406521" w:rsidR="00456A1E" w:rsidRPr="00545A36" w:rsidRDefault="00456A1E" w:rsidP="00456A1E">
      <w:pPr>
        <w:pStyle w:val="NormalWeb"/>
        <w:shd w:val="clear" w:color="auto" w:fill="FFFFFF"/>
        <w:spacing w:before="0" w:beforeAutospacing="0" w:after="384" w:afterAutospacing="0"/>
        <w:rPr>
          <w:rFonts w:asciiTheme="minorHAnsi" w:hAnsiTheme="minorHAnsi" w:cstheme="minorHAnsi"/>
          <w:color w:val="222222"/>
        </w:rPr>
      </w:pPr>
      <w:r w:rsidRPr="00545A36">
        <w:rPr>
          <w:rFonts w:asciiTheme="minorHAnsi" w:hAnsiTheme="minorHAnsi" w:cstheme="minorHAnsi"/>
          <w:b/>
          <w:bCs/>
        </w:rPr>
        <w:t>Expansion into other countries</w:t>
      </w:r>
      <w:r w:rsidRPr="00545A36">
        <w:rPr>
          <w:rFonts w:asciiTheme="minorHAnsi" w:hAnsiTheme="minorHAnsi" w:cstheme="minorHAnsi"/>
        </w:rPr>
        <w:t xml:space="preserve"> - </w:t>
      </w:r>
      <w:r w:rsidRPr="00545A36">
        <w:rPr>
          <w:rFonts w:asciiTheme="minorHAnsi" w:hAnsiTheme="minorHAnsi" w:cstheme="minorHAnsi"/>
          <w:color w:val="222222"/>
        </w:rPr>
        <w:t>China is set to become the second major Starbucks market in the future</w:t>
      </w:r>
      <w:r w:rsidR="000D0A01" w:rsidRPr="00545A36">
        <w:rPr>
          <w:rFonts w:asciiTheme="minorHAnsi" w:hAnsiTheme="minorHAnsi" w:cstheme="minorHAnsi"/>
          <w:color w:val="222222"/>
        </w:rPr>
        <w:t xml:space="preserve">. </w:t>
      </w:r>
      <w:r w:rsidRPr="00545A36">
        <w:rPr>
          <w:rFonts w:asciiTheme="minorHAnsi" w:hAnsiTheme="minorHAnsi" w:cstheme="minorHAnsi"/>
          <w:color w:val="222222"/>
        </w:rPr>
        <w:t>As well as coffee being a fast-growing trend in China, Starbucks already owns Teavana tea brand and most related tea products, which is the favourite drink. Therefore, unlike its competitors, Starbucks is in a better position to attract Chinese followers</w:t>
      </w:r>
      <w:r w:rsidR="000D0A01" w:rsidRPr="00545A36">
        <w:rPr>
          <w:rFonts w:asciiTheme="minorHAnsi" w:hAnsiTheme="minorHAnsi" w:cstheme="minorHAnsi"/>
          <w:color w:val="222222"/>
        </w:rPr>
        <w:t xml:space="preserve">. </w:t>
      </w:r>
    </w:p>
    <w:p w14:paraId="4FD56880" w14:textId="50067A0E" w:rsidR="00456A1E" w:rsidRDefault="00456A1E" w:rsidP="00456A1E">
      <w:pPr>
        <w:pStyle w:val="NormalWeb"/>
        <w:shd w:val="clear" w:color="auto" w:fill="FFFFFF"/>
        <w:spacing w:before="0" w:beforeAutospacing="0" w:after="384" w:afterAutospacing="0"/>
        <w:rPr>
          <w:rFonts w:asciiTheme="minorHAnsi" w:hAnsiTheme="minorHAnsi" w:cstheme="minorHAnsi"/>
          <w:shd w:val="clear" w:color="auto" w:fill="FFFFFF"/>
        </w:rPr>
      </w:pPr>
      <w:r w:rsidRPr="00B375EC">
        <w:rPr>
          <w:rFonts w:asciiTheme="minorHAnsi" w:hAnsiTheme="minorHAnsi" w:cstheme="minorHAnsi"/>
          <w:b/>
          <w:bCs/>
        </w:rPr>
        <w:t xml:space="preserve">Joining </w:t>
      </w:r>
      <w:r w:rsidR="000D0A01" w:rsidRPr="00B375EC">
        <w:rPr>
          <w:rFonts w:asciiTheme="minorHAnsi" w:hAnsiTheme="minorHAnsi" w:cstheme="minorHAnsi"/>
          <w:b/>
          <w:bCs/>
        </w:rPr>
        <w:t>Amazon</w:t>
      </w:r>
      <w:r w:rsidR="000D0A01" w:rsidRPr="00B375EC">
        <w:rPr>
          <w:rFonts w:asciiTheme="minorHAnsi" w:hAnsiTheme="minorHAnsi" w:cstheme="minorHAnsi"/>
        </w:rPr>
        <w:t xml:space="preserve"> -</w:t>
      </w:r>
      <w:r w:rsidRPr="00B375EC">
        <w:rPr>
          <w:rFonts w:asciiTheme="minorHAnsi" w:hAnsiTheme="minorHAnsi" w:cstheme="minorHAnsi"/>
        </w:rPr>
        <w:t xml:space="preserve"> Whilst it must be remembered that this information was not retrieved from an official </w:t>
      </w:r>
      <w:r w:rsidR="00987981" w:rsidRPr="00B375EC">
        <w:rPr>
          <w:rFonts w:asciiTheme="minorHAnsi" w:hAnsiTheme="minorHAnsi" w:cstheme="minorHAnsi"/>
        </w:rPr>
        <w:t xml:space="preserve">star </w:t>
      </w:r>
      <w:r w:rsidR="000D0A01" w:rsidRPr="00B375EC">
        <w:rPr>
          <w:rFonts w:asciiTheme="minorHAnsi" w:hAnsiTheme="minorHAnsi" w:cstheme="minorHAnsi"/>
        </w:rPr>
        <w:t>buck’s</w:t>
      </w:r>
      <w:r w:rsidRPr="00B375EC">
        <w:rPr>
          <w:rFonts w:asciiTheme="minorHAnsi" w:hAnsiTheme="minorHAnsi" w:cstheme="minorHAnsi"/>
        </w:rPr>
        <w:t xml:space="preserve"> website, </w:t>
      </w:r>
      <w:r w:rsidR="000C08CB" w:rsidRPr="00B375EC">
        <w:rPr>
          <w:rFonts w:asciiTheme="minorHAnsi" w:hAnsiTheme="minorHAnsi" w:cstheme="minorHAnsi"/>
        </w:rPr>
        <w:t xml:space="preserve">it is reported that </w:t>
      </w:r>
      <w:r w:rsidRPr="00B375EC">
        <w:rPr>
          <w:rFonts w:asciiTheme="minorHAnsi" w:hAnsiTheme="minorHAnsi" w:cstheme="minorHAnsi"/>
          <w:shd w:val="clear" w:color="auto" w:fill="F9F9F9"/>
        </w:rPr>
        <w:t xml:space="preserve">Amazon and Starbucks have held preliminary talks over launching a co-branded coffee shop that uses Amazon’s cashierless technology, </w:t>
      </w:r>
      <w:r w:rsidR="000C08CB" w:rsidRPr="00B375EC">
        <w:rPr>
          <w:rFonts w:asciiTheme="minorHAnsi" w:hAnsiTheme="minorHAnsi" w:cstheme="minorHAnsi"/>
          <w:shd w:val="clear" w:color="auto" w:fill="F9F9F9"/>
        </w:rPr>
        <w:t>avoiding the need to queue up and pay for items</w:t>
      </w:r>
      <w:r w:rsidRPr="00B375EC">
        <w:rPr>
          <w:rFonts w:asciiTheme="minorHAnsi" w:hAnsiTheme="minorHAnsi" w:cstheme="minorHAnsi"/>
          <w:shd w:val="clear" w:color="auto" w:fill="F9F9F9"/>
        </w:rPr>
        <w:t>. This would be a greater turnover and potentially less staff. However, considering Starbucks have maintained their investment into the human element, even down to writing first names/nicknames on the drinks, it will be interesting to analyse</w:t>
      </w:r>
      <w:r w:rsidR="00B554BE" w:rsidRPr="00B375EC">
        <w:rPr>
          <w:rFonts w:asciiTheme="minorHAnsi" w:hAnsiTheme="minorHAnsi" w:cstheme="minorHAnsi"/>
          <w:shd w:val="clear" w:color="auto" w:fill="F9F9F9"/>
        </w:rPr>
        <w:t xml:space="preserve"> data</w:t>
      </w:r>
      <w:r w:rsidR="005D7AEB" w:rsidRPr="00B375EC">
        <w:rPr>
          <w:rFonts w:asciiTheme="minorHAnsi" w:hAnsiTheme="minorHAnsi" w:cstheme="minorHAnsi"/>
          <w:shd w:val="clear" w:color="auto" w:fill="F9F9F9"/>
        </w:rPr>
        <w:t xml:space="preserve"> on</w:t>
      </w:r>
      <w:r w:rsidRPr="00B375EC">
        <w:rPr>
          <w:rFonts w:asciiTheme="minorHAnsi" w:hAnsiTheme="minorHAnsi" w:cstheme="minorHAnsi"/>
          <w:shd w:val="clear" w:color="auto" w:fill="F9F9F9"/>
        </w:rPr>
        <w:t xml:space="preserve"> how well this is received. </w:t>
      </w:r>
      <w:r w:rsidRPr="00B375EC">
        <w:rPr>
          <w:rFonts w:asciiTheme="minorHAnsi" w:hAnsiTheme="minorHAnsi" w:cstheme="minorHAnsi"/>
          <w:shd w:val="clear" w:color="auto" w:fill="FFFFFF"/>
        </w:rPr>
        <w:t xml:space="preserve">(Amazon and Starbucks ponder launching coffee shop with cashierless tech - Latest Retail Technology News </w:t>
      </w:r>
      <w:r w:rsidR="000D0A01" w:rsidRPr="00B375EC">
        <w:rPr>
          <w:rFonts w:asciiTheme="minorHAnsi" w:hAnsiTheme="minorHAnsi" w:cstheme="minorHAnsi"/>
          <w:shd w:val="clear" w:color="auto" w:fill="FFFFFF"/>
        </w:rPr>
        <w:t>from</w:t>
      </w:r>
      <w:r w:rsidRPr="00B375EC">
        <w:rPr>
          <w:rFonts w:asciiTheme="minorHAnsi" w:hAnsiTheme="minorHAnsi" w:cstheme="minorHAnsi"/>
          <w:shd w:val="clear" w:color="auto" w:fill="FFFFFF"/>
        </w:rPr>
        <w:t xml:space="preserve"> Across The Globe - Charged, 2021)</w:t>
      </w:r>
    </w:p>
    <w:p w14:paraId="0CC25773" w14:textId="16A190DA" w:rsidR="00DC134C" w:rsidRDefault="00DC134C" w:rsidP="00456A1E">
      <w:pPr>
        <w:pStyle w:val="NormalWeb"/>
        <w:shd w:val="clear" w:color="auto" w:fill="FFFFFF"/>
        <w:spacing w:before="0" w:beforeAutospacing="0" w:after="384" w:afterAutospacing="0"/>
        <w:rPr>
          <w:rFonts w:asciiTheme="minorHAnsi" w:hAnsiTheme="minorHAnsi" w:cstheme="minorHAnsi"/>
          <w:shd w:val="clear" w:color="auto" w:fill="FFFFFF"/>
        </w:rPr>
      </w:pPr>
    </w:p>
    <w:p w14:paraId="4F3EA5E7" w14:textId="316F7D4A" w:rsidR="00DC134C" w:rsidRDefault="00DC134C" w:rsidP="00456A1E">
      <w:pPr>
        <w:pStyle w:val="NormalWeb"/>
        <w:shd w:val="clear" w:color="auto" w:fill="FFFFFF"/>
        <w:spacing w:before="0" w:beforeAutospacing="0" w:after="384" w:afterAutospacing="0"/>
        <w:rPr>
          <w:rFonts w:asciiTheme="minorHAnsi" w:hAnsiTheme="minorHAnsi" w:cstheme="minorHAnsi"/>
          <w:shd w:val="clear" w:color="auto" w:fill="FFFFFF"/>
        </w:rPr>
      </w:pPr>
    </w:p>
    <w:p w14:paraId="1D2648B7" w14:textId="60C05D3C" w:rsidR="00DC134C" w:rsidRDefault="00DC134C">
      <w:pPr>
        <w:rPr>
          <w:rFonts w:eastAsia="Times New Roman" w:cstheme="minorHAnsi"/>
          <w:sz w:val="24"/>
          <w:szCs w:val="24"/>
          <w:shd w:val="clear" w:color="auto" w:fill="FFFFFF"/>
          <w:lang w:eastAsia="en-GB"/>
        </w:rPr>
      </w:pPr>
      <w:r>
        <w:rPr>
          <w:rFonts w:cstheme="minorHAnsi"/>
          <w:shd w:val="clear" w:color="auto" w:fill="FFFFFF"/>
        </w:rPr>
        <w:br w:type="page"/>
      </w:r>
    </w:p>
    <w:p w14:paraId="4EC5AEF2" w14:textId="77777777" w:rsidR="00DC134C" w:rsidRPr="00B375EC" w:rsidRDefault="00DC134C" w:rsidP="00456A1E">
      <w:pPr>
        <w:pStyle w:val="NormalWeb"/>
        <w:shd w:val="clear" w:color="auto" w:fill="FFFFFF"/>
        <w:spacing w:before="0" w:beforeAutospacing="0" w:after="384" w:afterAutospacing="0"/>
        <w:rPr>
          <w:rFonts w:asciiTheme="minorHAnsi" w:hAnsiTheme="minorHAnsi" w:cstheme="minorHAnsi"/>
          <w:shd w:val="clear" w:color="auto" w:fill="FFFFFF"/>
        </w:rPr>
      </w:pPr>
    </w:p>
    <w:p w14:paraId="4916E445" w14:textId="77777777" w:rsidR="00456A1E" w:rsidRDefault="00456A1E" w:rsidP="00DC134C">
      <w:pPr>
        <w:pStyle w:val="Heading3"/>
      </w:pPr>
      <w:bookmarkStart w:id="7" w:name="_Toc87729744"/>
      <w:r w:rsidRPr="00876911">
        <w:t>Threats</w:t>
      </w:r>
      <w:bookmarkEnd w:id="7"/>
    </w:p>
    <w:p w14:paraId="0E4008E1" w14:textId="5D701056" w:rsidR="00456A1E" w:rsidRPr="00DC134C" w:rsidRDefault="00456A1E" w:rsidP="00456A1E">
      <w:pPr>
        <w:rPr>
          <w:rFonts w:cstheme="minorHAnsi"/>
          <w:color w:val="000000"/>
          <w:sz w:val="24"/>
          <w:szCs w:val="24"/>
          <w:shd w:val="clear" w:color="auto" w:fill="FFFFFF"/>
        </w:rPr>
      </w:pPr>
      <w:r w:rsidRPr="00DC134C">
        <w:rPr>
          <w:rFonts w:cstheme="minorHAnsi"/>
          <w:b/>
          <w:bCs/>
          <w:sz w:val="24"/>
          <w:szCs w:val="24"/>
        </w:rPr>
        <w:t>Competition</w:t>
      </w:r>
      <w:r w:rsidRPr="00DC134C">
        <w:rPr>
          <w:rFonts w:cstheme="minorHAnsi"/>
          <w:sz w:val="24"/>
          <w:szCs w:val="24"/>
        </w:rPr>
        <w:t xml:space="preserve"> </w:t>
      </w:r>
      <w:r w:rsidR="000D0A01" w:rsidRPr="00DC134C">
        <w:rPr>
          <w:rFonts w:cstheme="minorHAnsi"/>
          <w:sz w:val="24"/>
          <w:szCs w:val="24"/>
        </w:rPr>
        <w:t>- Competitors</w:t>
      </w:r>
      <w:r w:rsidRPr="00DC134C">
        <w:rPr>
          <w:rFonts w:cstheme="minorHAnsi"/>
          <w:sz w:val="24"/>
          <w:szCs w:val="24"/>
        </w:rPr>
        <w:t xml:space="preserve"> such as McDonalds, Greggs and Costa Coffee will always pose a threat. “As of February 2021, Costa Coffee ranked highest among the leading coffee shop chains in the United Kingdom (UK) with 2,681 outlets. Greggs and Starbucks ranked second and third</w:t>
      </w:r>
      <w:r w:rsidR="0083375F" w:rsidRPr="00DC134C">
        <w:rPr>
          <w:rFonts w:cstheme="minorHAnsi"/>
          <w:sz w:val="24"/>
          <w:szCs w:val="24"/>
          <w:shd w:val="clear" w:color="auto" w:fill="FFFFFF"/>
        </w:rPr>
        <w:t xml:space="preserve">”. </w:t>
      </w:r>
      <w:r w:rsidRPr="00DC134C">
        <w:rPr>
          <w:rFonts w:cstheme="minorHAnsi"/>
          <w:color w:val="000000"/>
          <w:sz w:val="24"/>
          <w:szCs w:val="24"/>
          <w:shd w:val="clear" w:color="auto" w:fill="FFFFFF"/>
        </w:rPr>
        <w:t>(UK: Top coffee shop chains | Statista, 2021)</w:t>
      </w:r>
    </w:p>
    <w:p w14:paraId="49A16319" w14:textId="6E6FF001" w:rsidR="00456A1E" w:rsidRPr="00DC134C" w:rsidRDefault="00456A1E" w:rsidP="00456A1E">
      <w:pPr>
        <w:rPr>
          <w:rFonts w:cstheme="minorHAnsi"/>
          <w:sz w:val="24"/>
          <w:szCs w:val="24"/>
        </w:rPr>
      </w:pPr>
      <w:r w:rsidRPr="00DC134C">
        <w:rPr>
          <w:rFonts w:cstheme="minorHAnsi"/>
          <w:b/>
          <w:bCs/>
          <w:sz w:val="24"/>
          <w:szCs w:val="24"/>
        </w:rPr>
        <w:t>Coffee bean Price Fluctuations</w:t>
      </w:r>
      <w:r w:rsidRPr="00DC134C">
        <w:rPr>
          <w:rFonts w:cstheme="minorHAnsi"/>
          <w:sz w:val="24"/>
          <w:szCs w:val="24"/>
        </w:rPr>
        <w:t>: Starbucks are not able to control fluctuations in the market prices of their quality coffee beans.</w:t>
      </w:r>
    </w:p>
    <w:p w14:paraId="4F639B3C" w14:textId="63107F1E" w:rsidR="00456A1E" w:rsidRPr="00DC134C" w:rsidRDefault="00456A1E" w:rsidP="00456A1E">
      <w:pPr>
        <w:rPr>
          <w:rFonts w:cstheme="minorHAnsi"/>
          <w:color w:val="FF0000"/>
          <w:sz w:val="24"/>
          <w:szCs w:val="24"/>
        </w:rPr>
      </w:pPr>
      <w:r w:rsidRPr="00DC134C">
        <w:rPr>
          <w:rFonts w:cstheme="minorHAnsi"/>
          <w:b/>
          <w:bCs/>
          <w:sz w:val="24"/>
          <w:szCs w:val="24"/>
        </w:rPr>
        <w:t>Changing Consumer tastes and lifestyle choices</w:t>
      </w:r>
      <w:r w:rsidRPr="00DC134C">
        <w:rPr>
          <w:rFonts w:cstheme="minorHAnsi"/>
          <w:sz w:val="24"/>
          <w:szCs w:val="24"/>
        </w:rPr>
        <w:t xml:space="preserve"> - The shift of consumers toward more healthy products places a risk of coffee culture for the future. Home coffee machines are also on the rise and with blended working becoming more popular. </w:t>
      </w:r>
      <w:r w:rsidRPr="00DC134C">
        <w:rPr>
          <w:rFonts w:cstheme="minorHAnsi"/>
          <w:color w:val="373737"/>
          <w:sz w:val="24"/>
          <w:szCs w:val="24"/>
          <w:shd w:val="clear" w:color="auto" w:fill="FFFFFF"/>
        </w:rPr>
        <w:t xml:space="preserve">More than 40% of Americans bought types of coffee they had never tried before during the pandemic, and nearly one third tried to replicate a </w:t>
      </w:r>
      <w:r w:rsidR="00D15CB3" w:rsidRPr="00DC134C">
        <w:rPr>
          <w:rFonts w:cstheme="minorHAnsi"/>
          <w:color w:val="373737"/>
          <w:sz w:val="24"/>
          <w:szCs w:val="24"/>
          <w:shd w:val="clear" w:color="auto" w:fill="FFFFFF"/>
        </w:rPr>
        <w:t>favourite</w:t>
      </w:r>
      <w:r w:rsidRPr="00DC134C">
        <w:rPr>
          <w:rFonts w:cstheme="minorHAnsi"/>
          <w:color w:val="373737"/>
          <w:sz w:val="24"/>
          <w:szCs w:val="24"/>
          <w:shd w:val="clear" w:color="auto" w:fill="FFFFFF"/>
        </w:rPr>
        <w:t xml:space="preserve"> coffee shop beverage at home. One-quarter of Americans purchased new coffee formats, and nearly one-quarter purchased a new home coffee machine </w:t>
      </w:r>
      <w:r w:rsidRPr="00DC134C">
        <w:rPr>
          <w:rFonts w:cstheme="minorHAnsi"/>
          <w:color w:val="000000"/>
          <w:sz w:val="24"/>
          <w:szCs w:val="24"/>
          <w:shd w:val="clear" w:color="auto" w:fill="FFFFFF"/>
        </w:rPr>
        <w:t>(Association, 2021)</w:t>
      </w:r>
    </w:p>
    <w:p w14:paraId="3B472EE1" w14:textId="2D161864" w:rsidR="008E2039" w:rsidRPr="00DC134C" w:rsidRDefault="008E2039">
      <w:pPr>
        <w:rPr>
          <w:rFonts w:cstheme="minorHAnsi"/>
          <w:color w:val="FF0000"/>
          <w:sz w:val="24"/>
          <w:szCs w:val="24"/>
        </w:rPr>
      </w:pPr>
      <w:r w:rsidRPr="00DC134C">
        <w:rPr>
          <w:rFonts w:cstheme="minorHAnsi"/>
          <w:color w:val="FF0000"/>
          <w:sz w:val="24"/>
          <w:szCs w:val="24"/>
        </w:rPr>
        <w:br w:type="page"/>
      </w:r>
    </w:p>
    <w:p w14:paraId="7BE3CB16" w14:textId="77777777" w:rsidR="00456A1E" w:rsidRPr="00545C6B" w:rsidRDefault="00456A1E" w:rsidP="00456A1E">
      <w:pPr>
        <w:rPr>
          <w:rFonts w:cstheme="minorHAnsi"/>
          <w:sz w:val="24"/>
          <w:szCs w:val="24"/>
        </w:rPr>
      </w:pPr>
      <w:r w:rsidRPr="00545C6B">
        <w:rPr>
          <w:rFonts w:cstheme="minorHAnsi"/>
          <w:sz w:val="24"/>
          <w:szCs w:val="24"/>
        </w:rPr>
        <w:lastRenderedPageBreak/>
        <w:t>A PESTLE analysis has been used to analyse the macro environment of Starbucks</w:t>
      </w:r>
    </w:p>
    <w:p w14:paraId="6CF2F95C" w14:textId="77777777" w:rsidR="00456A1E" w:rsidRPr="008E2039" w:rsidRDefault="00456A1E" w:rsidP="009A0A54">
      <w:pPr>
        <w:pStyle w:val="Heading3"/>
      </w:pPr>
      <w:bookmarkStart w:id="8" w:name="_Toc87729745"/>
      <w:r w:rsidRPr="008E2039">
        <w:t>Political Factors</w:t>
      </w:r>
      <w:bookmarkEnd w:id="8"/>
      <w:r w:rsidRPr="008E2039">
        <w:t xml:space="preserve"> </w:t>
      </w:r>
    </w:p>
    <w:p w14:paraId="40552DB1" w14:textId="6FD83BB7" w:rsidR="00456A1E" w:rsidRDefault="00456A1E" w:rsidP="00456A1E">
      <w:pPr>
        <w:pStyle w:val="NormalWeb"/>
        <w:shd w:val="clear" w:color="auto" w:fill="FFFFFF"/>
        <w:spacing w:before="0" w:beforeAutospacing="0" w:after="360" w:afterAutospacing="0"/>
        <w:rPr>
          <w:rFonts w:asciiTheme="minorHAnsi" w:hAnsiTheme="minorHAnsi" w:cstheme="minorHAnsi"/>
          <w:color w:val="404040"/>
        </w:rPr>
      </w:pPr>
      <w:r w:rsidRPr="00545C6B">
        <w:rPr>
          <w:rFonts w:asciiTheme="minorHAnsi" w:hAnsiTheme="minorHAnsi" w:cstheme="minorHAnsi"/>
          <w:color w:val="404040"/>
        </w:rPr>
        <w:t>As Starbucks main resource is coffee, they rely on sourcing their raw materials from many countries, some of which contain many rules and regulations that Starbucks must comply with. Any violation to these rules places Starbucks with severe financial penalties, therefore Starbucks must adjust to the differing political and legal systems of each Country. Political tensions and upheavals can also affect to the day-to-day operations and sourcing of raw materials.</w:t>
      </w:r>
    </w:p>
    <w:p w14:paraId="1EC6AF1A" w14:textId="77777777" w:rsidR="00456A1E" w:rsidRDefault="00456A1E" w:rsidP="009A0A54">
      <w:pPr>
        <w:pStyle w:val="Heading3"/>
      </w:pPr>
      <w:bookmarkStart w:id="9" w:name="_Toc87729746"/>
      <w:r w:rsidRPr="00B21D5A">
        <w:t>Economic Factors</w:t>
      </w:r>
      <w:bookmarkEnd w:id="9"/>
    </w:p>
    <w:p w14:paraId="47383D14" w14:textId="77777777" w:rsidR="00456A1E" w:rsidRPr="009A0A54" w:rsidRDefault="00456A1E" w:rsidP="00456A1E">
      <w:pPr>
        <w:pStyle w:val="NormalWeb"/>
        <w:shd w:val="clear" w:color="auto" w:fill="FFFFFF"/>
        <w:tabs>
          <w:tab w:val="left" w:pos="2208"/>
        </w:tabs>
        <w:spacing w:before="0" w:beforeAutospacing="0" w:after="360" w:afterAutospacing="0"/>
        <w:rPr>
          <w:rFonts w:asciiTheme="minorHAnsi" w:hAnsiTheme="minorHAnsi" w:cstheme="minorHAnsi"/>
          <w:b/>
          <w:bCs/>
        </w:rPr>
      </w:pPr>
      <w:r w:rsidRPr="009A0A54">
        <w:rPr>
          <w:rFonts w:asciiTheme="minorHAnsi" w:hAnsiTheme="minorHAnsi" w:cstheme="minorHAnsi"/>
        </w:rPr>
        <w:t>As Starbucks prices are at the higher end of the coffee shop market, many people both in the developed and developing countries may find financial limitations means that this premium coffee is out of reach.</w:t>
      </w:r>
    </w:p>
    <w:p w14:paraId="538C10CA" w14:textId="50F33164" w:rsidR="00456A1E" w:rsidRPr="009A0A54" w:rsidRDefault="00456A1E" w:rsidP="00537397">
      <w:pPr>
        <w:pStyle w:val="NoSpacing"/>
        <w:rPr>
          <w:rFonts w:cstheme="minorHAnsi"/>
          <w:sz w:val="24"/>
          <w:szCs w:val="24"/>
          <w:lang w:eastAsia="en-GB"/>
        </w:rPr>
      </w:pPr>
      <w:r w:rsidRPr="009A0A54">
        <w:rPr>
          <w:rFonts w:cstheme="minorHAnsi"/>
          <w:sz w:val="24"/>
          <w:szCs w:val="24"/>
          <w:lang w:eastAsia="en-GB"/>
        </w:rPr>
        <w:t xml:space="preserve">Fluctuating exchange rates will also affect the price of the product and in turn lower the spending power of the customer. This must be factored into the pricing </w:t>
      </w:r>
      <w:r w:rsidR="000D0A01" w:rsidRPr="009A0A54">
        <w:rPr>
          <w:rFonts w:cstheme="minorHAnsi"/>
          <w:sz w:val="24"/>
          <w:szCs w:val="24"/>
          <w:lang w:eastAsia="en-GB"/>
        </w:rPr>
        <w:t>strategies;</w:t>
      </w:r>
      <w:r w:rsidRPr="009A0A54">
        <w:rPr>
          <w:rFonts w:cstheme="minorHAnsi"/>
          <w:sz w:val="24"/>
          <w:szCs w:val="24"/>
          <w:lang w:eastAsia="en-GB"/>
        </w:rPr>
        <w:t xml:space="preserve"> it has been identified as a risk in the Starbucks annual report. Starbucks make attempts to mitigate this risk using mitigation strategies, such as hedging transactions.</w:t>
      </w:r>
      <w:sdt>
        <w:sdtPr>
          <w:rPr>
            <w:rFonts w:cstheme="minorHAnsi"/>
            <w:sz w:val="24"/>
            <w:szCs w:val="24"/>
            <w:lang w:eastAsia="en-GB"/>
          </w:rPr>
          <w:id w:val="-1242642483"/>
          <w:citation/>
        </w:sdtPr>
        <w:sdtEndPr/>
        <w:sdtContent>
          <w:r w:rsidRPr="009A0A54">
            <w:rPr>
              <w:rFonts w:cstheme="minorHAnsi"/>
              <w:sz w:val="24"/>
              <w:szCs w:val="24"/>
              <w:lang w:eastAsia="en-GB"/>
            </w:rPr>
            <w:fldChar w:fldCharType="begin"/>
          </w:r>
          <w:r w:rsidRPr="009A0A54">
            <w:rPr>
              <w:rFonts w:cstheme="minorHAnsi"/>
              <w:sz w:val="24"/>
              <w:szCs w:val="24"/>
              <w:lang w:eastAsia="en-GB"/>
            </w:rPr>
            <w:instrText xml:space="preserve"> CITATION Sta20 \l 2057 </w:instrText>
          </w:r>
          <w:r w:rsidRPr="009A0A54">
            <w:rPr>
              <w:rFonts w:cstheme="minorHAnsi"/>
              <w:sz w:val="24"/>
              <w:szCs w:val="24"/>
              <w:lang w:eastAsia="en-GB"/>
            </w:rPr>
            <w:fldChar w:fldCharType="separate"/>
          </w:r>
          <w:r w:rsidRPr="009A0A54">
            <w:rPr>
              <w:rFonts w:cstheme="minorHAnsi"/>
              <w:noProof/>
              <w:sz w:val="24"/>
              <w:szCs w:val="24"/>
              <w:lang w:eastAsia="en-GB"/>
            </w:rPr>
            <w:t xml:space="preserve"> (Starbuck Annual Report , 2020)</w:t>
          </w:r>
          <w:r w:rsidRPr="009A0A54">
            <w:rPr>
              <w:rFonts w:cstheme="minorHAnsi"/>
              <w:sz w:val="24"/>
              <w:szCs w:val="24"/>
              <w:lang w:eastAsia="en-GB"/>
            </w:rPr>
            <w:fldChar w:fldCharType="end"/>
          </w:r>
        </w:sdtContent>
      </w:sdt>
      <w:r w:rsidRPr="009A0A54">
        <w:rPr>
          <w:rFonts w:cstheme="minorHAnsi"/>
          <w:sz w:val="24"/>
          <w:szCs w:val="24"/>
          <w:lang w:eastAsia="en-GB"/>
        </w:rPr>
        <w:t>page 41</w:t>
      </w:r>
    </w:p>
    <w:p w14:paraId="4E677494" w14:textId="77777777" w:rsidR="00537397" w:rsidRPr="00537397" w:rsidRDefault="00537397" w:rsidP="00537397">
      <w:pPr>
        <w:pStyle w:val="NoSpacing"/>
        <w:rPr>
          <w:sz w:val="24"/>
          <w:szCs w:val="24"/>
          <w:lang w:eastAsia="en-GB"/>
        </w:rPr>
      </w:pPr>
    </w:p>
    <w:p w14:paraId="5E6FA49A" w14:textId="77777777" w:rsidR="009D35AD" w:rsidRDefault="00456A1E" w:rsidP="009A0A54">
      <w:pPr>
        <w:pStyle w:val="Heading3"/>
      </w:pPr>
      <w:bookmarkStart w:id="10" w:name="_Toc87729747"/>
      <w:r w:rsidRPr="003A6005">
        <w:t>Sociological Factors</w:t>
      </w:r>
      <w:bookmarkEnd w:id="10"/>
    </w:p>
    <w:p w14:paraId="3A21CDB1" w14:textId="77777777" w:rsidR="009D35AD" w:rsidRDefault="00BA20AE" w:rsidP="00456A1E">
      <w:pPr>
        <w:pStyle w:val="NormalWeb"/>
        <w:shd w:val="clear" w:color="auto" w:fill="FFFFFF"/>
        <w:spacing w:before="0" w:beforeAutospacing="0" w:after="360" w:afterAutospacing="0"/>
        <w:rPr>
          <w:rFonts w:asciiTheme="minorHAnsi" w:hAnsiTheme="minorHAnsi" w:cstheme="minorHAnsi"/>
        </w:rPr>
      </w:pPr>
      <w:r w:rsidRPr="00BA20AE">
        <w:rPr>
          <w:rFonts w:asciiTheme="minorHAnsi" w:hAnsiTheme="minorHAnsi" w:cstheme="minorHAnsi"/>
        </w:rPr>
        <w:t xml:space="preserve">There is no significant customer segmentation in the Business Model of Starbucks. </w:t>
      </w:r>
    </w:p>
    <w:p w14:paraId="603CC5DE" w14:textId="4ADA47F5" w:rsidR="00537397" w:rsidRPr="009D35AD" w:rsidRDefault="009D35AD" w:rsidP="00456A1E">
      <w:pPr>
        <w:pStyle w:val="NormalWeb"/>
        <w:shd w:val="clear" w:color="auto" w:fill="FFFFFF"/>
        <w:spacing w:before="0" w:beforeAutospacing="0" w:after="360" w:afterAutospacing="0"/>
        <w:rPr>
          <w:rFonts w:asciiTheme="minorHAnsi" w:hAnsiTheme="minorHAnsi" w:cstheme="minorHAnsi"/>
          <w:b/>
          <w:bCs/>
          <w:color w:val="404040"/>
        </w:rPr>
      </w:pPr>
      <w:r>
        <w:rPr>
          <w:rFonts w:asciiTheme="minorHAnsi" w:hAnsiTheme="minorHAnsi" w:cstheme="minorHAnsi"/>
        </w:rPr>
        <w:t>However, the</w:t>
      </w:r>
      <w:r w:rsidR="00456A1E" w:rsidRPr="00545C6B">
        <w:rPr>
          <w:rFonts w:asciiTheme="minorHAnsi" w:hAnsiTheme="minorHAnsi" w:cstheme="minorHAnsi"/>
          <w:color w:val="404040"/>
          <w:shd w:val="clear" w:color="auto" w:fill="FFFFFF"/>
        </w:rPr>
        <w:t xml:space="preserve"> high cost of Starbucks may be a factor in obtaining much needed loyalty for the future from the younger generation. It could be argued that Starbucks need to find cheaper resources to reduce the </w:t>
      </w:r>
      <w:r w:rsidR="000D0A01" w:rsidRPr="00545C6B">
        <w:rPr>
          <w:rFonts w:asciiTheme="minorHAnsi" w:hAnsiTheme="minorHAnsi" w:cstheme="minorHAnsi"/>
          <w:color w:val="404040"/>
          <w:shd w:val="clear" w:color="auto" w:fill="FFFFFF"/>
        </w:rPr>
        <w:t>costs,</w:t>
      </w:r>
      <w:r w:rsidR="00456A1E" w:rsidRPr="00545C6B">
        <w:rPr>
          <w:rFonts w:asciiTheme="minorHAnsi" w:hAnsiTheme="minorHAnsi" w:cstheme="minorHAnsi"/>
          <w:color w:val="404040"/>
          <w:shd w:val="clear" w:color="auto" w:fill="FFFFFF"/>
        </w:rPr>
        <w:t xml:space="preserve"> but this would go against their </w:t>
      </w:r>
      <w:r w:rsidR="000D0A01" w:rsidRPr="00545C6B">
        <w:rPr>
          <w:rFonts w:asciiTheme="minorHAnsi" w:hAnsiTheme="minorHAnsi" w:cstheme="minorHAnsi"/>
          <w:color w:val="404040"/>
          <w:shd w:val="clear" w:color="auto" w:fill="FFFFFF"/>
        </w:rPr>
        <w:t>long-term</w:t>
      </w:r>
      <w:r w:rsidR="00456A1E" w:rsidRPr="00545C6B">
        <w:rPr>
          <w:rFonts w:asciiTheme="minorHAnsi" w:hAnsiTheme="minorHAnsi" w:cstheme="minorHAnsi"/>
          <w:color w:val="404040"/>
          <w:shd w:val="clear" w:color="auto" w:fill="FFFFFF"/>
        </w:rPr>
        <w:t xml:space="preserve"> strategy to provide high quality and that high quality comes at a price. In 2016, Starbucks reported a 100,000 opportunities </w:t>
      </w:r>
      <w:r w:rsidR="0083375F" w:rsidRPr="00545C6B">
        <w:rPr>
          <w:rFonts w:asciiTheme="minorHAnsi" w:hAnsiTheme="minorHAnsi" w:cstheme="minorHAnsi"/>
          <w:color w:val="404040"/>
          <w:shd w:val="clear" w:color="auto" w:fill="FFFFFF"/>
        </w:rPr>
        <w:t>initiative</w:t>
      </w:r>
      <w:r w:rsidR="00456A1E" w:rsidRPr="00545C6B">
        <w:rPr>
          <w:rFonts w:asciiTheme="minorHAnsi" w:hAnsiTheme="minorHAnsi" w:cstheme="minorHAnsi"/>
          <w:color w:val="404040"/>
          <w:shd w:val="clear" w:color="auto" w:fill="FFFFFF"/>
        </w:rPr>
        <w:t xml:space="preserve"> for young people aged between 16 and 24, out of work and not in school, it achieved this goal 2 years ahead of schedule. The resource into social media is also aimed at attracting young people.</w:t>
      </w:r>
      <w:sdt>
        <w:sdtPr>
          <w:rPr>
            <w:rFonts w:asciiTheme="minorHAnsi" w:hAnsiTheme="minorHAnsi" w:cstheme="minorHAnsi"/>
            <w:color w:val="404040"/>
            <w:shd w:val="clear" w:color="auto" w:fill="FFFFFF"/>
          </w:rPr>
          <w:id w:val="1605687738"/>
          <w:citation/>
        </w:sdtPr>
        <w:sdtEndPr/>
        <w:sdtContent>
          <w:r w:rsidR="00456A1E" w:rsidRPr="00545C6B">
            <w:rPr>
              <w:rFonts w:asciiTheme="minorHAnsi" w:hAnsiTheme="minorHAnsi" w:cstheme="minorHAnsi"/>
              <w:color w:val="404040"/>
              <w:shd w:val="clear" w:color="auto" w:fill="FFFFFF"/>
            </w:rPr>
            <w:fldChar w:fldCharType="begin"/>
          </w:r>
          <w:r w:rsidR="00456A1E" w:rsidRPr="00545C6B">
            <w:rPr>
              <w:rFonts w:asciiTheme="minorHAnsi" w:hAnsiTheme="minorHAnsi" w:cstheme="minorHAnsi"/>
              <w:color w:val="404040"/>
              <w:shd w:val="clear" w:color="auto" w:fill="FFFFFF"/>
            </w:rPr>
            <w:instrText xml:space="preserve"> CITATION Emp16 \l 2057 </w:instrText>
          </w:r>
          <w:r w:rsidR="00456A1E" w:rsidRPr="00545C6B">
            <w:rPr>
              <w:rFonts w:asciiTheme="minorHAnsi" w:hAnsiTheme="minorHAnsi" w:cstheme="minorHAnsi"/>
              <w:color w:val="404040"/>
              <w:shd w:val="clear" w:color="auto" w:fill="FFFFFF"/>
            </w:rPr>
            <w:fldChar w:fldCharType="separate"/>
          </w:r>
          <w:r w:rsidR="00456A1E" w:rsidRPr="00545C6B">
            <w:rPr>
              <w:rFonts w:asciiTheme="minorHAnsi" w:hAnsiTheme="minorHAnsi" w:cstheme="minorHAnsi"/>
              <w:noProof/>
              <w:color w:val="404040"/>
              <w:shd w:val="clear" w:color="auto" w:fill="FFFFFF"/>
            </w:rPr>
            <w:t xml:space="preserve"> (Employer-Led Coalition Hires 100,000 Opportunity Youth, 2016)</w:t>
          </w:r>
          <w:r w:rsidR="00456A1E" w:rsidRPr="00545C6B">
            <w:rPr>
              <w:rFonts w:asciiTheme="minorHAnsi" w:hAnsiTheme="minorHAnsi" w:cstheme="minorHAnsi"/>
              <w:color w:val="404040"/>
              <w:shd w:val="clear" w:color="auto" w:fill="FFFFFF"/>
            </w:rPr>
            <w:fldChar w:fldCharType="end"/>
          </w:r>
        </w:sdtContent>
      </w:sdt>
      <w:r w:rsidR="00456A1E" w:rsidRPr="00545C6B">
        <w:rPr>
          <w:rFonts w:asciiTheme="minorHAnsi" w:hAnsiTheme="minorHAnsi" w:cstheme="minorHAnsi"/>
          <w:color w:val="404040"/>
          <w:shd w:val="clear" w:color="auto" w:fill="FFFFFF"/>
        </w:rPr>
        <w:t>.</w:t>
      </w:r>
    </w:p>
    <w:p w14:paraId="5256D854" w14:textId="77777777" w:rsidR="00537397" w:rsidRDefault="00537397">
      <w:pPr>
        <w:rPr>
          <w:rFonts w:eastAsia="Times New Roman" w:cstheme="minorHAnsi"/>
          <w:color w:val="404040"/>
          <w:sz w:val="24"/>
          <w:szCs w:val="24"/>
          <w:shd w:val="clear" w:color="auto" w:fill="FFFFFF"/>
          <w:lang w:eastAsia="en-GB"/>
        </w:rPr>
      </w:pPr>
      <w:r>
        <w:rPr>
          <w:rFonts w:cstheme="minorHAnsi"/>
          <w:color w:val="404040"/>
          <w:shd w:val="clear" w:color="auto" w:fill="FFFFFF"/>
        </w:rPr>
        <w:br w:type="page"/>
      </w:r>
    </w:p>
    <w:p w14:paraId="29C16894" w14:textId="77777777" w:rsidR="00456A1E" w:rsidRPr="00545C6B" w:rsidRDefault="00456A1E" w:rsidP="00456A1E">
      <w:pPr>
        <w:pStyle w:val="NormalWeb"/>
        <w:shd w:val="clear" w:color="auto" w:fill="FFFFFF"/>
        <w:spacing w:before="0" w:beforeAutospacing="0" w:after="360" w:afterAutospacing="0"/>
        <w:rPr>
          <w:rFonts w:asciiTheme="minorHAnsi" w:hAnsiTheme="minorHAnsi" w:cstheme="minorHAnsi"/>
          <w:color w:val="404040"/>
        </w:rPr>
      </w:pPr>
    </w:p>
    <w:p w14:paraId="167FC811" w14:textId="77777777" w:rsidR="00456A1E" w:rsidRPr="003A6005" w:rsidRDefault="00456A1E" w:rsidP="009A0A54">
      <w:pPr>
        <w:pStyle w:val="Heading3"/>
      </w:pPr>
      <w:bookmarkStart w:id="11" w:name="_Toc87729748"/>
      <w:r w:rsidRPr="003A6005">
        <w:t>Technology factors</w:t>
      </w:r>
      <w:bookmarkEnd w:id="11"/>
    </w:p>
    <w:p w14:paraId="265E4A35" w14:textId="1003C051" w:rsidR="009A0A54" w:rsidRDefault="00456A1E" w:rsidP="00456A1E">
      <w:pPr>
        <w:pStyle w:val="NormalWeb"/>
        <w:shd w:val="clear" w:color="auto" w:fill="FFFFFF"/>
        <w:spacing w:before="0" w:beforeAutospacing="0" w:after="360" w:afterAutospacing="0"/>
        <w:rPr>
          <w:rFonts w:asciiTheme="minorHAnsi" w:hAnsiTheme="minorHAnsi" w:cstheme="minorHAnsi"/>
          <w:color w:val="000000"/>
        </w:rPr>
      </w:pPr>
      <w:r w:rsidRPr="00545C6B">
        <w:rPr>
          <w:rFonts w:asciiTheme="minorHAnsi" w:hAnsiTheme="minorHAnsi" w:cstheme="minorHAnsi"/>
          <w:color w:val="000000"/>
        </w:rPr>
        <w:t xml:space="preserve">Starbucks rely heavily on IT systems for numerous purposes, such as administrative functions, point-of-sale processing and payments, management of the supply chain, Starbucks Cards, online business, delivery services, mobile technology, including mobile payments and ordering apps, reloads and loyalty functionality and various other processes and transactions, and many of these systems are interdependent on one another for their functionality. Starbucks have recognised </w:t>
      </w:r>
      <w:r w:rsidR="000D0A01" w:rsidRPr="00545C6B">
        <w:rPr>
          <w:rFonts w:asciiTheme="minorHAnsi" w:hAnsiTheme="minorHAnsi" w:cstheme="minorHAnsi"/>
          <w:color w:val="000000"/>
        </w:rPr>
        <w:t>that</w:t>
      </w:r>
      <w:r w:rsidR="000D0A01">
        <w:rPr>
          <w:rFonts w:asciiTheme="minorHAnsi" w:hAnsiTheme="minorHAnsi" w:cstheme="minorHAnsi"/>
          <w:color w:val="000000"/>
        </w:rPr>
        <w:t>.</w:t>
      </w:r>
    </w:p>
    <w:p w14:paraId="3F2AF5AA" w14:textId="51AAF953" w:rsidR="00456A1E" w:rsidRPr="00545C6B" w:rsidRDefault="00456A1E" w:rsidP="009A0A54">
      <w:pPr>
        <w:pStyle w:val="NormalWeb"/>
        <w:shd w:val="clear" w:color="auto" w:fill="FFFFFF"/>
        <w:spacing w:before="0" w:beforeAutospacing="0" w:after="360" w:afterAutospacing="0"/>
        <w:ind w:left="720"/>
        <w:rPr>
          <w:rFonts w:asciiTheme="minorHAnsi" w:hAnsiTheme="minorHAnsi" w:cstheme="minorHAnsi"/>
          <w:b/>
          <w:bCs/>
          <w:i/>
          <w:iCs/>
          <w:color w:val="000000"/>
        </w:rPr>
      </w:pPr>
      <w:r w:rsidRPr="009A0A54">
        <w:rPr>
          <w:rFonts w:asciiTheme="minorHAnsi" w:hAnsiTheme="minorHAnsi" w:cstheme="minorHAnsi"/>
          <w:color w:val="000000"/>
        </w:rPr>
        <w:t>The unauthorized access, use, theft or destruction of customer or employee personal, financial or other data or of Starbucks proprietary or confidential information that is stored in our information systems or by third parties on our behalf could impact our reputation and brand and expose us to potential liability and loss of revenues”</w:t>
      </w:r>
      <w:r w:rsidRPr="00545C6B">
        <w:rPr>
          <w:rFonts w:asciiTheme="minorHAnsi" w:hAnsiTheme="minorHAnsi" w:cstheme="minorHAnsi"/>
          <w:b/>
          <w:bCs/>
          <w:i/>
          <w:iCs/>
          <w:color w:val="000000"/>
        </w:rPr>
        <w:t>.</w:t>
      </w:r>
      <w:sdt>
        <w:sdtPr>
          <w:rPr>
            <w:rFonts w:asciiTheme="minorHAnsi" w:hAnsiTheme="minorHAnsi" w:cstheme="minorHAnsi"/>
            <w:b/>
            <w:bCs/>
            <w:i/>
            <w:iCs/>
            <w:color w:val="000000"/>
          </w:rPr>
          <w:id w:val="1105084479"/>
          <w:citation/>
        </w:sdtPr>
        <w:sdtEndPr/>
        <w:sdtContent>
          <w:r w:rsidRPr="00545C6B">
            <w:rPr>
              <w:rFonts w:asciiTheme="minorHAnsi" w:hAnsiTheme="minorHAnsi" w:cstheme="minorHAnsi"/>
              <w:b/>
              <w:bCs/>
              <w:i/>
              <w:iCs/>
              <w:color w:val="000000"/>
            </w:rPr>
            <w:fldChar w:fldCharType="begin"/>
          </w:r>
          <w:r w:rsidRPr="00545C6B">
            <w:rPr>
              <w:rFonts w:asciiTheme="minorHAnsi" w:hAnsiTheme="minorHAnsi" w:cstheme="minorHAnsi"/>
              <w:b/>
              <w:bCs/>
              <w:i/>
              <w:iCs/>
              <w:color w:val="000000"/>
            </w:rPr>
            <w:instrText xml:space="preserve"> CITATION Sta20 \l 2057 </w:instrText>
          </w:r>
          <w:r w:rsidRPr="00545C6B">
            <w:rPr>
              <w:rFonts w:asciiTheme="minorHAnsi" w:hAnsiTheme="minorHAnsi" w:cstheme="minorHAnsi"/>
              <w:b/>
              <w:bCs/>
              <w:i/>
              <w:iCs/>
              <w:color w:val="000000"/>
            </w:rPr>
            <w:fldChar w:fldCharType="separate"/>
          </w:r>
          <w:r w:rsidRPr="00545C6B">
            <w:rPr>
              <w:rFonts w:asciiTheme="minorHAnsi" w:hAnsiTheme="minorHAnsi" w:cstheme="minorHAnsi"/>
              <w:b/>
              <w:bCs/>
              <w:i/>
              <w:iCs/>
              <w:noProof/>
              <w:color w:val="000000"/>
            </w:rPr>
            <w:t xml:space="preserve"> </w:t>
          </w:r>
          <w:r w:rsidRPr="00545C6B">
            <w:rPr>
              <w:rFonts w:asciiTheme="minorHAnsi" w:hAnsiTheme="minorHAnsi" w:cstheme="minorHAnsi"/>
              <w:noProof/>
              <w:color w:val="000000"/>
            </w:rPr>
            <w:t>(Starbuck Annual Report , 2020)</w:t>
          </w:r>
          <w:r w:rsidRPr="00545C6B">
            <w:rPr>
              <w:rFonts w:asciiTheme="minorHAnsi" w:hAnsiTheme="minorHAnsi" w:cstheme="minorHAnsi"/>
              <w:b/>
              <w:bCs/>
              <w:i/>
              <w:iCs/>
              <w:color w:val="000000"/>
            </w:rPr>
            <w:fldChar w:fldCharType="end"/>
          </w:r>
        </w:sdtContent>
      </w:sdt>
    </w:p>
    <w:p w14:paraId="6E1F4B27" w14:textId="77777777" w:rsidR="00456A1E" w:rsidRPr="00545C6B" w:rsidRDefault="00456A1E" w:rsidP="00456A1E">
      <w:pPr>
        <w:pStyle w:val="NormalWeb"/>
        <w:shd w:val="clear" w:color="auto" w:fill="FFFFFF"/>
        <w:spacing w:before="0" w:beforeAutospacing="0" w:after="360" w:afterAutospacing="0"/>
        <w:rPr>
          <w:rFonts w:asciiTheme="minorHAnsi" w:hAnsiTheme="minorHAnsi" w:cstheme="minorHAnsi"/>
          <w:color w:val="000000"/>
        </w:rPr>
      </w:pPr>
      <w:r w:rsidRPr="00545C6B">
        <w:rPr>
          <w:rFonts w:asciiTheme="minorHAnsi" w:hAnsiTheme="minorHAnsi" w:cstheme="minorHAnsi"/>
          <w:color w:val="000000"/>
        </w:rPr>
        <w:t>Compliance with the GDPR, the CCPA and other privacy, cybersecurity and related laws can be costly and time-consuming. However, Starbucks invest significantly in technology to develop and implement systems and processes to anticipate cyber-attacks, preventing or minimize breaches of IT systems or data loss. However, these security measures cannot provide total assurance.</w:t>
      </w:r>
      <w:sdt>
        <w:sdtPr>
          <w:rPr>
            <w:rFonts w:asciiTheme="minorHAnsi" w:hAnsiTheme="minorHAnsi" w:cstheme="minorHAnsi"/>
            <w:color w:val="000000"/>
          </w:rPr>
          <w:id w:val="110019861"/>
          <w:citation/>
        </w:sdtPr>
        <w:sdtEndPr/>
        <w:sdtContent>
          <w:r w:rsidRPr="00545C6B">
            <w:rPr>
              <w:rFonts w:asciiTheme="minorHAnsi" w:hAnsiTheme="minorHAnsi" w:cstheme="minorHAnsi"/>
              <w:color w:val="000000"/>
            </w:rPr>
            <w:fldChar w:fldCharType="begin"/>
          </w:r>
          <w:r w:rsidRPr="00545C6B">
            <w:rPr>
              <w:rFonts w:asciiTheme="minorHAnsi" w:hAnsiTheme="minorHAnsi" w:cstheme="minorHAnsi"/>
              <w:color w:val="000000"/>
            </w:rPr>
            <w:instrText xml:space="preserve"> CITATION Sta20 \l 2057 </w:instrText>
          </w:r>
          <w:r w:rsidRPr="00545C6B">
            <w:rPr>
              <w:rFonts w:asciiTheme="minorHAnsi" w:hAnsiTheme="minorHAnsi" w:cstheme="minorHAnsi"/>
              <w:color w:val="000000"/>
            </w:rPr>
            <w:fldChar w:fldCharType="separate"/>
          </w:r>
          <w:r w:rsidRPr="00545C6B">
            <w:rPr>
              <w:rFonts w:asciiTheme="minorHAnsi" w:hAnsiTheme="minorHAnsi" w:cstheme="minorHAnsi"/>
              <w:noProof/>
              <w:color w:val="000000"/>
            </w:rPr>
            <w:t xml:space="preserve"> (Starbuck Annual Report , 2020)</w:t>
          </w:r>
          <w:r w:rsidRPr="00545C6B">
            <w:rPr>
              <w:rFonts w:asciiTheme="minorHAnsi" w:hAnsiTheme="minorHAnsi" w:cstheme="minorHAnsi"/>
              <w:color w:val="000000"/>
            </w:rPr>
            <w:fldChar w:fldCharType="end"/>
          </w:r>
        </w:sdtContent>
      </w:sdt>
    </w:p>
    <w:p w14:paraId="4193138D" w14:textId="77777777" w:rsidR="00456A1E" w:rsidRPr="003A6005" w:rsidRDefault="00456A1E" w:rsidP="005E208E">
      <w:pPr>
        <w:pStyle w:val="Heading3"/>
      </w:pPr>
      <w:bookmarkStart w:id="12" w:name="_Toc87729749"/>
      <w:r w:rsidRPr="003A6005">
        <w:t>Legal Factors</w:t>
      </w:r>
      <w:bookmarkEnd w:id="12"/>
      <w:r w:rsidRPr="003A6005">
        <w:tab/>
      </w:r>
    </w:p>
    <w:p w14:paraId="4261CFC8" w14:textId="77777777" w:rsidR="00456A1E" w:rsidRPr="009A0A54" w:rsidRDefault="00456A1E" w:rsidP="00456A1E">
      <w:pPr>
        <w:pStyle w:val="NormalWeb"/>
        <w:shd w:val="clear" w:color="auto" w:fill="FFFFFF"/>
        <w:tabs>
          <w:tab w:val="left" w:pos="2208"/>
        </w:tabs>
        <w:spacing w:before="0" w:beforeAutospacing="0" w:after="360" w:afterAutospacing="0"/>
        <w:rPr>
          <w:rFonts w:asciiTheme="minorHAnsi" w:hAnsiTheme="minorHAnsi" w:cstheme="minorHAnsi"/>
          <w:color w:val="404040"/>
        </w:rPr>
      </w:pPr>
      <w:r w:rsidRPr="009A0A54">
        <w:rPr>
          <w:rFonts w:asciiTheme="minorHAnsi" w:hAnsiTheme="minorHAnsi" w:cstheme="minorHAnsi"/>
          <w:color w:val="404040"/>
        </w:rPr>
        <w:t>Starbucks must ensure they comply with the legal requirements of the Country they are operating in. These legal factors will vary between County to Country.</w:t>
      </w:r>
    </w:p>
    <w:p w14:paraId="3D6CF10A" w14:textId="77777777" w:rsidR="00456A1E" w:rsidRPr="009A0A54" w:rsidRDefault="00456A1E" w:rsidP="00456A1E">
      <w:pPr>
        <w:pStyle w:val="NormalWeb"/>
        <w:shd w:val="clear" w:color="auto" w:fill="FFFFFF"/>
        <w:tabs>
          <w:tab w:val="left" w:pos="2208"/>
        </w:tabs>
        <w:spacing w:before="0" w:beforeAutospacing="0" w:after="360" w:afterAutospacing="0"/>
        <w:rPr>
          <w:rFonts w:asciiTheme="minorHAnsi" w:hAnsiTheme="minorHAnsi" w:cstheme="minorHAnsi"/>
          <w:color w:val="404040"/>
        </w:rPr>
      </w:pPr>
      <w:r w:rsidRPr="009A0A54">
        <w:rPr>
          <w:rFonts w:asciiTheme="minorHAnsi" w:hAnsiTheme="minorHAnsi" w:cstheme="minorHAnsi"/>
          <w:color w:val="404040"/>
        </w:rPr>
        <w:t xml:space="preserve">In 2016, two Starbucks stores were reported to be fined over £160,000 after repeatedly leaving rubbish bags on a London Pavement. Starbucks pleaded guilty to 4 offences. </w:t>
      </w:r>
      <w:r w:rsidRPr="009A0A54">
        <w:rPr>
          <w:rFonts w:asciiTheme="minorHAnsi" w:hAnsiTheme="minorHAnsi" w:cstheme="minorHAnsi"/>
          <w:color w:val="000000"/>
          <w:shd w:val="clear" w:color="auto" w:fill="FFFFFF"/>
        </w:rPr>
        <w:t>(Message sent to businesses as Starbucks fined £160k for leaving waste on street, 2021)</w:t>
      </w:r>
      <w:r w:rsidRPr="009A0A54">
        <w:rPr>
          <w:rFonts w:asciiTheme="minorHAnsi" w:hAnsiTheme="minorHAnsi" w:cstheme="minorHAnsi"/>
          <w:color w:val="404040"/>
        </w:rPr>
        <w:t xml:space="preserve"> and in 2020 It was found that Starbucks had violated Ireland’s Equal Status Act on racial grounds as a business partner drew a picture of “slanty eyes” on a cup after failing to understand the customer’s Thai name.</w:t>
      </w:r>
      <w:r w:rsidRPr="009A0A54">
        <w:rPr>
          <w:rFonts w:asciiTheme="minorHAnsi" w:hAnsiTheme="minorHAnsi" w:cstheme="minorHAnsi"/>
        </w:rPr>
        <w:t xml:space="preserve"> </w:t>
      </w:r>
      <w:r w:rsidRPr="009A0A54">
        <w:rPr>
          <w:rFonts w:asciiTheme="minorHAnsi" w:hAnsiTheme="minorHAnsi" w:cstheme="minorHAnsi"/>
          <w:color w:val="000000"/>
          <w:shd w:val="clear" w:color="auto" w:fill="FFFFFF"/>
        </w:rPr>
        <w:t xml:space="preserve">(Starbucks in Dublin fined over racist drawing on customer’s cup, 2021) </w:t>
      </w:r>
      <w:r w:rsidRPr="009A0A54">
        <w:rPr>
          <w:rFonts w:asciiTheme="minorHAnsi" w:hAnsiTheme="minorHAnsi" w:cstheme="minorHAnsi"/>
          <w:color w:val="404040"/>
        </w:rPr>
        <w:t>Both of the incidents could have been avoided with comprehensive training for staff.</w:t>
      </w:r>
    </w:p>
    <w:p w14:paraId="1767EE1E" w14:textId="77777777" w:rsidR="00456A1E" w:rsidRPr="00C6399F" w:rsidRDefault="00456A1E" w:rsidP="005E208E">
      <w:pPr>
        <w:pStyle w:val="Heading3"/>
      </w:pPr>
      <w:bookmarkStart w:id="13" w:name="_Toc87729750"/>
      <w:r w:rsidRPr="00C6399F">
        <w:t>Environmental Factors</w:t>
      </w:r>
      <w:bookmarkEnd w:id="13"/>
    </w:p>
    <w:p w14:paraId="0926B471" w14:textId="77777777" w:rsidR="00456A1E" w:rsidRPr="00545C6B" w:rsidRDefault="00456A1E" w:rsidP="00456A1E">
      <w:pPr>
        <w:pStyle w:val="NormalWeb"/>
        <w:shd w:val="clear" w:color="auto" w:fill="FFFFFF"/>
        <w:spacing w:before="0" w:beforeAutospacing="0" w:after="360" w:afterAutospacing="0"/>
        <w:rPr>
          <w:rFonts w:asciiTheme="minorHAnsi" w:hAnsiTheme="minorHAnsi" w:cstheme="minorHAnsi"/>
          <w:color w:val="404040"/>
        </w:rPr>
      </w:pPr>
      <w:r w:rsidRPr="00545C6B">
        <w:rPr>
          <w:rFonts w:asciiTheme="minorHAnsi" w:hAnsiTheme="minorHAnsi" w:cstheme="minorHAnsi"/>
          <w:color w:val="404040"/>
        </w:rPr>
        <w:t>The price at which Starbucks buy coffee can be affected by multiple factors in the Countries that produces it. Weather (including climate change), natural disasters, crop disease, increase in farm outputs and productions costs. Because of the significance of coffee beans to the operation, Starbucks can only partially mitigate future price risk through effective purchasing contracts. It must be aware that if they were unable to purchase sufficient quantities of coffee due to these environmental factors then there would be an adverse effect on the profits.</w:t>
      </w:r>
      <w:r w:rsidRPr="00545C6B">
        <w:rPr>
          <w:rFonts w:asciiTheme="minorHAnsi" w:hAnsiTheme="minorHAnsi" w:cstheme="minorHAnsi"/>
        </w:rPr>
        <w:t xml:space="preserve"> </w:t>
      </w:r>
      <w:r>
        <w:rPr>
          <w:rFonts w:asciiTheme="minorHAnsi" w:hAnsiTheme="minorHAnsi" w:cstheme="minorHAnsi"/>
          <w:color w:val="404040"/>
        </w:rPr>
        <w:t>(Starbucks Annual Report, 2021)</w:t>
      </w:r>
    </w:p>
    <w:p w14:paraId="2CE507BA" w14:textId="77777777" w:rsidR="00456A1E" w:rsidRDefault="00456A1E" w:rsidP="00456A1E">
      <w:pPr>
        <w:pStyle w:val="NormalWeb"/>
        <w:shd w:val="clear" w:color="auto" w:fill="FFFFFF"/>
        <w:tabs>
          <w:tab w:val="left" w:pos="2208"/>
        </w:tabs>
        <w:spacing w:before="0" w:beforeAutospacing="0" w:after="360" w:afterAutospacing="0"/>
        <w:rPr>
          <w:rFonts w:asciiTheme="minorHAnsi" w:hAnsiTheme="minorHAnsi" w:cstheme="minorHAnsi"/>
          <w:color w:val="404040"/>
        </w:rPr>
      </w:pPr>
    </w:p>
    <w:p w14:paraId="696638A5" w14:textId="77777777" w:rsidR="00456A1E" w:rsidRPr="004D458F" w:rsidRDefault="00456A1E" w:rsidP="00456A1E">
      <w:pPr>
        <w:rPr>
          <w:b/>
          <w:bCs/>
        </w:rPr>
      </w:pPr>
    </w:p>
    <w:p w14:paraId="5C33BD19" w14:textId="5D888806" w:rsidR="00463830" w:rsidRPr="004E6FAA" w:rsidRDefault="00463830" w:rsidP="00537397">
      <w:pPr>
        <w:pStyle w:val="Heading1"/>
      </w:pPr>
      <w:bookmarkStart w:id="14" w:name="_Toc87729751"/>
      <w:r w:rsidRPr="004E6FAA">
        <w:rPr>
          <w:rFonts w:eastAsia="Tahoma"/>
        </w:rPr>
        <w:t>Conduct a stakeholder analysis and an evaluation of stakeholder expectations</w:t>
      </w:r>
      <w:bookmarkEnd w:id="14"/>
    </w:p>
    <w:p w14:paraId="47EA5A0C" w14:textId="3B46CBB1" w:rsidR="00463830" w:rsidRPr="00FD539E" w:rsidRDefault="00463830" w:rsidP="0083375F">
      <w:pPr>
        <w:rPr>
          <w:rFonts w:cstheme="minorHAnsi"/>
          <w:sz w:val="24"/>
          <w:szCs w:val="24"/>
        </w:rPr>
      </w:pPr>
      <w:r w:rsidRPr="00FD539E">
        <w:rPr>
          <w:rStyle w:val="Strong"/>
          <w:rFonts w:cstheme="minorHAnsi"/>
          <w:b w:val="0"/>
          <w:bCs w:val="0"/>
          <w:color w:val="201A34"/>
          <w:sz w:val="24"/>
          <w:szCs w:val="24"/>
        </w:rPr>
        <w:t>Stakeholder analysis</w:t>
      </w:r>
      <w:r w:rsidRPr="00FD539E">
        <w:rPr>
          <w:rFonts w:cstheme="minorHAnsi"/>
          <w:sz w:val="24"/>
          <w:szCs w:val="24"/>
        </w:rPr>
        <w:t> is of significant importance when it is used to outline how work is planned, delivered and administered. Effective </w:t>
      </w:r>
      <w:hyperlink r:id="rId10" w:history="1">
        <w:r w:rsidRPr="00FD539E">
          <w:rPr>
            <w:rStyle w:val="Hyperlink"/>
            <w:rFonts w:cstheme="minorHAnsi"/>
            <w:color w:val="auto"/>
            <w:sz w:val="24"/>
            <w:szCs w:val="24"/>
            <w:u w:val="none"/>
          </w:rPr>
          <w:t>stakeholder engagement</w:t>
        </w:r>
      </w:hyperlink>
      <w:r w:rsidRPr="00FD539E">
        <w:rPr>
          <w:rFonts w:cstheme="minorHAnsi"/>
          <w:sz w:val="24"/>
          <w:szCs w:val="24"/>
        </w:rPr>
        <w:t xml:space="preserve"> requires understanding on the different perspectives of stakeholders and addressing these to achieve the intended outcomes. </w:t>
      </w:r>
      <w:r w:rsidR="00F419F7" w:rsidRPr="00FD539E">
        <w:rPr>
          <w:rFonts w:cstheme="minorHAnsi"/>
          <w:color w:val="000000"/>
          <w:sz w:val="24"/>
          <w:szCs w:val="24"/>
          <w:shd w:val="clear" w:color="auto" w:fill="FFFFFF"/>
        </w:rPr>
        <w:t>(Stakeholder engagement, 2021)</w:t>
      </w:r>
    </w:p>
    <w:p w14:paraId="3F12BBF7" w14:textId="77777777" w:rsidR="00463830" w:rsidRPr="00FD539E" w:rsidRDefault="00463830" w:rsidP="00463830">
      <w:pPr>
        <w:pStyle w:val="NoSpacing"/>
        <w:rPr>
          <w:rFonts w:cstheme="minorHAnsi"/>
          <w:sz w:val="24"/>
          <w:szCs w:val="24"/>
        </w:rPr>
      </w:pPr>
      <w:r w:rsidRPr="00FD539E">
        <w:rPr>
          <w:rFonts w:cstheme="minorHAnsi"/>
          <w:sz w:val="24"/>
          <w:szCs w:val="24"/>
        </w:rPr>
        <w:t>It is therefore essential to conduct a stakeholder analysis as part of the strategic plan of an organisation.</w:t>
      </w:r>
    </w:p>
    <w:p w14:paraId="4CC1C680" w14:textId="77777777" w:rsidR="00463830" w:rsidRPr="004E6FAA" w:rsidRDefault="00463830" w:rsidP="00463830">
      <w:pPr>
        <w:pStyle w:val="NoSpacing"/>
        <w:rPr>
          <w:rFonts w:cstheme="minorHAnsi"/>
          <w:sz w:val="24"/>
          <w:szCs w:val="24"/>
        </w:rPr>
      </w:pPr>
    </w:p>
    <w:p w14:paraId="40E8F930" w14:textId="77777777" w:rsidR="00463830" w:rsidRPr="004E6FAA" w:rsidRDefault="00463830" w:rsidP="00463830">
      <w:pPr>
        <w:pStyle w:val="Heading2"/>
      </w:pPr>
      <w:bookmarkStart w:id="15" w:name="_Toc87729752"/>
      <w:r w:rsidRPr="004E6FAA">
        <w:t>Identifying Stakeholders</w:t>
      </w:r>
      <w:bookmarkEnd w:id="15"/>
    </w:p>
    <w:p w14:paraId="3CBBA505" w14:textId="3B00205A" w:rsidR="00B40EFB" w:rsidRPr="00B40EFB" w:rsidRDefault="00463830" w:rsidP="00463830">
      <w:pPr>
        <w:rPr>
          <w:rFonts w:cstheme="minorHAnsi"/>
          <w:i/>
          <w:iCs/>
          <w:color w:val="000000"/>
          <w:sz w:val="24"/>
          <w:szCs w:val="24"/>
          <w:shd w:val="clear" w:color="auto" w:fill="FFFFFF"/>
        </w:rPr>
      </w:pPr>
      <w:r w:rsidRPr="00B40EFB">
        <w:rPr>
          <w:rFonts w:cstheme="minorHAnsi"/>
          <w:sz w:val="24"/>
          <w:szCs w:val="24"/>
        </w:rPr>
        <w:t>The first step is to recognise all stakeholders. Freeman</w:t>
      </w:r>
      <w:r w:rsidR="00A17A1E" w:rsidRPr="00B40EFB">
        <w:rPr>
          <w:rFonts w:cstheme="minorHAnsi"/>
          <w:sz w:val="24"/>
          <w:szCs w:val="24"/>
        </w:rPr>
        <w:t xml:space="preserve">’s </w:t>
      </w:r>
      <w:r w:rsidRPr="00B40EFB">
        <w:rPr>
          <w:rFonts w:cstheme="minorHAnsi"/>
          <w:sz w:val="24"/>
          <w:szCs w:val="24"/>
        </w:rPr>
        <w:t xml:space="preserve">research </w:t>
      </w:r>
      <w:r w:rsidR="00A17A1E" w:rsidRPr="00B40EFB">
        <w:rPr>
          <w:rFonts w:cstheme="minorHAnsi"/>
          <w:sz w:val="24"/>
          <w:szCs w:val="24"/>
        </w:rPr>
        <w:t xml:space="preserve">(1984) </w:t>
      </w:r>
      <w:r w:rsidRPr="00B40EFB">
        <w:rPr>
          <w:rFonts w:cstheme="minorHAnsi"/>
          <w:sz w:val="24"/>
          <w:szCs w:val="24"/>
        </w:rPr>
        <w:t xml:space="preserve">placed </w:t>
      </w:r>
      <w:r w:rsidR="000D0A01" w:rsidRPr="00B40EFB">
        <w:rPr>
          <w:rFonts w:cstheme="minorHAnsi"/>
          <w:sz w:val="24"/>
          <w:szCs w:val="24"/>
        </w:rPr>
        <w:t>stakeholders’</w:t>
      </w:r>
      <w:r w:rsidRPr="00B40EFB">
        <w:rPr>
          <w:rFonts w:cstheme="minorHAnsi"/>
          <w:sz w:val="24"/>
          <w:szCs w:val="24"/>
        </w:rPr>
        <w:t xml:space="preserve"> groups in terms of government, political groups, shareholders, financial community, activist groups, consumers, consumer advocacy groups, unions, employees, trade associations, competitors, and suppliers</w:t>
      </w:r>
      <w:r w:rsidR="000D0A01" w:rsidRPr="00B40EFB">
        <w:rPr>
          <w:rFonts w:cstheme="minorHAnsi"/>
          <w:sz w:val="24"/>
          <w:szCs w:val="24"/>
        </w:rPr>
        <w:t xml:space="preserve">. </w:t>
      </w:r>
      <w:r w:rsidRPr="00B40EFB">
        <w:rPr>
          <w:rFonts w:cstheme="minorHAnsi"/>
          <w:sz w:val="24"/>
          <w:szCs w:val="24"/>
        </w:rPr>
        <w:t>Due</w:t>
      </w:r>
      <w:r w:rsidRPr="00B40EFB">
        <w:rPr>
          <w:rFonts w:cstheme="minorHAnsi"/>
          <w:spacing w:val="-2"/>
          <w:sz w:val="24"/>
          <w:szCs w:val="24"/>
          <w:shd w:val="clear" w:color="auto" w:fill="FFFFFF"/>
        </w:rPr>
        <w:t xml:space="preserve"> to the size of this multi-national Organisation, Starbucks have lots of stakeholders, the </w:t>
      </w:r>
      <w:r w:rsidR="000D0A01" w:rsidRPr="00B40EFB">
        <w:rPr>
          <w:rFonts w:cstheme="minorHAnsi"/>
          <w:spacing w:val="-2"/>
          <w:sz w:val="24"/>
          <w:szCs w:val="24"/>
          <w:shd w:val="clear" w:color="auto" w:fill="FFFFFF"/>
        </w:rPr>
        <w:t>limitation</w:t>
      </w:r>
      <w:r w:rsidRPr="00B40EFB">
        <w:rPr>
          <w:rFonts w:cstheme="minorHAnsi"/>
          <w:spacing w:val="-2"/>
          <w:sz w:val="24"/>
          <w:szCs w:val="24"/>
          <w:shd w:val="clear" w:color="auto" w:fill="FFFFFF"/>
        </w:rPr>
        <w:t xml:space="preserve"> of this report means that each one cannot be discussed. There are a number of methods that can be used to identify Stakeholders, such as mind mapping, group brainstorming and raid Listening. </w:t>
      </w:r>
      <w:r w:rsidR="00FF57EA" w:rsidRPr="00B40EFB">
        <w:rPr>
          <w:rFonts w:cstheme="minorHAnsi"/>
          <w:spacing w:val="-2"/>
          <w:sz w:val="24"/>
          <w:szCs w:val="24"/>
          <w:shd w:val="clear" w:color="auto" w:fill="FFFFFF"/>
        </w:rPr>
        <w:t>(</w:t>
      </w:r>
      <w:r w:rsidR="00FF57EA" w:rsidRPr="00B40EFB">
        <w:rPr>
          <w:rFonts w:cstheme="minorHAnsi"/>
          <w:color w:val="000000"/>
          <w:sz w:val="24"/>
          <w:szCs w:val="24"/>
          <w:shd w:val="clear" w:color="auto" w:fill="FFFFFF"/>
        </w:rPr>
        <w:t>Smith, R., King, D., Sidhu, R. and Skelsey, D., 2015</w:t>
      </w:r>
      <w:r w:rsidR="00B40EFB" w:rsidRPr="00B40EFB">
        <w:rPr>
          <w:rFonts w:cstheme="minorHAnsi"/>
          <w:color w:val="000000"/>
          <w:sz w:val="24"/>
          <w:szCs w:val="24"/>
          <w:shd w:val="clear" w:color="auto" w:fill="FFFFFF"/>
        </w:rPr>
        <w:t>)</w:t>
      </w:r>
      <w:r w:rsidR="000D0A01" w:rsidRPr="00B40EFB">
        <w:rPr>
          <w:rFonts w:cstheme="minorHAnsi"/>
          <w:color w:val="000000"/>
          <w:sz w:val="24"/>
          <w:szCs w:val="24"/>
          <w:shd w:val="clear" w:color="auto" w:fill="FFFFFF"/>
        </w:rPr>
        <w:t xml:space="preserve">. </w:t>
      </w:r>
    </w:p>
    <w:p w14:paraId="26F8EA08" w14:textId="0AF7F207" w:rsidR="00463830" w:rsidRPr="00B40EFB" w:rsidRDefault="00463830" w:rsidP="00463830">
      <w:pPr>
        <w:rPr>
          <w:rFonts w:cstheme="minorHAnsi"/>
          <w:color w:val="000000"/>
          <w:sz w:val="24"/>
          <w:szCs w:val="24"/>
        </w:rPr>
      </w:pPr>
      <w:r w:rsidRPr="00B40EFB">
        <w:rPr>
          <w:rFonts w:cstheme="minorHAnsi"/>
          <w:color w:val="435059"/>
          <w:spacing w:val="-2"/>
          <w:sz w:val="24"/>
          <w:szCs w:val="24"/>
          <w:shd w:val="clear" w:color="auto" w:fill="FFFFFF"/>
        </w:rPr>
        <w:t xml:space="preserve"> In their</w:t>
      </w:r>
      <w:r w:rsidRPr="00B40EFB">
        <w:rPr>
          <w:rFonts w:cstheme="minorHAnsi"/>
          <w:color w:val="000000"/>
          <w:sz w:val="24"/>
          <w:szCs w:val="24"/>
        </w:rPr>
        <w:t xml:space="preserve"> annual report </w:t>
      </w:r>
      <w:r w:rsidR="00367EEF" w:rsidRPr="00B40EFB">
        <w:rPr>
          <w:rFonts w:cstheme="minorHAnsi"/>
          <w:color w:val="000000"/>
          <w:sz w:val="24"/>
          <w:szCs w:val="24"/>
        </w:rPr>
        <w:t xml:space="preserve">Starbucks </w:t>
      </w:r>
      <w:r w:rsidR="00CA5068" w:rsidRPr="00B40EFB">
        <w:rPr>
          <w:rFonts w:cstheme="minorHAnsi"/>
          <w:color w:val="000000"/>
          <w:sz w:val="24"/>
          <w:szCs w:val="24"/>
        </w:rPr>
        <w:t>refer to their Corporate Social Responsibility</w:t>
      </w:r>
      <w:r w:rsidR="0054572E" w:rsidRPr="00B40EFB">
        <w:rPr>
          <w:rFonts w:cstheme="minorHAnsi"/>
          <w:color w:val="000000"/>
          <w:sz w:val="24"/>
          <w:szCs w:val="24"/>
        </w:rPr>
        <w:t xml:space="preserve"> and because of that, they </w:t>
      </w:r>
      <w:r w:rsidRPr="00B40EFB">
        <w:rPr>
          <w:rFonts w:cstheme="minorHAnsi"/>
          <w:color w:val="000000"/>
          <w:sz w:val="24"/>
          <w:szCs w:val="24"/>
        </w:rPr>
        <w:t xml:space="preserve">believe they deliver benefits to all </w:t>
      </w:r>
      <w:r w:rsidRPr="00B40EFB">
        <w:rPr>
          <w:rFonts w:cstheme="minorHAnsi"/>
          <w:i/>
          <w:iCs/>
          <w:color w:val="000000"/>
          <w:sz w:val="24"/>
          <w:szCs w:val="24"/>
        </w:rPr>
        <w:t>stakeholders</w:t>
      </w:r>
      <w:r w:rsidRPr="00B40EFB">
        <w:rPr>
          <w:rFonts w:cstheme="minorHAnsi"/>
          <w:color w:val="000000"/>
          <w:sz w:val="24"/>
          <w:szCs w:val="24"/>
        </w:rPr>
        <w:t xml:space="preserve">, including employees, business partners, customers, suppliers, shareholders, community members and others. (Starbuck Annual Report, 2020). Therefore, </w:t>
      </w:r>
      <w:r w:rsidRPr="00B40EFB">
        <w:rPr>
          <w:rFonts w:eastAsia="Times New Roman" w:cstheme="minorHAnsi"/>
          <w:color w:val="333333"/>
          <w:sz w:val="24"/>
          <w:szCs w:val="24"/>
          <w:lang w:eastAsia="en-GB"/>
        </w:rPr>
        <w:t xml:space="preserve">the main stakeholders this report will focus on </w:t>
      </w:r>
      <w:r w:rsidR="000D0A01" w:rsidRPr="00B40EFB">
        <w:rPr>
          <w:rFonts w:eastAsia="Times New Roman" w:cstheme="minorHAnsi"/>
          <w:color w:val="333333"/>
          <w:sz w:val="24"/>
          <w:szCs w:val="24"/>
          <w:lang w:eastAsia="en-GB"/>
        </w:rPr>
        <w:t>are</w:t>
      </w:r>
      <w:r w:rsidRPr="00B40EFB">
        <w:rPr>
          <w:rFonts w:eastAsia="Times New Roman" w:cstheme="minorHAnsi"/>
          <w:color w:val="333333"/>
          <w:sz w:val="24"/>
          <w:szCs w:val="24"/>
          <w:lang w:eastAsia="en-GB"/>
        </w:rPr>
        <w:t xml:space="preserve"> </w:t>
      </w:r>
      <w:r w:rsidRPr="00B40EFB">
        <w:rPr>
          <w:rFonts w:eastAsia="Times New Roman" w:cstheme="minorHAnsi"/>
          <w:b/>
          <w:bCs/>
          <w:color w:val="333333"/>
          <w:sz w:val="24"/>
          <w:szCs w:val="24"/>
          <w:lang w:eastAsia="en-GB"/>
        </w:rPr>
        <w:t>Employees</w:t>
      </w:r>
      <w:r w:rsidRPr="00B40EFB">
        <w:rPr>
          <w:rFonts w:eastAsia="Times New Roman" w:cstheme="minorHAnsi"/>
          <w:color w:val="333333"/>
          <w:sz w:val="24"/>
          <w:szCs w:val="24"/>
          <w:lang w:eastAsia="en-GB"/>
        </w:rPr>
        <w:t xml:space="preserve"> (baristas, partners), </w:t>
      </w:r>
      <w:r w:rsidRPr="00B40EFB">
        <w:rPr>
          <w:rFonts w:eastAsia="Times New Roman" w:cstheme="minorHAnsi"/>
          <w:b/>
          <w:bCs/>
          <w:color w:val="333333"/>
          <w:sz w:val="24"/>
          <w:szCs w:val="24"/>
          <w:lang w:eastAsia="en-GB"/>
        </w:rPr>
        <w:t>Customers, Suppliers</w:t>
      </w:r>
      <w:r w:rsidRPr="00B40EFB">
        <w:rPr>
          <w:rFonts w:eastAsia="Times New Roman" w:cstheme="minorHAnsi"/>
          <w:color w:val="333333"/>
          <w:sz w:val="24"/>
          <w:szCs w:val="24"/>
          <w:lang w:eastAsia="en-GB"/>
        </w:rPr>
        <w:t xml:space="preserve"> (supply firms, coffee farmers), </w:t>
      </w:r>
      <w:r w:rsidRPr="00B40EFB">
        <w:rPr>
          <w:rFonts w:eastAsia="Times New Roman" w:cstheme="minorHAnsi"/>
          <w:b/>
          <w:bCs/>
          <w:color w:val="333333"/>
          <w:sz w:val="24"/>
          <w:szCs w:val="24"/>
          <w:lang w:eastAsia="en-GB"/>
        </w:rPr>
        <w:t xml:space="preserve">Environment, Investors </w:t>
      </w:r>
      <w:r w:rsidRPr="00B40EFB">
        <w:rPr>
          <w:rFonts w:eastAsia="Times New Roman" w:cstheme="minorHAnsi"/>
          <w:color w:val="333333"/>
          <w:sz w:val="24"/>
          <w:szCs w:val="24"/>
          <w:lang w:eastAsia="en-GB"/>
        </w:rPr>
        <w:t xml:space="preserve">and </w:t>
      </w:r>
      <w:r w:rsidRPr="00B40EFB">
        <w:rPr>
          <w:rFonts w:eastAsia="Times New Roman" w:cstheme="minorHAnsi"/>
          <w:b/>
          <w:bCs/>
          <w:color w:val="333333"/>
          <w:sz w:val="24"/>
          <w:szCs w:val="24"/>
          <w:lang w:eastAsia="en-GB"/>
        </w:rPr>
        <w:t>Governments to be analysed in great detail.</w:t>
      </w:r>
    </w:p>
    <w:p w14:paraId="3636EB01" w14:textId="77777777" w:rsidR="00463830" w:rsidRDefault="00463830" w:rsidP="00463830">
      <w:pPr>
        <w:pStyle w:val="Heading2"/>
        <w:rPr>
          <w:rFonts w:eastAsia="Times New Roman"/>
          <w:lang w:eastAsia="en-GB"/>
        </w:rPr>
      </w:pPr>
      <w:bookmarkStart w:id="16" w:name="_Toc87729753"/>
      <w:r>
        <w:rPr>
          <w:rFonts w:eastAsia="Times New Roman"/>
          <w:lang w:eastAsia="en-GB"/>
        </w:rPr>
        <w:t>Stakeholder expectations</w:t>
      </w:r>
      <w:bookmarkEnd w:id="16"/>
      <w:r>
        <w:rPr>
          <w:rFonts w:eastAsia="Times New Roman"/>
          <w:lang w:eastAsia="en-GB"/>
        </w:rPr>
        <w:t xml:space="preserve">  </w:t>
      </w:r>
    </w:p>
    <w:p w14:paraId="73E264BF" w14:textId="7C5FC3EA" w:rsidR="00463830" w:rsidRDefault="00463830" w:rsidP="00463830">
      <w:pPr>
        <w:shd w:val="clear" w:color="auto" w:fill="FFFFFF"/>
        <w:spacing w:after="360" w:line="240" w:lineRule="auto"/>
        <w:rPr>
          <w:rFonts w:cstheme="minorHAnsi"/>
          <w:sz w:val="24"/>
          <w:szCs w:val="24"/>
          <w:shd w:val="clear" w:color="auto" w:fill="FFFFFF"/>
        </w:rPr>
      </w:pPr>
      <w:r w:rsidRPr="00C001B3">
        <w:rPr>
          <w:rFonts w:cstheme="minorHAnsi"/>
          <w:sz w:val="24"/>
          <w:szCs w:val="24"/>
        </w:rPr>
        <w:t xml:space="preserve">The definition of stakeholder suggest that stakeholders are any group or individuals that can affect or be affected by the organization (Freeman, 1984). However, different stakeholder </w:t>
      </w:r>
      <w:r w:rsidRPr="0083375F">
        <w:rPr>
          <w:rFonts w:cstheme="minorHAnsi"/>
          <w:sz w:val="24"/>
          <w:szCs w:val="24"/>
        </w:rPr>
        <w:t xml:space="preserve">groups have different motives and uneven expectations towards company. </w:t>
      </w:r>
      <w:r w:rsidRPr="0083375F">
        <w:rPr>
          <w:rFonts w:cstheme="minorHAnsi"/>
          <w:sz w:val="24"/>
          <w:szCs w:val="24"/>
          <w:shd w:val="clear" w:color="auto" w:fill="FFFFFF"/>
        </w:rPr>
        <w:t>Freeman’s theory (1984) states the way to a successful business is to keep every stakeholder happy and find where all their interests intersect, while still doing what is ethically correct. Starbucks focus on Corporate social responsibility is deep rooted and the expectations of each stakeholder shall be addressed. This is supported by Rowley and Gibbs (2008) who state that building a shared vision requires working together towards a common purpose, engaging people in a process of alignment of their ethical models, detaching themselves from their personal goals, and balancing the interests of multiple stakeholders. (</w:t>
      </w:r>
      <w:r w:rsidR="002736EA">
        <w:rPr>
          <w:rFonts w:cstheme="minorHAnsi"/>
          <w:sz w:val="24"/>
          <w:szCs w:val="24"/>
          <w:shd w:val="clear" w:color="auto" w:fill="FFFFFF"/>
        </w:rPr>
        <w:t>Maund, A, 2018).</w:t>
      </w:r>
    </w:p>
    <w:p w14:paraId="00EBEAC3" w14:textId="77777777" w:rsidR="002736EA" w:rsidRDefault="002736EA" w:rsidP="00463830">
      <w:pPr>
        <w:shd w:val="clear" w:color="auto" w:fill="FFFFFF"/>
        <w:spacing w:after="360" w:line="240" w:lineRule="auto"/>
        <w:rPr>
          <w:rFonts w:cstheme="minorHAnsi"/>
          <w:color w:val="666666"/>
          <w:sz w:val="24"/>
          <w:szCs w:val="24"/>
          <w:shd w:val="clear" w:color="auto" w:fill="FFFFFF"/>
        </w:rPr>
      </w:pPr>
    </w:p>
    <w:p w14:paraId="4F3FD5FE" w14:textId="77777777" w:rsidR="00463830" w:rsidRDefault="00463830" w:rsidP="00463830">
      <w:pPr>
        <w:pStyle w:val="Heading2"/>
        <w:rPr>
          <w:shd w:val="clear" w:color="auto" w:fill="FFFFFF"/>
        </w:rPr>
      </w:pPr>
      <w:bookmarkStart w:id="17" w:name="_Toc87729754"/>
      <w:r>
        <w:rPr>
          <w:shd w:val="clear" w:color="auto" w:fill="FFFFFF"/>
        </w:rPr>
        <w:lastRenderedPageBreak/>
        <w:t>Mapping Stakeholders</w:t>
      </w:r>
      <w:bookmarkEnd w:id="17"/>
    </w:p>
    <w:p w14:paraId="4FE4E69F" w14:textId="2760953F" w:rsidR="00463830" w:rsidRDefault="00463830" w:rsidP="00463830">
      <w:pPr>
        <w:contextualSpacing/>
        <w:rPr>
          <w:rFonts w:ascii="Noto Sans" w:hAnsi="Noto Sans" w:cs="Noto Sans"/>
          <w:color w:val="161616"/>
          <w:shd w:val="clear" w:color="auto" w:fill="FFFFFF"/>
        </w:rPr>
      </w:pPr>
      <w:r w:rsidRPr="00B224F2">
        <w:rPr>
          <w:rFonts w:cstheme="minorHAnsi"/>
          <w:sz w:val="24"/>
          <w:szCs w:val="24"/>
          <w:shd w:val="clear" w:color="auto" w:fill="FFFFFF"/>
        </w:rPr>
        <w:t xml:space="preserve">There are various ways stakeholders can be mapped and </w:t>
      </w:r>
      <w:r>
        <w:rPr>
          <w:rFonts w:cstheme="minorHAnsi"/>
          <w:sz w:val="24"/>
          <w:szCs w:val="24"/>
          <w:shd w:val="clear" w:color="auto" w:fill="FFFFFF"/>
        </w:rPr>
        <w:t xml:space="preserve">segmented, </w:t>
      </w:r>
      <w:r w:rsidRPr="00B224F2">
        <w:rPr>
          <w:rFonts w:cstheme="minorHAnsi"/>
          <w:sz w:val="24"/>
          <w:szCs w:val="24"/>
          <w:shd w:val="clear" w:color="auto" w:fill="FFFFFF"/>
        </w:rPr>
        <w:t>a popular method</w:t>
      </w:r>
      <w:r>
        <w:rPr>
          <w:rFonts w:cstheme="minorHAnsi"/>
          <w:sz w:val="24"/>
          <w:szCs w:val="24"/>
          <w:shd w:val="clear" w:color="auto" w:fill="FFFFFF"/>
        </w:rPr>
        <w:t xml:space="preserve"> of mapping</w:t>
      </w:r>
      <w:r w:rsidRPr="00B224F2">
        <w:rPr>
          <w:rFonts w:cstheme="minorHAnsi"/>
          <w:sz w:val="24"/>
          <w:szCs w:val="24"/>
          <w:shd w:val="clear" w:color="auto" w:fill="FFFFFF"/>
        </w:rPr>
        <w:t xml:space="preserve"> is the Mendelow’s matrix which looks at stakeholders in terms of power and interest.</w:t>
      </w:r>
      <w:r w:rsidRPr="00B224F2">
        <w:rPr>
          <w:rFonts w:cstheme="minorHAnsi"/>
          <w:sz w:val="24"/>
          <w:szCs w:val="24"/>
        </w:rPr>
        <w:t xml:space="preserve"> (</w:t>
      </w:r>
      <w:r w:rsidRPr="00B224F2">
        <w:rPr>
          <w:rFonts w:eastAsia="Calibri" w:cstheme="minorHAnsi"/>
          <w:sz w:val="24"/>
          <w:szCs w:val="24"/>
        </w:rPr>
        <w:t xml:space="preserve">Mendelow, 1991) (appendix </w:t>
      </w:r>
      <w:r w:rsidR="008546A3">
        <w:rPr>
          <w:rFonts w:eastAsia="Calibri" w:cstheme="minorHAnsi"/>
          <w:sz w:val="24"/>
          <w:szCs w:val="24"/>
        </w:rPr>
        <w:t>1</w:t>
      </w:r>
      <w:r w:rsidRPr="00B224F2">
        <w:rPr>
          <w:rFonts w:eastAsia="Calibri" w:cstheme="minorHAnsi"/>
          <w:sz w:val="24"/>
          <w:szCs w:val="24"/>
        </w:rPr>
        <w:t>).</w:t>
      </w:r>
      <w:r w:rsidRPr="005B6C9E">
        <w:rPr>
          <w:rFonts w:ascii="Noto Sans" w:hAnsi="Noto Sans" w:cs="Noto Sans"/>
          <w:color w:val="161616"/>
          <w:shd w:val="clear" w:color="auto" w:fill="FFFFFF"/>
        </w:rPr>
        <w:t xml:space="preserve"> </w:t>
      </w:r>
      <w:r>
        <w:rPr>
          <w:rFonts w:ascii="Noto Sans" w:hAnsi="Noto Sans" w:cs="Noto Sans"/>
          <w:color w:val="161616"/>
          <w:shd w:val="clear" w:color="auto" w:fill="FFFFFF"/>
        </w:rPr>
        <w:t>The position that is allocated to a stakeholder on the grid shows the actions that’s needed to be taken with them, although these can change between grids depending on the focus</w:t>
      </w:r>
      <w:r w:rsidR="000D0A01">
        <w:rPr>
          <w:rFonts w:ascii="Noto Sans" w:hAnsi="Noto Sans" w:cs="Noto Sans"/>
          <w:color w:val="161616"/>
          <w:shd w:val="clear" w:color="auto" w:fill="FFFFFF"/>
        </w:rPr>
        <w:t xml:space="preserve">. </w:t>
      </w:r>
    </w:p>
    <w:p w14:paraId="1B703576" w14:textId="77777777" w:rsidR="00463830" w:rsidRPr="00545041" w:rsidRDefault="00463830" w:rsidP="00463830">
      <w:pPr>
        <w:rPr>
          <w:rFonts w:ascii="Calibri" w:eastAsia="Calibri" w:hAnsi="Calibri" w:cs="Times New Roman"/>
          <w:sz w:val="24"/>
          <w:szCs w:val="24"/>
        </w:rPr>
      </w:pPr>
    </w:p>
    <w:p w14:paraId="3ABF9F39" w14:textId="77777777" w:rsidR="00463830" w:rsidRPr="002D6675" w:rsidRDefault="00463830" w:rsidP="00463830">
      <w:pPr>
        <w:pStyle w:val="Heading1"/>
        <w:rPr>
          <w:rFonts w:asciiTheme="minorHAnsi" w:eastAsiaTheme="minorHAnsi" w:hAnsiTheme="minorHAnsi"/>
          <w:color w:val="auto"/>
        </w:rPr>
      </w:pPr>
      <w:bookmarkStart w:id="18" w:name="_Toc87729755"/>
      <w:r>
        <w:t>Stakeholders</w:t>
      </w:r>
      <w:bookmarkEnd w:id="18"/>
    </w:p>
    <w:p w14:paraId="644C1FC0" w14:textId="77777777" w:rsidR="00463830" w:rsidRPr="004E6FAA" w:rsidRDefault="00463830" w:rsidP="00463830">
      <w:pPr>
        <w:pStyle w:val="Heading2"/>
        <w:rPr>
          <w:rFonts w:eastAsia="Times New Roman"/>
          <w:lang w:eastAsia="en-GB"/>
        </w:rPr>
      </w:pPr>
      <w:bookmarkStart w:id="19" w:name="_Toc87729756"/>
      <w:r w:rsidRPr="004E6FAA">
        <w:rPr>
          <w:rFonts w:eastAsia="Times New Roman"/>
          <w:lang w:eastAsia="en-GB"/>
        </w:rPr>
        <w:t>Employees</w:t>
      </w:r>
      <w:bookmarkEnd w:id="19"/>
    </w:p>
    <w:p w14:paraId="576B04FB" w14:textId="204267BA" w:rsidR="00463830" w:rsidRPr="004E6FAA" w:rsidRDefault="00463830" w:rsidP="00463830">
      <w:pPr>
        <w:shd w:val="clear" w:color="auto" w:fill="FFFFFF"/>
        <w:spacing w:after="360" w:line="240" w:lineRule="auto"/>
        <w:rPr>
          <w:rFonts w:cstheme="minorHAnsi"/>
          <w:color w:val="333333"/>
          <w:sz w:val="24"/>
          <w:szCs w:val="24"/>
          <w:shd w:val="clear" w:color="auto" w:fill="FFFFFF"/>
        </w:rPr>
      </w:pPr>
      <w:r w:rsidRPr="004E6FAA">
        <w:rPr>
          <w:rStyle w:val="Strong"/>
          <w:rFonts w:cstheme="minorHAnsi"/>
          <w:b w:val="0"/>
          <w:bCs w:val="0"/>
          <w:color w:val="333333"/>
          <w:sz w:val="24"/>
          <w:szCs w:val="24"/>
          <w:shd w:val="clear" w:color="auto" w:fill="FFFFFF"/>
        </w:rPr>
        <w:t>Starbucks go to great lengths to</w:t>
      </w:r>
      <w:r w:rsidRPr="004E6FAA">
        <w:rPr>
          <w:rStyle w:val="Strong"/>
          <w:rFonts w:cstheme="minorHAnsi"/>
          <w:color w:val="333333"/>
          <w:sz w:val="24"/>
          <w:szCs w:val="24"/>
          <w:shd w:val="clear" w:color="auto" w:fill="FFFFFF"/>
        </w:rPr>
        <w:t xml:space="preserve"> </w:t>
      </w:r>
      <w:r w:rsidRPr="004E6FAA">
        <w:rPr>
          <w:rFonts w:cstheme="minorHAnsi"/>
          <w:color w:val="333333"/>
          <w:sz w:val="24"/>
          <w:szCs w:val="24"/>
          <w:shd w:val="clear" w:color="auto" w:fill="FFFFFF"/>
        </w:rPr>
        <w:t>prioritize employees in its corporate social responsibility efforts. As stakeholders, employees at Starbucks receive wages above the Minimum wage. It offers a range of perks for all employees, including Health Coverage (medical, dental vision) life insurance, disability and accident coverage</w:t>
      </w:r>
      <w:r w:rsidR="000D0A01" w:rsidRPr="004E6FAA">
        <w:rPr>
          <w:rFonts w:cstheme="minorHAnsi"/>
          <w:color w:val="333333"/>
          <w:sz w:val="24"/>
          <w:szCs w:val="24"/>
          <w:shd w:val="clear" w:color="auto" w:fill="FFFFFF"/>
        </w:rPr>
        <w:t xml:space="preserve">. </w:t>
      </w:r>
      <w:r w:rsidRPr="004E6FAA">
        <w:rPr>
          <w:rFonts w:cstheme="minorHAnsi"/>
          <w:color w:val="333333"/>
          <w:sz w:val="24"/>
          <w:szCs w:val="24"/>
          <w:shd w:val="clear" w:color="auto" w:fill="FFFFFF"/>
        </w:rPr>
        <w:t>It provides a competitive retirement plan and participation in the equity reward program</w:t>
      </w:r>
      <w:r w:rsidR="00605474">
        <w:rPr>
          <w:rFonts w:cstheme="minorHAnsi"/>
          <w:color w:val="333333"/>
          <w:sz w:val="24"/>
          <w:szCs w:val="24"/>
          <w:shd w:val="clear" w:color="auto" w:fill="FFFFFF"/>
        </w:rPr>
        <w:t xml:space="preserve"> </w:t>
      </w:r>
      <w:r w:rsidR="000D0A01">
        <w:rPr>
          <w:rFonts w:cstheme="minorHAnsi"/>
          <w:color w:val="333333"/>
          <w:sz w:val="24"/>
          <w:szCs w:val="24"/>
          <w:shd w:val="clear" w:color="auto" w:fill="FFFFFF"/>
        </w:rPr>
        <w:t xml:space="preserve">- </w:t>
      </w:r>
      <w:r w:rsidR="000D0A01" w:rsidRPr="004E6FAA">
        <w:rPr>
          <w:rFonts w:cstheme="minorHAnsi"/>
          <w:color w:val="333333"/>
          <w:sz w:val="24"/>
          <w:szCs w:val="24"/>
          <w:shd w:val="clear" w:color="auto" w:fill="FFFFFF"/>
        </w:rPr>
        <w:t>Bean</w:t>
      </w:r>
      <w:r w:rsidRPr="004E6FAA">
        <w:rPr>
          <w:rFonts w:cstheme="minorHAnsi"/>
          <w:color w:val="333333"/>
          <w:sz w:val="24"/>
          <w:szCs w:val="24"/>
          <w:shd w:val="clear" w:color="auto" w:fill="FFFFFF"/>
        </w:rPr>
        <w:t xml:space="preserve"> Stock. They are entitled to paid off, not only for annual leave but also partner and family sick time. There is also an excellent parent leave policy. As previously identified Starbucks offer eligible partners to study for a bachelor’s degree online and they will cover the costs providing they continue to work for Starbucks during that time. With the rising costs of study, making it an unreachable dream for many people this really is an outstanding commitment to employees from Starbucks. As well as many discounted perks, such as discounted gym membership and partner assistance which helps to fund partners in financial crisis resulting from an extreme circumstance, it can be clearly seen that Starbucks places a great emphasis on employee stakeholders.</w:t>
      </w:r>
    </w:p>
    <w:p w14:paraId="20D15403" w14:textId="14C82008" w:rsidR="009D5AD4" w:rsidRPr="004E6FAA" w:rsidRDefault="00463830" w:rsidP="00463830">
      <w:pPr>
        <w:shd w:val="clear" w:color="auto" w:fill="FFFFFF"/>
        <w:spacing w:after="360" w:line="240" w:lineRule="auto"/>
        <w:rPr>
          <w:rFonts w:cstheme="minorHAnsi"/>
          <w:color w:val="000000"/>
          <w:sz w:val="24"/>
          <w:szCs w:val="24"/>
        </w:rPr>
      </w:pPr>
      <w:r w:rsidRPr="004E6FAA">
        <w:rPr>
          <w:rFonts w:cstheme="minorHAnsi"/>
          <w:color w:val="000000"/>
          <w:sz w:val="24"/>
          <w:szCs w:val="24"/>
        </w:rPr>
        <w:t>According to the annual report (2020) Starbucks have other innovative benefits to help address market-specific needs, “such as providing interest-free loans to partners in the UK to help cover rental deposits, mental health services in Canada, and in China, a monthly housing subsidy for full-time Starbucks baristas and shift supervisor</w:t>
      </w:r>
      <w:r w:rsidRPr="004E6FAA">
        <w:rPr>
          <w:rFonts w:cstheme="minorHAnsi"/>
          <w:color w:val="000000"/>
          <w:sz w:val="24"/>
          <w:szCs w:val="24"/>
          <w:u w:val="single"/>
        </w:rPr>
        <w:t>s</w:t>
      </w:r>
      <w:r w:rsidRPr="004E6FAA">
        <w:rPr>
          <w:rFonts w:cstheme="minorHAnsi"/>
          <w:color w:val="000000"/>
          <w:sz w:val="24"/>
          <w:szCs w:val="24"/>
        </w:rPr>
        <w:t xml:space="preserve">, as well as comprehensive health insurance coverage for parents of </w:t>
      </w:r>
      <w:r w:rsidR="000D0A01" w:rsidRPr="004E6FAA">
        <w:rPr>
          <w:rFonts w:cstheme="minorHAnsi"/>
          <w:color w:val="000000"/>
          <w:sz w:val="24"/>
          <w:szCs w:val="24"/>
        </w:rPr>
        <w:t>partners” (</w:t>
      </w:r>
      <w:r w:rsidRPr="004E6FAA">
        <w:rPr>
          <w:rFonts w:cstheme="minorHAnsi"/>
          <w:color w:val="000000"/>
          <w:sz w:val="24"/>
          <w:szCs w:val="24"/>
        </w:rPr>
        <w:t>Starbucks Annual Report, 2020).</w:t>
      </w:r>
    </w:p>
    <w:p w14:paraId="1BF2CC40" w14:textId="77777777" w:rsidR="00463830" w:rsidRPr="004E6FAA" w:rsidRDefault="00463830" w:rsidP="00463830">
      <w:pPr>
        <w:pStyle w:val="Heading2"/>
      </w:pPr>
      <w:bookmarkStart w:id="20" w:name="_Toc87729757"/>
      <w:r w:rsidRPr="004E6FAA">
        <w:t>Company Suppliers</w:t>
      </w:r>
      <w:bookmarkEnd w:id="20"/>
    </w:p>
    <w:p w14:paraId="4C926D9E" w14:textId="5AABBCC8" w:rsidR="00463830" w:rsidRPr="004E6FAA" w:rsidRDefault="00463830" w:rsidP="00463830">
      <w:pPr>
        <w:shd w:val="clear" w:color="auto" w:fill="FFFFFF"/>
        <w:spacing w:after="360" w:line="240" w:lineRule="auto"/>
        <w:rPr>
          <w:rFonts w:eastAsia="Times New Roman" w:cstheme="minorHAnsi"/>
          <w:color w:val="333333"/>
          <w:sz w:val="24"/>
          <w:szCs w:val="24"/>
          <w:lang w:eastAsia="en-GB"/>
        </w:rPr>
      </w:pPr>
      <w:r w:rsidRPr="004E6FAA">
        <w:rPr>
          <w:rFonts w:eastAsia="Times New Roman" w:cstheme="minorHAnsi"/>
          <w:color w:val="333333"/>
          <w:sz w:val="24"/>
          <w:szCs w:val="24"/>
          <w:lang w:eastAsia="en-GB"/>
        </w:rPr>
        <w:t xml:space="preserve">Starbucks depend upon their relationships with Suppliers, such as coffee producers, outside trading companies and exporters in order to “help ensure the future of coffee for the thousands of farmers who produce coffee served in its stores and the 100 million customers who enjoy it each week – for today, tomorrow, and always” </w:t>
      </w:r>
      <w:r w:rsidR="00D647B4">
        <w:rPr>
          <w:rFonts w:ascii="Open Sans" w:hAnsi="Open Sans" w:cs="Open Sans"/>
          <w:color w:val="000000"/>
          <w:sz w:val="20"/>
          <w:szCs w:val="20"/>
          <w:shd w:val="clear" w:color="auto" w:fill="FFFFFF"/>
        </w:rPr>
        <w:t>(Starbucks, 2019)</w:t>
      </w:r>
    </w:p>
    <w:p w14:paraId="28843359" w14:textId="54CD38F8" w:rsidR="00463830" w:rsidRPr="004E6FAA" w:rsidRDefault="00463830" w:rsidP="00463830">
      <w:pPr>
        <w:rPr>
          <w:rFonts w:cstheme="minorHAnsi"/>
          <w:color w:val="666666"/>
          <w:sz w:val="24"/>
          <w:szCs w:val="24"/>
          <w:shd w:val="clear" w:color="auto" w:fill="FFFFFF"/>
        </w:rPr>
      </w:pPr>
      <w:r w:rsidRPr="004E6FAA">
        <w:rPr>
          <w:rFonts w:eastAsia="Times New Roman" w:cstheme="minorHAnsi"/>
          <w:color w:val="333333"/>
          <w:sz w:val="24"/>
          <w:szCs w:val="24"/>
          <w:lang w:eastAsia="en-GB"/>
        </w:rPr>
        <w:t xml:space="preserve">Starbucks operate nine farmer support </w:t>
      </w:r>
      <w:r w:rsidR="000D0A01" w:rsidRPr="004E6FAA">
        <w:rPr>
          <w:rFonts w:eastAsia="Times New Roman" w:cstheme="minorHAnsi"/>
          <w:color w:val="333333"/>
          <w:sz w:val="24"/>
          <w:szCs w:val="24"/>
          <w:lang w:eastAsia="en-GB"/>
        </w:rPr>
        <w:t>centres;</w:t>
      </w:r>
      <w:r w:rsidRPr="004E6FAA">
        <w:rPr>
          <w:rFonts w:eastAsia="Times New Roman" w:cstheme="minorHAnsi"/>
          <w:color w:val="333333"/>
          <w:sz w:val="24"/>
          <w:szCs w:val="24"/>
          <w:lang w:eastAsia="en-GB"/>
        </w:rPr>
        <w:t xml:space="preserve"> these are staffed with </w:t>
      </w:r>
      <w:r w:rsidR="00D647B4" w:rsidRPr="004E6FAA">
        <w:rPr>
          <w:rFonts w:eastAsia="Times New Roman" w:cstheme="minorHAnsi"/>
          <w:color w:val="333333"/>
          <w:sz w:val="24"/>
          <w:szCs w:val="24"/>
          <w:lang w:eastAsia="en-GB"/>
        </w:rPr>
        <w:t>agronomists</w:t>
      </w:r>
      <w:r w:rsidRPr="004E6FAA">
        <w:rPr>
          <w:rFonts w:eastAsia="Times New Roman" w:cstheme="minorHAnsi"/>
          <w:color w:val="333333"/>
          <w:sz w:val="24"/>
          <w:szCs w:val="24"/>
          <w:lang w:eastAsia="en-GB"/>
        </w:rPr>
        <w:t xml:space="preserve"> and sustainability experts. With more than 25 million coffee producers around the world facing the impacts of climate change, these work alongside the coffee farming communities to promote best practices designed to improve not only the quality but to help address climate and other impacts that could negatively affect the stakeholders and in turn Starbucks. In 2018</w:t>
      </w:r>
      <w:r w:rsidRPr="004E6FAA">
        <w:rPr>
          <w:rFonts w:eastAsia="Times New Roman" w:cstheme="minorHAnsi"/>
          <w:b/>
          <w:bCs/>
          <w:color w:val="333333"/>
          <w:sz w:val="24"/>
          <w:szCs w:val="24"/>
          <w:lang w:eastAsia="en-GB"/>
        </w:rPr>
        <w:t>,</w:t>
      </w:r>
      <w:r w:rsidRPr="004E6FAA">
        <w:rPr>
          <w:rFonts w:cstheme="minorHAnsi"/>
          <w:spacing w:val="-2"/>
          <w:sz w:val="24"/>
          <w:szCs w:val="24"/>
          <w:shd w:val="clear" w:color="auto" w:fill="FFFFFF"/>
        </w:rPr>
        <w:t xml:space="preserve"> In response to plummeting coffee prices, Starbucks committed to </w:t>
      </w:r>
      <w:hyperlink r:id="rId11" w:history="1">
        <w:r w:rsidRPr="0042398D">
          <w:rPr>
            <w:rStyle w:val="Hyperlink"/>
            <w:rFonts w:cstheme="minorHAnsi"/>
            <w:color w:val="auto"/>
            <w:spacing w:val="-2"/>
            <w:sz w:val="24"/>
            <w:szCs w:val="24"/>
            <w:u w:val="none"/>
            <w:shd w:val="clear" w:color="auto" w:fill="FFFFFF"/>
          </w:rPr>
          <w:t xml:space="preserve">$20 million in </w:t>
        </w:r>
        <w:r w:rsidRPr="0042398D">
          <w:rPr>
            <w:rStyle w:val="Hyperlink"/>
            <w:rFonts w:cstheme="minorHAnsi"/>
            <w:color w:val="auto"/>
            <w:spacing w:val="-2"/>
            <w:sz w:val="24"/>
            <w:szCs w:val="24"/>
            <w:u w:val="none"/>
            <w:shd w:val="clear" w:color="auto" w:fill="FFFFFF"/>
          </w:rPr>
          <w:lastRenderedPageBreak/>
          <w:t>emergency relief funds </w:t>
        </w:r>
      </w:hyperlink>
      <w:r w:rsidRPr="004E6FAA">
        <w:rPr>
          <w:rFonts w:cstheme="minorHAnsi"/>
          <w:spacing w:val="-2"/>
          <w:sz w:val="24"/>
          <w:szCs w:val="24"/>
          <w:shd w:val="clear" w:color="auto" w:fill="FFFFFF"/>
        </w:rPr>
        <w:t xml:space="preserve">to smallholder farmers in Nicaragua, Guatemala, El Salvador and Mexico. </w:t>
      </w:r>
      <w:r w:rsidR="0042398D">
        <w:rPr>
          <w:rFonts w:ascii="Open Sans" w:hAnsi="Open Sans" w:cs="Open Sans"/>
          <w:color w:val="000000"/>
          <w:sz w:val="20"/>
          <w:szCs w:val="20"/>
          <w:shd w:val="clear" w:color="auto" w:fill="FFFFFF"/>
        </w:rPr>
        <w:t>(Starbucks, 2019)</w:t>
      </w:r>
    </w:p>
    <w:p w14:paraId="72B294DA" w14:textId="44338A87" w:rsidR="00463830" w:rsidRPr="00BF1FDD" w:rsidRDefault="00463830" w:rsidP="00463830">
      <w:pPr>
        <w:rPr>
          <w:rFonts w:cstheme="minorHAnsi"/>
          <w:sz w:val="24"/>
          <w:szCs w:val="24"/>
          <w:shd w:val="clear" w:color="auto" w:fill="FFFFFF"/>
        </w:rPr>
      </w:pPr>
      <w:r w:rsidRPr="00BF1FDD">
        <w:rPr>
          <w:rFonts w:cstheme="minorHAnsi"/>
          <w:sz w:val="24"/>
          <w:szCs w:val="24"/>
          <w:shd w:val="clear" w:color="auto" w:fill="FFFFFF"/>
        </w:rPr>
        <w:t xml:space="preserve">By committing to the communities around the world that source the coffee beans, these stakeholders feel </w:t>
      </w:r>
      <w:r w:rsidR="00C1476A" w:rsidRPr="00BF1FDD">
        <w:rPr>
          <w:rFonts w:cstheme="minorHAnsi"/>
          <w:sz w:val="24"/>
          <w:szCs w:val="24"/>
          <w:shd w:val="clear" w:color="auto" w:fill="FFFFFF"/>
        </w:rPr>
        <w:t>va</w:t>
      </w:r>
      <w:r w:rsidRPr="00BF1FDD">
        <w:rPr>
          <w:rFonts w:cstheme="minorHAnsi"/>
          <w:sz w:val="24"/>
          <w:szCs w:val="24"/>
          <w:shd w:val="clear" w:color="auto" w:fill="FFFFFF"/>
        </w:rPr>
        <w:t>lued for their input and feel that their expectations are being taken into consideration in corporate decisions.</w:t>
      </w:r>
    </w:p>
    <w:p w14:paraId="48055FE3" w14:textId="77777777" w:rsidR="00463830" w:rsidRPr="00BF1FDD" w:rsidRDefault="00463830" w:rsidP="00463830">
      <w:pPr>
        <w:pStyle w:val="Heading2"/>
        <w:rPr>
          <w:color w:val="auto"/>
        </w:rPr>
      </w:pPr>
    </w:p>
    <w:p w14:paraId="113C6880" w14:textId="77777777" w:rsidR="00463830" w:rsidRPr="004E6FAA" w:rsidRDefault="00463830" w:rsidP="00463830">
      <w:pPr>
        <w:pStyle w:val="Heading2"/>
      </w:pPr>
      <w:bookmarkStart w:id="21" w:name="_Toc87729758"/>
      <w:r w:rsidRPr="004E6FAA">
        <w:t>Environment</w:t>
      </w:r>
      <w:bookmarkEnd w:id="21"/>
    </w:p>
    <w:p w14:paraId="5581B297" w14:textId="67E52F34" w:rsidR="00463830" w:rsidRPr="002F4699" w:rsidRDefault="00463830" w:rsidP="00463830">
      <w:pPr>
        <w:pStyle w:val="NormalWeb"/>
        <w:shd w:val="clear" w:color="auto" w:fill="FFFFFF"/>
        <w:spacing w:before="0" w:beforeAutospacing="0" w:after="180" w:afterAutospacing="0"/>
        <w:jc w:val="both"/>
        <w:textAlignment w:val="baseline"/>
        <w:rPr>
          <w:rFonts w:asciiTheme="minorHAnsi" w:hAnsiTheme="minorHAnsi" w:cstheme="minorHAnsi"/>
          <w:color w:val="000000"/>
        </w:rPr>
      </w:pPr>
      <w:r w:rsidRPr="002F4699">
        <w:rPr>
          <w:rFonts w:asciiTheme="minorHAnsi" w:hAnsiTheme="minorHAnsi" w:cstheme="minorHAnsi"/>
          <w:color w:val="333333"/>
          <w:shd w:val="clear" w:color="auto" w:fill="FFFFFF"/>
        </w:rPr>
        <w:t xml:space="preserve">Starbucks has corporate social responsibility programs for environmentally sound business. The company’s </w:t>
      </w:r>
      <w:r w:rsidRPr="002F4699">
        <w:rPr>
          <w:rFonts w:asciiTheme="minorHAnsi" w:hAnsiTheme="minorHAnsi" w:cstheme="minorHAnsi"/>
          <w:color w:val="000000"/>
        </w:rPr>
        <w:t>along with</w:t>
      </w:r>
      <w:r w:rsidRPr="00815FE7">
        <w:rPr>
          <w:rFonts w:asciiTheme="minorHAnsi" w:hAnsiTheme="minorHAnsi" w:cstheme="minorHAnsi"/>
          <w:color w:val="000000"/>
        </w:rPr>
        <w:t xml:space="preserve"> Conservation International </w:t>
      </w:r>
      <w:r w:rsidRPr="002F4699">
        <w:rPr>
          <w:rFonts w:asciiTheme="minorHAnsi" w:hAnsiTheme="minorHAnsi" w:cstheme="minorHAnsi"/>
          <w:color w:val="000000"/>
        </w:rPr>
        <w:t xml:space="preserve">have </w:t>
      </w:r>
      <w:r w:rsidRPr="00815FE7">
        <w:rPr>
          <w:rFonts w:asciiTheme="minorHAnsi" w:hAnsiTheme="minorHAnsi" w:cstheme="minorHAnsi"/>
          <w:color w:val="000000"/>
        </w:rPr>
        <w:t>develop</w:t>
      </w:r>
      <w:r w:rsidRPr="002F4699">
        <w:rPr>
          <w:rFonts w:asciiTheme="minorHAnsi" w:hAnsiTheme="minorHAnsi" w:cstheme="minorHAnsi"/>
          <w:color w:val="000000"/>
        </w:rPr>
        <w:t>ed</w:t>
      </w:r>
      <w:r w:rsidRPr="00815FE7">
        <w:rPr>
          <w:rFonts w:asciiTheme="minorHAnsi" w:hAnsiTheme="minorHAnsi" w:cstheme="minorHAnsi"/>
          <w:color w:val="000000"/>
        </w:rPr>
        <w:t xml:space="preserve"> the Coffee </w:t>
      </w:r>
      <w:r w:rsidR="00BF1FDD">
        <w:rPr>
          <w:rFonts w:asciiTheme="minorHAnsi" w:hAnsiTheme="minorHAnsi" w:cstheme="minorHAnsi"/>
          <w:color w:val="000000"/>
        </w:rPr>
        <w:t>a</w:t>
      </w:r>
      <w:r w:rsidRPr="00815FE7">
        <w:rPr>
          <w:rFonts w:asciiTheme="minorHAnsi" w:hAnsiTheme="minorHAnsi" w:cstheme="minorHAnsi"/>
          <w:color w:val="000000"/>
        </w:rPr>
        <w:t xml:space="preserve">nd Farmer Equity (C.A.F.E.) </w:t>
      </w:r>
      <w:r w:rsidRPr="002F4699">
        <w:rPr>
          <w:rFonts w:asciiTheme="minorHAnsi" w:hAnsiTheme="minorHAnsi" w:cstheme="minorHAnsi"/>
          <w:color w:val="333333"/>
          <w:shd w:val="clear" w:color="auto" w:fill="FFFFFF"/>
        </w:rPr>
        <w:t>program t</w:t>
      </w:r>
      <w:r w:rsidRPr="002F4699">
        <w:rPr>
          <w:rFonts w:asciiTheme="minorHAnsi" w:hAnsiTheme="minorHAnsi" w:cstheme="minorHAnsi"/>
          <w:color w:val="000000"/>
        </w:rPr>
        <w:t xml:space="preserve">o ensure that the coffee is sustainably grown. </w:t>
      </w:r>
      <w:r w:rsidRPr="002F4699">
        <w:rPr>
          <w:rFonts w:asciiTheme="minorHAnsi" w:hAnsiTheme="minorHAnsi" w:cstheme="minorHAnsi"/>
          <w:color w:val="333333"/>
          <w:shd w:val="clear" w:color="auto" w:fill="FFFFFF"/>
        </w:rPr>
        <w:t>90% of Starbucks’ supply is from CAFE-certified farms</w:t>
      </w:r>
    </w:p>
    <w:p w14:paraId="6BAD3E9E" w14:textId="77777777" w:rsidR="00463830" w:rsidRPr="002F4699" w:rsidRDefault="00463830" w:rsidP="00463830">
      <w:pPr>
        <w:jc w:val="both"/>
        <w:rPr>
          <w:rFonts w:cstheme="minorHAnsi"/>
          <w:color w:val="333333"/>
          <w:sz w:val="24"/>
          <w:szCs w:val="24"/>
          <w:shd w:val="clear" w:color="auto" w:fill="FFFFFF"/>
        </w:rPr>
      </w:pPr>
      <w:r w:rsidRPr="002F4699">
        <w:rPr>
          <w:rFonts w:cstheme="minorHAnsi"/>
          <w:color w:val="333333"/>
          <w:sz w:val="24"/>
          <w:szCs w:val="24"/>
          <w:shd w:val="clear" w:color="auto" w:fill="FFFFFF"/>
        </w:rPr>
        <w:t xml:space="preserve">This significant figure shows that Starbucks is effective in addressing its corporate social responsibility to this stakeholder group, although there is room for improvement. </w:t>
      </w:r>
    </w:p>
    <w:p w14:paraId="1AD6E4CE" w14:textId="53FE3C7B" w:rsidR="00463830" w:rsidRPr="00815FE7" w:rsidRDefault="00463830" w:rsidP="00463830">
      <w:pPr>
        <w:shd w:val="clear" w:color="auto" w:fill="FFFFFF"/>
        <w:spacing w:after="180" w:line="240" w:lineRule="auto"/>
        <w:jc w:val="both"/>
        <w:textAlignment w:val="baseline"/>
        <w:rPr>
          <w:rFonts w:eastAsia="Times New Roman" w:cstheme="minorHAnsi"/>
          <w:color w:val="000000"/>
          <w:sz w:val="24"/>
          <w:szCs w:val="24"/>
          <w:lang w:eastAsia="en-GB"/>
        </w:rPr>
      </w:pPr>
      <w:r w:rsidRPr="00815FE7">
        <w:rPr>
          <w:rFonts w:eastAsia="Times New Roman" w:cstheme="minorHAnsi"/>
          <w:color w:val="000000"/>
          <w:sz w:val="24"/>
          <w:szCs w:val="24"/>
          <w:lang w:eastAsia="en-GB"/>
        </w:rPr>
        <w:t xml:space="preserve">SCS has teamed up with Starbucks and Conservation International to develop the Coffee </w:t>
      </w:r>
      <w:r w:rsidR="0099637E" w:rsidRPr="00815FE7">
        <w:rPr>
          <w:rFonts w:eastAsia="Times New Roman" w:cstheme="minorHAnsi"/>
          <w:color w:val="000000"/>
          <w:sz w:val="24"/>
          <w:szCs w:val="24"/>
          <w:lang w:eastAsia="en-GB"/>
        </w:rPr>
        <w:t>and</w:t>
      </w:r>
      <w:r w:rsidRPr="00815FE7">
        <w:rPr>
          <w:rFonts w:eastAsia="Times New Roman" w:cstheme="minorHAnsi"/>
          <w:color w:val="000000"/>
          <w:sz w:val="24"/>
          <w:szCs w:val="24"/>
          <w:lang w:eastAsia="en-GB"/>
        </w:rPr>
        <w:t xml:space="preserve"> Farmer Equity (C.A.F.E.) Practices standard for ensuring that Starbucks is sourcing sustainably grown and processed coffee. Starbucks defines sustainability as an economically viable model that addresses the social and environmental needs of all the participants in the supply chain from farmer to consumer.</w:t>
      </w:r>
    </w:p>
    <w:p w14:paraId="4114694F" w14:textId="03002B64" w:rsidR="00463830" w:rsidRPr="00815FE7" w:rsidRDefault="00463830" w:rsidP="00463830">
      <w:pPr>
        <w:shd w:val="clear" w:color="auto" w:fill="FFFFFF"/>
        <w:spacing w:after="180" w:line="240" w:lineRule="auto"/>
        <w:jc w:val="both"/>
        <w:textAlignment w:val="baseline"/>
        <w:rPr>
          <w:rFonts w:eastAsia="Times New Roman" w:cstheme="minorHAnsi"/>
          <w:color w:val="000000"/>
          <w:sz w:val="24"/>
          <w:szCs w:val="24"/>
          <w:lang w:eastAsia="en-GB"/>
        </w:rPr>
      </w:pPr>
      <w:r w:rsidRPr="00815FE7">
        <w:rPr>
          <w:rFonts w:eastAsia="Times New Roman" w:cstheme="minorHAnsi"/>
          <w:color w:val="000000"/>
          <w:sz w:val="24"/>
          <w:szCs w:val="24"/>
          <w:lang w:eastAsia="en-GB"/>
        </w:rPr>
        <w:t xml:space="preserve">The C.A.F.E. Practices Generic and Smallholder Scorecards encompass a comprehensive set of more than 200 social, economic and environmental indicators. This approach </w:t>
      </w:r>
      <w:r w:rsidR="0099637E" w:rsidRPr="00815FE7">
        <w:rPr>
          <w:rFonts w:eastAsia="Times New Roman" w:cstheme="minorHAnsi"/>
          <w:color w:val="000000"/>
          <w:sz w:val="24"/>
          <w:szCs w:val="24"/>
          <w:lang w:eastAsia="en-GB"/>
        </w:rPr>
        <w:t>considers</w:t>
      </w:r>
      <w:r w:rsidRPr="00815FE7">
        <w:rPr>
          <w:rFonts w:eastAsia="Times New Roman" w:cstheme="minorHAnsi"/>
          <w:color w:val="000000"/>
          <w:sz w:val="24"/>
          <w:szCs w:val="24"/>
          <w:lang w:eastAsia="en-GB"/>
        </w:rPr>
        <w:t xml:space="preserve"> everyone from the farmer to the consumer.</w:t>
      </w:r>
      <w:r w:rsidRPr="002F4699">
        <w:rPr>
          <w:rFonts w:eastAsia="Times New Roman" w:cstheme="minorHAnsi"/>
          <w:color w:val="000000"/>
          <w:sz w:val="24"/>
          <w:szCs w:val="24"/>
          <w:lang w:eastAsia="en-GB"/>
        </w:rPr>
        <w:t xml:space="preserve"> </w:t>
      </w:r>
      <w:r w:rsidR="0020669D">
        <w:rPr>
          <w:rFonts w:eastAsia="Times New Roman" w:cstheme="minorHAnsi"/>
          <w:color w:val="000000"/>
          <w:sz w:val="24"/>
          <w:szCs w:val="24"/>
          <w:lang w:eastAsia="en-GB"/>
        </w:rPr>
        <w:t>(Starbucks, 2019).</w:t>
      </w:r>
    </w:p>
    <w:p w14:paraId="4718D790" w14:textId="77777777" w:rsidR="00463830" w:rsidRPr="00743D52" w:rsidRDefault="00463830" w:rsidP="00463830"/>
    <w:p w14:paraId="1F127D51" w14:textId="77777777" w:rsidR="00463830" w:rsidRDefault="00463830" w:rsidP="004A3222">
      <w:pPr>
        <w:pStyle w:val="Heading2"/>
      </w:pPr>
      <w:r>
        <w:t xml:space="preserve"> </w:t>
      </w:r>
      <w:bookmarkStart w:id="22" w:name="_Toc87729759"/>
      <w:r>
        <w:t>Customers</w:t>
      </w:r>
      <w:bookmarkEnd w:id="22"/>
    </w:p>
    <w:p w14:paraId="235E4346" w14:textId="77777777" w:rsidR="00463830" w:rsidRPr="00671F5F" w:rsidRDefault="00463830" w:rsidP="00463830">
      <w:pPr>
        <w:rPr>
          <w:rFonts w:cstheme="minorHAnsi"/>
          <w:sz w:val="24"/>
          <w:szCs w:val="24"/>
        </w:rPr>
      </w:pPr>
      <w:r w:rsidRPr="00671F5F">
        <w:rPr>
          <w:rFonts w:cstheme="minorHAnsi"/>
          <w:sz w:val="24"/>
          <w:szCs w:val="24"/>
        </w:rPr>
        <w:t>According to Amstrong et al (2019), customers form expectations about the product offered in the market in terms of value and satisfaction. Therefore, customer satisfaction is obtained when their expectation reached what they have imagined.</w:t>
      </w:r>
    </w:p>
    <w:p w14:paraId="42BBE153" w14:textId="4C5182F0" w:rsidR="00463830" w:rsidRPr="0020669D" w:rsidRDefault="00463830" w:rsidP="00463830">
      <w:pPr>
        <w:rPr>
          <w:rFonts w:cstheme="minorHAnsi"/>
          <w:sz w:val="24"/>
          <w:szCs w:val="24"/>
        </w:rPr>
      </w:pPr>
      <w:r w:rsidRPr="00671F5F">
        <w:rPr>
          <w:rFonts w:cstheme="minorHAnsi"/>
          <w:sz w:val="24"/>
          <w:szCs w:val="24"/>
        </w:rPr>
        <w:t xml:space="preserve"> </w:t>
      </w:r>
      <w:r w:rsidRPr="00671F5F">
        <w:rPr>
          <w:rFonts w:cstheme="minorHAnsi"/>
          <w:color w:val="333333"/>
          <w:sz w:val="24"/>
          <w:szCs w:val="24"/>
          <w:shd w:val="clear" w:color="auto" w:fill="FFFFFF"/>
        </w:rPr>
        <w:t xml:space="preserve"> It stands to reason that Starbucks rank customers as one of its top stakeholders. Looking at value and satisfaction, Starbucks can show that they effectively </w:t>
      </w:r>
      <w:r w:rsidR="000D0A01" w:rsidRPr="00671F5F">
        <w:rPr>
          <w:rFonts w:cstheme="minorHAnsi"/>
          <w:color w:val="333333"/>
          <w:sz w:val="24"/>
          <w:szCs w:val="24"/>
          <w:shd w:val="clear" w:color="auto" w:fill="FFFFFF"/>
        </w:rPr>
        <w:t>address</w:t>
      </w:r>
      <w:r w:rsidRPr="00671F5F">
        <w:rPr>
          <w:rFonts w:cstheme="minorHAnsi"/>
          <w:color w:val="333333"/>
          <w:sz w:val="24"/>
          <w:szCs w:val="24"/>
          <w:shd w:val="clear" w:color="auto" w:fill="FFFFFF"/>
        </w:rPr>
        <w:t xml:space="preserve"> this interest. </w:t>
      </w:r>
    </w:p>
    <w:p w14:paraId="3CC00C63" w14:textId="7FF21EAC" w:rsidR="00463830" w:rsidRPr="00671F5F" w:rsidRDefault="00463830" w:rsidP="00463830">
      <w:pPr>
        <w:rPr>
          <w:rFonts w:cstheme="minorHAnsi"/>
          <w:color w:val="333333"/>
          <w:sz w:val="24"/>
          <w:szCs w:val="24"/>
          <w:shd w:val="clear" w:color="auto" w:fill="FFFFFF"/>
        </w:rPr>
      </w:pPr>
      <w:r w:rsidRPr="00671F5F">
        <w:rPr>
          <w:rFonts w:cstheme="minorHAnsi"/>
          <w:color w:val="333333"/>
          <w:sz w:val="24"/>
          <w:szCs w:val="24"/>
          <w:shd w:val="clear" w:color="auto" w:fill="FFFFFF"/>
        </w:rPr>
        <w:t xml:space="preserve">Whilst the price is a premium </w:t>
      </w:r>
      <w:r w:rsidR="00FE4214">
        <w:rPr>
          <w:rFonts w:cstheme="minorHAnsi"/>
          <w:color w:val="333333"/>
          <w:sz w:val="24"/>
          <w:szCs w:val="24"/>
          <w:shd w:val="clear" w:color="auto" w:fill="FFFFFF"/>
        </w:rPr>
        <w:t xml:space="preserve">compared </w:t>
      </w:r>
      <w:r w:rsidRPr="00671F5F">
        <w:rPr>
          <w:rFonts w:cstheme="minorHAnsi"/>
          <w:color w:val="333333"/>
          <w:sz w:val="24"/>
          <w:szCs w:val="24"/>
          <w:shd w:val="clear" w:color="auto" w:fill="FFFFFF"/>
        </w:rPr>
        <w:t xml:space="preserve">to some of the competitors, Starbucks maintain </w:t>
      </w:r>
      <w:r w:rsidR="007A73CF">
        <w:rPr>
          <w:rFonts w:cstheme="minorHAnsi"/>
          <w:color w:val="333333"/>
          <w:sz w:val="24"/>
          <w:szCs w:val="24"/>
          <w:shd w:val="clear" w:color="auto" w:fill="FFFFFF"/>
        </w:rPr>
        <w:t xml:space="preserve">this cost is due to </w:t>
      </w:r>
      <w:r w:rsidRPr="00671F5F">
        <w:rPr>
          <w:rFonts w:cstheme="minorHAnsi"/>
          <w:color w:val="333333"/>
          <w:sz w:val="24"/>
          <w:szCs w:val="24"/>
          <w:shd w:val="clear" w:color="auto" w:fill="FFFFFF"/>
        </w:rPr>
        <w:t xml:space="preserve">using high quality beans. </w:t>
      </w:r>
    </w:p>
    <w:p w14:paraId="2EA806A3" w14:textId="6A6A62A8" w:rsidR="00463830" w:rsidRDefault="00463830" w:rsidP="00463830">
      <w:pPr>
        <w:rPr>
          <w:rFonts w:cstheme="minorHAnsi"/>
          <w:color w:val="333333"/>
          <w:sz w:val="24"/>
          <w:szCs w:val="24"/>
          <w:shd w:val="clear" w:color="auto" w:fill="FFFFFF"/>
        </w:rPr>
      </w:pPr>
      <w:r w:rsidRPr="00671F5F">
        <w:rPr>
          <w:rFonts w:cstheme="minorHAnsi"/>
          <w:color w:val="333333"/>
          <w:sz w:val="24"/>
          <w:szCs w:val="24"/>
          <w:shd w:val="clear" w:color="auto" w:fill="FFFFFF"/>
        </w:rPr>
        <w:t xml:space="preserve">The company offer satisfaction by extending the Starbucks culture to customers, by the warm and friendly relations that are the culture of the company and in how baristas interact with customers. </w:t>
      </w:r>
      <w:r w:rsidR="000D0A01" w:rsidRPr="00671F5F">
        <w:rPr>
          <w:rFonts w:cstheme="minorHAnsi"/>
          <w:color w:val="333333"/>
          <w:sz w:val="24"/>
          <w:szCs w:val="24"/>
          <w:shd w:val="clear" w:color="auto" w:fill="FFFFFF"/>
        </w:rPr>
        <w:t>E.g.,</w:t>
      </w:r>
      <w:r w:rsidRPr="00671F5F">
        <w:rPr>
          <w:rFonts w:cstheme="minorHAnsi"/>
          <w:color w:val="333333"/>
          <w:sz w:val="24"/>
          <w:szCs w:val="24"/>
          <w:shd w:val="clear" w:color="auto" w:fill="FFFFFF"/>
        </w:rPr>
        <w:t xml:space="preserve"> Using their first name or nickname, helping to build loyalty with the customer. Starbucks customers can also feel satisfied that what they buy has been ethically sourced.</w:t>
      </w:r>
    </w:p>
    <w:p w14:paraId="7F13586E" w14:textId="77777777" w:rsidR="00463830" w:rsidRDefault="00463830" w:rsidP="00463830">
      <w:pPr>
        <w:rPr>
          <w:rFonts w:cstheme="minorHAnsi"/>
          <w:color w:val="333333"/>
          <w:sz w:val="24"/>
          <w:szCs w:val="24"/>
          <w:shd w:val="clear" w:color="auto" w:fill="FFFFFF"/>
        </w:rPr>
      </w:pPr>
      <w:r>
        <w:rPr>
          <w:rFonts w:cstheme="minorHAnsi"/>
          <w:color w:val="333333"/>
          <w:sz w:val="24"/>
          <w:szCs w:val="24"/>
          <w:shd w:val="clear" w:color="auto" w:fill="FFFFFF"/>
        </w:rPr>
        <w:t>They benefit from the loyalty scheme, having free cake on their birthday, free drinks etc and also the free wi-fi in all its stores.</w:t>
      </w:r>
    </w:p>
    <w:p w14:paraId="24345D2A" w14:textId="77777777" w:rsidR="00463830" w:rsidRPr="00671F5F" w:rsidRDefault="00463830" w:rsidP="00463830">
      <w:pPr>
        <w:rPr>
          <w:rFonts w:cstheme="minorHAnsi"/>
          <w:color w:val="333333"/>
          <w:sz w:val="24"/>
          <w:szCs w:val="24"/>
          <w:shd w:val="clear" w:color="auto" w:fill="FFFFFF"/>
        </w:rPr>
      </w:pPr>
    </w:p>
    <w:p w14:paraId="07E6C8A3" w14:textId="77777777" w:rsidR="00463830" w:rsidRDefault="00463830" w:rsidP="00463830">
      <w:pPr>
        <w:pStyle w:val="Heading2"/>
        <w:rPr>
          <w:rFonts w:eastAsia="Times New Roman"/>
          <w:lang w:eastAsia="en-GB"/>
        </w:rPr>
      </w:pPr>
      <w:bookmarkStart w:id="23" w:name="_Toc87729760"/>
      <w:r>
        <w:rPr>
          <w:rFonts w:eastAsia="Times New Roman"/>
          <w:lang w:eastAsia="en-GB"/>
        </w:rPr>
        <w:lastRenderedPageBreak/>
        <w:t>Investors</w:t>
      </w:r>
      <w:bookmarkEnd w:id="23"/>
    </w:p>
    <w:p w14:paraId="3BABC76B" w14:textId="451CA554" w:rsidR="00463830" w:rsidRPr="009744FD" w:rsidRDefault="00463830" w:rsidP="00463830">
      <w:pPr>
        <w:rPr>
          <w:lang w:eastAsia="en-GB"/>
        </w:rPr>
      </w:pPr>
      <w:r>
        <w:rPr>
          <w:rFonts w:ascii="Libre Franklin" w:hAnsi="Libre Franklin"/>
          <w:color w:val="333333"/>
          <w:sz w:val="27"/>
          <w:szCs w:val="27"/>
          <w:shd w:val="clear" w:color="auto" w:fill="FFFFFF"/>
        </w:rPr>
        <w:t>I</w:t>
      </w:r>
      <w:r w:rsidRPr="00CB4A7D">
        <w:rPr>
          <w:rFonts w:cstheme="minorHAnsi"/>
          <w:color w:val="333333"/>
          <w:sz w:val="24"/>
          <w:szCs w:val="24"/>
          <w:shd w:val="clear" w:color="auto" w:fill="FFFFFF"/>
        </w:rPr>
        <w:t xml:space="preserve">nvestors are also very valuable stakeholders. However, the extent of involvement will vary. Investors interests lie in the financial performance of the Organisation. Starbucks’ global expansion is certainly an area for regular communication with investors but with regards to the social responsibility, there are certain tax incentives for investing in sustainable resources meaning possible short- and long-term savings </w:t>
      </w:r>
      <w:r>
        <w:rPr>
          <w:rFonts w:cstheme="minorHAnsi"/>
          <w:color w:val="333333"/>
          <w:sz w:val="24"/>
          <w:szCs w:val="24"/>
          <w:shd w:val="clear" w:color="auto" w:fill="FFFFFF"/>
        </w:rPr>
        <w:t xml:space="preserve">which is good news for </w:t>
      </w:r>
      <w:r w:rsidR="000D0A01">
        <w:rPr>
          <w:rFonts w:cstheme="minorHAnsi"/>
          <w:color w:val="333333"/>
          <w:sz w:val="24"/>
          <w:szCs w:val="24"/>
          <w:shd w:val="clear" w:color="auto" w:fill="FFFFFF"/>
        </w:rPr>
        <w:t>investors</w:t>
      </w:r>
      <w:r w:rsidR="000D0A01" w:rsidRPr="00CB4A7D">
        <w:rPr>
          <w:rFonts w:cstheme="minorHAnsi"/>
          <w:color w:val="333333"/>
          <w:sz w:val="24"/>
          <w:szCs w:val="24"/>
          <w:shd w:val="clear" w:color="auto" w:fill="FFFFFF"/>
        </w:rPr>
        <w:t xml:space="preserve"> and</w:t>
      </w:r>
      <w:r w:rsidRPr="00CB4A7D">
        <w:rPr>
          <w:rFonts w:cstheme="minorHAnsi"/>
          <w:color w:val="333333"/>
          <w:sz w:val="24"/>
          <w:szCs w:val="24"/>
          <w:shd w:val="clear" w:color="auto" w:fill="FFFFFF"/>
        </w:rPr>
        <w:t xml:space="preserve"> therefore meets their expectations.</w:t>
      </w:r>
    </w:p>
    <w:p w14:paraId="480E222C" w14:textId="77777777" w:rsidR="00463830" w:rsidRDefault="00463830" w:rsidP="00463830">
      <w:pPr>
        <w:pStyle w:val="Heading2"/>
        <w:rPr>
          <w:rFonts w:eastAsia="Times New Roman"/>
          <w:lang w:eastAsia="en-GB"/>
        </w:rPr>
      </w:pPr>
      <w:bookmarkStart w:id="24" w:name="_Toc87729761"/>
      <w:r>
        <w:rPr>
          <w:rFonts w:eastAsia="Times New Roman"/>
          <w:lang w:eastAsia="en-GB"/>
        </w:rPr>
        <w:t>Government</w:t>
      </w:r>
      <w:bookmarkEnd w:id="24"/>
    </w:p>
    <w:p w14:paraId="6141C4B4" w14:textId="32363F3F" w:rsidR="00463830" w:rsidRPr="00D649C5" w:rsidRDefault="00463830" w:rsidP="00463830">
      <w:pPr>
        <w:shd w:val="clear" w:color="auto" w:fill="FFFFFF"/>
        <w:spacing w:after="360" w:line="240" w:lineRule="auto"/>
        <w:rPr>
          <w:rFonts w:cstheme="minorHAnsi"/>
          <w:color w:val="121212"/>
          <w:sz w:val="24"/>
          <w:szCs w:val="24"/>
          <w:shd w:val="clear" w:color="auto" w:fill="FFFFFF"/>
        </w:rPr>
      </w:pPr>
      <w:r w:rsidRPr="00D649C5">
        <w:rPr>
          <w:rFonts w:cstheme="minorHAnsi"/>
          <w:color w:val="333333"/>
          <w:sz w:val="24"/>
          <w:szCs w:val="24"/>
          <w:shd w:val="clear" w:color="auto" w:fill="FFFFFF"/>
        </w:rPr>
        <w:t>Starbucks must ensure they meet the expectations of the different Governments as stakeholders</w:t>
      </w:r>
      <w:r w:rsidR="000D0A01" w:rsidRPr="00D649C5">
        <w:rPr>
          <w:rFonts w:cstheme="minorHAnsi"/>
          <w:color w:val="333333"/>
          <w:sz w:val="24"/>
          <w:szCs w:val="24"/>
          <w:shd w:val="clear" w:color="auto" w:fill="FFFFFF"/>
        </w:rPr>
        <w:t xml:space="preserve">. </w:t>
      </w:r>
      <w:r w:rsidRPr="00D649C5">
        <w:rPr>
          <w:rFonts w:cstheme="minorHAnsi"/>
          <w:color w:val="333333"/>
          <w:sz w:val="24"/>
          <w:szCs w:val="24"/>
          <w:shd w:val="clear" w:color="auto" w:fill="FFFFFF"/>
        </w:rPr>
        <w:t xml:space="preserve">Whilst it is not necessary to consult local Governments on all decision making, it must be mindful of different rules and regulations that may affect the decision-making process. Starbucks </w:t>
      </w:r>
      <w:r w:rsidRPr="00D649C5">
        <w:rPr>
          <w:rFonts w:cstheme="minorHAnsi"/>
          <w:color w:val="121212"/>
          <w:sz w:val="24"/>
          <w:szCs w:val="24"/>
          <w:shd w:val="clear" w:color="auto" w:fill="FFFFFF"/>
        </w:rPr>
        <w:t>has faced years of criticism for the amount of tax it pays in UK</w:t>
      </w:r>
      <w:r w:rsidR="00806903">
        <w:rPr>
          <w:rFonts w:cstheme="minorHAnsi"/>
          <w:color w:val="121212"/>
          <w:sz w:val="24"/>
          <w:szCs w:val="24"/>
          <w:shd w:val="clear" w:color="auto" w:fill="FFFFFF"/>
        </w:rPr>
        <w:t>.</w:t>
      </w:r>
      <w:r w:rsidR="00806903" w:rsidRPr="00806903">
        <w:rPr>
          <w:rFonts w:ascii="Open Sans" w:hAnsi="Open Sans" w:cs="Open Sans"/>
          <w:color w:val="000000"/>
          <w:sz w:val="20"/>
          <w:szCs w:val="20"/>
          <w:shd w:val="clear" w:color="auto" w:fill="FFFFFF"/>
        </w:rPr>
        <w:t xml:space="preserve"> </w:t>
      </w:r>
      <w:r w:rsidR="00806903">
        <w:rPr>
          <w:rFonts w:ascii="Open Sans" w:hAnsi="Open Sans" w:cs="Open Sans"/>
          <w:color w:val="000000"/>
          <w:sz w:val="20"/>
          <w:szCs w:val="20"/>
          <w:shd w:val="clear" w:color="auto" w:fill="FFFFFF"/>
        </w:rPr>
        <w:t>(Starbucks pays £18.3m tax but £348m in dividends, 2019)</w:t>
      </w:r>
    </w:p>
    <w:p w14:paraId="0B4410EF" w14:textId="77777777" w:rsidR="00463830" w:rsidRPr="004E6FAA" w:rsidRDefault="00463830" w:rsidP="00463830">
      <w:pPr>
        <w:shd w:val="clear" w:color="auto" w:fill="FFFFFF"/>
        <w:spacing w:after="360" w:line="240" w:lineRule="auto"/>
        <w:rPr>
          <w:rFonts w:eastAsia="Times New Roman" w:cstheme="minorHAnsi"/>
          <w:b/>
          <w:bCs/>
          <w:color w:val="333333"/>
          <w:sz w:val="24"/>
          <w:szCs w:val="24"/>
          <w:lang w:eastAsia="en-GB"/>
        </w:rPr>
      </w:pPr>
      <w:r>
        <w:rPr>
          <w:rFonts w:cstheme="minorHAnsi"/>
          <w:color w:val="333333"/>
          <w:sz w:val="24"/>
          <w:szCs w:val="24"/>
          <w:shd w:val="clear" w:color="auto" w:fill="FFFFFF"/>
        </w:rPr>
        <w:t>Therefore,</w:t>
      </w:r>
      <w:r w:rsidRPr="004E6FAA">
        <w:rPr>
          <w:rFonts w:cstheme="minorHAnsi"/>
          <w:color w:val="333333"/>
          <w:sz w:val="24"/>
          <w:szCs w:val="24"/>
          <w:shd w:val="clear" w:color="auto" w:fill="FFFFFF"/>
        </w:rPr>
        <w:t xml:space="preserve"> the company’s comprehensive corporate social responsibility efforts c</w:t>
      </w:r>
      <w:r>
        <w:rPr>
          <w:rFonts w:cstheme="minorHAnsi"/>
          <w:color w:val="333333"/>
          <w:sz w:val="24"/>
          <w:szCs w:val="24"/>
          <w:shd w:val="clear" w:color="auto" w:fill="FFFFFF"/>
        </w:rPr>
        <w:t xml:space="preserve">ould </w:t>
      </w:r>
      <w:r w:rsidRPr="004E6FAA">
        <w:rPr>
          <w:rFonts w:cstheme="minorHAnsi"/>
          <w:color w:val="333333"/>
          <w:sz w:val="24"/>
          <w:szCs w:val="24"/>
          <w:shd w:val="clear" w:color="auto" w:fill="FFFFFF"/>
        </w:rPr>
        <w:t>be improved to address this stakeholder group.</w:t>
      </w:r>
    </w:p>
    <w:p w14:paraId="4D4A4B75" w14:textId="77777777" w:rsidR="00463830" w:rsidRDefault="00463830" w:rsidP="00463830">
      <w:pPr>
        <w:shd w:val="clear" w:color="auto" w:fill="FFFFFF"/>
        <w:spacing w:after="360" w:line="240" w:lineRule="auto"/>
        <w:rPr>
          <w:rFonts w:ascii="Libre Franklin" w:eastAsia="Times New Roman" w:hAnsi="Libre Franklin" w:cs="Times New Roman"/>
          <w:b/>
          <w:bCs/>
          <w:color w:val="333333"/>
          <w:sz w:val="24"/>
          <w:szCs w:val="24"/>
          <w:lang w:eastAsia="en-GB"/>
        </w:rPr>
      </w:pPr>
    </w:p>
    <w:p w14:paraId="363DAEE8" w14:textId="77777777" w:rsidR="00463830" w:rsidRDefault="00463830" w:rsidP="00463830">
      <w:pPr>
        <w:shd w:val="clear" w:color="auto" w:fill="FFFFFF"/>
        <w:spacing w:after="360" w:line="240" w:lineRule="auto"/>
        <w:rPr>
          <w:rFonts w:ascii="Libre Franklin" w:eastAsia="Times New Roman" w:hAnsi="Libre Franklin" w:cs="Times New Roman"/>
          <w:b/>
          <w:bCs/>
          <w:color w:val="333333"/>
          <w:sz w:val="24"/>
          <w:szCs w:val="24"/>
          <w:lang w:eastAsia="en-GB"/>
        </w:rPr>
      </w:pPr>
      <w:r>
        <w:rPr>
          <w:rFonts w:ascii="Libre Franklin" w:eastAsia="Times New Roman" w:hAnsi="Libre Franklin" w:cs="Times New Roman"/>
          <w:b/>
          <w:bCs/>
          <w:color w:val="333333"/>
          <w:sz w:val="24"/>
          <w:szCs w:val="24"/>
          <w:lang w:eastAsia="en-GB"/>
        </w:rPr>
        <w:t>Conclusion</w:t>
      </w:r>
    </w:p>
    <w:p w14:paraId="776BC73B" w14:textId="2F66C3EE" w:rsidR="00463830" w:rsidRPr="00407CC8" w:rsidRDefault="00463830" w:rsidP="00463830">
      <w:pPr>
        <w:shd w:val="clear" w:color="auto" w:fill="FFFFFF"/>
        <w:spacing w:after="360" w:line="240" w:lineRule="auto"/>
        <w:rPr>
          <w:rFonts w:eastAsia="Times New Roman" w:cstheme="minorHAnsi"/>
          <w:color w:val="333333"/>
          <w:sz w:val="24"/>
          <w:szCs w:val="24"/>
          <w:lang w:eastAsia="en-GB"/>
        </w:rPr>
      </w:pPr>
      <w:r w:rsidRPr="00407CC8">
        <w:rPr>
          <w:rFonts w:cstheme="minorHAnsi"/>
          <w:color w:val="666666"/>
          <w:sz w:val="24"/>
          <w:szCs w:val="24"/>
          <w:shd w:val="clear" w:color="auto" w:fill="FFFFFF"/>
        </w:rPr>
        <w:t xml:space="preserve">It appears that Starbucks have attempted to meet the expectations of their stakeholders with their Corporate Social Responsibility. </w:t>
      </w:r>
      <w:r w:rsidRPr="00407CC8">
        <w:rPr>
          <w:rFonts w:cstheme="minorHAnsi"/>
          <w:color w:val="333333"/>
          <w:sz w:val="24"/>
          <w:szCs w:val="24"/>
          <w:shd w:val="clear" w:color="auto" w:fill="FFFFFF"/>
        </w:rPr>
        <w:t xml:space="preserve">However, Starbucks would benefit in </w:t>
      </w:r>
      <w:r w:rsidR="000D0A01" w:rsidRPr="00407CC8">
        <w:rPr>
          <w:rFonts w:cstheme="minorHAnsi"/>
          <w:color w:val="333333"/>
          <w:sz w:val="24"/>
          <w:szCs w:val="24"/>
          <w:shd w:val="clear" w:color="auto" w:fill="FFFFFF"/>
        </w:rPr>
        <w:t>reaching a</w:t>
      </w:r>
      <w:r w:rsidRPr="00407CC8">
        <w:rPr>
          <w:rFonts w:cstheme="minorHAnsi"/>
          <w:color w:val="333333"/>
          <w:sz w:val="24"/>
          <w:szCs w:val="24"/>
          <w:shd w:val="clear" w:color="auto" w:fill="FFFFFF"/>
        </w:rPr>
        <w:t xml:space="preserve"> 100% CAFE-certified supply chain to maximize environmental benefits. Starbucks can also improve by addressing any issues with tax compliance as part of the social responsibility and to ensure that the brand is not the subject of bad press which could affect the way customer’s view the brand and therefore affect profits</w:t>
      </w:r>
      <w:r w:rsidR="000D0A01" w:rsidRPr="00407CC8">
        <w:rPr>
          <w:rFonts w:cstheme="minorHAnsi"/>
          <w:color w:val="333333"/>
          <w:sz w:val="24"/>
          <w:szCs w:val="24"/>
          <w:shd w:val="clear" w:color="auto" w:fill="FFFFFF"/>
        </w:rPr>
        <w:t xml:space="preserve">. </w:t>
      </w:r>
    </w:p>
    <w:p w14:paraId="7CC7112D" w14:textId="00C87B3C" w:rsidR="007D4B82" w:rsidRDefault="007D4B82">
      <w:pPr>
        <w:rPr>
          <w:rFonts w:ascii="Libre Franklin" w:eastAsia="Times New Roman" w:hAnsi="Libre Franklin" w:cs="Times New Roman"/>
          <w:b/>
          <w:bCs/>
          <w:color w:val="333333"/>
          <w:sz w:val="24"/>
          <w:szCs w:val="24"/>
          <w:lang w:eastAsia="en-GB"/>
        </w:rPr>
      </w:pPr>
      <w:r>
        <w:rPr>
          <w:rFonts w:ascii="Libre Franklin" w:eastAsia="Times New Roman" w:hAnsi="Libre Franklin" w:cs="Times New Roman"/>
          <w:b/>
          <w:bCs/>
          <w:color w:val="333333"/>
          <w:sz w:val="24"/>
          <w:szCs w:val="24"/>
          <w:lang w:eastAsia="en-GB"/>
        </w:rPr>
        <w:br w:type="page"/>
      </w:r>
    </w:p>
    <w:p w14:paraId="262C5F4D" w14:textId="77777777" w:rsidR="00463830" w:rsidRDefault="00463830" w:rsidP="00463830">
      <w:pPr>
        <w:shd w:val="clear" w:color="auto" w:fill="FFFFFF"/>
        <w:spacing w:after="360" w:line="240" w:lineRule="auto"/>
        <w:rPr>
          <w:rFonts w:ascii="Libre Franklin" w:eastAsia="Times New Roman" w:hAnsi="Libre Franklin" w:cs="Times New Roman"/>
          <w:b/>
          <w:bCs/>
          <w:color w:val="333333"/>
          <w:sz w:val="24"/>
          <w:szCs w:val="24"/>
          <w:lang w:eastAsia="en-GB"/>
        </w:rPr>
      </w:pPr>
    </w:p>
    <w:p w14:paraId="7BEAD72B" w14:textId="77777777" w:rsidR="00463830" w:rsidRDefault="00463830" w:rsidP="00463830">
      <w:pPr>
        <w:pStyle w:val="NormalWeb"/>
        <w:shd w:val="clear" w:color="auto" w:fill="FFFFFF"/>
        <w:spacing w:before="300" w:beforeAutospacing="0" w:after="300" w:afterAutospacing="0" w:line="390" w:lineRule="atLeast"/>
        <w:rPr>
          <w:rFonts w:ascii="Open Sans" w:hAnsi="Open Sans" w:cs="Open Sans"/>
          <w:color w:val="201A34"/>
        </w:rPr>
      </w:pPr>
    </w:p>
    <w:p w14:paraId="47D16660" w14:textId="165C8011" w:rsidR="003409AE" w:rsidRDefault="003409AE" w:rsidP="003409AE">
      <w:pPr>
        <w:pStyle w:val="Heading1"/>
        <w:rPr>
          <w:rFonts w:eastAsia="Tahoma"/>
        </w:rPr>
      </w:pPr>
      <w:bookmarkStart w:id="25" w:name="_Toc87729762"/>
      <w:r w:rsidRPr="00DD40DB">
        <w:rPr>
          <w:rFonts w:eastAsia="Tahoma"/>
        </w:rPr>
        <w:t>Application of a range of relevant academic theories/models</w:t>
      </w:r>
      <w:bookmarkEnd w:id="25"/>
    </w:p>
    <w:p w14:paraId="25DA92B6" w14:textId="70108155" w:rsidR="00332203" w:rsidRPr="00C527A7" w:rsidRDefault="00DA5BD0" w:rsidP="00B47406">
      <w:pPr>
        <w:rPr>
          <w:rFonts w:cstheme="minorHAnsi"/>
          <w:sz w:val="24"/>
          <w:szCs w:val="24"/>
          <w:shd w:val="clear" w:color="auto" w:fill="FFFFFF"/>
        </w:rPr>
      </w:pPr>
      <w:r w:rsidRPr="00C527A7">
        <w:rPr>
          <w:rFonts w:cstheme="minorHAnsi"/>
          <w:sz w:val="24"/>
          <w:szCs w:val="24"/>
        </w:rPr>
        <w:t>There are a plethora of models and theories available to identify and understand the strategic position of a company, such as PESTEL, Scenarios, 5 forces, Strategic Groups, Core competencies, value Chain, stakeholder mapping and cultural web, Blue Ocean to name just a few and the suitability of model or theory would be whether it addresses the key issues</w:t>
      </w:r>
      <w:r w:rsidR="005C046B" w:rsidRPr="00C527A7">
        <w:rPr>
          <w:rFonts w:cstheme="minorHAnsi"/>
          <w:sz w:val="24"/>
          <w:szCs w:val="24"/>
        </w:rPr>
        <w:t>.</w:t>
      </w:r>
      <w:r w:rsidR="005C046B" w:rsidRPr="00C527A7">
        <w:rPr>
          <w:rFonts w:cstheme="minorHAnsi"/>
          <w:sz w:val="24"/>
          <w:szCs w:val="24"/>
          <w:shd w:val="clear" w:color="auto" w:fill="FFFFFF"/>
        </w:rPr>
        <w:t xml:space="preserve"> (</w:t>
      </w:r>
      <w:r w:rsidR="00332203" w:rsidRPr="00C527A7">
        <w:rPr>
          <w:rFonts w:cstheme="minorHAnsi"/>
          <w:sz w:val="24"/>
          <w:szCs w:val="24"/>
          <w:shd w:val="clear" w:color="auto" w:fill="FFFFFF"/>
        </w:rPr>
        <w:t xml:space="preserve">Scholes, Johnson and </w:t>
      </w:r>
      <w:r w:rsidR="00332203" w:rsidRPr="00C527A7">
        <w:rPr>
          <w:rFonts w:cstheme="minorHAnsi"/>
          <w:sz w:val="24"/>
          <w:szCs w:val="24"/>
          <w:shd w:val="clear" w:color="auto" w:fill="FFFFFF"/>
        </w:rPr>
        <w:t>Whittington</w:t>
      </w:r>
      <w:r w:rsidR="00332203" w:rsidRPr="00C527A7">
        <w:rPr>
          <w:rFonts w:cstheme="minorHAnsi"/>
          <w:sz w:val="24"/>
          <w:szCs w:val="24"/>
          <w:shd w:val="clear" w:color="auto" w:fill="FFFFFF"/>
        </w:rPr>
        <w:t>, 20</w:t>
      </w:r>
      <w:r w:rsidR="00332203" w:rsidRPr="00C527A7">
        <w:rPr>
          <w:rFonts w:cstheme="minorHAnsi"/>
          <w:sz w:val="24"/>
          <w:szCs w:val="24"/>
          <w:shd w:val="clear" w:color="auto" w:fill="FFFFFF"/>
        </w:rPr>
        <w:t>08).</w:t>
      </w:r>
    </w:p>
    <w:p w14:paraId="773FC289" w14:textId="506DF847" w:rsidR="00B47406" w:rsidRPr="00C527A7" w:rsidRDefault="00B47406" w:rsidP="00B47406">
      <w:pPr>
        <w:rPr>
          <w:rFonts w:cstheme="minorHAnsi"/>
          <w:sz w:val="24"/>
          <w:szCs w:val="24"/>
        </w:rPr>
      </w:pPr>
      <w:r w:rsidRPr="00C527A7">
        <w:rPr>
          <w:rFonts w:cstheme="minorHAnsi"/>
          <w:sz w:val="24"/>
          <w:szCs w:val="24"/>
        </w:rPr>
        <w:t>For this purpose, two models shall be applied to Starbucks strategy, Porters 5 Forces as it concentrates of the forces that most affect Starbucks and the impacts on profitability</w:t>
      </w:r>
      <w:r w:rsidR="00DA5BD0" w:rsidRPr="00C527A7">
        <w:rPr>
          <w:rFonts w:cstheme="minorHAnsi"/>
          <w:sz w:val="24"/>
          <w:szCs w:val="24"/>
        </w:rPr>
        <w:t xml:space="preserve"> and the VRIO Framework as it addresses the competitive advantage which is vital for survival in competitive industries such as the coffee industry</w:t>
      </w:r>
      <w:r w:rsidR="004B54B9" w:rsidRPr="00C527A7">
        <w:rPr>
          <w:rFonts w:cstheme="minorHAnsi"/>
          <w:sz w:val="24"/>
          <w:szCs w:val="24"/>
        </w:rPr>
        <w:t>.</w:t>
      </w:r>
      <w:r w:rsidRPr="00C527A7">
        <w:rPr>
          <w:rFonts w:cstheme="minorHAnsi"/>
          <w:sz w:val="24"/>
          <w:szCs w:val="24"/>
        </w:rPr>
        <w:t xml:space="preserve"> Blue Ocean Strategy is an interesting model but as Starbucks is in a developed and almost saturated market it is not suitable for this kind of analysis as would be classed as a red ocean.</w:t>
      </w:r>
    </w:p>
    <w:p w14:paraId="6416E918" w14:textId="77777777" w:rsidR="00B47406" w:rsidRPr="00C527A7" w:rsidRDefault="00B47406" w:rsidP="00B47406">
      <w:pPr>
        <w:pStyle w:val="Heading2"/>
        <w:rPr>
          <w:rFonts w:asciiTheme="minorHAnsi" w:hAnsiTheme="minorHAnsi" w:cstheme="minorHAnsi"/>
          <w:sz w:val="24"/>
          <w:szCs w:val="24"/>
        </w:rPr>
      </w:pPr>
      <w:bookmarkStart w:id="26" w:name="_Toc87729763"/>
      <w:r w:rsidRPr="00C527A7">
        <w:rPr>
          <w:rFonts w:asciiTheme="minorHAnsi" w:hAnsiTheme="minorHAnsi" w:cstheme="minorHAnsi"/>
          <w:sz w:val="24"/>
          <w:szCs w:val="24"/>
        </w:rPr>
        <w:t>VRIO Framework</w:t>
      </w:r>
      <w:bookmarkEnd w:id="26"/>
    </w:p>
    <w:p w14:paraId="5DF92A23" w14:textId="102F5F7A" w:rsidR="00B47406" w:rsidRPr="00C527A7" w:rsidRDefault="00B47406" w:rsidP="00B47406">
      <w:pPr>
        <w:rPr>
          <w:rFonts w:cstheme="minorHAnsi"/>
          <w:sz w:val="24"/>
          <w:szCs w:val="24"/>
        </w:rPr>
      </w:pPr>
      <w:r w:rsidRPr="00C527A7">
        <w:rPr>
          <w:rFonts w:cstheme="minorHAnsi"/>
          <w:sz w:val="24"/>
          <w:szCs w:val="24"/>
        </w:rPr>
        <w:t>The VRIO framework (acronym for value, rarity, imitability and organisation) is a good framework for an Organisation who has yet to decide on a vision statement as its aim is to analyse what makes the company different and therefore provides the competitive advantage. Despite the fact that Starbucks already have a vision statement, this is still a valuable framework to use for Starbucks as its goal it to analyse the competitive advantage in the market sector</w:t>
      </w:r>
      <w:r w:rsidR="00F307F9" w:rsidRPr="00C527A7">
        <w:rPr>
          <w:rFonts w:cstheme="minorHAnsi"/>
          <w:sz w:val="24"/>
          <w:szCs w:val="24"/>
        </w:rPr>
        <w:t>.</w:t>
      </w:r>
      <w:r w:rsidR="00F307F9" w:rsidRPr="00C527A7">
        <w:rPr>
          <w:rFonts w:cstheme="minorHAnsi"/>
          <w:sz w:val="24"/>
          <w:szCs w:val="24"/>
          <w:shd w:val="clear" w:color="auto" w:fill="FFFFFF"/>
        </w:rPr>
        <w:t xml:space="preserve"> (</w:t>
      </w:r>
      <w:r w:rsidR="00F307F9" w:rsidRPr="00C527A7">
        <w:rPr>
          <w:rFonts w:cstheme="minorHAnsi"/>
          <w:sz w:val="24"/>
          <w:szCs w:val="24"/>
          <w:shd w:val="clear" w:color="auto" w:fill="FFFFFF"/>
        </w:rPr>
        <w:t xml:space="preserve">Scholes, Johnson and </w:t>
      </w:r>
      <w:r w:rsidR="00507428" w:rsidRPr="00C527A7">
        <w:rPr>
          <w:rFonts w:cstheme="minorHAnsi"/>
          <w:sz w:val="24"/>
          <w:szCs w:val="24"/>
          <w:shd w:val="clear" w:color="auto" w:fill="FFFFFF"/>
        </w:rPr>
        <w:t>Whittington</w:t>
      </w:r>
      <w:r w:rsidR="00F307F9" w:rsidRPr="00C527A7">
        <w:rPr>
          <w:rFonts w:cstheme="minorHAnsi"/>
          <w:sz w:val="24"/>
          <w:szCs w:val="24"/>
          <w:shd w:val="clear" w:color="auto" w:fill="FFFFFF"/>
        </w:rPr>
        <w:t>, 20</w:t>
      </w:r>
      <w:r w:rsidR="00F307F9" w:rsidRPr="00C527A7">
        <w:rPr>
          <w:rFonts w:cstheme="minorHAnsi"/>
          <w:sz w:val="24"/>
          <w:szCs w:val="24"/>
          <w:shd w:val="clear" w:color="auto" w:fill="FFFFFF"/>
        </w:rPr>
        <w:t>08</w:t>
      </w:r>
      <w:r w:rsidR="00F307F9" w:rsidRPr="00C527A7">
        <w:rPr>
          <w:rFonts w:cstheme="minorHAnsi"/>
          <w:sz w:val="24"/>
          <w:szCs w:val="24"/>
          <w:shd w:val="clear" w:color="auto" w:fill="FFFFFF"/>
        </w:rPr>
        <w:t>)</w:t>
      </w:r>
      <w:r w:rsidRPr="00C527A7">
        <w:rPr>
          <w:rFonts w:cstheme="minorHAnsi"/>
          <w:sz w:val="24"/>
          <w:szCs w:val="24"/>
        </w:rPr>
        <w:t xml:space="preserve"> (see appendix </w:t>
      </w:r>
      <w:r w:rsidR="00DA5BD0" w:rsidRPr="00C527A7">
        <w:rPr>
          <w:rFonts w:cstheme="minorHAnsi"/>
          <w:sz w:val="24"/>
          <w:szCs w:val="24"/>
        </w:rPr>
        <w:t>2</w:t>
      </w:r>
      <w:r w:rsidRPr="00C527A7">
        <w:rPr>
          <w:rFonts w:cstheme="minorHAnsi"/>
          <w:sz w:val="24"/>
          <w:szCs w:val="24"/>
        </w:rPr>
        <w:t>).</w:t>
      </w:r>
    </w:p>
    <w:p w14:paraId="3AD27A8D" w14:textId="77777777" w:rsidR="00B47406" w:rsidRPr="00C527A7" w:rsidRDefault="00B47406" w:rsidP="00B47406">
      <w:pPr>
        <w:rPr>
          <w:rFonts w:cstheme="minorHAnsi"/>
          <w:sz w:val="24"/>
          <w:szCs w:val="24"/>
        </w:rPr>
      </w:pPr>
      <w:r w:rsidRPr="00C527A7">
        <w:rPr>
          <w:rFonts w:cstheme="minorHAnsi"/>
          <w:sz w:val="24"/>
          <w:szCs w:val="24"/>
        </w:rPr>
        <w:t>The outcome of the VRIO Analysis shows the competitive advantage with one of the Core Competencies, Employee Benefits, considering the amount of value Starbucks place in their employees (business partners) this is hardly surprising. However, Starbucks must remain vigilant to maintain Innovation and constantly look at ways to delight the customers with the “Starbucks experience”.</w:t>
      </w:r>
    </w:p>
    <w:p w14:paraId="37B43409" w14:textId="77777777" w:rsidR="00B47406" w:rsidRDefault="00B47406" w:rsidP="00B47406">
      <w:r w:rsidRPr="005468C6">
        <w:rPr>
          <w:rStyle w:val="Heading2Char"/>
        </w:rPr>
        <w:t xml:space="preserve"> </w:t>
      </w:r>
      <w:bookmarkStart w:id="27" w:name="_Toc87729764"/>
      <w:r w:rsidRPr="005468C6">
        <w:rPr>
          <w:rStyle w:val="Heading2Char"/>
        </w:rPr>
        <w:t>Porters Five Forces Analysis</w:t>
      </w:r>
      <w:bookmarkEnd w:id="27"/>
      <w:r>
        <w:t xml:space="preserve"> </w:t>
      </w:r>
    </w:p>
    <w:p w14:paraId="173D1BAF" w14:textId="77777777" w:rsidR="00B47406" w:rsidRPr="00C527A7" w:rsidRDefault="00B47406" w:rsidP="00B47406">
      <w:pPr>
        <w:rPr>
          <w:rFonts w:cstheme="minorHAnsi"/>
          <w:sz w:val="24"/>
          <w:szCs w:val="24"/>
        </w:rPr>
      </w:pPr>
      <w:r w:rsidRPr="00C527A7">
        <w:rPr>
          <w:rFonts w:cstheme="minorHAnsi"/>
          <w:sz w:val="24"/>
          <w:szCs w:val="24"/>
        </w:rPr>
        <w:t>The five forces relate to the threats posed by competitive rivalry, powerful buyers, powerful suppliers, potential new entrants, and substitute products. Porter (1980, p3.) states, “The collective strength of the forces determines the ultimate profit potential in the industry” Poter updated these forces in 2008 to use as a framework to understand strategic implications for Organisations.</w:t>
      </w:r>
    </w:p>
    <w:p w14:paraId="1E5BB6F5" w14:textId="4D8F03DA" w:rsidR="00B47406" w:rsidRPr="00C527A7" w:rsidRDefault="00B47406" w:rsidP="004B54B9">
      <w:pPr>
        <w:rPr>
          <w:sz w:val="24"/>
          <w:szCs w:val="24"/>
          <w:lang w:eastAsia="en-GB"/>
        </w:rPr>
      </w:pPr>
      <w:r w:rsidRPr="00C527A7">
        <w:rPr>
          <w:sz w:val="24"/>
          <w:szCs w:val="24"/>
          <w:lang w:eastAsia="en-GB"/>
        </w:rPr>
        <w:t xml:space="preserve">The Porter's Five Forces model </w:t>
      </w:r>
      <w:r w:rsidR="000D0A01" w:rsidRPr="00C527A7">
        <w:rPr>
          <w:sz w:val="24"/>
          <w:szCs w:val="24"/>
          <w:lang w:eastAsia="en-GB"/>
        </w:rPr>
        <w:t>are</w:t>
      </w:r>
      <w:r w:rsidRPr="00C527A7">
        <w:rPr>
          <w:sz w:val="24"/>
          <w:szCs w:val="24"/>
          <w:lang w:eastAsia="en-GB"/>
        </w:rPr>
        <w:t xml:space="preserve"> Buyers' bargaining power, Suppliers' bargaining power, Competitive rivalry, Threat of new entrants and Threat of substitutions, these ae then rated from low to high depending on the threat. (Porter, 2008)</w:t>
      </w:r>
    </w:p>
    <w:p w14:paraId="3F869930" w14:textId="77777777" w:rsidR="00B47406" w:rsidRDefault="00B47406" w:rsidP="00B47406"/>
    <w:p w14:paraId="29AFAB84" w14:textId="73E7162A" w:rsidR="00B47406" w:rsidRDefault="00B47406" w:rsidP="00B47406">
      <w:r w:rsidRPr="003E07BA">
        <w:rPr>
          <w:b/>
          <w:bCs/>
        </w:rPr>
        <w:lastRenderedPageBreak/>
        <w:t>Threat of New Entrants</w:t>
      </w:r>
      <w:r>
        <w:t xml:space="preserve">:  </w:t>
      </w:r>
      <w:r w:rsidR="000D0A01">
        <w:t>Rated: Moderate</w:t>
      </w:r>
      <w:r>
        <w:t xml:space="preserve"> </w:t>
      </w:r>
    </w:p>
    <w:p w14:paraId="5353C211" w14:textId="6004A1A7" w:rsidR="00B47406" w:rsidRPr="00C527A7" w:rsidRDefault="00B47406" w:rsidP="00B47406">
      <w:pPr>
        <w:rPr>
          <w:sz w:val="24"/>
          <w:szCs w:val="24"/>
        </w:rPr>
      </w:pPr>
      <w:r>
        <w:t xml:space="preserve"> </w:t>
      </w:r>
      <w:r w:rsidRPr="00C527A7">
        <w:rPr>
          <w:sz w:val="24"/>
          <w:szCs w:val="24"/>
        </w:rPr>
        <w:t>This is a moderate threat, whilst new entrants to the market would not be completely discouraged, there is already a number of Coffee shop competitors with a loyal customer base that would make it difficult for a new entrant, especially without offering something new and innovative for the customer</w:t>
      </w:r>
      <w:r w:rsidR="000D0A01" w:rsidRPr="00C527A7">
        <w:rPr>
          <w:sz w:val="24"/>
          <w:szCs w:val="24"/>
        </w:rPr>
        <w:t xml:space="preserve">. </w:t>
      </w:r>
    </w:p>
    <w:p w14:paraId="4F48DB38" w14:textId="77777777" w:rsidR="00B47406" w:rsidRPr="00C527A7" w:rsidRDefault="00B47406" w:rsidP="00B47406">
      <w:pPr>
        <w:rPr>
          <w:sz w:val="24"/>
          <w:szCs w:val="24"/>
        </w:rPr>
      </w:pPr>
      <w:r w:rsidRPr="00C527A7">
        <w:rPr>
          <w:sz w:val="24"/>
          <w:szCs w:val="24"/>
        </w:rPr>
        <w:t>A new entrant would also require considerable financial backing to compete on a multi-national scale to compete with the quality the Corporate social responsibility and prime locations. At a smaller scale, independent coffee shops can compete with price but not the brand loyalty that Starbucks customers have. Despite the competitiveness of the coffee house industry, the threat of new entrants in successfully entering the market and becoming a real threat is moderate</w:t>
      </w:r>
    </w:p>
    <w:p w14:paraId="390ED367" w14:textId="7463C602" w:rsidR="00B47406" w:rsidRDefault="00B47406" w:rsidP="00B47406">
      <w:r w:rsidRPr="00C527A7">
        <w:rPr>
          <w:sz w:val="24"/>
          <w:szCs w:val="24"/>
        </w:rPr>
        <w:t>New entrants would also require access to sources, such as coffee beans and suppliers. However, Starbucks have invested training, support and assistance to suppliers from all over the world, placing great value in their relationship building with suppliers with the relationship they build with their suppliers which again supports only a moderate barrier to entry</w:t>
      </w:r>
      <w:r>
        <w:t xml:space="preserve">. </w:t>
      </w:r>
    </w:p>
    <w:p w14:paraId="08D0EB04" w14:textId="77777777" w:rsidR="00B47406" w:rsidRDefault="00B47406" w:rsidP="00B47406"/>
    <w:p w14:paraId="51D4AEB3" w14:textId="77777777" w:rsidR="00B47406" w:rsidRDefault="00B47406" w:rsidP="00B47406">
      <w:r w:rsidRPr="00AD3AB9">
        <w:rPr>
          <w:b/>
          <w:bCs/>
        </w:rPr>
        <w:t>Threat of Substitutes</w:t>
      </w:r>
      <w:r>
        <w:t xml:space="preserve">:  Rated High </w:t>
      </w:r>
    </w:p>
    <w:p w14:paraId="673EF658" w14:textId="77777777" w:rsidR="00B47406" w:rsidRPr="002A618D" w:rsidRDefault="00B47406" w:rsidP="00B47406">
      <w:pPr>
        <w:rPr>
          <w:rFonts w:cstheme="minorHAnsi"/>
          <w:sz w:val="24"/>
          <w:szCs w:val="24"/>
        </w:rPr>
      </w:pPr>
      <w:r w:rsidRPr="002A618D">
        <w:rPr>
          <w:rFonts w:cstheme="minorHAnsi"/>
          <w:sz w:val="24"/>
          <w:szCs w:val="24"/>
        </w:rPr>
        <w:t>There are many substitutes to coffee, lots of which appeal to the growing population of the more health conscious, such as water’s smoothies, fruit juices as well as Bars offering a relaxed atmosphere, a variety of drinks, both alcoholic and non-alcoholic.</w:t>
      </w:r>
    </w:p>
    <w:p w14:paraId="1F59FE97" w14:textId="456E3E2A" w:rsidR="00D16DEA" w:rsidRPr="002A618D" w:rsidRDefault="00B47406" w:rsidP="00B47406">
      <w:pPr>
        <w:rPr>
          <w:rFonts w:cstheme="minorHAnsi"/>
          <w:sz w:val="24"/>
          <w:szCs w:val="24"/>
          <w:shd w:val="clear" w:color="auto" w:fill="FFFFFF"/>
        </w:rPr>
      </w:pPr>
      <w:r w:rsidRPr="002A618D">
        <w:rPr>
          <w:rFonts w:cstheme="minorHAnsi"/>
          <w:sz w:val="24"/>
          <w:szCs w:val="24"/>
        </w:rPr>
        <w:t>The growing trend of owning a home coffee machine and buying quality coffee much cheaper than buying at Starbucks is a real threat to Starbucks, especially as more people work from home. Many Organisations offer a coffee machine free of charge if you sign up to a contract of buying a certain amount of coffee each month.</w:t>
      </w:r>
      <w:r w:rsidRPr="002A618D">
        <w:rPr>
          <w:rFonts w:cstheme="minorHAnsi"/>
          <w:sz w:val="24"/>
          <w:szCs w:val="24"/>
          <w:shd w:val="clear" w:color="auto" w:fill="FFFFFF"/>
        </w:rPr>
        <w:t xml:space="preserve"> With Nespresso machines being the U</w:t>
      </w:r>
      <w:r w:rsidR="002A618D">
        <w:rPr>
          <w:rFonts w:cstheme="minorHAnsi"/>
          <w:sz w:val="24"/>
          <w:szCs w:val="24"/>
          <w:shd w:val="clear" w:color="auto" w:fill="FFFFFF"/>
        </w:rPr>
        <w:t>K</w:t>
      </w:r>
      <w:r w:rsidRPr="002A618D">
        <w:rPr>
          <w:rFonts w:cstheme="minorHAnsi"/>
          <w:sz w:val="24"/>
          <w:szCs w:val="24"/>
          <w:shd w:val="clear" w:color="auto" w:fill="FFFFFF"/>
        </w:rPr>
        <w:t>’s Most popular home coffee machine</w:t>
      </w:r>
      <w:r w:rsidRPr="002A618D">
        <w:rPr>
          <w:rFonts w:cstheme="minorHAnsi"/>
          <w:sz w:val="24"/>
          <w:szCs w:val="24"/>
        </w:rPr>
        <w:t xml:space="preserve"> </w:t>
      </w:r>
      <w:r w:rsidR="00D16DEA" w:rsidRPr="002A618D">
        <w:rPr>
          <w:rFonts w:cstheme="minorHAnsi"/>
          <w:sz w:val="24"/>
          <w:szCs w:val="24"/>
          <w:shd w:val="clear" w:color="auto" w:fill="FFFFFF"/>
        </w:rPr>
        <w:t>(Coffee maker brands used 2017 | Statista, 2021)</w:t>
      </w:r>
    </w:p>
    <w:p w14:paraId="29765C6A" w14:textId="31539EA9" w:rsidR="002A618D" w:rsidRPr="002A618D" w:rsidRDefault="00B47406" w:rsidP="00B47406">
      <w:pPr>
        <w:rPr>
          <w:rFonts w:cstheme="minorHAnsi"/>
          <w:sz w:val="24"/>
          <w:szCs w:val="24"/>
          <w:shd w:val="clear" w:color="auto" w:fill="FFFFFF"/>
        </w:rPr>
      </w:pPr>
      <w:r w:rsidRPr="002A618D">
        <w:rPr>
          <w:rFonts w:cstheme="minorHAnsi"/>
          <w:sz w:val="24"/>
          <w:szCs w:val="24"/>
          <w:shd w:val="clear" w:color="auto" w:fill="FFFFFF"/>
        </w:rPr>
        <w:t>Statistics show that approximately 4.8 million people own a Nespresso coffee machine, with a further 734 thousand having purchased their device in the last 12 months</w:t>
      </w:r>
      <w:r w:rsidR="002A618D">
        <w:rPr>
          <w:rFonts w:cstheme="minorHAnsi"/>
          <w:sz w:val="24"/>
          <w:szCs w:val="24"/>
          <w:shd w:val="clear" w:color="auto" w:fill="FFFFFF"/>
        </w:rPr>
        <w:t xml:space="preserve"> </w:t>
      </w:r>
      <w:r w:rsidR="00AA42FE" w:rsidRPr="002A618D">
        <w:rPr>
          <w:rFonts w:cstheme="minorHAnsi"/>
          <w:sz w:val="24"/>
          <w:szCs w:val="24"/>
          <w:shd w:val="clear" w:color="auto" w:fill="FFFFFF"/>
        </w:rPr>
        <w:t>(Nespresso machine user ownership in the UK 2020 | Statista, 2021)</w:t>
      </w:r>
      <w:r w:rsidR="002A618D" w:rsidRPr="002A618D">
        <w:rPr>
          <w:rFonts w:cstheme="minorHAnsi"/>
          <w:sz w:val="24"/>
          <w:szCs w:val="24"/>
          <w:shd w:val="clear" w:color="auto" w:fill="FFFFFF"/>
        </w:rPr>
        <w:t>.</w:t>
      </w:r>
    </w:p>
    <w:p w14:paraId="6CD81EC0" w14:textId="2775D590" w:rsidR="003976E7" w:rsidRDefault="00B47406" w:rsidP="00B47406">
      <w:r w:rsidRPr="002A618D">
        <w:rPr>
          <w:rFonts w:cstheme="minorHAnsi"/>
          <w:sz w:val="24"/>
          <w:szCs w:val="24"/>
        </w:rPr>
        <w:t xml:space="preserve"> Starbucks are attempting to mitigate this threat by selling their branded coffee packs in </w:t>
      </w:r>
      <w:r w:rsidR="000D0A01" w:rsidRPr="002A618D">
        <w:rPr>
          <w:rFonts w:cstheme="minorHAnsi"/>
          <w:sz w:val="24"/>
          <w:szCs w:val="24"/>
        </w:rPr>
        <w:t>supermarkets,</w:t>
      </w:r>
      <w:r w:rsidRPr="002A618D">
        <w:rPr>
          <w:rFonts w:cstheme="minorHAnsi"/>
          <w:sz w:val="24"/>
          <w:szCs w:val="24"/>
        </w:rPr>
        <w:t xml:space="preserve"> but this still poses a threat to their profits and sustainability</w:t>
      </w:r>
      <w:r>
        <w:t xml:space="preserve">. </w:t>
      </w:r>
    </w:p>
    <w:p w14:paraId="62DF8D32" w14:textId="77777777" w:rsidR="003976E7" w:rsidRDefault="003976E7">
      <w:r>
        <w:br w:type="page"/>
      </w:r>
    </w:p>
    <w:p w14:paraId="6D6F36D2" w14:textId="77777777" w:rsidR="00B47406" w:rsidRDefault="00B47406" w:rsidP="00B47406"/>
    <w:p w14:paraId="3A208EBB" w14:textId="77777777" w:rsidR="00B47406" w:rsidRPr="003976E7" w:rsidRDefault="00B47406" w:rsidP="00B47406">
      <w:pPr>
        <w:rPr>
          <w:sz w:val="24"/>
          <w:szCs w:val="24"/>
        </w:rPr>
      </w:pPr>
      <w:r>
        <w:t xml:space="preserve"> </w:t>
      </w:r>
      <w:r w:rsidRPr="003976E7">
        <w:rPr>
          <w:b/>
          <w:bCs/>
          <w:sz w:val="24"/>
          <w:szCs w:val="24"/>
        </w:rPr>
        <w:t>Buyers Bargaining Power</w:t>
      </w:r>
      <w:r w:rsidRPr="003976E7">
        <w:rPr>
          <w:sz w:val="24"/>
          <w:szCs w:val="24"/>
        </w:rPr>
        <w:t>: Rated Moderate to Low</w:t>
      </w:r>
    </w:p>
    <w:p w14:paraId="0E1073D4" w14:textId="77777777" w:rsidR="00B47406" w:rsidRPr="003976E7" w:rsidRDefault="00B47406" w:rsidP="00B47406">
      <w:pPr>
        <w:rPr>
          <w:sz w:val="24"/>
          <w:szCs w:val="24"/>
        </w:rPr>
      </w:pPr>
      <w:r w:rsidRPr="003976E7">
        <w:rPr>
          <w:sz w:val="24"/>
          <w:szCs w:val="24"/>
        </w:rPr>
        <w:t xml:space="preserve">Customers have a choice of coffee shops to go to, </w:t>
      </w:r>
    </w:p>
    <w:p w14:paraId="283841F7" w14:textId="77777777" w:rsidR="00B47406" w:rsidRPr="003976E7" w:rsidRDefault="00B47406" w:rsidP="00B47406">
      <w:pPr>
        <w:rPr>
          <w:sz w:val="24"/>
          <w:szCs w:val="24"/>
        </w:rPr>
      </w:pPr>
      <w:r w:rsidRPr="003976E7">
        <w:rPr>
          <w:sz w:val="24"/>
          <w:szCs w:val="24"/>
        </w:rPr>
        <w:t>The nature of the business means that Customers do not secure contracts or bulk buy in order to negotiate cheaper prices and cannot bargain as one would if buying from a second-hand car shop, therefore lowering the buyer bargaining power.</w:t>
      </w:r>
    </w:p>
    <w:p w14:paraId="1147722E" w14:textId="77777777" w:rsidR="00B47406" w:rsidRPr="003976E7" w:rsidRDefault="00B47406" w:rsidP="00B47406">
      <w:pPr>
        <w:rPr>
          <w:sz w:val="24"/>
          <w:szCs w:val="24"/>
        </w:rPr>
      </w:pPr>
      <w:r w:rsidRPr="003976E7">
        <w:rPr>
          <w:sz w:val="24"/>
          <w:szCs w:val="24"/>
        </w:rPr>
        <w:t xml:space="preserve">However, customers will have a limit and whilst it can be accepted reasonable to pay a more for premium products, customer will be moderately aware of paying an excessive amount. </w:t>
      </w:r>
    </w:p>
    <w:p w14:paraId="7CF41331" w14:textId="77777777" w:rsidR="00B47406" w:rsidRPr="003976E7" w:rsidRDefault="00B47406" w:rsidP="00B47406">
      <w:pPr>
        <w:rPr>
          <w:sz w:val="24"/>
          <w:szCs w:val="24"/>
        </w:rPr>
      </w:pPr>
      <w:r w:rsidRPr="003976E7">
        <w:rPr>
          <w:b/>
          <w:bCs/>
          <w:sz w:val="24"/>
          <w:szCs w:val="24"/>
        </w:rPr>
        <w:t>Bargaining Power of Suppliers</w:t>
      </w:r>
      <w:r w:rsidRPr="003976E7">
        <w:rPr>
          <w:sz w:val="24"/>
          <w:szCs w:val="24"/>
        </w:rPr>
        <w:t xml:space="preserve">: Rated Low to Moderate </w:t>
      </w:r>
    </w:p>
    <w:p w14:paraId="3A913FC1" w14:textId="4EDF1572" w:rsidR="00B47406" w:rsidRPr="003976E7" w:rsidRDefault="00B47406" w:rsidP="00B47406">
      <w:pPr>
        <w:rPr>
          <w:sz w:val="24"/>
          <w:szCs w:val="24"/>
        </w:rPr>
      </w:pPr>
      <w:r w:rsidRPr="003976E7">
        <w:rPr>
          <w:sz w:val="24"/>
          <w:szCs w:val="24"/>
        </w:rPr>
        <w:t xml:space="preserve"> With the suppliers being vital for the supply of coffee beans, Starbucks rely heavily on its suppliers which could move to a different Organisation. However, the size and influence of Starbuck coupled with its commitments to giving suppliers a fair deal, their investment into training for sustainability, the fair-trade commitment and CAFE programme makes the cost of switching between substitute suppliers, moderately low. </w:t>
      </w:r>
    </w:p>
    <w:p w14:paraId="714799D0" w14:textId="77777777" w:rsidR="00B47406" w:rsidRPr="00452F49" w:rsidRDefault="00B47406" w:rsidP="00B47406">
      <w:pPr>
        <w:rPr>
          <w:sz w:val="24"/>
          <w:szCs w:val="24"/>
        </w:rPr>
      </w:pPr>
      <w:r w:rsidRPr="00452F49">
        <w:rPr>
          <w:b/>
          <w:bCs/>
          <w:sz w:val="24"/>
          <w:szCs w:val="24"/>
        </w:rPr>
        <w:t>Competitive Rivalry</w:t>
      </w:r>
      <w:r w:rsidRPr="00452F49">
        <w:rPr>
          <w:sz w:val="24"/>
          <w:szCs w:val="24"/>
        </w:rPr>
        <w:t xml:space="preserve">:  Rated Moderate to High </w:t>
      </w:r>
    </w:p>
    <w:p w14:paraId="62E4C46F" w14:textId="7224BC98" w:rsidR="00B47406" w:rsidRPr="00452F49" w:rsidRDefault="00B47406" w:rsidP="00B47406">
      <w:pPr>
        <w:rPr>
          <w:sz w:val="24"/>
          <w:szCs w:val="24"/>
        </w:rPr>
      </w:pPr>
      <w:r w:rsidRPr="00452F49">
        <w:rPr>
          <w:sz w:val="24"/>
          <w:szCs w:val="24"/>
        </w:rPr>
        <w:t xml:space="preserve"> According to Statista, Starbucks is second only to </w:t>
      </w:r>
      <w:r w:rsidR="000D0A01" w:rsidRPr="00452F49">
        <w:rPr>
          <w:sz w:val="24"/>
          <w:szCs w:val="24"/>
        </w:rPr>
        <w:t>Macdonald’s</w:t>
      </w:r>
      <w:r w:rsidRPr="00452F49">
        <w:rPr>
          <w:sz w:val="24"/>
          <w:szCs w:val="24"/>
        </w:rPr>
        <w:t xml:space="preserve"> in the </w:t>
      </w:r>
      <w:r w:rsidR="000D0A01" w:rsidRPr="00452F49">
        <w:rPr>
          <w:sz w:val="24"/>
          <w:szCs w:val="24"/>
        </w:rPr>
        <w:t>fast-food</w:t>
      </w:r>
      <w:r w:rsidRPr="00452F49">
        <w:rPr>
          <w:sz w:val="24"/>
          <w:szCs w:val="24"/>
        </w:rPr>
        <w:t xml:space="preserve"> market worldwide and 3</w:t>
      </w:r>
      <w:r w:rsidRPr="00452F49">
        <w:rPr>
          <w:sz w:val="24"/>
          <w:szCs w:val="24"/>
          <w:vertAlign w:val="superscript"/>
        </w:rPr>
        <w:t>rd</w:t>
      </w:r>
      <w:r w:rsidRPr="00452F49">
        <w:rPr>
          <w:sz w:val="24"/>
          <w:szCs w:val="24"/>
        </w:rPr>
        <w:t xml:space="preserve"> in the UK. </w:t>
      </w:r>
      <w:r w:rsidR="0059060D">
        <w:rPr>
          <w:rFonts w:ascii="Open Sans" w:hAnsi="Open Sans" w:cs="Open Sans"/>
          <w:color w:val="000000"/>
          <w:sz w:val="20"/>
          <w:szCs w:val="20"/>
          <w:shd w:val="clear" w:color="auto" w:fill="FFFFFF"/>
        </w:rPr>
        <w:t>(Fast food industry market share worldwide, by brand 2019 | Statista, 2021)</w:t>
      </w:r>
    </w:p>
    <w:p w14:paraId="4D7B5136" w14:textId="77777777" w:rsidR="00D92DB7" w:rsidRDefault="00B47406" w:rsidP="00B47406">
      <w:pPr>
        <w:rPr>
          <w:color w:val="000000"/>
          <w:sz w:val="24"/>
          <w:szCs w:val="24"/>
        </w:rPr>
      </w:pPr>
      <w:r w:rsidRPr="00452F49">
        <w:rPr>
          <w:sz w:val="24"/>
          <w:szCs w:val="24"/>
        </w:rPr>
        <w:t>Starbucks annual report recognis</w:t>
      </w:r>
      <w:r w:rsidR="00D92DB7">
        <w:rPr>
          <w:sz w:val="24"/>
          <w:szCs w:val="24"/>
        </w:rPr>
        <w:t>es</w:t>
      </w:r>
      <w:r w:rsidRPr="00452F49">
        <w:rPr>
          <w:sz w:val="24"/>
          <w:szCs w:val="24"/>
        </w:rPr>
        <w:t xml:space="preserve"> that the</w:t>
      </w:r>
      <w:r w:rsidRPr="00452F49">
        <w:rPr>
          <w:color w:val="000000"/>
          <w:sz w:val="24"/>
          <w:szCs w:val="24"/>
        </w:rPr>
        <w:t xml:space="preserve"> specialty coffee market is “intensely competitive, including with respect to product quality, innovation, service, convenience, such as delivery service and mobile ordering, and price” (Starbucks annual report, 2021, p17) </w:t>
      </w:r>
    </w:p>
    <w:p w14:paraId="7D50CA89" w14:textId="59592F60" w:rsidR="00B47406" w:rsidRPr="00452F49" w:rsidRDefault="00B47406" w:rsidP="00B47406">
      <w:pPr>
        <w:rPr>
          <w:color w:val="000000"/>
          <w:sz w:val="24"/>
          <w:szCs w:val="24"/>
        </w:rPr>
      </w:pPr>
      <w:r w:rsidRPr="00452F49">
        <w:rPr>
          <w:color w:val="000000"/>
          <w:sz w:val="24"/>
          <w:szCs w:val="24"/>
        </w:rPr>
        <w:t xml:space="preserve">Many small competitors also continue to open coffee specialty stores in many of the world markets. Increased global competition in packaged coffee and tea and single-serve and ready-to-drink coffee beverage markets, including from new and large entrants to this market, could adversely affect the profitability of the Channel Development segment. </w:t>
      </w:r>
    </w:p>
    <w:p w14:paraId="1F76DF69" w14:textId="0598863B" w:rsidR="00B47406" w:rsidRPr="00452F49" w:rsidRDefault="00B47406" w:rsidP="00B47406">
      <w:pPr>
        <w:rPr>
          <w:sz w:val="24"/>
          <w:szCs w:val="24"/>
        </w:rPr>
      </w:pPr>
      <w:r w:rsidRPr="00452F49">
        <w:rPr>
          <w:sz w:val="24"/>
          <w:szCs w:val="24"/>
        </w:rPr>
        <w:t xml:space="preserve"> However, it is important to note that Starbucks continues to maintain the competitive </w:t>
      </w:r>
      <w:r w:rsidR="00EC0DB1" w:rsidRPr="00452F49">
        <w:rPr>
          <w:sz w:val="24"/>
          <w:szCs w:val="24"/>
        </w:rPr>
        <w:t>advantage</w:t>
      </w:r>
      <w:r w:rsidRPr="00452F49">
        <w:rPr>
          <w:sz w:val="24"/>
          <w:szCs w:val="24"/>
        </w:rPr>
        <w:t>. The Organisation is mature with a loyal customer following and growth potential to expand to China.</w:t>
      </w:r>
    </w:p>
    <w:p w14:paraId="05F3838A" w14:textId="47FF2B58" w:rsidR="00B47406" w:rsidRPr="00452F49" w:rsidRDefault="000D0A01" w:rsidP="00B47406">
      <w:pPr>
        <w:rPr>
          <w:sz w:val="24"/>
          <w:szCs w:val="24"/>
        </w:rPr>
      </w:pPr>
      <w:r w:rsidRPr="00452F49">
        <w:rPr>
          <w:sz w:val="24"/>
          <w:szCs w:val="24"/>
        </w:rPr>
        <w:t>This Porters five forces analysis</w:t>
      </w:r>
      <w:r w:rsidR="00B47406" w:rsidRPr="00452F49">
        <w:rPr>
          <w:sz w:val="24"/>
          <w:szCs w:val="24"/>
        </w:rPr>
        <w:t xml:space="preserve"> provides a comprehensive industry analysis of the strength of forces and the profitability in the retail coffee and snacks industry being Moderate.</w:t>
      </w:r>
    </w:p>
    <w:p w14:paraId="1C2E835D" w14:textId="77777777" w:rsidR="00B47406" w:rsidRDefault="00B47406" w:rsidP="00B47406"/>
    <w:p w14:paraId="75A9C99D" w14:textId="253A6D29" w:rsidR="004B54B9" w:rsidRDefault="004B54B9">
      <w:pPr>
        <w:rPr>
          <w:rFonts w:asciiTheme="majorHAnsi" w:eastAsia="Times New Roman" w:hAnsiTheme="majorHAnsi" w:cs="Times New Roman"/>
          <w:b/>
          <w:bCs/>
          <w:color w:val="4472C4" w:themeColor="accent1"/>
          <w:kern w:val="36"/>
          <w:sz w:val="32"/>
          <w:szCs w:val="48"/>
          <w:lang w:eastAsia="en-GB"/>
        </w:rPr>
      </w:pPr>
      <w:r>
        <w:br w:type="page"/>
      </w:r>
    </w:p>
    <w:p w14:paraId="4D7A8932" w14:textId="77777777" w:rsidR="003409AE" w:rsidRDefault="003409AE" w:rsidP="003409AE">
      <w:pPr>
        <w:pStyle w:val="Heading1"/>
      </w:pPr>
    </w:p>
    <w:p w14:paraId="2A1F4424" w14:textId="20470843" w:rsidR="007E03E0" w:rsidRPr="00860BE8" w:rsidRDefault="007E03E0" w:rsidP="00860BE8">
      <w:pPr>
        <w:pStyle w:val="Heading1"/>
      </w:pPr>
      <w:bookmarkStart w:id="28" w:name="_Toc87729765"/>
      <w:r w:rsidRPr="00860BE8">
        <w:t>Provide a critical appraisal of your chosen organisation’s current strategic direction</w:t>
      </w:r>
      <w:bookmarkEnd w:id="28"/>
    </w:p>
    <w:p w14:paraId="1979F00A" w14:textId="75FA631B" w:rsidR="00B441D5" w:rsidRPr="00860BE8" w:rsidRDefault="00B441D5" w:rsidP="00B441D5">
      <w:pPr>
        <w:rPr>
          <w:rFonts w:cstheme="minorHAnsi"/>
          <w:color w:val="2E2E2E"/>
          <w:sz w:val="24"/>
          <w:szCs w:val="24"/>
          <w:shd w:val="clear" w:color="auto" w:fill="FFFFFF"/>
        </w:rPr>
      </w:pPr>
      <w:r w:rsidRPr="00860BE8">
        <w:rPr>
          <w:rFonts w:cstheme="minorHAnsi"/>
          <w:color w:val="2E2E2E"/>
          <w:sz w:val="24"/>
          <w:szCs w:val="24"/>
          <w:shd w:val="clear" w:color="auto" w:fill="FFFFFF"/>
        </w:rPr>
        <w:t xml:space="preserve">Literature refers to Strategy; so that the organization's mission is fulfilled. (P. Wright, M. Kroll, and J. A. Parnell, 1998). </w:t>
      </w:r>
    </w:p>
    <w:p w14:paraId="18E05E3C" w14:textId="64FD0A36" w:rsidR="00860BE8" w:rsidRPr="004B5554" w:rsidRDefault="00860BE8" w:rsidP="00860BE8">
      <w:pPr>
        <w:rPr>
          <w:rStyle w:val="Strong"/>
          <w:rFonts w:cstheme="minorHAnsi"/>
          <w:b w:val="0"/>
          <w:bCs w:val="0"/>
          <w:color w:val="2E2E2E"/>
          <w:sz w:val="24"/>
          <w:szCs w:val="24"/>
          <w:shd w:val="clear" w:color="auto" w:fill="FFFFFF"/>
        </w:rPr>
      </w:pPr>
      <w:r w:rsidRPr="00860BE8">
        <w:rPr>
          <w:rFonts w:cstheme="minorHAnsi"/>
          <w:color w:val="2E2E2E"/>
          <w:sz w:val="24"/>
          <w:szCs w:val="24"/>
          <w:shd w:val="clear" w:color="auto" w:fill="FFFFFF"/>
        </w:rPr>
        <w:t xml:space="preserve">The Mission Statement for Starbucks is </w:t>
      </w:r>
      <w:r w:rsidRPr="00860BE8">
        <w:rPr>
          <w:rFonts w:cstheme="minorHAnsi"/>
          <w:color w:val="444444"/>
          <w:sz w:val="24"/>
          <w:szCs w:val="24"/>
          <w:shd w:val="clear" w:color="auto" w:fill="FFFFFF"/>
        </w:rPr>
        <w:t>“</w:t>
      </w:r>
      <w:r w:rsidRPr="00860BE8">
        <w:rPr>
          <w:rStyle w:val="Strong"/>
          <w:rFonts w:cstheme="minorHAnsi"/>
          <w:b w:val="0"/>
          <w:bCs w:val="0"/>
          <w:color w:val="444444"/>
          <w:sz w:val="24"/>
          <w:szCs w:val="24"/>
          <w:shd w:val="clear" w:color="auto" w:fill="FFFFFF"/>
        </w:rPr>
        <w:t>To inspire and nurture the human spirit – one person, one cup and one neighbourhood at a time”</w:t>
      </w:r>
      <w:r w:rsidRPr="00860BE8">
        <w:rPr>
          <w:rFonts w:cstheme="minorHAnsi"/>
          <w:sz w:val="24"/>
          <w:szCs w:val="24"/>
          <w:shd w:val="clear" w:color="auto" w:fill="FFFFFF"/>
        </w:rPr>
        <w:t xml:space="preserve"> (Mission Statement | Starbucks Coffee Company, 2021)</w:t>
      </w:r>
    </w:p>
    <w:p w14:paraId="728BD865" w14:textId="77777777" w:rsidR="00860BE8" w:rsidRPr="00860BE8" w:rsidRDefault="00860BE8" w:rsidP="00860BE8">
      <w:pPr>
        <w:rPr>
          <w:rStyle w:val="Strong"/>
          <w:rFonts w:cstheme="minorHAnsi"/>
          <w:b w:val="0"/>
          <w:bCs w:val="0"/>
          <w:color w:val="444444"/>
          <w:sz w:val="24"/>
          <w:szCs w:val="24"/>
          <w:shd w:val="clear" w:color="auto" w:fill="FFFFFF"/>
        </w:rPr>
      </w:pPr>
      <w:r w:rsidRPr="00860BE8">
        <w:rPr>
          <w:rStyle w:val="Strong"/>
          <w:rFonts w:cstheme="minorHAnsi"/>
          <w:b w:val="0"/>
          <w:bCs w:val="0"/>
          <w:color w:val="444444"/>
          <w:sz w:val="24"/>
          <w:szCs w:val="24"/>
          <w:shd w:val="clear" w:color="auto" w:fill="FFFFFF"/>
        </w:rPr>
        <w:t>This succinct statement provides an effective explanation of what Starbucks want to achieve and how they want to achieve it.</w:t>
      </w:r>
    </w:p>
    <w:p w14:paraId="3BBCD6F3" w14:textId="77777777" w:rsidR="00B41D00" w:rsidRDefault="00860BE8" w:rsidP="007E03E0">
      <w:pPr>
        <w:rPr>
          <w:rFonts w:cstheme="minorHAnsi"/>
          <w:color w:val="2E2E2E"/>
          <w:sz w:val="24"/>
          <w:szCs w:val="24"/>
          <w:shd w:val="clear" w:color="auto" w:fill="FFFFFF"/>
        </w:rPr>
      </w:pPr>
      <w:r w:rsidRPr="00860BE8">
        <w:rPr>
          <w:rStyle w:val="Strong"/>
          <w:rFonts w:cstheme="minorHAnsi"/>
          <w:b w:val="0"/>
          <w:bCs w:val="0"/>
          <w:color w:val="444444"/>
          <w:sz w:val="24"/>
          <w:szCs w:val="24"/>
          <w:shd w:val="clear" w:color="auto" w:fill="FFFFFF"/>
        </w:rPr>
        <w:t xml:space="preserve">Starbucks mission statement emphasizes the importance of the customer. It also makes it very clear that </w:t>
      </w:r>
      <w:r w:rsidR="00FB11EC">
        <w:rPr>
          <w:rStyle w:val="Strong"/>
          <w:rFonts w:cstheme="minorHAnsi"/>
          <w:b w:val="0"/>
          <w:bCs w:val="0"/>
          <w:color w:val="444444"/>
          <w:sz w:val="24"/>
          <w:szCs w:val="24"/>
          <w:shd w:val="clear" w:color="auto" w:fill="FFFFFF"/>
        </w:rPr>
        <w:t>the</w:t>
      </w:r>
      <w:r w:rsidRPr="00860BE8">
        <w:rPr>
          <w:rStyle w:val="Strong"/>
          <w:rFonts w:cstheme="minorHAnsi"/>
          <w:b w:val="0"/>
          <w:bCs w:val="0"/>
          <w:color w:val="444444"/>
          <w:sz w:val="24"/>
          <w:szCs w:val="24"/>
          <w:shd w:val="clear" w:color="auto" w:fill="FFFFFF"/>
        </w:rPr>
        <w:t xml:space="preserve"> mission is to improve the lives of their customers by creating a great customer experience, referred to as “The Starbucks experience”. Nurturing the human spirit seems to refer to the Corporate Social Responsibility that Starbucks place much </w:t>
      </w:r>
      <w:r w:rsidR="007C46C3" w:rsidRPr="00860BE8">
        <w:rPr>
          <w:rStyle w:val="Strong"/>
          <w:rFonts w:cstheme="minorHAnsi"/>
          <w:b w:val="0"/>
          <w:bCs w:val="0"/>
          <w:color w:val="444444"/>
          <w:sz w:val="24"/>
          <w:szCs w:val="24"/>
          <w:shd w:val="clear" w:color="auto" w:fill="FFFFFF"/>
        </w:rPr>
        <w:t>emphasis</w:t>
      </w:r>
      <w:r w:rsidRPr="00860BE8">
        <w:rPr>
          <w:rStyle w:val="Strong"/>
          <w:rFonts w:cstheme="minorHAnsi"/>
          <w:b w:val="0"/>
          <w:bCs w:val="0"/>
          <w:color w:val="444444"/>
          <w:sz w:val="24"/>
          <w:szCs w:val="24"/>
          <w:shd w:val="clear" w:color="auto" w:fill="FFFFFF"/>
        </w:rPr>
        <w:t xml:space="preserve"> on in their strategic direction. There is also a clear intention for growth of the Organisation which is another emphasise on the strategic direction </w:t>
      </w:r>
      <w:r w:rsidR="007E03E0" w:rsidRPr="00860BE8">
        <w:rPr>
          <w:rFonts w:cstheme="minorHAnsi"/>
          <w:color w:val="2E2E2E"/>
          <w:sz w:val="24"/>
          <w:szCs w:val="24"/>
          <w:shd w:val="clear" w:color="auto" w:fill="FFFFFF"/>
        </w:rPr>
        <w:t xml:space="preserve">the </w:t>
      </w:r>
      <w:r w:rsidR="007E03E0" w:rsidRPr="00860BE8">
        <w:rPr>
          <w:rStyle w:val="hi-bold"/>
          <w:rFonts w:cstheme="minorHAnsi"/>
          <w:color w:val="2E2E2E"/>
          <w:sz w:val="24"/>
          <w:szCs w:val="24"/>
          <w:shd w:val="clear" w:color="auto" w:fill="FFFFFF"/>
        </w:rPr>
        <w:t>competitive advantage so it cannot be easily copied by the competitors</w:t>
      </w:r>
      <w:r w:rsidR="007E03E0" w:rsidRPr="00860BE8">
        <w:rPr>
          <w:rFonts w:cstheme="minorHAnsi"/>
          <w:color w:val="2E2E2E"/>
          <w:sz w:val="24"/>
          <w:szCs w:val="24"/>
          <w:shd w:val="clear" w:color="auto" w:fill="FFFFFF"/>
        </w:rPr>
        <w:t xml:space="preserve"> (Cockburn, R. M. Henderson, and S. Stern, 2000). </w:t>
      </w:r>
    </w:p>
    <w:p w14:paraId="29C46F6F" w14:textId="200A0F65" w:rsidR="007E03E0" w:rsidRPr="00B41D00" w:rsidRDefault="007E03E0" w:rsidP="007E03E0">
      <w:pPr>
        <w:rPr>
          <w:rFonts w:cstheme="minorHAnsi"/>
          <w:color w:val="2E2E2E"/>
          <w:sz w:val="24"/>
          <w:szCs w:val="24"/>
          <w:shd w:val="clear" w:color="auto" w:fill="FFFFFF"/>
        </w:rPr>
      </w:pPr>
      <w:r w:rsidRPr="00B41D00">
        <w:rPr>
          <w:sz w:val="24"/>
          <w:szCs w:val="24"/>
        </w:rPr>
        <w:t xml:space="preserve"> Starbucks objective is to “to maintain Starbucks standing as one </w:t>
      </w:r>
      <w:r w:rsidR="00B41D00" w:rsidRPr="00B41D00">
        <w:rPr>
          <w:sz w:val="24"/>
          <w:szCs w:val="24"/>
        </w:rPr>
        <w:t>of</w:t>
      </w:r>
      <w:r w:rsidRPr="00B41D00">
        <w:rPr>
          <w:sz w:val="24"/>
          <w:szCs w:val="24"/>
        </w:rPr>
        <w:t xml:space="preserve"> the most recognised and respected brands in the world”. (Starbucks annual report, 2020).</w:t>
      </w:r>
      <w:r w:rsidR="00B41D00" w:rsidRPr="00B41D00">
        <w:rPr>
          <w:rFonts w:cstheme="minorHAnsi"/>
          <w:color w:val="2E2E2E"/>
          <w:sz w:val="24"/>
          <w:szCs w:val="24"/>
          <w:shd w:val="clear" w:color="auto" w:fill="FFFFFF"/>
        </w:rPr>
        <w:t xml:space="preserve"> </w:t>
      </w:r>
      <w:r w:rsidRPr="00B41D00">
        <w:rPr>
          <w:sz w:val="24"/>
          <w:szCs w:val="24"/>
        </w:rPr>
        <w:t>The way in which they intend to achieve that is explained in their 2020 annual fiscal report.</w:t>
      </w:r>
    </w:p>
    <w:p w14:paraId="6FF3AE91" w14:textId="272C50E2" w:rsidR="007E03E0" w:rsidRDefault="007E03E0" w:rsidP="00860BE8">
      <w:pPr>
        <w:pStyle w:val="Heading2"/>
      </w:pPr>
      <w:bookmarkStart w:id="29" w:name="_Toc87729766"/>
      <w:r>
        <w:t>Strategic direction of Starbucks</w:t>
      </w:r>
      <w:bookmarkEnd w:id="29"/>
    </w:p>
    <w:p w14:paraId="6A27A95E" w14:textId="77777777" w:rsidR="00860BE8" w:rsidRPr="00860BE8" w:rsidRDefault="00860BE8" w:rsidP="00860BE8"/>
    <w:p w14:paraId="727CE82F" w14:textId="2BD92B6A" w:rsidR="007E03E0" w:rsidRPr="00BD1F84" w:rsidRDefault="007E03E0" w:rsidP="007E03E0">
      <w:pPr>
        <w:rPr>
          <w:sz w:val="24"/>
          <w:szCs w:val="24"/>
        </w:rPr>
      </w:pPr>
      <w:r w:rsidRPr="00BD1F84">
        <w:rPr>
          <w:sz w:val="24"/>
          <w:szCs w:val="24"/>
        </w:rPr>
        <w:t>One of the fundamental strategies that Starbucks ha</w:t>
      </w:r>
      <w:r w:rsidR="00B41D00" w:rsidRPr="00BD1F84">
        <w:rPr>
          <w:sz w:val="24"/>
          <w:szCs w:val="24"/>
        </w:rPr>
        <w:t>ve</w:t>
      </w:r>
      <w:r w:rsidRPr="00BD1F84">
        <w:rPr>
          <w:sz w:val="24"/>
          <w:szCs w:val="24"/>
        </w:rPr>
        <w:t xml:space="preserve"> followed from the start is product differentiation, believing that the mix of providing premium quality coffee, outstanding customer service in a comfortable setting in a prime location translated to building a premium valued brand. Considering the amount of financial resource this involves, this fundamental strategy is costly for its competitors. Whilst this rules out smaller enterprises due to the financial element, it is not impossible for larger operations, such as Dunkin and Costa Coffee. The VRIO analysis highted that Starbucks have the temporary competitive advantage in this area, meaning that Starbuck should continually re-assess this area to ensure they maintain their position in the market.</w:t>
      </w:r>
    </w:p>
    <w:p w14:paraId="4440FA9A" w14:textId="0493B68D" w:rsidR="00654FDA" w:rsidRPr="00BD1F84" w:rsidRDefault="00654FDA" w:rsidP="00654FDA">
      <w:pPr>
        <w:rPr>
          <w:sz w:val="24"/>
          <w:szCs w:val="24"/>
        </w:rPr>
      </w:pPr>
      <w:r w:rsidRPr="00BD1F84">
        <w:rPr>
          <w:sz w:val="24"/>
          <w:szCs w:val="24"/>
        </w:rPr>
        <w:t xml:space="preserve">Introduced by Henry Mintzberg there are two terms for strategy, “intended strategy” and “realised strategy” The intended strategy is when management plans </w:t>
      </w:r>
      <w:r w:rsidR="000D0A01" w:rsidRPr="00BD1F84">
        <w:rPr>
          <w:sz w:val="24"/>
          <w:szCs w:val="24"/>
        </w:rPr>
        <w:t>it,</w:t>
      </w:r>
      <w:r w:rsidRPr="00BD1F84">
        <w:rPr>
          <w:sz w:val="24"/>
          <w:szCs w:val="24"/>
        </w:rPr>
        <w:t xml:space="preserve"> and the realised strategy is what is actually implemented. (Mintzberg, H, 1988)</w:t>
      </w:r>
      <w:r w:rsidR="000D0A01" w:rsidRPr="00BD1F84">
        <w:rPr>
          <w:sz w:val="24"/>
          <w:szCs w:val="24"/>
        </w:rPr>
        <w:t xml:space="preserve">. </w:t>
      </w:r>
      <w:r w:rsidRPr="00BD1F84">
        <w:rPr>
          <w:sz w:val="24"/>
          <w:szCs w:val="24"/>
        </w:rPr>
        <w:t>The intended and the realised may well be the same. However, it may change or be modified as changes in the Organisation or the Environment are known. </w:t>
      </w:r>
    </w:p>
    <w:p w14:paraId="0BDABBD1" w14:textId="206EB524" w:rsidR="00654FDA" w:rsidRPr="00BD1F84" w:rsidRDefault="00654FDA" w:rsidP="00654FDA">
      <w:pPr>
        <w:rPr>
          <w:sz w:val="24"/>
          <w:szCs w:val="24"/>
        </w:rPr>
      </w:pPr>
      <w:r w:rsidRPr="00BD1F84">
        <w:rPr>
          <w:sz w:val="24"/>
          <w:szCs w:val="24"/>
        </w:rPr>
        <w:lastRenderedPageBreak/>
        <w:t xml:space="preserve">It is not known if the strategy Starbucks intended is the same as the realised as only the </w:t>
      </w:r>
      <w:r w:rsidR="00BD1F84">
        <w:rPr>
          <w:sz w:val="24"/>
          <w:szCs w:val="24"/>
        </w:rPr>
        <w:t>“</w:t>
      </w:r>
      <w:r w:rsidRPr="00BD1F84">
        <w:rPr>
          <w:sz w:val="24"/>
          <w:szCs w:val="24"/>
        </w:rPr>
        <w:t>realised</w:t>
      </w:r>
      <w:r w:rsidR="00BD1F84">
        <w:rPr>
          <w:sz w:val="24"/>
          <w:szCs w:val="24"/>
        </w:rPr>
        <w:t>”</w:t>
      </w:r>
      <w:r w:rsidRPr="00BD1F84">
        <w:rPr>
          <w:sz w:val="24"/>
          <w:szCs w:val="24"/>
        </w:rPr>
        <w:t xml:space="preserve"> is made public. The strategy may well have changed due to the Covid19 pandemic, particularly in the Growth Strategy.</w:t>
      </w:r>
    </w:p>
    <w:p w14:paraId="133BBCEE" w14:textId="77777777" w:rsidR="00654FDA" w:rsidRDefault="00654FDA" w:rsidP="007E03E0"/>
    <w:p w14:paraId="3CE4487D" w14:textId="0E996EFE" w:rsidR="007E03E0" w:rsidRDefault="007E03E0" w:rsidP="007E03E0">
      <w:pPr>
        <w:pStyle w:val="Heading2"/>
      </w:pPr>
      <w:bookmarkStart w:id="30" w:name="_Toc87729767"/>
      <w:r>
        <w:t>Growth</w:t>
      </w:r>
      <w:bookmarkEnd w:id="30"/>
    </w:p>
    <w:p w14:paraId="1CBDAF2A" w14:textId="519F813F" w:rsidR="007E03E0" w:rsidRPr="004C552D" w:rsidRDefault="007E03E0" w:rsidP="007E03E0">
      <w:pPr>
        <w:rPr>
          <w:sz w:val="24"/>
          <w:szCs w:val="24"/>
        </w:rPr>
      </w:pPr>
      <w:r w:rsidRPr="004C552D">
        <w:rPr>
          <w:sz w:val="24"/>
          <w:szCs w:val="24"/>
        </w:rPr>
        <w:t xml:space="preserve">The Emergent Growth Strategy. Starbucks are continuing with expanding their global base, adding stores both in developed area they currently exist and in new areas such as China. They are also planning to offer their products in new and innovative ways and store formats. </w:t>
      </w:r>
      <w:r w:rsidR="002D4C16">
        <w:rPr>
          <w:sz w:val="24"/>
          <w:szCs w:val="24"/>
        </w:rPr>
        <w:t>They also plan to</w:t>
      </w:r>
      <w:r w:rsidRPr="004C552D">
        <w:rPr>
          <w:sz w:val="24"/>
          <w:szCs w:val="24"/>
        </w:rPr>
        <w:t xml:space="preserve"> optimize the mix of company -operated and licensed stores around the world (Starbucks annual report, 2020).</w:t>
      </w:r>
    </w:p>
    <w:p w14:paraId="33F5AA3C" w14:textId="3957BB10" w:rsidR="007E03E0" w:rsidRPr="004C552D" w:rsidRDefault="007E03E0" w:rsidP="007E03E0">
      <w:pPr>
        <w:rPr>
          <w:sz w:val="24"/>
          <w:szCs w:val="24"/>
        </w:rPr>
      </w:pPr>
      <w:r w:rsidRPr="004C552D">
        <w:rPr>
          <w:sz w:val="24"/>
          <w:szCs w:val="24"/>
        </w:rPr>
        <w:t>Starbucks acknowledge that store growth depends on various factors, such as the maturity of the market, economic conditions, business practices, expected financial return and consumer behaviour</w:t>
      </w:r>
      <w:r w:rsidR="002D4C16">
        <w:rPr>
          <w:sz w:val="24"/>
          <w:szCs w:val="24"/>
        </w:rPr>
        <w:t>.</w:t>
      </w:r>
    </w:p>
    <w:p w14:paraId="317107BB" w14:textId="77777777" w:rsidR="007E03E0" w:rsidRDefault="007E03E0" w:rsidP="007E03E0">
      <w:r w:rsidRPr="004C552D">
        <w:rPr>
          <w:sz w:val="24"/>
          <w:szCs w:val="24"/>
        </w:rPr>
        <w:t>Starbuck’s growth strategy also relies on changing customer preferences, the higher levels of mobile ordering accelerated by the Covid19 pandemic, Starbucks pickup has been introduced allowing customers to order ahead with the Starbucks app. In China, the Starbucks now store combines physical and digital customer touchpoints. Starbucks believe that this effort to transform the store portfolio and increase technology will position Starbucks for long term growth</w:t>
      </w:r>
      <w:r w:rsidRPr="006A3BD6">
        <w:t>.</w:t>
      </w:r>
    </w:p>
    <w:p w14:paraId="58426693" w14:textId="77777777" w:rsidR="007E03E0" w:rsidRDefault="007E03E0" w:rsidP="007E03E0">
      <w:pPr>
        <w:rPr>
          <w:b/>
          <w:bCs/>
        </w:rPr>
      </w:pPr>
      <w:r w:rsidRPr="00C65CBB">
        <w:rPr>
          <w:b/>
          <w:bCs/>
        </w:rPr>
        <w:t>Are Starbucks on track with this strategy?</w:t>
      </w:r>
    </w:p>
    <w:p w14:paraId="066606D9" w14:textId="0AC76CB0" w:rsidR="007E03E0" w:rsidRPr="002D4C16" w:rsidRDefault="007E03E0" w:rsidP="007E03E0">
      <w:pPr>
        <w:rPr>
          <w:sz w:val="24"/>
          <w:szCs w:val="24"/>
        </w:rPr>
      </w:pPr>
      <w:r w:rsidRPr="002D4C16">
        <w:rPr>
          <w:sz w:val="24"/>
          <w:szCs w:val="24"/>
        </w:rPr>
        <w:t xml:space="preserve">According to the 2019 and 2020 annual report (appendix 4) Starbucks net </w:t>
      </w:r>
      <w:r w:rsidR="000D0A01" w:rsidRPr="002D4C16">
        <w:rPr>
          <w:sz w:val="24"/>
          <w:szCs w:val="24"/>
        </w:rPr>
        <w:t>number</w:t>
      </w:r>
      <w:r w:rsidRPr="002D4C16">
        <w:rPr>
          <w:sz w:val="24"/>
          <w:szCs w:val="24"/>
        </w:rPr>
        <w:t xml:space="preserve"> of new stores opening increased from 493 to 803 in 2020, despite the challenges due to the Covid19 pandemic. It is clear therefore that opening stores in a disciplined manner is following the strategic objective.</w:t>
      </w:r>
    </w:p>
    <w:p w14:paraId="13216676" w14:textId="5EE38873" w:rsidR="007E03E0" w:rsidRPr="002D4C16" w:rsidRDefault="007E03E0" w:rsidP="007E03E0">
      <w:pPr>
        <w:rPr>
          <w:sz w:val="24"/>
          <w:szCs w:val="24"/>
        </w:rPr>
      </w:pPr>
      <w:r w:rsidRPr="002D4C16">
        <w:rPr>
          <w:sz w:val="24"/>
          <w:szCs w:val="24"/>
        </w:rPr>
        <w:t xml:space="preserve">Starbucks intention to increase the growth in China is following the intended course. Statistics show that the number of stores has steadily increased year on year from 261 in 2005 to 4704 in </w:t>
      </w:r>
      <w:r w:rsidR="000D0A01" w:rsidRPr="002D4C16">
        <w:rPr>
          <w:sz w:val="24"/>
          <w:szCs w:val="24"/>
        </w:rPr>
        <w:t>2020. (</w:t>
      </w:r>
      <w:r w:rsidR="00155F26" w:rsidRPr="002D4C16">
        <w:rPr>
          <w:sz w:val="24"/>
          <w:szCs w:val="24"/>
        </w:rPr>
        <w:t>appendix 5)</w:t>
      </w:r>
    </w:p>
    <w:p w14:paraId="0364761E" w14:textId="5EF1E144" w:rsidR="006037E5" w:rsidRDefault="007E03E0" w:rsidP="007E03E0">
      <w:pPr>
        <w:rPr>
          <w:sz w:val="24"/>
          <w:szCs w:val="24"/>
        </w:rPr>
      </w:pPr>
      <w:r w:rsidRPr="002D4C16">
        <w:rPr>
          <w:sz w:val="24"/>
          <w:szCs w:val="24"/>
        </w:rPr>
        <w:t>The VRIO Analysis</w:t>
      </w:r>
      <w:r w:rsidR="00821273" w:rsidRPr="002D4C16">
        <w:rPr>
          <w:sz w:val="24"/>
          <w:szCs w:val="24"/>
        </w:rPr>
        <w:t xml:space="preserve"> (appendix </w:t>
      </w:r>
      <w:r w:rsidR="008A1BA3" w:rsidRPr="002D4C16">
        <w:rPr>
          <w:sz w:val="24"/>
          <w:szCs w:val="24"/>
        </w:rPr>
        <w:t>2</w:t>
      </w:r>
      <w:r w:rsidR="00821273" w:rsidRPr="002D4C16">
        <w:rPr>
          <w:sz w:val="24"/>
          <w:szCs w:val="24"/>
        </w:rPr>
        <w:t xml:space="preserve">) </w:t>
      </w:r>
      <w:r w:rsidRPr="002D4C16">
        <w:rPr>
          <w:sz w:val="24"/>
          <w:szCs w:val="24"/>
        </w:rPr>
        <w:t>also highlighted that Starbucks had the competitive advantage in this area.</w:t>
      </w:r>
    </w:p>
    <w:p w14:paraId="005BE272" w14:textId="77777777" w:rsidR="006037E5" w:rsidRDefault="006037E5">
      <w:pPr>
        <w:rPr>
          <w:sz w:val="24"/>
          <w:szCs w:val="24"/>
        </w:rPr>
      </w:pPr>
      <w:r>
        <w:rPr>
          <w:sz w:val="24"/>
          <w:szCs w:val="24"/>
        </w:rPr>
        <w:br w:type="page"/>
      </w:r>
    </w:p>
    <w:p w14:paraId="5812A933" w14:textId="77777777" w:rsidR="007E03E0" w:rsidRPr="002D4C16" w:rsidRDefault="007E03E0" w:rsidP="007E03E0">
      <w:pPr>
        <w:rPr>
          <w:sz w:val="24"/>
          <w:szCs w:val="24"/>
        </w:rPr>
      </w:pPr>
    </w:p>
    <w:p w14:paraId="401407AF" w14:textId="532B9894" w:rsidR="007E03E0" w:rsidRDefault="007E03E0" w:rsidP="007E03E0">
      <w:pPr>
        <w:pStyle w:val="Heading2"/>
      </w:pPr>
      <w:bookmarkStart w:id="31" w:name="_Toc87729768"/>
      <w:r>
        <w:t>Global Social Impact Strategy</w:t>
      </w:r>
      <w:bookmarkEnd w:id="31"/>
    </w:p>
    <w:p w14:paraId="3739A9EE" w14:textId="354C8CC9" w:rsidR="00CC69A8" w:rsidRPr="0050334C" w:rsidRDefault="007E03E0" w:rsidP="00CC69A8">
      <w:pPr>
        <w:rPr>
          <w:sz w:val="24"/>
          <w:szCs w:val="24"/>
        </w:rPr>
      </w:pPr>
      <w:r w:rsidRPr="00204D2E">
        <w:rPr>
          <w:rFonts w:cstheme="minorHAnsi"/>
          <w:sz w:val="24"/>
          <w:szCs w:val="24"/>
        </w:rPr>
        <w:t xml:space="preserve">With the commitment to being a responsible company, Starbucks focus “people positive, planet </w:t>
      </w:r>
      <w:r w:rsidR="006037E5" w:rsidRPr="00204D2E">
        <w:rPr>
          <w:rFonts w:cstheme="minorHAnsi"/>
          <w:sz w:val="24"/>
          <w:szCs w:val="24"/>
        </w:rPr>
        <w:t>positive</w:t>
      </w:r>
      <w:r w:rsidRPr="00204D2E">
        <w:rPr>
          <w:rFonts w:cstheme="minorHAnsi"/>
          <w:sz w:val="24"/>
          <w:szCs w:val="24"/>
        </w:rPr>
        <w:t xml:space="preserve"> and profit positive”. </w:t>
      </w:r>
      <w:r w:rsidR="00CC69A8">
        <w:rPr>
          <w:sz w:val="24"/>
          <w:szCs w:val="24"/>
        </w:rPr>
        <w:t>(Starbucks Global Social Impact Report, 2019).</w:t>
      </w:r>
    </w:p>
    <w:p w14:paraId="5B77938C" w14:textId="2035BEFD" w:rsidR="007E03E0" w:rsidRPr="00204D2E" w:rsidRDefault="007E03E0" w:rsidP="007E03E0">
      <w:pPr>
        <w:rPr>
          <w:rFonts w:cstheme="minorHAnsi"/>
          <w:sz w:val="24"/>
          <w:szCs w:val="24"/>
        </w:rPr>
      </w:pPr>
      <w:r w:rsidRPr="00204D2E">
        <w:rPr>
          <w:rFonts w:cstheme="minorHAnsi"/>
          <w:sz w:val="24"/>
          <w:szCs w:val="24"/>
        </w:rPr>
        <w:t>Starbucks believe the Global Social Impact Strategy are integral to the overall business strategy</w:t>
      </w:r>
      <w:r w:rsidR="000D0A01" w:rsidRPr="00204D2E">
        <w:rPr>
          <w:rFonts w:cstheme="minorHAnsi"/>
          <w:sz w:val="24"/>
          <w:szCs w:val="24"/>
        </w:rPr>
        <w:t xml:space="preserve">. </w:t>
      </w:r>
    </w:p>
    <w:p w14:paraId="6326B7B6" w14:textId="601B699F" w:rsidR="00CC69A8" w:rsidRPr="0050334C" w:rsidRDefault="007E03E0" w:rsidP="00CC69A8">
      <w:pPr>
        <w:rPr>
          <w:sz w:val="24"/>
          <w:szCs w:val="24"/>
        </w:rPr>
      </w:pPr>
      <w:r w:rsidRPr="00204D2E">
        <w:rPr>
          <w:rFonts w:cstheme="minorHAnsi"/>
          <w:sz w:val="24"/>
          <w:szCs w:val="24"/>
        </w:rPr>
        <w:t xml:space="preserve">The 2019 Starbucks Global Social Impact Report focuses on three </w:t>
      </w:r>
      <w:r w:rsidR="000D0A01" w:rsidRPr="00204D2E">
        <w:rPr>
          <w:rFonts w:cstheme="minorHAnsi"/>
          <w:sz w:val="24"/>
          <w:szCs w:val="24"/>
        </w:rPr>
        <w:t>areas:</w:t>
      </w:r>
      <w:r w:rsidRPr="00204D2E">
        <w:rPr>
          <w:rFonts w:cstheme="minorHAnsi"/>
          <w:sz w:val="24"/>
          <w:szCs w:val="24"/>
        </w:rPr>
        <w:t xml:space="preserve"> “leading in sustainability, creating meaningful opportunities and strengthening our communities”.</w:t>
      </w:r>
      <w:r w:rsidR="00172995" w:rsidRPr="00204D2E">
        <w:rPr>
          <w:rFonts w:cstheme="minorHAnsi"/>
          <w:color w:val="000000"/>
          <w:sz w:val="24"/>
          <w:szCs w:val="24"/>
          <w:shd w:val="clear" w:color="auto" w:fill="FFFFFF"/>
        </w:rPr>
        <w:t xml:space="preserve"> </w:t>
      </w:r>
      <w:r w:rsidR="00CC69A8">
        <w:rPr>
          <w:sz w:val="24"/>
          <w:szCs w:val="24"/>
        </w:rPr>
        <w:t>(Starbucks Global Social Impact Report, 2019).</w:t>
      </w:r>
    </w:p>
    <w:p w14:paraId="43E835F4" w14:textId="5F62AA04" w:rsidR="007E03E0" w:rsidRPr="00C65CBB" w:rsidRDefault="007E03E0" w:rsidP="007E03E0">
      <w:pPr>
        <w:rPr>
          <w:b/>
          <w:bCs/>
        </w:rPr>
      </w:pPr>
      <w:r w:rsidRPr="00C65CBB">
        <w:rPr>
          <w:b/>
          <w:bCs/>
        </w:rPr>
        <w:t>Leading in Sustainability</w:t>
      </w:r>
    </w:p>
    <w:p w14:paraId="3E6AB645" w14:textId="3B22092B" w:rsidR="007E03E0" w:rsidRPr="0050334C" w:rsidRDefault="007E03E0" w:rsidP="007E03E0">
      <w:pPr>
        <w:rPr>
          <w:sz w:val="24"/>
          <w:szCs w:val="24"/>
        </w:rPr>
      </w:pPr>
      <w:r w:rsidRPr="0050334C">
        <w:rPr>
          <w:sz w:val="24"/>
          <w:szCs w:val="24"/>
        </w:rPr>
        <w:t>Currently reporting that 99% of their tea and coffee is ethically sourced, plans are in place to achieve a 100% goal. Other plans and goals are also on track to maintain and exceed the strategic objective, such as providing 100 million coffee trees to Farmers by 2025 (40million was distributed between 2015 and 2019)</w:t>
      </w:r>
      <w:r w:rsidR="000D0A01" w:rsidRPr="0050334C">
        <w:rPr>
          <w:sz w:val="24"/>
          <w:szCs w:val="24"/>
        </w:rPr>
        <w:t xml:space="preserve">. </w:t>
      </w:r>
      <w:r w:rsidRPr="0050334C">
        <w:rPr>
          <w:sz w:val="24"/>
          <w:szCs w:val="24"/>
        </w:rPr>
        <w:t xml:space="preserve">Starbucks is also committed to Greener Cups and Packaging and Greener </w:t>
      </w:r>
      <w:r w:rsidR="000D0A01" w:rsidRPr="0050334C">
        <w:rPr>
          <w:sz w:val="24"/>
          <w:szCs w:val="24"/>
        </w:rPr>
        <w:t>retail;</w:t>
      </w:r>
      <w:r w:rsidRPr="0050334C">
        <w:rPr>
          <w:sz w:val="24"/>
          <w:szCs w:val="24"/>
        </w:rPr>
        <w:t xml:space="preserve"> they also continue to invest in solar and wind Farms. </w:t>
      </w:r>
    </w:p>
    <w:p w14:paraId="1EDF4CBC" w14:textId="77777777" w:rsidR="007E03E0" w:rsidRPr="00C65CBB" w:rsidRDefault="007E03E0" w:rsidP="007E03E0">
      <w:pPr>
        <w:rPr>
          <w:b/>
          <w:bCs/>
        </w:rPr>
      </w:pPr>
      <w:r w:rsidRPr="00C65CBB">
        <w:rPr>
          <w:b/>
          <w:bCs/>
        </w:rPr>
        <w:t>Are Starbucks on track with this strategy?</w:t>
      </w:r>
    </w:p>
    <w:p w14:paraId="778F8FB3" w14:textId="77777777" w:rsidR="007E03E0" w:rsidRPr="0050334C" w:rsidRDefault="007E03E0" w:rsidP="007E03E0">
      <w:pPr>
        <w:rPr>
          <w:sz w:val="24"/>
          <w:szCs w:val="24"/>
        </w:rPr>
      </w:pPr>
      <w:r w:rsidRPr="0050334C">
        <w:rPr>
          <w:sz w:val="24"/>
          <w:szCs w:val="24"/>
        </w:rPr>
        <w:t>Starbucks are adhering and appear to be working hard to find new and innovative ways to support their Global Social responsibility. They have a zero policy Modern Slavery Act for any of their supply chain. They support British Farmers, have a Commitment to Plastic Recycling Closed Loop as well as many other ways.</w:t>
      </w:r>
    </w:p>
    <w:p w14:paraId="5988CA33" w14:textId="4E5A6FAE" w:rsidR="007E03E0" w:rsidRPr="0050334C" w:rsidRDefault="007E03E0" w:rsidP="007E03E0">
      <w:pPr>
        <w:rPr>
          <w:sz w:val="24"/>
          <w:szCs w:val="24"/>
        </w:rPr>
      </w:pPr>
      <w:r w:rsidRPr="0050334C">
        <w:rPr>
          <w:sz w:val="24"/>
          <w:szCs w:val="24"/>
        </w:rPr>
        <w:t>However, Customer’s will not tolerate Organisations that are not transparent in how they source their products. Any bad press, whether substantiated or not will cause damage to the brand and therefore the profitability and loyalty of the customer. The VIRO analysis</w:t>
      </w:r>
      <w:r w:rsidR="00280C96" w:rsidRPr="0050334C">
        <w:rPr>
          <w:sz w:val="24"/>
          <w:szCs w:val="24"/>
        </w:rPr>
        <w:t xml:space="preserve">(appendix 2) </w:t>
      </w:r>
      <w:r w:rsidRPr="0050334C">
        <w:rPr>
          <w:sz w:val="24"/>
          <w:szCs w:val="24"/>
        </w:rPr>
        <w:t xml:space="preserve"> identified that Starbucks have a temporary competitive advantage in this area, but more and more Organisations are realising the customer loyalty for supporting a business that is “doing good” and therefore Starbucks should ensure they have procedures in place to ensure their commitments and promises are adhered to and any new and innovative ways to further support this strategy should be encouraged in order to maintain the competitive advantage. </w:t>
      </w:r>
      <w:r w:rsidR="00CC69A8">
        <w:rPr>
          <w:sz w:val="24"/>
          <w:szCs w:val="24"/>
        </w:rPr>
        <w:t>(Starbucks Global Social Impact Report, 2019).</w:t>
      </w:r>
    </w:p>
    <w:p w14:paraId="2DE10C03" w14:textId="049E2EFD" w:rsidR="00860BE8" w:rsidRDefault="00860BE8" w:rsidP="007E03E0">
      <w:pPr>
        <w:pStyle w:val="Heading2"/>
      </w:pPr>
    </w:p>
    <w:p w14:paraId="437D5F73" w14:textId="50D23955" w:rsidR="00CC69A8" w:rsidRDefault="00CC69A8">
      <w:r>
        <w:br w:type="page"/>
      </w:r>
      <w:r w:rsidR="00AF71FE">
        <w:lastRenderedPageBreak/>
        <w:t xml:space="preserve"> </w:t>
      </w:r>
    </w:p>
    <w:p w14:paraId="01BB3C44" w14:textId="77777777" w:rsidR="00CC69A8" w:rsidRPr="00CC69A8" w:rsidRDefault="00CC69A8" w:rsidP="00CC69A8"/>
    <w:p w14:paraId="43645B52" w14:textId="2D969047" w:rsidR="007E03E0" w:rsidRDefault="007E03E0" w:rsidP="007E03E0">
      <w:pPr>
        <w:pStyle w:val="Heading2"/>
      </w:pPr>
      <w:bookmarkStart w:id="32" w:name="_Toc87729769"/>
      <w:r>
        <w:t>Employer of Choice</w:t>
      </w:r>
      <w:bookmarkEnd w:id="32"/>
    </w:p>
    <w:p w14:paraId="70B62063" w14:textId="77777777" w:rsidR="00AF71FE" w:rsidRPr="009A261C" w:rsidRDefault="007E03E0" w:rsidP="007E03E0">
      <w:pPr>
        <w:rPr>
          <w:rFonts w:cstheme="minorHAnsi"/>
          <w:sz w:val="24"/>
          <w:szCs w:val="24"/>
        </w:rPr>
      </w:pPr>
      <w:r w:rsidRPr="009A261C">
        <w:rPr>
          <w:rFonts w:cstheme="minorHAnsi"/>
          <w:sz w:val="24"/>
          <w:szCs w:val="24"/>
        </w:rPr>
        <w:t xml:space="preserve">Starbucks strategy to become the employer of choice is due to believing that the strength of the workforce is one of the significant contributors to the success of the brand. In order to achieve this strategy Starbucks, invest in the workforce </w:t>
      </w:r>
      <w:r w:rsidR="00691048" w:rsidRPr="009A261C">
        <w:rPr>
          <w:rFonts w:cstheme="minorHAnsi"/>
          <w:sz w:val="24"/>
          <w:szCs w:val="24"/>
        </w:rPr>
        <w:t xml:space="preserve">to </w:t>
      </w:r>
      <w:r w:rsidRPr="009A261C">
        <w:rPr>
          <w:rFonts w:cstheme="minorHAnsi"/>
          <w:sz w:val="24"/>
          <w:szCs w:val="24"/>
        </w:rPr>
        <w:t>create strong sense of ownership and employer loyalty. Starbucks promote that they</w:t>
      </w:r>
      <w:ins w:id="33" w:author="Caroline Joanne Thomas (1811515)">
        <w:r w:rsidRPr="009A261C">
          <w:rPr>
            <w:rFonts w:cstheme="minorHAnsi"/>
            <w:sz w:val="24"/>
            <w:szCs w:val="24"/>
          </w:rPr>
          <w:t xml:space="preserve"> </w:t>
        </w:r>
      </w:ins>
      <w:r w:rsidRPr="009A261C">
        <w:rPr>
          <w:rFonts w:cstheme="minorHAnsi"/>
          <w:sz w:val="24"/>
          <w:szCs w:val="24"/>
        </w:rPr>
        <w:t>offe</w:t>
      </w:r>
      <w:r w:rsidR="00691048" w:rsidRPr="009A261C">
        <w:rPr>
          <w:rFonts w:cstheme="minorHAnsi"/>
          <w:sz w:val="24"/>
          <w:szCs w:val="24"/>
        </w:rPr>
        <w:t xml:space="preserve">r competitive salaries, </w:t>
      </w:r>
      <w:r w:rsidRPr="009A261C">
        <w:rPr>
          <w:rFonts w:cstheme="minorHAnsi"/>
          <w:sz w:val="24"/>
          <w:szCs w:val="24"/>
        </w:rPr>
        <w:t>health insurance, tuition fees paid for eligible partners, parental leave, partner and family sick leave, mental health awareness training and role-based support</w:t>
      </w:r>
      <w:r w:rsidR="007A0013" w:rsidRPr="009A261C">
        <w:rPr>
          <w:rFonts w:cstheme="minorHAnsi"/>
          <w:sz w:val="24"/>
          <w:szCs w:val="24"/>
        </w:rPr>
        <w:t xml:space="preserve"> and more.</w:t>
      </w:r>
      <w:r w:rsidR="003F790F" w:rsidRPr="009A261C">
        <w:rPr>
          <w:rFonts w:cstheme="minorHAnsi"/>
          <w:sz w:val="24"/>
          <w:szCs w:val="24"/>
        </w:rPr>
        <w:t xml:space="preserve"> </w:t>
      </w:r>
    </w:p>
    <w:p w14:paraId="12A1711D" w14:textId="4567257A" w:rsidR="007E03E0" w:rsidRPr="009A261C" w:rsidRDefault="003F790F" w:rsidP="007E03E0">
      <w:pPr>
        <w:rPr>
          <w:rFonts w:cstheme="minorHAnsi"/>
          <w:sz w:val="24"/>
          <w:szCs w:val="24"/>
        </w:rPr>
      </w:pPr>
      <w:r w:rsidRPr="009A261C">
        <w:rPr>
          <w:rFonts w:cstheme="minorHAnsi"/>
          <w:sz w:val="24"/>
          <w:szCs w:val="24"/>
        </w:rPr>
        <w:t xml:space="preserve">However, </w:t>
      </w:r>
      <w:r w:rsidR="00D61321" w:rsidRPr="009A261C">
        <w:rPr>
          <w:rFonts w:cstheme="minorHAnsi"/>
          <w:sz w:val="24"/>
          <w:szCs w:val="24"/>
        </w:rPr>
        <w:t>their main competitor in the UK is McDonalds and McDonalds</w:t>
      </w:r>
      <w:r w:rsidR="00AF71FE" w:rsidRPr="009A261C">
        <w:rPr>
          <w:rFonts w:cstheme="minorHAnsi"/>
          <w:sz w:val="24"/>
          <w:szCs w:val="24"/>
        </w:rPr>
        <w:t xml:space="preserve"> </w:t>
      </w:r>
      <w:r w:rsidR="00D61321" w:rsidRPr="009A261C">
        <w:rPr>
          <w:rFonts w:cstheme="minorHAnsi"/>
          <w:sz w:val="24"/>
          <w:szCs w:val="24"/>
        </w:rPr>
        <w:t xml:space="preserve">have announced a </w:t>
      </w:r>
      <w:r w:rsidR="00365050" w:rsidRPr="009A261C">
        <w:rPr>
          <w:rFonts w:cstheme="minorHAnsi"/>
          <w:sz w:val="24"/>
          <w:szCs w:val="24"/>
        </w:rPr>
        <w:t>“people positive” initiative</w:t>
      </w:r>
      <w:r w:rsidR="00BA7C3F" w:rsidRPr="009A261C">
        <w:rPr>
          <w:rFonts w:cstheme="minorHAnsi"/>
          <w:sz w:val="24"/>
          <w:szCs w:val="24"/>
        </w:rPr>
        <w:t xml:space="preserve"> and appear to have gone a step further than Starbucks</w:t>
      </w:r>
      <w:r w:rsidR="00C34427" w:rsidRPr="009A261C">
        <w:rPr>
          <w:rFonts w:cstheme="minorHAnsi"/>
          <w:sz w:val="24"/>
          <w:szCs w:val="24"/>
        </w:rPr>
        <w:t xml:space="preserve">. Their goal is to have a youth worker in every restaurant by 2024, helping </w:t>
      </w:r>
      <w:r w:rsidR="00AA5B4F" w:rsidRPr="009A261C">
        <w:rPr>
          <w:rFonts w:cstheme="minorHAnsi"/>
          <w:sz w:val="24"/>
          <w:szCs w:val="24"/>
        </w:rPr>
        <w:t xml:space="preserve">not only </w:t>
      </w:r>
      <w:r w:rsidR="00C34427" w:rsidRPr="009A261C">
        <w:rPr>
          <w:rFonts w:cstheme="minorHAnsi"/>
          <w:sz w:val="24"/>
          <w:szCs w:val="24"/>
        </w:rPr>
        <w:t xml:space="preserve">young people working for </w:t>
      </w:r>
      <w:r w:rsidR="000D0A01" w:rsidRPr="009A261C">
        <w:rPr>
          <w:rFonts w:cstheme="minorHAnsi"/>
          <w:sz w:val="24"/>
          <w:szCs w:val="24"/>
        </w:rPr>
        <w:t>McDonald’s</w:t>
      </w:r>
      <w:r w:rsidR="00C34427" w:rsidRPr="009A261C">
        <w:rPr>
          <w:rFonts w:cstheme="minorHAnsi"/>
          <w:sz w:val="24"/>
          <w:szCs w:val="24"/>
        </w:rPr>
        <w:t xml:space="preserve"> but also </w:t>
      </w:r>
      <w:r w:rsidR="00AA5B4F" w:rsidRPr="009A261C">
        <w:rPr>
          <w:rFonts w:cstheme="minorHAnsi"/>
          <w:sz w:val="24"/>
          <w:szCs w:val="24"/>
        </w:rPr>
        <w:t>this support is available for customers as well.</w:t>
      </w:r>
      <w:r w:rsidR="007E00E6" w:rsidRPr="009A261C">
        <w:rPr>
          <w:rFonts w:cstheme="minorHAnsi"/>
          <w:sz w:val="24"/>
          <w:szCs w:val="24"/>
        </w:rPr>
        <w:t xml:space="preserve"> </w:t>
      </w:r>
      <w:r w:rsidR="00AF71FE" w:rsidRPr="009A261C">
        <w:rPr>
          <w:rFonts w:cstheme="minorHAnsi"/>
          <w:sz w:val="24"/>
          <w:szCs w:val="24"/>
        </w:rPr>
        <w:t>Boasting</w:t>
      </w:r>
      <w:r w:rsidR="007E00E6" w:rsidRPr="009A261C">
        <w:rPr>
          <w:rFonts w:cstheme="minorHAnsi"/>
          <w:sz w:val="24"/>
          <w:szCs w:val="24"/>
        </w:rPr>
        <w:t xml:space="preserve"> ambition figures to support more apprentices and</w:t>
      </w:r>
      <w:r w:rsidR="002253B8" w:rsidRPr="009A261C">
        <w:rPr>
          <w:rFonts w:cstheme="minorHAnsi"/>
          <w:sz w:val="24"/>
          <w:szCs w:val="24"/>
        </w:rPr>
        <w:t xml:space="preserve"> for people to gain new skills over the coming years.</w:t>
      </w:r>
      <w:r w:rsidR="00AF71FE" w:rsidRPr="009A261C">
        <w:rPr>
          <w:rFonts w:cstheme="minorHAnsi"/>
          <w:color w:val="000000"/>
          <w:sz w:val="24"/>
          <w:szCs w:val="24"/>
          <w:shd w:val="clear" w:color="auto" w:fill="FFFFFF"/>
        </w:rPr>
        <w:t xml:space="preserve"> </w:t>
      </w:r>
      <w:r w:rsidR="00AF71FE" w:rsidRPr="009A261C">
        <w:rPr>
          <w:rFonts w:cstheme="minorHAnsi"/>
          <w:color w:val="000000"/>
          <w:sz w:val="24"/>
          <w:szCs w:val="24"/>
          <w:shd w:val="clear" w:color="auto" w:fill="FFFFFF"/>
        </w:rPr>
        <w:t xml:space="preserve">(People Positive - Our Plan </w:t>
      </w:r>
      <w:r w:rsidR="000D0A01" w:rsidRPr="009A261C">
        <w:rPr>
          <w:rFonts w:cstheme="minorHAnsi"/>
          <w:color w:val="000000"/>
          <w:sz w:val="24"/>
          <w:szCs w:val="24"/>
          <w:shd w:val="clear" w:color="auto" w:fill="FFFFFF"/>
        </w:rPr>
        <w:t>for</w:t>
      </w:r>
      <w:r w:rsidR="00AF71FE" w:rsidRPr="009A261C">
        <w:rPr>
          <w:rFonts w:cstheme="minorHAnsi"/>
          <w:color w:val="000000"/>
          <w:sz w:val="24"/>
          <w:szCs w:val="24"/>
          <w:shd w:val="clear" w:color="auto" w:fill="FFFFFF"/>
        </w:rPr>
        <w:t xml:space="preserve"> Change | McDonald's UK, 2021)</w:t>
      </w:r>
    </w:p>
    <w:p w14:paraId="567D27FF" w14:textId="77777777" w:rsidR="007E03E0" w:rsidRPr="00C65CBB" w:rsidRDefault="007E03E0" w:rsidP="007E03E0">
      <w:pPr>
        <w:rPr>
          <w:b/>
          <w:bCs/>
        </w:rPr>
      </w:pPr>
      <w:r w:rsidRPr="00C65CBB">
        <w:rPr>
          <w:b/>
          <w:bCs/>
        </w:rPr>
        <w:t>Are Starbucks on track with this strategy?</w:t>
      </w:r>
    </w:p>
    <w:p w14:paraId="1A743FE6" w14:textId="624B1B19" w:rsidR="007E03E0" w:rsidRPr="009A261C" w:rsidRDefault="007E03E0" w:rsidP="007E03E0">
      <w:pPr>
        <w:rPr>
          <w:rFonts w:cstheme="minorHAnsi"/>
          <w:sz w:val="24"/>
          <w:szCs w:val="24"/>
        </w:rPr>
      </w:pPr>
      <w:r w:rsidRPr="009A261C">
        <w:rPr>
          <w:rFonts w:cstheme="minorHAnsi"/>
          <w:sz w:val="24"/>
          <w:szCs w:val="24"/>
        </w:rPr>
        <w:t xml:space="preserve">It is reported that Starbucks have the lowest employee turnover when compared to quick service restaurants </w:t>
      </w:r>
      <w:r w:rsidR="008A6D95" w:rsidRPr="009A261C">
        <w:rPr>
          <w:rFonts w:cstheme="minorHAnsi"/>
          <w:color w:val="000000"/>
          <w:sz w:val="24"/>
          <w:szCs w:val="24"/>
          <w:shd w:val="clear" w:color="auto" w:fill="FFFFFF"/>
        </w:rPr>
        <w:t>(Team, 2017)</w:t>
      </w:r>
      <w:r w:rsidRPr="009A261C">
        <w:rPr>
          <w:rFonts w:cstheme="minorHAnsi"/>
          <w:sz w:val="24"/>
          <w:szCs w:val="24"/>
        </w:rPr>
        <w:t xml:space="preserve"> which highlights their achievement in this area of their strategy.</w:t>
      </w:r>
      <w:r w:rsidR="003E0DF1" w:rsidRPr="009A261C">
        <w:rPr>
          <w:rFonts w:cstheme="minorHAnsi"/>
          <w:sz w:val="24"/>
          <w:szCs w:val="24"/>
        </w:rPr>
        <w:t xml:space="preserve"> However, whilst this strategy is costly for </w:t>
      </w:r>
      <w:r w:rsidR="00D90D08" w:rsidRPr="009A261C">
        <w:rPr>
          <w:rFonts w:cstheme="minorHAnsi"/>
          <w:sz w:val="24"/>
          <w:szCs w:val="24"/>
        </w:rPr>
        <w:t xml:space="preserve">competitors, its major rivals with financial backing </w:t>
      </w:r>
      <w:r w:rsidR="00566F2C" w:rsidRPr="009A261C">
        <w:rPr>
          <w:rFonts w:cstheme="minorHAnsi"/>
          <w:sz w:val="24"/>
          <w:szCs w:val="24"/>
        </w:rPr>
        <w:t xml:space="preserve">could gain competitive advantage if Starbucks </w:t>
      </w:r>
      <w:r w:rsidR="003079E5" w:rsidRPr="009A261C">
        <w:rPr>
          <w:rFonts w:cstheme="minorHAnsi"/>
          <w:sz w:val="24"/>
          <w:szCs w:val="24"/>
        </w:rPr>
        <w:t>doesn’t look for more ways to exceed in this area.</w:t>
      </w:r>
    </w:p>
    <w:p w14:paraId="78C4215C" w14:textId="77777777" w:rsidR="007E03E0" w:rsidRPr="009A261C" w:rsidRDefault="007E03E0" w:rsidP="007E03E0">
      <w:pPr>
        <w:pStyle w:val="Heading2"/>
        <w:rPr>
          <w:rFonts w:asciiTheme="minorHAnsi" w:hAnsiTheme="minorHAnsi" w:cstheme="minorHAnsi"/>
          <w:sz w:val="24"/>
          <w:szCs w:val="24"/>
        </w:rPr>
      </w:pPr>
      <w:bookmarkStart w:id="34" w:name="_Toc87729770"/>
      <w:r w:rsidRPr="009A261C">
        <w:rPr>
          <w:rFonts w:asciiTheme="minorHAnsi" w:hAnsiTheme="minorHAnsi" w:cstheme="minorHAnsi"/>
          <w:sz w:val="24"/>
          <w:szCs w:val="24"/>
        </w:rPr>
        <w:t>Satisfying stakeholders</w:t>
      </w:r>
      <w:bookmarkEnd w:id="34"/>
      <w:r w:rsidRPr="009A261C">
        <w:rPr>
          <w:rFonts w:asciiTheme="minorHAnsi" w:hAnsiTheme="minorHAnsi" w:cstheme="minorHAnsi"/>
          <w:sz w:val="24"/>
          <w:szCs w:val="24"/>
        </w:rPr>
        <w:t xml:space="preserve"> </w:t>
      </w:r>
    </w:p>
    <w:p w14:paraId="1740B937" w14:textId="77777777" w:rsidR="007E03E0" w:rsidRPr="009A261C" w:rsidRDefault="007E03E0" w:rsidP="007E03E0">
      <w:pPr>
        <w:rPr>
          <w:rFonts w:cstheme="minorHAnsi"/>
          <w:sz w:val="24"/>
          <w:szCs w:val="24"/>
        </w:rPr>
      </w:pPr>
      <w:r w:rsidRPr="009A261C">
        <w:rPr>
          <w:rStyle w:val="Strong"/>
          <w:rFonts w:cstheme="minorHAnsi"/>
          <w:b w:val="0"/>
          <w:bCs w:val="0"/>
          <w:color w:val="444444"/>
          <w:sz w:val="24"/>
          <w:szCs w:val="24"/>
          <w:shd w:val="clear" w:color="auto" w:fill="FFFFFF"/>
        </w:rPr>
        <w:t>Starbucks believe delivering on areas as quality coffee, employees (partners), customers, stores and neighbourhood is the key to success and success means rewards (financial gain) for the shareholders</w:t>
      </w:r>
    </w:p>
    <w:p w14:paraId="290E30F3" w14:textId="1486C632" w:rsidR="007E03E0" w:rsidRPr="009A261C" w:rsidRDefault="007E03E0" w:rsidP="00E908C2">
      <w:pPr>
        <w:ind w:left="720"/>
        <w:rPr>
          <w:rFonts w:cstheme="minorHAnsi"/>
          <w:sz w:val="24"/>
          <w:szCs w:val="24"/>
        </w:rPr>
      </w:pPr>
      <w:r w:rsidRPr="009A261C">
        <w:rPr>
          <w:rFonts w:cstheme="minorHAnsi"/>
          <w:sz w:val="24"/>
          <w:szCs w:val="24"/>
        </w:rPr>
        <w:t>Whereas the total assets increased from 2019 to 2020, the long-term debt did also. Consolidated revenues fell 11% from $26.5 billion in 2019 to $23.5 billion in 2020</w:t>
      </w:r>
      <w:r w:rsidR="000D0A01" w:rsidRPr="009A261C">
        <w:rPr>
          <w:rFonts w:cstheme="minorHAnsi"/>
          <w:sz w:val="24"/>
          <w:szCs w:val="24"/>
        </w:rPr>
        <w:t xml:space="preserve">. </w:t>
      </w:r>
      <w:r w:rsidRPr="009A261C">
        <w:rPr>
          <w:rFonts w:cstheme="minorHAnsi"/>
          <w:sz w:val="24"/>
          <w:szCs w:val="24"/>
        </w:rPr>
        <w:t>However, the challenging 2020 year caused by the Covid 19 pandemic severely impacted these results, particularly during the temporary closures of a large number of stores.</w:t>
      </w:r>
      <w:r w:rsidR="00E908C2" w:rsidRPr="009A261C">
        <w:rPr>
          <w:rFonts w:cstheme="minorHAnsi"/>
          <w:sz w:val="24"/>
          <w:szCs w:val="24"/>
        </w:rPr>
        <w:t xml:space="preserve"> </w:t>
      </w:r>
      <w:r w:rsidR="00E908C2" w:rsidRPr="009A261C">
        <w:rPr>
          <w:rFonts w:cstheme="minorHAnsi"/>
          <w:sz w:val="24"/>
          <w:szCs w:val="24"/>
        </w:rPr>
        <w:t>(Starbucks Annual Report, 2020).</w:t>
      </w:r>
    </w:p>
    <w:p w14:paraId="20789613" w14:textId="6C1B84DB" w:rsidR="007E03E0" w:rsidRPr="009A261C" w:rsidRDefault="00860BE8" w:rsidP="00860BE8">
      <w:pPr>
        <w:pStyle w:val="Heading2"/>
        <w:rPr>
          <w:rFonts w:asciiTheme="minorHAnsi" w:hAnsiTheme="minorHAnsi" w:cstheme="minorHAnsi"/>
          <w:sz w:val="24"/>
          <w:szCs w:val="24"/>
        </w:rPr>
      </w:pPr>
      <w:bookmarkStart w:id="35" w:name="_Toc87729771"/>
      <w:r w:rsidRPr="009A261C">
        <w:rPr>
          <w:rFonts w:asciiTheme="minorHAnsi" w:hAnsiTheme="minorHAnsi" w:cstheme="minorHAnsi"/>
          <w:sz w:val="24"/>
          <w:szCs w:val="24"/>
        </w:rPr>
        <w:t>Conclusion</w:t>
      </w:r>
      <w:bookmarkEnd w:id="35"/>
    </w:p>
    <w:p w14:paraId="76C4AA42" w14:textId="4DFFDEA0" w:rsidR="00860BE8" w:rsidRPr="009A261C" w:rsidRDefault="0089341F" w:rsidP="00860BE8">
      <w:pPr>
        <w:rPr>
          <w:rFonts w:cstheme="minorHAnsi"/>
          <w:sz w:val="24"/>
          <w:szCs w:val="24"/>
        </w:rPr>
      </w:pPr>
      <w:r w:rsidRPr="009A261C">
        <w:rPr>
          <w:rFonts w:cstheme="minorHAnsi"/>
          <w:sz w:val="24"/>
          <w:szCs w:val="24"/>
        </w:rPr>
        <w:t xml:space="preserve">Whereas, based on the </w:t>
      </w:r>
      <w:r w:rsidR="007F33B5" w:rsidRPr="009A261C">
        <w:rPr>
          <w:rFonts w:cstheme="minorHAnsi"/>
          <w:sz w:val="24"/>
          <w:szCs w:val="24"/>
        </w:rPr>
        <w:t>statistical evidence</w:t>
      </w:r>
      <w:r w:rsidRPr="009A261C">
        <w:rPr>
          <w:rFonts w:cstheme="minorHAnsi"/>
          <w:sz w:val="24"/>
          <w:szCs w:val="24"/>
        </w:rPr>
        <w:t>,</w:t>
      </w:r>
      <w:r w:rsidR="007F33B5" w:rsidRPr="009A261C">
        <w:rPr>
          <w:rFonts w:cstheme="minorHAnsi"/>
          <w:sz w:val="24"/>
          <w:szCs w:val="24"/>
        </w:rPr>
        <w:t xml:space="preserve"> it is clear that Starbucks are following their strategic </w:t>
      </w:r>
      <w:r w:rsidR="00A8262D" w:rsidRPr="009A261C">
        <w:rPr>
          <w:rFonts w:cstheme="minorHAnsi"/>
          <w:sz w:val="24"/>
          <w:szCs w:val="24"/>
        </w:rPr>
        <w:t>goals</w:t>
      </w:r>
      <w:r w:rsidRPr="009A261C">
        <w:rPr>
          <w:rFonts w:cstheme="minorHAnsi"/>
          <w:sz w:val="24"/>
          <w:szCs w:val="24"/>
        </w:rPr>
        <w:t xml:space="preserve">, </w:t>
      </w:r>
      <w:r w:rsidR="000A33E9" w:rsidRPr="009A261C">
        <w:rPr>
          <w:rFonts w:cstheme="minorHAnsi"/>
          <w:sz w:val="24"/>
          <w:szCs w:val="24"/>
        </w:rPr>
        <w:t xml:space="preserve">Starbucks should ensure they review their objectives </w:t>
      </w:r>
      <w:r w:rsidR="00F35096" w:rsidRPr="009A261C">
        <w:rPr>
          <w:rFonts w:cstheme="minorHAnsi"/>
          <w:sz w:val="24"/>
          <w:szCs w:val="24"/>
        </w:rPr>
        <w:t xml:space="preserve">regularly and review their </w:t>
      </w:r>
      <w:r w:rsidR="009A261C" w:rsidRPr="009A261C">
        <w:rPr>
          <w:rFonts w:cstheme="minorHAnsi"/>
          <w:sz w:val="24"/>
          <w:szCs w:val="24"/>
        </w:rPr>
        <w:t>competitors’</w:t>
      </w:r>
      <w:r w:rsidR="00F35096" w:rsidRPr="009A261C">
        <w:rPr>
          <w:rFonts w:cstheme="minorHAnsi"/>
          <w:sz w:val="24"/>
          <w:szCs w:val="24"/>
        </w:rPr>
        <w:t xml:space="preserve"> objectives </w:t>
      </w:r>
      <w:r w:rsidR="00315AFE" w:rsidRPr="009A261C">
        <w:rPr>
          <w:rFonts w:cstheme="minorHAnsi"/>
          <w:sz w:val="24"/>
          <w:szCs w:val="24"/>
        </w:rPr>
        <w:t xml:space="preserve">regularly to ensure they </w:t>
      </w:r>
      <w:r w:rsidR="009E5F03" w:rsidRPr="009A261C">
        <w:rPr>
          <w:rFonts w:cstheme="minorHAnsi"/>
          <w:sz w:val="24"/>
          <w:szCs w:val="24"/>
        </w:rPr>
        <w:t>keep their high level of the market share.</w:t>
      </w:r>
    </w:p>
    <w:p w14:paraId="4D22086E" w14:textId="77777777" w:rsidR="007E03E0" w:rsidRDefault="007E03E0" w:rsidP="007E03E0">
      <w:pPr>
        <w:rPr>
          <w:b/>
          <w:bCs/>
        </w:rPr>
      </w:pPr>
    </w:p>
    <w:p w14:paraId="545F1DA1" w14:textId="77777777" w:rsidR="00E5506C" w:rsidRDefault="00E5506C">
      <w:r>
        <w:br w:type="page"/>
      </w:r>
    </w:p>
    <w:p w14:paraId="2B39DACA" w14:textId="77777777" w:rsidR="0054152E" w:rsidRPr="0054152E" w:rsidRDefault="0054152E" w:rsidP="0054152E">
      <w:pPr>
        <w:keepNext/>
        <w:keepLines/>
        <w:spacing w:before="240" w:after="0"/>
        <w:outlineLvl w:val="0"/>
        <w:rPr>
          <w:rFonts w:asciiTheme="majorHAnsi" w:eastAsiaTheme="majorEastAsia" w:hAnsiTheme="majorHAnsi" w:cstheme="majorBidi"/>
          <w:color w:val="2F5496" w:themeColor="accent1" w:themeShade="BF"/>
          <w:sz w:val="32"/>
          <w:szCs w:val="32"/>
        </w:rPr>
      </w:pPr>
      <w:bookmarkStart w:id="36" w:name="_Toc87729772"/>
      <w:r w:rsidRPr="0054152E">
        <w:rPr>
          <w:rFonts w:asciiTheme="majorHAnsi" w:eastAsiaTheme="majorEastAsia" w:hAnsiTheme="majorHAnsi" w:cstheme="majorBidi"/>
          <w:color w:val="2F5496" w:themeColor="accent1" w:themeShade="BF"/>
          <w:sz w:val="32"/>
          <w:szCs w:val="32"/>
        </w:rPr>
        <w:lastRenderedPageBreak/>
        <w:t>Depth and clarity of the proposed new strategy</w:t>
      </w:r>
      <w:bookmarkEnd w:id="36"/>
    </w:p>
    <w:p w14:paraId="28EF14F7" w14:textId="1DE32C52" w:rsidR="0054152E" w:rsidRPr="0054152E" w:rsidRDefault="0054152E" w:rsidP="0054152E">
      <w:pPr>
        <w:rPr>
          <w:sz w:val="24"/>
          <w:szCs w:val="24"/>
        </w:rPr>
      </w:pPr>
      <w:r w:rsidRPr="0054152E">
        <w:rPr>
          <w:sz w:val="24"/>
          <w:szCs w:val="24"/>
        </w:rPr>
        <w:t>There is no doubt that Starbucks ha</w:t>
      </w:r>
      <w:r w:rsidR="009A261C" w:rsidRPr="009A261C">
        <w:rPr>
          <w:sz w:val="24"/>
          <w:szCs w:val="24"/>
        </w:rPr>
        <w:t>ve</w:t>
      </w:r>
      <w:r w:rsidRPr="0054152E">
        <w:rPr>
          <w:sz w:val="24"/>
          <w:szCs w:val="24"/>
        </w:rPr>
        <w:t xml:space="preserve"> become known as one of the best coffeehouses in the World. This is supported by their Global positioning. However, as a result of closure to some of the company outlets due to the Covid 19 pandemic and changing customer preferences, it is vital for the CEO to create new innovative strategies to keep their current global positioning and minimise any future losses.</w:t>
      </w:r>
    </w:p>
    <w:p w14:paraId="77040279" w14:textId="77777777" w:rsidR="0054152E" w:rsidRPr="0054152E" w:rsidRDefault="0054152E" w:rsidP="0054152E">
      <w:pPr>
        <w:rPr>
          <w:sz w:val="24"/>
          <w:szCs w:val="24"/>
        </w:rPr>
      </w:pPr>
      <w:r w:rsidRPr="0054152E">
        <w:rPr>
          <w:sz w:val="24"/>
          <w:szCs w:val="24"/>
        </w:rPr>
        <w:t>To help with identifying a more effective strategy, the SWOT and PESTEL Analysis can be used, along with the analysis from Peter’s 5 Forces and the VIRO analysis.</w:t>
      </w:r>
    </w:p>
    <w:p w14:paraId="6FDFC561" w14:textId="758F934C" w:rsidR="0054152E" w:rsidRPr="0054152E" w:rsidRDefault="0054152E" w:rsidP="0054152E">
      <w:pPr>
        <w:rPr>
          <w:sz w:val="24"/>
          <w:szCs w:val="24"/>
        </w:rPr>
      </w:pPr>
      <w:r w:rsidRPr="0054152E">
        <w:rPr>
          <w:sz w:val="24"/>
          <w:szCs w:val="24"/>
        </w:rPr>
        <w:t>There is one new strategy proposed and one enhancement of an existing strategy, each of these strategies will be explained in further detail with supporting evidence.</w:t>
      </w:r>
    </w:p>
    <w:p w14:paraId="76A409F4" w14:textId="77777777" w:rsidR="0054152E" w:rsidRPr="0054152E" w:rsidRDefault="0054152E" w:rsidP="0054152E">
      <w:pPr>
        <w:keepNext/>
        <w:keepLines/>
        <w:spacing w:before="240" w:after="0"/>
        <w:outlineLvl w:val="0"/>
        <w:rPr>
          <w:rFonts w:asciiTheme="majorHAnsi" w:eastAsiaTheme="majorEastAsia" w:hAnsiTheme="majorHAnsi" w:cstheme="majorBidi"/>
          <w:color w:val="2F5496" w:themeColor="accent1" w:themeShade="BF"/>
          <w:sz w:val="32"/>
          <w:szCs w:val="32"/>
        </w:rPr>
      </w:pPr>
      <w:bookmarkStart w:id="37" w:name="_Toc87729773"/>
      <w:r w:rsidRPr="0054152E">
        <w:rPr>
          <w:rFonts w:asciiTheme="majorHAnsi" w:eastAsiaTheme="majorEastAsia" w:hAnsiTheme="majorHAnsi" w:cstheme="majorBidi"/>
          <w:color w:val="2F5496" w:themeColor="accent1" w:themeShade="BF"/>
          <w:sz w:val="32"/>
          <w:szCs w:val="32"/>
        </w:rPr>
        <w:t>Strategy Objective One</w:t>
      </w:r>
      <w:bookmarkEnd w:id="37"/>
    </w:p>
    <w:p w14:paraId="0E1ECF41" w14:textId="77777777" w:rsidR="0054152E" w:rsidRPr="0054152E" w:rsidRDefault="0054152E" w:rsidP="0054152E">
      <w:pPr>
        <w:keepNext/>
        <w:keepLines/>
        <w:spacing w:before="40" w:after="0"/>
        <w:outlineLvl w:val="1"/>
        <w:rPr>
          <w:rFonts w:asciiTheme="majorHAnsi" w:eastAsiaTheme="majorEastAsia" w:hAnsiTheme="majorHAnsi" w:cstheme="majorBidi"/>
          <w:color w:val="2F5496" w:themeColor="accent1" w:themeShade="BF"/>
          <w:sz w:val="26"/>
          <w:szCs w:val="26"/>
        </w:rPr>
      </w:pPr>
      <w:bookmarkStart w:id="38" w:name="_Toc87729774"/>
      <w:r w:rsidRPr="0054152E">
        <w:rPr>
          <w:rFonts w:asciiTheme="majorHAnsi" w:eastAsiaTheme="majorEastAsia" w:hAnsiTheme="majorHAnsi" w:cstheme="majorBidi"/>
          <w:color w:val="2F5496" w:themeColor="accent1" w:themeShade="BF"/>
          <w:sz w:val="26"/>
          <w:szCs w:val="26"/>
        </w:rPr>
        <w:t>To launch Starbucks coffee subscription.</w:t>
      </w:r>
      <w:bookmarkEnd w:id="38"/>
    </w:p>
    <w:p w14:paraId="4F019C98" w14:textId="77777777" w:rsidR="0054152E" w:rsidRPr="0054152E" w:rsidRDefault="0054152E" w:rsidP="0054152E">
      <w:pPr>
        <w:rPr>
          <w:b/>
          <w:bCs/>
        </w:rPr>
      </w:pPr>
      <w:r w:rsidRPr="0054152E">
        <w:rPr>
          <w:b/>
          <w:bCs/>
        </w:rPr>
        <w:t>Mission – to gain maintain Competitive Advantage</w:t>
      </w:r>
    </w:p>
    <w:p w14:paraId="0BE164F7" w14:textId="77777777" w:rsidR="0054152E" w:rsidRPr="0054152E" w:rsidRDefault="0054152E" w:rsidP="0054152E">
      <w:pPr>
        <w:rPr>
          <w:b/>
          <w:bCs/>
        </w:rPr>
      </w:pPr>
      <w:r w:rsidRPr="0054152E">
        <w:rPr>
          <w:b/>
          <w:bCs/>
        </w:rPr>
        <w:t>Vision - To become the most popular coffee subscription package in the US and the UK by 2023</w:t>
      </w:r>
    </w:p>
    <w:p w14:paraId="60EB00DD" w14:textId="4B054E20" w:rsidR="0054152E" w:rsidRPr="0054152E" w:rsidRDefault="0054152E" w:rsidP="0054152E">
      <w:pPr>
        <w:rPr>
          <w:rFonts w:cstheme="minorHAnsi"/>
          <w:sz w:val="24"/>
          <w:szCs w:val="24"/>
        </w:rPr>
      </w:pPr>
      <w:r w:rsidRPr="0054152E">
        <w:rPr>
          <w:rFonts w:cstheme="minorHAnsi"/>
          <w:sz w:val="24"/>
          <w:szCs w:val="24"/>
        </w:rPr>
        <w:t>One of the Strength highlighted in the SWOT Analysis for Starbucks was strong brand recognition. Starbucks ranked 12</w:t>
      </w:r>
      <w:r w:rsidRPr="0054152E">
        <w:rPr>
          <w:rFonts w:cstheme="minorHAnsi"/>
          <w:sz w:val="24"/>
          <w:szCs w:val="24"/>
          <w:vertAlign w:val="superscript"/>
        </w:rPr>
        <w:t>th</w:t>
      </w:r>
      <w:r w:rsidRPr="0054152E">
        <w:rPr>
          <w:rFonts w:cstheme="minorHAnsi"/>
          <w:sz w:val="24"/>
          <w:szCs w:val="24"/>
        </w:rPr>
        <w:t xml:space="preserve"> out of the top 100 most valuable brands of 2021. </w:t>
      </w:r>
      <w:r w:rsidRPr="0054152E">
        <w:rPr>
          <w:rFonts w:cstheme="minorHAnsi"/>
          <w:color w:val="000000"/>
          <w:sz w:val="24"/>
          <w:szCs w:val="24"/>
          <w:shd w:val="clear" w:color="auto" w:fill="FFFFFF"/>
        </w:rPr>
        <w:t>(Benefits and Perks: Starbucks Coffee Company, 2021)</w:t>
      </w:r>
      <w:r w:rsidR="000D0A01" w:rsidRPr="0054152E">
        <w:rPr>
          <w:rFonts w:cstheme="minorHAnsi"/>
          <w:color w:val="000000"/>
          <w:sz w:val="24"/>
          <w:szCs w:val="24"/>
          <w:shd w:val="clear" w:color="auto" w:fill="FFFFFF"/>
        </w:rPr>
        <w:t xml:space="preserve">. </w:t>
      </w:r>
      <w:r w:rsidRPr="0054152E">
        <w:rPr>
          <w:rFonts w:cstheme="minorHAnsi"/>
          <w:sz w:val="24"/>
          <w:szCs w:val="24"/>
        </w:rPr>
        <w:t xml:space="preserve">It has also been highlighted that customers are willing to pay more for certain brands because of the status or quality (Arthur, </w:t>
      </w:r>
      <w:r w:rsidR="000D0A01" w:rsidRPr="0054152E">
        <w:rPr>
          <w:rFonts w:cstheme="minorHAnsi"/>
          <w:sz w:val="24"/>
          <w:szCs w:val="24"/>
        </w:rPr>
        <w:t>Nd</w:t>
      </w:r>
      <w:r w:rsidRPr="0054152E">
        <w:rPr>
          <w:rFonts w:cstheme="minorHAnsi"/>
          <w:sz w:val="24"/>
          <w:szCs w:val="24"/>
        </w:rPr>
        <w:t>).</w:t>
      </w:r>
    </w:p>
    <w:p w14:paraId="328D13C6" w14:textId="77777777" w:rsidR="0054152E" w:rsidRPr="0054152E" w:rsidRDefault="0054152E" w:rsidP="0054152E">
      <w:pPr>
        <w:rPr>
          <w:rFonts w:cstheme="minorHAnsi"/>
          <w:sz w:val="24"/>
          <w:szCs w:val="24"/>
        </w:rPr>
      </w:pPr>
      <w:r w:rsidRPr="0054152E">
        <w:rPr>
          <w:rFonts w:cstheme="minorHAnsi"/>
          <w:sz w:val="24"/>
          <w:szCs w:val="24"/>
        </w:rPr>
        <w:t>The SWOT also highlighted that only 5% of customer in UK always but a different brand of coffee. This statistic is of great value to Starbucks considering their high market share.</w:t>
      </w:r>
    </w:p>
    <w:p w14:paraId="693C6593" w14:textId="77777777" w:rsidR="0054152E" w:rsidRPr="0054152E" w:rsidRDefault="0054152E" w:rsidP="0054152E">
      <w:pPr>
        <w:rPr>
          <w:rFonts w:cstheme="minorHAnsi"/>
          <w:color w:val="FF0000"/>
          <w:sz w:val="24"/>
          <w:szCs w:val="24"/>
        </w:rPr>
      </w:pPr>
      <w:r w:rsidRPr="0054152E">
        <w:rPr>
          <w:rFonts w:cstheme="minorHAnsi"/>
          <w:sz w:val="24"/>
          <w:szCs w:val="24"/>
        </w:rPr>
        <w:t xml:space="preserve">One of the threats highlighted by the SWOT is changing consumer tastes and lifestyle choices. With more Americans trying new coffees, purchasing home coffee machines and more importantly trying to replicate a coffee shop brand at home </w:t>
      </w:r>
      <w:r w:rsidRPr="0054152E">
        <w:rPr>
          <w:rFonts w:cstheme="minorHAnsi"/>
          <w:color w:val="000000"/>
          <w:sz w:val="24"/>
          <w:szCs w:val="24"/>
          <w:shd w:val="clear" w:color="auto" w:fill="FFFFFF"/>
        </w:rPr>
        <w:t>(Association, 2021) It is easy to see how the threat of home coffee machines has been rated high in the Peters 5 forces analysis.</w:t>
      </w:r>
    </w:p>
    <w:p w14:paraId="4D119FA7" w14:textId="77777777" w:rsidR="0054152E" w:rsidRPr="0054152E" w:rsidRDefault="0054152E" w:rsidP="0054152E">
      <w:pPr>
        <w:rPr>
          <w:rFonts w:cstheme="minorHAnsi"/>
          <w:sz w:val="24"/>
          <w:szCs w:val="24"/>
        </w:rPr>
      </w:pPr>
      <w:r w:rsidRPr="0054152E">
        <w:rPr>
          <w:rFonts w:cstheme="minorHAnsi"/>
          <w:sz w:val="24"/>
          <w:szCs w:val="24"/>
        </w:rPr>
        <w:t>Whilst Starbucks have attempted to mitigate this threat by selling their branded coffee packs in supermarket and for one type of coffee machine, extending this further will help to obtain the competitive advantage.</w:t>
      </w:r>
    </w:p>
    <w:p w14:paraId="3826AF0C" w14:textId="77777777" w:rsidR="0054152E" w:rsidRPr="0054152E" w:rsidRDefault="0054152E" w:rsidP="0054152E">
      <w:pPr>
        <w:rPr>
          <w:rFonts w:cstheme="minorHAnsi"/>
          <w:sz w:val="24"/>
          <w:szCs w:val="24"/>
        </w:rPr>
      </w:pPr>
      <w:r w:rsidRPr="0054152E">
        <w:rPr>
          <w:rFonts w:cstheme="minorHAnsi"/>
          <w:sz w:val="24"/>
          <w:szCs w:val="24"/>
        </w:rPr>
        <w:t>Subscription models are on the rise, with many benefits such as regular cashflow, increased brand recognition and also provides an insight into customer behaviour.</w:t>
      </w:r>
    </w:p>
    <w:p w14:paraId="3F162FFC" w14:textId="6CA480A7" w:rsidR="0054152E" w:rsidRPr="0054152E" w:rsidRDefault="0054152E" w:rsidP="0054152E">
      <w:pPr>
        <w:rPr>
          <w:rFonts w:cstheme="minorHAnsi"/>
          <w:sz w:val="24"/>
          <w:szCs w:val="24"/>
        </w:rPr>
      </w:pPr>
      <w:r w:rsidRPr="0054152E">
        <w:rPr>
          <w:rFonts w:cstheme="minorHAnsi"/>
          <w:sz w:val="24"/>
          <w:szCs w:val="24"/>
        </w:rPr>
        <w:t>Despite the large number of retailers adapting to subscription models in the past years, with everything from food to beauty and clothes having subscription services, Starbucks have yet to realise this potential. It is reported that the</w:t>
      </w:r>
      <w:r w:rsidRPr="0054152E">
        <w:rPr>
          <w:rFonts w:cstheme="minorHAnsi"/>
          <w:color w:val="333333"/>
          <w:sz w:val="24"/>
          <w:szCs w:val="24"/>
          <w:shd w:val="clear" w:color="auto" w:fill="FFFFFF"/>
        </w:rPr>
        <w:t xml:space="preserve"> product subscription market grew more than 300 percent from 2012 to 2018</w:t>
      </w:r>
      <w:r w:rsidR="00A278BB" w:rsidRPr="002D7DA2">
        <w:rPr>
          <w:rFonts w:cstheme="minorHAnsi"/>
          <w:color w:val="333333"/>
          <w:sz w:val="24"/>
          <w:szCs w:val="24"/>
          <w:shd w:val="clear" w:color="auto" w:fill="FFFFFF"/>
        </w:rPr>
        <w:t xml:space="preserve"> </w:t>
      </w:r>
      <w:r w:rsidR="00A278BB" w:rsidRPr="002D7DA2">
        <w:rPr>
          <w:rFonts w:cstheme="minorHAnsi"/>
          <w:color w:val="000000"/>
          <w:sz w:val="24"/>
          <w:szCs w:val="24"/>
          <w:shd w:val="clear" w:color="auto" w:fill="FFFFFF"/>
        </w:rPr>
        <w:t>(Sign up now: Creating consumer—and business—value with subscriptions, 2021)</w:t>
      </w:r>
      <w:r w:rsidR="00A278BB" w:rsidRPr="002D7DA2">
        <w:rPr>
          <w:rFonts w:cstheme="minorHAnsi"/>
          <w:sz w:val="24"/>
          <w:szCs w:val="24"/>
        </w:rPr>
        <w:t>. With</w:t>
      </w:r>
      <w:r w:rsidRPr="0054152E">
        <w:rPr>
          <w:rFonts w:cstheme="minorHAnsi"/>
          <w:sz w:val="24"/>
          <w:szCs w:val="24"/>
        </w:rPr>
        <w:t xml:space="preserve"> the effects on consumer behaviour due to Covid 19 it would be of no surprise for that growing trend to keep rising a rapid scale.</w:t>
      </w:r>
    </w:p>
    <w:p w14:paraId="513B9B1B" w14:textId="77777777" w:rsidR="0054152E" w:rsidRPr="0054152E" w:rsidRDefault="0054152E" w:rsidP="0054152E">
      <w:pPr>
        <w:rPr>
          <w:sz w:val="24"/>
          <w:szCs w:val="24"/>
        </w:rPr>
      </w:pPr>
      <w:r w:rsidRPr="0054152E">
        <w:rPr>
          <w:sz w:val="24"/>
          <w:szCs w:val="24"/>
        </w:rPr>
        <w:lastRenderedPageBreak/>
        <w:t>Starbucks strategic objective to launch a coffee subscription offering customers a choice of coffee beans, ground and coffee machine pods would build on their strength of brand recognition, mitigate the threat of changing consumer lifestyles and maintain their competitive advantage of brand loyalty.</w:t>
      </w:r>
    </w:p>
    <w:p w14:paraId="76BA3C5D" w14:textId="77777777" w:rsidR="0054152E" w:rsidRPr="0054152E" w:rsidRDefault="0054152E" w:rsidP="0054152E">
      <w:pPr>
        <w:rPr>
          <w:sz w:val="24"/>
          <w:szCs w:val="24"/>
        </w:rPr>
      </w:pPr>
    </w:p>
    <w:p w14:paraId="61AAA8A7" w14:textId="77777777" w:rsidR="0054152E" w:rsidRPr="0054152E" w:rsidRDefault="0054152E" w:rsidP="0054152E">
      <w:pPr>
        <w:keepNext/>
        <w:keepLines/>
        <w:spacing w:before="240" w:after="0"/>
        <w:outlineLvl w:val="0"/>
        <w:rPr>
          <w:rFonts w:asciiTheme="majorHAnsi" w:eastAsiaTheme="majorEastAsia" w:hAnsiTheme="majorHAnsi" w:cstheme="majorBidi"/>
          <w:color w:val="2F5496" w:themeColor="accent1" w:themeShade="BF"/>
          <w:sz w:val="32"/>
          <w:szCs w:val="32"/>
        </w:rPr>
      </w:pPr>
      <w:bookmarkStart w:id="39" w:name="_Toc87729775"/>
      <w:r w:rsidRPr="0054152E">
        <w:rPr>
          <w:rFonts w:asciiTheme="majorHAnsi" w:eastAsiaTheme="majorEastAsia" w:hAnsiTheme="majorHAnsi" w:cstheme="majorBidi"/>
          <w:color w:val="2F5496" w:themeColor="accent1" w:themeShade="BF"/>
          <w:sz w:val="32"/>
          <w:szCs w:val="32"/>
        </w:rPr>
        <w:t>Strategy Objective Two</w:t>
      </w:r>
      <w:bookmarkEnd w:id="39"/>
    </w:p>
    <w:p w14:paraId="6B150C05" w14:textId="274E5835" w:rsidR="0054152E" w:rsidRPr="0054152E" w:rsidRDefault="0054152E" w:rsidP="0054152E">
      <w:pPr>
        <w:keepNext/>
        <w:keepLines/>
        <w:spacing w:before="40" w:after="0"/>
        <w:outlineLvl w:val="1"/>
        <w:rPr>
          <w:rFonts w:asciiTheme="majorHAnsi" w:eastAsiaTheme="majorEastAsia" w:hAnsiTheme="majorHAnsi" w:cstheme="majorBidi"/>
          <w:color w:val="2F5496" w:themeColor="accent1" w:themeShade="BF"/>
          <w:sz w:val="26"/>
          <w:szCs w:val="26"/>
        </w:rPr>
      </w:pPr>
      <w:bookmarkStart w:id="40" w:name="_Toc87729776"/>
      <w:r w:rsidRPr="0054152E">
        <w:rPr>
          <w:rFonts w:asciiTheme="majorHAnsi" w:eastAsiaTheme="majorEastAsia" w:hAnsiTheme="majorHAnsi" w:cstheme="majorBidi"/>
          <w:color w:val="2F5496" w:themeColor="accent1" w:themeShade="BF"/>
          <w:sz w:val="26"/>
          <w:szCs w:val="26"/>
        </w:rPr>
        <w:t>Build on Current Objective to be the “employer of choice</w:t>
      </w:r>
      <w:r w:rsidR="002D7DA2">
        <w:rPr>
          <w:rFonts w:asciiTheme="majorHAnsi" w:eastAsiaTheme="majorEastAsia" w:hAnsiTheme="majorHAnsi" w:cstheme="majorBidi"/>
          <w:color w:val="2F5496" w:themeColor="accent1" w:themeShade="BF"/>
          <w:sz w:val="26"/>
          <w:szCs w:val="26"/>
        </w:rPr>
        <w:t>”</w:t>
      </w:r>
      <w:bookmarkEnd w:id="40"/>
    </w:p>
    <w:p w14:paraId="5B047031" w14:textId="77777777" w:rsidR="000B565C" w:rsidRDefault="000B565C" w:rsidP="0054152E">
      <w:pPr>
        <w:rPr>
          <w:sz w:val="24"/>
          <w:szCs w:val="24"/>
        </w:rPr>
      </w:pPr>
    </w:p>
    <w:p w14:paraId="0A45251F" w14:textId="33AEFBF3" w:rsidR="0054152E" w:rsidRPr="0054152E" w:rsidRDefault="0054152E" w:rsidP="0054152E">
      <w:pPr>
        <w:rPr>
          <w:rFonts w:cstheme="minorHAnsi"/>
          <w:color w:val="313131"/>
          <w:sz w:val="24"/>
          <w:szCs w:val="24"/>
          <w:shd w:val="clear" w:color="auto" w:fill="FFFFFF"/>
        </w:rPr>
      </w:pPr>
      <w:r w:rsidRPr="0054152E">
        <w:rPr>
          <w:rFonts w:cstheme="minorHAnsi"/>
          <w:sz w:val="24"/>
          <w:szCs w:val="24"/>
        </w:rPr>
        <w:t>One of the strengths highlighted in SWOT analysis is the employee benefits.</w:t>
      </w:r>
      <w:r w:rsidRPr="0054152E">
        <w:rPr>
          <w:rFonts w:cstheme="minorHAnsi"/>
          <w:color w:val="313131"/>
          <w:sz w:val="24"/>
          <w:szCs w:val="24"/>
          <w:shd w:val="clear" w:color="auto" w:fill="FFFFFF"/>
        </w:rPr>
        <w:t xml:space="preserve"> The Starbucks College Achievement plan pays for eligible “partners” to achieve an online </w:t>
      </w:r>
      <w:r w:rsidR="002D7DA2" w:rsidRPr="000206F6">
        <w:rPr>
          <w:rFonts w:cstheme="minorHAnsi"/>
          <w:color w:val="313131"/>
          <w:sz w:val="24"/>
          <w:szCs w:val="24"/>
          <w:shd w:val="clear" w:color="auto" w:fill="FFFFFF"/>
        </w:rPr>
        <w:t>bachelor’s</w:t>
      </w:r>
      <w:r w:rsidRPr="0054152E">
        <w:rPr>
          <w:rFonts w:cstheme="minorHAnsi"/>
          <w:color w:val="313131"/>
          <w:sz w:val="24"/>
          <w:szCs w:val="24"/>
          <w:shd w:val="clear" w:color="auto" w:fill="FFFFFF"/>
        </w:rPr>
        <w:t xml:space="preserve"> degree at Arizona State University.</w:t>
      </w:r>
      <w:r w:rsidRPr="0054152E">
        <w:rPr>
          <w:rFonts w:cstheme="minorHAnsi"/>
          <w:sz w:val="24"/>
          <w:szCs w:val="24"/>
        </w:rPr>
        <w:t xml:space="preserve"> </w:t>
      </w:r>
      <w:r w:rsidRPr="0054152E">
        <w:rPr>
          <w:rFonts w:cstheme="minorHAnsi"/>
          <w:color w:val="000000"/>
          <w:sz w:val="24"/>
          <w:szCs w:val="24"/>
          <w:shd w:val="clear" w:color="auto" w:fill="FFFFFF"/>
        </w:rPr>
        <w:t>(Starbucks, 2021). This is alongside man</w:t>
      </w:r>
      <w:r w:rsidRPr="0054152E">
        <w:rPr>
          <w:rFonts w:cstheme="minorHAnsi"/>
          <w:color w:val="313131"/>
          <w:sz w:val="24"/>
          <w:szCs w:val="24"/>
          <w:shd w:val="clear" w:color="auto" w:fill="FFFFFF"/>
        </w:rPr>
        <w:t>y other employee perks from free coffee to music subscriptions</w:t>
      </w:r>
      <w:r w:rsidR="000D0A01" w:rsidRPr="000206F6">
        <w:rPr>
          <w:rFonts w:cstheme="minorHAnsi"/>
          <w:color w:val="313131"/>
          <w:sz w:val="24"/>
          <w:szCs w:val="24"/>
          <w:shd w:val="clear" w:color="auto" w:fill="FFFFFF"/>
        </w:rPr>
        <w:t xml:space="preserve">. </w:t>
      </w:r>
      <w:r w:rsidRPr="0054152E">
        <w:rPr>
          <w:rFonts w:cstheme="minorHAnsi"/>
          <w:color w:val="313131"/>
          <w:sz w:val="24"/>
          <w:szCs w:val="24"/>
          <w:shd w:val="clear" w:color="auto" w:fill="FFFFFF"/>
        </w:rPr>
        <w:t xml:space="preserve">It has been highlighted that whilst extremely favourable, these benefits appear to be heavily weighted for the American employees, where health insurance is a valuable </w:t>
      </w:r>
      <w:r w:rsidR="002D7DA2" w:rsidRPr="000206F6">
        <w:rPr>
          <w:rFonts w:cstheme="minorHAnsi"/>
          <w:color w:val="313131"/>
          <w:sz w:val="24"/>
          <w:szCs w:val="24"/>
          <w:shd w:val="clear" w:color="auto" w:fill="FFFFFF"/>
        </w:rPr>
        <w:t>asset,</w:t>
      </w:r>
      <w:r w:rsidRPr="0054152E">
        <w:rPr>
          <w:rFonts w:cstheme="minorHAnsi"/>
          <w:color w:val="313131"/>
          <w:sz w:val="24"/>
          <w:szCs w:val="24"/>
          <w:shd w:val="clear" w:color="auto" w:fill="FFFFFF"/>
        </w:rPr>
        <w:t xml:space="preserve"> and the degree is an American degree. </w:t>
      </w:r>
    </w:p>
    <w:p w14:paraId="19ADD641" w14:textId="3539041F" w:rsidR="0054152E" w:rsidRPr="0054152E" w:rsidRDefault="0054152E" w:rsidP="0054152E">
      <w:pPr>
        <w:rPr>
          <w:rFonts w:cstheme="minorHAnsi"/>
          <w:sz w:val="24"/>
          <w:szCs w:val="24"/>
        </w:rPr>
      </w:pPr>
      <w:r w:rsidRPr="0054152E">
        <w:rPr>
          <w:rFonts w:cstheme="minorHAnsi"/>
          <w:sz w:val="24"/>
          <w:szCs w:val="24"/>
        </w:rPr>
        <w:t xml:space="preserve">They are reported to have the lowest employee turnover when compared to quick service restaurants </w:t>
      </w:r>
      <w:hyperlink r:id="rId12" w:history="1">
        <w:r w:rsidR="006236B1" w:rsidRPr="000206F6">
          <w:rPr>
            <w:rFonts w:cstheme="minorHAnsi"/>
            <w:sz w:val="24"/>
            <w:szCs w:val="24"/>
            <w:u w:val="single"/>
          </w:rPr>
          <w:t>(Forbes,</w:t>
        </w:r>
      </w:hyperlink>
      <w:r w:rsidR="006236B1" w:rsidRPr="000206F6">
        <w:rPr>
          <w:rFonts w:cstheme="minorHAnsi"/>
          <w:sz w:val="24"/>
          <w:szCs w:val="24"/>
          <w:u w:val="single"/>
        </w:rPr>
        <w:t xml:space="preserve"> 2019) </w:t>
      </w:r>
      <w:r w:rsidRPr="0054152E">
        <w:rPr>
          <w:rFonts w:cstheme="minorHAnsi"/>
          <w:sz w:val="24"/>
          <w:szCs w:val="24"/>
        </w:rPr>
        <w:t xml:space="preserve"> which highlights their achievement in this area of their strategy. However as highlighted in the VRIO, Starbuck currently</w:t>
      </w:r>
      <w:r w:rsidR="00FA4701" w:rsidRPr="000206F6">
        <w:rPr>
          <w:rFonts w:cstheme="minorHAnsi"/>
          <w:sz w:val="24"/>
          <w:szCs w:val="24"/>
        </w:rPr>
        <w:t xml:space="preserve"> hold </w:t>
      </w:r>
      <w:r w:rsidRPr="0054152E">
        <w:rPr>
          <w:rFonts w:cstheme="minorHAnsi"/>
          <w:sz w:val="24"/>
          <w:szCs w:val="24"/>
        </w:rPr>
        <w:t>a temporary competitive advantage</w:t>
      </w:r>
      <w:r w:rsidR="00FA4701" w:rsidRPr="000206F6">
        <w:rPr>
          <w:rFonts w:cstheme="minorHAnsi"/>
          <w:sz w:val="24"/>
          <w:szCs w:val="24"/>
        </w:rPr>
        <w:t xml:space="preserve">, meaning </w:t>
      </w:r>
      <w:r w:rsidR="00263CCD" w:rsidRPr="000206F6">
        <w:rPr>
          <w:rFonts w:cstheme="minorHAnsi"/>
          <w:sz w:val="24"/>
          <w:szCs w:val="24"/>
        </w:rPr>
        <w:t xml:space="preserve">this can chance at any time depending on their </w:t>
      </w:r>
      <w:r w:rsidR="00A61BA8" w:rsidRPr="000206F6">
        <w:rPr>
          <w:rFonts w:cstheme="minorHAnsi"/>
          <w:sz w:val="24"/>
          <w:szCs w:val="24"/>
        </w:rPr>
        <w:t>competitor’s</w:t>
      </w:r>
      <w:r w:rsidR="00263CCD" w:rsidRPr="000206F6">
        <w:rPr>
          <w:rFonts w:cstheme="minorHAnsi"/>
          <w:sz w:val="24"/>
          <w:szCs w:val="24"/>
        </w:rPr>
        <w:t xml:space="preserve"> </w:t>
      </w:r>
      <w:r w:rsidR="00774874" w:rsidRPr="000206F6">
        <w:rPr>
          <w:rFonts w:cstheme="minorHAnsi"/>
          <w:sz w:val="24"/>
          <w:szCs w:val="24"/>
        </w:rPr>
        <w:t>employee initiatives</w:t>
      </w:r>
      <w:r w:rsidR="00126F07" w:rsidRPr="000206F6">
        <w:rPr>
          <w:rFonts w:cstheme="minorHAnsi"/>
          <w:sz w:val="24"/>
          <w:szCs w:val="24"/>
        </w:rPr>
        <w:t>.</w:t>
      </w:r>
    </w:p>
    <w:p w14:paraId="774476C7" w14:textId="44435A0A" w:rsidR="00B12BE9" w:rsidRPr="000206F6" w:rsidRDefault="0054152E" w:rsidP="00B12BE9">
      <w:pPr>
        <w:rPr>
          <w:rFonts w:cstheme="minorHAnsi"/>
          <w:sz w:val="24"/>
          <w:szCs w:val="24"/>
        </w:rPr>
      </w:pPr>
      <w:r w:rsidRPr="0054152E">
        <w:rPr>
          <w:rFonts w:cstheme="minorHAnsi"/>
          <w:sz w:val="24"/>
          <w:szCs w:val="24"/>
        </w:rPr>
        <w:t xml:space="preserve">It has been highlighted that one of their major competitor’s McDonalds have launched a new, heavily </w:t>
      </w:r>
      <w:r w:rsidR="009E7977" w:rsidRPr="000206F6">
        <w:rPr>
          <w:rFonts w:cstheme="minorHAnsi"/>
          <w:sz w:val="24"/>
          <w:szCs w:val="24"/>
        </w:rPr>
        <w:t>publicised</w:t>
      </w:r>
      <w:r w:rsidRPr="0054152E">
        <w:rPr>
          <w:rFonts w:cstheme="minorHAnsi"/>
          <w:sz w:val="24"/>
          <w:szCs w:val="24"/>
        </w:rPr>
        <w:t xml:space="preserve"> in the media employee benefit, that not only serves as an employee benefit but also links to Corporate Social </w:t>
      </w:r>
      <w:r w:rsidR="009E7977" w:rsidRPr="000206F6">
        <w:rPr>
          <w:rFonts w:cstheme="minorHAnsi"/>
          <w:sz w:val="24"/>
          <w:szCs w:val="24"/>
        </w:rPr>
        <w:t>Responsibility</w:t>
      </w:r>
      <w:r w:rsidRPr="0054152E">
        <w:rPr>
          <w:rFonts w:cstheme="minorHAnsi"/>
          <w:sz w:val="24"/>
          <w:szCs w:val="24"/>
        </w:rPr>
        <w:t xml:space="preserve"> as it also helps young people with life skills and career advice, regardless of whether they are a </w:t>
      </w:r>
      <w:r w:rsidR="009E7977" w:rsidRPr="000206F6">
        <w:rPr>
          <w:rFonts w:cstheme="minorHAnsi"/>
          <w:sz w:val="24"/>
          <w:szCs w:val="24"/>
        </w:rPr>
        <w:t>McDonalds</w:t>
      </w:r>
      <w:r w:rsidRPr="0054152E">
        <w:rPr>
          <w:rFonts w:cstheme="minorHAnsi"/>
          <w:sz w:val="24"/>
          <w:szCs w:val="24"/>
        </w:rPr>
        <w:t xml:space="preserve"> employee. </w:t>
      </w:r>
      <w:r w:rsidR="000D0A01" w:rsidRPr="000206F6">
        <w:rPr>
          <w:rFonts w:cstheme="minorHAnsi"/>
          <w:sz w:val="24"/>
          <w:szCs w:val="24"/>
        </w:rPr>
        <w:t>McDonald’s</w:t>
      </w:r>
      <w:r w:rsidRPr="0054152E">
        <w:rPr>
          <w:rFonts w:cstheme="minorHAnsi"/>
          <w:sz w:val="24"/>
          <w:szCs w:val="24"/>
        </w:rPr>
        <w:t xml:space="preserve"> have launched a “people positive objective of “</w:t>
      </w:r>
      <w:r w:rsidRPr="0054152E">
        <w:rPr>
          <w:rFonts w:cstheme="minorHAnsi"/>
          <w:color w:val="292929"/>
          <w:sz w:val="24"/>
          <w:szCs w:val="24"/>
          <w:shd w:val="clear" w:color="auto" w:fill="FFFFFF"/>
        </w:rPr>
        <w:t>By 2024 have a youth worker in every restaurant, By 2025 have supported 3,000 apprentices and By 2030 help one million people gain new skills and open doors to jobs”.</w:t>
      </w:r>
      <w:r w:rsidRPr="0054152E">
        <w:rPr>
          <w:rFonts w:cstheme="minorHAnsi"/>
          <w:sz w:val="24"/>
          <w:szCs w:val="24"/>
        </w:rPr>
        <w:t xml:space="preserve"> </w:t>
      </w:r>
      <w:r w:rsidR="00B12BE9" w:rsidRPr="000206F6">
        <w:rPr>
          <w:rFonts w:cstheme="minorHAnsi"/>
          <w:color w:val="000000"/>
          <w:sz w:val="24"/>
          <w:szCs w:val="24"/>
          <w:shd w:val="clear" w:color="auto" w:fill="FFFFFF"/>
        </w:rPr>
        <w:t>(People Positive - Our Plan For Change | McDonald's UK, 2021)</w:t>
      </w:r>
    </w:p>
    <w:p w14:paraId="722A8F02" w14:textId="77777777" w:rsidR="0054152E" w:rsidRPr="0054152E" w:rsidRDefault="0054152E" w:rsidP="0054152E">
      <w:pPr>
        <w:rPr>
          <w:rFonts w:cstheme="minorHAnsi"/>
          <w:color w:val="292929"/>
          <w:sz w:val="24"/>
          <w:szCs w:val="24"/>
          <w:shd w:val="clear" w:color="auto" w:fill="FFFFFF"/>
        </w:rPr>
      </w:pPr>
      <w:r w:rsidRPr="0054152E">
        <w:rPr>
          <w:rFonts w:cstheme="minorHAnsi"/>
          <w:color w:val="292929"/>
          <w:sz w:val="24"/>
          <w:szCs w:val="24"/>
          <w:shd w:val="clear" w:color="auto" w:fill="FFFFFF"/>
        </w:rPr>
        <w:t>Linking the 2 strategic objectives appears to not only be a great way of publicising the employee benefits but to become known as a great employee that goes above and beyond for the wider community.</w:t>
      </w:r>
    </w:p>
    <w:p w14:paraId="65BD2627" w14:textId="77777777" w:rsidR="0054152E" w:rsidRPr="0054152E" w:rsidRDefault="0054152E" w:rsidP="0054152E">
      <w:pPr>
        <w:rPr>
          <w:rFonts w:cstheme="minorHAnsi"/>
          <w:color w:val="292929"/>
          <w:sz w:val="24"/>
          <w:szCs w:val="24"/>
          <w:shd w:val="clear" w:color="auto" w:fill="FFFFFF"/>
        </w:rPr>
      </w:pPr>
      <w:r w:rsidRPr="0054152E">
        <w:rPr>
          <w:rFonts w:cstheme="minorHAnsi"/>
          <w:color w:val="292929"/>
          <w:sz w:val="24"/>
          <w:szCs w:val="24"/>
          <w:shd w:val="clear" w:color="auto" w:fill="FFFFFF"/>
        </w:rPr>
        <w:t>In order to keep up competitive advantage, it would appear that, whilst favourable in compared to other Organisations, Starbucks could build on their current objective of “To Become the employer of choice”.</w:t>
      </w:r>
    </w:p>
    <w:p w14:paraId="246D8BB3" w14:textId="77777777" w:rsidR="0054152E" w:rsidRPr="0054152E" w:rsidRDefault="0054152E" w:rsidP="0054152E">
      <w:pPr>
        <w:rPr>
          <w:rFonts w:cstheme="minorHAnsi"/>
          <w:color w:val="292929"/>
          <w:sz w:val="24"/>
          <w:szCs w:val="24"/>
          <w:shd w:val="clear" w:color="auto" w:fill="FFFFFF"/>
        </w:rPr>
      </w:pPr>
      <w:r w:rsidRPr="0054152E">
        <w:rPr>
          <w:rFonts w:cstheme="minorHAnsi"/>
          <w:color w:val="292929"/>
          <w:sz w:val="24"/>
          <w:szCs w:val="24"/>
          <w:shd w:val="clear" w:color="auto" w:fill="FFFFFF"/>
        </w:rPr>
        <w:t>Starbucks could also link Corporate Social Responsibility and Employee Benefits in new and innovative ways.</w:t>
      </w:r>
    </w:p>
    <w:p w14:paraId="19950A3A" w14:textId="00BFA499" w:rsidR="0054152E" w:rsidRPr="0054152E" w:rsidRDefault="0054152E" w:rsidP="0054152E">
      <w:pPr>
        <w:rPr>
          <w:rFonts w:cstheme="minorHAnsi"/>
          <w:color w:val="3F3F42"/>
          <w:sz w:val="24"/>
          <w:szCs w:val="24"/>
          <w:bdr w:val="none" w:sz="0" w:space="0" w:color="auto" w:frame="1"/>
          <w:shd w:val="clear" w:color="auto" w:fill="FFFFFF"/>
        </w:rPr>
      </w:pPr>
      <w:r w:rsidRPr="0054152E">
        <w:rPr>
          <w:rFonts w:cstheme="minorHAnsi"/>
          <w:color w:val="292929"/>
          <w:sz w:val="24"/>
          <w:szCs w:val="24"/>
          <w:shd w:val="clear" w:color="auto" w:fill="FFFFFF"/>
        </w:rPr>
        <w:t xml:space="preserve">One of the ways this could be achieved is to address the growing crisis of HGV drivers in the UK. The BBC, highlighted in a recent article </w:t>
      </w:r>
      <w:proofErr w:type="gramStart"/>
      <w:r w:rsidRPr="0054152E">
        <w:rPr>
          <w:rFonts w:cstheme="minorHAnsi"/>
          <w:color w:val="292929"/>
          <w:sz w:val="24"/>
          <w:szCs w:val="24"/>
          <w:shd w:val="clear" w:color="auto" w:fill="FFFFFF"/>
        </w:rPr>
        <w:t xml:space="preserve">that </w:t>
      </w:r>
      <w:r w:rsidRPr="0054152E">
        <w:rPr>
          <w:rFonts w:cstheme="minorHAnsi"/>
          <w:color w:val="3F3F42"/>
          <w:sz w:val="24"/>
          <w:szCs w:val="24"/>
          <w:shd w:val="clear" w:color="auto" w:fill="FFFFFF"/>
        </w:rPr>
        <w:t xml:space="preserve"> a</w:t>
      </w:r>
      <w:proofErr w:type="gramEnd"/>
      <w:r w:rsidRPr="0054152E">
        <w:rPr>
          <w:rFonts w:cstheme="minorHAnsi"/>
          <w:color w:val="3F3F42"/>
          <w:sz w:val="24"/>
          <w:szCs w:val="24"/>
          <w:shd w:val="clear" w:color="auto" w:fill="FFFFFF"/>
        </w:rPr>
        <w:t xml:space="preserve"> recent survey by the Road Haulage Association (RHA) revealed that there is now an estimated shortage of more than 100,000 </w:t>
      </w:r>
      <w:r w:rsidRPr="0054152E">
        <w:rPr>
          <w:rFonts w:cstheme="minorHAnsi"/>
          <w:color w:val="3F3F42"/>
          <w:sz w:val="24"/>
          <w:szCs w:val="24"/>
          <w:shd w:val="clear" w:color="auto" w:fill="FFFFFF"/>
        </w:rPr>
        <w:lastRenderedPageBreak/>
        <w:t xml:space="preserve">qualified drivers in the UK, caused by a combination of factors, as well as the more obvious Covid, Brexit factors </w:t>
      </w:r>
      <w:r w:rsidRPr="0054152E">
        <w:rPr>
          <w:rFonts w:cstheme="minorHAnsi"/>
          <w:color w:val="292929"/>
          <w:sz w:val="24"/>
          <w:szCs w:val="24"/>
          <w:shd w:val="clear" w:color="auto" w:fill="FFFFFF"/>
        </w:rPr>
        <w:t xml:space="preserve"> “</w:t>
      </w:r>
      <w:r w:rsidRPr="0054152E">
        <w:rPr>
          <w:rFonts w:cstheme="minorHAnsi"/>
          <w:color w:val="3F3F42"/>
          <w:sz w:val="24"/>
          <w:szCs w:val="24"/>
          <w:shd w:val="clear" w:color="auto" w:fill="FFFFFF"/>
        </w:rPr>
        <w:t xml:space="preserve">Haulage companies say the average age of HGV drivers in the UK is 55, and they want more to be done to attract younger workers”. </w:t>
      </w:r>
      <w:r w:rsidR="000206F6" w:rsidRPr="000206F6">
        <w:rPr>
          <w:rFonts w:cstheme="minorHAnsi"/>
          <w:color w:val="3F3F42"/>
          <w:sz w:val="24"/>
          <w:szCs w:val="24"/>
          <w:shd w:val="clear" w:color="auto" w:fill="FFFFFF"/>
        </w:rPr>
        <w:t xml:space="preserve"> </w:t>
      </w:r>
      <w:r w:rsidR="000206F6" w:rsidRPr="000206F6">
        <w:rPr>
          <w:rFonts w:cstheme="minorHAnsi"/>
          <w:color w:val="000000"/>
          <w:sz w:val="24"/>
          <w:szCs w:val="24"/>
          <w:shd w:val="clear" w:color="auto" w:fill="FFFFFF"/>
        </w:rPr>
        <w:t xml:space="preserve">(How serious is the shortage of lorry </w:t>
      </w:r>
      <w:proofErr w:type="gramStart"/>
      <w:r w:rsidR="000206F6" w:rsidRPr="000206F6">
        <w:rPr>
          <w:rFonts w:cstheme="minorHAnsi"/>
          <w:color w:val="000000"/>
          <w:sz w:val="24"/>
          <w:szCs w:val="24"/>
          <w:shd w:val="clear" w:color="auto" w:fill="FFFFFF"/>
        </w:rPr>
        <w:t>drivers?,</w:t>
      </w:r>
      <w:proofErr w:type="gramEnd"/>
      <w:r w:rsidR="000206F6" w:rsidRPr="000206F6">
        <w:rPr>
          <w:rFonts w:cstheme="minorHAnsi"/>
          <w:color w:val="000000"/>
          <w:sz w:val="24"/>
          <w:szCs w:val="24"/>
          <w:shd w:val="clear" w:color="auto" w:fill="FFFFFF"/>
        </w:rPr>
        <w:t xml:space="preserve"> 2021)</w:t>
      </w:r>
      <w:r w:rsidRPr="0054152E">
        <w:rPr>
          <w:rFonts w:cstheme="minorHAnsi"/>
          <w:color w:val="3F3F42"/>
          <w:sz w:val="24"/>
          <w:szCs w:val="24"/>
          <w:shd w:val="clear" w:color="auto" w:fill="FFFFFF"/>
        </w:rPr>
        <w:t xml:space="preserve">  The effect of a lack of HGV </w:t>
      </w:r>
      <w:r w:rsidR="000D0A01" w:rsidRPr="000206F6">
        <w:rPr>
          <w:rFonts w:cstheme="minorHAnsi"/>
          <w:color w:val="3F3F42"/>
          <w:sz w:val="24"/>
          <w:szCs w:val="24"/>
          <w:shd w:val="clear" w:color="auto" w:fill="FFFFFF"/>
        </w:rPr>
        <w:t>drivers causes</w:t>
      </w:r>
      <w:r w:rsidRPr="0054152E">
        <w:rPr>
          <w:rFonts w:cstheme="minorHAnsi"/>
          <w:color w:val="3F3F42"/>
          <w:sz w:val="24"/>
          <w:szCs w:val="24"/>
          <w:shd w:val="clear" w:color="auto" w:fill="FFFFFF"/>
        </w:rPr>
        <w:t xml:space="preserve"> </w:t>
      </w:r>
      <w:r w:rsidRPr="0054152E">
        <w:rPr>
          <w:rFonts w:cstheme="minorHAnsi"/>
          <w:color w:val="3F3F42"/>
          <w:sz w:val="24"/>
          <w:szCs w:val="24"/>
          <w:bdr w:val="none" w:sz="0" w:space="0" w:color="auto" w:frame="1"/>
          <w:shd w:val="clear" w:color="auto" w:fill="FFFFFF"/>
        </w:rPr>
        <w:t>concerns about deliveries of food, fuel and other items</w:t>
      </w:r>
      <w:r w:rsidR="000D0A01" w:rsidRPr="000206F6">
        <w:rPr>
          <w:rFonts w:cstheme="minorHAnsi"/>
          <w:color w:val="3F3F42"/>
          <w:sz w:val="24"/>
          <w:szCs w:val="24"/>
          <w:bdr w:val="none" w:sz="0" w:space="0" w:color="auto" w:frame="1"/>
          <w:shd w:val="clear" w:color="auto" w:fill="FFFFFF"/>
        </w:rPr>
        <w:t xml:space="preserve">. </w:t>
      </w:r>
    </w:p>
    <w:p w14:paraId="05B60F64" w14:textId="77777777" w:rsidR="0054152E" w:rsidRPr="0054152E" w:rsidRDefault="0054152E" w:rsidP="0054152E">
      <w:pPr>
        <w:rPr>
          <w:rFonts w:cstheme="minorHAnsi"/>
          <w:color w:val="3F3F42"/>
          <w:sz w:val="24"/>
          <w:szCs w:val="24"/>
          <w:bdr w:val="none" w:sz="0" w:space="0" w:color="auto" w:frame="1"/>
          <w:shd w:val="clear" w:color="auto" w:fill="FFFFFF"/>
        </w:rPr>
      </w:pPr>
      <w:r w:rsidRPr="0054152E">
        <w:rPr>
          <w:rFonts w:cstheme="minorHAnsi"/>
          <w:color w:val="3F3F42"/>
          <w:sz w:val="24"/>
          <w:szCs w:val="24"/>
          <w:bdr w:val="none" w:sz="0" w:space="0" w:color="auto" w:frame="1"/>
          <w:shd w:val="clear" w:color="auto" w:fill="FFFFFF"/>
        </w:rPr>
        <w:t xml:space="preserve">By enhancing their “employee of choice” strategic goal, Starbucks could have a vision to fund the training of 3000 new HGV drivers by 2024. </w:t>
      </w:r>
    </w:p>
    <w:p w14:paraId="34792B46" w14:textId="64505DB9" w:rsidR="0054152E" w:rsidRPr="0054152E" w:rsidRDefault="0054152E" w:rsidP="0054152E">
      <w:pPr>
        <w:rPr>
          <w:rFonts w:cstheme="minorHAnsi"/>
          <w:color w:val="3F3F42"/>
          <w:sz w:val="24"/>
          <w:szCs w:val="24"/>
          <w:bdr w:val="none" w:sz="0" w:space="0" w:color="auto" w:frame="1"/>
          <w:shd w:val="clear" w:color="auto" w:fill="FFFFFF"/>
        </w:rPr>
      </w:pPr>
      <w:r w:rsidRPr="0054152E">
        <w:rPr>
          <w:rFonts w:cstheme="minorHAnsi"/>
          <w:color w:val="3F3F42"/>
          <w:sz w:val="24"/>
          <w:szCs w:val="24"/>
          <w:bdr w:val="none" w:sz="0" w:space="0" w:color="auto" w:frame="1"/>
          <w:shd w:val="clear" w:color="auto" w:fill="FFFFFF"/>
        </w:rPr>
        <w:t>This would help Starbucks to maintain the competitive advantage with regards to employee benefits, address a growing concern that would affect the company if their deliveries were interrupted due to the lack of HGV drivers and exceed the expectations of their supplier and Government stakeholders by addressing an issue and funding training for future employment</w:t>
      </w:r>
      <w:r w:rsidR="000D0A01" w:rsidRPr="000206F6">
        <w:rPr>
          <w:rFonts w:cstheme="minorHAnsi"/>
          <w:color w:val="3F3F42"/>
          <w:sz w:val="24"/>
          <w:szCs w:val="24"/>
          <w:bdr w:val="none" w:sz="0" w:space="0" w:color="auto" w:frame="1"/>
          <w:shd w:val="clear" w:color="auto" w:fill="FFFFFF"/>
        </w:rPr>
        <w:t xml:space="preserve">. </w:t>
      </w:r>
    </w:p>
    <w:p w14:paraId="277DDBE5" w14:textId="7165BD35" w:rsidR="0054152E" w:rsidRPr="0054152E" w:rsidRDefault="0054152E" w:rsidP="0054152E">
      <w:pPr>
        <w:rPr>
          <w:rFonts w:ascii="Helvetica" w:hAnsi="Helvetica"/>
          <w:color w:val="3F3F42"/>
          <w:bdr w:val="none" w:sz="0" w:space="0" w:color="auto" w:frame="1"/>
          <w:shd w:val="clear" w:color="auto" w:fill="FFFFFF"/>
        </w:rPr>
      </w:pPr>
      <w:r w:rsidRPr="0054152E">
        <w:rPr>
          <w:rFonts w:cstheme="minorHAnsi"/>
          <w:color w:val="3F3F42"/>
          <w:sz w:val="24"/>
          <w:szCs w:val="24"/>
          <w:bdr w:val="none" w:sz="0" w:space="0" w:color="auto" w:frame="1"/>
          <w:shd w:val="clear" w:color="auto" w:fill="FFFFFF"/>
        </w:rPr>
        <w:t xml:space="preserve">If the offer was extended to all Starbucks employees and their </w:t>
      </w:r>
      <w:r w:rsidR="00AC3AFF" w:rsidRPr="000206F6">
        <w:rPr>
          <w:rFonts w:cstheme="minorHAnsi"/>
          <w:color w:val="3F3F42"/>
          <w:sz w:val="24"/>
          <w:szCs w:val="24"/>
          <w:bdr w:val="none" w:sz="0" w:space="0" w:color="auto" w:frame="1"/>
          <w:shd w:val="clear" w:color="auto" w:fill="FFFFFF"/>
        </w:rPr>
        <w:t>families,</w:t>
      </w:r>
      <w:r w:rsidRPr="0054152E">
        <w:rPr>
          <w:rFonts w:cstheme="minorHAnsi"/>
          <w:color w:val="3F3F42"/>
          <w:sz w:val="24"/>
          <w:szCs w:val="24"/>
          <w:bdr w:val="none" w:sz="0" w:space="0" w:color="auto" w:frame="1"/>
          <w:shd w:val="clear" w:color="auto" w:fill="FFFFFF"/>
        </w:rPr>
        <w:t xml:space="preserve"> this would enhance the reasoning behind the fact that Starbucks call their employees “partners” and maintain employee loyalty as they would feel that they matter as a whole to the Organisation and that includes their family</w:t>
      </w:r>
      <w:r w:rsidRPr="0054152E">
        <w:rPr>
          <w:rFonts w:ascii="Helvetica" w:hAnsi="Helvetica"/>
          <w:color w:val="3F3F42"/>
          <w:bdr w:val="none" w:sz="0" w:space="0" w:color="auto" w:frame="1"/>
          <w:shd w:val="clear" w:color="auto" w:fill="FFFFFF"/>
        </w:rPr>
        <w:t xml:space="preserve">. </w:t>
      </w:r>
    </w:p>
    <w:p w14:paraId="2269B443" w14:textId="77777777" w:rsidR="0054152E" w:rsidRPr="0054152E" w:rsidRDefault="0054152E" w:rsidP="0054152E">
      <w:pPr>
        <w:keepNext/>
        <w:keepLines/>
        <w:spacing w:before="240" w:after="0"/>
        <w:outlineLvl w:val="0"/>
        <w:rPr>
          <w:rFonts w:asciiTheme="majorHAnsi" w:eastAsiaTheme="majorEastAsia" w:hAnsiTheme="majorHAnsi" w:cstheme="majorBidi"/>
          <w:color w:val="2F5496" w:themeColor="accent1" w:themeShade="BF"/>
          <w:sz w:val="32"/>
          <w:szCs w:val="32"/>
        </w:rPr>
      </w:pPr>
      <w:bookmarkStart w:id="41" w:name="_Toc87729777"/>
      <w:r w:rsidRPr="0054152E">
        <w:rPr>
          <w:rFonts w:asciiTheme="majorHAnsi" w:eastAsiaTheme="majorEastAsia" w:hAnsiTheme="majorHAnsi" w:cstheme="majorBidi"/>
          <w:color w:val="2F5496" w:themeColor="accent1" w:themeShade="BF"/>
          <w:sz w:val="32"/>
          <w:szCs w:val="32"/>
        </w:rPr>
        <w:t>Final Conclusion</w:t>
      </w:r>
      <w:bookmarkEnd w:id="41"/>
    </w:p>
    <w:p w14:paraId="4C354089" w14:textId="3E199722" w:rsidR="0054152E" w:rsidRPr="0054152E" w:rsidRDefault="0054152E" w:rsidP="0054152E">
      <w:pPr>
        <w:rPr>
          <w:rFonts w:cstheme="minorHAnsi"/>
          <w:sz w:val="24"/>
          <w:szCs w:val="24"/>
        </w:rPr>
      </w:pPr>
      <w:r w:rsidRPr="0054152E">
        <w:rPr>
          <w:rFonts w:cstheme="minorHAnsi"/>
          <w:sz w:val="24"/>
          <w:szCs w:val="24"/>
        </w:rPr>
        <w:t>By accessing statistical evidence from Market research, Starbucks is an interesting brand that certainly appear to have clear Strategic Objectives and are following the plans for the proposed Strategic Objectives, The SWOT Analysis has highlighted a number of Strengths, with fewer weaknesses. However, the threats of Competition, Coffee bean Price Fluctuations and</w:t>
      </w:r>
      <w:r w:rsidRPr="0054152E">
        <w:rPr>
          <w:rFonts w:cstheme="minorHAnsi"/>
          <w:color w:val="000000"/>
          <w:sz w:val="24"/>
          <w:szCs w:val="24"/>
          <w:shd w:val="clear" w:color="auto" w:fill="FFFFFF"/>
        </w:rPr>
        <w:t xml:space="preserve"> </w:t>
      </w:r>
      <w:r w:rsidRPr="0054152E">
        <w:rPr>
          <w:rFonts w:cstheme="minorHAnsi"/>
          <w:sz w:val="24"/>
          <w:szCs w:val="24"/>
        </w:rPr>
        <w:t>Changing Consumer tastes and lifestyle choices could potentially cause great harm, but Starbucks have taken steps to mitigate these threats. The new proposed strategy of coffee subscriptions could further help to mitigate this threat. It appears that Starbucks have attempted to meet the expectations of their stakeholders but should remain vigilant to ensuring tax compliance to ensure that the brand is not the subject of bad press which could affect the way customer’s view the brand and therefore affect profits</w:t>
      </w:r>
      <w:r w:rsidR="000D0A01" w:rsidRPr="0054152E">
        <w:rPr>
          <w:rFonts w:cstheme="minorHAnsi"/>
          <w:sz w:val="24"/>
          <w:szCs w:val="24"/>
        </w:rPr>
        <w:t xml:space="preserve">. </w:t>
      </w:r>
    </w:p>
    <w:p w14:paraId="1046A143" w14:textId="77777777" w:rsidR="00613D00" w:rsidRPr="00613D00" w:rsidRDefault="00463830" w:rsidP="00613D00">
      <w:pPr>
        <w:pStyle w:val="Heading1"/>
      </w:pPr>
      <w:r>
        <w:br w:type="page"/>
      </w:r>
      <w:bookmarkStart w:id="42" w:name="_Toc87729778"/>
      <w:r w:rsidR="008A1BA3" w:rsidRPr="00613D00">
        <w:lastRenderedPageBreak/>
        <w:t>References</w:t>
      </w:r>
      <w:bookmarkEnd w:id="42"/>
    </w:p>
    <w:p w14:paraId="5EDC6970" w14:textId="77777777" w:rsidR="00092339"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Apm.org.uk. 2021. </w:t>
      </w:r>
      <w:r w:rsidRPr="00BC71B2">
        <w:rPr>
          <w:rStyle w:val="SubtleEmphasis"/>
          <w:rFonts w:cstheme="minorHAnsi"/>
          <w:sz w:val="24"/>
          <w:szCs w:val="24"/>
        </w:rPr>
        <w:t>Stakeholder engagement</w:t>
      </w:r>
      <w:r w:rsidRPr="00BC71B2">
        <w:rPr>
          <w:rStyle w:val="SubtleEmphasis"/>
          <w:rFonts w:cstheme="minorHAnsi"/>
          <w:i w:val="0"/>
          <w:iCs w:val="0"/>
          <w:sz w:val="24"/>
          <w:szCs w:val="24"/>
        </w:rPr>
        <w:t>. [online] Available at: &lt;https://www.apm.org.uk/resources/find-a-resource/stakeholder-engagement/&gt; [Accessed 4 November 2021].</w:t>
      </w:r>
    </w:p>
    <w:p w14:paraId="48C5E9B2" w14:textId="77777777" w:rsidR="00092339"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 xml:space="preserve">Armstrong, G., Kotler, P., &amp; Opresnik, M. O. (2019). </w:t>
      </w:r>
      <w:r w:rsidRPr="00BC71B2">
        <w:rPr>
          <w:rStyle w:val="SubtleEmphasis"/>
          <w:rFonts w:cstheme="minorHAnsi"/>
          <w:sz w:val="24"/>
          <w:szCs w:val="24"/>
        </w:rPr>
        <w:t xml:space="preserve">Marketing: An introduction </w:t>
      </w:r>
      <w:r w:rsidRPr="00BC71B2">
        <w:rPr>
          <w:rStyle w:val="SubtleEmphasis"/>
          <w:rFonts w:cstheme="minorHAnsi"/>
          <w:i w:val="0"/>
          <w:iCs w:val="0"/>
          <w:sz w:val="24"/>
          <w:szCs w:val="24"/>
        </w:rPr>
        <w:t>(14th ed.). Colorado: Pearson Higher Ed USA</w:t>
      </w:r>
    </w:p>
    <w:p w14:paraId="6BA32834" w14:textId="77777777" w:rsidR="00092339"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Association, N., 2021</w:t>
      </w:r>
      <w:r w:rsidRPr="00BC71B2">
        <w:rPr>
          <w:rStyle w:val="SubtleEmphasis"/>
          <w:rFonts w:cstheme="minorHAnsi"/>
          <w:sz w:val="24"/>
          <w:szCs w:val="24"/>
        </w:rPr>
        <w:t>. COVID-19 drives record at-home coffee drinking, on-the-go ordering: 2021 National Coffee Data Trends Report</w:t>
      </w:r>
      <w:r w:rsidRPr="00BC71B2">
        <w:rPr>
          <w:rStyle w:val="SubtleEmphasis"/>
          <w:rFonts w:cstheme="minorHAnsi"/>
          <w:i w:val="0"/>
          <w:iCs w:val="0"/>
          <w:sz w:val="24"/>
          <w:szCs w:val="24"/>
        </w:rPr>
        <w:t>. [online] Prnewswire.com. Available at: &lt;https://www.prnewswire.com/news-releases/covid-19-drives-record-at-home-coffee-drinking-on-the-go-ordering-2021-national-coffee-data-trends-report-301260248.html&gt; [Accessed 30 October 2021].</w:t>
      </w:r>
    </w:p>
    <w:p w14:paraId="6D4A4B39" w14:textId="77777777" w:rsidR="00092339"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BBC News. 2021. </w:t>
      </w:r>
      <w:r w:rsidRPr="00BC71B2">
        <w:rPr>
          <w:rStyle w:val="SubtleEmphasis"/>
          <w:rFonts w:cstheme="minorHAnsi"/>
          <w:sz w:val="24"/>
          <w:szCs w:val="24"/>
        </w:rPr>
        <w:t>Starbucks suspends social media ads over hate speech.</w:t>
      </w:r>
      <w:r w:rsidRPr="00BC71B2">
        <w:rPr>
          <w:rStyle w:val="SubtleEmphasis"/>
          <w:rFonts w:cstheme="minorHAnsi"/>
          <w:i w:val="0"/>
          <w:iCs w:val="0"/>
          <w:sz w:val="24"/>
          <w:szCs w:val="24"/>
        </w:rPr>
        <w:t xml:space="preserve"> [online] Available at: &lt;https://www.bbc.co.uk/news/business-53214291&gt; [Accessed 27 October 2021].</w:t>
      </w:r>
    </w:p>
    <w:p w14:paraId="5634BF1E" w14:textId="77777777" w:rsidR="00092339"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BBC News. 2021. </w:t>
      </w:r>
      <w:r w:rsidRPr="00BC71B2">
        <w:rPr>
          <w:rStyle w:val="SubtleEmphasis"/>
          <w:rFonts w:cstheme="minorHAnsi"/>
          <w:sz w:val="24"/>
          <w:szCs w:val="24"/>
        </w:rPr>
        <w:t>Starbucks to pay staff tuition fees.</w:t>
      </w:r>
      <w:r w:rsidRPr="00BC71B2">
        <w:rPr>
          <w:rStyle w:val="SubtleEmphasis"/>
          <w:rFonts w:cstheme="minorHAnsi"/>
          <w:i w:val="0"/>
          <w:iCs w:val="0"/>
          <w:sz w:val="24"/>
          <w:szCs w:val="24"/>
        </w:rPr>
        <w:t xml:space="preserve"> [online] Available at: &lt;https://www.bbc.co.uk/news/education-47773592&gt; [Accessed 27 October 2021].</w:t>
      </w:r>
    </w:p>
    <w:p w14:paraId="4094D404" w14:textId="77777777" w:rsidR="00092339"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CHIBBA, M., 2015. </w:t>
      </w:r>
      <w:r w:rsidRPr="00BC71B2">
        <w:rPr>
          <w:rStyle w:val="SubtleEmphasis"/>
          <w:rFonts w:cstheme="minorHAnsi"/>
          <w:sz w:val="24"/>
          <w:szCs w:val="24"/>
        </w:rPr>
        <w:t>10 Hidden Secrets of Starbucks’ Global Success, including insights into marketing and behavioural economics.</w:t>
      </w:r>
      <w:r w:rsidRPr="00BC71B2">
        <w:rPr>
          <w:rStyle w:val="SubtleEmphasis"/>
          <w:rFonts w:cstheme="minorHAnsi"/>
          <w:i w:val="0"/>
          <w:iCs w:val="0"/>
          <w:sz w:val="24"/>
          <w:szCs w:val="24"/>
        </w:rPr>
        <w:t xml:space="preserve"> [online] Linkedin.com. Available at: &lt;https://www.linkedin.com/pulse/10-hidden-secrets-starbucks-global-success-including-insights-chibba#:~:text=Starbucks%E2%80%99%20strategy%20for%20success%20%28conceived%20by%20Schultz%20of,terms%20of%20customization%2C%20peer-to-peer%20marketing%20and%20consumer%20awareness%29.&gt; [Accessed 24 October 2021].</w:t>
      </w:r>
    </w:p>
    <w:p w14:paraId="2896696F" w14:textId="77777777" w:rsidR="00092339"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Encyclopedia Britannica. 2021. </w:t>
      </w:r>
      <w:r w:rsidRPr="00BC71B2">
        <w:rPr>
          <w:rStyle w:val="SubtleEmphasis"/>
          <w:rFonts w:cstheme="minorHAnsi"/>
          <w:sz w:val="24"/>
          <w:szCs w:val="24"/>
        </w:rPr>
        <w:t>Starbucks | Description, History, &amp; Facts</w:t>
      </w:r>
      <w:r w:rsidRPr="00BC71B2">
        <w:rPr>
          <w:rStyle w:val="SubtleEmphasis"/>
          <w:rFonts w:cstheme="minorHAnsi"/>
          <w:i w:val="0"/>
          <w:iCs w:val="0"/>
          <w:sz w:val="24"/>
          <w:szCs w:val="24"/>
        </w:rPr>
        <w:t>. [online] Available at: &lt;https://www.britannica.com/topic/Starbucks&gt; [Accessed 24 October 2021].</w:t>
      </w:r>
    </w:p>
    <w:p w14:paraId="2D5781D8" w14:textId="77777777" w:rsidR="00092339"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 xml:space="preserve">Freeman, R. E.: 1984, </w:t>
      </w:r>
      <w:r w:rsidRPr="00BC71B2">
        <w:rPr>
          <w:rStyle w:val="SubtleEmphasis"/>
          <w:rFonts w:cstheme="minorHAnsi"/>
          <w:sz w:val="24"/>
          <w:szCs w:val="24"/>
        </w:rPr>
        <w:t>Strategic Management: A Stakeholder Approach</w:t>
      </w:r>
      <w:r w:rsidRPr="00BC71B2">
        <w:rPr>
          <w:rStyle w:val="SubtleEmphasis"/>
          <w:rFonts w:cstheme="minorHAnsi"/>
          <w:i w:val="0"/>
          <w:iCs w:val="0"/>
          <w:sz w:val="24"/>
          <w:szCs w:val="24"/>
        </w:rPr>
        <w:t xml:space="preserve"> (Pittman, Marshfield, MA).</w:t>
      </w:r>
    </w:p>
    <w:p w14:paraId="111D0FFE" w14:textId="7EEBEF13" w:rsidR="00092339"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H. Mintzberg, “</w:t>
      </w:r>
      <w:r w:rsidRPr="00BC71B2">
        <w:rPr>
          <w:rStyle w:val="SubtleEmphasis"/>
          <w:rFonts w:cstheme="minorHAnsi"/>
          <w:sz w:val="24"/>
          <w:szCs w:val="24"/>
        </w:rPr>
        <w:t>Opening Up the Definition of Strategy,” in The Strategy Process</w:t>
      </w:r>
      <w:r w:rsidRPr="00BC71B2">
        <w:rPr>
          <w:rStyle w:val="SubtleEmphasis"/>
          <w:rFonts w:cstheme="minorHAnsi"/>
          <w:i w:val="0"/>
          <w:iCs w:val="0"/>
          <w:sz w:val="24"/>
          <w:szCs w:val="24"/>
        </w:rPr>
        <w:t>, eds. J. B. Quinn, H. Mintzberg, and R. M. James (Englewood Cliffs, NJ: Prentice Hall, 1988), 14–15</w:t>
      </w:r>
    </w:p>
    <w:p w14:paraId="3CA47960" w14:textId="26CC09E0" w:rsidR="00D62945" w:rsidRPr="00BC71B2" w:rsidRDefault="00EA666C" w:rsidP="00BC71B2">
      <w:pPr>
        <w:pStyle w:val="ListParagraph"/>
        <w:numPr>
          <w:ilvl w:val="0"/>
          <w:numId w:val="3"/>
        </w:numPr>
        <w:rPr>
          <w:rStyle w:val="SubtleEmphasis"/>
          <w:rFonts w:cstheme="minorHAnsi"/>
          <w:i w:val="0"/>
          <w:iCs w:val="0"/>
          <w:color w:val="auto"/>
          <w:sz w:val="24"/>
          <w:szCs w:val="24"/>
        </w:rPr>
      </w:pPr>
      <w:r w:rsidRPr="00BC71B2">
        <w:rPr>
          <w:rFonts w:cstheme="minorHAnsi"/>
          <w:color w:val="53565A"/>
          <w:sz w:val="24"/>
          <w:szCs w:val="24"/>
          <w:shd w:val="clear" w:color="auto" w:fill="FFFFFF"/>
        </w:rPr>
        <w:t>JOHNSON, G., WHITTINGTON, R. and SCHOLES, K., 2008. </w:t>
      </w:r>
      <w:r w:rsidRPr="00BC71B2">
        <w:rPr>
          <w:rFonts w:cstheme="minorHAnsi"/>
          <w:i/>
          <w:iCs/>
          <w:color w:val="53565A"/>
          <w:sz w:val="24"/>
          <w:szCs w:val="24"/>
          <w:shd w:val="clear" w:color="auto" w:fill="FFFFFF"/>
        </w:rPr>
        <w:t>Exploring corporate strategy. Text and cases. </w:t>
      </w:r>
      <w:r w:rsidRPr="00BC71B2">
        <w:rPr>
          <w:rFonts w:cstheme="minorHAnsi"/>
          <w:color w:val="53565A"/>
          <w:sz w:val="24"/>
          <w:szCs w:val="24"/>
          <w:shd w:val="clear" w:color="auto" w:fill="FFFFFF"/>
        </w:rPr>
        <w:t>Place of publication not identified: Prentice Hall Higher Education.</w:t>
      </w:r>
    </w:p>
    <w:p w14:paraId="6AE4C88E" w14:textId="6C8A6FDE" w:rsidR="00092339"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Latest Retail Technology News From Across The Globe - Charged. 2021. </w:t>
      </w:r>
      <w:r w:rsidRPr="00BC71B2">
        <w:rPr>
          <w:rStyle w:val="SubtleEmphasis"/>
          <w:rFonts w:cstheme="minorHAnsi"/>
          <w:sz w:val="24"/>
          <w:szCs w:val="24"/>
        </w:rPr>
        <w:t>Amazon and Starbucks ponder launching coffee shop with cashierless tech</w:t>
      </w:r>
      <w:r w:rsidRPr="00BC71B2">
        <w:rPr>
          <w:rStyle w:val="SubtleEmphasis"/>
          <w:rFonts w:cstheme="minorHAnsi"/>
          <w:i w:val="0"/>
          <w:iCs w:val="0"/>
          <w:sz w:val="24"/>
          <w:szCs w:val="24"/>
        </w:rPr>
        <w:t xml:space="preserve"> - Latest Retail Technology News</w:t>
      </w:r>
    </w:p>
    <w:p w14:paraId="19CF3CAB"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M. Cockburn, R. M. Henderson, and S. Stern, “</w:t>
      </w:r>
      <w:r w:rsidRPr="00BC71B2">
        <w:rPr>
          <w:rStyle w:val="SubtleEmphasis"/>
          <w:rFonts w:cstheme="minorHAnsi"/>
          <w:sz w:val="24"/>
          <w:szCs w:val="24"/>
        </w:rPr>
        <w:t>Untangling the Origins of Competitive Advantage,”</w:t>
      </w:r>
      <w:r w:rsidRPr="00BC71B2">
        <w:rPr>
          <w:rStyle w:val="SubtleEmphasis"/>
          <w:rFonts w:cstheme="minorHAnsi"/>
          <w:i w:val="0"/>
          <w:iCs w:val="0"/>
          <w:sz w:val="24"/>
          <w:szCs w:val="24"/>
        </w:rPr>
        <w:t> Strategic Management Journal 21 (2000): 1123–1145.</w:t>
      </w:r>
    </w:p>
    <w:p w14:paraId="65CFF0F1" w14:textId="77777777" w:rsidR="00092339" w:rsidRPr="00092339" w:rsidRDefault="00092339" w:rsidP="00BC71B2">
      <w:pPr>
        <w:pStyle w:val="ListParagraph"/>
        <w:rPr>
          <w:rStyle w:val="SubtleEmphasis"/>
          <w:rFonts w:cstheme="minorHAnsi"/>
          <w:i w:val="0"/>
          <w:iCs w:val="0"/>
          <w:sz w:val="24"/>
          <w:szCs w:val="24"/>
        </w:rPr>
      </w:pPr>
    </w:p>
    <w:p w14:paraId="46A0E661" w14:textId="5021C588" w:rsidR="00092339"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lastRenderedPageBreak/>
        <w:t>MAUND, A., UNIVERSITY OF WALES TRINITY, SAINT DAVID, UNIVERSITY OF WALES, L. and TRINITY COLLEGE (CARMARTHEN, W., 2018. </w:t>
      </w:r>
      <w:r w:rsidRPr="00BC71B2">
        <w:rPr>
          <w:rStyle w:val="SubtleEmphasis"/>
          <w:rFonts w:cstheme="minorHAnsi"/>
          <w:sz w:val="24"/>
          <w:szCs w:val="24"/>
        </w:rPr>
        <w:t xml:space="preserve">BA in leadership and </w:t>
      </w:r>
      <w:r w:rsidR="000D0A01" w:rsidRPr="00BC71B2">
        <w:rPr>
          <w:rStyle w:val="SubtleEmphasis"/>
          <w:rFonts w:cstheme="minorHAnsi"/>
          <w:sz w:val="24"/>
          <w:szCs w:val="24"/>
        </w:rPr>
        <w:t>management:</w:t>
      </w:r>
      <w:r w:rsidRPr="00BC71B2">
        <w:rPr>
          <w:rStyle w:val="SubtleEmphasis"/>
          <w:rFonts w:cstheme="minorHAnsi"/>
          <w:sz w:val="24"/>
          <w:szCs w:val="24"/>
        </w:rPr>
        <w:t xml:space="preserve"> skills for the workplace student yearbook, 1st year</w:t>
      </w:r>
      <w:r w:rsidRPr="00BC71B2">
        <w:rPr>
          <w:rStyle w:val="SubtleEmphasis"/>
          <w:rFonts w:cstheme="minorHAnsi"/>
          <w:i w:val="0"/>
          <w:iCs w:val="0"/>
          <w:sz w:val="24"/>
          <w:szCs w:val="24"/>
        </w:rPr>
        <w:t>. </w:t>
      </w:r>
      <w:r w:rsidR="000D0A01" w:rsidRPr="00BC71B2">
        <w:rPr>
          <w:rStyle w:val="SubtleEmphasis"/>
          <w:rFonts w:cstheme="minorHAnsi"/>
          <w:i w:val="0"/>
          <w:iCs w:val="0"/>
          <w:sz w:val="24"/>
          <w:szCs w:val="24"/>
        </w:rPr>
        <w:t>London:</w:t>
      </w:r>
      <w:r w:rsidRPr="00BC71B2">
        <w:rPr>
          <w:rStyle w:val="SubtleEmphasis"/>
          <w:rFonts w:cstheme="minorHAnsi"/>
          <w:i w:val="0"/>
          <w:iCs w:val="0"/>
          <w:sz w:val="24"/>
          <w:szCs w:val="24"/>
        </w:rPr>
        <w:t xml:space="preserve"> SAGE.</w:t>
      </w:r>
    </w:p>
    <w:p w14:paraId="5D124ECF" w14:textId="5F8F4D8C" w:rsidR="00092339" w:rsidRPr="00BC71B2" w:rsidRDefault="002517AE" w:rsidP="00BC71B2">
      <w:pPr>
        <w:pStyle w:val="ListParagraph"/>
        <w:numPr>
          <w:ilvl w:val="0"/>
          <w:numId w:val="3"/>
        </w:numPr>
        <w:rPr>
          <w:rFonts w:cstheme="minorHAnsi"/>
          <w:color w:val="000000"/>
          <w:sz w:val="24"/>
          <w:szCs w:val="24"/>
          <w:shd w:val="clear" w:color="auto" w:fill="FFFFFF"/>
        </w:rPr>
      </w:pPr>
      <w:r w:rsidRPr="00BC71B2">
        <w:rPr>
          <w:rFonts w:cstheme="minorHAnsi"/>
          <w:color w:val="000000"/>
          <w:sz w:val="24"/>
          <w:szCs w:val="24"/>
          <w:shd w:val="clear" w:color="auto" w:fill="FFFFFF"/>
        </w:rPr>
        <w:t>Mcdonalds.com. 2021. </w:t>
      </w:r>
      <w:r w:rsidRPr="00BC71B2">
        <w:rPr>
          <w:rFonts w:cstheme="minorHAnsi"/>
          <w:i/>
          <w:iCs/>
          <w:color w:val="000000"/>
          <w:sz w:val="24"/>
          <w:szCs w:val="24"/>
          <w:shd w:val="clear" w:color="auto" w:fill="FFFFFF"/>
        </w:rPr>
        <w:t>People Positive - Our Plan For Change | McDonald's UK</w:t>
      </w:r>
      <w:r w:rsidRPr="00BC71B2">
        <w:rPr>
          <w:rFonts w:cstheme="minorHAnsi"/>
          <w:color w:val="000000"/>
          <w:sz w:val="24"/>
          <w:szCs w:val="24"/>
          <w:shd w:val="clear" w:color="auto" w:fill="FFFFFF"/>
        </w:rPr>
        <w:t>. [online] Available at: &lt;https://www.mcdonalds.com/gb/en-gb/our-plan-for-change/people-positive.html&gt; [Accessed 7 November 2021].</w:t>
      </w:r>
    </w:p>
    <w:p w14:paraId="0E7E1291" w14:textId="5ADB7884" w:rsidR="00092339" w:rsidRPr="00BC71B2" w:rsidRDefault="002517AE" w:rsidP="00BC71B2">
      <w:pPr>
        <w:pStyle w:val="ListParagraph"/>
        <w:numPr>
          <w:ilvl w:val="0"/>
          <w:numId w:val="3"/>
        </w:numPr>
        <w:rPr>
          <w:rStyle w:val="SubtleEmphasis"/>
          <w:rFonts w:cstheme="minorHAnsi"/>
          <w:i w:val="0"/>
          <w:iCs w:val="0"/>
          <w:color w:val="auto"/>
          <w:sz w:val="24"/>
          <w:szCs w:val="24"/>
        </w:rPr>
      </w:pPr>
      <w:r w:rsidRPr="00BC71B2">
        <w:rPr>
          <w:rFonts w:cstheme="minorHAnsi"/>
          <w:color w:val="000000"/>
          <w:sz w:val="24"/>
          <w:szCs w:val="24"/>
          <w:shd w:val="clear" w:color="auto" w:fill="FFFFFF"/>
        </w:rPr>
        <w:t>McKinsey &amp; Company. 2021. </w:t>
      </w:r>
      <w:r w:rsidRPr="00BC71B2">
        <w:rPr>
          <w:rFonts w:cstheme="minorHAnsi"/>
          <w:i/>
          <w:iCs/>
          <w:color w:val="000000"/>
          <w:sz w:val="24"/>
          <w:szCs w:val="24"/>
          <w:shd w:val="clear" w:color="auto" w:fill="FFFFFF"/>
        </w:rPr>
        <w:t>Sign up now: Creating consumer—and business—value with subscriptions</w:t>
      </w:r>
      <w:r w:rsidRPr="00BC71B2">
        <w:rPr>
          <w:rFonts w:cstheme="minorHAnsi"/>
          <w:color w:val="000000"/>
          <w:sz w:val="24"/>
          <w:szCs w:val="24"/>
          <w:shd w:val="clear" w:color="auto" w:fill="FFFFFF"/>
        </w:rPr>
        <w:t>. [online] Available at: &lt;https://www.mckinsey.com/business-functions/marketing-and-sales/our-insights/sign-up-now-creating-consumer-and-business-value-with-subscriptions&gt; [Accessed 13 November 2021].</w:t>
      </w:r>
    </w:p>
    <w:p w14:paraId="2F69C1FF" w14:textId="77777777" w:rsidR="00092339"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 xml:space="preserve">Mendelow, A. L. (1991) </w:t>
      </w:r>
      <w:r w:rsidRPr="00BC71B2">
        <w:rPr>
          <w:rStyle w:val="SubtleEmphasis"/>
          <w:rFonts w:cstheme="minorHAnsi"/>
          <w:sz w:val="24"/>
          <w:szCs w:val="24"/>
        </w:rPr>
        <w:t>‘Environmental Scanning: The Impact of the Stakeholder Concept’. Proceedings From the Second International Conference on Information Systems</w:t>
      </w:r>
      <w:r w:rsidRPr="00BC71B2">
        <w:rPr>
          <w:rStyle w:val="SubtleEmphasis"/>
          <w:rFonts w:cstheme="minorHAnsi"/>
          <w:i w:val="0"/>
          <w:iCs w:val="0"/>
          <w:sz w:val="24"/>
          <w:szCs w:val="24"/>
        </w:rPr>
        <w:t xml:space="preserve"> 407-418. Cambridge, MA.</w:t>
      </w:r>
    </w:p>
    <w:p w14:paraId="074424CA" w14:textId="77777777" w:rsidR="00092339"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P. Wright, M. Kroll, and J. A. Parnell, </w:t>
      </w:r>
      <w:r w:rsidRPr="00BC71B2">
        <w:rPr>
          <w:rStyle w:val="SubtleEmphasis"/>
          <w:rFonts w:cstheme="minorHAnsi"/>
          <w:sz w:val="24"/>
          <w:szCs w:val="24"/>
        </w:rPr>
        <w:t>Strategic Management: Concepts</w:t>
      </w:r>
      <w:r w:rsidRPr="00BC71B2">
        <w:rPr>
          <w:rStyle w:val="SubtleEmphasis"/>
          <w:rFonts w:cstheme="minorHAnsi"/>
          <w:i w:val="0"/>
          <w:iCs w:val="0"/>
          <w:sz w:val="24"/>
          <w:szCs w:val="24"/>
        </w:rPr>
        <w:t> (Upper Saddle River, NJ: Prentice Hall, 1998).</w:t>
      </w:r>
    </w:p>
    <w:p w14:paraId="5C4401FE" w14:textId="77777777" w:rsidR="00092339"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Parnell, J. 2014</w:t>
      </w:r>
      <w:r w:rsidRPr="00BC71B2">
        <w:rPr>
          <w:rStyle w:val="SubtleEmphasis"/>
          <w:rFonts w:cstheme="minorHAnsi"/>
          <w:sz w:val="24"/>
          <w:szCs w:val="24"/>
        </w:rPr>
        <w:t>. Fundamentals of Strategic Management</w:t>
      </w:r>
      <w:r w:rsidRPr="00BC71B2">
        <w:rPr>
          <w:rStyle w:val="SubtleEmphasis"/>
          <w:rFonts w:cstheme="minorHAnsi"/>
          <w:i w:val="0"/>
          <w:iCs w:val="0"/>
          <w:sz w:val="24"/>
          <w:szCs w:val="24"/>
        </w:rPr>
        <w:t>. In: 2014. Strategic Management: Theory and Practice, Fourth Edition edn, 55 City Road, London: SAGE Publications, Ltd. pp. xx-25 Available at: &lt;http://www.doi.org.ezproxy.uwtsd.ac.uk/10.4135/9781506374598.n1&gt; [Accessed 31 Oct 2021].</w:t>
      </w:r>
    </w:p>
    <w:p w14:paraId="380D5859"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lang w:val="en-US"/>
        </w:rPr>
        <w:t xml:space="preserve">Perreault, W.D. and McCarthy, J.E. (2003). </w:t>
      </w:r>
      <w:r w:rsidRPr="00BC71B2">
        <w:rPr>
          <w:rStyle w:val="SubtleEmphasis"/>
          <w:rFonts w:cstheme="minorHAnsi"/>
          <w:sz w:val="24"/>
          <w:szCs w:val="24"/>
          <w:lang w:val="en-US"/>
        </w:rPr>
        <w:t>Essentials of marketing : A global-managerial approach</w:t>
      </w:r>
      <w:r w:rsidRPr="00BC71B2">
        <w:rPr>
          <w:rStyle w:val="SubtleEmphasis"/>
          <w:rFonts w:cstheme="minorHAnsi"/>
          <w:i w:val="0"/>
          <w:iCs w:val="0"/>
          <w:sz w:val="24"/>
          <w:szCs w:val="24"/>
          <w:lang w:val="en-US"/>
        </w:rPr>
        <w:t>. New York: McGraw-Hill</w:t>
      </w:r>
    </w:p>
    <w:p w14:paraId="73031776"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POLITICO. 2021. </w:t>
      </w:r>
      <w:r w:rsidRPr="00BC71B2">
        <w:rPr>
          <w:rStyle w:val="SubtleEmphasis"/>
          <w:rFonts w:cstheme="minorHAnsi"/>
          <w:sz w:val="24"/>
          <w:szCs w:val="24"/>
        </w:rPr>
        <w:t>Starbucks in Dublin fined over racist drawing on customer’s cup</w:t>
      </w:r>
      <w:r w:rsidRPr="00BC71B2">
        <w:rPr>
          <w:rStyle w:val="SubtleEmphasis"/>
          <w:rFonts w:cstheme="minorHAnsi"/>
          <w:i w:val="0"/>
          <w:iCs w:val="0"/>
          <w:sz w:val="24"/>
          <w:szCs w:val="24"/>
        </w:rPr>
        <w:t>. [online] Available at: &lt;https://www.politico.eu/article/starbucks-dublin-ireland-fine-racist-drawing-customer-cup/&gt; [Accessed 29 October 2021].</w:t>
      </w:r>
    </w:p>
    <w:p w14:paraId="58A7EE7F"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 xml:space="preserve">Porter, M. E. (1980). </w:t>
      </w:r>
      <w:r w:rsidRPr="00BC71B2">
        <w:rPr>
          <w:rStyle w:val="SubtleEmphasis"/>
          <w:rFonts w:cstheme="minorHAnsi"/>
          <w:sz w:val="24"/>
          <w:szCs w:val="24"/>
        </w:rPr>
        <w:t>Competitive strategy: Techniques for analyzing industries and competitors</w:t>
      </w:r>
      <w:r w:rsidRPr="00BC71B2">
        <w:rPr>
          <w:rStyle w:val="SubtleEmphasis"/>
          <w:rFonts w:cstheme="minorHAnsi"/>
          <w:i w:val="0"/>
          <w:iCs w:val="0"/>
          <w:sz w:val="24"/>
          <w:szCs w:val="24"/>
        </w:rPr>
        <w:t>. New York: Free Press</w:t>
      </w:r>
    </w:p>
    <w:p w14:paraId="3D7555E1" w14:textId="7EDCB07C"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Porter, M. E. (1985</w:t>
      </w:r>
      <w:r w:rsidRPr="00BC71B2">
        <w:rPr>
          <w:rStyle w:val="SubtleEmphasis"/>
          <w:rFonts w:cstheme="minorHAnsi"/>
          <w:sz w:val="24"/>
          <w:szCs w:val="24"/>
        </w:rPr>
        <w:t>). Competitive advantage: Creating and sustaining superior performance</w:t>
      </w:r>
      <w:r w:rsidRPr="00BC71B2">
        <w:rPr>
          <w:rStyle w:val="SubtleEmphasis"/>
          <w:rFonts w:cstheme="minorHAnsi"/>
          <w:i w:val="0"/>
          <w:iCs w:val="0"/>
          <w:sz w:val="24"/>
          <w:szCs w:val="24"/>
        </w:rPr>
        <w:t>. New York: Free Press.</w:t>
      </w:r>
    </w:p>
    <w:p w14:paraId="596C671D"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 xml:space="preserve">Porter, M. E. (2008). </w:t>
      </w:r>
      <w:r w:rsidRPr="00BC71B2">
        <w:rPr>
          <w:rStyle w:val="SubtleEmphasis"/>
          <w:rFonts w:cstheme="minorHAnsi"/>
          <w:sz w:val="24"/>
          <w:szCs w:val="24"/>
        </w:rPr>
        <w:t>The five competitive forces that shape strategy</w:t>
      </w:r>
      <w:r w:rsidRPr="00BC71B2">
        <w:rPr>
          <w:rStyle w:val="SubtleEmphasis"/>
          <w:rFonts w:cstheme="minorHAnsi"/>
          <w:i w:val="0"/>
          <w:iCs w:val="0"/>
          <w:sz w:val="24"/>
          <w:szCs w:val="24"/>
        </w:rPr>
        <w:t>. Harvard Business Review, 86(1), 78-93.</w:t>
      </w:r>
    </w:p>
    <w:p w14:paraId="2EBC9D3A"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Resource Magazine. 2021. </w:t>
      </w:r>
      <w:r w:rsidRPr="00BC71B2">
        <w:rPr>
          <w:rStyle w:val="SubtleEmphasis"/>
          <w:rFonts w:cstheme="minorHAnsi"/>
          <w:sz w:val="24"/>
          <w:szCs w:val="24"/>
        </w:rPr>
        <w:t>Message sent to businesses as Starbucks fined £160k for leaving waste on street</w:t>
      </w:r>
      <w:r w:rsidRPr="00BC71B2">
        <w:rPr>
          <w:rStyle w:val="SubtleEmphasis"/>
          <w:rFonts w:cstheme="minorHAnsi"/>
          <w:i w:val="0"/>
          <w:iCs w:val="0"/>
          <w:sz w:val="24"/>
          <w:szCs w:val="24"/>
        </w:rPr>
        <w:t>. [online] Available at: &lt;https://resource.co/article/message-sent-businesses-starbucks-fined-160k-leaving-waste-street-11305&gt; [Accessed 29 October 2021].</w:t>
      </w:r>
    </w:p>
    <w:p w14:paraId="14E87DCF"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SCHULTZ, H. and GORDON, J., 2011. </w:t>
      </w:r>
      <w:r w:rsidRPr="00BC71B2">
        <w:rPr>
          <w:rStyle w:val="SubtleEmphasis"/>
          <w:rFonts w:cstheme="minorHAnsi"/>
          <w:sz w:val="24"/>
          <w:szCs w:val="24"/>
        </w:rPr>
        <w:t>Onward : how Starbucks fought for its life without losing its soul.</w:t>
      </w:r>
      <w:r w:rsidRPr="00BC71B2">
        <w:rPr>
          <w:rStyle w:val="SubtleEmphasis"/>
          <w:rFonts w:cstheme="minorHAnsi"/>
          <w:i w:val="0"/>
          <w:iCs w:val="0"/>
          <w:sz w:val="24"/>
          <w:szCs w:val="24"/>
        </w:rPr>
        <w:t> Hoboken, NJ, USA: Wiley.</w:t>
      </w:r>
    </w:p>
    <w:p w14:paraId="362F2978"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sz w:val="24"/>
          <w:szCs w:val="24"/>
        </w:rPr>
        <w:t>Starbuck Annual Report</w:t>
      </w:r>
      <w:r w:rsidRPr="00BC71B2">
        <w:rPr>
          <w:rStyle w:val="SubtleEmphasis"/>
          <w:rFonts w:cstheme="minorHAnsi"/>
          <w:i w:val="0"/>
          <w:iCs w:val="0"/>
          <w:sz w:val="24"/>
          <w:szCs w:val="24"/>
        </w:rPr>
        <w:t>. 2021. [online] Available at: &lt;https://investor.starbucks.com/financial-data/annual-reports/default.aspx&gt; [Accessed 3 November 2021].</w:t>
      </w:r>
    </w:p>
    <w:p w14:paraId="4A56AE12"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Starbucks Coffee Company. 2021. </w:t>
      </w:r>
      <w:r w:rsidRPr="00BC71B2">
        <w:rPr>
          <w:rStyle w:val="SubtleEmphasis"/>
          <w:rFonts w:cstheme="minorHAnsi"/>
          <w:sz w:val="24"/>
          <w:szCs w:val="24"/>
        </w:rPr>
        <w:t>Mission Statement | Starbucks Coffee Company.</w:t>
      </w:r>
      <w:r w:rsidRPr="00BC71B2">
        <w:rPr>
          <w:rStyle w:val="SubtleEmphasis"/>
          <w:rFonts w:cstheme="minorHAnsi"/>
          <w:i w:val="0"/>
          <w:iCs w:val="0"/>
          <w:sz w:val="24"/>
          <w:szCs w:val="24"/>
        </w:rPr>
        <w:t xml:space="preserve"> [online] Available at: &lt;https://www.starbucks.in/about-us/company-information/mission-statement&gt; [Accessed 24 October 2021].</w:t>
      </w:r>
    </w:p>
    <w:p w14:paraId="7A60BB55"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lastRenderedPageBreak/>
        <w:t>Starbucks.co.uk. 2021</w:t>
      </w:r>
      <w:r w:rsidRPr="00BC71B2">
        <w:rPr>
          <w:rStyle w:val="SubtleEmphasis"/>
          <w:rFonts w:cstheme="minorHAnsi"/>
          <w:sz w:val="24"/>
          <w:szCs w:val="24"/>
        </w:rPr>
        <w:t>. About Us | Starbucks</w:t>
      </w:r>
      <w:r w:rsidRPr="00BC71B2">
        <w:rPr>
          <w:rStyle w:val="SubtleEmphasis"/>
          <w:rFonts w:cstheme="minorHAnsi"/>
          <w:i w:val="0"/>
          <w:iCs w:val="0"/>
          <w:sz w:val="24"/>
          <w:szCs w:val="24"/>
        </w:rPr>
        <w:t>. [online] Available at: &lt;https://www.starbucks.co.uk/about-us&gt; [Accessed 24 October 2021].</w:t>
      </w:r>
    </w:p>
    <w:p w14:paraId="6BFFA110"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Starbucks.com. 2021</w:t>
      </w:r>
      <w:r w:rsidRPr="00BC71B2">
        <w:rPr>
          <w:rStyle w:val="SubtleEmphasis"/>
          <w:rFonts w:cstheme="minorHAnsi"/>
          <w:sz w:val="24"/>
          <w:szCs w:val="24"/>
        </w:rPr>
        <w:t>. Benefits and Perks: Starbucks Coffee Company</w:t>
      </w:r>
      <w:r w:rsidRPr="00BC71B2">
        <w:rPr>
          <w:rStyle w:val="SubtleEmphasis"/>
          <w:rFonts w:cstheme="minorHAnsi"/>
          <w:i w:val="0"/>
          <w:iCs w:val="0"/>
          <w:sz w:val="24"/>
          <w:szCs w:val="24"/>
        </w:rPr>
        <w:t>. [online] Available at: &lt;https://www.starbucks.com/careers/working-at-starbucks/benefits-and-perks&gt; [Accessed 26 October 2021].</w:t>
      </w:r>
    </w:p>
    <w:p w14:paraId="48D2E650"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Statista. 2021. </w:t>
      </w:r>
      <w:r w:rsidRPr="00BC71B2">
        <w:rPr>
          <w:rStyle w:val="SubtleEmphasis"/>
          <w:rFonts w:cstheme="minorHAnsi"/>
          <w:sz w:val="24"/>
          <w:szCs w:val="24"/>
        </w:rPr>
        <w:t>Brand loyalty of coffee consumers by country 2017 | Statista</w:t>
      </w:r>
      <w:r w:rsidRPr="00BC71B2">
        <w:rPr>
          <w:rStyle w:val="SubtleEmphasis"/>
          <w:rFonts w:cstheme="minorHAnsi"/>
          <w:i w:val="0"/>
          <w:iCs w:val="0"/>
          <w:sz w:val="24"/>
          <w:szCs w:val="24"/>
        </w:rPr>
        <w:t>. [online] Available at: &lt;https://www.statista.com/statistics/696105/brand-loyalty-of-coffee-consumers-by-country/&gt; [Accessed 30 October 2021].</w:t>
      </w:r>
    </w:p>
    <w:p w14:paraId="5DDA5C82"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Statista. 2021. </w:t>
      </w:r>
      <w:r w:rsidRPr="00BC71B2">
        <w:rPr>
          <w:rStyle w:val="SubtleEmphasis"/>
          <w:rFonts w:cstheme="minorHAnsi"/>
          <w:sz w:val="24"/>
          <w:szCs w:val="24"/>
        </w:rPr>
        <w:t>China: number of Starbucks stores | Statista</w:t>
      </w:r>
      <w:r w:rsidRPr="00BC71B2">
        <w:rPr>
          <w:rStyle w:val="SubtleEmphasis"/>
          <w:rFonts w:cstheme="minorHAnsi"/>
          <w:i w:val="0"/>
          <w:iCs w:val="0"/>
          <w:sz w:val="24"/>
          <w:szCs w:val="24"/>
        </w:rPr>
        <w:t>. [online] Available at: &lt;https://www.statista.com/statistics/277795/number-of-starbucks-stores-in-china/#statisticContainer&gt; [Accessed 6 November 2021].</w:t>
      </w:r>
    </w:p>
    <w:p w14:paraId="1D1BD214" w14:textId="4E1ABBC8"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Statista. 2021. </w:t>
      </w:r>
      <w:r w:rsidRPr="00BC71B2">
        <w:rPr>
          <w:rStyle w:val="SubtleEmphasis"/>
          <w:rFonts w:cstheme="minorHAnsi"/>
          <w:sz w:val="24"/>
          <w:szCs w:val="24"/>
        </w:rPr>
        <w:t>UK: Top coffee shop chains | Statista</w:t>
      </w:r>
      <w:r w:rsidRPr="00BC71B2">
        <w:rPr>
          <w:rStyle w:val="SubtleEmphasis"/>
          <w:rFonts w:cstheme="minorHAnsi"/>
          <w:i w:val="0"/>
          <w:iCs w:val="0"/>
          <w:sz w:val="24"/>
          <w:szCs w:val="24"/>
        </w:rPr>
        <w:t>. [online] Available at: &lt;https://www.statista.com/statistics/297863/leading-coffee-shop-chains-in-the-united-kingdom-uk-store-number/&gt; [Accessed 29 October 2021].</w:t>
      </w:r>
    </w:p>
    <w:p w14:paraId="6B0AFE1B" w14:textId="77777777" w:rsidR="00530C33" w:rsidRPr="00BC71B2" w:rsidRDefault="00530C33" w:rsidP="00BC71B2">
      <w:pPr>
        <w:pStyle w:val="ListParagraph"/>
        <w:numPr>
          <w:ilvl w:val="0"/>
          <w:numId w:val="3"/>
        </w:numPr>
        <w:rPr>
          <w:rFonts w:cstheme="minorHAnsi"/>
          <w:sz w:val="24"/>
          <w:szCs w:val="24"/>
        </w:rPr>
      </w:pPr>
      <w:r w:rsidRPr="00BC71B2">
        <w:rPr>
          <w:rFonts w:cstheme="minorHAnsi"/>
          <w:color w:val="000000"/>
          <w:sz w:val="24"/>
          <w:szCs w:val="24"/>
          <w:shd w:val="clear" w:color="auto" w:fill="FFFFFF"/>
        </w:rPr>
        <w:t>Statista. 2021. </w:t>
      </w:r>
      <w:r w:rsidRPr="00BC71B2">
        <w:rPr>
          <w:rFonts w:cstheme="minorHAnsi"/>
          <w:i/>
          <w:iCs/>
          <w:color w:val="000000"/>
          <w:sz w:val="24"/>
          <w:szCs w:val="24"/>
          <w:shd w:val="clear" w:color="auto" w:fill="FFFFFF"/>
        </w:rPr>
        <w:t>Coffee maker brands used 2017 | Statista</w:t>
      </w:r>
      <w:r w:rsidRPr="00BC71B2">
        <w:rPr>
          <w:rFonts w:cstheme="minorHAnsi"/>
          <w:color w:val="000000"/>
          <w:sz w:val="24"/>
          <w:szCs w:val="24"/>
          <w:shd w:val="clear" w:color="auto" w:fill="FFFFFF"/>
        </w:rPr>
        <w:t>. [online] Available at: &lt;https://www.statista.com/statistics/682776/coffee-maker-brands-used-united-kingdom-uk/,&gt; [Accessed 8 November 2021].</w:t>
      </w:r>
    </w:p>
    <w:p w14:paraId="1FC33DC8" w14:textId="77777777" w:rsidR="00530C33" w:rsidRPr="00BC71B2" w:rsidRDefault="00530C33" w:rsidP="00BC71B2">
      <w:pPr>
        <w:pStyle w:val="ListParagraph"/>
        <w:numPr>
          <w:ilvl w:val="0"/>
          <w:numId w:val="3"/>
        </w:numPr>
        <w:rPr>
          <w:rFonts w:cstheme="minorHAnsi"/>
          <w:color w:val="000000"/>
          <w:sz w:val="24"/>
          <w:szCs w:val="24"/>
          <w:shd w:val="clear" w:color="auto" w:fill="FFFFFF"/>
        </w:rPr>
      </w:pPr>
      <w:r w:rsidRPr="00BC71B2">
        <w:rPr>
          <w:rFonts w:cstheme="minorHAnsi"/>
          <w:color w:val="000000"/>
          <w:sz w:val="24"/>
          <w:szCs w:val="24"/>
          <w:shd w:val="clear" w:color="auto" w:fill="FFFFFF"/>
        </w:rPr>
        <w:t>Statista. 2021. </w:t>
      </w:r>
      <w:r w:rsidRPr="00BC71B2">
        <w:rPr>
          <w:rFonts w:cstheme="minorHAnsi"/>
          <w:i/>
          <w:iCs/>
          <w:color w:val="000000"/>
          <w:sz w:val="24"/>
          <w:szCs w:val="24"/>
          <w:shd w:val="clear" w:color="auto" w:fill="FFFFFF"/>
        </w:rPr>
        <w:t>Nespresso machine user ownership in the UK 2020 | Statista</w:t>
      </w:r>
      <w:r w:rsidRPr="00BC71B2">
        <w:rPr>
          <w:rFonts w:cstheme="minorHAnsi"/>
          <w:color w:val="000000"/>
          <w:sz w:val="24"/>
          <w:szCs w:val="24"/>
          <w:shd w:val="clear" w:color="auto" w:fill="FFFFFF"/>
        </w:rPr>
        <w:t>. [online] Available at: &lt;https://www.statista.com/statistics/708930/nespresso-machine-user-expenditure-in-the-uk/&gt; [Accessed 7 November 2021].</w:t>
      </w:r>
    </w:p>
    <w:p w14:paraId="2025F1C2" w14:textId="77777777" w:rsidR="00530C33" w:rsidRPr="00BC71B2" w:rsidRDefault="00530C33" w:rsidP="00BC71B2">
      <w:pPr>
        <w:pStyle w:val="ListParagraph"/>
        <w:numPr>
          <w:ilvl w:val="0"/>
          <w:numId w:val="3"/>
        </w:numPr>
        <w:rPr>
          <w:rFonts w:cstheme="minorHAnsi"/>
          <w:color w:val="000000"/>
          <w:sz w:val="24"/>
          <w:szCs w:val="24"/>
          <w:shd w:val="clear" w:color="auto" w:fill="FFFFFF"/>
        </w:rPr>
      </w:pPr>
      <w:r w:rsidRPr="00BC71B2">
        <w:rPr>
          <w:rFonts w:cstheme="minorHAnsi"/>
          <w:color w:val="000000"/>
          <w:sz w:val="24"/>
          <w:szCs w:val="24"/>
          <w:shd w:val="clear" w:color="auto" w:fill="FFFFFF"/>
        </w:rPr>
        <w:t>Statista. 2021. </w:t>
      </w:r>
      <w:r w:rsidRPr="00BC71B2">
        <w:rPr>
          <w:rFonts w:cstheme="minorHAnsi"/>
          <w:i/>
          <w:iCs/>
          <w:color w:val="000000"/>
          <w:sz w:val="24"/>
          <w:szCs w:val="24"/>
          <w:shd w:val="clear" w:color="auto" w:fill="FFFFFF"/>
        </w:rPr>
        <w:t>Fast food industry market share worldwide, by brand 2019 | Statista</w:t>
      </w:r>
      <w:r w:rsidRPr="00BC71B2">
        <w:rPr>
          <w:rFonts w:cstheme="minorHAnsi"/>
          <w:color w:val="000000"/>
          <w:sz w:val="24"/>
          <w:szCs w:val="24"/>
          <w:shd w:val="clear" w:color="auto" w:fill="FFFFFF"/>
        </w:rPr>
        <w:t>. [online] Available at: &lt;https://www.statista.com/statistics/273057/value-of-the-most-valuable-fast-food-brands-worldwide/&gt; [Accessed 7 November 2021].</w:t>
      </w:r>
    </w:p>
    <w:p w14:paraId="72A2CFCE" w14:textId="77777777" w:rsidR="00530C33" w:rsidRPr="00092339" w:rsidRDefault="00530C33" w:rsidP="00BC71B2">
      <w:pPr>
        <w:pStyle w:val="ListParagraph"/>
        <w:rPr>
          <w:rStyle w:val="SubtleEmphasis"/>
          <w:rFonts w:cstheme="minorHAnsi"/>
          <w:i w:val="0"/>
          <w:iCs w:val="0"/>
          <w:sz w:val="24"/>
          <w:szCs w:val="24"/>
        </w:rPr>
      </w:pPr>
    </w:p>
    <w:p w14:paraId="4F56FD7D"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 xml:space="preserve">Stieb, J. A. (2009). </w:t>
      </w:r>
      <w:r w:rsidRPr="00BC71B2">
        <w:rPr>
          <w:rStyle w:val="SubtleEmphasis"/>
          <w:rFonts w:cstheme="minorHAnsi"/>
          <w:sz w:val="24"/>
          <w:szCs w:val="24"/>
        </w:rPr>
        <w:t>Assessing Freeman’s Stakeholder Theory</w:t>
      </w:r>
      <w:r w:rsidRPr="00BC71B2">
        <w:rPr>
          <w:rStyle w:val="SubtleEmphasis"/>
          <w:rFonts w:cstheme="minorHAnsi"/>
          <w:i w:val="0"/>
          <w:iCs w:val="0"/>
          <w:sz w:val="24"/>
          <w:szCs w:val="24"/>
        </w:rPr>
        <w:t>. Journal of Business Ethics, 87(3), 401-414. Retrieved 10 30, 2021, from https://link.springer.com/article/10.1007/s10551-008-9928-4</w:t>
      </w:r>
    </w:p>
    <w:p w14:paraId="57479567"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Stories.starbucks.com. 2019</w:t>
      </w:r>
      <w:r w:rsidRPr="00BC71B2">
        <w:rPr>
          <w:rStyle w:val="SubtleEmphasis"/>
          <w:rFonts w:cstheme="minorHAnsi"/>
          <w:sz w:val="24"/>
          <w:szCs w:val="24"/>
        </w:rPr>
        <w:t>. Starbucks.</w:t>
      </w:r>
      <w:r w:rsidRPr="00BC71B2">
        <w:rPr>
          <w:rStyle w:val="SubtleEmphasis"/>
          <w:rFonts w:cstheme="minorHAnsi"/>
          <w:i w:val="0"/>
          <w:iCs w:val="0"/>
          <w:sz w:val="24"/>
          <w:szCs w:val="24"/>
        </w:rPr>
        <w:t xml:space="preserve"> [online] Available at: &lt;https://stories.starbucks.com/emea/stories/2019/coffee-unites/&gt; [Accessed 13 November 2021].</w:t>
      </w:r>
    </w:p>
    <w:p w14:paraId="703B66F5" w14:textId="7B1A29BC"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Stories.starbucks.com. 2021. </w:t>
      </w:r>
      <w:r w:rsidRPr="00BC71B2">
        <w:rPr>
          <w:rStyle w:val="SubtleEmphasis"/>
          <w:rFonts w:cstheme="minorHAnsi"/>
          <w:sz w:val="24"/>
          <w:szCs w:val="24"/>
        </w:rPr>
        <w:t>Starbucks.</w:t>
      </w:r>
      <w:r w:rsidRPr="00BC71B2">
        <w:rPr>
          <w:rStyle w:val="SubtleEmphasis"/>
          <w:rFonts w:cstheme="minorHAnsi"/>
          <w:i w:val="0"/>
          <w:iCs w:val="0"/>
          <w:sz w:val="24"/>
          <w:szCs w:val="24"/>
        </w:rPr>
        <w:t xml:space="preserve"> [online] Available at: &lt;https://stories.starbucks.com/press/2015/starbucks-college-achievement-plan-frequently-asked-questions/.#&gt; [Accessed 27 October 2021]. From Across The Globe - Charged. [online] Available at: &lt;https://www.chargedretail.co.uk/2021/10/20/amazon-and-starbucks-ponder-launching-coffee-shop-with-cashierless-tech/&gt; [Accessed 29 October 2021].</w:t>
      </w:r>
    </w:p>
    <w:p w14:paraId="3FF33836" w14:textId="64EEC761" w:rsidR="00092339" w:rsidRPr="00BC71B2" w:rsidRDefault="00092339" w:rsidP="00BC71B2">
      <w:pPr>
        <w:pStyle w:val="ListParagraph"/>
        <w:numPr>
          <w:ilvl w:val="0"/>
          <w:numId w:val="3"/>
        </w:numPr>
        <w:rPr>
          <w:rStyle w:val="SubtleEmphasis"/>
          <w:rFonts w:cstheme="minorHAnsi"/>
          <w:i w:val="0"/>
          <w:iCs w:val="0"/>
          <w:color w:val="000000"/>
          <w:sz w:val="24"/>
          <w:szCs w:val="24"/>
          <w:shd w:val="clear" w:color="auto" w:fill="FFFFFF"/>
        </w:rPr>
      </w:pPr>
      <w:r w:rsidRPr="00BC71B2">
        <w:rPr>
          <w:rFonts w:cstheme="minorHAnsi"/>
          <w:color w:val="000000"/>
          <w:sz w:val="24"/>
          <w:szCs w:val="24"/>
          <w:shd w:val="clear" w:color="auto" w:fill="FFFFFF"/>
        </w:rPr>
        <w:t>Team, T., 2017. </w:t>
      </w:r>
      <w:r w:rsidRPr="00BC71B2">
        <w:rPr>
          <w:rFonts w:cstheme="minorHAnsi"/>
          <w:i/>
          <w:iCs/>
          <w:color w:val="000000"/>
          <w:sz w:val="24"/>
          <w:szCs w:val="24"/>
          <w:shd w:val="clear" w:color="auto" w:fill="FFFFFF"/>
        </w:rPr>
        <w:t>Employees May Be Key For Starbucks' Mobile Order And Pay Growth</w:t>
      </w:r>
      <w:r w:rsidRPr="00BC71B2">
        <w:rPr>
          <w:rFonts w:cstheme="minorHAnsi"/>
          <w:color w:val="000000"/>
          <w:sz w:val="24"/>
          <w:szCs w:val="24"/>
          <w:shd w:val="clear" w:color="auto" w:fill="FFFFFF"/>
        </w:rPr>
        <w:t>. [online] Forbes. Available at: &lt;https://www.forbes.com/sites/greatspeculations/2017/05/30/heres-why-winning-its-employees-is-crucial-for-starbucks-growth/?sh=6a71512255d7&gt; [Accessed 8 November 2021].</w:t>
      </w:r>
    </w:p>
    <w:p w14:paraId="35C00BF5" w14:textId="121E1E4B" w:rsidR="00FA3B74" w:rsidRPr="00BC71B2" w:rsidRDefault="00FA3B74" w:rsidP="00BC71B2">
      <w:pPr>
        <w:pStyle w:val="ListParagraph"/>
        <w:numPr>
          <w:ilvl w:val="0"/>
          <w:numId w:val="3"/>
        </w:numPr>
        <w:rPr>
          <w:rFonts w:cstheme="minorHAnsi"/>
          <w:sz w:val="24"/>
          <w:szCs w:val="24"/>
        </w:rPr>
      </w:pPr>
      <w:r w:rsidRPr="00BC71B2">
        <w:rPr>
          <w:rFonts w:cstheme="minorHAnsi"/>
          <w:color w:val="000000"/>
          <w:sz w:val="24"/>
          <w:szCs w:val="24"/>
          <w:shd w:val="clear" w:color="auto" w:fill="FFFFFF"/>
        </w:rPr>
        <w:t>the Guardian. 2019. </w:t>
      </w:r>
      <w:r w:rsidRPr="00BC71B2">
        <w:rPr>
          <w:rFonts w:cstheme="minorHAnsi"/>
          <w:i/>
          <w:iCs/>
          <w:color w:val="000000"/>
          <w:sz w:val="24"/>
          <w:szCs w:val="24"/>
          <w:shd w:val="clear" w:color="auto" w:fill="FFFFFF"/>
        </w:rPr>
        <w:t>Starbucks pays £18.3m tax but £348m in dividends</w:t>
      </w:r>
      <w:r w:rsidRPr="00BC71B2">
        <w:rPr>
          <w:rFonts w:cstheme="minorHAnsi"/>
          <w:color w:val="000000"/>
          <w:sz w:val="24"/>
          <w:szCs w:val="24"/>
          <w:shd w:val="clear" w:color="auto" w:fill="FFFFFF"/>
        </w:rPr>
        <w:t>. [online] Available at: &lt;https://www.theguardian.com/business/2019/jun/27/starbucks-emea-pays-183m-tax-but-348m-in-royalty-payments&gt; [Accessed 5 November 2021].</w:t>
      </w:r>
    </w:p>
    <w:p w14:paraId="287CD154" w14:textId="77777777" w:rsidR="00092339" w:rsidRPr="00092339" w:rsidRDefault="00092339" w:rsidP="00BC71B2">
      <w:pPr>
        <w:ind w:left="360"/>
        <w:rPr>
          <w:rStyle w:val="SubtleEmphasis"/>
          <w:rFonts w:cstheme="minorHAnsi"/>
          <w:i w:val="0"/>
          <w:iCs w:val="0"/>
          <w:color w:val="auto"/>
          <w:sz w:val="24"/>
          <w:szCs w:val="24"/>
        </w:rPr>
      </w:pPr>
    </w:p>
    <w:p w14:paraId="31E9BD57" w14:textId="77777777" w:rsidR="00613D00" w:rsidRPr="00BC71B2" w:rsidRDefault="00613D00" w:rsidP="00BC71B2">
      <w:pPr>
        <w:pStyle w:val="ListParagraph"/>
        <w:numPr>
          <w:ilvl w:val="0"/>
          <w:numId w:val="3"/>
        </w:numPr>
        <w:rPr>
          <w:rStyle w:val="SubtleEmphasis"/>
          <w:rFonts w:cstheme="minorHAnsi"/>
          <w:i w:val="0"/>
          <w:iCs w:val="0"/>
          <w:sz w:val="24"/>
          <w:szCs w:val="24"/>
        </w:rPr>
      </w:pPr>
      <w:r w:rsidRPr="00BC71B2">
        <w:rPr>
          <w:rStyle w:val="SubtleEmphasis"/>
          <w:rFonts w:cstheme="minorHAnsi"/>
          <w:i w:val="0"/>
          <w:iCs w:val="0"/>
          <w:sz w:val="24"/>
          <w:szCs w:val="24"/>
        </w:rPr>
        <w:t>Unmetric Social Med</w:t>
      </w:r>
      <w:r w:rsidR="00092339" w:rsidRPr="00BC71B2">
        <w:rPr>
          <w:rStyle w:val="SubtleEmphasis"/>
          <w:rFonts w:cstheme="minorHAnsi"/>
          <w:i w:val="0"/>
          <w:iCs w:val="0"/>
          <w:sz w:val="24"/>
          <w:szCs w:val="24"/>
        </w:rPr>
        <w:t>ia</w:t>
      </w:r>
      <w:r w:rsidRPr="00BC71B2">
        <w:rPr>
          <w:rStyle w:val="SubtleEmphasis"/>
          <w:rFonts w:cstheme="minorHAnsi"/>
          <w:i w:val="0"/>
          <w:iCs w:val="0"/>
          <w:sz w:val="24"/>
          <w:szCs w:val="24"/>
        </w:rPr>
        <w:t xml:space="preserve"> Analytics Blog. 2021. </w:t>
      </w:r>
      <w:r w:rsidRPr="00BC71B2">
        <w:rPr>
          <w:rStyle w:val="SubtleEmphasis"/>
          <w:rFonts w:cstheme="minorHAnsi"/>
          <w:sz w:val="24"/>
          <w:szCs w:val="24"/>
        </w:rPr>
        <w:t xml:space="preserve">Starbucks' Social Media Strategy - What Brands Can Learn from Starbucks. </w:t>
      </w:r>
      <w:r w:rsidRPr="00BC71B2">
        <w:rPr>
          <w:rStyle w:val="SubtleEmphasis"/>
          <w:rFonts w:cstheme="minorHAnsi"/>
          <w:i w:val="0"/>
          <w:iCs w:val="0"/>
          <w:sz w:val="24"/>
          <w:szCs w:val="24"/>
        </w:rPr>
        <w:t>[online] Available at: &lt;https://blog.unmetric.com/starbucks-social-media-strategy&gt; [Accessed 30 October 2021].</w:t>
      </w:r>
    </w:p>
    <w:p w14:paraId="6F1181A7" w14:textId="77777777" w:rsidR="002517AE" w:rsidRDefault="002517AE" w:rsidP="00BC71B2">
      <w:pPr>
        <w:rPr>
          <w:rFonts w:ascii="Roboto" w:hAnsi="Roboto"/>
          <w:color w:val="53565A"/>
          <w:sz w:val="21"/>
          <w:szCs w:val="21"/>
          <w:shd w:val="clear" w:color="auto" w:fill="FFFFFF"/>
        </w:rPr>
      </w:pPr>
    </w:p>
    <w:p w14:paraId="7ABE6C46" w14:textId="77777777" w:rsidR="00613D00" w:rsidRPr="007F4C43" w:rsidRDefault="00613D00" w:rsidP="00BC71B2">
      <w:pPr>
        <w:pStyle w:val="NormalWeb"/>
        <w:shd w:val="clear" w:color="auto" w:fill="FFFFFF"/>
        <w:spacing w:before="0" w:beforeAutospacing="0" w:after="360" w:afterAutospacing="0" w:line="360" w:lineRule="auto"/>
        <w:rPr>
          <w:rFonts w:ascii="Open Sans" w:hAnsi="Open Sans" w:cs="Open Sans"/>
          <w:b/>
          <w:bCs/>
          <w:color w:val="201A34"/>
        </w:rPr>
      </w:pPr>
    </w:p>
    <w:p w14:paraId="764CAC5E" w14:textId="77777777" w:rsidR="00613D00" w:rsidRPr="007F4C43" w:rsidRDefault="00613D00" w:rsidP="00613D00">
      <w:pPr>
        <w:pStyle w:val="Heading1"/>
        <w:spacing w:before="0" w:beforeAutospacing="0" w:after="0" w:afterAutospacing="0" w:line="360" w:lineRule="auto"/>
        <w:jc w:val="both"/>
      </w:pPr>
    </w:p>
    <w:p w14:paraId="767D8490" w14:textId="77777777" w:rsidR="00613D00" w:rsidRPr="007F4C43" w:rsidRDefault="00613D00" w:rsidP="00613D00">
      <w:pPr>
        <w:spacing w:line="360" w:lineRule="auto"/>
        <w:jc w:val="both"/>
      </w:pPr>
    </w:p>
    <w:p w14:paraId="4270009D" w14:textId="69C045E7" w:rsidR="008A1BA3" w:rsidRDefault="008A1BA3" w:rsidP="008A1BA3">
      <w:pPr>
        <w:pStyle w:val="Heading1"/>
      </w:pPr>
      <w:r>
        <w:br w:type="page"/>
      </w:r>
    </w:p>
    <w:p w14:paraId="5534F75B" w14:textId="16DADD85" w:rsidR="008A1BA3" w:rsidRDefault="008A1BA3" w:rsidP="008A1BA3">
      <w:pPr>
        <w:pStyle w:val="Heading1"/>
      </w:pPr>
      <w:bookmarkStart w:id="43" w:name="_Toc87729779"/>
      <w:r>
        <w:lastRenderedPageBreak/>
        <w:t>Appendix 1</w:t>
      </w:r>
      <w:bookmarkEnd w:id="43"/>
    </w:p>
    <w:p w14:paraId="6570ECAA" w14:textId="171CA9EF" w:rsidR="008A1BA3" w:rsidRDefault="008A1BA3" w:rsidP="008A1BA3">
      <w:pPr>
        <w:pStyle w:val="Heading1"/>
      </w:pPr>
      <w:bookmarkStart w:id="44" w:name="_Toc87729780"/>
      <w:r>
        <w:rPr>
          <w:noProof/>
        </w:rPr>
        <w:drawing>
          <wp:inline distT="0" distB="0" distL="0" distR="0" wp14:anchorId="41AFF823" wp14:editId="16CF270A">
            <wp:extent cx="5715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4286250"/>
                    </a:xfrm>
                    <a:prstGeom prst="rect">
                      <a:avLst/>
                    </a:prstGeom>
                  </pic:spPr>
                </pic:pic>
              </a:graphicData>
            </a:graphic>
          </wp:inline>
        </w:drawing>
      </w:r>
      <w:bookmarkEnd w:id="44"/>
    </w:p>
    <w:p w14:paraId="0F56FAA9" w14:textId="77777777" w:rsidR="008A1BA3" w:rsidRDefault="008A1BA3">
      <w:pPr>
        <w:rPr>
          <w:rFonts w:asciiTheme="majorHAnsi" w:eastAsia="Times New Roman" w:hAnsiTheme="majorHAnsi" w:cs="Times New Roman"/>
          <w:b/>
          <w:bCs/>
          <w:color w:val="4472C4" w:themeColor="accent1"/>
          <w:kern w:val="36"/>
          <w:sz w:val="32"/>
          <w:szCs w:val="48"/>
          <w:lang w:eastAsia="en-GB"/>
        </w:rPr>
      </w:pPr>
      <w:r>
        <w:br w:type="page"/>
      </w:r>
    </w:p>
    <w:p w14:paraId="368D2CC1" w14:textId="77777777" w:rsidR="00463830" w:rsidRDefault="00463830" w:rsidP="008A1BA3">
      <w:pPr>
        <w:pStyle w:val="Heading1"/>
      </w:pPr>
    </w:p>
    <w:p w14:paraId="6D68C29D" w14:textId="54723D68" w:rsidR="00BA3419" w:rsidRDefault="008546A3" w:rsidP="008546A3">
      <w:pPr>
        <w:pStyle w:val="Heading1"/>
      </w:pPr>
      <w:bookmarkStart w:id="45" w:name="_Toc87729781"/>
      <w:r>
        <w:t xml:space="preserve">Appendix </w:t>
      </w:r>
      <w:r w:rsidR="008A1BA3">
        <w:t>2</w:t>
      </w:r>
      <w:bookmarkEnd w:id="45"/>
    </w:p>
    <w:tbl>
      <w:tblPr>
        <w:tblStyle w:val="TableGrid"/>
        <w:tblW w:w="0" w:type="auto"/>
        <w:tblLook w:val="04A0" w:firstRow="1" w:lastRow="0" w:firstColumn="1" w:lastColumn="0" w:noHBand="0" w:noVBand="1"/>
      </w:tblPr>
      <w:tblGrid>
        <w:gridCol w:w="2583"/>
        <w:gridCol w:w="64"/>
        <w:gridCol w:w="1037"/>
        <w:gridCol w:w="681"/>
        <w:gridCol w:w="943"/>
        <w:gridCol w:w="1309"/>
        <w:gridCol w:w="2399"/>
      </w:tblGrid>
      <w:tr w:rsidR="008546A3" w:rsidRPr="00497397" w14:paraId="1A7AA169" w14:textId="77777777" w:rsidTr="00A94EC3">
        <w:tc>
          <w:tcPr>
            <w:tcW w:w="2583" w:type="dxa"/>
          </w:tcPr>
          <w:p w14:paraId="6357C9BB" w14:textId="77777777" w:rsidR="008546A3" w:rsidRPr="00497397" w:rsidRDefault="008546A3" w:rsidP="00A94EC3">
            <w:pPr>
              <w:rPr>
                <w:b/>
                <w:bCs/>
                <w:i/>
                <w:iCs/>
                <w:sz w:val="24"/>
                <w:szCs w:val="24"/>
              </w:rPr>
            </w:pPr>
            <w:r w:rsidRPr="00497397">
              <w:rPr>
                <w:b/>
                <w:bCs/>
                <w:i/>
                <w:iCs/>
                <w:sz w:val="24"/>
                <w:szCs w:val="24"/>
              </w:rPr>
              <w:t>Resources and Capabilities</w:t>
            </w:r>
          </w:p>
        </w:tc>
        <w:tc>
          <w:tcPr>
            <w:tcW w:w="1101" w:type="dxa"/>
            <w:gridSpan w:val="2"/>
          </w:tcPr>
          <w:p w14:paraId="39E2F52F" w14:textId="77777777" w:rsidR="008546A3" w:rsidRPr="00497397" w:rsidRDefault="008546A3" w:rsidP="00A94EC3">
            <w:pPr>
              <w:rPr>
                <w:b/>
                <w:bCs/>
                <w:i/>
                <w:iCs/>
                <w:sz w:val="24"/>
                <w:szCs w:val="24"/>
              </w:rPr>
            </w:pPr>
            <w:r w:rsidRPr="00497397">
              <w:rPr>
                <w:b/>
                <w:bCs/>
                <w:i/>
                <w:iCs/>
                <w:sz w:val="24"/>
                <w:szCs w:val="24"/>
              </w:rPr>
              <w:t>Valuable</w:t>
            </w:r>
          </w:p>
        </w:tc>
        <w:tc>
          <w:tcPr>
            <w:tcW w:w="681" w:type="dxa"/>
          </w:tcPr>
          <w:p w14:paraId="52E4D547" w14:textId="77777777" w:rsidR="008546A3" w:rsidRPr="00497397" w:rsidRDefault="008546A3" w:rsidP="00A94EC3">
            <w:pPr>
              <w:rPr>
                <w:b/>
                <w:bCs/>
                <w:i/>
                <w:iCs/>
                <w:sz w:val="24"/>
                <w:szCs w:val="24"/>
              </w:rPr>
            </w:pPr>
            <w:r w:rsidRPr="00497397">
              <w:rPr>
                <w:b/>
                <w:bCs/>
                <w:i/>
                <w:iCs/>
                <w:sz w:val="24"/>
                <w:szCs w:val="24"/>
              </w:rPr>
              <w:t>Rare</w:t>
            </w:r>
          </w:p>
        </w:tc>
        <w:tc>
          <w:tcPr>
            <w:tcW w:w="943" w:type="dxa"/>
          </w:tcPr>
          <w:p w14:paraId="2FD6F064" w14:textId="77777777" w:rsidR="008546A3" w:rsidRPr="00497397" w:rsidRDefault="008546A3" w:rsidP="00A94EC3">
            <w:pPr>
              <w:rPr>
                <w:b/>
                <w:bCs/>
                <w:i/>
                <w:iCs/>
                <w:sz w:val="24"/>
                <w:szCs w:val="24"/>
              </w:rPr>
            </w:pPr>
            <w:r w:rsidRPr="00497397">
              <w:rPr>
                <w:b/>
                <w:bCs/>
                <w:i/>
                <w:iCs/>
                <w:sz w:val="24"/>
                <w:szCs w:val="24"/>
              </w:rPr>
              <w:t>Costly to Imitate</w:t>
            </w:r>
          </w:p>
        </w:tc>
        <w:tc>
          <w:tcPr>
            <w:tcW w:w="1309" w:type="dxa"/>
          </w:tcPr>
          <w:p w14:paraId="63D0FFDF" w14:textId="77777777" w:rsidR="008546A3" w:rsidRDefault="008546A3" w:rsidP="00A94EC3">
            <w:pPr>
              <w:rPr>
                <w:b/>
                <w:bCs/>
                <w:i/>
                <w:iCs/>
                <w:sz w:val="24"/>
                <w:szCs w:val="24"/>
              </w:rPr>
            </w:pPr>
            <w:r w:rsidRPr="00497397">
              <w:rPr>
                <w:b/>
                <w:bCs/>
                <w:i/>
                <w:iCs/>
                <w:sz w:val="24"/>
                <w:szCs w:val="24"/>
              </w:rPr>
              <w:t xml:space="preserve">Organised to </w:t>
            </w:r>
            <w:r>
              <w:rPr>
                <w:b/>
                <w:bCs/>
                <w:i/>
                <w:iCs/>
                <w:sz w:val="24"/>
                <w:szCs w:val="24"/>
              </w:rPr>
              <w:t>Exploit</w:t>
            </w:r>
            <w:r w:rsidRPr="00497397">
              <w:rPr>
                <w:b/>
                <w:bCs/>
                <w:i/>
                <w:iCs/>
                <w:sz w:val="24"/>
                <w:szCs w:val="24"/>
              </w:rPr>
              <w:t xml:space="preserve"> </w:t>
            </w:r>
          </w:p>
          <w:p w14:paraId="63F4FC28" w14:textId="77777777" w:rsidR="008546A3" w:rsidRPr="00497397" w:rsidRDefault="008546A3" w:rsidP="00A94EC3">
            <w:pPr>
              <w:rPr>
                <w:b/>
                <w:bCs/>
                <w:i/>
                <w:iCs/>
                <w:sz w:val="24"/>
                <w:szCs w:val="24"/>
              </w:rPr>
            </w:pPr>
          </w:p>
        </w:tc>
        <w:tc>
          <w:tcPr>
            <w:tcW w:w="2399" w:type="dxa"/>
          </w:tcPr>
          <w:p w14:paraId="487A64D2" w14:textId="77777777" w:rsidR="008546A3" w:rsidRPr="00497397" w:rsidRDefault="008546A3" w:rsidP="00A94EC3">
            <w:pPr>
              <w:rPr>
                <w:b/>
                <w:bCs/>
                <w:i/>
                <w:iCs/>
                <w:sz w:val="24"/>
                <w:szCs w:val="24"/>
              </w:rPr>
            </w:pPr>
            <w:r w:rsidRPr="00497397">
              <w:rPr>
                <w:b/>
                <w:bCs/>
                <w:i/>
                <w:iCs/>
                <w:sz w:val="24"/>
                <w:szCs w:val="24"/>
              </w:rPr>
              <w:t>Competitive Implication</w:t>
            </w:r>
          </w:p>
        </w:tc>
      </w:tr>
      <w:tr w:rsidR="008546A3" w:rsidRPr="00497397" w14:paraId="797735BC" w14:textId="77777777" w:rsidTr="00A94EC3">
        <w:trPr>
          <w:trHeight w:val="372"/>
        </w:trPr>
        <w:tc>
          <w:tcPr>
            <w:tcW w:w="2647" w:type="dxa"/>
            <w:gridSpan w:val="2"/>
          </w:tcPr>
          <w:p w14:paraId="6D8EF9CE" w14:textId="77777777" w:rsidR="008546A3" w:rsidRDefault="008546A3" w:rsidP="00A94EC3">
            <w:pPr>
              <w:rPr>
                <w:b/>
                <w:bCs/>
              </w:rPr>
            </w:pPr>
            <w:r w:rsidRPr="008829AA">
              <w:rPr>
                <w:b/>
                <w:bCs/>
                <w:highlight w:val="yellow"/>
              </w:rPr>
              <w:t>Core Competency</w:t>
            </w:r>
          </w:p>
          <w:p w14:paraId="21124AAD" w14:textId="77777777" w:rsidR="008546A3" w:rsidRPr="00B70890" w:rsidRDefault="008546A3" w:rsidP="00A94EC3">
            <w:pPr>
              <w:rPr>
                <w:b/>
                <w:bCs/>
              </w:rPr>
            </w:pPr>
            <w:r w:rsidRPr="00B70890">
              <w:rPr>
                <w:b/>
                <w:bCs/>
              </w:rPr>
              <w:t>Employee Benefits</w:t>
            </w:r>
          </w:p>
          <w:p w14:paraId="55C7859F" w14:textId="77777777" w:rsidR="008546A3" w:rsidRDefault="008546A3" w:rsidP="00A94EC3">
            <w:r>
              <w:t>Oversight and Management – work closely to issue “partner retentions”, Workplace Safety and Harassment and Bullying.</w:t>
            </w:r>
          </w:p>
          <w:p w14:paraId="625DF622" w14:textId="77777777" w:rsidR="008546A3" w:rsidRDefault="008546A3" w:rsidP="00A94EC3"/>
          <w:p w14:paraId="49B85A3B" w14:textId="77777777" w:rsidR="008546A3" w:rsidRDefault="008546A3" w:rsidP="00A94EC3">
            <w:r>
              <w:t xml:space="preserve"> Total Rewards Package - </w:t>
            </w:r>
          </w:p>
          <w:p w14:paraId="406A6825" w14:textId="77777777" w:rsidR="008546A3" w:rsidRDefault="008546A3" w:rsidP="00A94EC3">
            <w:r>
              <w:t>Tuition Coverage</w:t>
            </w:r>
          </w:p>
          <w:p w14:paraId="4D2A1DB2" w14:textId="77777777" w:rsidR="008546A3" w:rsidRDefault="008546A3" w:rsidP="00A94EC3">
            <w:r>
              <w:t>Parental Leave</w:t>
            </w:r>
          </w:p>
          <w:p w14:paraId="63C20FBA" w14:textId="77777777" w:rsidR="008546A3" w:rsidRDefault="008546A3" w:rsidP="00A94EC3">
            <w:r>
              <w:t>Partner and family sick time</w:t>
            </w:r>
          </w:p>
          <w:p w14:paraId="26E23926" w14:textId="77777777" w:rsidR="008546A3" w:rsidRDefault="008546A3" w:rsidP="00A94EC3">
            <w:r>
              <w:t>Care@work benefit</w:t>
            </w:r>
          </w:p>
          <w:p w14:paraId="4FB733D5" w14:textId="77777777" w:rsidR="008546A3" w:rsidRDefault="008546A3" w:rsidP="00A94EC3"/>
          <w:p w14:paraId="424C41BA" w14:textId="77777777" w:rsidR="008546A3" w:rsidRDefault="008546A3" w:rsidP="00A94EC3">
            <w:r>
              <w:t>Pay Equity – maintain 100% pay equity in the US for all people for all races performing similar roles.</w:t>
            </w:r>
          </w:p>
          <w:p w14:paraId="02826420" w14:textId="77777777" w:rsidR="008546A3" w:rsidRDefault="008546A3" w:rsidP="00A94EC3"/>
          <w:p w14:paraId="5F47D426" w14:textId="77777777" w:rsidR="008546A3" w:rsidRPr="00497397" w:rsidRDefault="008546A3" w:rsidP="00A94EC3"/>
        </w:tc>
        <w:tc>
          <w:tcPr>
            <w:tcW w:w="1037" w:type="dxa"/>
          </w:tcPr>
          <w:p w14:paraId="61A29C4F" w14:textId="77777777" w:rsidR="008546A3" w:rsidRPr="00497397" w:rsidRDefault="008546A3" w:rsidP="00A94EC3">
            <w:r>
              <w:t>YES</w:t>
            </w:r>
          </w:p>
        </w:tc>
        <w:tc>
          <w:tcPr>
            <w:tcW w:w="681" w:type="dxa"/>
          </w:tcPr>
          <w:p w14:paraId="36535FC3" w14:textId="77777777" w:rsidR="008546A3" w:rsidRPr="00497397" w:rsidRDefault="008546A3" w:rsidP="00A94EC3">
            <w:r>
              <w:t>YES</w:t>
            </w:r>
          </w:p>
        </w:tc>
        <w:tc>
          <w:tcPr>
            <w:tcW w:w="943" w:type="dxa"/>
          </w:tcPr>
          <w:p w14:paraId="378D863F" w14:textId="77777777" w:rsidR="008546A3" w:rsidRPr="00497397" w:rsidRDefault="008546A3" w:rsidP="00A94EC3">
            <w:r>
              <w:t>YES</w:t>
            </w:r>
          </w:p>
        </w:tc>
        <w:tc>
          <w:tcPr>
            <w:tcW w:w="1309" w:type="dxa"/>
          </w:tcPr>
          <w:p w14:paraId="4B63E086" w14:textId="77777777" w:rsidR="008546A3" w:rsidRPr="00497397" w:rsidRDefault="008546A3" w:rsidP="00A94EC3">
            <w:r>
              <w:t>YES</w:t>
            </w:r>
          </w:p>
        </w:tc>
        <w:tc>
          <w:tcPr>
            <w:tcW w:w="2399" w:type="dxa"/>
          </w:tcPr>
          <w:p w14:paraId="51A95303" w14:textId="77777777" w:rsidR="008546A3" w:rsidRDefault="008546A3" w:rsidP="00A94EC3">
            <w:r>
              <w:t>Temporary</w:t>
            </w:r>
          </w:p>
          <w:p w14:paraId="67E28E3A" w14:textId="77777777" w:rsidR="008546A3" w:rsidRPr="00497397" w:rsidRDefault="008546A3" w:rsidP="00A94EC3">
            <w:r>
              <w:t>Competitive Advantage</w:t>
            </w:r>
          </w:p>
        </w:tc>
      </w:tr>
      <w:tr w:rsidR="008546A3" w14:paraId="0B898650" w14:textId="77777777" w:rsidTr="00A94EC3">
        <w:tc>
          <w:tcPr>
            <w:tcW w:w="2647" w:type="dxa"/>
            <w:gridSpan w:val="2"/>
          </w:tcPr>
          <w:p w14:paraId="6D55785D" w14:textId="77777777" w:rsidR="008546A3" w:rsidRPr="00BB137B" w:rsidRDefault="008546A3" w:rsidP="00A94EC3">
            <w:pPr>
              <w:rPr>
                <w:b/>
                <w:bCs/>
              </w:rPr>
            </w:pPr>
            <w:r w:rsidRPr="00BB137B">
              <w:rPr>
                <w:b/>
                <w:bCs/>
              </w:rPr>
              <w:t>Supplier Relationships</w:t>
            </w:r>
          </w:p>
          <w:p w14:paraId="02F7666C" w14:textId="77777777" w:rsidR="008546A3" w:rsidRDefault="008546A3" w:rsidP="00A94EC3">
            <w:r>
              <w:t>Commitment to CAFE,</w:t>
            </w:r>
          </w:p>
          <w:p w14:paraId="68210098" w14:textId="77777777" w:rsidR="008546A3" w:rsidRDefault="008546A3" w:rsidP="00A94EC3">
            <w:r>
              <w:t>Commitment to Fair Trade,</w:t>
            </w:r>
          </w:p>
          <w:p w14:paraId="5520AC60" w14:textId="77777777" w:rsidR="008546A3" w:rsidRDefault="008546A3" w:rsidP="00A94EC3">
            <w:r>
              <w:t>Operates 9 Farmer support Centres to working with farming and communities to address climate and many other factors</w:t>
            </w:r>
          </w:p>
        </w:tc>
        <w:tc>
          <w:tcPr>
            <w:tcW w:w="1037" w:type="dxa"/>
          </w:tcPr>
          <w:p w14:paraId="6181B198" w14:textId="77777777" w:rsidR="008546A3" w:rsidRDefault="008546A3" w:rsidP="00A94EC3">
            <w:r>
              <w:t>YES</w:t>
            </w:r>
          </w:p>
        </w:tc>
        <w:tc>
          <w:tcPr>
            <w:tcW w:w="681" w:type="dxa"/>
          </w:tcPr>
          <w:p w14:paraId="47870270" w14:textId="77777777" w:rsidR="008546A3" w:rsidRDefault="008546A3" w:rsidP="00A94EC3">
            <w:r>
              <w:t>YES</w:t>
            </w:r>
          </w:p>
        </w:tc>
        <w:tc>
          <w:tcPr>
            <w:tcW w:w="943" w:type="dxa"/>
          </w:tcPr>
          <w:p w14:paraId="217563F2" w14:textId="77777777" w:rsidR="008546A3" w:rsidRDefault="008546A3" w:rsidP="00A94EC3">
            <w:r>
              <w:t>YES</w:t>
            </w:r>
          </w:p>
        </w:tc>
        <w:tc>
          <w:tcPr>
            <w:tcW w:w="1309" w:type="dxa"/>
          </w:tcPr>
          <w:p w14:paraId="2F880BEA" w14:textId="77777777" w:rsidR="008546A3" w:rsidRDefault="008546A3" w:rsidP="00A94EC3">
            <w:r>
              <w:t>YES</w:t>
            </w:r>
          </w:p>
        </w:tc>
        <w:tc>
          <w:tcPr>
            <w:tcW w:w="2399" w:type="dxa"/>
          </w:tcPr>
          <w:p w14:paraId="113DD10C" w14:textId="77777777" w:rsidR="008546A3" w:rsidRDefault="008546A3" w:rsidP="00A94EC3">
            <w:r>
              <w:t>Competitive Advantage</w:t>
            </w:r>
          </w:p>
        </w:tc>
      </w:tr>
      <w:tr w:rsidR="008546A3" w14:paraId="179C37BA" w14:textId="77777777" w:rsidTr="00A94EC3">
        <w:tc>
          <w:tcPr>
            <w:tcW w:w="2647" w:type="dxa"/>
            <w:gridSpan w:val="2"/>
          </w:tcPr>
          <w:p w14:paraId="35F27372" w14:textId="77777777" w:rsidR="008546A3" w:rsidRDefault="008546A3" w:rsidP="00A94EC3">
            <w:pPr>
              <w:rPr>
                <w:b/>
                <w:bCs/>
              </w:rPr>
            </w:pPr>
            <w:r w:rsidRPr="00722FB9">
              <w:rPr>
                <w:b/>
                <w:bCs/>
              </w:rPr>
              <w:t>Innovation</w:t>
            </w:r>
          </w:p>
          <w:p w14:paraId="3143A1B9" w14:textId="77777777" w:rsidR="008546A3" w:rsidRDefault="008546A3" w:rsidP="00A94EC3">
            <w:pPr>
              <w:rPr>
                <w:color w:val="000000"/>
                <w:sz w:val="20"/>
                <w:szCs w:val="20"/>
              </w:rPr>
            </w:pPr>
            <w:r>
              <w:rPr>
                <w:color w:val="000000"/>
                <w:sz w:val="20"/>
                <w:szCs w:val="20"/>
              </w:rPr>
              <w:t>New flexible and unique store formats, (such as Starbucks</w:t>
            </w:r>
            <w:r>
              <w:rPr>
                <w:color w:val="000000"/>
                <w:sz w:val="13"/>
                <w:szCs w:val="13"/>
              </w:rPr>
              <w:t>®</w:t>
            </w:r>
            <w:r>
              <w:rPr>
                <w:color w:val="000000"/>
                <w:sz w:val="20"/>
                <w:szCs w:val="20"/>
              </w:rPr>
              <w:t> Pickup stores, Starbucks Now stores and curbside pickup) in light of the COVID-19 pandemic;</w:t>
            </w:r>
          </w:p>
          <w:p w14:paraId="0AA010B9" w14:textId="77777777" w:rsidR="008546A3" w:rsidRPr="00722FB9" w:rsidRDefault="008546A3" w:rsidP="00A94EC3">
            <w:pPr>
              <w:rPr>
                <w:b/>
                <w:bCs/>
              </w:rPr>
            </w:pPr>
          </w:p>
          <w:p w14:paraId="39AE4CDE" w14:textId="3665E9AE" w:rsidR="008546A3" w:rsidRDefault="008546A3" w:rsidP="00A94EC3">
            <w:pPr>
              <w:rPr>
                <w:color w:val="000000"/>
                <w:sz w:val="20"/>
                <w:szCs w:val="20"/>
              </w:rPr>
            </w:pPr>
            <w:r>
              <w:rPr>
                <w:color w:val="000000"/>
                <w:sz w:val="20"/>
                <w:szCs w:val="20"/>
              </w:rPr>
              <w:t xml:space="preserve">Create new product offerings, lunch food and beverage product </w:t>
            </w:r>
            <w:r w:rsidR="00D8519A">
              <w:rPr>
                <w:color w:val="000000"/>
                <w:sz w:val="20"/>
                <w:szCs w:val="20"/>
              </w:rPr>
              <w:t>line-up</w:t>
            </w:r>
            <w:r>
              <w:rPr>
                <w:color w:val="000000"/>
                <w:sz w:val="20"/>
                <w:szCs w:val="20"/>
              </w:rPr>
              <w:t>;</w:t>
            </w:r>
          </w:p>
          <w:p w14:paraId="2A059245" w14:textId="77777777" w:rsidR="008546A3" w:rsidRDefault="008546A3" w:rsidP="00A94EC3"/>
          <w:p w14:paraId="6CCEA8FC" w14:textId="77777777" w:rsidR="008546A3" w:rsidRDefault="008546A3" w:rsidP="00A94EC3"/>
          <w:p w14:paraId="5CF62095" w14:textId="77777777" w:rsidR="008546A3" w:rsidRDefault="008546A3" w:rsidP="00A94EC3"/>
          <w:p w14:paraId="6EC7BB4F" w14:textId="4F35C5E7" w:rsidR="008546A3" w:rsidRDefault="008546A3" w:rsidP="00A94EC3"/>
        </w:tc>
        <w:tc>
          <w:tcPr>
            <w:tcW w:w="1037" w:type="dxa"/>
          </w:tcPr>
          <w:p w14:paraId="7F69BDA8" w14:textId="77777777" w:rsidR="008546A3" w:rsidRDefault="008546A3" w:rsidP="00A94EC3">
            <w:r>
              <w:lastRenderedPageBreak/>
              <w:t>YES</w:t>
            </w:r>
          </w:p>
        </w:tc>
        <w:tc>
          <w:tcPr>
            <w:tcW w:w="681" w:type="dxa"/>
          </w:tcPr>
          <w:p w14:paraId="169DCEE5" w14:textId="77777777" w:rsidR="008546A3" w:rsidRDefault="008546A3" w:rsidP="00A94EC3">
            <w:r>
              <w:t>NO</w:t>
            </w:r>
          </w:p>
        </w:tc>
        <w:tc>
          <w:tcPr>
            <w:tcW w:w="943" w:type="dxa"/>
          </w:tcPr>
          <w:p w14:paraId="3F16DA38" w14:textId="77777777" w:rsidR="008546A3" w:rsidRDefault="008546A3" w:rsidP="00A94EC3">
            <w:r>
              <w:t>YES</w:t>
            </w:r>
          </w:p>
        </w:tc>
        <w:tc>
          <w:tcPr>
            <w:tcW w:w="1309" w:type="dxa"/>
          </w:tcPr>
          <w:p w14:paraId="6ABE6491" w14:textId="77777777" w:rsidR="008546A3" w:rsidRDefault="008546A3" w:rsidP="00A94EC3">
            <w:r>
              <w:t>YES</w:t>
            </w:r>
          </w:p>
        </w:tc>
        <w:tc>
          <w:tcPr>
            <w:tcW w:w="2399" w:type="dxa"/>
          </w:tcPr>
          <w:p w14:paraId="252500CB" w14:textId="77777777" w:rsidR="008546A3" w:rsidRDefault="008546A3" w:rsidP="00A94EC3">
            <w:r>
              <w:t>Temporary Competitive Advantage</w:t>
            </w:r>
          </w:p>
        </w:tc>
      </w:tr>
      <w:tr w:rsidR="008546A3" w14:paraId="0C31DF22" w14:textId="77777777" w:rsidTr="00A94EC3">
        <w:tc>
          <w:tcPr>
            <w:tcW w:w="2647" w:type="dxa"/>
            <w:gridSpan w:val="2"/>
          </w:tcPr>
          <w:p w14:paraId="5F129516" w14:textId="07532674" w:rsidR="008546A3" w:rsidRDefault="008546A3" w:rsidP="00A94EC3">
            <w:pPr>
              <w:rPr>
                <w:b/>
                <w:bCs/>
              </w:rPr>
            </w:pPr>
            <w:r w:rsidRPr="00CE36B2">
              <w:rPr>
                <w:b/>
                <w:bCs/>
              </w:rPr>
              <w:t>Customer (</w:t>
            </w:r>
            <w:r w:rsidR="00D8519A" w:rsidRPr="00CE36B2">
              <w:rPr>
                <w:b/>
                <w:bCs/>
              </w:rPr>
              <w:t>Starbucks</w:t>
            </w:r>
            <w:r w:rsidRPr="00CE36B2">
              <w:rPr>
                <w:b/>
                <w:bCs/>
              </w:rPr>
              <w:t>) Experience</w:t>
            </w:r>
          </w:p>
          <w:p w14:paraId="66EE67DF" w14:textId="77777777" w:rsidR="008546A3" w:rsidRDefault="008546A3" w:rsidP="00A94EC3">
            <w:pPr>
              <w:rPr>
                <w:b/>
                <w:bCs/>
              </w:rPr>
            </w:pPr>
            <w:r>
              <w:rPr>
                <w:b/>
                <w:bCs/>
              </w:rPr>
              <w:t>Product quality, service and convenience</w:t>
            </w:r>
          </w:p>
          <w:p w14:paraId="6313D204" w14:textId="77777777" w:rsidR="008546A3" w:rsidRPr="00CE36B2" w:rsidRDefault="008546A3" w:rsidP="00A94EC3">
            <w:pPr>
              <w:rPr>
                <w:b/>
                <w:bCs/>
              </w:rPr>
            </w:pPr>
            <w:r>
              <w:t>Statista survey results show that only 5% of customers in the UK always buy a different brand</w:t>
            </w:r>
          </w:p>
        </w:tc>
        <w:tc>
          <w:tcPr>
            <w:tcW w:w="1037" w:type="dxa"/>
          </w:tcPr>
          <w:p w14:paraId="0A6CD4E6" w14:textId="77777777" w:rsidR="008546A3" w:rsidRDefault="008546A3" w:rsidP="00A94EC3">
            <w:r>
              <w:t>YES</w:t>
            </w:r>
          </w:p>
        </w:tc>
        <w:tc>
          <w:tcPr>
            <w:tcW w:w="681" w:type="dxa"/>
          </w:tcPr>
          <w:p w14:paraId="0C302F2F" w14:textId="77777777" w:rsidR="008546A3" w:rsidRDefault="008546A3" w:rsidP="00A94EC3">
            <w:r>
              <w:t>YES</w:t>
            </w:r>
          </w:p>
        </w:tc>
        <w:tc>
          <w:tcPr>
            <w:tcW w:w="943" w:type="dxa"/>
          </w:tcPr>
          <w:p w14:paraId="2F8ED752" w14:textId="77777777" w:rsidR="008546A3" w:rsidRDefault="008546A3" w:rsidP="00A94EC3">
            <w:r>
              <w:t>YES</w:t>
            </w:r>
          </w:p>
        </w:tc>
        <w:tc>
          <w:tcPr>
            <w:tcW w:w="1309" w:type="dxa"/>
          </w:tcPr>
          <w:p w14:paraId="15E735F0" w14:textId="77777777" w:rsidR="008546A3" w:rsidRDefault="008546A3" w:rsidP="00A94EC3">
            <w:r>
              <w:t>YES</w:t>
            </w:r>
          </w:p>
          <w:p w14:paraId="620D0729" w14:textId="77777777" w:rsidR="008546A3" w:rsidRPr="005A47E4" w:rsidRDefault="008546A3" w:rsidP="00A94EC3"/>
          <w:p w14:paraId="28D89AF8" w14:textId="77777777" w:rsidR="008546A3" w:rsidRPr="005A47E4" w:rsidRDefault="008546A3" w:rsidP="00A94EC3"/>
          <w:p w14:paraId="18BDE53A" w14:textId="77777777" w:rsidR="008546A3" w:rsidRPr="005A47E4" w:rsidRDefault="008546A3" w:rsidP="00A94EC3"/>
          <w:p w14:paraId="480FA056" w14:textId="77777777" w:rsidR="008546A3" w:rsidRDefault="008546A3" w:rsidP="00A94EC3"/>
          <w:p w14:paraId="1A86DAE9" w14:textId="77777777" w:rsidR="008546A3" w:rsidRDefault="008546A3" w:rsidP="00A94EC3"/>
          <w:p w14:paraId="4288E40D" w14:textId="77777777" w:rsidR="008546A3" w:rsidRPr="005A47E4" w:rsidRDefault="008546A3" w:rsidP="00A94EC3"/>
        </w:tc>
        <w:tc>
          <w:tcPr>
            <w:tcW w:w="2399" w:type="dxa"/>
          </w:tcPr>
          <w:p w14:paraId="18A1A489" w14:textId="77777777" w:rsidR="008546A3" w:rsidRDefault="008546A3" w:rsidP="00A94EC3">
            <w:r>
              <w:t>Temporary Competitive Advantage</w:t>
            </w:r>
          </w:p>
        </w:tc>
      </w:tr>
      <w:tr w:rsidR="008546A3" w14:paraId="03601B50" w14:textId="77777777" w:rsidTr="00A94EC3">
        <w:tc>
          <w:tcPr>
            <w:tcW w:w="2647" w:type="dxa"/>
            <w:gridSpan w:val="2"/>
          </w:tcPr>
          <w:p w14:paraId="7049DA24" w14:textId="77777777" w:rsidR="008546A3" w:rsidRDefault="008546A3" w:rsidP="00A94EC3">
            <w:pPr>
              <w:rPr>
                <w:b/>
                <w:bCs/>
              </w:rPr>
            </w:pPr>
            <w:r w:rsidRPr="00722FB9">
              <w:rPr>
                <w:b/>
                <w:bCs/>
              </w:rPr>
              <w:t>Leadership and vision</w:t>
            </w:r>
            <w:r>
              <w:rPr>
                <w:b/>
                <w:bCs/>
              </w:rPr>
              <w:t xml:space="preserve"> - </w:t>
            </w:r>
          </w:p>
          <w:p w14:paraId="5C427928" w14:textId="77777777" w:rsidR="008546A3" w:rsidRPr="00B51FB8" w:rsidRDefault="008546A3" w:rsidP="00A94EC3">
            <w:r w:rsidRPr="00B51FB8">
              <w:t>Building leadership position around coffee,</w:t>
            </w:r>
          </w:p>
          <w:p w14:paraId="7D2EEAE3" w14:textId="77777777" w:rsidR="008546A3" w:rsidRPr="00B51FB8" w:rsidRDefault="008546A3" w:rsidP="00A94EC3">
            <w:r w:rsidRPr="00B51FB8">
              <w:t xml:space="preserve">Continuing global growth,  </w:t>
            </w:r>
          </w:p>
          <w:p w14:paraId="0BF6143C" w14:textId="77777777" w:rsidR="008546A3" w:rsidRPr="00722FB9" w:rsidRDefault="008546A3" w:rsidP="00A94EC3">
            <w:pPr>
              <w:rPr>
                <w:b/>
                <w:bCs/>
              </w:rPr>
            </w:pPr>
            <w:r w:rsidRPr="00B51FB8">
              <w:t>Increasing the scale of the Starbucks store footprint with new ventures, such as pickup stores, now stores and curb side pickup in light of the covid 19 pandemic.</w:t>
            </w:r>
            <w:r>
              <w:rPr>
                <w:b/>
                <w:bCs/>
              </w:rPr>
              <w:t xml:space="preserve"> </w:t>
            </w:r>
          </w:p>
        </w:tc>
        <w:tc>
          <w:tcPr>
            <w:tcW w:w="1037" w:type="dxa"/>
          </w:tcPr>
          <w:p w14:paraId="7A72E862" w14:textId="77777777" w:rsidR="008546A3" w:rsidRDefault="008546A3" w:rsidP="00A94EC3">
            <w:r>
              <w:t>YES</w:t>
            </w:r>
          </w:p>
        </w:tc>
        <w:tc>
          <w:tcPr>
            <w:tcW w:w="681" w:type="dxa"/>
          </w:tcPr>
          <w:p w14:paraId="2549E659" w14:textId="77777777" w:rsidR="008546A3" w:rsidRDefault="008546A3" w:rsidP="00A94EC3">
            <w:r>
              <w:t>NO</w:t>
            </w:r>
          </w:p>
        </w:tc>
        <w:tc>
          <w:tcPr>
            <w:tcW w:w="943" w:type="dxa"/>
          </w:tcPr>
          <w:p w14:paraId="1F16A9CB" w14:textId="77777777" w:rsidR="008546A3" w:rsidRDefault="008546A3" w:rsidP="00A94EC3">
            <w:r>
              <w:t>YES</w:t>
            </w:r>
          </w:p>
        </w:tc>
        <w:tc>
          <w:tcPr>
            <w:tcW w:w="1309" w:type="dxa"/>
          </w:tcPr>
          <w:p w14:paraId="437C92D5" w14:textId="77777777" w:rsidR="008546A3" w:rsidRDefault="008546A3" w:rsidP="00A94EC3">
            <w:r>
              <w:t>YES</w:t>
            </w:r>
          </w:p>
        </w:tc>
        <w:tc>
          <w:tcPr>
            <w:tcW w:w="2399" w:type="dxa"/>
          </w:tcPr>
          <w:p w14:paraId="1D19D72A" w14:textId="77777777" w:rsidR="008546A3" w:rsidRDefault="008546A3" w:rsidP="00A94EC3">
            <w:r>
              <w:t>Temporary Competitive Advantage</w:t>
            </w:r>
          </w:p>
        </w:tc>
      </w:tr>
      <w:tr w:rsidR="008546A3" w14:paraId="0790AB30" w14:textId="77777777" w:rsidTr="00A94EC3">
        <w:tc>
          <w:tcPr>
            <w:tcW w:w="2647" w:type="dxa"/>
            <w:gridSpan w:val="2"/>
          </w:tcPr>
          <w:p w14:paraId="19047041" w14:textId="77777777" w:rsidR="008546A3" w:rsidRPr="008A5313" w:rsidRDefault="008546A3" w:rsidP="00A94EC3">
            <w:pPr>
              <w:rPr>
                <w:b/>
                <w:bCs/>
              </w:rPr>
            </w:pPr>
            <w:r w:rsidRPr="008A5313">
              <w:rPr>
                <w:b/>
                <w:bCs/>
              </w:rPr>
              <w:t>Brand</w:t>
            </w:r>
          </w:p>
          <w:p w14:paraId="5A533D30" w14:textId="77777777" w:rsidR="008546A3" w:rsidRDefault="008546A3" w:rsidP="00A94EC3">
            <w:r>
              <w:t>Ranked 12</w:t>
            </w:r>
            <w:r w:rsidRPr="00CE36B2">
              <w:rPr>
                <w:vertAlign w:val="superscript"/>
              </w:rPr>
              <w:t>th</w:t>
            </w:r>
            <w:r>
              <w:t xml:space="preserve"> in the Brand Finance US Top 100 for the most valuable brand in 2021.</w:t>
            </w:r>
          </w:p>
          <w:p w14:paraId="465F3088" w14:textId="77777777" w:rsidR="008546A3" w:rsidRDefault="008546A3" w:rsidP="00A94EC3">
            <w:r>
              <w:t>Own copyright for numerous internet domain names related to the Organisation</w:t>
            </w:r>
          </w:p>
          <w:p w14:paraId="4CD59FEE" w14:textId="77777777" w:rsidR="008546A3" w:rsidRDefault="008546A3" w:rsidP="00A94EC3"/>
          <w:p w14:paraId="3A655516" w14:textId="77777777" w:rsidR="008546A3" w:rsidRDefault="008546A3" w:rsidP="00A94EC3"/>
        </w:tc>
        <w:tc>
          <w:tcPr>
            <w:tcW w:w="1037" w:type="dxa"/>
          </w:tcPr>
          <w:p w14:paraId="5C7E0ED9" w14:textId="77777777" w:rsidR="008546A3" w:rsidRDefault="008546A3" w:rsidP="00A94EC3">
            <w:r>
              <w:t>YES</w:t>
            </w:r>
          </w:p>
        </w:tc>
        <w:tc>
          <w:tcPr>
            <w:tcW w:w="681" w:type="dxa"/>
          </w:tcPr>
          <w:p w14:paraId="6B0C7D36" w14:textId="77777777" w:rsidR="008546A3" w:rsidRDefault="008546A3" w:rsidP="00A94EC3">
            <w:r>
              <w:t>YES</w:t>
            </w:r>
          </w:p>
        </w:tc>
        <w:tc>
          <w:tcPr>
            <w:tcW w:w="943" w:type="dxa"/>
          </w:tcPr>
          <w:p w14:paraId="592C6D69" w14:textId="77777777" w:rsidR="008546A3" w:rsidRDefault="008546A3" w:rsidP="00A94EC3">
            <w:r>
              <w:t>YES</w:t>
            </w:r>
          </w:p>
        </w:tc>
        <w:tc>
          <w:tcPr>
            <w:tcW w:w="1309" w:type="dxa"/>
          </w:tcPr>
          <w:p w14:paraId="186E4B76" w14:textId="77777777" w:rsidR="008546A3" w:rsidRDefault="008546A3" w:rsidP="00A94EC3">
            <w:r>
              <w:t>YES</w:t>
            </w:r>
          </w:p>
        </w:tc>
        <w:tc>
          <w:tcPr>
            <w:tcW w:w="2399" w:type="dxa"/>
          </w:tcPr>
          <w:p w14:paraId="5A519A13" w14:textId="77777777" w:rsidR="008546A3" w:rsidRDefault="008546A3" w:rsidP="00A94EC3">
            <w:r>
              <w:t>Competitive Advantage</w:t>
            </w:r>
          </w:p>
        </w:tc>
      </w:tr>
      <w:tr w:rsidR="008546A3" w14:paraId="1485FF7A" w14:textId="77777777" w:rsidTr="00A94EC3">
        <w:tc>
          <w:tcPr>
            <w:tcW w:w="2647" w:type="dxa"/>
            <w:gridSpan w:val="2"/>
          </w:tcPr>
          <w:p w14:paraId="54041393" w14:textId="77777777" w:rsidR="008546A3" w:rsidRDefault="008546A3" w:rsidP="00A94EC3">
            <w:pPr>
              <w:rPr>
                <w:b/>
                <w:bCs/>
              </w:rPr>
            </w:pPr>
            <w:r w:rsidRPr="00722FB9">
              <w:rPr>
                <w:b/>
                <w:bCs/>
              </w:rPr>
              <w:t>Global Market control</w:t>
            </w:r>
          </w:p>
          <w:p w14:paraId="3B6FBEA7" w14:textId="77777777" w:rsidR="008546A3" w:rsidRDefault="008546A3" w:rsidP="00A94EC3">
            <w:pPr>
              <w:rPr>
                <w:b/>
                <w:bCs/>
              </w:rPr>
            </w:pPr>
            <w:r>
              <w:rPr>
                <w:b/>
                <w:bCs/>
              </w:rPr>
              <w:t>Total company-operated stores open as of 27 Sep 2020 - 16,637 Worldwide</w:t>
            </w:r>
          </w:p>
          <w:p w14:paraId="48F1D4C0" w14:textId="77777777" w:rsidR="008546A3" w:rsidRDefault="008546A3" w:rsidP="00A94EC3">
            <w:pPr>
              <w:rPr>
                <w:b/>
                <w:bCs/>
              </w:rPr>
            </w:pPr>
          </w:p>
          <w:p w14:paraId="45AE306D" w14:textId="77777777" w:rsidR="008546A3" w:rsidRDefault="008546A3" w:rsidP="00A94EC3">
            <w:r w:rsidRPr="006F4302">
              <w:t>Long term strategic objectives to expand global retail markets in a disciplined manner, growth expected to rise considerably in Japan</w:t>
            </w:r>
            <w:r>
              <w:t xml:space="preserve"> and China</w:t>
            </w:r>
          </w:p>
          <w:p w14:paraId="67C30A6B" w14:textId="77777777" w:rsidR="008546A3" w:rsidRDefault="008546A3" w:rsidP="00A94EC3"/>
          <w:p w14:paraId="2F88344F" w14:textId="77777777" w:rsidR="008546A3" w:rsidRDefault="008546A3" w:rsidP="00A94EC3"/>
          <w:p w14:paraId="49016A24" w14:textId="77777777" w:rsidR="008546A3" w:rsidRDefault="008546A3" w:rsidP="00A94EC3"/>
          <w:p w14:paraId="1AD5985D" w14:textId="77777777" w:rsidR="008546A3" w:rsidRDefault="008546A3" w:rsidP="00A94EC3"/>
          <w:p w14:paraId="13A3025A" w14:textId="77777777" w:rsidR="008546A3" w:rsidRDefault="008546A3" w:rsidP="00A94EC3"/>
          <w:p w14:paraId="16F9D97F" w14:textId="77777777" w:rsidR="008546A3" w:rsidRDefault="008546A3" w:rsidP="00A94EC3"/>
          <w:p w14:paraId="149688A3" w14:textId="77777777" w:rsidR="008546A3" w:rsidRDefault="008546A3" w:rsidP="00A94EC3"/>
          <w:p w14:paraId="007B998E" w14:textId="0A19A333" w:rsidR="008546A3" w:rsidRPr="006F4302" w:rsidRDefault="008546A3" w:rsidP="00A94EC3"/>
        </w:tc>
        <w:tc>
          <w:tcPr>
            <w:tcW w:w="1037" w:type="dxa"/>
          </w:tcPr>
          <w:p w14:paraId="20BE7ADC" w14:textId="77777777" w:rsidR="008546A3" w:rsidRDefault="008546A3" w:rsidP="00A94EC3">
            <w:r>
              <w:lastRenderedPageBreak/>
              <w:t>YES</w:t>
            </w:r>
          </w:p>
        </w:tc>
        <w:tc>
          <w:tcPr>
            <w:tcW w:w="681" w:type="dxa"/>
          </w:tcPr>
          <w:p w14:paraId="467C0C16" w14:textId="77777777" w:rsidR="008546A3" w:rsidRDefault="008546A3" w:rsidP="00A94EC3">
            <w:r>
              <w:t>YES</w:t>
            </w:r>
          </w:p>
        </w:tc>
        <w:tc>
          <w:tcPr>
            <w:tcW w:w="943" w:type="dxa"/>
          </w:tcPr>
          <w:p w14:paraId="1FE875E2" w14:textId="77777777" w:rsidR="008546A3" w:rsidRDefault="008546A3" w:rsidP="00A94EC3">
            <w:r>
              <w:t>YES</w:t>
            </w:r>
          </w:p>
        </w:tc>
        <w:tc>
          <w:tcPr>
            <w:tcW w:w="1309" w:type="dxa"/>
          </w:tcPr>
          <w:p w14:paraId="33FF1EA4" w14:textId="77777777" w:rsidR="008546A3" w:rsidRDefault="008546A3" w:rsidP="00A94EC3">
            <w:r>
              <w:t>YES</w:t>
            </w:r>
          </w:p>
        </w:tc>
        <w:tc>
          <w:tcPr>
            <w:tcW w:w="2399" w:type="dxa"/>
          </w:tcPr>
          <w:p w14:paraId="18BBE6ED" w14:textId="334853E6" w:rsidR="0042076E" w:rsidRDefault="0042076E" w:rsidP="00A94EC3">
            <w:r>
              <w:t>Temporary</w:t>
            </w:r>
          </w:p>
          <w:p w14:paraId="5D47549D" w14:textId="3A84EE6F" w:rsidR="008546A3" w:rsidRDefault="008546A3" w:rsidP="00A94EC3">
            <w:r>
              <w:t>Competitive Advantage</w:t>
            </w:r>
          </w:p>
        </w:tc>
      </w:tr>
      <w:tr w:rsidR="008546A3" w14:paraId="39FB4A3C" w14:textId="77777777" w:rsidTr="00A94EC3">
        <w:tc>
          <w:tcPr>
            <w:tcW w:w="2647" w:type="dxa"/>
            <w:gridSpan w:val="2"/>
          </w:tcPr>
          <w:p w14:paraId="73A6A922" w14:textId="77777777" w:rsidR="008546A3" w:rsidRDefault="008546A3" w:rsidP="00A94EC3">
            <w:pPr>
              <w:rPr>
                <w:b/>
                <w:bCs/>
              </w:rPr>
            </w:pPr>
            <w:r w:rsidRPr="00722FB9">
              <w:rPr>
                <w:b/>
                <w:bCs/>
              </w:rPr>
              <w:t xml:space="preserve">Corporate Social Responsibility </w:t>
            </w:r>
            <w:r>
              <w:rPr>
                <w:b/>
                <w:bCs/>
              </w:rPr>
              <w:t xml:space="preserve"> - </w:t>
            </w:r>
          </w:p>
          <w:p w14:paraId="5BB377EF" w14:textId="77777777" w:rsidR="008546A3" w:rsidRDefault="008546A3" w:rsidP="00A94EC3">
            <w:pPr>
              <w:rPr>
                <w:b/>
                <w:bCs/>
              </w:rPr>
            </w:pPr>
          </w:p>
          <w:p w14:paraId="0F0CEBF6" w14:textId="77777777" w:rsidR="008546A3" w:rsidRPr="008079F0" w:rsidRDefault="008546A3" w:rsidP="00A94EC3">
            <w:r w:rsidRPr="008079F0">
              <w:t>Ethically Sourced coffee and Tea</w:t>
            </w:r>
          </w:p>
          <w:p w14:paraId="7DC4F190" w14:textId="77777777" w:rsidR="008546A3" w:rsidRPr="008079F0" w:rsidRDefault="008546A3" w:rsidP="00A94EC3">
            <w:r w:rsidRPr="008079F0">
              <w:t>Gender Pay Gap</w:t>
            </w:r>
          </w:p>
          <w:p w14:paraId="0774202B" w14:textId="77777777" w:rsidR="008546A3" w:rsidRPr="008079F0" w:rsidRDefault="008546A3" w:rsidP="00A94EC3">
            <w:r w:rsidRPr="008079F0">
              <w:t>Modern Slavery Act – Zero Policy for any of the supply chain.</w:t>
            </w:r>
          </w:p>
          <w:p w14:paraId="0D02D908" w14:textId="77777777" w:rsidR="008546A3" w:rsidRPr="008079F0" w:rsidRDefault="008546A3" w:rsidP="00A94EC3">
            <w:r w:rsidRPr="008079F0">
              <w:t>Commitment to Plastic Recycling Closed Loop.</w:t>
            </w:r>
          </w:p>
          <w:p w14:paraId="414CBF5A" w14:textId="77777777" w:rsidR="008546A3" w:rsidRPr="008079F0" w:rsidRDefault="008546A3" w:rsidP="00A94EC3">
            <w:r w:rsidRPr="008079F0">
              <w:t>Support of British Farmer</w:t>
            </w:r>
          </w:p>
          <w:p w14:paraId="3855C96C" w14:textId="77777777" w:rsidR="008546A3" w:rsidRDefault="008546A3" w:rsidP="00A94EC3">
            <w:pPr>
              <w:rPr>
                <w:b/>
                <w:bCs/>
              </w:rPr>
            </w:pPr>
          </w:p>
          <w:p w14:paraId="4E1CF306" w14:textId="77777777" w:rsidR="008546A3" w:rsidRPr="00722FB9" w:rsidRDefault="008546A3" w:rsidP="00A94EC3">
            <w:pPr>
              <w:rPr>
                <w:b/>
                <w:bCs/>
              </w:rPr>
            </w:pPr>
          </w:p>
        </w:tc>
        <w:tc>
          <w:tcPr>
            <w:tcW w:w="1037" w:type="dxa"/>
          </w:tcPr>
          <w:p w14:paraId="47A40F43" w14:textId="77777777" w:rsidR="008546A3" w:rsidRDefault="008546A3" w:rsidP="00A94EC3">
            <w:r>
              <w:t>YES</w:t>
            </w:r>
          </w:p>
        </w:tc>
        <w:tc>
          <w:tcPr>
            <w:tcW w:w="681" w:type="dxa"/>
          </w:tcPr>
          <w:p w14:paraId="7BEA4E42" w14:textId="77777777" w:rsidR="008546A3" w:rsidRDefault="008546A3" w:rsidP="00A94EC3">
            <w:r>
              <w:t>YES</w:t>
            </w:r>
          </w:p>
        </w:tc>
        <w:tc>
          <w:tcPr>
            <w:tcW w:w="943" w:type="dxa"/>
          </w:tcPr>
          <w:p w14:paraId="66C940C5" w14:textId="77777777" w:rsidR="008546A3" w:rsidRDefault="008546A3" w:rsidP="00A94EC3">
            <w:r>
              <w:t>NO</w:t>
            </w:r>
          </w:p>
        </w:tc>
        <w:tc>
          <w:tcPr>
            <w:tcW w:w="1309" w:type="dxa"/>
          </w:tcPr>
          <w:p w14:paraId="51C6BD14" w14:textId="77777777" w:rsidR="008546A3" w:rsidRDefault="008546A3" w:rsidP="00A94EC3">
            <w:r>
              <w:t>YES</w:t>
            </w:r>
          </w:p>
        </w:tc>
        <w:tc>
          <w:tcPr>
            <w:tcW w:w="2399" w:type="dxa"/>
          </w:tcPr>
          <w:p w14:paraId="5050773D" w14:textId="77777777" w:rsidR="008546A3" w:rsidRDefault="008546A3" w:rsidP="00A94EC3">
            <w:r>
              <w:t>Temporary Competitive Advantage.</w:t>
            </w:r>
          </w:p>
        </w:tc>
      </w:tr>
    </w:tbl>
    <w:p w14:paraId="785BA8EC" w14:textId="77777777" w:rsidR="008546A3" w:rsidRDefault="008546A3" w:rsidP="008546A3">
      <w:r>
        <w:t xml:space="preserve"> (Starbucks Annual Report, 2020) </w:t>
      </w:r>
    </w:p>
    <w:p w14:paraId="31F01B65" w14:textId="77777777" w:rsidR="008546A3" w:rsidRDefault="008546A3" w:rsidP="008546A3">
      <w:pPr>
        <w:pStyle w:val="Heading1"/>
      </w:pPr>
    </w:p>
    <w:p w14:paraId="66FEFF23" w14:textId="77777777" w:rsidR="00BA3419" w:rsidRPr="00792EBE" w:rsidRDefault="00BA3419" w:rsidP="00BA3419"/>
    <w:p w14:paraId="6593F544" w14:textId="07603C41" w:rsidR="0032722B" w:rsidRDefault="0032722B">
      <w:r>
        <w:br w:type="page"/>
      </w:r>
    </w:p>
    <w:p w14:paraId="12A21886" w14:textId="77777777" w:rsidR="0089017B" w:rsidRDefault="0089017B" w:rsidP="0089017B">
      <w:pPr>
        <w:pStyle w:val="Heading1"/>
      </w:pPr>
      <w:bookmarkStart w:id="46" w:name="_Toc87729782"/>
      <w:r>
        <w:lastRenderedPageBreak/>
        <w:t>Appendix 4</w:t>
      </w:r>
      <w:bookmarkEnd w:id="46"/>
    </w:p>
    <w:p w14:paraId="6F93961C" w14:textId="77777777" w:rsidR="0089017B" w:rsidRDefault="0089017B" w:rsidP="0089017B"/>
    <w:p w14:paraId="0BF2A151" w14:textId="77777777" w:rsidR="0089017B" w:rsidRDefault="0089017B" w:rsidP="0089017B">
      <w:r>
        <w:rPr>
          <w:noProof/>
        </w:rPr>
        <w:drawing>
          <wp:inline distT="0" distB="0" distL="0" distR="0" wp14:anchorId="6188FF60" wp14:editId="5FB9DE5D">
            <wp:extent cx="5731510" cy="2284730"/>
            <wp:effectExtent l="0" t="0" r="2540" b="127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5"/>
                    <a:stretch>
                      <a:fillRect/>
                    </a:stretch>
                  </pic:blipFill>
                  <pic:spPr>
                    <a:xfrm>
                      <a:off x="0" y="0"/>
                      <a:ext cx="5731510" cy="2284730"/>
                    </a:xfrm>
                    <a:prstGeom prst="rect">
                      <a:avLst/>
                    </a:prstGeom>
                  </pic:spPr>
                </pic:pic>
              </a:graphicData>
            </a:graphic>
          </wp:inline>
        </w:drawing>
      </w:r>
    </w:p>
    <w:p w14:paraId="76235EB0" w14:textId="77777777" w:rsidR="0089017B" w:rsidRDefault="0089017B" w:rsidP="0089017B">
      <w:r>
        <w:t>(Starbucks Annual Report, 2019)</w:t>
      </w:r>
    </w:p>
    <w:p w14:paraId="45F483F8" w14:textId="77777777" w:rsidR="0089017B" w:rsidRDefault="0089017B" w:rsidP="0089017B">
      <w:r>
        <w:rPr>
          <w:noProof/>
        </w:rPr>
        <w:drawing>
          <wp:inline distT="0" distB="0" distL="0" distR="0" wp14:anchorId="7894837A" wp14:editId="7484DC86">
            <wp:extent cx="5731510" cy="1689100"/>
            <wp:effectExtent l="0" t="0" r="2540" b="635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6"/>
                    <a:stretch>
                      <a:fillRect/>
                    </a:stretch>
                  </pic:blipFill>
                  <pic:spPr>
                    <a:xfrm>
                      <a:off x="0" y="0"/>
                      <a:ext cx="5731510" cy="1689100"/>
                    </a:xfrm>
                    <a:prstGeom prst="rect">
                      <a:avLst/>
                    </a:prstGeom>
                  </pic:spPr>
                </pic:pic>
              </a:graphicData>
            </a:graphic>
          </wp:inline>
        </w:drawing>
      </w:r>
    </w:p>
    <w:p w14:paraId="507788A6" w14:textId="25F67CB3" w:rsidR="0089017B" w:rsidRDefault="0089017B" w:rsidP="0089017B">
      <w:r>
        <w:t>(Starbucks Annual Report, 2020)</w:t>
      </w:r>
    </w:p>
    <w:p w14:paraId="7C1AAE39" w14:textId="269AC0B0" w:rsidR="008A1BA3" w:rsidRDefault="008A1BA3">
      <w:r>
        <w:br w:type="page"/>
      </w:r>
    </w:p>
    <w:p w14:paraId="19DEDCB5" w14:textId="77777777" w:rsidR="008A1BA3" w:rsidRDefault="008A1BA3" w:rsidP="0089017B"/>
    <w:p w14:paraId="14C2340E" w14:textId="77777777" w:rsidR="0089017B" w:rsidRDefault="0089017B" w:rsidP="0089017B">
      <w:pPr>
        <w:pStyle w:val="Heading1"/>
      </w:pPr>
      <w:bookmarkStart w:id="47" w:name="_Toc87729783"/>
      <w:r>
        <w:t>Appendix 5</w:t>
      </w:r>
      <w:bookmarkEnd w:id="47"/>
    </w:p>
    <w:p w14:paraId="7953B834" w14:textId="77777777" w:rsidR="0089017B" w:rsidRDefault="0089017B" w:rsidP="0089017B">
      <w:r>
        <w:rPr>
          <w:noProof/>
        </w:rPr>
        <w:drawing>
          <wp:inline distT="0" distB="0" distL="0" distR="0" wp14:anchorId="280CEE9A" wp14:editId="132A4F68">
            <wp:extent cx="4757057" cy="3312442"/>
            <wp:effectExtent l="0" t="0" r="5715" b="254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7"/>
                    <a:stretch>
                      <a:fillRect/>
                    </a:stretch>
                  </pic:blipFill>
                  <pic:spPr>
                    <a:xfrm>
                      <a:off x="0" y="0"/>
                      <a:ext cx="4779791" cy="3328272"/>
                    </a:xfrm>
                    <a:prstGeom prst="rect">
                      <a:avLst/>
                    </a:prstGeom>
                  </pic:spPr>
                </pic:pic>
              </a:graphicData>
            </a:graphic>
          </wp:inline>
        </w:drawing>
      </w:r>
    </w:p>
    <w:p w14:paraId="1BCE88CC" w14:textId="3E0705D0" w:rsidR="0089017B" w:rsidRDefault="0089017B" w:rsidP="0089017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(China: number of Starbucks stores | Statista, 2021)</w:t>
      </w:r>
    </w:p>
    <w:p w14:paraId="2E76DFFE" w14:textId="470CFD91" w:rsidR="008A1BA3" w:rsidRDefault="008A1BA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br w:type="page"/>
      </w:r>
    </w:p>
    <w:p w14:paraId="58687905" w14:textId="77777777" w:rsidR="008A1BA3" w:rsidRDefault="008A1BA3" w:rsidP="0089017B">
      <w:pPr>
        <w:rPr>
          <w:rFonts w:ascii="Open Sans" w:hAnsi="Open Sans" w:cs="Open Sans"/>
          <w:color w:val="000000"/>
          <w:sz w:val="20"/>
          <w:szCs w:val="20"/>
          <w:shd w:val="clear" w:color="auto" w:fill="FFFFFF"/>
        </w:rPr>
      </w:pPr>
    </w:p>
    <w:p w14:paraId="5D62AEC8" w14:textId="77777777" w:rsidR="0089017B" w:rsidRDefault="0089017B" w:rsidP="0089017B">
      <w:pPr>
        <w:pStyle w:val="Heading1"/>
        <w:rPr>
          <w:shd w:val="clear" w:color="auto" w:fill="FFFFFF"/>
        </w:rPr>
      </w:pPr>
      <w:bookmarkStart w:id="48" w:name="_Toc87729784"/>
      <w:r>
        <w:rPr>
          <w:shd w:val="clear" w:color="auto" w:fill="FFFFFF"/>
        </w:rPr>
        <w:t>Appendix 6</w:t>
      </w:r>
      <w:bookmarkEnd w:id="48"/>
    </w:p>
    <w:p w14:paraId="2DD82319" w14:textId="77777777" w:rsidR="0089017B" w:rsidRPr="00397646" w:rsidRDefault="0089017B" w:rsidP="0089017B"/>
    <w:p w14:paraId="57C733E6" w14:textId="77777777" w:rsidR="0089017B" w:rsidRDefault="0089017B" w:rsidP="0089017B">
      <w:r>
        <w:rPr>
          <w:noProof/>
        </w:rPr>
        <w:drawing>
          <wp:inline distT="0" distB="0" distL="0" distR="0" wp14:anchorId="59350ADE" wp14:editId="62EEC86E">
            <wp:extent cx="5731510" cy="1513840"/>
            <wp:effectExtent l="0" t="0" r="2540" b="0"/>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a:blip r:embed="rId18"/>
                    <a:stretch>
                      <a:fillRect/>
                    </a:stretch>
                  </pic:blipFill>
                  <pic:spPr>
                    <a:xfrm>
                      <a:off x="0" y="0"/>
                      <a:ext cx="5731510" cy="1513840"/>
                    </a:xfrm>
                    <a:prstGeom prst="rect">
                      <a:avLst/>
                    </a:prstGeom>
                  </pic:spPr>
                </pic:pic>
              </a:graphicData>
            </a:graphic>
          </wp:inline>
        </w:drawing>
      </w:r>
    </w:p>
    <w:p w14:paraId="101ED2C7" w14:textId="77777777" w:rsidR="0089017B" w:rsidRDefault="0089017B" w:rsidP="0089017B"/>
    <w:p w14:paraId="0988D611" w14:textId="77777777" w:rsidR="0089017B" w:rsidRPr="00397646" w:rsidRDefault="0089017B" w:rsidP="0089017B">
      <w:r>
        <w:t>(Starbucks Annual Report, 2020)</w:t>
      </w:r>
    </w:p>
    <w:p w14:paraId="11F44868" w14:textId="77777777" w:rsidR="0055011C" w:rsidRDefault="0055011C"/>
    <w:sectPr w:rsidR="0055011C">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7F6CE" w14:textId="77777777" w:rsidR="008926DC" w:rsidRDefault="008926DC" w:rsidP="008E2039">
      <w:pPr>
        <w:spacing w:after="0" w:line="240" w:lineRule="auto"/>
      </w:pPr>
      <w:r>
        <w:separator/>
      </w:r>
    </w:p>
  </w:endnote>
  <w:endnote w:type="continuationSeparator" w:id="0">
    <w:p w14:paraId="11087820" w14:textId="77777777" w:rsidR="008926DC" w:rsidRDefault="008926DC" w:rsidP="008E2039">
      <w:pPr>
        <w:spacing w:after="0" w:line="240" w:lineRule="auto"/>
      </w:pPr>
      <w:r>
        <w:continuationSeparator/>
      </w:r>
    </w:p>
  </w:endnote>
  <w:endnote w:type="continuationNotice" w:id="1">
    <w:p w14:paraId="33727BE0" w14:textId="77777777" w:rsidR="009E7977" w:rsidRDefault="009E79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Noto Sans">
    <w:charset w:val="00"/>
    <w:family w:val="swiss"/>
    <w:pitch w:val="variable"/>
    <w:sig w:usb0="E00082FF" w:usb1="400078FF" w:usb2="00000021" w:usb3="00000000" w:csb0="0000019F" w:csb1="00000000"/>
  </w:font>
  <w:font w:name="Libre Franklin">
    <w:charset w:val="00"/>
    <w:family w:val="auto"/>
    <w:pitch w:val="variable"/>
    <w:sig w:usb0="A00000FF" w:usb1="4000205B" w:usb2="00000000" w:usb3="00000000" w:csb0="00000193" w:csb1="00000000"/>
  </w:font>
  <w:font w:name="Helvetica">
    <w:panose1 w:val="020B0604020202020204"/>
    <w:charset w:val="00"/>
    <w:family w:val="swiss"/>
    <w:pitch w:val="variable"/>
    <w:sig w:usb0="00000003" w:usb1="00000000" w:usb2="00000000" w:usb3="00000000" w:csb0="00000001"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445066"/>
      <w:docPartObj>
        <w:docPartGallery w:val="Page Numbers (Bottom of Page)"/>
        <w:docPartUnique/>
      </w:docPartObj>
    </w:sdtPr>
    <w:sdtEndPr>
      <w:rPr>
        <w:noProof/>
      </w:rPr>
    </w:sdtEndPr>
    <w:sdtContent>
      <w:p w14:paraId="5A3E42D2" w14:textId="1F15B29A" w:rsidR="008E2039" w:rsidRDefault="008E2039">
        <w:pPr>
          <w:pStyle w:val="Footer"/>
        </w:pPr>
        <w:r>
          <w:fldChar w:fldCharType="begin"/>
        </w:r>
        <w:r>
          <w:instrText xml:space="preserve"> PAGE   \* MERGEFORMAT </w:instrText>
        </w:r>
        <w:r>
          <w:fldChar w:fldCharType="separate"/>
        </w:r>
        <w:r>
          <w:rPr>
            <w:noProof/>
          </w:rPr>
          <w:t>2</w:t>
        </w:r>
        <w:r>
          <w:rPr>
            <w:noProof/>
          </w:rPr>
          <w:fldChar w:fldCharType="end"/>
        </w:r>
      </w:p>
    </w:sdtContent>
  </w:sdt>
  <w:p w14:paraId="0C9BC579" w14:textId="77777777" w:rsidR="008E2039" w:rsidRDefault="008E2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954B0" w14:textId="77777777" w:rsidR="008926DC" w:rsidRDefault="008926DC" w:rsidP="008E2039">
      <w:pPr>
        <w:spacing w:after="0" w:line="240" w:lineRule="auto"/>
      </w:pPr>
      <w:r>
        <w:separator/>
      </w:r>
    </w:p>
  </w:footnote>
  <w:footnote w:type="continuationSeparator" w:id="0">
    <w:p w14:paraId="686264F2" w14:textId="77777777" w:rsidR="008926DC" w:rsidRDefault="008926DC" w:rsidP="008E2039">
      <w:pPr>
        <w:spacing w:after="0" w:line="240" w:lineRule="auto"/>
      </w:pPr>
      <w:r>
        <w:continuationSeparator/>
      </w:r>
    </w:p>
  </w:footnote>
  <w:footnote w:type="continuationNotice" w:id="1">
    <w:p w14:paraId="0065D11C" w14:textId="77777777" w:rsidR="009E7977" w:rsidRDefault="009E79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367D5"/>
    <w:multiLevelType w:val="hybridMultilevel"/>
    <w:tmpl w:val="3BEC39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557F5E"/>
    <w:multiLevelType w:val="hybridMultilevel"/>
    <w:tmpl w:val="1E2273E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8E4188"/>
    <w:multiLevelType w:val="hybridMultilevel"/>
    <w:tmpl w:val="92E4D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roline Joanne Thomas (1811515)">
    <w15:presenceInfo w15:providerId="None" w15:userId="Caroline Joanne Thomas (18115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A1E"/>
    <w:rsid w:val="00014F8D"/>
    <w:rsid w:val="000206F6"/>
    <w:rsid w:val="00023B3E"/>
    <w:rsid w:val="0002634B"/>
    <w:rsid w:val="0007633D"/>
    <w:rsid w:val="00092339"/>
    <w:rsid w:val="000A33E9"/>
    <w:rsid w:val="000B565C"/>
    <w:rsid w:val="000B7F0F"/>
    <w:rsid w:val="000C08CB"/>
    <w:rsid w:val="000D0A01"/>
    <w:rsid w:val="000F2DBC"/>
    <w:rsid w:val="000F6F2C"/>
    <w:rsid w:val="0011784E"/>
    <w:rsid w:val="00126F07"/>
    <w:rsid w:val="00130D8B"/>
    <w:rsid w:val="00155F26"/>
    <w:rsid w:val="00171D13"/>
    <w:rsid w:val="00172995"/>
    <w:rsid w:val="00193DB2"/>
    <w:rsid w:val="00200CFC"/>
    <w:rsid w:val="00204A8B"/>
    <w:rsid w:val="00204D2E"/>
    <w:rsid w:val="0020669D"/>
    <w:rsid w:val="002253B8"/>
    <w:rsid w:val="00234277"/>
    <w:rsid w:val="002459A0"/>
    <w:rsid w:val="0024697B"/>
    <w:rsid w:val="002517AE"/>
    <w:rsid w:val="00263CCD"/>
    <w:rsid w:val="002736EA"/>
    <w:rsid w:val="00280C96"/>
    <w:rsid w:val="002A6160"/>
    <w:rsid w:val="002A618D"/>
    <w:rsid w:val="002D4C16"/>
    <w:rsid w:val="002D7DA2"/>
    <w:rsid w:val="00301FC1"/>
    <w:rsid w:val="00302C6A"/>
    <w:rsid w:val="003079E5"/>
    <w:rsid w:val="00315AFE"/>
    <w:rsid w:val="0032722B"/>
    <w:rsid w:val="00332203"/>
    <w:rsid w:val="003409AE"/>
    <w:rsid w:val="00365050"/>
    <w:rsid w:val="0036798B"/>
    <w:rsid w:val="00367EEF"/>
    <w:rsid w:val="00382F60"/>
    <w:rsid w:val="00397173"/>
    <w:rsid w:val="003976E7"/>
    <w:rsid w:val="003D0D9C"/>
    <w:rsid w:val="003D32B9"/>
    <w:rsid w:val="003E0DF1"/>
    <w:rsid w:val="003F705D"/>
    <w:rsid w:val="003F790F"/>
    <w:rsid w:val="003F7E8C"/>
    <w:rsid w:val="0042076E"/>
    <w:rsid w:val="0042398D"/>
    <w:rsid w:val="00452F49"/>
    <w:rsid w:val="00456A1E"/>
    <w:rsid w:val="00463830"/>
    <w:rsid w:val="00477101"/>
    <w:rsid w:val="00493C09"/>
    <w:rsid w:val="004A3222"/>
    <w:rsid w:val="004B54B9"/>
    <w:rsid w:val="004B5554"/>
    <w:rsid w:val="004C552D"/>
    <w:rsid w:val="004D4C95"/>
    <w:rsid w:val="004E3DE4"/>
    <w:rsid w:val="004F70DC"/>
    <w:rsid w:val="0050334C"/>
    <w:rsid w:val="00505937"/>
    <w:rsid w:val="00507428"/>
    <w:rsid w:val="005141EC"/>
    <w:rsid w:val="00530C33"/>
    <w:rsid w:val="00537397"/>
    <w:rsid w:val="0054152E"/>
    <w:rsid w:val="0054572E"/>
    <w:rsid w:val="0055011C"/>
    <w:rsid w:val="0056032C"/>
    <w:rsid w:val="0056106E"/>
    <w:rsid w:val="00566F2C"/>
    <w:rsid w:val="005775B9"/>
    <w:rsid w:val="0059060D"/>
    <w:rsid w:val="005A456B"/>
    <w:rsid w:val="005B216C"/>
    <w:rsid w:val="005C046B"/>
    <w:rsid w:val="005C7ACA"/>
    <w:rsid w:val="005D7AEB"/>
    <w:rsid w:val="005E208E"/>
    <w:rsid w:val="005E3DE9"/>
    <w:rsid w:val="006037E5"/>
    <w:rsid w:val="00605474"/>
    <w:rsid w:val="00613D00"/>
    <w:rsid w:val="006170DC"/>
    <w:rsid w:val="006236B1"/>
    <w:rsid w:val="00637B2C"/>
    <w:rsid w:val="006465B0"/>
    <w:rsid w:val="00654FDA"/>
    <w:rsid w:val="0065712B"/>
    <w:rsid w:val="00686FC0"/>
    <w:rsid w:val="00691048"/>
    <w:rsid w:val="006B4013"/>
    <w:rsid w:val="006E348A"/>
    <w:rsid w:val="0071533B"/>
    <w:rsid w:val="00724C53"/>
    <w:rsid w:val="00757555"/>
    <w:rsid w:val="00774874"/>
    <w:rsid w:val="00775710"/>
    <w:rsid w:val="007A0013"/>
    <w:rsid w:val="007A449E"/>
    <w:rsid w:val="007A73CF"/>
    <w:rsid w:val="007C46C3"/>
    <w:rsid w:val="007D4B82"/>
    <w:rsid w:val="007E00E6"/>
    <w:rsid w:val="007E03E0"/>
    <w:rsid w:val="007F33B5"/>
    <w:rsid w:val="00806903"/>
    <w:rsid w:val="00821273"/>
    <w:rsid w:val="0083375F"/>
    <w:rsid w:val="008546A3"/>
    <w:rsid w:val="00860BE8"/>
    <w:rsid w:val="00862484"/>
    <w:rsid w:val="00862E2D"/>
    <w:rsid w:val="00863970"/>
    <w:rsid w:val="0088593D"/>
    <w:rsid w:val="0089017B"/>
    <w:rsid w:val="008926DC"/>
    <w:rsid w:val="0089341F"/>
    <w:rsid w:val="00895373"/>
    <w:rsid w:val="008954EF"/>
    <w:rsid w:val="008A1BA3"/>
    <w:rsid w:val="008A6D95"/>
    <w:rsid w:val="008E2039"/>
    <w:rsid w:val="00943D44"/>
    <w:rsid w:val="00957520"/>
    <w:rsid w:val="0097494E"/>
    <w:rsid w:val="00974F4D"/>
    <w:rsid w:val="00987131"/>
    <w:rsid w:val="009873CC"/>
    <w:rsid w:val="00987981"/>
    <w:rsid w:val="0099171D"/>
    <w:rsid w:val="0099637E"/>
    <w:rsid w:val="009A0A54"/>
    <w:rsid w:val="009A261C"/>
    <w:rsid w:val="009D35AD"/>
    <w:rsid w:val="009D5AD4"/>
    <w:rsid w:val="009E5F03"/>
    <w:rsid w:val="009E7977"/>
    <w:rsid w:val="009F75B6"/>
    <w:rsid w:val="00A055AC"/>
    <w:rsid w:val="00A17A1E"/>
    <w:rsid w:val="00A278BB"/>
    <w:rsid w:val="00A46168"/>
    <w:rsid w:val="00A61BA8"/>
    <w:rsid w:val="00A70431"/>
    <w:rsid w:val="00A8262D"/>
    <w:rsid w:val="00A917DC"/>
    <w:rsid w:val="00AA42FE"/>
    <w:rsid w:val="00AA5B4F"/>
    <w:rsid w:val="00AB70F6"/>
    <w:rsid w:val="00AC3AFF"/>
    <w:rsid w:val="00AD58ED"/>
    <w:rsid w:val="00AD5D13"/>
    <w:rsid w:val="00AF71FE"/>
    <w:rsid w:val="00B000D0"/>
    <w:rsid w:val="00B12BE9"/>
    <w:rsid w:val="00B375EC"/>
    <w:rsid w:val="00B40EFB"/>
    <w:rsid w:val="00B41D00"/>
    <w:rsid w:val="00B441D5"/>
    <w:rsid w:val="00B47406"/>
    <w:rsid w:val="00B554BE"/>
    <w:rsid w:val="00B71525"/>
    <w:rsid w:val="00B95BB2"/>
    <w:rsid w:val="00BA20AE"/>
    <w:rsid w:val="00BA3419"/>
    <w:rsid w:val="00BA7C3F"/>
    <w:rsid w:val="00BC03DA"/>
    <w:rsid w:val="00BC71B2"/>
    <w:rsid w:val="00BD1F84"/>
    <w:rsid w:val="00BF1FDD"/>
    <w:rsid w:val="00C03FE7"/>
    <w:rsid w:val="00C1476A"/>
    <w:rsid w:val="00C21637"/>
    <w:rsid w:val="00C2741C"/>
    <w:rsid w:val="00C34427"/>
    <w:rsid w:val="00C46495"/>
    <w:rsid w:val="00C527A7"/>
    <w:rsid w:val="00C6629C"/>
    <w:rsid w:val="00C92B6D"/>
    <w:rsid w:val="00C930FC"/>
    <w:rsid w:val="00CA17EA"/>
    <w:rsid w:val="00CA5068"/>
    <w:rsid w:val="00CC69A8"/>
    <w:rsid w:val="00CE7660"/>
    <w:rsid w:val="00D15CB3"/>
    <w:rsid w:val="00D16DDB"/>
    <w:rsid w:val="00D16DEA"/>
    <w:rsid w:val="00D47100"/>
    <w:rsid w:val="00D61321"/>
    <w:rsid w:val="00D62945"/>
    <w:rsid w:val="00D647B4"/>
    <w:rsid w:val="00D80358"/>
    <w:rsid w:val="00D8519A"/>
    <w:rsid w:val="00D90D08"/>
    <w:rsid w:val="00D920C6"/>
    <w:rsid w:val="00D92DB7"/>
    <w:rsid w:val="00DA5BD0"/>
    <w:rsid w:val="00DC134C"/>
    <w:rsid w:val="00DC7386"/>
    <w:rsid w:val="00DD3F4B"/>
    <w:rsid w:val="00E2159A"/>
    <w:rsid w:val="00E256A8"/>
    <w:rsid w:val="00E5506C"/>
    <w:rsid w:val="00E6601A"/>
    <w:rsid w:val="00E87D25"/>
    <w:rsid w:val="00E908C2"/>
    <w:rsid w:val="00EA17E0"/>
    <w:rsid w:val="00EA666C"/>
    <w:rsid w:val="00EC0DB1"/>
    <w:rsid w:val="00EC6480"/>
    <w:rsid w:val="00ED7D8B"/>
    <w:rsid w:val="00F15724"/>
    <w:rsid w:val="00F307F9"/>
    <w:rsid w:val="00F35096"/>
    <w:rsid w:val="00F419F7"/>
    <w:rsid w:val="00F43921"/>
    <w:rsid w:val="00F64042"/>
    <w:rsid w:val="00F67938"/>
    <w:rsid w:val="00F7518F"/>
    <w:rsid w:val="00FA3B74"/>
    <w:rsid w:val="00FA4701"/>
    <w:rsid w:val="00FB11EC"/>
    <w:rsid w:val="00FB782B"/>
    <w:rsid w:val="00FD539E"/>
    <w:rsid w:val="00FD5AFE"/>
    <w:rsid w:val="00FE4214"/>
    <w:rsid w:val="00FF57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9411E"/>
  <w15:chartTrackingRefBased/>
  <w15:docId w15:val="{071B0693-6B3D-4FAA-BB87-DA0328811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6A1E"/>
  </w:style>
  <w:style w:type="paragraph" w:styleId="Heading1">
    <w:name w:val="heading 1"/>
    <w:basedOn w:val="Normal"/>
    <w:link w:val="Heading1Char"/>
    <w:uiPriority w:val="9"/>
    <w:qFormat/>
    <w:rsid w:val="00456A1E"/>
    <w:pPr>
      <w:spacing w:before="100" w:beforeAutospacing="1" w:after="100" w:afterAutospacing="1" w:line="240" w:lineRule="auto"/>
      <w:outlineLvl w:val="0"/>
    </w:pPr>
    <w:rPr>
      <w:rFonts w:asciiTheme="majorHAnsi" w:eastAsia="Times New Roman" w:hAnsiTheme="majorHAnsi" w:cs="Times New Roman"/>
      <w:b/>
      <w:bCs/>
      <w:color w:val="4472C4" w:themeColor="accent1"/>
      <w:kern w:val="36"/>
      <w:sz w:val="32"/>
      <w:szCs w:val="48"/>
      <w:lang w:eastAsia="en-GB"/>
    </w:rPr>
  </w:style>
  <w:style w:type="paragraph" w:styleId="Heading2">
    <w:name w:val="heading 2"/>
    <w:basedOn w:val="Normal"/>
    <w:next w:val="Normal"/>
    <w:link w:val="Heading2Char"/>
    <w:uiPriority w:val="9"/>
    <w:unhideWhenUsed/>
    <w:qFormat/>
    <w:rsid w:val="00456A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6A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A1E"/>
    <w:rPr>
      <w:color w:val="0563C1" w:themeColor="hyperlink"/>
      <w:u w:val="single"/>
    </w:rPr>
  </w:style>
  <w:style w:type="paragraph" w:styleId="TOC1">
    <w:name w:val="toc 1"/>
    <w:basedOn w:val="Normal"/>
    <w:next w:val="Normal"/>
    <w:autoRedefine/>
    <w:uiPriority w:val="39"/>
    <w:unhideWhenUsed/>
    <w:rsid w:val="00456A1E"/>
    <w:pPr>
      <w:spacing w:after="100"/>
    </w:pPr>
  </w:style>
  <w:style w:type="paragraph" w:styleId="TOC2">
    <w:name w:val="toc 2"/>
    <w:basedOn w:val="Normal"/>
    <w:next w:val="Normal"/>
    <w:autoRedefine/>
    <w:uiPriority w:val="39"/>
    <w:unhideWhenUsed/>
    <w:rsid w:val="00456A1E"/>
    <w:pPr>
      <w:spacing w:after="100"/>
      <w:ind w:left="220"/>
    </w:pPr>
  </w:style>
  <w:style w:type="character" w:customStyle="1" w:styleId="Heading1Char">
    <w:name w:val="Heading 1 Char"/>
    <w:basedOn w:val="DefaultParagraphFont"/>
    <w:link w:val="Heading1"/>
    <w:uiPriority w:val="9"/>
    <w:rsid w:val="00456A1E"/>
    <w:rPr>
      <w:rFonts w:asciiTheme="majorHAnsi" w:eastAsia="Times New Roman" w:hAnsiTheme="majorHAnsi" w:cs="Times New Roman"/>
      <w:b/>
      <w:bCs/>
      <w:color w:val="4472C4" w:themeColor="accent1"/>
      <w:kern w:val="36"/>
      <w:sz w:val="32"/>
      <w:szCs w:val="48"/>
      <w:lang w:eastAsia="en-GB"/>
    </w:rPr>
  </w:style>
  <w:style w:type="character" w:customStyle="1" w:styleId="ng-binding">
    <w:name w:val="ng-binding"/>
    <w:basedOn w:val="DefaultParagraphFont"/>
    <w:rsid w:val="00456A1E"/>
  </w:style>
  <w:style w:type="character" w:customStyle="1" w:styleId="Heading2Char">
    <w:name w:val="Heading 2 Char"/>
    <w:basedOn w:val="DefaultParagraphFont"/>
    <w:link w:val="Heading2"/>
    <w:uiPriority w:val="9"/>
    <w:rsid w:val="00456A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56A1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456A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56A1E"/>
    <w:rPr>
      <w:b/>
      <w:bCs/>
    </w:rPr>
  </w:style>
  <w:style w:type="paragraph" w:styleId="NoSpacing">
    <w:name w:val="No Spacing"/>
    <w:uiPriority w:val="1"/>
    <w:qFormat/>
    <w:rsid w:val="00456A1E"/>
    <w:pPr>
      <w:spacing w:after="0" w:line="240" w:lineRule="auto"/>
    </w:pPr>
  </w:style>
  <w:style w:type="character" w:customStyle="1" w:styleId="t">
    <w:name w:val="t"/>
    <w:basedOn w:val="DefaultParagraphFont"/>
    <w:rsid w:val="00456A1E"/>
  </w:style>
  <w:style w:type="paragraph" w:styleId="TOC3">
    <w:name w:val="toc 3"/>
    <w:basedOn w:val="Normal"/>
    <w:next w:val="Normal"/>
    <w:autoRedefine/>
    <w:uiPriority w:val="39"/>
    <w:unhideWhenUsed/>
    <w:rsid w:val="003F7E8C"/>
    <w:pPr>
      <w:spacing w:after="100"/>
      <w:ind w:left="440"/>
    </w:pPr>
  </w:style>
  <w:style w:type="character" w:customStyle="1" w:styleId="hi-bold">
    <w:name w:val="hi-bold"/>
    <w:basedOn w:val="DefaultParagraphFont"/>
    <w:rsid w:val="007E03E0"/>
  </w:style>
  <w:style w:type="character" w:styleId="UnresolvedMention">
    <w:name w:val="Unresolved Mention"/>
    <w:basedOn w:val="DefaultParagraphFont"/>
    <w:uiPriority w:val="99"/>
    <w:semiHidden/>
    <w:unhideWhenUsed/>
    <w:rsid w:val="00130D8B"/>
    <w:rPr>
      <w:color w:val="605E5C"/>
      <w:shd w:val="clear" w:color="auto" w:fill="E1DFDD"/>
    </w:rPr>
  </w:style>
  <w:style w:type="paragraph" w:styleId="Header">
    <w:name w:val="header"/>
    <w:basedOn w:val="Normal"/>
    <w:link w:val="HeaderChar"/>
    <w:uiPriority w:val="99"/>
    <w:unhideWhenUsed/>
    <w:rsid w:val="008E20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039"/>
  </w:style>
  <w:style w:type="paragraph" w:styleId="Footer">
    <w:name w:val="footer"/>
    <w:basedOn w:val="Normal"/>
    <w:link w:val="FooterChar"/>
    <w:uiPriority w:val="99"/>
    <w:unhideWhenUsed/>
    <w:rsid w:val="008E20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039"/>
  </w:style>
  <w:style w:type="table" w:styleId="TableGrid">
    <w:name w:val="Table Grid"/>
    <w:basedOn w:val="TableNormal"/>
    <w:uiPriority w:val="39"/>
    <w:rsid w:val="008546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3D00"/>
    <w:pPr>
      <w:ind w:left="720"/>
      <w:contextualSpacing/>
    </w:pPr>
    <w:rPr>
      <w:rFonts w:eastAsiaTheme="minorEastAsia"/>
    </w:rPr>
  </w:style>
  <w:style w:type="character" w:styleId="SubtleEmphasis">
    <w:name w:val="Subtle Emphasis"/>
    <w:basedOn w:val="DefaultParagraphFont"/>
    <w:uiPriority w:val="19"/>
    <w:qFormat/>
    <w:rsid w:val="00613D00"/>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2312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hyperlink" Target="https://www.forbes.com/sites/greatspeculations/2017/05/30/heres-why-winning-its-employees-is-crucial-for-starbucks-growth/?sh=6a71512255d7"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ories.starbucks.com/press/2018/starbucks-commits-20-million-for-emergency-relief-to-farmers"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www.apm.org.uk/resources/glossary/"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ritannica.com/topic/corporation" TargetMode="External"/><Relationship Id="rId14" Type="http://schemas.openxmlformats.org/officeDocument/2006/relationships/image" Target="media/image3.sv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Sta20</b:Tag>
    <b:SourceType>DocumentFromInternetSite</b:SourceType>
    <b:Guid>{5EDCD7E9-1FD7-4531-974F-0B404B318B1F}</b:Guid>
    <b:Title>Starbuck Annual Report </b:Title>
    <b:Year>2020</b:Year>
    <b:Month>November</b:Month>
    <b:Day>12</b:Day>
    <b:URL>https://annualreport.stocklight.com/NASDAQ/SBUX/201307722.pdf</b:URL>
    <b:RefOrder>2</b:RefOrder>
  </b:Source>
  <b:Source>
    <b:Tag>Emp16</b:Tag>
    <b:SourceType>InternetSite</b:SourceType>
    <b:Guid>{AEDDF9C8-6577-4DA7-B27F-E2690CA55C9E}</b:Guid>
    <b:Title>Employer-Led Coalition Hires 100,000 Opportunity Youth</b:Title>
    <b:Year>2016</b:Year>
    <b:InternetSiteTitle>Starbucks Stories and News</b:InternetSiteTitle>
    <b:Month>August </b:Month>
    <b:Day>31</b:Day>
    <b:URL>https://stories.starbucks.com/press/2016/100k-opportunities-initiative-exceeds-hiring-goal/</b:URL>
    <b:RefOrder>1</b:RefOrder>
  </b:Source>
</b:Sources>
</file>

<file path=customXml/itemProps1.xml><?xml version="1.0" encoding="utf-8"?>
<ds:datastoreItem xmlns:ds="http://schemas.openxmlformats.org/officeDocument/2006/customXml" ds:itemID="{6AC5D320-1D82-403F-98C4-5A3C44FED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9455</Words>
  <Characters>53900</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Joanne Thomas (1811515)</dc:creator>
  <cp:keywords/>
  <dc:description/>
  <cp:lastModifiedBy>Caroline Joanne Thomas (1811515)</cp:lastModifiedBy>
  <cp:revision>2</cp:revision>
  <dcterms:created xsi:type="dcterms:W3CDTF">2021-11-13T21:09:00Z</dcterms:created>
  <dcterms:modified xsi:type="dcterms:W3CDTF">2021-11-13T21:09:00Z</dcterms:modified>
</cp:coreProperties>
</file>