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A7104" w:rsidRPr="00DA05BF" w:rsidRDefault="006A7104" w:rsidP="00DA05BF">
      <w:pPr>
        <w:spacing w:line="480" w:lineRule="auto"/>
        <w:jc w:val="both"/>
      </w:pPr>
    </w:p>
    <w:p w:rsidR="000A34AF" w:rsidRPr="00DA05BF" w:rsidRDefault="000A34AF" w:rsidP="00DA05BF">
      <w:pPr>
        <w:spacing w:line="480" w:lineRule="auto"/>
        <w:jc w:val="both"/>
      </w:pPr>
    </w:p>
    <w:p w:rsidR="000A34AF" w:rsidRPr="00DA05BF" w:rsidRDefault="000A34AF" w:rsidP="00DA05BF">
      <w:pPr>
        <w:spacing w:line="480" w:lineRule="auto"/>
        <w:jc w:val="both"/>
      </w:pPr>
    </w:p>
    <w:p w:rsidR="000A34AF" w:rsidRPr="00DA05BF" w:rsidRDefault="006A7104" w:rsidP="00DA05BF">
      <w:pPr>
        <w:spacing w:line="480" w:lineRule="auto"/>
        <w:jc w:val="center"/>
      </w:pPr>
      <w:r w:rsidRPr="00DA05BF">
        <w:t>Carol M. Lawrie</w:t>
      </w:r>
    </w:p>
    <w:p w:rsidR="000A34AF" w:rsidRPr="00DA05BF" w:rsidRDefault="00C856EC" w:rsidP="00DA05BF">
      <w:pPr>
        <w:spacing w:line="480" w:lineRule="auto"/>
        <w:jc w:val="center"/>
      </w:pPr>
      <w:r w:rsidRPr="00DA05BF">
        <w:t>Entrepreneurship</w:t>
      </w:r>
    </w:p>
    <w:p w:rsidR="000A34AF" w:rsidRPr="00DA05BF" w:rsidRDefault="006A7104" w:rsidP="00DA05BF">
      <w:pPr>
        <w:spacing w:line="480" w:lineRule="auto"/>
        <w:jc w:val="center"/>
      </w:pPr>
      <w:r w:rsidRPr="00DA05BF">
        <w:t>SMBA71</w:t>
      </w:r>
      <w:r w:rsidR="00C856EC" w:rsidRPr="00DA05BF">
        <w:t>11</w:t>
      </w:r>
      <w:r w:rsidRPr="00DA05BF">
        <w:t>D</w:t>
      </w:r>
    </w:p>
    <w:p w:rsidR="006A7104" w:rsidRPr="00DA05BF" w:rsidRDefault="006A7104" w:rsidP="00DA05BF">
      <w:pPr>
        <w:spacing w:line="480" w:lineRule="auto"/>
        <w:jc w:val="center"/>
      </w:pPr>
      <w:r w:rsidRPr="00DA05BF">
        <w:t xml:space="preserve">University of Wales, Trinity </w:t>
      </w:r>
      <w:r w:rsidR="007713E7" w:rsidRPr="00DA05BF">
        <w:t>Saint</w:t>
      </w:r>
      <w:r w:rsidRPr="00DA05BF">
        <w:t xml:space="preserve"> David</w:t>
      </w:r>
    </w:p>
    <w:p w:rsidR="000A34AF" w:rsidRPr="00DA05BF" w:rsidRDefault="000A34AF" w:rsidP="00DA05BF">
      <w:pPr>
        <w:spacing w:line="480" w:lineRule="auto"/>
        <w:jc w:val="both"/>
      </w:pPr>
    </w:p>
    <w:p w:rsidR="006A7104" w:rsidRPr="00CA347C" w:rsidRDefault="006C7244" w:rsidP="00DA05BF">
      <w:pPr>
        <w:spacing w:line="480" w:lineRule="auto"/>
        <w:jc w:val="both"/>
        <w:rPr>
          <w:b/>
          <w:szCs w:val="24"/>
        </w:rPr>
      </w:pPr>
      <w:r w:rsidRPr="00CA347C">
        <w:rPr>
          <w:b/>
          <w:szCs w:val="24"/>
        </w:rPr>
        <w:t>Assignment</w:t>
      </w:r>
      <w:r w:rsidR="00DA05BF" w:rsidRPr="00CA347C">
        <w:rPr>
          <w:b/>
          <w:szCs w:val="24"/>
        </w:rPr>
        <w:t xml:space="preserve"> 2</w:t>
      </w:r>
      <w:r w:rsidR="006A7104" w:rsidRPr="00CA347C">
        <w:rPr>
          <w:b/>
          <w:szCs w:val="24"/>
        </w:rPr>
        <w:t>:</w:t>
      </w:r>
    </w:p>
    <w:p w:rsidR="00C856EC" w:rsidRPr="00CA347C" w:rsidRDefault="000A34AF" w:rsidP="00DA05BF">
      <w:pPr>
        <w:spacing w:line="480" w:lineRule="auto"/>
        <w:jc w:val="both"/>
        <w:rPr>
          <w:b/>
          <w:szCs w:val="24"/>
        </w:rPr>
      </w:pPr>
      <w:r w:rsidRPr="00CA347C">
        <w:rPr>
          <w:b/>
          <w:szCs w:val="24"/>
        </w:rPr>
        <w:t>A c</w:t>
      </w:r>
      <w:r w:rsidR="00C856EC" w:rsidRPr="00CA347C">
        <w:rPr>
          <w:b/>
          <w:szCs w:val="24"/>
        </w:rPr>
        <w:t xml:space="preserve">ritical analysis of the </w:t>
      </w:r>
      <w:r w:rsidR="00EF4639" w:rsidRPr="00CA347C">
        <w:rPr>
          <w:b/>
          <w:szCs w:val="24"/>
        </w:rPr>
        <w:t>impact of entrepreneurship on economic development</w:t>
      </w:r>
    </w:p>
    <w:p w:rsidR="006A7104" w:rsidRPr="00DA05BF" w:rsidRDefault="006A7104" w:rsidP="00DA05BF">
      <w:pPr>
        <w:spacing w:line="480" w:lineRule="auto"/>
        <w:jc w:val="both"/>
      </w:pPr>
    </w:p>
    <w:p w:rsidR="006A7104" w:rsidRPr="00DA05BF" w:rsidRDefault="006A7104" w:rsidP="00DA05BF">
      <w:pPr>
        <w:spacing w:line="480" w:lineRule="auto"/>
        <w:jc w:val="both"/>
      </w:pPr>
    </w:p>
    <w:p w:rsidR="006A7104" w:rsidRPr="00DA05BF" w:rsidRDefault="006A7104" w:rsidP="00DA05BF">
      <w:pPr>
        <w:spacing w:line="480" w:lineRule="auto"/>
        <w:jc w:val="both"/>
      </w:pPr>
      <w:r w:rsidRPr="00DA05BF">
        <w:t xml:space="preserve">Prepared for: </w:t>
      </w:r>
      <w:r w:rsidR="00C856EC" w:rsidRPr="00DA05BF">
        <w:t>Dr Louise Emanuel</w:t>
      </w:r>
    </w:p>
    <w:p w:rsidR="002A664A" w:rsidRPr="00DA05BF" w:rsidRDefault="00D62952" w:rsidP="00DA05BF">
      <w:pPr>
        <w:spacing w:line="480" w:lineRule="auto"/>
        <w:jc w:val="both"/>
      </w:pPr>
      <w:r w:rsidRPr="00DA05BF">
        <w:t>January 2019</w:t>
      </w:r>
    </w:p>
    <w:p w:rsidR="009C5523" w:rsidRPr="00DA05BF" w:rsidRDefault="009C5523" w:rsidP="00DA05BF">
      <w:pPr>
        <w:spacing w:line="480" w:lineRule="auto"/>
        <w:jc w:val="both"/>
      </w:pPr>
    </w:p>
    <w:p w:rsidR="009C5523" w:rsidRPr="00DA05BF" w:rsidRDefault="009C5523" w:rsidP="00DA05BF">
      <w:pPr>
        <w:spacing w:line="480" w:lineRule="auto"/>
        <w:jc w:val="both"/>
      </w:pPr>
      <w:bookmarkStart w:id="0" w:name="_GoBack"/>
      <w:bookmarkEnd w:id="0"/>
    </w:p>
    <w:p w:rsidR="002A664A" w:rsidRPr="00DA05BF" w:rsidRDefault="006C7244" w:rsidP="00DA05BF">
      <w:pPr>
        <w:spacing w:line="480" w:lineRule="auto"/>
        <w:jc w:val="both"/>
      </w:pPr>
      <w:r w:rsidRPr="00DA05BF">
        <w:t xml:space="preserve">Word count: </w:t>
      </w:r>
      <w:r w:rsidR="00E723EE" w:rsidRPr="00DA05BF">
        <w:t>2</w:t>
      </w:r>
      <w:r w:rsidR="00C80725">
        <w:t>124</w:t>
      </w:r>
    </w:p>
    <w:p w:rsidR="006A2C73" w:rsidRPr="00DA05BF" w:rsidRDefault="006A2C73" w:rsidP="00DA05BF">
      <w:pPr>
        <w:spacing w:line="480" w:lineRule="auto"/>
        <w:jc w:val="both"/>
      </w:pPr>
      <w:bookmarkStart w:id="1" w:name="_Toc528494938"/>
    </w:p>
    <w:p w:rsidR="00E61062" w:rsidRPr="00DA05BF" w:rsidRDefault="00E61062" w:rsidP="00DA05BF">
      <w:pPr>
        <w:spacing w:line="480" w:lineRule="auto"/>
        <w:jc w:val="both"/>
      </w:pPr>
    </w:p>
    <w:p w:rsidR="002B7875" w:rsidRPr="00DA05BF" w:rsidRDefault="0021243E" w:rsidP="00DA05BF">
      <w:pPr>
        <w:spacing w:line="480" w:lineRule="auto"/>
        <w:jc w:val="both"/>
        <w:rPr>
          <w:b/>
        </w:rPr>
      </w:pPr>
      <w:r w:rsidRPr="00DA05BF">
        <w:rPr>
          <w:b/>
        </w:rPr>
        <w:lastRenderedPageBreak/>
        <w:t>A critical a</w:t>
      </w:r>
      <w:r w:rsidR="00CF102E" w:rsidRPr="00DA05BF">
        <w:rPr>
          <w:b/>
        </w:rPr>
        <w:t xml:space="preserve">nalysis on </w:t>
      </w:r>
      <w:r w:rsidR="00EF4639" w:rsidRPr="00DA05BF">
        <w:rPr>
          <w:b/>
        </w:rPr>
        <w:t xml:space="preserve">the impact of entrepreneurship on economic development and </w:t>
      </w:r>
      <w:r w:rsidRPr="00DA05BF">
        <w:rPr>
          <w:b/>
        </w:rPr>
        <w:t xml:space="preserve">the </w:t>
      </w:r>
      <w:r w:rsidR="002B7875" w:rsidRPr="00DA05BF">
        <w:rPr>
          <w:b/>
        </w:rPr>
        <w:t xml:space="preserve">enterprise opportunities which </w:t>
      </w:r>
      <w:r w:rsidR="00EF4639" w:rsidRPr="00DA05BF">
        <w:rPr>
          <w:b/>
        </w:rPr>
        <w:t>lead</w:t>
      </w:r>
      <w:r w:rsidR="002B7875" w:rsidRPr="00DA05BF">
        <w:rPr>
          <w:b/>
        </w:rPr>
        <w:t xml:space="preserve"> to economic and</w:t>
      </w:r>
      <w:r w:rsidR="00EF4639" w:rsidRPr="00DA05BF">
        <w:rPr>
          <w:b/>
        </w:rPr>
        <w:t xml:space="preserve"> </w:t>
      </w:r>
      <w:r w:rsidR="002B7875" w:rsidRPr="00DA05BF">
        <w:rPr>
          <w:b/>
        </w:rPr>
        <w:t xml:space="preserve">social change for a region </w:t>
      </w:r>
    </w:p>
    <w:p w:rsidR="006A2C73" w:rsidRPr="00DA05BF" w:rsidRDefault="00A025B5" w:rsidP="00DA05BF">
      <w:pPr>
        <w:spacing w:line="480" w:lineRule="auto"/>
        <w:jc w:val="both"/>
        <w:rPr>
          <w:b/>
        </w:rPr>
      </w:pPr>
      <w:r w:rsidRPr="00DA05BF">
        <w:rPr>
          <w:b/>
        </w:rPr>
        <w:t>Introduction</w:t>
      </w:r>
      <w:bookmarkEnd w:id="1"/>
    </w:p>
    <w:p w:rsidR="00AA1537" w:rsidRPr="00DA05BF" w:rsidRDefault="0021243E" w:rsidP="00DA05BF">
      <w:pPr>
        <w:spacing w:line="480" w:lineRule="auto"/>
        <w:jc w:val="both"/>
      </w:pPr>
      <w:r w:rsidRPr="00DA05BF">
        <w:t xml:space="preserve">This analysis will provide a critical examination into the impact of entrepreneurship on economic development and </w:t>
      </w:r>
      <w:r w:rsidR="0092728A" w:rsidRPr="00DA05BF">
        <w:t>how I, as an entrepreneur, identified enterprise opportunities which led to economic and social change for the region my business operated in.</w:t>
      </w:r>
      <w:r w:rsidR="007F03A0" w:rsidRPr="00DA05BF">
        <w:t xml:space="preserve"> Entrepreneurship has become a significant factor that influences regional economic change (Fischer and Nijkamp, 2009). </w:t>
      </w:r>
      <w:r w:rsidR="00006FE0" w:rsidRPr="00DA05BF">
        <w:t xml:space="preserve">I was co-owner and founder, with my husband, of </w:t>
      </w:r>
      <w:r w:rsidR="0092728A" w:rsidRPr="00DA05BF">
        <w:t xml:space="preserve">Cotton Fresh Nappy Services; a cotton nappy laundry service, </w:t>
      </w:r>
      <w:r w:rsidR="00006FE0" w:rsidRPr="00DA05BF">
        <w:t xml:space="preserve">which </w:t>
      </w:r>
      <w:r w:rsidR="0092728A" w:rsidRPr="00DA05BF">
        <w:t>delivered reusable pre-folded cotton nappies and washable wraps to customer’s houses and then collected the dirty nappies on a weekly basis</w:t>
      </w:r>
      <w:r w:rsidR="002B097C" w:rsidRPr="00DA05BF">
        <w:t>.</w:t>
      </w:r>
      <w:r w:rsidR="0092728A" w:rsidRPr="00DA05BF">
        <w:t xml:space="preserve"> </w:t>
      </w:r>
      <w:r w:rsidR="0084245D" w:rsidRPr="00DA05BF">
        <w:t xml:space="preserve">Fischer and Nijkamp </w:t>
      </w:r>
      <w:r w:rsidR="007F03A0" w:rsidRPr="00DA05BF">
        <w:t xml:space="preserve">(2009) </w:t>
      </w:r>
      <w:r w:rsidR="0084245D" w:rsidRPr="00DA05BF">
        <w:t xml:space="preserve">contend that entrepreneurs are crucial change agents who can speed up the formation of new ideas. </w:t>
      </w:r>
      <w:r w:rsidR="0092728A" w:rsidRPr="00DA05BF">
        <w:t xml:space="preserve">This analysis will explore the </w:t>
      </w:r>
      <w:r w:rsidR="002B097C" w:rsidRPr="00DA05BF">
        <w:t xml:space="preserve">impact </w:t>
      </w:r>
      <w:r w:rsidR="00006FE0" w:rsidRPr="00DA05BF">
        <w:t>my business</w:t>
      </w:r>
      <w:r w:rsidR="0092728A" w:rsidRPr="00DA05BF">
        <w:t xml:space="preserve"> </w:t>
      </w:r>
      <w:r w:rsidR="00422A0A" w:rsidRPr="00DA05BF">
        <w:t xml:space="preserve">had </w:t>
      </w:r>
      <w:r w:rsidR="00006FE0" w:rsidRPr="00DA05BF">
        <w:t>on economic development</w:t>
      </w:r>
      <w:r w:rsidR="00422A0A" w:rsidRPr="00DA05BF">
        <w:t xml:space="preserve"> for my region</w:t>
      </w:r>
      <w:r w:rsidR="00006FE0" w:rsidRPr="00DA05BF">
        <w:t>.</w:t>
      </w:r>
    </w:p>
    <w:p w:rsidR="00AA1537" w:rsidRPr="00DA05BF" w:rsidRDefault="00F26825" w:rsidP="00DA05BF">
      <w:pPr>
        <w:spacing w:line="480" w:lineRule="auto"/>
        <w:jc w:val="both"/>
        <w:rPr>
          <w:b/>
        </w:rPr>
      </w:pPr>
      <w:r w:rsidRPr="00DA05BF">
        <w:rPr>
          <w:b/>
        </w:rPr>
        <w:t xml:space="preserve">My </w:t>
      </w:r>
      <w:r w:rsidR="00730E41" w:rsidRPr="00DA05BF">
        <w:rPr>
          <w:b/>
        </w:rPr>
        <w:t xml:space="preserve">economic </w:t>
      </w:r>
      <w:r w:rsidRPr="00DA05BF">
        <w:rPr>
          <w:b/>
        </w:rPr>
        <w:t>region</w:t>
      </w:r>
    </w:p>
    <w:p w:rsidR="001318FD" w:rsidRPr="00DA05BF" w:rsidRDefault="00F26825" w:rsidP="00DA05BF">
      <w:pPr>
        <w:spacing w:line="480" w:lineRule="auto"/>
        <w:jc w:val="both"/>
      </w:pPr>
      <w:r w:rsidRPr="00DA05BF">
        <w:t xml:space="preserve">My organisation operated </w:t>
      </w:r>
      <w:r w:rsidR="00A36E9E">
        <w:t>in</w:t>
      </w:r>
      <w:r w:rsidRPr="00DA05BF">
        <w:t xml:space="preserve"> Central Bedfordshire</w:t>
      </w:r>
      <w:r w:rsidR="002E5251">
        <w:t xml:space="preserve">, UK, which has a </w:t>
      </w:r>
      <w:r w:rsidRPr="00DA05BF">
        <w:t xml:space="preserve">population of </w:t>
      </w:r>
      <w:r w:rsidR="00185AC3" w:rsidRPr="00DA05BF">
        <w:t xml:space="preserve">280,030 </w:t>
      </w:r>
      <w:r w:rsidRPr="00DA05BF">
        <w:t>(ONS, 2017)</w:t>
      </w:r>
      <w:r w:rsidR="00AA1537" w:rsidRPr="00DA05BF">
        <w:t>. As mentioned in the forum (Lawrie, 2018</w:t>
      </w:r>
      <w:r w:rsidR="00C11738" w:rsidRPr="00DA05BF">
        <w:t>a</w:t>
      </w:r>
      <w:r w:rsidR="00AA1537" w:rsidRPr="00DA05BF">
        <w:t>)</w:t>
      </w:r>
      <w:r w:rsidRPr="00DA05BF">
        <w:t xml:space="preserve"> </w:t>
      </w:r>
      <w:r w:rsidR="00FF5803" w:rsidRPr="00DA05BF">
        <w:t>in Central Bedfordshire</w:t>
      </w:r>
      <w:r w:rsidR="007F03A0" w:rsidRPr="00DA05BF">
        <w:t>,</w:t>
      </w:r>
      <w:r w:rsidR="00FF5803" w:rsidRPr="00DA05BF">
        <w:t xml:space="preserve"> </w:t>
      </w:r>
      <w:r w:rsidRPr="00DA05BF">
        <w:t>82.4%</w:t>
      </w:r>
      <w:r w:rsidR="007053B3" w:rsidRPr="00DA05BF">
        <w:t xml:space="preserve"> </w:t>
      </w:r>
      <w:r w:rsidRPr="00DA05BF">
        <w:t xml:space="preserve">of people aged 16-64 were in </w:t>
      </w:r>
      <w:r w:rsidR="00AA1537" w:rsidRPr="00DA05BF">
        <w:t xml:space="preserve">employment as at March 2018 </w:t>
      </w:r>
      <w:r w:rsidR="007053B3" w:rsidRPr="00DA05BF">
        <w:t>(</w:t>
      </w:r>
      <w:r w:rsidR="002E5251">
        <w:t xml:space="preserve">national average: </w:t>
      </w:r>
      <w:r w:rsidR="007053B3" w:rsidRPr="00DA05BF">
        <w:t xml:space="preserve">75.1% in England) </w:t>
      </w:r>
      <w:r w:rsidR="00AA1537" w:rsidRPr="00DA05BF">
        <w:t xml:space="preserve">with </w:t>
      </w:r>
      <w:r w:rsidRPr="00DA05BF">
        <w:t xml:space="preserve">unemployment of 16+ </w:t>
      </w:r>
      <w:r w:rsidR="007F03A0" w:rsidRPr="00DA05BF">
        <w:t xml:space="preserve">year olds </w:t>
      </w:r>
      <w:r w:rsidR="00AA1537" w:rsidRPr="00DA05BF">
        <w:t xml:space="preserve">running at </w:t>
      </w:r>
      <w:r w:rsidRPr="00DA05BF">
        <w:t>3.2%</w:t>
      </w:r>
      <w:r w:rsidR="007053B3" w:rsidRPr="00DA05BF">
        <w:t xml:space="preserve"> (</w:t>
      </w:r>
      <w:r w:rsidR="002E5251">
        <w:t xml:space="preserve">national average: </w:t>
      </w:r>
      <w:r w:rsidR="007053B3" w:rsidRPr="00DA05BF">
        <w:t>4.4% in England)</w:t>
      </w:r>
      <w:r w:rsidRPr="00DA05BF">
        <w:t xml:space="preserve">. </w:t>
      </w:r>
      <w:r w:rsidR="00AA1537" w:rsidRPr="00DA05BF">
        <w:t xml:space="preserve"> </w:t>
      </w:r>
      <w:r w:rsidRPr="00DA05BF">
        <w:t>The rate of self-employment i</w:t>
      </w:r>
      <w:r w:rsidR="002E5251">
        <w:t>n Central Bedfordshire was</w:t>
      </w:r>
      <w:r w:rsidR="00AA1537" w:rsidRPr="00DA05BF">
        <w:t xml:space="preserve"> 13.2% b</w:t>
      </w:r>
      <w:r w:rsidRPr="00DA05BF">
        <w:t xml:space="preserve">y end of Quarter 2 2018, </w:t>
      </w:r>
      <w:r w:rsidR="002E17DA">
        <w:t xml:space="preserve">with 412 </w:t>
      </w:r>
      <w:r w:rsidR="002E5251">
        <w:t xml:space="preserve">new </w:t>
      </w:r>
      <w:r w:rsidRPr="00DA05BF">
        <w:t xml:space="preserve">businesses </w:t>
      </w:r>
      <w:r w:rsidR="002E17DA">
        <w:t>starting</w:t>
      </w:r>
      <w:r w:rsidRPr="00DA05BF">
        <w:t xml:space="preserve"> up in Central Bedfordshire</w:t>
      </w:r>
      <w:r w:rsidR="007575E1" w:rsidRPr="00DA05BF">
        <w:t xml:space="preserve"> </w:t>
      </w:r>
      <w:r w:rsidR="002E17DA">
        <w:t xml:space="preserve">for the period </w:t>
      </w:r>
      <w:r w:rsidR="007575E1" w:rsidRPr="00DA05BF">
        <w:t>January</w:t>
      </w:r>
      <w:r w:rsidR="002E17DA">
        <w:t xml:space="preserve"> – March 2018</w:t>
      </w:r>
      <w:r w:rsidR="007053B3" w:rsidRPr="00DA05BF">
        <w:t>.</w:t>
      </w:r>
      <w:r w:rsidR="007575E1" w:rsidRPr="00DA05BF">
        <w:t xml:space="preserve"> </w:t>
      </w:r>
      <w:r w:rsidR="003E5238" w:rsidRPr="00DA05BF">
        <w:t xml:space="preserve">Central Bedfordshire falls </w:t>
      </w:r>
      <w:r w:rsidR="003E5238" w:rsidRPr="00DA05BF">
        <w:lastRenderedPageBreak/>
        <w:t xml:space="preserve">within the ‘Oxford - Milton Keynes - Cambridge Growth Corridor’ and councils, local enterprise partnerships and other partners came together </w:t>
      </w:r>
      <w:r w:rsidR="00A36E9E">
        <w:t>in 2018</w:t>
      </w:r>
      <w:r w:rsidR="003E5238" w:rsidRPr="00DA05BF">
        <w:t xml:space="preserve"> to jointly promote investment and growth opportunities within the Corridor (National Infrastructure Commission (NIC), 2018). The NIC expects this plan will</w:t>
      </w:r>
      <w:r w:rsidR="002E5251">
        <w:t xml:space="preserve"> help</w:t>
      </w:r>
      <w:r w:rsidR="003E5238" w:rsidRPr="00DA05BF">
        <w:t xml:space="preserve"> secure the region’s </w:t>
      </w:r>
      <w:r w:rsidR="00A36E9E">
        <w:t xml:space="preserve">growth </w:t>
      </w:r>
      <w:r w:rsidR="003E5238" w:rsidRPr="00DA05BF">
        <w:t xml:space="preserve">prospects. </w:t>
      </w:r>
      <w:r w:rsidR="00AA1537" w:rsidRPr="00DA05BF">
        <w:t>T</w:t>
      </w:r>
      <w:r w:rsidRPr="00DA05BF">
        <w:t xml:space="preserve">he Central Bedfordshire Local Plan </w:t>
      </w:r>
      <w:r w:rsidR="001318FD" w:rsidRPr="00DA05BF">
        <w:t xml:space="preserve">submitted to Government in </w:t>
      </w:r>
      <w:r w:rsidRPr="00DA05BF">
        <w:t>April 2018</w:t>
      </w:r>
      <w:r w:rsidR="00AA1537" w:rsidRPr="00DA05BF">
        <w:t xml:space="preserve"> </w:t>
      </w:r>
      <w:r w:rsidRPr="00DA05BF">
        <w:t>seeks to deliver 24,00</w:t>
      </w:r>
      <w:r w:rsidR="00AA1537" w:rsidRPr="00DA05BF">
        <w:t>0 new jobs and 39,350 new homes</w:t>
      </w:r>
      <w:r w:rsidR="001318FD" w:rsidRPr="00DA05BF">
        <w:t xml:space="preserve"> (Cent</w:t>
      </w:r>
      <w:r w:rsidR="003E5238" w:rsidRPr="00DA05BF">
        <w:t>ral Bedfordshire Council, 2018).</w:t>
      </w:r>
      <w:r w:rsidR="007575E1" w:rsidRPr="00DA05BF">
        <w:t xml:space="preserve"> However, a trend shows self-employ</w:t>
      </w:r>
      <w:r w:rsidR="00A36E9E">
        <w:t>ment in Central Bedfordshire has</w:t>
      </w:r>
      <w:r w:rsidR="007575E1" w:rsidRPr="00DA05BF">
        <w:t xml:space="preserve"> been steadily</w:t>
      </w:r>
      <w:r w:rsidR="002E17DA">
        <w:t xml:space="preserve"> declining over the last 3 years, which </w:t>
      </w:r>
      <w:r w:rsidR="007575E1" w:rsidRPr="00DA05BF">
        <w:t>may need further investigation.</w:t>
      </w:r>
    </w:p>
    <w:p w:rsidR="001E643E" w:rsidRPr="00DA05BF" w:rsidRDefault="001E643E" w:rsidP="00DA05BF">
      <w:pPr>
        <w:spacing w:line="480" w:lineRule="auto"/>
        <w:jc w:val="both"/>
        <w:rPr>
          <w:b/>
        </w:rPr>
      </w:pPr>
      <w:r w:rsidRPr="00DA05BF">
        <w:rPr>
          <w:b/>
        </w:rPr>
        <w:t>Why is entrepreneurship important to the economy?</w:t>
      </w:r>
    </w:p>
    <w:p w:rsidR="000A295C" w:rsidRPr="00DA05BF" w:rsidRDefault="002337C1" w:rsidP="00DA05BF">
      <w:pPr>
        <w:spacing w:line="480" w:lineRule="auto"/>
        <w:jc w:val="both"/>
      </w:pPr>
      <w:r w:rsidRPr="00DA05BF">
        <w:t xml:space="preserve">Doran, McCarthy and O’Connor (2018) claim that entrepreneurship is vital in assisting economic development for a region. </w:t>
      </w:r>
      <w:r w:rsidR="0084245D" w:rsidRPr="00DA05BF">
        <w:t>The degree to which entrepreneurship flourishes may be limited by a regions capabilities</w:t>
      </w:r>
      <w:r w:rsidR="00EE2597" w:rsidRPr="00DA05BF">
        <w:t xml:space="preserve"> </w:t>
      </w:r>
      <w:r w:rsidR="0084245D" w:rsidRPr="00DA05BF">
        <w:t>(</w:t>
      </w:r>
      <w:r w:rsidR="00EE2597" w:rsidRPr="00DA05BF">
        <w:t xml:space="preserve">Heffner and </w:t>
      </w:r>
      <w:proofErr w:type="spellStart"/>
      <w:r w:rsidR="00EE2597" w:rsidRPr="00DA05BF">
        <w:t>Klemens</w:t>
      </w:r>
      <w:proofErr w:type="spellEnd"/>
      <w:r w:rsidR="00EE2597" w:rsidRPr="00DA05BF">
        <w:t>, 2008)</w:t>
      </w:r>
      <w:r w:rsidR="002E5251">
        <w:t xml:space="preserve"> with e</w:t>
      </w:r>
      <w:r w:rsidRPr="00DA05BF">
        <w:t xml:space="preserve">ntrepreneurial influence governed by </w:t>
      </w:r>
      <w:r w:rsidR="002E5251">
        <w:t>a</w:t>
      </w:r>
      <w:r w:rsidRPr="00DA05BF">
        <w:t xml:space="preserve"> region’s economic developmen</w:t>
      </w:r>
      <w:r w:rsidR="00A86924" w:rsidRPr="00DA05BF">
        <w:t xml:space="preserve">t stage (Ferreira et al, 2017). </w:t>
      </w:r>
      <w:r w:rsidR="000A3145" w:rsidRPr="00DA05BF">
        <w:t xml:space="preserve">Government initiatives promote entrepreneurship, according to </w:t>
      </w:r>
      <w:r w:rsidR="00C24A89" w:rsidRPr="00DA05BF">
        <w:t xml:space="preserve">Autio and Fu (2015) </w:t>
      </w:r>
      <w:r w:rsidR="000A3145" w:rsidRPr="00DA05BF">
        <w:t>companies need Gove</w:t>
      </w:r>
      <w:r w:rsidR="006C5BD0" w:rsidRPr="00DA05BF">
        <w:t xml:space="preserve">rnment financial investment to enable them to </w:t>
      </w:r>
      <w:r w:rsidR="00C24A89" w:rsidRPr="00DA05BF">
        <w:t>utilise</w:t>
      </w:r>
      <w:r w:rsidR="006C5BD0" w:rsidRPr="00DA05BF">
        <w:t xml:space="preserve"> their full </w:t>
      </w:r>
      <w:r w:rsidR="00182ECD" w:rsidRPr="00DA05BF">
        <w:t>capabilities</w:t>
      </w:r>
      <w:r w:rsidR="00C24A89" w:rsidRPr="00DA05BF">
        <w:t xml:space="preserve">. </w:t>
      </w:r>
      <w:r w:rsidR="00084698" w:rsidRPr="00DA05BF">
        <w:t xml:space="preserve">As a new business we accessed what help there was available, financial and </w:t>
      </w:r>
      <w:r w:rsidR="002E5251">
        <w:t xml:space="preserve">non-financial </w:t>
      </w:r>
      <w:r w:rsidR="00084698" w:rsidRPr="00DA05BF">
        <w:t xml:space="preserve">advice, in starting our business. </w:t>
      </w:r>
      <w:r w:rsidR="00FD26E6" w:rsidRPr="00DA05BF">
        <w:t>However</w:t>
      </w:r>
      <w:r w:rsidR="002E5251">
        <w:t>,</w:t>
      </w:r>
      <w:r w:rsidR="00FD26E6" w:rsidRPr="00DA05BF">
        <w:t xml:space="preserve"> there seems to </w:t>
      </w:r>
      <w:r w:rsidR="002E5251">
        <w:t xml:space="preserve">be </w:t>
      </w:r>
      <w:r w:rsidR="00FD26E6" w:rsidRPr="00DA05BF">
        <w:t xml:space="preserve">much more available today in terms of finance available to new enterprises. </w:t>
      </w:r>
      <w:r w:rsidR="002B07F3" w:rsidRPr="00DA05BF">
        <w:t xml:space="preserve">Central Bedfordshire </w:t>
      </w:r>
      <w:r w:rsidR="00726137" w:rsidRPr="00DA05BF">
        <w:t>Cou</w:t>
      </w:r>
      <w:r w:rsidR="002E5251">
        <w:t>ncil offers</w:t>
      </w:r>
      <w:r w:rsidR="00726137" w:rsidRPr="00DA05BF">
        <w:t xml:space="preserve"> </w:t>
      </w:r>
      <w:r w:rsidR="00084698" w:rsidRPr="00DA05BF">
        <w:t xml:space="preserve">a ‘Business Grants and Support Scheme’ for Small and Medium Enterprises to support development and to create new jobs for local residents </w:t>
      </w:r>
      <w:r w:rsidR="002E5251">
        <w:t>(Be Central Bedfordshire, 2017); t</w:t>
      </w:r>
      <w:r w:rsidR="00084698" w:rsidRPr="00DA05BF">
        <w:t xml:space="preserve">his </w:t>
      </w:r>
      <w:r w:rsidR="000A295C" w:rsidRPr="00DA05BF">
        <w:t xml:space="preserve">is </w:t>
      </w:r>
      <w:r w:rsidR="00084698" w:rsidRPr="00DA05BF">
        <w:t>us</w:t>
      </w:r>
      <w:r w:rsidR="00A36E9E">
        <w:t>eful in gaining a business rate</w:t>
      </w:r>
      <w:r w:rsidR="00084698" w:rsidRPr="00DA05BF">
        <w:t xml:space="preserve"> reduction.</w:t>
      </w:r>
      <w:r w:rsidR="00A86924" w:rsidRPr="00DA05BF">
        <w:t xml:space="preserve"> </w:t>
      </w:r>
      <w:r w:rsidR="007D476C" w:rsidRPr="00DA05BF">
        <w:t>Natasha (Michell, 2018a) concurs that inadequate</w:t>
      </w:r>
      <w:r w:rsidR="000A295C" w:rsidRPr="00DA05BF">
        <w:t xml:space="preserve"> </w:t>
      </w:r>
      <w:r w:rsidR="007D476C" w:rsidRPr="00DA05BF">
        <w:t xml:space="preserve">finance is one main influencers </w:t>
      </w:r>
      <w:r w:rsidR="000A295C" w:rsidRPr="00DA05BF">
        <w:t xml:space="preserve">which </w:t>
      </w:r>
      <w:r w:rsidR="007D476C" w:rsidRPr="00DA05BF">
        <w:t>inhibits</w:t>
      </w:r>
      <w:r w:rsidR="000A295C" w:rsidRPr="00DA05BF">
        <w:t xml:space="preserve"> </w:t>
      </w:r>
      <w:r w:rsidR="007D476C" w:rsidRPr="00DA05BF">
        <w:t>the development of new businesses.</w:t>
      </w:r>
      <w:r w:rsidR="009006C4" w:rsidRPr="00DA05BF">
        <w:t xml:space="preserve"> </w:t>
      </w:r>
    </w:p>
    <w:p w:rsidR="00451F30" w:rsidRPr="00DA05BF" w:rsidRDefault="00A86924" w:rsidP="00DA05BF">
      <w:pPr>
        <w:spacing w:line="480" w:lineRule="auto"/>
        <w:jc w:val="both"/>
      </w:pPr>
      <w:r w:rsidRPr="00DA05BF">
        <w:lastRenderedPageBreak/>
        <w:t>If the regional environment does not encourage new enterprises by offering established facilities and systems, a competent work force and growth prospects then entrepreneurship will not thrive (Szewczuk, 2011).</w:t>
      </w:r>
      <w:r w:rsidR="009D5E20" w:rsidRPr="00DA05BF">
        <w:t xml:space="preserve"> </w:t>
      </w:r>
      <w:r w:rsidR="009006C4" w:rsidRPr="00DA05BF">
        <w:t>Natasha (Michell, 2018</w:t>
      </w:r>
      <w:r w:rsidR="009D5E20" w:rsidRPr="00DA05BF">
        <w:t>a</w:t>
      </w:r>
      <w:r w:rsidR="009006C4" w:rsidRPr="00DA05BF">
        <w:t>) puts forward that the UK Government i</w:t>
      </w:r>
      <w:r w:rsidR="009D5E20" w:rsidRPr="00DA05BF">
        <w:t xml:space="preserve">s an enabler for new businesses to grow </w:t>
      </w:r>
      <w:r w:rsidR="009006C4" w:rsidRPr="00DA05BF">
        <w:t xml:space="preserve">by granting access to many national and regional </w:t>
      </w:r>
      <w:r w:rsidR="009D5E20" w:rsidRPr="00DA05BF">
        <w:t>programs.</w:t>
      </w:r>
      <w:r w:rsidR="00A36E9E">
        <w:t xml:space="preserve"> I</w:t>
      </w:r>
      <w:r w:rsidR="0060307F" w:rsidRPr="00DA05BF">
        <w:t>t is difficult to calculate exactly how much entrepreneurship</w:t>
      </w:r>
      <w:r w:rsidR="008F088D" w:rsidRPr="00DA05BF">
        <w:t xml:space="preserve"> </w:t>
      </w:r>
      <w:r w:rsidR="0060307F" w:rsidRPr="00DA05BF">
        <w:t xml:space="preserve">occurs </w:t>
      </w:r>
      <w:r w:rsidR="00141F18" w:rsidRPr="00DA05BF">
        <w:t xml:space="preserve">in a regional economy </w:t>
      </w:r>
      <w:r w:rsidR="0060307F" w:rsidRPr="00DA05BF">
        <w:t>as there is no general consens</w:t>
      </w:r>
      <w:r w:rsidR="00A36E9E">
        <w:t>us on how to accurately measure</w:t>
      </w:r>
      <w:r w:rsidR="0060307F" w:rsidRPr="00DA05BF">
        <w:t xml:space="preserve"> this</w:t>
      </w:r>
      <w:r w:rsidR="00BB636B" w:rsidRPr="00DA05BF">
        <w:t xml:space="preserve"> </w:t>
      </w:r>
      <w:r w:rsidR="00A36E9E">
        <w:t>(Fischer and Nijkamp, 2009); h</w:t>
      </w:r>
      <w:r w:rsidR="0060307F" w:rsidRPr="00DA05BF">
        <w:t xml:space="preserve">owever, </w:t>
      </w:r>
      <w:r w:rsidR="009D5E20" w:rsidRPr="00DA05BF">
        <w:t xml:space="preserve">Doran, McCarthy and O’Connor (2018) conclude that </w:t>
      </w:r>
      <w:r w:rsidR="0060307F" w:rsidRPr="00DA05BF">
        <w:t>entrepreneurship practices, their insights and purpose can create a positive resu</w:t>
      </w:r>
      <w:r w:rsidR="009D5E20" w:rsidRPr="00DA05BF">
        <w:t>lt on the economy for a region.</w:t>
      </w:r>
    </w:p>
    <w:p w:rsidR="00451F30" w:rsidRPr="00DA05BF" w:rsidRDefault="00451F30" w:rsidP="00DA05BF">
      <w:pPr>
        <w:spacing w:line="480" w:lineRule="auto"/>
        <w:jc w:val="both"/>
        <w:rPr>
          <w:b/>
        </w:rPr>
      </w:pPr>
      <w:r w:rsidRPr="00DA05BF">
        <w:rPr>
          <w:b/>
        </w:rPr>
        <w:t>Identifying the opportunity</w:t>
      </w:r>
    </w:p>
    <w:p w:rsidR="00E34A60" w:rsidRDefault="00451F30" w:rsidP="00DA05BF">
      <w:pPr>
        <w:spacing w:line="480" w:lineRule="auto"/>
        <w:jc w:val="both"/>
      </w:pPr>
      <w:r w:rsidRPr="00DA05BF">
        <w:t>My business was started to fill a gap in the market. With the impending birth of my first child in 1999</w:t>
      </w:r>
      <w:r w:rsidR="00A95AE9" w:rsidRPr="00DA05BF">
        <w:t>, I</w:t>
      </w:r>
      <w:r w:rsidRPr="00DA05BF">
        <w:t xml:space="preserve"> discovered that there was no local organisations offering a cotton nappy laundry delivery service. There were options to buy starter packs to do it yourself but </w:t>
      </w:r>
      <w:r w:rsidR="00E34A60">
        <w:t xml:space="preserve">the </w:t>
      </w:r>
      <w:r w:rsidRPr="00DA05BF">
        <w:t>cost of the initial outlay was a couple of hundred pounds, which</w:t>
      </w:r>
      <w:r w:rsidR="001762CE" w:rsidRPr="00DA05BF">
        <w:t>,</w:t>
      </w:r>
      <w:r w:rsidRPr="00DA05BF">
        <w:t xml:space="preserve"> if you found these were not for you (</w:t>
      </w:r>
      <w:r w:rsidR="001762CE" w:rsidRPr="00DA05BF">
        <w:t>or</w:t>
      </w:r>
      <w:r w:rsidRPr="00DA05BF">
        <w:t xml:space="preserve"> your baby) then, as money can be tight</w:t>
      </w:r>
      <w:r w:rsidR="00E34A60">
        <w:t xml:space="preserve"> for new parents, </w:t>
      </w:r>
      <w:r w:rsidRPr="00DA05BF">
        <w:t xml:space="preserve">this cost </w:t>
      </w:r>
      <w:r w:rsidR="001762CE" w:rsidRPr="00DA05BF">
        <w:t xml:space="preserve">can seem high and a waste of money if this </w:t>
      </w:r>
      <w:r w:rsidR="00E34A60">
        <w:t xml:space="preserve">nappy </w:t>
      </w:r>
      <w:r w:rsidR="001762CE" w:rsidRPr="00DA05BF">
        <w:t xml:space="preserve">system is abandoned. By offering a hiring </w:t>
      </w:r>
      <w:r w:rsidR="00E34A60">
        <w:t>service on an initial 4 week tr</w:t>
      </w:r>
      <w:r w:rsidR="001762CE" w:rsidRPr="00DA05BF">
        <w:t>i</w:t>
      </w:r>
      <w:r w:rsidR="00E34A60">
        <w:t>a</w:t>
      </w:r>
      <w:r w:rsidR="001762CE" w:rsidRPr="00DA05BF">
        <w:t xml:space="preserve">l, </w:t>
      </w:r>
      <w:r w:rsidR="00A95AE9" w:rsidRPr="00DA05BF">
        <w:t>w</w:t>
      </w:r>
      <w:r w:rsidR="001762CE" w:rsidRPr="00DA05BF">
        <w:t>ith no financial outlay to the parents other than a weekly hire charge</w:t>
      </w:r>
      <w:r w:rsidR="00A36E9E">
        <w:t>,</w:t>
      </w:r>
      <w:r w:rsidR="001762CE" w:rsidRPr="00DA05BF">
        <w:t xml:space="preserve"> and full support on how the </w:t>
      </w:r>
      <w:r w:rsidR="00E34A60">
        <w:t xml:space="preserve">nappy </w:t>
      </w:r>
      <w:r w:rsidR="001762CE" w:rsidRPr="00DA05BF">
        <w:t xml:space="preserve">system worked and weekly face-to-face contact with </w:t>
      </w:r>
      <w:r w:rsidR="00E34A60">
        <w:t xml:space="preserve">someone that successfully used the system proved </w:t>
      </w:r>
      <w:r w:rsidR="00E34A60" w:rsidRPr="00DA05BF">
        <w:t>popular</w:t>
      </w:r>
      <w:r w:rsidR="001762CE" w:rsidRPr="00DA05BF">
        <w:t xml:space="preserve">. </w:t>
      </w:r>
    </w:p>
    <w:p w:rsidR="00451F30" w:rsidRPr="00DA05BF" w:rsidRDefault="00CF0A0B" w:rsidP="008E733A">
      <w:pPr>
        <w:spacing w:line="480" w:lineRule="auto"/>
        <w:jc w:val="both"/>
      </w:pPr>
      <w:proofErr w:type="spellStart"/>
      <w:r w:rsidRPr="00DA05BF">
        <w:t>Doh</w:t>
      </w:r>
      <w:proofErr w:type="spellEnd"/>
      <w:r w:rsidRPr="00DA05BF">
        <w:t xml:space="preserve"> et al. (2010) imply that organisations that are considered to have an ethical product or service frequently profit </w:t>
      </w:r>
      <w:r w:rsidR="00A36E9E">
        <w:t>in</w:t>
      </w:r>
      <w:r w:rsidRPr="00DA05BF">
        <w:t xml:space="preserve"> the marketplace. </w:t>
      </w:r>
      <w:r w:rsidR="00CA5349" w:rsidRPr="00DA05BF">
        <w:t xml:space="preserve">In 2001 </w:t>
      </w:r>
      <w:r w:rsidR="00A36E9E">
        <w:t>I</w:t>
      </w:r>
      <w:r w:rsidR="00CA5349" w:rsidRPr="00DA05BF">
        <w:t xml:space="preserve"> made ground breaking progress</w:t>
      </w:r>
      <w:r w:rsidR="00A36E9E">
        <w:t>, by making</w:t>
      </w:r>
      <w:r w:rsidR="00E34A60" w:rsidRPr="00DA05BF">
        <w:t xml:space="preserve"> contact with </w:t>
      </w:r>
      <w:r w:rsidR="00E34A60">
        <w:t xml:space="preserve">a </w:t>
      </w:r>
      <w:r w:rsidR="00E34A60" w:rsidRPr="00DA05BF">
        <w:t xml:space="preserve">not-for-profit </w:t>
      </w:r>
      <w:r w:rsidR="00E34A60">
        <w:t xml:space="preserve">organisation, </w:t>
      </w:r>
      <w:r w:rsidR="00E34A60" w:rsidRPr="00DA05BF">
        <w:t>The Real Nappy Network,</w:t>
      </w:r>
      <w:r w:rsidR="00E34A60">
        <w:t xml:space="preserve"> who we believed would be beneficial in promoting our organisation</w:t>
      </w:r>
      <w:r w:rsidR="00E34A60" w:rsidRPr="00DA05BF">
        <w:t>.</w:t>
      </w:r>
      <w:r w:rsidR="00E34A60">
        <w:t xml:space="preserve"> </w:t>
      </w:r>
      <w:r w:rsidR="00E34A60" w:rsidRPr="00DA05BF">
        <w:t>The Real Nappy Network</w:t>
      </w:r>
      <w:r w:rsidR="003432DE" w:rsidRPr="00DA05BF">
        <w:t xml:space="preserve">, </w:t>
      </w:r>
      <w:r w:rsidR="00E34A60">
        <w:lastRenderedPageBreak/>
        <w:t>introduced us to North Hertfordshire</w:t>
      </w:r>
      <w:r w:rsidR="003432DE" w:rsidRPr="00DA05BF">
        <w:t xml:space="preserve"> local council who were keen to reduce environmental waste costs. </w:t>
      </w:r>
      <w:r w:rsidR="008C6F78" w:rsidRPr="00DA05BF">
        <w:t xml:space="preserve">By having the Real Nappy Network endorse our service </w:t>
      </w:r>
      <w:r w:rsidR="003432DE" w:rsidRPr="00DA05BF">
        <w:t xml:space="preserve">gave us access to decision makers at </w:t>
      </w:r>
      <w:r w:rsidR="00A95AE9" w:rsidRPr="00DA05BF">
        <w:t>Lister Hospital in Stevenage, Hertfordshire</w:t>
      </w:r>
      <w:r w:rsidR="008C6F78" w:rsidRPr="00DA05BF">
        <w:t xml:space="preserve">. This hospital </w:t>
      </w:r>
      <w:r w:rsidR="003432DE" w:rsidRPr="00DA05BF">
        <w:t xml:space="preserve">became the </w:t>
      </w:r>
      <w:r w:rsidR="00A95AE9" w:rsidRPr="00DA05BF">
        <w:t xml:space="preserve">first </w:t>
      </w:r>
      <w:r w:rsidR="003432DE" w:rsidRPr="00DA05BF">
        <w:t xml:space="preserve">UK </w:t>
      </w:r>
      <w:r w:rsidR="00A95AE9" w:rsidRPr="00DA05BF">
        <w:t xml:space="preserve">hospital </w:t>
      </w:r>
      <w:r w:rsidR="003432DE" w:rsidRPr="00DA05BF">
        <w:t xml:space="preserve">to introduce a cotton nappy </w:t>
      </w:r>
      <w:r w:rsidR="00A95AE9" w:rsidRPr="00DA05BF">
        <w:t>on-ward policy</w:t>
      </w:r>
      <w:r w:rsidR="003432DE" w:rsidRPr="00DA05BF">
        <w:t xml:space="preserve"> (Jones, 2001). This was offered to parents free whilst in hospital and a </w:t>
      </w:r>
      <w:r w:rsidR="00A36E9E">
        <w:t xml:space="preserve">4 week </w:t>
      </w:r>
      <w:r w:rsidR="003432DE" w:rsidRPr="00DA05BF">
        <w:t xml:space="preserve">free trial </w:t>
      </w:r>
      <w:r w:rsidRPr="00DA05BF">
        <w:t>(funded by the council) on</w:t>
      </w:r>
      <w:r w:rsidR="003432DE" w:rsidRPr="00DA05BF">
        <w:t xml:space="preserve"> leaving hospital</w:t>
      </w:r>
      <w:r w:rsidR="008C6F78" w:rsidRPr="00DA05BF">
        <w:t xml:space="preserve"> giving </w:t>
      </w:r>
      <w:r w:rsidR="003432DE" w:rsidRPr="00DA05BF">
        <w:t xml:space="preserve">us access to every parent whose baby was born in Lister Hospital. </w:t>
      </w:r>
      <w:r w:rsidR="008E733A">
        <w:t xml:space="preserve">This </w:t>
      </w:r>
      <w:r w:rsidR="00084BEB" w:rsidRPr="00DA05BF">
        <w:t>service was endorsed by the Real Nap</w:t>
      </w:r>
      <w:r w:rsidR="00267B90">
        <w:t>py Network. Endorsement can</w:t>
      </w:r>
      <w:r w:rsidR="00084BEB" w:rsidRPr="00DA05BF">
        <w:t xml:space="preserve"> indicate quality when a credible organisation approves of a product or service (</w:t>
      </w:r>
      <w:r w:rsidR="0011021F" w:rsidRPr="00DA05BF">
        <w:t xml:space="preserve">Stuart, Hoang, and Hybels, </w:t>
      </w:r>
      <w:r w:rsidR="00084BEB" w:rsidRPr="00DA05BF">
        <w:t>1999).</w:t>
      </w:r>
      <w:r w:rsidR="0011021F" w:rsidRPr="00DA05BF">
        <w:t xml:space="preserve"> The</w:t>
      </w:r>
      <w:r w:rsidRPr="00DA05BF">
        <w:t xml:space="preserve"> initiative proved successful and increased our customer base considerably. </w:t>
      </w:r>
      <w:r w:rsidR="0011021F" w:rsidRPr="00DA05BF">
        <w:t xml:space="preserve">Word of our collaboration with The Real Nappy Network, North Herts Council and Lister Hospital </w:t>
      </w:r>
      <w:r w:rsidR="003432DE" w:rsidRPr="00DA05BF">
        <w:t xml:space="preserve">spread and </w:t>
      </w:r>
      <w:r w:rsidR="0011021F" w:rsidRPr="00DA05BF">
        <w:t>Milton Keynes Council, Buckingham</w:t>
      </w:r>
      <w:r w:rsidR="008E733A">
        <w:t>shire</w:t>
      </w:r>
      <w:r w:rsidR="0011021F" w:rsidRPr="00DA05BF">
        <w:t xml:space="preserve">, contacted us; </w:t>
      </w:r>
      <w:r w:rsidR="008E733A">
        <w:t>and as part of Milton Keynes</w:t>
      </w:r>
      <w:r w:rsidR="003432DE" w:rsidRPr="00DA05BF">
        <w:t xml:space="preserve"> </w:t>
      </w:r>
      <w:r w:rsidR="00A03F17" w:rsidRPr="00DA05BF">
        <w:t xml:space="preserve">Nappy Waste Reduction campaign </w:t>
      </w:r>
      <w:r w:rsidR="00CB37DA" w:rsidRPr="00DA05BF">
        <w:t xml:space="preserve">the same format was emulated </w:t>
      </w:r>
      <w:r w:rsidR="00267B90">
        <w:t>with</w:t>
      </w:r>
      <w:r w:rsidR="008E733A">
        <w:t xml:space="preserve"> us </w:t>
      </w:r>
      <w:r w:rsidR="00CB37DA" w:rsidRPr="00DA05BF">
        <w:t xml:space="preserve">in </w:t>
      </w:r>
      <w:r w:rsidR="00A03F17" w:rsidRPr="00DA05BF">
        <w:t>M</w:t>
      </w:r>
      <w:r w:rsidR="00CB37DA" w:rsidRPr="00DA05BF">
        <w:t xml:space="preserve">ilton </w:t>
      </w:r>
      <w:r w:rsidR="00A03F17" w:rsidRPr="00DA05BF">
        <w:t>K</w:t>
      </w:r>
      <w:r w:rsidR="00CB37DA" w:rsidRPr="00DA05BF">
        <w:t>eynes</w:t>
      </w:r>
      <w:r w:rsidR="00A03F17" w:rsidRPr="00DA05BF">
        <w:t xml:space="preserve"> Hospital</w:t>
      </w:r>
      <w:r w:rsidR="00CB37DA" w:rsidRPr="00DA05BF">
        <w:t xml:space="preserve"> </w:t>
      </w:r>
      <w:r w:rsidR="003432DE" w:rsidRPr="00DA05BF">
        <w:t xml:space="preserve">(Milton Keynes Council, </w:t>
      </w:r>
      <w:r w:rsidR="00A03F17" w:rsidRPr="00DA05BF">
        <w:t>2001)</w:t>
      </w:r>
      <w:r w:rsidR="003432DE" w:rsidRPr="00DA05BF">
        <w:t>.</w:t>
      </w:r>
    </w:p>
    <w:p w:rsidR="0060307F" w:rsidRPr="00DA05BF" w:rsidRDefault="0060307F" w:rsidP="00DA05BF">
      <w:pPr>
        <w:spacing w:line="480" w:lineRule="auto"/>
        <w:jc w:val="both"/>
        <w:rPr>
          <w:b/>
        </w:rPr>
      </w:pPr>
      <w:r w:rsidRPr="00DA05BF">
        <w:rPr>
          <w:b/>
        </w:rPr>
        <w:t xml:space="preserve">The impact </w:t>
      </w:r>
      <w:r w:rsidR="00A66BBD" w:rsidRPr="00DA05BF">
        <w:rPr>
          <w:b/>
        </w:rPr>
        <w:t>on entrepreneurism</w:t>
      </w:r>
      <w:r w:rsidRPr="00DA05BF">
        <w:rPr>
          <w:b/>
        </w:rPr>
        <w:t xml:space="preserve"> on the economy</w:t>
      </w:r>
    </w:p>
    <w:p w:rsidR="00E16A09" w:rsidRPr="00DA05BF" w:rsidRDefault="008E733A" w:rsidP="00DA05BF">
      <w:pPr>
        <w:spacing w:line="480" w:lineRule="auto"/>
        <w:jc w:val="both"/>
      </w:pPr>
      <w:r w:rsidRPr="00DA05BF">
        <w:t xml:space="preserve">Van </w:t>
      </w:r>
      <w:proofErr w:type="spellStart"/>
      <w:r w:rsidRPr="00DA05BF">
        <w:t>Praag</w:t>
      </w:r>
      <w:proofErr w:type="spellEnd"/>
      <w:r w:rsidRPr="00DA05BF">
        <w:t xml:space="preserve"> and </w:t>
      </w:r>
      <w:proofErr w:type="spellStart"/>
      <w:r w:rsidRPr="00DA05BF">
        <w:t>Versloot</w:t>
      </w:r>
      <w:proofErr w:type="spellEnd"/>
      <w:r w:rsidRPr="00DA05BF">
        <w:t xml:space="preserve"> (2007) determine that entrepreneurs play a vital and significant part in contributing to the regional economy.</w:t>
      </w:r>
      <w:r>
        <w:t xml:space="preserve"> </w:t>
      </w:r>
      <w:r w:rsidR="00BB2F97" w:rsidRPr="00DA05BF">
        <w:t xml:space="preserve">Encouraging entrepreneurs to invest in their own economy is key to encouraging </w:t>
      </w:r>
      <w:r>
        <w:t>economic growth (</w:t>
      </w:r>
      <w:proofErr w:type="spellStart"/>
      <w:r>
        <w:t>Rodrik</w:t>
      </w:r>
      <w:proofErr w:type="spellEnd"/>
      <w:r>
        <w:t>, 2007), however, t</w:t>
      </w:r>
      <w:r w:rsidR="001F6421" w:rsidRPr="00DA05BF">
        <w:t xml:space="preserve">he </w:t>
      </w:r>
      <w:r w:rsidR="00BB2F97" w:rsidRPr="00DA05BF">
        <w:t>relationship</w:t>
      </w:r>
      <w:r w:rsidR="001F6421" w:rsidRPr="00DA05BF">
        <w:t xml:space="preserve"> </w:t>
      </w:r>
      <w:r w:rsidR="00BB2F97" w:rsidRPr="00DA05BF">
        <w:t>between</w:t>
      </w:r>
      <w:r w:rsidR="001F6421" w:rsidRPr="00DA05BF">
        <w:t xml:space="preserve"> new enterprises and economic growth </w:t>
      </w:r>
      <w:r w:rsidR="00267B90">
        <w:t>can be</w:t>
      </w:r>
      <w:r w:rsidR="001F6421" w:rsidRPr="00DA05BF">
        <w:t xml:space="preserve"> complicated</w:t>
      </w:r>
      <w:r>
        <w:t xml:space="preserve"> (Mueller, Van </w:t>
      </w:r>
      <w:proofErr w:type="spellStart"/>
      <w:r>
        <w:t>Stel</w:t>
      </w:r>
      <w:proofErr w:type="spellEnd"/>
      <w:r w:rsidR="00DD79E2" w:rsidRPr="00DA05BF">
        <w:t xml:space="preserve"> and Storey, 2008).</w:t>
      </w:r>
    </w:p>
    <w:p w:rsidR="001E208D" w:rsidRPr="00DA05BF" w:rsidRDefault="00BB636B" w:rsidP="00DA05BF">
      <w:pPr>
        <w:spacing w:line="480" w:lineRule="auto"/>
        <w:jc w:val="both"/>
      </w:pPr>
      <w:r w:rsidRPr="00DA05BF">
        <w:t>The direct effect of entrepreneurship on regional growth is generating new work positions (</w:t>
      </w:r>
      <w:proofErr w:type="spellStart"/>
      <w:r w:rsidRPr="00DA05BF">
        <w:t>K</w:t>
      </w:r>
      <w:r w:rsidR="00F24AB5" w:rsidRPr="00DA05BF">
        <w:t>orent</w:t>
      </w:r>
      <w:proofErr w:type="spellEnd"/>
      <w:r w:rsidR="00F24AB5" w:rsidRPr="00DA05BF">
        <w:t xml:space="preserve">, </w:t>
      </w:r>
      <w:proofErr w:type="spellStart"/>
      <w:r w:rsidR="00F24AB5" w:rsidRPr="00DA05BF">
        <w:t>Vuković</w:t>
      </w:r>
      <w:proofErr w:type="spellEnd"/>
      <w:r w:rsidR="0011021F" w:rsidRPr="00DA05BF">
        <w:t>,</w:t>
      </w:r>
      <w:r w:rsidR="00F24AB5" w:rsidRPr="00DA05BF">
        <w:t xml:space="preserve"> </w:t>
      </w:r>
      <w:r w:rsidR="008E733A">
        <w:t xml:space="preserve">and </w:t>
      </w:r>
      <w:proofErr w:type="spellStart"/>
      <w:r w:rsidR="008E733A">
        <w:t>Brčić</w:t>
      </w:r>
      <w:proofErr w:type="spellEnd"/>
      <w:r w:rsidR="008E733A">
        <w:t>, 2015) which supports</w:t>
      </w:r>
      <w:r w:rsidR="00F24AB5" w:rsidRPr="00DA05BF">
        <w:t xml:space="preserve"> a decline in unemployment (Minniti and Lévesque, 2008). </w:t>
      </w:r>
      <w:r w:rsidR="00C66E10" w:rsidRPr="00DA05BF">
        <w:t xml:space="preserve">Fritsch and Weyh (2006) suggest new businesses </w:t>
      </w:r>
      <w:r w:rsidR="00C66E10" w:rsidRPr="00DA05BF">
        <w:lastRenderedPageBreak/>
        <w:t xml:space="preserve">produce comparatively low numbers of employment offerings with most new enterprises staying small. </w:t>
      </w:r>
      <w:r w:rsidR="008E733A" w:rsidRPr="00DA05BF">
        <w:t xml:space="preserve">My business, Cotton Fresh Nappy Service, </w:t>
      </w:r>
      <w:r w:rsidR="008E733A">
        <w:t xml:space="preserve">began operating in Bedfordshire; </w:t>
      </w:r>
      <w:r w:rsidR="00C66E10" w:rsidRPr="00DA05BF">
        <w:t>a</w:t>
      </w:r>
      <w:r w:rsidRPr="00DA05BF">
        <w:t xml:space="preserve">s a </w:t>
      </w:r>
      <w:r w:rsidR="008E733A">
        <w:t xml:space="preserve">commercial </w:t>
      </w:r>
      <w:r w:rsidRPr="00DA05BF">
        <w:t xml:space="preserve">laundry it </w:t>
      </w:r>
      <w:r w:rsidR="005C7C2A" w:rsidRPr="00DA05BF">
        <w:t>was a labour intensive industry which resulted in the ne</w:t>
      </w:r>
      <w:r w:rsidR="008E733A">
        <w:t>ed to recruit staff immediately. W</w:t>
      </w:r>
      <w:r w:rsidR="00C66E10" w:rsidRPr="00DA05BF">
        <w:t xml:space="preserve">e employed 2 </w:t>
      </w:r>
      <w:r w:rsidR="005C7C2A" w:rsidRPr="00DA05BF">
        <w:t xml:space="preserve">laundry operatives </w:t>
      </w:r>
      <w:r w:rsidR="00C66E10" w:rsidRPr="00DA05BF">
        <w:t xml:space="preserve">initially </w:t>
      </w:r>
      <w:r w:rsidR="005C7C2A" w:rsidRPr="00DA05BF">
        <w:t xml:space="preserve">to load and unload the washing machines, tumble dryers, </w:t>
      </w:r>
      <w:r w:rsidR="008E733A">
        <w:t xml:space="preserve">and </w:t>
      </w:r>
      <w:r w:rsidR="005C7C2A" w:rsidRPr="00DA05BF">
        <w:t xml:space="preserve">as the areas we delivered to grew, </w:t>
      </w:r>
      <w:r w:rsidR="00C66E10" w:rsidRPr="00DA05BF">
        <w:t xml:space="preserve">2 </w:t>
      </w:r>
      <w:r w:rsidR="005C7C2A" w:rsidRPr="00DA05BF">
        <w:t xml:space="preserve">more </w:t>
      </w:r>
      <w:r w:rsidR="00C66E10" w:rsidRPr="00DA05BF">
        <w:t xml:space="preserve">laundry operatives </w:t>
      </w:r>
      <w:r w:rsidR="005C7C2A" w:rsidRPr="00DA05BF">
        <w:t xml:space="preserve">were taken on, </w:t>
      </w:r>
      <w:r w:rsidR="00C66E10" w:rsidRPr="00DA05BF">
        <w:t>a delivery driver</w:t>
      </w:r>
      <w:r w:rsidR="000C7231" w:rsidRPr="00DA05BF">
        <w:t xml:space="preserve"> and </w:t>
      </w:r>
      <w:r w:rsidR="00F529E6" w:rsidRPr="00DA05BF">
        <w:t xml:space="preserve">a </w:t>
      </w:r>
      <w:r w:rsidR="000C7231" w:rsidRPr="00DA05BF">
        <w:t xml:space="preserve">laundry manager, however </w:t>
      </w:r>
      <w:r w:rsidR="00F529E6" w:rsidRPr="00DA05BF">
        <w:t xml:space="preserve">after </w:t>
      </w:r>
      <w:r w:rsidR="000C7231" w:rsidRPr="00DA05BF">
        <w:t>about 2 years</w:t>
      </w:r>
      <w:r w:rsidR="00F529E6" w:rsidRPr="00DA05BF">
        <w:t>,</w:t>
      </w:r>
      <w:r w:rsidR="000C7231" w:rsidRPr="00DA05BF">
        <w:t xml:space="preserve"> whilst staff changed the numbers of staff did not increase</w:t>
      </w:r>
      <w:r w:rsidR="00267B90">
        <w:t xml:space="preserve"> significantly</w:t>
      </w:r>
      <w:r w:rsidR="000C7231" w:rsidRPr="00DA05BF">
        <w:t>.</w:t>
      </w:r>
      <w:r w:rsidR="008E733A">
        <w:t xml:space="preserve"> </w:t>
      </w:r>
      <w:proofErr w:type="spellStart"/>
      <w:r w:rsidR="003760EF" w:rsidRPr="00DA05BF">
        <w:t>Brixy</w:t>
      </w:r>
      <w:proofErr w:type="spellEnd"/>
      <w:r w:rsidR="003760EF" w:rsidRPr="00DA05BF">
        <w:t xml:space="preserve"> and </w:t>
      </w:r>
      <w:proofErr w:type="spellStart"/>
      <w:r w:rsidR="003760EF" w:rsidRPr="00DA05BF">
        <w:t>Grotz</w:t>
      </w:r>
      <w:proofErr w:type="spellEnd"/>
      <w:r w:rsidR="003760EF" w:rsidRPr="00DA05BF">
        <w:t xml:space="preserve"> (2002) </w:t>
      </w:r>
      <w:r w:rsidR="008E733A">
        <w:t>claim</w:t>
      </w:r>
      <w:r w:rsidR="003760EF" w:rsidRPr="00DA05BF">
        <w:t xml:space="preserve"> that the number of staff employed </w:t>
      </w:r>
      <w:r w:rsidR="001E2332">
        <w:t>by a</w:t>
      </w:r>
      <w:r w:rsidR="00FF243B">
        <w:t xml:space="preserve"> small medium enterprise (SME) </w:t>
      </w:r>
      <w:r w:rsidR="003760EF" w:rsidRPr="00DA05BF">
        <w:t>does not considerably c</w:t>
      </w:r>
      <w:r w:rsidR="008E733A">
        <w:t>hange from the original number</w:t>
      </w:r>
      <w:r w:rsidR="00FF243B">
        <w:t xml:space="preserve"> as an organisation grows</w:t>
      </w:r>
      <w:r w:rsidR="008E733A">
        <w:t>.</w:t>
      </w:r>
    </w:p>
    <w:p w:rsidR="00E16A09" w:rsidRPr="00DA05BF" w:rsidRDefault="00F529E6" w:rsidP="001E2332">
      <w:pPr>
        <w:spacing w:line="480" w:lineRule="auto"/>
        <w:jc w:val="both"/>
      </w:pPr>
      <w:r w:rsidRPr="00DA05BF">
        <w:t xml:space="preserve">Fritsch and Mueller (2008) state </w:t>
      </w:r>
      <w:r w:rsidR="001E2332">
        <w:t xml:space="preserve">that </w:t>
      </w:r>
      <w:r w:rsidRPr="00DA05BF">
        <w:t>the indirect effects of entrepreneurship on economic growth hold greater importance than those factors that have a direct effect.</w:t>
      </w:r>
      <w:r w:rsidR="00C44A32" w:rsidRPr="00DA05BF">
        <w:t xml:space="preserve"> </w:t>
      </w:r>
      <w:proofErr w:type="spellStart"/>
      <w:r w:rsidR="00E66F7C" w:rsidRPr="00DA05BF">
        <w:t>Kritikos</w:t>
      </w:r>
      <w:proofErr w:type="spellEnd"/>
      <w:r w:rsidR="00E66F7C" w:rsidRPr="00DA05BF">
        <w:t xml:space="preserve"> (2014) contends that e</w:t>
      </w:r>
      <w:r w:rsidR="008A5086" w:rsidRPr="00DA05BF">
        <w:t xml:space="preserve">ntrepreneurs </w:t>
      </w:r>
      <w:r w:rsidR="00E66F7C" w:rsidRPr="00DA05BF">
        <w:t>competing with</w:t>
      </w:r>
      <w:r w:rsidR="008A5086" w:rsidRPr="00DA05BF">
        <w:t xml:space="preserve"> </w:t>
      </w:r>
      <w:r w:rsidR="00E66F7C" w:rsidRPr="00DA05BF">
        <w:t>existing established</w:t>
      </w:r>
      <w:r w:rsidR="008A5086" w:rsidRPr="00DA05BF">
        <w:t xml:space="preserve"> firms </w:t>
      </w:r>
      <w:r w:rsidR="00E66F7C" w:rsidRPr="00DA05BF">
        <w:t xml:space="preserve">may be deemed to </w:t>
      </w:r>
      <w:r w:rsidR="00CB3924" w:rsidRPr="00DA05BF">
        <w:t>produce</w:t>
      </w:r>
      <w:r w:rsidR="00E66F7C" w:rsidRPr="00DA05BF">
        <w:t xml:space="preserve"> negative consequences </w:t>
      </w:r>
      <w:r w:rsidR="00CB3924" w:rsidRPr="00DA05BF">
        <w:t>to</w:t>
      </w:r>
      <w:r w:rsidR="00E66F7C" w:rsidRPr="00DA05BF">
        <w:t xml:space="preserve"> the regional economy; </w:t>
      </w:r>
      <w:r w:rsidR="00CB3924" w:rsidRPr="00DA05BF">
        <w:t>this</w:t>
      </w:r>
      <w:r w:rsidR="00E66F7C" w:rsidRPr="00DA05BF">
        <w:t xml:space="preserve"> can result in companies</w:t>
      </w:r>
      <w:r w:rsidR="00CB3924" w:rsidRPr="00DA05BF">
        <w:t xml:space="preserve"> folding, redundancies and </w:t>
      </w:r>
      <w:r w:rsidR="001E2332">
        <w:t>reducing</w:t>
      </w:r>
      <w:r w:rsidR="00E66F7C" w:rsidRPr="00DA05BF">
        <w:t xml:space="preserve"> profits. Kritikos continues that existing organisations need to be ready to confront competition as </w:t>
      </w:r>
      <w:r w:rsidR="00CB3924" w:rsidRPr="00DA05BF">
        <w:t>organisation’s that stop </w:t>
      </w:r>
      <w:r w:rsidR="00E16A09" w:rsidRPr="00DA05BF">
        <w:t xml:space="preserve">developing </w:t>
      </w:r>
      <w:r w:rsidR="00CB3924" w:rsidRPr="00DA05BF">
        <w:t>and</w:t>
      </w:r>
      <w:r w:rsidR="001E2332">
        <w:t> growing will be disadvantaged.</w:t>
      </w:r>
    </w:p>
    <w:p w:rsidR="00E66F7C" w:rsidRPr="00DA05BF" w:rsidRDefault="001E2332" w:rsidP="00DA05BF">
      <w:pPr>
        <w:spacing w:line="480" w:lineRule="auto"/>
        <w:jc w:val="both"/>
      </w:pPr>
      <w:r>
        <w:t>Growing and</w:t>
      </w:r>
      <w:r w:rsidRPr="00DA05BF">
        <w:t xml:space="preserve"> develop</w:t>
      </w:r>
      <w:r>
        <w:t>ing</w:t>
      </w:r>
      <w:r w:rsidRPr="00DA05BF">
        <w:t xml:space="preserve"> businesses improves the economy by job creation opportunities, developing new skills and knowledge and growing output which creates value to the entrepreneur’s organisation</w:t>
      </w:r>
      <w:r>
        <w:t xml:space="preserve"> allowing</w:t>
      </w:r>
      <w:r w:rsidRPr="00DA05BF">
        <w:t xml:space="preserve"> them to develop in a competitive marketplace (</w:t>
      </w:r>
      <w:proofErr w:type="spellStart"/>
      <w:r w:rsidRPr="00DA05BF">
        <w:t>Ries</w:t>
      </w:r>
      <w:proofErr w:type="spellEnd"/>
      <w:r w:rsidRPr="00DA05BF">
        <w:t>, 2011).</w:t>
      </w:r>
      <w:r>
        <w:t xml:space="preserve"> However, o</w:t>
      </w:r>
      <w:r w:rsidRPr="00DA05BF">
        <w:t xml:space="preserve">rganisation’s that are not involved in technological advancement </w:t>
      </w:r>
      <w:r>
        <w:t>can</w:t>
      </w:r>
      <w:r w:rsidRPr="00DA05BF">
        <w:t xml:space="preserve"> to be damaged by new competing organisations (Nyström, 2008). </w:t>
      </w:r>
      <w:r w:rsidR="00E16A09" w:rsidRPr="00DA05BF">
        <w:t xml:space="preserve">In the early days of starting my own business I wrote to some local children’s nurseries to </w:t>
      </w:r>
      <w:r w:rsidR="00E16A09" w:rsidRPr="00DA05BF">
        <w:lastRenderedPageBreak/>
        <w:t xml:space="preserve">see if they would be interested in using our nappy system. Two responded that they were already using a similar system </w:t>
      </w:r>
      <w:r w:rsidR="00267B90">
        <w:t>and</w:t>
      </w:r>
      <w:r w:rsidR="00E16A09" w:rsidRPr="00DA05BF">
        <w:t xml:space="preserve"> as we were more competitive they would be happy to give us a go</w:t>
      </w:r>
      <w:r w:rsidR="006F6464" w:rsidRPr="00DA05BF">
        <w:t>. A</w:t>
      </w:r>
      <w:r w:rsidR="00E16A09" w:rsidRPr="00DA05BF">
        <w:t xml:space="preserve">s a consequence of </w:t>
      </w:r>
      <w:r w:rsidR="006F6464" w:rsidRPr="00DA05BF">
        <w:t xml:space="preserve">my new business, </w:t>
      </w:r>
      <w:r w:rsidR="001E208D" w:rsidRPr="00DA05BF">
        <w:t>the</w:t>
      </w:r>
      <w:r w:rsidR="00E16A09" w:rsidRPr="00DA05BF">
        <w:t xml:space="preserve"> existing nappy company</w:t>
      </w:r>
      <w:r>
        <w:t xml:space="preserve"> servicing these nurseries </w:t>
      </w:r>
      <w:r w:rsidR="00E16A09" w:rsidRPr="00DA05BF">
        <w:t xml:space="preserve">felt they could not compete with our prices and were </w:t>
      </w:r>
      <w:r w:rsidR="001E208D" w:rsidRPr="00DA05BF">
        <w:t xml:space="preserve">effectively </w:t>
      </w:r>
      <w:r w:rsidR="00E16A09" w:rsidRPr="00DA05BF">
        <w:t xml:space="preserve">forced out of business. We negotiated with </w:t>
      </w:r>
      <w:r w:rsidR="00267B90">
        <w:t>the nappy company</w:t>
      </w:r>
      <w:r w:rsidR="00E16A09" w:rsidRPr="00DA05BF">
        <w:t xml:space="preserve"> to take over their customer base and stock, which meant expanding into Hertfordshire.</w:t>
      </w:r>
      <w:r w:rsidR="001E208D" w:rsidRPr="00DA05BF">
        <w:t xml:space="preserve"> Secondary consequences of contributing to economic </w:t>
      </w:r>
      <w:r>
        <w:t xml:space="preserve">regional </w:t>
      </w:r>
      <w:r w:rsidR="001E208D" w:rsidRPr="00DA05BF">
        <w:t xml:space="preserve">growth relies on the new business satisfactorily being able to compete in the existing market; </w:t>
      </w:r>
      <w:r>
        <w:t xml:space="preserve">although </w:t>
      </w:r>
      <w:r w:rsidR="001E208D" w:rsidRPr="00DA05BF">
        <w:t>this can have the negative result in forcing out established organisations by a decreasing market share (Fritsch and Mueller, 2008).</w:t>
      </w:r>
    </w:p>
    <w:p w:rsidR="003E5238" w:rsidRPr="00DA05BF" w:rsidRDefault="0084245D" w:rsidP="00DA05BF">
      <w:pPr>
        <w:spacing w:line="480" w:lineRule="auto"/>
        <w:jc w:val="both"/>
        <w:rPr>
          <w:b/>
        </w:rPr>
      </w:pPr>
      <w:r w:rsidRPr="00DA05BF">
        <w:rPr>
          <w:b/>
        </w:rPr>
        <w:t xml:space="preserve">Social </w:t>
      </w:r>
      <w:r w:rsidR="00E66F7C" w:rsidRPr="00DA05BF">
        <w:rPr>
          <w:b/>
        </w:rPr>
        <w:t>Impact</w:t>
      </w:r>
    </w:p>
    <w:p w:rsidR="00822163" w:rsidRPr="00DA05BF" w:rsidRDefault="00E859FD" w:rsidP="00DA05BF">
      <w:pPr>
        <w:spacing w:line="480" w:lineRule="auto"/>
        <w:jc w:val="both"/>
      </w:pPr>
      <w:r w:rsidRPr="00DA05BF">
        <w:t xml:space="preserve">There </w:t>
      </w:r>
      <w:r w:rsidR="001E2332">
        <w:t>has been</w:t>
      </w:r>
      <w:r w:rsidRPr="00DA05BF">
        <w:t xml:space="preserve"> a rising awareness of the environmental harm that viruses present in disposable nappies can cause the environment (Peterson, 1974), the chemicals present in disposable nappies </w:t>
      </w:r>
      <w:r w:rsidR="001E2332">
        <w:t xml:space="preserve">can be </w:t>
      </w:r>
      <w:r w:rsidR="001E2332" w:rsidRPr="00DA05BF">
        <w:t xml:space="preserve">harmful </w:t>
      </w:r>
      <w:r w:rsidRPr="00DA05BF">
        <w:t>to human health (World H</w:t>
      </w:r>
      <w:r w:rsidR="00267B90">
        <w:t>ealth Organisation, 2016). And w</w:t>
      </w:r>
      <w:r w:rsidRPr="00DA05BF">
        <w:t>ith around 3 billion disposable nappies ending up in landfill in the UK every year</w:t>
      </w:r>
      <w:r w:rsidR="001E2332">
        <w:t>,</w:t>
      </w:r>
      <w:r w:rsidRPr="00DA05BF">
        <w:t xml:space="preserve"> </w:t>
      </w:r>
      <w:r w:rsidR="001E2332" w:rsidRPr="00DA05BF">
        <w:t>disposal is an issue</w:t>
      </w:r>
      <w:r w:rsidR="001E2332">
        <w:t>;</w:t>
      </w:r>
      <w:r w:rsidR="001E2332" w:rsidRPr="00DA05BF">
        <w:t xml:space="preserve"> </w:t>
      </w:r>
      <w:r w:rsidRPr="00DA05BF">
        <w:t xml:space="preserve">this </w:t>
      </w:r>
      <w:r w:rsidR="001E2332">
        <w:t xml:space="preserve">figure </w:t>
      </w:r>
      <w:r w:rsidRPr="00DA05BF">
        <w:t>portrays 2% to 3% of all domestic waste (WRAP, 2018).</w:t>
      </w:r>
      <w:r w:rsidR="00822163" w:rsidRPr="00DA05BF">
        <w:t xml:space="preserve"> The UK Government’s stance for dealing with waste is prevention (Oyedele et al., 2013). Being waste aware would improve the environment and as waste costs decline the </w:t>
      </w:r>
      <w:r w:rsidR="00EB24F6">
        <w:t xml:space="preserve">regional </w:t>
      </w:r>
      <w:r w:rsidR="00822163" w:rsidRPr="00DA05BF">
        <w:t>economy could benefit (</w:t>
      </w:r>
      <w:proofErr w:type="spellStart"/>
      <w:r w:rsidR="00822163" w:rsidRPr="00DA05BF">
        <w:t>Sappin</w:t>
      </w:r>
      <w:proofErr w:type="spellEnd"/>
      <w:r w:rsidR="00822163" w:rsidRPr="00DA05BF">
        <w:t xml:space="preserve">, 2016). </w:t>
      </w:r>
      <w:r w:rsidR="007D476C" w:rsidRPr="00DA05BF">
        <w:t>Natasha (Michell, 2018b</w:t>
      </w:r>
      <w:r w:rsidR="00822163" w:rsidRPr="00DA05BF">
        <w:t>) quotes Simons who ascertains that social entrepreneurs look for social problems, recognise what the problem is and will source answers as a resolution. Natasha (Michell, 2018</w:t>
      </w:r>
      <w:r w:rsidR="007D476C" w:rsidRPr="00DA05BF">
        <w:t>c</w:t>
      </w:r>
      <w:r w:rsidR="00822163" w:rsidRPr="00DA05BF">
        <w:t xml:space="preserve">) concisely sums up that the today’s modern world is full of challenges and in </w:t>
      </w:r>
      <w:r w:rsidR="00EB24F6">
        <w:t xml:space="preserve">the </w:t>
      </w:r>
      <w:r w:rsidR="00822163" w:rsidRPr="00DA05BF">
        <w:t>developed world quotes Zimmer and Pearson who recognise w</w:t>
      </w:r>
      <w:r w:rsidR="00EB24F6">
        <w:t xml:space="preserve">aste disposal as a global </w:t>
      </w:r>
      <w:r w:rsidR="00EB24F6">
        <w:lastRenderedPageBreak/>
        <w:t>issue</w:t>
      </w:r>
      <w:r w:rsidR="00822163" w:rsidRPr="00DA05BF">
        <w:t xml:space="preserve"> for future generations. Problem solving in managing disposable nappy waste could result in more efficient local economy. </w:t>
      </w:r>
      <w:r w:rsidR="00E723EE" w:rsidRPr="00DA05BF">
        <w:t>Naudé (2010, p.10) suggest</w:t>
      </w:r>
      <w:r w:rsidR="002F2BAC">
        <w:t>s</w:t>
      </w:r>
      <w:r w:rsidR="00E723EE" w:rsidRPr="00DA05BF">
        <w:t xml:space="preserve"> that entrepreneurship is more than just measuring achievement with numbers, the non-financial aspects of success are just as important. </w:t>
      </w:r>
      <w:r w:rsidR="00822163" w:rsidRPr="00DA05BF">
        <w:t>As mentioned in the forum</w:t>
      </w:r>
      <w:r w:rsidR="00C11738" w:rsidRPr="00DA05BF">
        <w:t xml:space="preserve"> (Lawrie, 2018b</w:t>
      </w:r>
      <w:r w:rsidR="00822163" w:rsidRPr="00DA05BF">
        <w:t>), social ventures pursue both economic gain and social value where stakeholders do not anticipate a financial return. I considered myself as a for-profit social entrepreneur; I had a possible solution in solving a social issue within my region. According to Narula (2017) most not-for-profit social enterprises are only interested in measuring their results. For-profit social entrepreneurs ca</w:t>
      </w:r>
      <w:r w:rsidR="00C866B7">
        <w:t xml:space="preserve">n produce profits and achieve </w:t>
      </w:r>
      <w:r w:rsidR="00822163" w:rsidRPr="00DA05BF">
        <w:t>their social endeavours (Etzioni, 2018).</w:t>
      </w:r>
      <w:r w:rsidR="00D11219" w:rsidRPr="00DA05BF">
        <w:t xml:space="preserve"> Mark</w:t>
      </w:r>
      <w:r w:rsidR="00822163" w:rsidRPr="00DA05BF">
        <w:t>us (Schlotbohm, 2018</w:t>
      </w:r>
      <w:r w:rsidR="00C11738" w:rsidRPr="00DA05BF">
        <w:t>a</w:t>
      </w:r>
      <w:r w:rsidR="00822163" w:rsidRPr="00DA05BF">
        <w:t>) used the excellent example of The Body Shop.</w:t>
      </w:r>
    </w:p>
    <w:p w:rsidR="00822163" w:rsidRPr="00DA05BF" w:rsidRDefault="00DD7485" w:rsidP="00DA05BF">
      <w:pPr>
        <w:spacing w:line="480" w:lineRule="auto"/>
        <w:jc w:val="both"/>
      </w:pPr>
      <w:r w:rsidRPr="00DA05BF">
        <w:t xml:space="preserve">Social entrepreneurism effects the economy and its capacity to effect central social causes and ecological concerns (Glancey and McQuaid, 2000). </w:t>
      </w:r>
      <w:r w:rsidR="002F2BAC" w:rsidRPr="00DA05BF">
        <w:t xml:space="preserve">As mentioned in the forum (Lawrie, 2018c) Peredo and McLean (2006) contend that social entrepreneurship approaches differ; Natasha (Michell, 2018d) also concurred that social entrepreneurs can differ with their motivations and some do not have complete commitment solely to a social cause. </w:t>
      </w:r>
      <w:r w:rsidR="00F07003" w:rsidRPr="00DA05BF">
        <w:t xml:space="preserve">Whilst my organisation was not a not-for-profit </w:t>
      </w:r>
      <w:r w:rsidRPr="00DA05BF">
        <w:t xml:space="preserve">social </w:t>
      </w:r>
      <w:r w:rsidR="00F07003" w:rsidRPr="00DA05BF">
        <w:t>enterprise</w:t>
      </w:r>
      <w:r w:rsidR="002F2BAC">
        <w:t>,</w:t>
      </w:r>
      <w:r w:rsidR="00F07003" w:rsidRPr="00DA05BF">
        <w:t xml:space="preserve"> its roots were biased towards a</w:t>
      </w:r>
      <w:r w:rsidRPr="00DA05BF">
        <w:t>n ethical</w:t>
      </w:r>
      <w:r w:rsidR="00F07003" w:rsidRPr="00DA05BF">
        <w:t xml:space="preserve"> cause. </w:t>
      </w:r>
      <w:r w:rsidRPr="00DA05BF">
        <w:t xml:space="preserve">As an ethical business it was important to communicate </w:t>
      </w:r>
      <w:r w:rsidR="00822163" w:rsidRPr="00DA05BF">
        <w:t>my</w:t>
      </w:r>
      <w:r w:rsidR="00BD223D">
        <w:t xml:space="preserve"> views</w:t>
      </w:r>
      <w:r w:rsidRPr="00DA05BF">
        <w:t xml:space="preserve"> and </w:t>
      </w:r>
      <w:r w:rsidR="002F2BAC">
        <w:t>offer an option</w:t>
      </w:r>
      <w:r w:rsidRPr="00DA05BF">
        <w:t xml:space="preserve"> not currently available whilst still </w:t>
      </w:r>
      <w:r w:rsidR="00BB2F97" w:rsidRPr="00DA05BF">
        <w:t>achieving</w:t>
      </w:r>
      <w:r w:rsidRPr="00DA05BF">
        <w:t xml:space="preserve"> profits.</w:t>
      </w:r>
      <w:r w:rsidR="00822163" w:rsidRPr="00DA05BF">
        <w:t xml:space="preserve"> As Ma</w:t>
      </w:r>
      <w:r w:rsidR="00D11219" w:rsidRPr="00DA05BF">
        <w:t>rk</w:t>
      </w:r>
      <w:r w:rsidR="00822163" w:rsidRPr="00DA05BF">
        <w:t>us (</w:t>
      </w:r>
      <w:proofErr w:type="spellStart"/>
      <w:r w:rsidR="00822163" w:rsidRPr="00DA05BF">
        <w:t>Schlotbohm</w:t>
      </w:r>
      <w:proofErr w:type="spellEnd"/>
      <w:r w:rsidR="00822163" w:rsidRPr="00DA05BF">
        <w:t>, 2018</w:t>
      </w:r>
      <w:r w:rsidR="00C11738" w:rsidRPr="00DA05BF">
        <w:t>b</w:t>
      </w:r>
      <w:r w:rsidR="00822163" w:rsidRPr="00DA05BF">
        <w:t>) poignantly pointed out that in small businesses the link between social responsibility of the owner and the business is difficult to separate</w:t>
      </w:r>
      <w:r w:rsidR="002F2BAC">
        <w:t>,</w:t>
      </w:r>
      <w:r w:rsidR="00822163" w:rsidRPr="00DA05BF">
        <w:t xml:space="preserve"> as was in my case where the business aims were the same as </w:t>
      </w:r>
      <w:r w:rsidR="00BD223D">
        <w:t xml:space="preserve">my </w:t>
      </w:r>
      <w:r w:rsidR="002F2BAC">
        <w:t>personal aims</w:t>
      </w:r>
      <w:r w:rsidR="00822163" w:rsidRPr="00DA05BF">
        <w:t>.</w:t>
      </w:r>
    </w:p>
    <w:p w:rsidR="003E5238" w:rsidRPr="00DA05BF" w:rsidRDefault="00822163" w:rsidP="00DA05BF">
      <w:pPr>
        <w:spacing w:line="480" w:lineRule="auto"/>
        <w:jc w:val="both"/>
        <w:rPr>
          <w:b/>
        </w:rPr>
      </w:pPr>
      <w:r w:rsidRPr="00DA05BF">
        <w:rPr>
          <w:b/>
        </w:rPr>
        <w:lastRenderedPageBreak/>
        <w:t>Final reflections</w:t>
      </w:r>
    </w:p>
    <w:p w:rsidR="00A806F3" w:rsidRDefault="003E5238" w:rsidP="00DA05BF">
      <w:pPr>
        <w:spacing w:line="480" w:lineRule="auto"/>
        <w:jc w:val="both"/>
      </w:pPr>
      <w:r w:rsidRPr="00DA05BF">
        <w:t>I left my organisation due to personal reasons after 10 years, allowing my ex-husband to continue with the business</w:t>
      </w:r>
      <w:r w:rsidR="00BD223D">
        <w:t xml:space="preserve"> with t</w:t>
      </w:r>
      <w:r w:rsidRPr="00DA05BF">
        <w:t xml:space="preserve">he business still running </w:t>
      </w:r>
      <w:r w:rsidR="002F2BAC">
        <w:t xml:space="preserve">today </w:t>
      </w:r>
      <w:r w:rsidR="00C1344F" w:rsidRPr="00DA05BF">
        <w:t>(MK Laundry,</w:t>
      </w:r>
      <w:r w:rsidR="00451F30" w:rsidRPr="00DA05BF">
        <w:t xml:space="preserve"> 2018)</w:t>
      </w:r>
      <w:r w:rsidRPr="00DA05BF">
        <w:t xml:space="preserve">. Fritsch and Mueller (2008) conclude that it takes a new enterprise around eight years to show a positive bearing on economic regional development. Nyström (2008) reflects that there is a favourable link on regional economic growth </w:t>
      </w:r>
      <w:r w:rsidR="008C6F78" w:rsidRPr="00DA05BF">
        <w:t>to</w:t>
      </w:r>
      <w:r w:rsidRPr="00DA05BF">
        <w:t xml:space="preserve"> entrepreneurship, job creation and output, Nyström also indicates that it takes a long time, about 10 years, to demonstrate this conclusive connection between entrepreneurship and regional economic growth.</w:t>
      </w:r>
      <w:r w:rsidR="00822163" w:rsidRPr="00DA05BF">
        <w:t xml:space="preserve"> As mentioned in the forum (Lawrie, 2018</w:t>
      </w:r>
      <w:r w:rsidR="00C11738" w:rsidRPr="00DA05BF">
        <w:t>d</w:t>
      </w:r>
      <w:r w:rsidR="00822163" w:rsidRPr="00DA05BF">
        <w:t xml:space="preserve">) change has potential and is most effective when it starts </w:t>
      </w:r>
      <w:r w:rsidR="00BD223D">
        <w:t>at</w:t>
      </w:r>
      <w:r w:rsidR="00822163" w:rsidRPr="00DA05BF">
        <w:t xml:space="preserve"> local community</w:t>
      </w:r>
      <w:r w:rsidR="00BD223D">
        <w:t xml:space="preserve"> level</w:t>
      </w:r>
      <w:r w:rsidR="00822163" w:rsidRPr="00DA05BF">
        <w:t>.</w:t>
      </w:r>
      <w:r w:rsidR="002F2BAC">
        <w:t xml:space="preserve"> </w:t>
      </w:r>
      <w:r w:rsidR="009D6EA5" w:rsidRPr="00DA05BF">
        <w:t>I ag</w:t>
      </w:r>
      <w:r w:rsidR="007D476C" w:rsidRPr="00DA05BF">
        <w:t>ree with Natasha (Michell, 2018e</w:t>
      </w:r>
      <w:r w:rsidR="009D6EA5" w:rsidRPr="00DA05BF">
        <w:t>) that e</w:t>
      </w:r>
      <w:r w:rsidR="00F0301E" w:rsidRPr="00DA05BF">
        <w:t xml:space="preserve">ntrepreneurship can have a </w:t>
      </w:r>
      <w:r w:rsidR="009D6EA5" w:rsidRPr="00DA05BF">
        <w:t>‘</w:t>
      </w:r>
      <w:r w:rsidR="00F0301E" w:rsidRPr="00DA05BF">
        <w:t>domino effect</w:t>
      </w:r>
      <w:r w:rsidR="009D6EA5" w:rsidRPr="00DA05BF">
        <w:t>’</w:t>
      </w:r>
      <w:r w:rsidR="00F0301E" w:rsidRPr="00DA05BF">
        <w:t xml:space="preserve"> </w:t>
      </w:r>
      <w:r w:rsidR="009D6EA5" w:rsidRPr="00DA05BF">
        <w:t>when it comes to persuading</w:t>
      </w:r>
      <w:r w:rsidR="00F0301E" w:rsidRPr="00DA05BF">
        <w:t xml:space="preserve"> others</w:t>
      </w:r>
      <w:r w:rsidR="009D6EA5" w:rsidRPr="00DA05BF">
        <w:t xml:space="preserve"> to sign up to a cause</w:t>
      </w:r>
      <w:r w:rsidR="007F03A0" w:rsidRPr="00DA05BF">
        <w:t>,</w:t>
      </w:r>
      <w:r w:rsidR="009D6EA5" w:rsidRPr="00DA05BF">
        <w:t xml:space="preserve"> with e</w:t>
      </w:r>
      <w:r w:rsidR="00F0301E" w:rsidRPr="00DA05BF">
        <w:t xml:space="preserve">ntrepreneurs </w:t>
      </w:r>
      <w:r w:rsidR="009D6EA5" w:rsidRPr="00DA05BF">
        <w:t xml:space="preserve">acting as role models and inspiring others </w:t>
      </w:r>
      <w:r w:rsidR="002547EB" w:rsidRPr="00DA05BF">
        <w:t xml:space="preserve">to </w:t>
      </w:r>
      <w:r w:rsidR="00F0301E" w:rsidRPr="00DA05BF">
        <w:t>play an important part in</w:t>
      </w:r>
      <w:r w:rsidR="009D6EA5" w:rsidRPr="00DA05BF">
        <w:t xml:space="preserve"> </w:t>
      </w:r>
      <w:r w:rsidR="002547EB" w:rsidRPr="00DA05BF">
        <w:t xml:space="preserve">economically and socially </w:t>
      </w:r>
      <w:r w:rsidR="009D6EA5" w:rsidRPr="00DA05BF">
        <w:t>growing</w:t>
      </w:r>
      <w:r w:rsidR="00F0301E" w:rsidRPr="00DA05BF">
        <w:t xml:space="preserve"> </w:t>
      </w:r>
      <w:r w:rsidR="009D6EA5" w:rsidRPr="00DA05BF">
        <w:t>their regions. Mears and Bhati (2006, as cited by Lawrie, 2018</w:t>
      </w:r>
      <w:r w:rsidR="00A67065" w:rsidRPr="00DA05BF">
        <w:t>d</w:t>
      </w:r>
      <w:r w:rsidR="009D6EA5" w:rsidRPr="00DA05BF">
        <w:t xml:space="preserve">) confirm that sustainable development or redevelopment in local communities can </w:t>
      </w:r>
      <w:r w:rsidR="00FD26E6" w:rsidRPr="00DA05BF">
        <w:t>cause</w:t>
      </w:r>
      <w:r w:rsidR="009D6EA5" w:rsidRPr="00DA05BF">
        <w:t xml:space="preserve"> a </w:t>
      </w:r>
      <w:r w:rsidR="002547EB" w:rsidRPr="00DA05BF">
        <w:t>‘</w:t>
      </w:r>
      <w:r w:rsidR="009D6EA5" w:rsidRPr="00DA05BF">
        <w:t>ripple effect</w:t>
      </w:r>
      <w:r w:rsidR="002547EB" w:rsidRPr="00DA05BF">
        <w:t>’</w:t>
      </w:r>
      <w:r w:rsidR="009D6EA5" w:rsidRPr="00DA05BF">
        <w:t xml:space="preserve"> outside its direct environment</w:t>
      </w:r>
      <w:r w:rsidR="00FD26E6" w:rsidRPr="00DA05BF">
        <w:t xml:space="preserve"> which in turn can encourage</w:t>
      </w:r>
      <w:r w:rsidR="002547EB" w:rsidRPr="00DA05BF">
        <w:t xml:space="preserve"> transformation, </w:t>
      </w:r>
      <w:r w:rsidR="00FD26E6" w:rsidRPr="00DA05BF">
        <w:t xml:space="preserve">grow </w:t>
      </w:r>
      <w:r w:rsidR="009D6EA5" w:rsidRPr="00DA05BF">
        <w:t>e</w:t>
      </w:r>
      <w:r w:rsidR="002547EB" w:rsidRPr="00DA05BF">
        <w:t>conomic</w:t>
      </w:r>
      <w:r w:rsidR="00FD26E6" w:rsidRPr="00DA05BF">
        <w:t>ally</w:t>
      </w:r>
      <w:r w:rsidR="002547EB" w:rsidRPr="00DA05BF">
        <w:t xml:space="preserve"> </w:t>
      </w:r>
      <w:r w:rsidR="009D6EA5" w:rsidRPr="00DA05BF">
        <w:t xml:space="preserve">and </w:t>
      </w:r>
      <w:r w:rsidR="00FD26E6" w:rsidRPr="00DA05BF">
        <w:t>generate</w:t>
      </w:r>
      <w:r w:rsidR="009D6EA5" w:rsidRPr="00DA05BF">
        <w:t xml:space="preserve"> positiv</w:t>
      </w:r>
      <w:r w:rsidR="00FD26E6" w:rsidRPr="00DA05BF">
        <w:t>ity</w:t>
      </w:r>
      <w:r w:rsidR="009D6EA5" w:rsidRPr="00DA05BF">
        <w:t xml:space="preserve"> </w:t>
      </w:r>
      <w:r w:rsidR="00FD26E6" w:rsidRPr="00DA05BF">
        <w:t>universally</w:t>
      </w:r>
      <w:r w:rsidR="009D6EA5" w:rsidRPr="00DA05BF">
        <w:t>.</w:t>
      </w:r>
    </w:p>
    <w:p w:rsidR="00A806F3" w:rsidRDefault="00A806F3">
      <w:pPr>
        <w:spacing w:before="0" w:after="160" w:line="259" w:lineRule="auto"/>
        <w:ind w:left="0" w:right="0"/>
      </w:pPr>
      <w:r>
        <w:br w:type="page"/>
      </w:r>
    </w:p>
    <w:p w:rsidR="002E5251" w:rsidRDefault="002E5251" w:rsidP="00DA05BF">
      <w:pPr>
        <w:spacing w:line="480" w:lineRule="auto"/>
        <w:jc w:val="both"/>
        <w:rPr>
          <w:b/>
        </w:rPr>
      </w:pPr>
      <w:r w:rsidRPr="002E5251">
        <w:rPr>
          <w:b/>
        </w:rPr>
        <w:lastRenderedPageBreak/>
        <w:t>References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Autio</w:t>
      </w:r>
      <w:proofErr w:type="spellEnd"/>
      <w:r w:rsidRPr="00531F44">
        <w:t xml:space="preserve">, E. and Fu, K. (2015) </w:t>
      </w:r>
      <w:r>
        <w:t>‘</w:t>
      </w:r>
      <w:r w:rsidRPr="00531F44">
        <w:t>Economic and political institutions and entry into formal and informal entrepreneurship</w:t>
      </w:r>
      <w:r>
        <w:t>’</w:t>
      </w:r>
      <w:r w:rsidRPr="00531F44">
        <w:t>. </w:t>
      </w:r>
      <w:r w:rsidRPr="00F204A9">
        <w:rPr>
          <w:i/>
        </w:rPr>
        <w:t>Asia Pacific Journal of Management</w:t>
      </w:r>
      <w:r w:rsidRPr="00531F44">
        <w:t xml:space="preserve">, 32, 1, pp.67–94. [Online]. Available at: </w:t>
      </w:r>
      <w:hyperlink r:id="rId9" w:history="1">
        <w:r w:rsidRPr="00531F44">
          <w:rPr>
            <w:rStyle w:val="Hyperlink"/>
          </w:rPr>
          <w:t>https://dspace.lboro.ac.uk/dspace-jspui/bitstream/2134/23023/3/20140121_APJM_final.pdf</w:t>
        </w:r>
      </w:hyperlink>
      <w:r w:rsidRPr="00531F44">
        <w:t xml:space="preserve"> </w:t>
      </w:r>
      <w:r w:rsidR="00BD223D" w:rsidRPr="00531F44">
        <w:t>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Be Central Bedfordshire (2018) </w:t>
      </w:r>
      <w:r w:rsidRPr="00F204A9">
        <w:rPr>
          <w:i/>
        </w:rPr>
        <w:t>Business Support and Growth Fund enhanced for 2017/18</w:t>
      </w:r>
      <w:r w:rsidRPr="00531F44">
        <w:t xml:space="preserve">. [Online]. Available at: </w:t>
      </w:r>
      <w:hyperlink r:id="rId10" w:history="1">
        <w:r w:rsidRPr="00531F44">
          <w:rPr>
            <w:rStyle w:val="Hyperlink"/>
          </w:rPr>
          <w:t>http://www.becentralbedfordshire.co.uk/documents/Business%20Support%20and%20Growth%20Fund%20Flyer%202017-18.pdf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Central Bedfordshire Council (2018) </w:t>
      </w:r>
      <w:r w:rsidRPr="00F204A9">
        <w:rPr>
          <w:i/>
        </w:rPr>
        <w:t>Quarterly Monitoring Report August 2018</w:t>
      </w:r>
      <w:r w:rsidRPr="00531F44">
        <w:t xml:space="preserve">. [Online]. Available at: </w:t>
      </w:r>
      <w:hyperlink r:id="rId11" w:history="1">
        <w:r w:rsidRPr="00531F44">
          <w:rPr>
            <w:rStyle w:val="Hyperlink"/>
          </w:rPr>
          <w:t>http://www.centralbedfordshire.gov.uk/Images/economic-monitoring-report-v2_tcm3-30435.pdf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Doh</w:t>
      </w:r>
      <w:proofErr w:type="spellEnd"/>
      <w:r w:rsidRPr="00531F44">
        <w:t xml:space="preserve">, J. P., </w:t>
      </w:r>
      <w:proofErr w:type="spellStart"/>
      <w:r w:rsidRPr="00531F44">
        <w:t>Howton</w:t>
      </w:r>
      <w:proofErr w:type="spellEnd"/>
      <w:r w:rsidRPr="00531F44">
        <w:t xml:space="preserve">, S. D., </w:t>
      </w:r>
      <w:proofErr w:type="spellStart"/>
      <w:r w:rsidRPr="00531F44">
        <w:t>Howton</w:t>
      </w:r>
      <w:proofErr w:type="spellEnd"/>
      <w:r w:rsidRPr="00531F44">
        <w:t>, S. W., and Siegel, D. S. (2010) ‘Does the market respond to an endorsement of social responsibility? The role of institutions, information, and legitimacy’. </w:t>
      </w:r>
      <w:r w:rsidRPr="00F204A9">
        <w:rPr>
          <w:i/>
        </w:rPr>
        <w:t>Journal of Management</w:t>
      </w:r>
      <w:r w:rsidRPr="00531F44">
        <w:t xml:space="preserve">, 36, 6, pp.1461–1485. [Online]. Available at: </w:t>
      </w:r>
      <w:hyperlink r:id="rId12" w:history="1">
        <w:r w:rsidRPr="00531F44">
          <w:rPr>
            <w:rStyle w:val="Hyperlink"/>
          </w:rPr>
          <w:t>http://journals.sagepub.com/doi/abs/10.1177/0149206309337896</w:t>
        </w:r>
      </w:hyperlink>
      <w:r w:rsidRPr="00531F44">
        <w:t xml:space="preserve"> (Accessed 14 December 2018)</w:t>
      </w:r>
    </w:p>
    <w:p w:rsidR="00CA347C" w:rsidRPr="00531F44" w:rsidRDefault="00CA347C" w:rsidP="00CA347C">
      <w:pPr>
        <w:spacing w:line="480" w:lineRule="auto"/>
      </w:pPr>
      <w:r w:rsidRPr="00531F44">
        <w:t>Doran, J., McCarthy, N. and O’Connor, M. (2018) ‘The role of entrepreneurship in stimulating economic growth in developed and developing countries’. </w:t>
      </w:r>
      <w:r w:rsidRPr="00F204A9">
        <w:rPr>
          <w:i/>
        </w:rPr>
        <w:t>Cogent Economics and Finance</w:t>
      </w:r>
      <w:r w:rsidRPr="00531F44">
        <w:t xml:space="preserve">, 6, 1, 1442093. [Online]. Available at: </w:t>
      </w:r>
      <w:hyperlink r:id="rId13" w:history="1">
        <w:r w:rsidRPr="00531F44">
          <w:rPr>
            <w:rStyle w:val="Hyperlink"/>
          </w:rPr>
          <w:t>https://doi.org/10.1080/23322039.2018.1442093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lastRenderedPageBreak/>
        <w:t>Etzioni</w:t>
      </w:r>
      <w:proofErr w:type="spellEnd"/>
      <w:r w:rsidRPr="00531F44">
        <w:t xml:space="preserve">, E. H. (2018) ‘Making Money and Making Change: Understanding and Overcoming Tension between Profits and Purpose within Social Entrepreneurship’. CMC 1845. [Online]. Available at: </w:t>
      </w:r>
      <w:hyperlink r:id="rId14" w:history="1">
        <w:r w:rsidRPr="00531F44">
          <w:rPr>
            <w:rStyle w:val="Hyperlink"/>
          </w:rPr>
          <w:t>http://scholarship.claremont.edu/cmc_theses/1845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Ferreira, J. J., </w:t>
      </w:r>
      <w:proofErr w:type="spellStart"/>
      <w:r w:rsidRPr="00531F44">
        <w:t>Fayolle</w:t>
      </w:r>
      <w:proofErr w:type="spellEnd"/>
      <w:r w:rsidRPr="00531F44">
        <w:t xml:space="preserve">, A., </w:t>
      </w:r>
      <w:proofErr w:type="spellStart"/>
      <w:r w:rsidRPr="00531F44">
        <w:t>Fernandes</w:t>
      </w:r>
      <w:proofErr w:type="spellEnd"/>
      <w:r w:rsidRPr="00531F44">
        <w:t xml:space="preserve">, C. and </w:t>
      </w:r>
      <w:proofErr w:type="spellStart"/>
      <w:r w:rsidRPr="00531F44">
        <w:t>Raposo</w:t>
      </w:r>
      <w:proofErr w:type="spellEnd"/>
      <w:r w:rsidRPr="00531F44">
        <w:t xml:space="preserve">, M. (2017) ‘Effects of Schumpeterian and </w:t>
      </w:r>
      <w:proofErr w:type="spellStart"/>
      <w:r w:rsidRPr="00531F44">
        <w:t>Kirznerian</w:t>
      </w:r>
      <w:proofErr w:type="spellEnd"/>
      <w:r w:rsidRPr="00531F44">
        <w:t xml:space="preserve"> entrepreneurship on economic growth: Panel data evidence’. </w:t>
      </w:r>
      <w:r w:rsidRPr="00F204A9">
        <w:rPr>
          <w:i/>
        </w:rPr>
        <w:t>Entrepreneurship and Regional Development</w:t>
      </w:r>
      <w:r w:rsidRPr="00531F44">
        <w:t xml:space="preserve">, 29, pp.27–50. </w:t>
      </w:r>
      <w:hyperlink r:id="rId15" w:history="1">
        <w:r w:rsidRPr="00531F44">
          <w:rPr>
            <w:rStyle w:val="Hyperlink"/>
          </w:rPr>
          <w:t>https://doi.org/10.1080/08985626.2016.1255431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Fischer, M. M. and Nijkamp, P. (2009) ‘Entrepreneurship and regional development’. Entrepreneurship and regional development. In </w:t>
      </w:r>
      <w:proofErr w:type="spellStart"/>
      <w:r w:rsidRPr="00531F44">
        <w:t>Capello</w:t>
      </w:r>
      <w:proofErr w:type="spellEnd"/>
      <w:r w:rsidRPr="00531F44">
        <w:t>, R. and Nijkamp, P, (</w:t>
      </w:r>
      <w:proofErr w:type="spellStart"/>
      <w:proofErr w:type="gramStart"/>
      <w:r w:rsidRPr="00531F44">
        <w:t>eds</w:t>
      </w:r>
      <w:proofErr w:type="spellEnd"/>
      <w:proofErr w:type="gramEnd"/>
      <w:r w:rsidRPr="00531F44">
        <w:t xml:space="preserve">) </w:t>
      </w:r>
      <w:r w:rsidRPr="00F204A9">
        <w:rPr>
          <w:i/>
        </w:rPr>
        <w:t>Handbook of Regional Growth and Development Theories</w:t>
      </w:r>
      <w:r w:rsidRPr="00531F44">
        <w:t xml:space="preserve">, pp.182–98. Elsevier. [Online]. Available at: </w:t>
      </w:r>
      <w:hyperlink r:id="rId16" w:history="1">
        <w:r w:rsidRPr="00531F44">
          <w:rPr>
            <w:rStyle w:val="Hyperlink"/>
          </w:rPr>
          <w:t>https://www.researchgate.net/publication/269100154_Entrepreneurship_and_regional_development</w:t>
        </w:r>
      </w:hyperlink>
      <w:r>
        <w:t xml:space="preserve"> (Accessed 04 December 2018)</w:t>
      </w:r>
    </w:p>
    <w:p w:rsidR="00CA347C" w:rsidRPr="00531F44" w:rsidRDefault="00CA347C" w:rsidP="00CA347C">
      <w:pPr>
        <w:spacing w:line="480" w:lineRule="auto"/>
      </w:pPr>
      <w:r w:rsidRPr="00531F44">
        <w:t>Fritsch, M. and Mueller, P. (2008) ‘</w:t>
      </w:r>
      <w:proofErr w:type="gramStart"/>
      <w:r w:rsidRPr="00531F44">
        <w:t>The</w:t>
      </w:r>
      <w:proofErr w:type="gramEnd"/>
      <w:r w:rsidRPr="00531F44">
        <w:t xml:space="preserve"> effect of new business formation on regional development over time: the case of Germany’. </w:t>
      </w:r>
      <w:r w:rsidRPr="00F204A9">
        <w:rPr>
          <w:i/>
        </w:rPr>
        <w:t>Small Business Economics</w:t>
      </w:r>
      <w:r w:rsidRPr="00531F44">
        <w:t xml:space="preserve">, 30, 1, pp.15–29. [Online]. Available at: </w:t>
      </w:r>
      <w:hyperlink r:id="rId17" w:history="1">
        <w:r w:rsidRPr="00531F44">
          <w:rPr>
            <w:rStyle w:val="Hyperlink"/>
          </w:rPr>
          <w:t>https://www.econstor.eu/bitstream/10419/48387/1/385036485.pdf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Fritsch, M. and </w:t>
      </w:r>
      <w:proofErr w:type="spellStart"/>
      <w:r w:rsidRPr="00531F44">
        <w:t>Weyh</w:t>
      </w:r>
      <w:proofErr w:type="spellEnd"/>
      <w:r w:rsidRPr="00531F44">
        <w:t>, A. (2006) ‘How large are the direct employment effects of new businesses?’ An empirical investigation for West Germany. </w:t>
      </w:r>
      <w:r w:rsidRPr="00F204A9">
        <w:rPr>
          <w:i/>
        </w:rPr>
        <w:t>Small Business Economics</w:t>
      </w:r>
      <w:r w:rsidRPr="00531F44">
        <w:t xml:space="preserve">, 27, 2-3, pp.245–260. [Online]. Available at: </w:t>
      </w:r>
      <w:hyperlink r:id="rId18" w:history="1">
        <w:r w:rsidRPr="00531F44">
          <w:rPr>
            <w:rStyle w:val="Hyperlink"/>
          </w:rPr>
          <w:t>https://doi.org/10.1007/s11187-006-0005-z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lastRenderedPageBreak/>
        <w:t>Glancey</w:t>
      </w:r>
      <w:proofErr w:type="spellEnd"/>
      <w:r w:rsidRPr="00531F44">
        <w:t xml:space="preserve">, K. S., and </w:t>
      </w:r>
      <w:proofErr w:type="spellStart"/>
      <w:r w:rsidRPr="00531F44">
        <w:t>McQuaid</w:t>
      </w:r>
      <w:proofErr w:type="spellEnd"/>
      <w:r w:rsidRPr="00531F44">
        <w:t xml:space="preserve">, R. W. (2000) ‘Non-Economic Perspectives on Entrepreneurship’. </w:t>
      </w:r>
      <w:r w:rsidRPr="00F204A9">
        <w:rPr>
          <w:i/>
        </w:rPr>
        <w:t>Entrepreneurial Economics</w:t>
      </w:r>
      <w:r w:rsidRPr="00531F44">
        <w:t xml:space="preserve">, pp. 124–154. Palgrave Macmillan, London. [Online]. Available at: </w:t>
      </w:r>
      <w:hyperlink r:id="rId19" w:history="1">
        <w:r w:rsidRPr="00531F44">
          <w:rPr>
            <w:rStyle w:val="Hyperlink"/>
          </w:rPr>
          <w:t>https://link.springer.com/chapter/8.1057/9780333981245_7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Grotz</w:t>
      </w:r>
      <w:proofErr w:type="spellEnd"/>
      <w:r w:rsidRPr="00531F44">
        <w:t xml:space="preserve">, R. and </w:t>
      </w:r>
      <w:proofErr w:type="spellStart"/>
      <w:r w:rsidRPr="00531F44">
        <w:t>Brixy</w:t>
      </w:r>
      <w:proofErr w:type="spellEnd"/>
      <w:r w:rsidRPr="00531F44">
        <w:t xml:space="preserve">, U. (2002) ‘Entry-rates, the share of surviving businesses and employment growth: differences between West and East Germany since unification’. </w:t>
      </w:r>
      <w:proofErr w:type="gramStart"/>
      <w:r w:rsidRPr="00531F44">
        <w:t>in</w:t>
      </w:r>
      <w:proofErr w:type="gramEnd"/>
      <w:r w:rsidRPr="00531F44">
        <w:t xml:space="preserve"> Michael Dowling, </w:t>
      </w:r>
      <w:proofErr w:type="spellStart"/>
      <w:r w:rsidRPr="00531F44">
        <w:t>Juergen</w:t>
      </w:r>
      <w:proofErr w:type="spellEnd"/>
      <w:r w:rsidRPr="00531F44">
        <w:t xml:space="preserve"> </w:t>
      </w:r>
      <w:proofErr w:type="spellStart"/>
      <w:r w:rsidRPr="00531F44">
        <w:t>Schmude</w:t>
      </w:r>
      <w:proofErr w:type="spellEnd"/>
      <w:r w:rsidRPr="00531F44">
        <w:t xml:space="preserve"> and Dodo </w:t>
      </w:r>
      <w:proofErr w:type="spellStart"/>
      <w:r w:rsidRPr="00531F44">
        <w:t>zu</w:t>
      </w:r>
      <w:proofErr w:type="spellEnd"/>
      <w:r w:rsidRPr="00531F44">
        <w:t xml:space="preserve"> </w:t>
      </w:r>
      <w:proofErr w:type="spellStart"/>
      <w:r w:rsidRPr="00531F44">
        <w:t>Knyphausen-Aufsess</w:t>
      </w:r>
      <w:proofErr w:type="spellEnd"/>
      <w:r w:rsidRPr="00531F44">
        <w:t xml:space="preserve"> (eds.), </w:t>
      </w:r>
      <w:r w:rsidRPr="00F204A9">
        <w:rPr>
          <w:i/>
        </w:rPr>
        <w:t>Advances in Interdisciplinary European Entrepreneurship Research</w:t>
      </w:r>
      <w:r w:rsidRPr="00531F44">
        <w:t xml:space="preserve">, pp.143–152. [Online]. Available at:  </w:t>
      </w:r>
      <w:hyperlink r:id="rId20" w:history="1">
        <w:r w:rsidRPr="00531F44">
          <w:rPr>
            <w:rStyle w:val="Hyperlink"/>
          </w:rPr>
          <w:t>https://www.econstor.eu/handle/10419/115658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Heffner, K. and </w:t>
      </w:r>
      <w:proofErr w:type="spellStart"/>
      <w:r w:rsidRPr="00531F44">
        <w:t>Klemens</w:t>
      </w:r>
      <w:proofErr w:type="spellEnd"/>
      <w:r w:rsidRPr="00531F44">
        <w:t>, B. (2008) ‘</w:t>
      </w:r>
      <w:proofErr w:type="gramStart"/>
      <w:r w:rsidRPr="00531F44">
        <w:t>The</w:t>
      </w:r>
      <w:proofErr w:type="gramEnd"/>
      <w:r w:rsidRPr="00531F44">
        <w:t xml:space="preserve"> functioning of cluster initiatives as a factor in the development of entrepreneurship in the region’ in: S. </w:t>
      </w:r>
      <w:proofErr w:type="spellStart"/>
      <w:r w:rsidRPr="00531F44">
        <w:t>Korenik</w:t>
      </w:r>
      <w:proofErr w:type="spellEnd"/>
      <w:r w:rsidRPr="00531F44">
        <w:t xml:space="preserve"> and Z. </w:t>
      </w:r>
      <w:proofErr w:type="spellStart"/>
      <w:r w:rsidRPr="00531F44">
        <w:t>Przybyła</w:t>
      </w:r>
      <w:proofErr w:type="spellEnd"/>
      <w:r w:rsidRPr="00531F44">
        <w:t xml:space="preserve"> (ed.): </w:t>
      </w:r>
      <w:r w:rsidRPr="00F204A9">
        <w:rPr>
          <w:i/>
        </w:rPr>
        <w:t>Contemporary problems of economic policy</w:t>
      </w:r>
      <w:r w:rsidRPr="00531F44">
        <w:t xml:space="preserve">, Jelenia </w:t>
      </w:r>
      <w:proofErr w:type="spellStart"/>
      <w:r w:rsidRPr="00531F44">
        <w:t>Góra</w:t>
      </w:r>
      <w:proofErr w:type="spellEnd"/>
      <w:r w:rsidRPr="00531F44">
        <w:t xml:space="preserve">, University of Economics. Faculty of Regional Economy and Tourism. [Online]. Available at: </w:t>
      </w:r>
      <w:hyperlink r:id="rId21" w:history="1">
        <w:r w:rsidRPr="00531F44">
          <w:rPr>
            <w:rStyle w:val="Hyperlink"/>
          </w:rPr>
          <w:t>https://weiz.po.opole.pl/index.php/publikacje-pracownikow/139-prof-zw-dr-hab-krystian-heffner-publikacje.html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Jones, M. (2001) ‘Cotton bottoms’. Nursery World. [Online]. Available at: </w:t>
      </w:r>
      <w:hyperlink r:id="rId22" w:history="1">
        <w:r w:rsidRPr="00531F44">
          <w:rPr>
            <w:rStyle w:val="Hyperlink"/>
          </w:rPr>
          <w:t>https://www.nurseryworld.co.uk/nursery-world/news/1081192/cotton-bottoms</w:t>
        </w:r>
      </w:hyperlink>
      <w:r w:rsidRPr="00531F44">
        <w:t xml:space="preserve"> (Accessed 14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Korent</w:t>
      </w:r>
      <w:proofErr w:type="spellEnd"/>
      <w:r w:rsidRPr="00531F44">
        <w:t xml:space="preserve">, D., </w:t>
      </w:r>
      <w:proofErr w:type="spellStart"/>
      <w:r w:rsidRPr="00531F44">
        <w:t>Vuković</w:t>
      </w:r>
      <w:proofErr w:type="spellEnd"/>
      <w:r w:rsidRPr="00531F44">
        <w:t xml:space="preserve">, K. and </w:t>
      </w:r>
      <w:proofErr w:type="spellStart"/>
      <w:r w:rsidRPr="00531F44">
        <w:t>Brčić</w:t>
      </w:r>
      <w:proofErr w:type="spellEnd"/>
      <w:r w:rsidRPr="00531F44">
        <w:t>, R. (2015) ‘Entrepreneurial activity and regional development’. </w:t>
      </w:r>
      <w:r w:rsidRPr="00F204A9">
        <w:rPr>
          <w:i/>
        </w:rPr>
        <w:t>Economic research</w:t>
      </w:r>
      <w:r w:rsidRPr="00531F44">
        <w:t>-</w:t>
      </w:r>
      <w:proofErr w:type="spellStart"/>
      <w:r w:rsidRPr="00531F44">
        <w:t>Ekonomska</w:t>
      </w:r>
      <w:proofErr w:type="spellEnd"/>
      <w:r w:rsidRPr="00531F44">
        <w:t xml:space="preserve"> </w:t>
      </w:r>
      <w:proofErr w:type="spellStart"/>
      <w:r w:rsidRPr="00531F44">
        <w:t>istraživanja</w:t>
      </w:r>
      <w:proofErr w:type="spellEnd"/>
      <w:r w:rsidRPr="00531F44">
        <w:t xml:space="preserve">, 28, 1, pp.939–958. </w:t>
      </w:r>
      <w:r w:rsidRPr="00531F44">
        <w:lastRenderedPageBreak/>
        <w:t xml:space="preserve">[Online]. Available at: </w:t>
      </w:r>
      <w:hyperlink r:id="rId23" w:history="1">
        <w:r w:rsidRPr="00531F44">
          <w:rPr>
            <w:rStyle w:val="Hyperlink"/>
          </w:rPr>
          <w:t>https://doi.org/10.1080/1331677X.2015.1084237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Kritikos</w:t>
      </w:r>
      <w:proofErr w:type="spellEnd"/>
      <w:r w:rsidRPr="00531F44">
        <w:t xml:space="preserve">, A. (2014) ‘Entrepreneurs and their impact on jobs and economic growth’, IZA World of </w:t>
      </w:r>
      <w:proofErr w:type="spellStart"/>
      <w:r w:rsidRPr="00531F44">
        <w:t>Labor</w:t>
      </w:r>
      <w:proofErr w:type="spellEnd"/>
      <w:r w:rsidRPr="00531F44">
        <w:t xml:space="preserve">, ISSN 2054-9571, </w:t>
      </w:r>
      <w:r w:rsidRPr="00F204A9">
        <w:rPr>
          <w:i/>
        </w:rPr>
        <w:t xml:space="preserve">Institute for the Study of </w:t>
      </w:r>
      <w:proofErr w:type="spellStart"/>
      <w:r w:rsidRPr="00F204A9">
        <w:rPr>
          <w:i/>
        </w:rPr>
        <w:t>Labor</w:t>
      </w:r>
      <w:proofErr w:type="spellEnd"/>
      <w:r w:rsidRPr="00531F44">
        <w:t xml:space="preserve"> (IZA), Bonn. 8. [Online]. Available at: </w:t>
      </w:r>
      <w:hyperlink r:id="rId24" w:history="1">
        <w:r w:rsidRPr="00531F44">
          <w:rPr>
            <w:rStyle w:val="Hyperlink"/>
          </w:rPr>
          <w:t>http://dx.doi.org/10.15185/izawol.8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>Lawrie, C. (2018</w:t>
      </w:r>
      <w:r>
        <w:t>a</w:t>
      </w:r>
      <w:r w:rsidRPr="00531F44">
        <w:t>) ‘5.1</w:t>
      </w:r>
      <w:r>
        <w:t>’</w:t>
      </w:r>
      <w:r w:rsidRPr="00531F44">
        <w:t>; forum message to </w:t>
      </w:r>
      <w:r w:rsidRPr="00F204A9">
        <w:rPr>
          <w:i/>
        </w:rPr>
        <w:t>Week 5, Activity 1</w:t>
      </w:r>
      <w:r w:rsidRPr="00531F44">
        <w:t xml:space="preserve">, 10 November 2018, 2:39 PM. Available at: </w:t>
      </w:r>
      <w:hyperlink r:id="rId25" w:history="1">
        <w:r w:rsidRPr="00531F44">
          <w:rPr>
            <w:rStyle w:val="Hyperlink"/>
          </w:rPr>
          <w:t>https://moodle.uwtsd.ac.uk/mod/forum/discuss.php?d=7853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Lawrie, C. (2018b) ‘Activity 2’; forum message to </w:t>
      </w:r>
      <w:r w:rsidRPr="00F204A9">
        <w:rPr>
          <w:i/>
        </w:rPr>
        <w:t>Week 8, Activity 2</w:t>
      </w:r>
      <w:r w:rsidRPr="00531F44">
        <w:t xml:space="preserve">, 8 December 2018, 9:32 AM. Available at: </w:t>
      </w:r>
      <w:hyperlink r:id="rId26" w:history="1">
        <w:r w:rsidRPr="00531F44">
          <w:rPr>
            <w:rStyle w:val="Hyperlink"/>
          </w:rPr>
          <w:t>https://moodle.uwtsd.ac.uk/mod/forum/discuss.php?d=8930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Lawrie, C. (2018c) ‘Activity 3’; forum message to </w:t>
      </w:r>
      <w:r w:rsidRPr="00F204A9">
        <w:rPr>
          <w:i/>
        </w:rPr>
        <w:t>Week 8, Activity 3</w:t>
      </w:r>
      <w:r w:rsidRPr="00531F44">
        <w:t xml:space="preserve">, 8 December 2018, 11:42 AM. Available at: </w:t>
      </w:r>
      <w:hyperlink r:id="rId27" w:history="1">
        <w:r w:rsidR="00BD223D" w:rsidRPr="00463126">
          <w:rPr>
            <w:rStyle w:val="Hyperlink"/>
          </w:rPr>
          <w:t>https://moodle.uwtsd.ac.uk/mod/forum/discuss.php?d=8936</w:t>
        </w:r>
      </w:hyperlink>
      <w:r w:rsidR="00BD223D">
        <w:t xml:space="preserve"> </w:t>
      </w:r>
      <w:r w:rsidRPr="00531F44">
        <w:t>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Lawrie, C. (2018</w:t>
      </w:r>
      <w:r>
        <w:t>d</w:t>
      </w:r>
      <w:r w:rsidRPr="00531F44">
        <w:t>) ‘Activity 4’; forum message to </w:t>
      </w:r>
      <w:r w:rsidRPr="00F9363B">
        <w:rPr>
          <w:i/>
        </w:rPr>
        <w:t>Week 8, Activity 4</w:t>
      </w:r>
      <w:r w:rsidRPr="00531F44">
        <w:t xml:space="preserve">, 8 December 2018, 4:41 PM. Available at: </w:t>
      </w:r>
      <w:hyperlink r:id="rId28" w:history="1">
        <w:r w:rsidRPr="00531F44">
          <w:rPr>
            <w:rStyle w:val="Hyperlink"/>
          </w:rPr>
          <w:t>https://moodle.uwtsd.ac.uk/mod/forum/discuss.php?d=8940</w:t>
        </w:r>
      </w:hyperlink>
      <w:r w:rsidRPr="00531F44">
        <w:t xml:space="preserve">  (Accessed 16 December 2018)</w:t>
      </w:r>
    </w:p>
    <w:p w:rsidR="00CA347C" w:rsidRPr="00531F44" w:rsidRDefault="00CA347C" w:rsidP="00CA347C">
      <w:pPr>
        <w:spacing w:line="480" w:lineRule="auto"/>
      </w:pPr>
      <w:r w:rsidRPr="00531F44">
        <w:lastRenderedPageBreak/>
        <w:t xml:space="preserve">Mears, D. P. and </w:t>
      </w:r>
      <w:proofErr w:type="spellStart"/>
      <w:r w:rsidRPr="00531F44">
        <w:t>Bhati</w:t>
      </w:r>
      <w:proofErr w:type="spellEnd"/>
      <w:r w:rsidRPr="00531F44">
        <w:t>, A. S. (2006) ‘No community is an island: The effects of resource deprivation on urban violence in spatially and socially proximate communities’. </w:t>
      </w:r>
      <w:r w:rsidRPr="00F9363B">
        <w:rPr>
          <w:i/>
        </w:rPr>
        <w:t>Criminology</w:t>
      </w:r>
      <w:r w:rsidRPr="00531F44">
        <w:t xml:space="preserve">, 44, 3, pp.509–548. [Online]. Available at: </w:t>
      </w:r>
      <w:hyperlink r:id="rId29" w:history="1">
        <w:r w:rsidRPr="00531F44">
          <w:rPr>
            <w:rStyle w:val="Hyperlink"/>
          </w:rPr>
          <w:t>https://onlinelibrary.wiley.com/doi/abs/10.1111/j.1745-9125.2006.00056.x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Michell</w:t>
      </w:r>
      <w:proofErr w:type="spellEnd"/>
      <w:r w:rsidRPr="00531F44">
        <w:t>, N. (2018a) ‘5.2</w:t>
      </w:r>
      <w:r>
        <w:t>’</w:t>
      </w:r>
      <w:r w:rsidRPr="00531F44">
        <w:t>; forum message to </w:t>
      </w:r>
      <w:r w:rsidRPr="00F9363B">
        <w:rPr>
          <w:i/>
        </w:rPr>
        <w:t>Week 5, Activity 2</w:t>
      </w:r>
      <w:r w:rsidRPr="00531F44">
        <w:t xml:space="preserve">, 10 November 2018, 10:11 PM. Available at: </w:t>
      </w:r>
      <w:hyperlink r:id="rId30" w:history="1">
        <w:r w:rsidRPr="00531F44">
          <w:rPr>
            <w:rStyle w:val="Hyperlink"/>
          </w:rPr>
          <w:t>https://moodle.uwtsd.ac.uk/mod/forum/discuss.php?d=8025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Michell</w:t>
      </w:r>
      <w:proofErr w:type="spellEnd"/>
      <w:r w:rsidRPr="00531F44">
        <w:t>, N. (2018b) ‘Activity 2’; forum message to </w:t>
      </w:r>
      <w:r w:rsidRPr="00F9363B">
        <w:rPr>
          <w:i/>
        </w:rPr>
        <w:t>Week 8, Activity 2</w:t>
      </w:r>
      <w:r w:rsidRPr="00531F44">
        <w:t xml:space="preserve">, 8 December 2018, 4:52 PM. Available at: </w:t>
      </w:r>
      <w:hyperlink r:id="rId31" w:history="1">
        <w:r w:rsidRPr="00531F44">
          <w:rPr>
            <w:rStyle w:val="Hyperlink"/>
          </w:rPr>
          <w:t>https://moodle.uwtsd.ac.uk/mod/forum/discuss.php?d=8930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Michell</w:t>
      </w:r>
      <w:proofErr w:type="spellEnd"/>
      <w:r w:rsidRPr="00531F44">
        <w:t>, N. (2018c) ‘Activity 3’; forum message to </w:t>
      </w:r>
      <w:r w:rsidRPr="00F9363B">
        <w:rPr>
          <w:i/>
        </w:rPr>
        <w:t>Week 8, Activity 3</w:t>
      </w:r>
      <w:r w:rsidRPr="00531F44">
        <w:t xml:space="preserve">, 9 December 2018, 8:03 PM. Available at: </w:t>
      </w:r>
      <w:hyperlink r:id="rId32" w:history="1">
        <w:r w:rsidR="00BD223D" w:rsidRPr="00463126">
          <w:rPr>
            <w:rStyle w:val="Hyperlink"/>
          </w:rPr>
          <w:t>https://moodle.uwtsd.ac.uk/mod/forum/discuss.php?d=8936</w:t>
        </w:r>
      </w:hyperlink>
      <w:r w:rsidR="00BD223D">
        <w:t xml:space="preserve"> </w:t>
      </w:r>
      <w:r w:rsidRPr="00531F44">
        <w:t>(Accessed 16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Michell</w:t>
      </w:r>
      <w:proofErr w:type="spellEnd"/>
      <w:r w:rsidRPr="00531F44">
        <w:t>, N. (2018d) ‘Activity 4’; forum message to </w:t>
      </w:r>
      <w:r w:rsidRPr="00F9363B">
        <w:rPr>
          <w:i/>
        </w:rPr>
        <w:t>Week 8, Activity 4</w:t>
      </w:r>
      <w:r w:rsidRPr="00531F44">
        <w:t xml:space="preserve">, 9 December 2018, 11:06 AM. Available at: </w:t>
      </w:r>
      <w:hyperlink r:id="rId33" w:history="1">
        <w:r w:rsidRPr="00531F44">
          <w:rPr>
            <w:rStyle w:val="Hyperlink"/>
          </w:rPr>
          <w:t>https://moodle.uwtsd.ac.uk/mod/forum/discuss.php?d=8940</w:t>
        </w:r>
      </w:hyperlink>
      <w:r w:rsidRPr="00531F44">
        <w:t xml:space="preserve">  (Accessed 16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lastRenderedPageBreak/>
        <w:t>Michell</w:t>
      </w:r>
      <w:proofErr w:type="spellEnd"/>
      <w:r w:rsidRPr="00531F44">
        <w:t>, N. (2018e) ‘5.3; forum message to </w:t>
      </w:r>
      <w:r w:rsidRPr="00F9363B">
        <w:rPr>
          <w:i/>
        </w:rPr>
        <w:t>Week 5, Activity 3</w:t>
      </w:r>
      <w:r w:rsidRPr="00531F44">
        <w:t xml:space="preserve">, 11 November 2018, 10:59 PM. Available at: </w:t>
      </w:r>
      <w:hyperlink r:id="rId34" w:history="1">
        <w:r w:rsidRPr="00531F44">
          <w:rPr>
            <w:rStyle w:val="Hyperlink"/>
          </w:rPr>
          <w:t>https://moodle.uwtsd.ac.uk/mod/forum/discuss.php?d=8025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Milton Keynes Council (2001) </w:t>
      </w:r>
      <w:proofErr w:type="gramStart"/>
      <w:r w:rsidRPr="00F9363B">
        <w:rPr>
          <w:i/>
        </w:rPr>
        <w:t>The</w:t>
      </w:r>
      <w:proofErr w:type="gramEnd"/>
      <w:r w:rsidRPr="00F9363B">
        <w:rPr>
          <w:i/>
        </w:rPr>
        <w:t xml:space="preserve"> Milton Keynes Council Environmental Strategy</w:t>
      </w:r>
      <w:r w:rsidRPr="00531F44">
        <w:t xml:space="preserve">. [Online]. Available at: </w:t>
      </w:r>
      <w:hyperlink r:id="rId35" w:history="1">
        <w:r w:rsidRPr="00531F44">
          <w:rPr>
            <w:rStyle w:val="Hyperlink"/>
          </w:rPr>
          <w:t>http://milton-keynes.cmis.uk.com/milton-keynes/Document.ashx</w:t>
        </w:r>
      </w:hyperlink>
      <w:r w:rsidRPr="00531F44">
        <w:t xml:space="preserve"> (Accessed 14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Minniti</w:t>
      </w:r>
      <w:proofErr w:type="spellEnd"/>
      <w:r w:rsidRPr="00531F44">
        <w:t xml:space="preserve">, M. and Lévesque, M. (2008) ‘Recent developments in the economics of entrepreneurship’. </w:t>
      </w:r>
      <w:r w:rsidRPr="00F9363B">
        <w:rPr>
          <w:i/>
        </w:rPr>
        <w:t>Journal of Business Venturing</w:t>
      </w:r>
      <w:r w:rsidRPr="00531F44">
        <w:t xml:space="preserve">, 23, pp.603–612. [Online]. Available at:  </w:t>
      </w:r>
      <w:hyperlink r:id="rId36" w:history="1">
        <w:r w:rsidRPr="00531F44">
          <w:rPr>
            <w:rStyle w:val="Hyperlink"/>
          </w:rPr>
          <w:t>http://doi.org/10.1.1.476.354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MK Laundry (2018) </w:t>
      </w:r>
      <w:r w:rsidRPr="00F9363B">
        <w:rPr>
          <w:i/>
        </w:rPr>
        <w:t>About</w:t>
      </w:r>
      <w:r w:rsidRPr="00531F44">
        <w:t xml:space="preserve">. [Online]. Available at: </w:t>
      </w:r>
      <w:hyperlink r:id="rId37" w:history="1">
        <w:r w:rsidRPr="00531F44">
          <w:rPr>
            <w:rStyle w:val="Hyperlink"/>
          </w:rPr>
          <w:t>http://www.mklaundry.co.uk/mk_laundry/Home.html</w:t>
        </w:r>
      </w:hyperlink>
      <w:r w:rsidRPr="00531F44">
        <w:t xml:space="preserve"> (Accessed 14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Mueller, P., Van </w:t>
      </w:r>
      <w:proofErr w:type="spellStart"/>
      <w:r w:rsidRPr="00531F44">
        <w:t>Stel</w:t>
      </w:r>
      <w:proofErr w:type="spellEnd"/>
      <w:r w:rsidRPr="00531F44">
        <w:t>, A. and Storey, D. J. (2008) ‘</w:t>
      </w:r>
      <w:proofErr w:type="gramStart"/>
      <w:r w:rsidRPr="00531F44">
        <w:t>The</w:t>
      </w:r>
      <w:proofErr w:type="gramEnd"/>
      <w:r w:rsidRPr="00531F44">
        <w:t xml:space="preserve"> effects of new firm formation on regional development over time: The case of Great Britain’. </w:t>
      </w:r>
      <w:r w:rsidRPr="00F9363B">
        <w:rPr>
          <w:i/>
        </w:rPr>
        <w:t>Small Business Economics</w:t>
      </w:r>
      <w:r w:rsidRPr="00531F44">
        <w:t xml:space="preserve">, 30, 1, pp.59–71. [Online]. Available at: </w:t>
      </w:r>
      <w:hyperlink r:id="rId38" w:history="1">
        <w:r w:rsidRPr="00531F44">
          <w:rPr>
            <w:rStyle w:val="Hyperlink"/>
          </w:rPr>
          <w:t>https://www.econstor.eu/bitstream/10419/48387/1/385036485.pdf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Narula</w:t>
      </w:r>
      <w:proofErr w:type="spellEnd"/>
      <w:r w:rsidRPr="00531F44">
        <w:t xml:space="preserve">, P. (2017) ‘The </w:t>
      </w:r>
      <w:proofErr w:type="spellStart"/>
      <w:r w:rsidRPr="00531F44">
        <w:t>Forprofit</w:t>
      </w:r>
      <w:proofErr w:type="spellEnd"/>
      <w:r w:rsidRPr="00531F44">
        <w:t xml:space="preserve"> Social Enterprise Is </w:t>
      </w:r>
      <w:proofErr w:type="gramStart"/>
      <w:r w:rsidRPr="00531F44">
        <w:t>The</w:t>
      </w:r>
      <w:proofErr w:type="gramEnd"/>
      <w:r w:rsidRPr="00531F44">
        <w:t xml:space="preserve"> Impact Model Of The Future’. </w:t>
      </w:r>
      <w:r w:rsidRPr="00F9363B">
        <w:rPr>
          <w:i/>
        </w:rPr>
        <w:t>Forbes</w:t>
      </w:r>
      <w:r w:rsidRPr="00531F44">
        <w:t xml:space="preserve">. [Online]. Available at: </w:t>
      </w:r>
      <w:hyperlink r:id="rId39" w:anchor="20efe3c55571" w:history="1">
        <w:r w:rsidRPr="00531F44">
          <w:rPr>
            <w:rStyle w:val="Hyperlink"/>
          </w:rPr>
          <w:t>https://www.forbes.com/sites/forbestechcouncil/2017/12/22/the-forprofit-social-enterprise-is-the-impact-model-of-the-future/#20efe3c55571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lastRenderedPageBreak/>
        <w:t xml:space="preserve">National Infrastructure Commission (2018) </w:t>
      </w:r>
      <w:r w:rsidRPr="00F9363B">
        <w:rPr>
          <w:i/>
        </w:rPr>
        <w:t>Cambridge – Milton Keynes – Oxford corridor: interim report</w:t>
      </w:r>
      <w:r w:rsidRPr="00531F44">
        <w:t xml:space="preserve">. [Online]. Available at: </w:t>
      </w:r>
      <w:hyperlink r:id="rId40" w:history="1">
        <w:r w:rsidRPr="00531F44">
          <w:rPr>
            <w:rStyle w:val="Hyperlink"/>
          </w:rPr>
          <w:t>https://www.nic.org.uk/wp-content/uploads/Cambridge-Milton-Keynes-Oxford-interim-report.pdf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Naudé</w:t>
      </w:r>
      <w:proofErr w:type="spellEnd"/>
      <w:r w:rsidRPr="00531F44">
        <w:t xml:space="preserve">, W. (2010) </w:t>
      </w:r>
      <w:r w:rsidRPr="00F9363B">
        <w:rPr>
          <w:i/>
        </w:rPr>
        <w:t>Entrepreneurship and economic development</w:t>
      </w:r>
      <w:r w:rsidRPr="00531F44">
        <w:t>. Palgrave Macmillan. [Online] Available at: </w:t>
      </w:r>
      <w:hyperlink r:id="rId41" w:history="1">
        <w:r w:rsidRPr="00531F44">
          <w:rPr>
            <w:rStyle w:val="Hyperlink"/>
          </w:rPr>
          <w:t>https://moodle.uwtsd.ac.uk/mod/resource/view.php?id=56764</w:t>
        </w:r>
      </w:hyperlink>
      <w:r w:rsidRPr="00531F44">
        <w:t xml:space="preserve">  (Accessed: 23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Nyström</w:t>
      </w:r>
      <w:proofErr w:type="spellEnd"/>
      <w:r w:rsidRPr="00531F44">
        <w:t>, K. (2008) ‘Is Entrepreneurship the Salvation for Enhanced Economic Growth</w:t>
      </w:r>
      <w:proofErr w:type="gramStart"/>
      <w:r w:rsidRPr="00531F44">
        <w:t>?:</w:t>
      </w:r>
      <w:proofErr w:type="gramEnd"/>
      <w:r w:rsidRPr="00531F44">
        <w:t xml:space="preserve"> A review of the empirical evidence of the effect of entrepreneurship on employment, productivity and economic growth’. </w:t>
      </w:r>
      <w:r w:rsidRPr="00F9363B">
        <w:rPr>
          <w:i/>
        </w:rPr>
        <w:t>The Royal Institute of technology Centre of Excellence for Science and Innovation Studies (CESIS)</w:t>
      </w:r>
      <w:r w:rsidRPr="00531F44">
        <w:t xml:space="preserve">. [Online]. Available at: </w:t>
      </w:r>
      <w:hyperlink r:id="rId42" w:history="1">
        <w:r w:rsidRPr="00531F44">
          <w:rPr>
            <w:rStyle w:val="Hyperlink"/>
          </w:rPr>
          <w:t>https://static.sys.kth.se/itm/wp/cesis/cesiswp143.pdf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Office for National Statistics (2017) </w:t>
      </w:r>
      <w:r w:rsidRPr="00F9363B">
        <w:rPr>
          <w:i/>
        </w:rPr>
        <w:t>Population estimates for the UK, England and Wales, Scotland and Northern Ireland: mid-2017</w:t>
      </w:r>
      <w:r w:rsidRPr="00531F44">
        <w:t xml:space="preserve">. [Online]. Available at: </w:t>
      </w:r>
      <w:hyperlink r:id="rId43" w:history="1">
        <w:r w:rsidRPr="00531F44">
          <w:rPr>
            <w:rStyle w:val="Hyperlink"/>
          </w:rPr>
          <w:t>https://www.ons.gov.uk/peoplepopulationandcommunity/populationandmigration/populationestimates/bulletins/annualmidyearpopulationestimates/mid2017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Oyedele</w:t>
      </w:r>
      <w:proofErr w:type="spellEnd"/>
      <w:r w:rsidRPr="00531F44">
        <w:t xml:space="preserve">, L. O., Regan, M., von </w:t>
      </w:r>
      <w:proofErr w:type="spellStart"/>
      <w:r w:rsidRPr="00531F44">
        <w:t>Meding</w:t>
      </w:r>
      <w:proofErr w:type="spellEnd"/>
      <w:r w:rsidRPr="00531F44">
        <w:t xml:space="preserve">, J., Ahmed, A., </w:t>
      </w:r>
      <w:proofErr w:type="spellStart"/>
      <w:r w:rsidRPr="00531F44">
        <w:t>Ebohon</w:t>
      </w:r>
      <w:proofErr w:type="spellEnd"/>
      <w:r w:rsidRPr="00531F44">
        <w:t xml:space="preserve">, O. J., and </w:t>
      </w:r>
      <w:proofErr w:type="spellStart"/>
      <w:r w:rsidRPr="00531F44">
        <w:t>Elnokaly</w:t>
      </w:r>
      <w:proofErr w:type="spellEnd"/>
      <w:r w:rsidRPr="00531F44">
        <w:t xml:space="preserve">, A. (2013) </w:t>
      </w:r>
      <w:r>
        <w:t>‘</w:t>
      </w:r>
      <w:proofErr w:type="gramStart"/>
      <w:r w:rsidRPr="00531F44">
        <w:t>Reducing</w:t>
      </w:r>
      <w:proofErr w:type="gramEnd"/>
      <w:r w:rsidRPr="00531F44">
        <w:t xml:space="preserve"> waste to landfill in the UK: identifying impediments and critical solutions</w:t>
      </w:r>
      <w:r>
        <w:t>’</w:t>
      </w:r>
      <w:r w:rsidRPr="00531F44">
        <w:t>. </w:t>
      </w:r>
      <w:r w:rsidRPr="00F9363B">
        <w:rPr>
          <w:i/>
        </w:rPr>
        <w:t>World Journal of Science, Technology and Sustainable Development</w:t>
      </w:r>
      <w:r w:rsidRPr="00531F44">
        <w:t>, 10, 2, pp</w:t>
      </w:r>
      <w:r>
        <w:t>.</w:t>
      </w:r>
      <w:r w:rsidRPr="00531F44">
        <w:t xml:space="preserve">131–142. [Online]. Available at: </w:t>
      </w:r>
      <w:hyperlink r:id="rId44" w:history="1">
        <w:r w:rsidRPr="00531F44">
          <w:rPr>
            <w:rStyle w:val="Hyperlink"/>
          </w:rPr>
          <w:t>https://www.dora.dmu.ac.uk/xmlui/handle/2086/9202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lastRenderedPageBreak/>
        <w:t>Peredo</w:t>
      </w:r>
      <w:proofErr w:type="spellEnd"/>
      <w:r w:rsidRPr="00531F44">
        <w:t xml:space="preserve">, A. M. and Mclean, M. (2006) ‘Social entrepreneurship: A critical review of the concept’. </w:t>
      </w:r>
      <w:r w:rsidRPr="00F9363B">
        <w:rPr>
          <w:i/>
        </w:rPr>
        <w:t>Journal of World Business Elsevier</w:t>
      </w:r>
      <w:r>
        <w:t>,</w:t>
      </w:r>
      <w:r w:rsidRPr="00531F44">
        <w:t xml:space="preserve"> 41, pp.56–65. [Online]. Available at: </w:t>
      </w:r>
      <w:hyperlink r:id="rId45" w:history="1">
        <w:r w:rsidRPr="00531F44">
          <w:rPr>
            <w:rStyle w:val="Hyperlink"/>
          </w:rPr>
          <w:t>https://econpapers.repec.org/RePEc:eee:worbus:v:41:y:2006:i:1:p:56-65</w:t>
        </w:r>
      </w:hyperlink>
      <w:r w:rsidRPr="00531F44">
        <w:t xml:space="preserve"> (Accessed: 16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Peterson M. L. (1974) </w:t>
      </w:r>
      <w:r>
        <w:t>‘</w:t>
      </w:r>
      <w:r w:rsidRPr="00531F44">
        <w:t>Soiled disposable diapers - potential source of viruses</w:t>
      </w:r>
      <w:r>
        <w:t>’</w:t>
      </w:r>
      <w:r w:rsidRPr="00531F44">
        <w:t xml:space="preserve">. </w:t>
      </w:r>
      <w:r w:rsidRPr="00F9363B">
        <w:rPr>
          <w:i/>
        </w:rPr>
        <w:t>American Journal of Public Health</w:t>
      </w:r>
      <w:r>
        <w:rPr>
          <w:i/>
        </w:rPr>
        <w:t>,</w:t>
      </w:r>
      <w:r>
        <w:t xml:space="preserve"> 64, pp.912</w:t>
      </w:r>
      <w:r w:rsidRPr="00531F44">
        <w:t xml:space="preserve">–914. [Online]. Available at:  </w:t>
      </w:r>
      <w:hyperlink r:id="rId46" w:history="1">
        <w:r w:rsidRPr="00531F44">
          <w:rPr>
            <w:rStyle w:val="Hyperlink"/>
          </w:rPr>
          <w:t>https://ajph.aphapublications.org/doi/10.2105/AJPH.64.9.912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proofErr w:type="spellStart"/>
      <w:r>
        <w:t>Ries</w:t>
      </w:r>
      <w:proofErr w:type="spellEnd"/>
      <w:r>
        <w:t>, E. (2011) </w:t>
      </w:r>
      <w:proofErr w:type="gramStart"/>
      <w:r w:rsidRPr="00F9363B">
        <w:rPr>
          <w:i/>
        </w:rPr>
        <w:t>The</w:t>
      </w:r>
      <w:proofErr w:type="gramEnd"/>
      <w:r w:rsidRPr="00F9363B">
        <w:rPr>
          <w:i/>
        </w:rPr>
        <w:t xml:space="preserve"> lean </w:t>
      </w:r>
      <w:proofErr w:type="spellStart"/>
      <w:r w:rsidRPr="00F9363B">
        <w:rPr>
          <w:i/>
        </w:rPr>
        <w:t>startup</w:t>
      </w:r>
      <w:proofErr w:type="spellEnd"/>
      <w:r w:rsidRPr="00F9363B">
        <w:rPr>
          <w:i/>
        </w:rPr>
        <w:t>: How today's entrepreneurs use continuous innovation to create radically successful businesses</w:t>
      </w:r>
      <w:r w:rsidRPr="00531F44">
        <w:t>. Crown Books. (Accessed 09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Rodrik</w:t>
      </w:r>
      <w:proofErr w:type="spellEnd"/>
      <w:r w:rsidRPr="00531F44">
        <w:t xml:space="preserve">, D. (2007) ‘One Economics Many Recipes’. </w:t>
      </w:r>
      <w:r w:rsidRPr="00F9363B">
        <w:rPr>
          <w:i/>
        </w:rPr>
        <w:t>Globalization, Institutions, and Economic Growth</w:t>
      </w:r>
      <w:r w:rsidRPr="00531F44">
        <w:t xml:space="preserve">. Princeton: Princeton University Press. </w:t>
      </w:r>
      <w:hyperlink r:id="rId47" w:history="1">
        <w:r w:rsidRPr="00531F44">
          <w:rPr>
            <w:rStyle w:val="Hyperlink"/>
          </w:rPr>
          <w:t>https://press.princeton.edu/titles/8494.html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Sappin</w:t>
      </w:r>
      <w:proofErr w:type="spellEnd"/>
      <w:r w:rsidRPr="00531F44">
        <w:t xml:space="preserve">, E. (2016) </w:t>
      </w:r>
      <w:r>
        <w:t>‘</w:t>
      </w:r>
      <w:r w:rsidRPr="00531F44">
        <w:t>7 Ways Entrepreneurs Drive Economic Development</w:t>
      </w:r>
      <w:r>
        <w:t>’</w:t>
      </w:r>
      <w:r w:rsidRPr="00531F44">
        <w:t xml:space="preserve">. </w:t>
      </w:r>
      <w:r w:rsidRPr="00F9363B">
        <w:rPr>
          <w:i/>
        </w:rPr>
        <w:t>Entrepreneur Europe</w:t>
      </w:r>
      <w:r w:rsidRPr="00531F44">
        <w:t xml:space="preserve">. [Online]. Available at: </w:t>
      </w:r>
      <w:hyperlink r:id="rId48" w:history="1">
        <w:r w:rsidRPr="00531F44">
          <w:rPr>
            <w:rStyle w:val="Hyperlink"/>
          </w:rPr>
          <w:t>https://www.entrepreneur.com/article/283616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Schlotbohm</w:t>
      </w:r>
      <w:proofErr w:type="spellEnd"/>
      <w:r w:rsidRPr="00531F44">
        <w:t>, M. (2018a) ‘Activity 3’; forum message to </w:t>
      </w:r>
      <w:r w:rsidRPr="00F9363B">
        <w:rPr>
          <w:i/>
        </w:rPr>
        <w:t>Week 8, Activity 3</w:t>
      </w:r>
      <w:r w:rsidRPr="00531F44">
        <w:t xml:space="preserve">, 8 December 2018, 7:03 PM. Available at: </w:t>
      </w:r>
      <w:hyperlink r:id="rId49" w:history="1">
        <w:r w:rsidR="00BD223D" w:rsidRPr="00463126">
          <w:rPr>
            <w:rStyle w:val="Hyperlink"/>
          </w:rPr>
          <w:t>https://moodle.uwtsd.ac.uk/mod/forum/discuss.php?d=8936</w:t>
        </w:r>
      </w:hyperlink>
      <w:r w:rsidR="00BD223D">
        <w:t xml:space="preserve"> </w:t>
      </w:r>
      <w:r w:rsidRPr="00531F44">
        <w:t>(Accessed 16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lastRenderedPageBreak/>
        <w:t>Schlotbohm</w:t>
      </w:r>
      <w:proofErr w:type="spellEnd"/>
      <w:r w:rsidRPr="00531F44">
        <w:t>, M. (2018b) ‘Activity-01’; forum message to </w:t>
      </w:r>
      <w:r w:rsidRPr="00F9363B">
        <w:rPr>
          <w:i/>
        </w:rPr>
        <w:t>Week 8, Activity 1</w:t>
      </w:r>
      <w:r w:rsidRPr="00531F44">
        <w:t xml:space="preserve">, 2 December 2018, 10:32 PM. Available at: </w:t>
      </w:r>
      <w:hyperlink r:id="rId50" w:history="1">
        <w:r w:rsidR="00BD223D" w:rsidRPr="00463126">
          <w:rPr>
            <w:rStyle w:val="Hyperlink"/>
          </w:rPr>
          <w:t>https://moodle.uwtsd.ac.uk/mod/forum/discuss.php?d=8707</w:t>
        </w:r>
      </w:hyperlink>
      <w:r w:rsidR="00BD223D">
        <w:t xml:space="preserve"> </w:t>
      </w:r>
      <w:r w:rsidRPr="00531F44">
        <w:t>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Stuart, T. E., Hoang, H., and Hybels, R. C. (1999) ‘</w:t>
      </w:r>
      <w:proofErr w:type="spellStart"/>
      <w:r w:rsidRPr="00531F44">
        <w:t>Interorganizational</w:t>
      </w:r>
      <w:proofErr w:type="spellEnd"/>
      <w:r w:rsidRPr="00531F44">
        <w:t xml:space="preserve"> endorsements and the performance of entrepreneurial ventures’. </w:t>
      </w:r>
      <w:r w:rsidRPr="00F9363B">
        <w:rPr>
          <w:i/>
        </w:rPr>
        <w:t>Administrative science quarterly</w:t>
      </w:r>
      <w:r w:rsidRPr="00531F44">
        <w:t xml:space="preserve">, 44, 2, pp.315–349. [Online]. Available at: </w:t>
      </w:r>
      <w:hyperlink r:id="rId51" w:history="1">
        <w:r w:rsidRPr="00531F44">
          <w:rPr>
            <w:rStyle w:val="Hyperlink"/>
          </w:rPr>
          <w:t>https://www.jstor.org/stable/2666998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proofErr w:type="spellStart"/>
      <w:r w:rsidRPr="00531F44">
        <w:t>Szewczuk</w:t>
      </w:r>
      <w:proofErr w:type="spellEnd"/>
      <w:r w:rsidRPr="00531F44">
        <w:t xml:space="preserve">, A. (2011) ‘Local and regional development - main determinants. Local and regional development’. </w:t>
      </w:r>
      <w:r w:rsidRPr="00F9363B">
        <w:rPr>
          <w:i/>
        </w:rPr>
        <w:t>Theory and practice</w:t>
      </w:r>
      <w:r w:rsidRPr="00531F44">
        <w:t xml:space="preserve">, pp.105–119. [Online]. Available at: </w:t>
      </w:r>
      <w:hyperlink r:id="rId52" w:history="1">
        <w:r w:rsidRPr="00531F44">
          <w:rPr>
            <w:rStyle w:val="Hyperlink"/>
          </w:rPr>
          <w:t>https://www.ksiegarnia.beck.pl/7588-rozwoj-lokalny-i-regionalny-teoria-i-praktyka-adam-szewczuk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The Waste and Resources Action Programme (WRAP) (2018) </w:t>
      </w:r>
      <w:r w:rsidRPr="00F9363B">
        <w:rPr>
          <w:i/>
        </w:rPr>
        <w:t>Real nappies – Overview</w:t>
      </w:r>
      <w:r w:rsidRPr="00531F44">
        <w:t xml:space="preserve">. [Online]. Available at: </w:t>
      </w:r>
      <w:hyperlink r:id="rId53" w:history="1">
        <w:r w:rsidRPr="00531F44">
          <w:rPr>
            <w:rStyle w:val="Hyperlink"/>
          </w:rPr>
          <w:t>http://www.wrap.org.uk/content/real-nappies-overview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proofErr w:type="gramStart"/>
      <w:r w:rsidRPr="00531F44">
        <w:t>van</w:t>
      </w:r>
      <w:proofErr w:type="gramEnd"/>
      <w:r w:rsidRPr="00531F44">
        <w:t xml:space="preserve"> </w:t>
      </w:r>
      <w:proofErr w:type="spellStart"/>
      <w:r w:rsidRPr="00531F44">
        <w:t>Praag</w:t>
      </w:r>
      <w:proofErr w:type="spellEnd"/>
      <w:r w:rsidRPr="00531F44">
        <w:t xml:space="preserve">, M. C., </w:t>
      </w:r>
      <w:proofErr w:type="spellStart"/>
      <w:r w:rsidRPr="00531F44">
        <w:t>Versloot</w:t>
      </w:r>
      <w:proofErr w:type="spellEnd"/>
      <w:r w:rsidRPr="00531F44">
        <w:t xml:space="preserve">, P. H. (2007) ‘What is the value of entrepreneurship? A review of recent research’. </w:t>
      </w:r>
      <w:r w:rsidRPr="00F9363B">
        <w:rPr>
          <w:i/>
        </w:rPr>
        <w:t>Small Business Economics</w:t>
      </w:r>
      <w:r w:rsidRPr="00531F44">
        <w:t xml:space="preserve">, 29, 4, pp.351–382. [Online]. Available at: </w:t>
      </w:r>
      <w:hyperlink r:id="rId54" w:history="1">
        <w:r w:rsidRPr="00531F44">
          <w:rPr>
            <w:rStyle w:val="Hyperlink"/>
          </w:rPr>
          <w:t>https://econpapers.repec.org/RePEc:kap:sbusec:v:29:y:2007:i:4:p:351-382</w:t>
        </w:r>
      </w:hyperlink>
      <w:r w:rsidRPr="00531F44">
        <w:t xml:space="preserve"> (Accessed 09 December 2018)</w:t>
      </w:r>
    </w:p>
    <w:p w:rsidR="002F2BAC" w:rsidRPr="002F2BAC" w:rsidRDefault="00CA347C" w:rsidP="00CA347C">
      <w:pPr>
        <w:spacing w:line="480" w:lineRule="auto"/>
      </w:pPr>
      <w:r w:rsidRPr="00531F44">
        <w:t xml:space="preserve">World Health Organisation (2016) Dioxins and their effects on human health. [Online]. Available at: </w:t>
      </w:r>
      <w:hyperlink r:id="rId55" w:history="1">
        <w:r w:rsidRPr="00531F44">
          <w:rPr>
            <w:rStyle w:val="Hyperlink"/>
          </w:rPr>
          <w:t>https://www.who.int/news-room/fact-sheets/detail/dioxins-and-their-effects-on-human-health</w:t>
        </w:r>
      </w:hyperlink>
      <w:r w:rsidRPr="00531F44">
        <w:t xml:space="preserve"> (Accessed 15 December 2018)</w:t>
      </w:r>
    </w:p>
    <w:sectPr w:rsidR="002F2BAC" w:rsidRPr="002F2BAC" w:rsidSect="006A7104">
      <w:headerReference w:type="default" r:id="rId56"/>
      <w:footerReference w:type="default" r:id="rId57"/>
      <w:headerReference w:type="first" r:id="rId58"/>
      <w:footerReference w:type="first" r:id="rId59"/>
      <w:pgSz w:w="12240" w:h="15840"/>
      <w:pgMar w:top="1440" w:right="1440" w:bottom="1440" w:left="1440" w:header="720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A54DA" w:rsidRDefault="002A54DA">
      <w:pPr>
        <w:spacing w:before="0"/>
      </w:pPr>
      <w:r>
        <w:separator/>
      </w:r>
    </w:p>
  </w:endnote>
  <w:endnote w:type="continuationSeparator" w:id="0">
    <w:p w:rsidR="002A54DA" w:rsidRDefault="002A54DA">
      <w:pPr>
        <w:spacing w:before="0"/>
      </w:pPr>
      <w:r>
        <w:continuationSeparator/>
      </w:r>
    </w:p>
  </w:endnote>
  <w:endnote w:type="continuationNotice" w:id="1">
    <w:p w:rsidR="002A54DA" w:rsidRDefault="002A54DA">
      <w:pPr>
        <w:spacing w:before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color w:val="2E74B5" w:themeColor="accent1" w:themeShade="BF"/>
      </w:rPr>
      <w:id w:val="1989283360"/>
      <w:docPartObj>
        <w:docPartGallery w:val="Page Numbers (Bottom of Page)"/>
        <w:docPartUnique/>
      </w:docPartObj>
    </w:sdtPr>
    <w:sdtEndPr>
      <w:rPr>
        <w:rFonts w:cs="Arial"/>
        <w:spacing w:val="60"/>
      </w:rPr>
    </w:sdtEndPr>
    <w:sdtContent>
      <w:p w:rsidR="00A86924" w:rsidRPr="00234B2B" w:rsidRDefault="00A86924" w:rsidP="006A7104">
        <w:pPr>
          <w:pBdr>
            <w:top w:val="single" w:sz="4" w:space="1" w:color="D9D9D9" w:themeColor="background1" w:themeShade="D9"/>
          </w:pBdr>
          <w:jc w:val="right"/>
          <w:rPr>
            <w:rFonts w:cs="Arial"/>
            <w:b/>
            <w:bCs/>
            <w:color w:val="2E74B5" w:themeColor="accent1" w:themeShade="BF"/>
          </w:rPr>
        </w:pPr>
        <w:r w:rsidRPr="00234B2B">
          <w:rPr>
            <w:rFonts w:cs="Arial"/>
            <w:color w:val="2E74B5" w:themeColor="accent1" w:themeShade="BF"/>
          </w:rPr>
          <w:fldChar w:fldCharType="begin"/>
        </w:r>
        <w:r w:rsidRPr="00234B2B">
          <w:rPr>
            <w:rFonts w:cs="Arial"/>
            <w:color w:val="2E74B5" w:themeColor="accent1" w:themeShade="BF"/>
          </w:rPr>
          <w:instrText xml:space="preserve"> PAGE   \* MERGEFORMAT </w:instrText>
        </w:r>
        <w:r w:rsidRPr="00234B2B">
          <w:rPr>
            <w:rFonts w:cs="Arial"/>
            <w:color w:val="2E74B5" w:themeColor="accent1" w:themeShade="BF"/>
          </w:rPr>
          <w:fldChar w:fldCharType="separate"/>
        </w:r>
        <w:r w:rsidR="00C80725" w:rsidRPr="00C80725">
          <w:rPr>
            <w:rFonts w:cs="Arial"/>
            <w:b/>
            <w:bCs/>
            <w:noProof/>
            <w:color w:val="2E74B5" w:themeColor="accent1" w:themeShade="BF"/>
          </w:rPr>
          <w:t>18</w:t>
        </w:r>
        <w:r w:rsidRPr="00234B2B">
          <w:rPr>
            <w:rFonts w:cs="Arial"/>
            <w:b/>
            <w:bCs/>
            <w:noProof/>
            <w:color w:val="2E74B5" w:themeColor="accent1" w:themeShade="BF"/>
          </w:rPr>
          <w:fldChar w:fldCharType="end"/>
        </w:r>
        <w:r w:rsidRPr="00234B2B">
          <w:rPr>
            <w:rFonts w:cs="Arial"/>
            <w:b/>
            <w:bCs/>
            <w:color w:val="2E74B5" w:themeColor="accent1" w:themeShade="BF"/>
          </w:rPr>
          <w:t xml:space="preserve"> | </w:t>
        </w:r>
        <w:r w:rsidRPr="00234B2B">
          <w:rPr>
            <w:rFonts w:cs="Arial"/>
            <w:color w:val="2E74B5" w:themeColor="accent1" w:themeShade="BF"/>
            <w:spacing w:val="60"/>
          </w:rPr>
          <w:t>Page</w:t>
        </w:r>
      </w:p>
    </w:sdtContent>
  </w:sdt>
  <w:p w:rsidR="00A86924" w:rsidRDefault="00A86924" w:rsidP="006A7104">
    <w:pPr>
      <w:ind w:left="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color w:val="2E74B5" w:themeColor="accent1" w:themeShade="BF"/>
      </w:rPr>
      <w:id w:val="-1036733110"/>
      <w:docPartObj>
        <w:docPartGallery w:val="Page Numbers (Bottom of Page)"/>
        <w:docPartUnique/>
      </w:docPartObj>
    </w:sdtPr>
    <w:sdtEndPr>
      <w:rPr>
        <w:rFonts w:cs="Arial"/>
        <w:spacing w:val="60"/>
      </w:rPr>
    </w:sdtEndPr>
    <w:sdtContent>
      <w:p w:rsidR="00A86924" w:rsidRPr="00234B2B" w:rsidRDefault="00A86924" w:rsidP="005E2834">
        <w:pPr>
          <w:pBdr>
            <w:top w:val="single" w:sz="4" w:space="1" w:color="D9D9D9" w:themeColor="background1" w:themeShade="D9"/>
          </w:pBdr>
          <w:jc w:val="right"/>
          <w:rPr>
            <w:rFonts w:cs="Arial"/>
            <w:b/>
            <w:bCs/>
            <w:color w:val="2E74B5" w:themeColor="accent1" w:themeShade="BF"/>
          </w:rPr>
        </w:pPr>
        <w:r w:rsidRPr="00234B2B">
          <w:rPr>
            <w:rFonts w:cs="Arial"/>
            <w:color w:val="2E74B5" w:themeColor="accent1" w:themeShade="BF"/>
          </w:rPr>
          <w:fldChar w:fldCharType="begin"/>
        </w:r>
        <w:r w:rsidRPr="00234B2B">
          <w:rPr>
            <w:rFonts w:cs="Arial"/>
            <w:color w:val="2E74B5" w:themeColor="accent1" w:themeShade="BF"/>
          </w:rPr>
          <w:instrText xml:space="preserve"> PAGE   \* MERGEFORMAT </w:instrText>
        </w:r>
        <w:r w:rsidRPr="00234B2B">
          <w:rPr>
            <w:rFonts w:cs="Arial"/>
            <w:color w:val="2E74B5" w:themeColor="accent1" w:themeShade="BF"/>
          </w:rPr>
          <w:fldChar w:fldCharType="separate"/>
        </w:r>
        <w:r w:rsidR="00C80725" w:rsidRPr="00C80725">
          <w:rPr>
            <w:rFonts w:cs="Arial"/>
            <w:b/>
            <w:bCs/>
            <w:noProof/>
            <w:color w:val="2E74B5" w:themeColor="accent1" w:themeShade="BF"/>
          </w:rPr>
          <w:t>1</w:t>
        </w:r>
        <w:r w:rsidRPr="00234B2B">
          <w:rPr>
            <w:rFonts w:cs="Arial"/>
            <w:b/>
            <w:bCs/>
            <w:noProof/>
            <w:color w:val="2E74B5" w:themeColor="accent1" w:themeShade="BF"/>
          </w:rPr>
          <w:fldChar w:fldCharType="end"/>
        </w:r>
        <w:r w:rsidRPr="00234B2B">
          <w:rPr>
            <w:rFonts w:cs="Arial"/>
            <w:b/>
            <w:bCs/>
            <w:color w:val="2E74B5" w:themeColor="accent1" w:themeShade="BF"/>
          </w:rPr>
          <w:t xml:space="preserve"> | </w:t>
        </w:r>
        <w:r w:rsidRPr="00234B2B">
          <w:rPr>
            <w:rFonts w:cs="Arial"/>
            <w:color w:val="2E74B5" w:themeColor="accent1" w:themeShade="BF"/>
            <w:spacing w:val="60"/>
          </w:rPr>
          <w:t>Page</w:t>
        </w:r>
      </w:p>
    </w:sdtContent>
  </w:sdt>
  <w:p w:rsidR="00A86924" w:rsidRDefault="00A86924" w:rsidP="006A7104">
    <w:pPr>
      <w:tabs>
        <w:tab w:val="left" w:pos="2917"/>
      </w:tabs>
      <w:ind w:left="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A54DA" w:rsidRDefault="002A54DA">
      <w:pPr>
        <w:spacing w:before="0"/>
      </w:pPr>
      <w:r>
        <w:separator/>
      </w:r>
    </w:p>
  </w:footnote>
  <w:footnote w:type="continuationSeparator" w:id="0">
    <w:p w:rsidR="002A54DA" w:rsidRDefault="002A54DA">
      <w:pPr>
        <w:spacing w:before="0"/>
      </w:pPr>
      <w:r>
        <w:continuationSeparator/>
      </w:r>
    </w:p>
  </w:footnote>
  <w:footnote w:type="continuationNotice" w:id="1">
    <w:p w:rsidR="002A54DA" w:rsidRDefault="002A54DA">
      <w:pPr>
        <w:spacing w:before="0"/>
      </w:pP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86924" w:rsidRPr="00B72CE7" w:rsidRDefault="00A86924" w:rsidP="00C856EC">
    <w:pPr>
      <w:ind w:left="0"/>
      <w:jc w:val="center"/>
      <w:rPr>
        <w:rFonts w:cs="Arial"/>
        <w:sz w:val="20"/>
        <w:szCs w:val="20"/>
      </w:rPr>
    </w:pPr>
    <w:r w:rsidRPr="00860F35">
      <w:rPr>
        <w:rFonts w:cs="Arial"/>
        <w:sz w:val="20"/>
        <w:szCs w:val="20"/>
      </w:rPr>
      <w:t>C Lawrie 1063807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Entrepreneurship SBMA7111</w:t>
    </w:r>
    <w:r w:rsidRPr="00860F35">
      <w:rPr>
        <w:rFonts w:cs="Arial"/>
        <w:sz w:val="20"/>
        <w:szCs w:val="20"/>
      </w:rPr>
      <w:t>D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6 January</w:t>
    </w:r>
    <w:r w:rsidR="00C80725">
      <w:rPr>
        <w:rFonts w:cs="Arial"/>
        <w:sz w:val="20"/>
        <w:szCs w:val="20"/>
      </w:rPr>
      <w:t>,</w:t>
    </w:r>
    <w:r>
      <w:rPr>
        <w:rFonts w:cs="Arial"/>
        <w:sz w:val="20"/>
        <w:szCs w:val="20"/>
      </w:rPr>
      <w:t xml:space="preserve"> 2019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86924" w:rsidRPr="00860F35" w:rsidRDefault="00A86924" w:rsidP="00C856EC">
    <w:pPr>
      <w:ind w:left="0"/>
      <w:jc w:val="center"/>
      <w:rPr>
        <w:rFonts w:cs="Arial"/>
        <w:sz w:val="20"/>
        <w:szCs w:val="20"/>
      </w:rPr>
    </w:pPr>
    <w:r w:rsidRPr="00860F35">
      <w:rPr>
        <w:rFonts w:cs="Arial"/>
        <w:sz w:val="20"/>
        <w:szCs w:val="20"/>
      </w:rPr>
      <w:t>C Lawrie 1063807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Entrepreneurship</w:t>
    </w:r>
    <w:r w:rsidRPr="00860F35">
      <w:rPr>
        <w:rFonts w:cs="Arial"/>
        <w:sz w:val="20"/>
        <w:szCs w:val="20"/>
      </w:rPr>
      <w:t xml:space="preserve"> SBMA71</w:t>
    </w:r>
    <w:r>
      <w:rPr>
        <w:rFonts w:cs="Arial"/>
        <w:sz w:val="20"/>
        <w:szCs w:val="20"/>
      </w:rPr>
      <w:t>11</w:t>
    </w:r>
    <w:r w:rsidRPr="00860F35">
      <w:rPr>
        <w:rFonts w:cs="Arial"/>
        <w:sz w:val="20"/>
        <w:szCs w:val="20"/>
      </w:rPr>
      <w:t>D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6 January</w:t>
    </w:r>
    <w:r w:rsidR="00C80725">
      <w:rPr>
        <w:rFonts w:cs="Arial"/>
        <w:sz w:val="20"/>
        <w:szCs w:val="20"/>
      </w:rPr>
      <w:t>,</w:t>
    </w:r>
    <w:r>
      <w:rPr>
        <w:rFonts w:cs="Arial"/>
        <w:sz w:val="20"/>
        <w:szCs w:val="20"/>
      </w:rPr>
      <w:t xml:space="preserve"> 2019</w:t>
    </w:r>
  </w:p>
  <w:p w:rsidR="00A86924" w:rsidRDefault="00A86924"/>
  <w:p w:rsidR="00A86924" w:rsidRDefault="00A86924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2" type="#_x0000_t75" style="width:11.25pt;height:11.25pt" o:bullet="t">
        <v:imagedata r:id="rId1" o:title="mso7D6F"/>
      </v:shape>
    </w:pict>
  </w:numPicBullet>
  <w:abstractNum w:abstractNumId="0" w15:restartNumberingAfterBreak="0">
    <w:nsid w:val="0B1C5239"/>
    <w:multiLevelType w:val="hybridMultilevel"/>
    <w:tmpl w:val="22B620D2"/>
    <w:lvl w:ilvl="0" w:tplc="08090001">
      <w:start w:val="1"/>
      <w:numFmt w:val="bullet"/>
      <w:lvlText w:val=""/>
      <w:lvlJc w:val="left"/>
      <w:pPr>
        <w:ind w:left="-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-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</w:abstractNum>
  <w:abstractNum w:abstractNumId="1" w15:restartNumberingAfterBreak="0">
    <w:nsid w:val="0D4E1A68"/>
    <w:multiLevelType w:val="hybridMultilevel"/>
    <w:tmpl w:val="CD8E5412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82B4C68"/>
    <w:multiLevelType w:val="multilevel"/>
    <w:tmpl w:val="EBB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622D99"/>
    <w:multiLevelType w:val="hybridMultilevel"/>
    <w:tmpl w:val="F644248C"/>
    <w:lvl w:ilvl="0" w:tplc="08090007">
      <w:start w:val="1"/>
      <w:numFmt w:val="bullet"/>
      <w:lvlText w:val=""/>
      <w:lvlPicBulletId w:val="0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4" w15:restartNumberingAfterBreak="0">
    <w:nsid w:val="1A462C39"/>
    <w:multiLevelType w:val="hybridMultilevel"/>
    <w:tmpl w:val="A5E86830"/>
    <w:lvl w:ilvl="0" w:tplc="4852FD38">
      <w:start w:val="1"/>
      <w:numFmt w:val="bullet"/>
      <w:lvlText w:val=""/>
      <w:lvlJc w:val="left"/>
      <w:pPr>
        <w:ind w:left="79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5" w15:restartNumberingAfterBreak="0">
    <w:nsid w:val="1C005A57"/>
    <w:multiLevelType w:val="hybridMultilevel"/>
    <w:tmpl w:val="E836F19E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6" w15:restartNumberingAfterBreak="0">
    <w:nsid w:val="1C400385"/>
    <w:multiLevelType w:val="multilevel"/>
    <w:tmpl w:val="BA96C4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A72175"/>
    <w:multiLevelType w:val="hybridMultilevel"/>
    <w:tmpl w:val="663A17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04F33AD"/>
    <w:multiLevelType w:val="hybridMultilevel"/>
    <w:tmpl w:val="49EAE70A"/>
    <w:lvl w:ilvl="0" w:tplc="E892BE56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490EB2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2804AA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5EF064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FC618F2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E28E794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44A85FA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D786792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B1CE61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1B60DE7"/>
    <w:multiLevelType w:val="multilevel"/>
    <w:tmpl w:val="215C44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4E34F50"/>
    <w:multiLevelType w:val="multilevel"/>
    <w:tmpl w:val="48544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674662D"/>
    <w:multiLevelType w:val="hybridMultilevel"/>
    <w:tmpl w:val="395038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68748E3"/>
    <w:multiLevelType w:val="hybridMultilevel"/>
    <w:tmpl w:val="BF362DB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2C376A33"/>
    <w:multiLevelType w:val="multilevel"/>
    <w:tmpl w:val="B5889BDA"/>
    <w:lvl w:ilvl="0">
      <w:start w:val="1"/>
      <w:numFmt w:val="decimal"/>
      <w:lvlText w:val="%1"/>
      <w:lvlJc w:val="left"/>
      <w:pPr>
        <w:ind w:left="432" w:hanging="432"/>
      </w:pPr>
      <w:rPr>
        <w:rFonts w:ascii="Arial" w:hAnsi="Arial" w:cs="Arial" w:hint="default"/>
        <w:b w:val="0"/>
        <w:i w:val="0"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4" w15:restartNumberingAfterBreak="0">
    <w:nsid w:val="2F7A25B0"/>
    <w:multiLevelType w:val="hybridMultilevel"/>
    <w:tmpl w:val="DDAE16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27853DF"/>
    <w:multiLevelType w:val="multilevel"/>
    <w:tmpl w:val="BC9643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40D14BF"/>
    <w:multiLevelType w:val="multilevel"/>
    <w:tmpl w:val="83AAA0C8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  <w:b w:val="0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7" w15:restartNumberingAfterBreak="0">
    <w:nsid w:val="3B61352C"/>
    <w:multiLevelType w:val="hybridMultilevel"/>
    <w:tmpl w:val="441EC99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D3670CC"/>
    <w:multiLevelType w:val="hybridMultilevel"/>
    <w:tmpl w:val="006A358E"/>
    <w:lvl w:ilvl="0" w:tplc="0809000F">
      <w:start w:val="1"/>
      <w:numFmt w:val="decimal"/>
      <w:lvlText w:val="%1."/>
      <w:lvlJc w:val="left"/>
      <w:pPr>
        <w:ind w:left="432" w:hanging="360"/>
      </w:pPr>
    </w:lvl>
    <w:lvl w:ilvl="1" w:tplc="08090019" w:tentative="1">
      <w:start w:val="1"/>
      <w:numFmt w:val="lowerLetter"/>
      <w:lvlText w:val="%2."/>
      <w:lvlJc w:val="left"/>
      <w:pPr>
        <w:ind w:left="1152" w:hanging="360"/>
      </w:pPr>
    </w:lvl>
    <w:lvl w:ilvl="2" w:tplc="0809001B" w:tentative="1">
      <w:start w:val="1"/>
      <w:numFmt w:val="lowerRoman"/>
      <w:lvlText w:val="%3."/>
      <w:lvlJc w:val="right"/>
      <w:pPr>
        <w:ind w:left="1872" w:hanging="180"/>
      </w:pPr>
    </w:lvl>
    <w:lvl w:ilvl="3" w:tplc="0809000F" w:tentative="1">
      <w:start w:val="1"/>
      <w:numFmt w:val="decimal"/>
      <w:lvlText w:val="%4."/>
      <w:lvlJc w:val="left"/>
      <w:pPr>
        <w:ind w:left="2592" w:hanging="360"/>
      </w:pPr>
    </w:lvl>
    <w:lvl w:ilvl="4" w:tplc="08090019" w:tentative="1">
      <w:start w:val="1"/>
      <w:numFmt w:val="lowerLetter"/>
      <w:lvlText w:val="%5."/>
      <w:lvlJc w:val="left"/>
      <w:pPr>
        <w:ind w:left="3312" w:hanging="360"/>
      </w:pPr>
    </w:lvl>
    <w:lvl w:ilvl="5" w:tplc="0809001B" w:tentative="1">
      <w:start w:val="1"/>
      <w:numFmt w:val="lowerRoman"/>
      <w:lvlText w:val="%6."/>
      <w:lvlJc w:val="right"/>
      <w:pPr>
        <w:ind w:left="4032" w:hanging="180"/>
      </w:pPr>
    </w:lvl>
    <w:lvl w:ilvl="6" w:tplc="0809000F" w:tentative="1">
      <w:start w:val="1"/>
      <w:numFmt w:val="decimal"/>
      <w:lvlText w:val="%7."/>
      <w:lvlJc w:val="left"/>
      <w:pPr>
        <w:ind w:left="4752" w:hanging="360"/>
      </w:pPr>
    </w:lvl>
    <w:lvl w:ilvl="7" w:tplc="08090019" w:tentative="1">
      <w:start w:val="1"/>
      <w:numFmt w:val="lowerLetter"/>
      <w:lvlText w:val="%8."/>
      <w:lvlJc w:val="left"/>
      <w:pPr>
        <w:ind w:left="5472" w:hanging="360"/>
      </w:pPr>
    </w:lvl>
    <w:lvl w:ilvl="8" w:tplc="0809001B" w:tentative="1">
      <w:start w:val="1"/>
      <w:numFmt w:val="lowerRoman"/>
      <w:lvlText w:val="%9."/>
      <w:lvlJc w:val="right"/>
      <w:pPr>
        <w:ind w:left="6192" w:hanging="180"/>
      </w:pPr>
    </w:lvl>
  </w:abstractNum>
  <w:abstractNum w:abstractNumId="19" w15:restartNumberingAfterBreak="0">
    <w:nsid w:val="41824743"/>
    <w:multiLevelType w:val="hybridMultilevel"/>
    <w:tmpl w:val="C848F68A"/>
    <w:lvl w:ilvl="0" w:tplc="08090007">
      <w:start w:val="1"/>
      <w:numFmt w:val="bullet"/>
      <w:lvlText w:val=""/>
      <w:lvlPicBulletId w:val="0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20" w15:restartNumberingAfterBreak="0">
    <w:nsid w:val="46D1767C"/>
    <w:multiLevelType w:val="multilevel"/>
    <w:tmpl w:val="A09E4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BFF2E16"/>
    <w:multiLevelType w:val="multilevel"/>
    <w:tmpl w:val="93A6B7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2" w15:restartNumberingAfterBreak="0">
    <w:nsid w:val="4C3E2DD1"/>
    <w:multiLevelType w:val="hybridMultilevel"/>
    <w:tmpl w:val="BE042630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E346C82"/>
    <w:multiLevelType w:val="hybridMultilevel"/>
    <w:tmpl w:val="E6668682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F1E0304"/>
    <w:multiLevelType w:val="hybridMultilevel"/>
    <w:tmpl w:val="D966B846"/>
    <w:lvl w:ilvl="0" w:tplc="E892BE56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04A6B54"/>
    <w:multiLevelType w:val="hybridMultilevel"/>
    <w:tmpl w:val="7D5243E0"/>
    <w:lvl w:ilvl="0" w:tplc="E892BE56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532C1645"/>
    <w:multiLevelType w:val="multilevel"/>
    <w:tmpl w:val="22544F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63F6580"/>
    <w:multiLevelType w:val="hybridMultilevel"/>
    <w:tmpl w:val="324E49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7D26C8E"/>
    <w:multiLevelType w:val="hybridMultilevel"/>
    <w:tmpl w:val="A7EA2E72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29" w15:restartNumberingAfterBreak="0">
    <w:nsid w:val="62D54812"/>
    <w:multiLevelType w:val="multilevel"/>
    <w:tmpl w:val="CC6A95B8"/>
    <w:lvl w:ilvl="0">
      <w:start w:val="1"/>
      <w:numFmt w:val="decimal"/>
      <w:lvlText w:val="%1"/>
      <w:lvlJc w:val="left"/>
      <w:pPr>
        <w:ind w:left="432" w:hanging="432"/>
      </w:pPr>
      <w:rPr>
        <w:b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0" w15:restartNumberingAfterBreak="0">
    <w:nsid w:val="66C9000B"/>
    <w:multiLevelType w:val="hybridMultilevel"/>
    <w:tmpl w:val="C4EE79C0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7882834"/>
    <w:multiLevelType w:val="multilevel"/>
    <w:tmpl w:val="182CC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84917BC"/>
    <w:multiLevelType w:val="hybridMultilevel"/>
    <w:tmpl w:val="9466A8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A9F1EB6"/>
    <w:multiLevelType w:val="hybridMultilevel"/>
    <w:tmpl w:val="5B3EEFD8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34" w15:restartNumberingAfterBreak="0">
    <w:nsid w:val="6B4052FF"/>
    <w:multiLevelType w:val="hybridMultilevel"/>
    <w:tmpl w:val="91B8D7AE"/>
    <w:lvl w:ilvl="0" w:tplc="DD5A6A28">
      <w:start w:val="1"/>
      <w:numFmt w:val="decimal"/>
      <w:lvlText w:val="%1."/>
      <w:lvlJc w:val="left"/>
      <w:pPr>
        <w:ind w:left="360" w:hanging="360"/>
      </w:pPr>
      <w:rPr>
        <w:rFonts w:ascii="Helvetica" w:hAnsi="Helvetica" w:cs="Helvetica" w:hint="default"/>
        <w:b w:val="0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6C525152"/>
    <w:multiLevelType w:val="hybridMultilevel"/>
    <w:tmpl w:val="E9867CE2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6EE34F02"/>
    <w:multiLevelType w:val="multilevel"/>
    <w:tmpl w:val="48544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2311A3B"/>
    <w:multiLevelType w:val="hybridMultilevel"/>
    <w:tmpl w:val="EE5CD228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38" w15:restartNumberingAfterBreak="0">
    <w:nsid w:val="74664E58"/>
    <w:multiLevelType w:val="hybridMultilevel"/>
    <w:tmpl w:val="A14A1E4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6E91F08"/>
    <w:multiLevelType w:val="hybridMultilevel"/>
    <w:tmpl w:val="565A4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7DE5F0E"/>
    <w:multiLevelType w:val="multilevel"/>
    <w:tmpl w:val="E83009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786B01C0"/>
    <w:multiLevelType w:val="multilevel"/>
    <w:tmpl w:val="C2BC28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6"/>
  </w:num>
  <w:num w:numId="2">
    <w:abstractNumId w:val="21"/>
  </w:num>
  <w:num w:numId="3">
    <w:abstractNumId w:val="29"/>
  </w:num>
  <w:num w:numId="4">
    <w:abstractNumId w:val="7"/>
  </w:num>
  <w:num w:numId="5">
    <w:abstractNumId w:val="19"/>
  </w:num>
  <w:num w:numId="6">
    <w:abstractNumId w:val="8"/>
  </w:num>
  <w:num w:numId="7">
    <w:abstractNumId w:val="4"/>
  </w:num>
  <w:num w:numId="8">
    <w:abstractNumId w:val="34"/>
  </w:num>
  <w:num w:numId="9">
    <w:abstractNumId w:val="24"/>
  </w:num>
  <w:num w:numId="10">
    <w:abstractNumId w:val="25"/>
  </w:num>
  <w:num w:numId="11">
    <w:abstractNumId w:val="11"/>
  </w:num>
  <w:num w:numId="12">
    <w:abstractNumId w:val="30"/>
  </w:num>
  <w:num w:numId="13">
    <w:abstractNumId w:val="22"/>
  </w:num>
  <w:num w:numId="14">
    <w:abstractNumId w:val="1"/>
  </w:num>
  <w:num w:numId="15">
    <w:abstractNumId w:val="23"/>
  </w:num>
  <w:num w:numId="16">
    <w:abstractNumId w:val="35"/>
  </w:num>
  <w:num w:numId="17">
    <w:abstractNumId w:val="3"/>
  </w:num>
  <w:num w:numId="18">
    <w:abstractNumId w:val="41"/>
  </w:num>
  <w:num w:numId="19">
    <w:abstractNumId w:val="6"/>
  </w:num>
  <w:num w:numId="20">
    <w:abstractNumId w:val="26"/>
  </w:num>
  <w:num w:numId="21">
    <w:abstractNumId w:val="12"/>
  </w:num>
  <w:num w:numId="22">
    <w:abstractNumId w:val="14"/>
  </w:num>
  <w:num w:numId="23">
    <w:abstractNumId w:val="27"/>
  </w:num>
  <w:num w:numId="24">
    <w:abstractNumId w:val="36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5">
    <w:abstractNumId w:val="1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6">
    <w:abstractNumId w:val="9"/>
  </w:num>
  <w:num w:numId="27">
    <w:abstractNumId w:val="13"/>
  </w:num>
  <w:num w:numId="28">
    <w:abstractNumId w:val="33"/>
  </w:num>
  <w:num w:numId="29">
    <w:abstractNumId w:val="5"/>
  </w:num>
  <w:num w:numId="30">
    <w:abstractNumId w:val="18"/>
  </w:num>
  <w:num w:numId="31">
    <w:abstractNumId w:val="7"/>
  </w:num>
  <w:num w:numId="32">
    <w:abstractNumId w:val="0"/>
  </w:num>
  <w:num w:numId="33">
    <w:abstractNumId w:val="40"/>
  </w:num>
  <w:num w:numId="34">
    <w:abstractNumId w:val="38"/>
  </w:num>
  <w:num w:numId="35">
    <w:abstractNumId w:val="39"/>
  </w:num>
  <w:num w:numId="36">
    <w:abstractNumId w:val="31"/>
  </w:num>
  <w:num w:numId="37">
    <w:abstractNumId w:val="32"/>
  </w:num>
  <w:num w:numId="38">
    <w:abstractNumId w:val="17"/>
  </w:num>
  <w:num w:numId="39">
    <w:abstractNumId w:val="15"/>
  </w:num>
  <w:num w:numId="40">
    <w:abstractNumId w:val="37"/>
  </w:num>
  <w:num w:numId="41">
    <w:abstractNumId w:val="28"/>
  </w:num>
  <w:num w:numId="42">
    <w:abstractNumId w:val="2"/>
  </w:num>
  <w:num w:numId="43">
    <w:abstractNumId w:val="20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6D3A"/>
    <w:rsid w:val="00001A3D"/>
    <w:rsid w:val="00002A4C"/>
    <w:rsid w:val="00005D3D"/>
    <w:rsid w:val="000066D0"/>
    <w:rsid w:val="00006FE0"/>
    <w:rsid w:val="000070AF"/>
    <w:rsid w:val="00010F5E"/>
    <w:rsid w:val="000117D9"/>
    <w:rsid w:val="0001271D"/>
    <w:rsid w:val="00013609"/>
    <w:rsid w:val="00020EA8"/>
    <w:rsid w:val="00023E56"/>
    <w:rsid w:val="000244DA"/>
    <w:rsid w:val="00024D37"/>
    <w:rsid w:val="00032964"/>
    <w:rsid w:val="00034874"/>
    <w:rsid w:val="00037799"/>
    <w:rsid w:val="00042555"/>
    <w:rsid w:val="00043E3F"/>
    <w:rsid w:val="00052A13"/>
    <w:rsid w:val="00053A2B"/>
    <w:rsid w:val="000642DD"/>
    <w:rsid w:val="000646C1"/>
    <w:rsid w:val="00065B2A"/>
    <w:rsid w:val="00080F28"/>
    <w:rsid w:val="00084698"/>
    <w:rsid w:val="00084BEB"/>
    <w:rsid w:val="000919D4"/>
    <w:rsid w:val="000952D4"/>
    <w:rsid w:val="00096EAA"/>
    <w:rsid w:val="000976EC"/>
    <w:rsid w:val="000A0A9D"/>
    <w:rsid w:val="000A2235"/>
    <w:rsid w:val="000A24A7"/>
    <w:rsid w:val="000A295C"/>
    <w:rsid w:val="000A2D76"/>
    <w:rsid w:val="000A3145"/>
    <w:rsid w:val="000A34AF"/>
    <w:rsid w:val="000B3B69"/>
    <w:rsid w:val="000B4598"/>
    <w:rsid w:val="000B52A7"/>
    <w:rsid w:val="000B7D4D"/>
    <w:rsid w:val="000C03D6"/>
    <w:rsid w:val="000C0C10"/>
    <w:rsid w:val="000C1CE7"/>
    <w:rsid w:val="000C4C29"/>
    <w:rsid w:val="000C7231"/>
    <w:rsid w:val="000D212B"/>
    <w:rsid w:val="000D4AE1"/>
    <w:rsid w:val="000D5B79"/>
    <w:rsid w:val="000D65B9"/>
    <w:rsid w:val="000E0604"/>
    <w:rsid w:val="000E28D3"/>
    <w:rsid w:val="000E49A7"/>
    <w:rsid w:val="000E5B01"/>
    <w:rsid w:val="000E62E1"/>
    <w:rsid w:val="000F0E9C"/>
    <w:rsid w:val="000F4720"/>
    <w:rsid w:val="000F6354"/>
    <w:rsid w:val="000F7AFE"/>
    <w:rsid w:val="001016CD"/>
    <w:rsid w:val="001032CF"/>
    <w:rsid w:val="00105A5B"/>
    <w:rsid w:val="001060DF"/>
    <w:rsid w:val="0011021F"/>
    <w:rsid w:val="00111336"/>
    <w:rsid w:val="00112263"/>
    <w:rsid w:val="0011233D"/>
    <w:rsid w:val="00116A52"/>
    <w:rsid w:val="00120130"/>
    <w:rsid w:val="001228FB"/>
    <w:rsid w:val="00125504"/>
    <w:rsid w:val="00125CDE"/>
    <w:rsid w:val="0012726C"/>
    <w:rsid w:val="001318FD"/>
    <w:rsid w:val="00132048"/>
    <w:rsid w:val="00133C9A"/>
    <w:rsid w:val="00134E8B"/>
    <w:rsid w:val="00140D6A"/>
    <w:rsid w:val="00141B7E"/>
    <w:rsid w:val="00141F18"/>
    <w:rsid w:val="00142425"/>
    <w:rsid w:val="00144A23"/>
    <w:rsid w:val="00144ADE"/>
    <w:rsid w:val="00145A61"/>
    <w:rsid w:val="001469A3"/>
    <w:rsid w:val="00146A8B"/>
    <w:rsid w:val="00146B0D"/>
    <w:rsid w:val="001508ED"/>
    <w:rsid w:val="00151C5E"/>
    <w:rsid w:val="00152AD7"/>
    <w:rsid w:val="001543DF"/>
    <w:rsid w:val="00154B2A"/>
    <w:rsid w:val="00155CA1"/>
    <w:rsid w:val="00156306"/>
    <w:rsid w:val="00161B95"/>
    <w:rsid w:val="001644AE"/>
    <w:rsid w:val="00165DDE"/>
    <w:rsid w:val="001660E3"/>
    <w:rsid w:val="00170675"/>
    <w:rsid w:val="00171CDB"/>
    <w:rsid w:val="00173274"/>
    <w:rsid w:val="0017434F"/>
    <w:rsid w:val="00174BFA"/>
    <w:rsid w:val="00174BFC"/>
    <w:rsid w:val="00174CB9"/>
    <w:rsid w:val="001762CE"/>
    <w:rsid w:val="0017702E"/>
    <w:rsid w:val="00177E3A"/>
    <w:rsid w:val="00177ED3"/>
    <w:rsid w:val="0018283D"/>
    <w:rsid w:val="00182ECD"/>
    <w:rsid w:val="001852A8"/>
    <w:rsid w:val="00185AC3"/>
    <w:rsid w:val="00186AC1"/>
    <w:rsid w:val="00191478"/>
    <w:rsid w:val="0019156E"/>
    <w:rsid w:val="00196EB2"/>
    <w:rsid w:val="00197979"/>
    <w:rsid w:val="001A5AFB"/>
    <w:rsid w:val="001A673B"/>
    <w:rsid w:val="001A6CB6"/>
    <w:rsid w:val="001B1583"/>
    <w:rsid w:val="001B3A9C"/>
    <w:rsid w:val="001C014E"/>
    <w:rsid w:val="001C214E"/>
    <w:rsid w:val="001C4DAA"/>
    <w:rsid w:val="001C4FFA"/>
    <w:rsid w:val="001C55A1"/>
    <w:rsid w:val="001D30B7"/>
    <w:rsid w:val="001E0370"/>
    <w:rsid w:val="001E1064"/>
    <w:rsid w:val="001E208D"/>
    <w:rsid w:val="001E2332"/>
    <w:rsid w:val="001E4365"/>
    <w:rsid w:val="001E643E"/>
    <w:rsid w:val="001F034A"/>
    <w:rsid w:val="001F049D"/>
    <w:rsid w:val="001F4453"/>
    <w:rsid w:val="001F4F26"/>
    <w:rsid w:val="001F5AE3"/>
    <w:rsid w:val="001F6421"/>
    <w:rsid w:val="001F7B0C"/>
    <w:rsid w:val="002055BA"/>
    <w:rsid w:val="00206972"/>
    <w:rsid w:val="0020724C"/>
    <w:rsid w:val="00207B42"/>
    <w:rsid w:val="002108D4"/>
    <w:rsid w:val="00210F77"/>
    <w:rsid w:val="0021243E"/>
    <w:rsid w:val="0021264F"/>
    <w:rsid w:val="0021415E"/>
    <w:rsid w:val="002152C2"/>
    <w:rsid w:val="0021753A"/>
    <w:rsid w:val="00220E16"/>
    <w:rsid w:val="0022180D"/>
    <w:rsid w:val="00222458"/>
    <w:rsid w:val="0022372E"/>
    <w:rsid w:val="0022490E"/>
    <w:rsid w:val="002253DC"/>
    <w:rsid w:val="00226185"/>
    <w:rsid w:val="002337C1"/>
    <w:rsid w:val="00234B2B"/>
    <w:rsid w:val="002359B0"/>
    <w:rsid w:val="002419CC"/>
    <w:rsid w:val="00243A5A"/>
    <w:rsid w:val="00243EEE"/>
    <w:rsid w:val="0024450B"/>
    <w:rsid w:val="00250E70"/>
    <w:rsid w:val="002547EB"/>
    <w:rsid w:val="002557F7"/>
    <w:rsid w:val="00255BCB"/>
    <w:rsid w:val="00261AC9"/>
    <w:rsid w:val="00261D1F"/>
    <w:rsid w:val="00262D37"/>
    <w:rsid w:val="00262FAA"/>
    <w:rsid w:val="00264E60"/>
    <w:rsid w:val="00266976"/>
    <w:rsid w:val="00267B90"/>
    <w:rsid w:val="00272027"/>
    <w:rsid w:val="00280AA9"/>
    <w:rsid w:val="00282210"/>
    <w:rsid w:val="00282347"/>
    <w:rsid w:val="00282628"/>
    <w:rsid w:val="002832B2"/>
    <w:rsid w:val="0028436D"/>
    <w:rsid w:val="00296691"/>
    <w:rsid w:val="002968DD"/>
    <w:rsid w:val="002A3C77"/>
    <w:rsid w:val="002A54DA"/>
    <w:rsid w:val="002A664A"/>
    <w:rsid w:val="002A7741"/>
    <w:rsid w:val="002B07F3"/>
    <w:rsid w:val="002B097C"/>
    <w:rsid w:val="002B143F"/>
    <w:rsid w:val="002B4AAE"/>
    <w:rsid w:val="002B4ED1"/>
    <w:rsid w:val="002B6388"/>
    <w:rsid w:val="002B7875"/>
    <w:rsid w:val="002C1381"/>
    <w:rsid w:val="002C1B2D"/>
    <w:rsid w:val="002C437C"/>
    <w:rsid w:val="002C7412"/>
    <w:rsid w:val="002D072D"/>
    <w:rsid w:val="002D6094"/>
    <w:rsid w:val="002E0289"/>
    <w:rsid w:val="002E17DA"/>
    <w:rsid w:val="002E25E0"/>
    <w:rsid w:val="002E5251"/>
    <w:rsid w:val="002E5A4D"/>
    <w:rsid w:val="002E7AB6"/>
    <w:rsid w:val="002F0A76"/>
    <w:rsid w:val="002F1313"/>
    <w:rsid w:val="002F2BAC"/>
    <w:rsid w:val="002F63C4"/>
    <w:rsid w:val="0030063A"/>
    <w:rsid w:val="0030117F"/>
    <w:rsid w:val="003021A4"/>
    <w:rsid w:val="00304B29"/>
    <w:rsid w:val="00313CD9"/>
    <w:rsid w:val="00322904"/>
    <w:rsid w:val="00324EE4"/>
    <w:rsid w:val="00325A51"/>
    <w:rsid w:val="00327B07"/>
    <w:rsid w:val="0033196C"/>
    <w:rsid w:val="003320E3"/>
    <w:rsid w:val="0033236B"/>
    <w:rsid w:val="003338D4"/>
    <w:rsid w:val="003347CF"/>
    <w:rsid w:val="003355BA"/>
    <w:rsid w:val="00337840"/>
    <w:rsid w:val="00341199"/>
    <w:rsid w:val="0034232C"/>
    <w:rsid w:val="00342E2D"/>
    <w:rsid w:val="003432DE"/>
    <w:rsid w:val="003461BB"/>
    <w:rsid w:val="00346EC6"/>
    <w:rsid w:val="003518DE"/>
    <w:rsid w:val="00354263"/>
    <w:rsid w:val="00360E52"/>
    <w:rsid w:val="00363BAA"/>
    <w:rsid w:val="0037249E"/>
    <w:rsid w:val="00375D1E"/>
    <w:rsid w:val="003760EF"/>
    <w:rsid w:val="00382BB3"/>
    <w:rsid w:val="00383190"/>
    <w:rsid w:val="003860BF"/>
    <w:rsid w:val="00386FD6"/>
    <w:rsid w:val="00393AD3"/>
    <w:rsid w:val="00394D5D"/>
    <w:rsid w:val="003A1DDD"/>
    <w:rsid w:val="003A342C"/>
    <w:rsid w:val="003B2159"/>
    <w:rsid w:val="003B447E"/>
    <w:rsid w:val="003B48B5"/>
    <w:rsid w:val="003B5C6C"/>
    <w:rsid w:val="003B5DA5"/>
    <w:rsid w:val="003B6F4A"/>
    <w:rsid w:val="003C05F5"/>
    <w:rsid w:val="003C4EAF"/>
    <w:rsid w:val="003C6DA7"/>
    <w:rsid w:val="003C78DD"/>
    <w:rsid w:val="003D0CEA"/>
    <w:rsid w:val="003D27E0"/>
    <w:rsid w:val="003D321F"/>
    <w:rsid w:val="003D5191"/>
    <w:rsid w:val="003D5CF9"/>
    <w:rsid w:val="003E2257"/>
    <w:rsid w:val="003E5238"/>
    <w:rsid w:val="003E532B"/>
    <w:rsid w:val="003E7F90"/>
    <w:rsid w:val="003F05BB"/>
    <w:rsid w:val="003F1999"/>
    <w:rsid w:val="0040004A"/>
    <w:rsid w:val="00401CE5"/>
    <w:rsid w:val="00402578"/>
    <w:rsid w:val="00402CA5"/>
    <w:rsid w:val="00402F94"/>
    <w:rsid w:val="004048F0"/>
    <w:rsid w:val="00405DA0"/>
    <w:rsid w:val="004124D1"/>
    <w:rsid w:val="0041382B"/>
    <w:rsid w:val="00422A0A"/>
    <w:rsid w:val="00423FA7"/>
    <w:rsid w:val="0042497B"/>
    <w:rsid w:val="004249FD"/>
    <w:rsid w:val="00424B97"/>
    <w:rsid w:val="00425931"/>
    <w:rsid w:val="004260E4"/>
    <w:rsid w:val="00426F58"/>
    <w:rsid w:val="004272DA"/>
    <w:rsid w:val="00432498"/>
    <w:rsid w:val="004330AA"/>
    <w:rsid w:val="004343C5"/>
    <w:rsid w:val="00440BEC"/>
    <w:rsid w:val="00446431"/>
    <w:rsid w:val="004469D7"/>
    <w:rsid w:val="00451F30"/>
    <w:rsid w:val="00455E07"/>
    <w:rsid w:val="00456D75"/>
    <w:rsid w:val="00457481"/>
    <w:rsid w:val="004574A5"/>
    <w:rsid w:val="00461435"/>
    <w:rsid w:val="00464D2E"/>
    <w:rsid w:val="00467537"/>
    <w:rsid w:val="00471E10"/>
    <w:rsid w:val="004730CB"/>
    <w:rsid w:val="00474A5A"/>
    <w:rsid w:val="00474EB5"/>
    <w:rsid w:val="004764A6"/>
    <w:rsid w:val="00476B80"/>
    <w:rsid w:val="00476D81"/>
    <w:rsid w:val="00481A60"/>
    <w:rsid w:val="00485154"/>
    <w:rsid w:val="00486F13"/>
    <w:rsid w:val="0049201B"/>
    <w:rsid w:val="0049280A"/>
    <w:rsid w:val="004A0C25"/>
    <w:rsid w:val="004A47A3"/>
    <w:rsid w:val="004A6717"/>
    <w:rsid w:val="004A71FE"/>
    <w:rsid w:val="004B194E"/>
    <w:rsid w:val="004B485A"/>
    <w:rsid w:val="004C3972"/>
    <w:rsid w:val="004C617D"/>
    <w:rsid w:val="004C7864"/>
    <w:rsid w:val="004D163F"/>
    <w:rsid w:val="004D4DEB"/>
    <w:rsid w:val="004D594E"/>
    <w:rsid w:val="004D70F4"/>
    <w:rsid w:val="004E47AE"/>
    <w:rsid w:val="004E50E2"/>
    <w:rsid w:val="004E61CB"/>
    <w:rsid w:val="004E6823"/>
    <w:rsid w:val="004F0A63"/>
    <w:rsid w:val="004F0D01"/>
    <w:rsid w:val="004F2143"/>
    <w:rsid w:val="004F6D3A"/>
    <w:rsid w:val="004F74CF"/>
    <w:rsid w:val="005014F5"/>
    <w:rsid w:val="00503BFE"/>
    <w:rsid w:val="00505ACE"/>
    <w:rsid w:val="00505CA9"/>
    <w:rsid w:val="0051032D"/>
    <w:rsid w:val="00512470"/>
    <w:rsid w:val="00514315"/>
    <w:rsid w:val="00515BBD"/>
    <w:rsid w:val="00517473"/>
    <w:rsid w:val="0052110D"/>
    <w:rsid w:val="00521B83"/>
    <w:rsid w:val="00523CD9"/>
    <w:rsid w:val="00531741"/>
    <w:rsid w:val="00531D9C"/>
    <w:rsid w:val="00532D8C"/>
    <w:rsid w:val="00533CFF"/>
    <w:rsid w:val="005403C0"/>
    <w:rsid w:val="005411A8"/>
    <w:rsid w:val="00542A41"/>
    <w:rsid w:val="005458FD"/>
    <w:rsid w:val="00547C83"/>
    <w:rsid w:val="0055199C"/>
    <w:rsid w:val="00552A24"/>
    <w:rsid w:val="00553E73"/>
    <w:rsid w:val="00555B36"/>
    <w:rsid w:val="00555FEA"/>
    <w:rsid w:val="0055726D"/>
    <w:rsid w:val="00562383"/>
    <w:rsid w:val="00562BAD"/>
    <w:rsid w:val="00562F1B"/>
    <w:rsid w:val="00563BDA"/>
    <w:rsid w:val="00564E83"/>
    <w:rsid w:val="0056587B"/>
    <w:rsid w:val="00566BD8"/>
    <w:rsid w:val="005714E4"/>
    <w:rsid w:val="00571E84"/>
    <w:rsid w:val="00574EE2"/>
    <w:rsid w:val="00580BF6"/>
    <w:rsid w:val="00581396"/>
    <w:rsid w:val="005823E2"/>
    <w:rsid w:val="00582A89"/>
    <w:rsid w:val="0058655F"/>
    <w:rsid w:val="0059139F"/>
    <w:rsid w:val="005916A0"/>
    <w:rsid w:val="005940C7"/>
    <w:rsid w:val="005943D9"/>
    <w:rsid w:val="0059583F"/>
    <w:rsid w:val="00596200"/>
    <w:rsid w:val="005A2674"/>
    <w:rsid w:val="005A30C0"/>
    <w:rsid w:val="005A4069"/>
    <w:rsid w:val="005A5556"/>
    <w:rsid w:val="005A5FF0"/>
    <w:rsid w:val="005A7C8B"/>
    <w:rsid w:val="005B1B15"/>
    <w:rsid w:val="005B40D1"/>
    <w:rsid w:val="005B4A63"/>
    <w:rsid w:val="005B4EBD"/>
    <w:rsid w:val="005B768C"/>
    <w:rsid w:val="005C31D7"/>
    <w:rsid w:val="005C4D47"/>
    <w:rsid w:val="005C714A"/>
    <w:rsid w:val="005C7C2A"/>
    <w:rsid w:val="005D1164"/>
    <w:rsid w:val="005D1A8D"/>
    <w:rsid w:val="005D26D5"/>
    <w:rsid w:val="005D32A5"/>
    <w:rsid w:val="005D6E87"/>
    <w:rsid w:val="005E13BE"/>
    <w:rsid w:val="005E1606"/>
    <w:rsid w:val="005E25F4"/>
    <w:rsid w:val="005E2834"/>
    <w:rsid w:val="005E3446"/>
    <w:rsid w:val="005E47DD"/>
    <w:rsid w:val="005F092D"/>
    <w:rsid w:val="005F30BF"/>
    <w:rsid w:val="005F367E"/>
    <w:rsid w:val="005F6337"/>
    <w:rsid w:val="0060307F"/>
    <w:rsid w:val="006061CB"/>
    <w:rsid w:val="00606B3E"/>
    <w:rsid w:val="0061030A"/>
    <w:rsid w:val="0061309F"/>
    <w:rsid w:val="00620915"/>
    <w:rsid w:val="0062699A"/>
    <w:rsid w:val="00630937"/>
    <w:rsid w:val="0063336E"/>
    <w:rsid w:val="006344F3"/>
    <w:rsid w:val="00636E48"/>
    <w:rsid w:val="00637CEA"/>
    <w:rsid w:val="00640BFA"/>
    <w:rsid w:val="00640DA0"/>
    <w:rsid w:val="00643995"/>
    <w:rsid w:val="00644A4B"/>
    <w:rsid w:val="00645F97"/>
    <w:rsid w:val="00646945"/>
    <w:rsid w:val="00650069"/>
    <w:rsid w:val="00651666"/>
    <w:rsid w:val="00652E71"/>
    <w:rsid w:val="00654397"/>
    <w:rsid w:val="0065764E"/>
    <w:rsid w:val="00660C1D"/>
    <w:rsid w:val="0066306D"/>
    <w:rsid w:val="00663BA3"/>
    <w:rsid w:val="00671CD1"/>
    <w:rsid w:val="00673133"/>
    <w:rsid w:val="0067471C"/>
    <w:rsid w:val="006768A0"/>
    <w:rsid w:val="00676D2B"/>
    <w:rsid w:val="00677F04"/>
    <w:rsid w:val="00686901"/>
    <w:rsid w:val="00693EFF"/>
    <w:rsid w:val="00694351"/>
    <w:rsid w:val="00696EC7"/>
    <w:rsid w:val="006A2C73"/>
    <w:rsid w:val="006A4AFA"/>
    <w:rsid w:val="006A5196"/>
    <w:rsid w:val="006A5FBD"/>
    <w:rsid w:val="006A7104"/>
    <w:rsid w:val="006B0AF2"/>
    <w:rsid w:val="006B1832"/>
    <w:rsid w:val="006B377D"/>
    <w:rsid w:val="006B4BF7"/>
    <w:rsid w:val="006B6525"/>
    <w:rsid w:val="006C1A75"/>
    <w:rsid w:val="006C5BD0"/>
    <w:rsid w:val="006C7244"/>
    <w:rsid w:val="006D0925"/>
    <w:rsid w:val="006D0DB4"/>
    <w:rsid w:val="006D104C"/>
    <w:rsid w:val="006D22DB"/>
    <w:rsid w:val="006D79AD"/>
    <w:rsid w:val="006E0144"/>
    <w:rsid w:val="006E04B1"/>
    <w:rsid w:val="006E0618"/>
    <w:rsid w:val="006E2A50"/>
    <w:rsid w:val="006E329F"/>
    <w:rsid w:val="006E75C2"/>
    <w:rsid w:val="006E7C0A"/>
    <w:rsid w:val="006F1C09"/>
    <w:rsid w:val="006F4570"/>
    <w:rsid w:val="006F6464"/>
    <w:rsid w:val="006F6EB1"/>
    <w:rsid w:val="00701A8B"/>
    <w:rsid w:val="007021D3"/>
    <w:rsid w:val="00704644"/>
    <w:rsid w:val="007053B3"/>
    <w:rsid w:val="007069DE"/>
    <w:rsid w:val="00710DD7"/>
    <w:rsid w:val="00710E1E"/>
    <w:rsid w:val="00712861"/>
    <w:rsid w:val="00714A66"/>
    <w:rsid w:val="00716C9B"/>
    <w:rsid w:val="007226DC"/>
    <w:rsid w:val="007248DE"/>
    <w:rsid w:val="00726137"/>
    <w:rsid w:val="00727747"/>
    <w:rsid w:val="00730E41"/>
    <w:rsid w:val="00731E5C"/>
    <w:rsid w:val="007326B9"/>
    <w:rsid w:val="0073324C"/>
    <w:rsid w:val="00741472"/>
    <w:rsid w:val="00742560"/>
    <w:rsid w:val="0074425E"/>
    <w:rsid w:val="00747FFC"/>
    <w:rsid w:val="00752E2E"/>
    <w:rsid w:val="00755B47"/>
    <w:rsid w:val="007575E1"/>
    <w:rsid w:val="00760496"/>
    <w:rsid w:val="007614FA"/>
    <w:rsid w:val="00763653"/>
    <w:rsid w:val="00766C03"/>
    <w:rsid w:val="00770501"/>
    <w:rsid w:val="00770B6B"/>
    <w:rsid w:val="007713E7"/>
    <w:rsid w:val="0077622E"/>
    <w:rsid w:val="00782E92"/>
    <w:rsid w:val="00786327"/>
    <w:rsid w:val="00790E03"/>
    <w:rsid w:val="00795F3A"/>
    <w:rsid w:val="007A0594"/>
    <w:rsid w:val="007A5798"/>
    <w:rsid w:val="007B0811"/>
    <w:rsid w:val="007B3D14"/>
    <w:rsid w:val="007B5473"/>
    <w:rsid w:val="007C2A3B"/>
    <w:rsid w:val="007D1CAC"/>
    <w:rsid w:val="007D2C16"/>
    <w:rsid w:val="007D3D7E"/>
    <w:rsid w:val="007D476C"/>
    <w:rsid w:val="007D5C6A"/>
    <w:rsid w:val="007D6AB0"/>
    <w:rsid w:val="007E1A80"/>
    <w:rsid w:val="007E2960"/>
    <w:rsid w:val="007E2C6E"/>
    <w:rsid w:val="007E38F9"/>
    <w:rsid w:val="007E6095"/>
    <w:rsid w:val="007E7F7C"/>
    <w:rsid w:val="007F03A0"/>
    <w:rsid w:val="007F270D"/>
    <w:rsid w:val="007F3827"/>
    <w:rsid w:val="007F3EB6"/>
    <w:rsid w:val="007F76C4"/>
    <w:rsid w:val="00806720"/>
    <w:rsid w:val="008172B9"/>
    <w:rsid w:val="008176BF"/>
    <w:rsid w:val="00817B00"/>
    <w:rsid w:val="00822163"/>
    <w:rsid w:val="00823FAC"/>
    <w:rsid w:val="008262AF"/>
    <w:rsid w:val="00826387"/>
    <w:rsid w:val="00831A0F"/>
    <w:rsid w:val="00831C34"/>
    <w:rsid w:val="008365BC"/>
    <w:rsid w:val="00836A8D"/>
    <w:rsid w:val="00840D7E"/>
    <w:rsid w:val="0084245D"/>
    <w:rsid w:val="00842B2A"/>
    <w:rsid w:val="008446D2"/>
    <w:rsid w:val="00844951"/>
    <w:rsid w:val="008449D5"/>
    <w:rsid w:val="00851FA3"/>
    <w:rsid w:val="00852679"/>
    <w:rsid w:val="008528BE"/>
    <w:rsid w:val="0085415D"/>
    <w:rsid w:val="00855E9F"/>
    <w:rsid w:val="00855FC4"/>
    <w:rsid w:val="008627CE"/>
    <w:rsid w:val="0086285E"/>
    <w:rsid w:val="008634A2"/>
    <w:rsid w:val="00865BBC"/>
    <w:rsid w:val="00866A6D"/>
    <w:rsid w:val="00867D96"/>
    <w:rsid w:val="008718BD"/>
    <w:rsid w:val="008776FE"/>
    <w:rsid w:val="00882560"/>
    <w:rsid w:val="008863E8"/>
    <w:rsid w:val="00886881"/>
    <w:rsid w:val="00886C50"/>
    <w:rsid w:val="00886EF8"/>
    <w:rsid w:val="00890AC8"/>
    <w:rsid w:val="00890F1C"/>
    <w:rsid w:val="008A0727"/>
    <w:rsid w:val="008A1770"/>
    <w:rsid w:val="008A17A1"/>
    <w:rsid w:val="008A27B5"/>
    <w:rsid w:val="008A4650"/>
    <w:rsid w:val="008A5086"/>
    <w:rsid w:val="008B0ED0"/>
    <w:rsid w:val="008B34D6"/>
    <w:rsid w:val="008B3CD4"/>
    <w:rsid w:val="008B494F"/>
    <w:rsid w:val="008B4EE3"/>
    <w:rsid w:val="008B532D"/>
    <w:rsid w:val="008B696A"/>
    <w:rsid w:val="008C1EF7"/>
    <w:rsid w:val="008C25D3"/>
    <w:rsid w:val="008C6F78"/>
    <w:rsid w:val="008C7300"/>
    <w:rsid w:val="008D1A7C"/>
    <w:rsid w:val="008D3992"/>
    <w:rsid w:val="008D50A6"/>
    <w:rsid w:val="008D62C3"/>
    <w:rsid w:val="008E52BF"/>
    <w:rsid w:val="008E71E3"/>
    <w:rsid w:val="008E733A"/>
    <w:rsid w:val="008E7AF6"/>
    <w:rsid w:val="008F088D"/>
    <w:rsid w:val="008F2058"/>
    <w:rsid w:val="008F3BBF"/>
    <w:rsid w:val="008F58C8"/>
    <w:rsid w:val="008F5E2A"/>
    <w:rsid w:val="008F5EB7"/>
    <w:rsid w:val="008F698B"/>
    <w:rsid w:val="008F77D9"/>
    <w:rsid w:val="008F7CC1"/>
    <w:rsid w:val="009004E8"/>
    <w:rsid w:val="009006C4"/>
    <w:rsid w:val="00901305"/>
    <w:rsid w:val="00901640"/>
    <w:rsid w:val="00904279"/>
    <w:rsid w:val="00906BAE"/>
    <w:rsid w:val="00910DEC"/>
    <w:rsid w:val="009116EA"/>
    <w:rsid w:val="00911EFC"/>
    <w:rsid w:val="00914232"/>
    <w:rsid w:val="00914DC6"/>
    <w:rsid w:val="009155D4"/>
    <w:rsid w:val="00915CC8"/>
    <w:rsid w:val="00916FFD"/>
    <w:rsid w:val="00923859"/>
    <w:rsid w:val="0092728A"/>
    <w:rsid w:val="00933844"/>
    <w:rsid w:val="00934890"/>
    <w:rsid w:val="00934F49"/>
    <w:rsid w:val="00935C14"/>
    <w:rsid w:val="00943838"/>
    <w:rsid w:val="00947BAA"/>
    <w:rsid w:val="00950825"/>
    <w:rsid w:val="00950EF8"/>
    <w:rsid w:val="009535E1"/>
    <w:rsid w:val="0095533B"/>
    <w:rsid w:val="00960928"/>
    <w:rsid w:val="009633B7"/>
    <w:rsid w:val="00965DCD"/>
    <w:rsid w:val="00966F0A"/>
    <w:rsid w:val="00971FCA"/>
    <w:rsid w:val="00972EC5"/>
    <w:rsid w:val="00976001"/>
    <w:rsid w:val="00976CB0"/>
    <w:rsid w:val="00980F58"/>
    <w:rsid w:val="009812B2"/>
    <w:rsid w:val="00983A2A"/>
    <w:rsid w:val="009855CA"/>
    <w:rsid w:val="00986111"/>
    <w:rsid w:val="009921BC"/>
    <w:rsid w:val="009925D7"/>
    <w:rsid w:val="009942C3"/>
    <w:rsid w:val="00995A09"/>
    <w:rsid w:val="009A153C"/>
    <w:rsid w:val="009A315E"/>
    <w:rsid w:val="009A33B2"/>
    <w:rsid w:val="009A5305"/>
    <w:rsid w:val="009A54EE"/>
    <w:rsid w:val="009A66D2"/>
    <w:rsid w:val="009A6F2F"/>
    <w:rsid w:val="009A7382"/>
    <w:rsid w:val="009B0EE2"/>
    <w:rsid w:val="009B0F36"/>
    <w:rsid w:val="009B1B85"/>
    <w:rsid w:val="009B1C5B"/>
    <w:rsid w:val="009B3045"/>
    <w:rsid w:val="009B5F9D"/>
    <w:rsid w:val="009C09E8"/>
    <w:rsid w:val="009C1091"/>
    <w:rsid w:val="009C3FD0"/>
    <w:rsid w:val="009C5523"/>
    <w:rsid w:val="009D5E20"/>
    <w:rsid w:val="009D681E"/>
    <w:rsid w:val="009D6A0E"/>
    <w:rsid w:val="009D6EA5"/>
    <w:rsid w:val="009D715E"/>
    <w:rsid w:val="009D78A3"/>
    <w:rsid w:val="009E6C41"/>
    <w:rsid w:val="009F2B67"/>
    <w:rsid w:val="009F3AA0"/>
    <w:rsid w:val="009F707D"/>
    <w:rsid w:val="009F753C"/>
    <w:rsid w:val="009F75B0"/>
    <w:rsid w:val="00A006BA"/>
    <w:rsid w:val="00A01AC3"/>
    <w:rsid w:val="00A025B5"/>
    <w:rsid w:val="00A0262B"/>
    <w:rsid w:val="00A03F17"/>
    <w:rsid w:val="00A10696"/>
    <w:rsid w:val="00A10899"/>
    <w:rsid w:val="00A17919"/>
    <w:rsid w:val="00A20EEC"/>
    <w:rsid w:val="00A211CE"/>
    <w:rsid w:val="00A21B56"/>
    <w:rsid w:val="00A2393F"/>
    <w:rsid w:val="00A26128"/>
    <w:rsid w:val="00A2619E"/>
    <w:rsid w:val="00A262EE"/>
    <w:rsid w:val="00A26A46"/>
    <w:rsid w:val="00A331AA"/>
    <w:rsid w:val="00A365DC"/>
    <w:rsid w:val="00A36E9E"/>
    <w:rsid w:val="00A407F5"/>
    <w:rsid w:val="00A41FD9"/>
    <w:rsid w:val="00A43B6F"/>
    <w:rsid w:val="00A4413C"/>
    <w:rsid w:val="00A44A98"/>
    <w:rsid w:val="00A46732"/>
    <w:rsid w:val="00A4694A"/>
    <w:rsid w:val="00A534BF"/>
    <w:rsid w:val="00A541C7"/>
    <w:rsid w:val="00A57180"/>
    <w:rsid w:val="00A60D8D"/>
    <w:rsid w:val="00A615EE"/>
    <w:rsid w:val="00A64906"/>
    <w:rsid w:val="00A64AEF"/>
    <w:rsid w:val="00A655DA"/>
    <w:rsid w:val="00A66BBD"/>
    <w:rsid w:val="00A67065"/>
    <w:rsid w:val="00A738DE"/>
    <w:rsid w:val="00A73D7B"/>
    <w:rsid w:val="00A75562"/>
    <w:rsid w:val="00A75EB9"/>
    <w:rsid w:val="00A806F3"/>
    <w:rsid w:val="00A80B00"/>
    <w:rsid w:val="00A81194"/>
    <w:rsid w:val="00A8616A"/>
    <w:rsid w:val="00A86924"/>
    <w:rsid w:val="00A91A49"/>
    <w:rsid w:val="00A92ED3"/>
    <w:rsid w:val="00A95AE9"/>
    <w:rsid w:val="00A97F01"/>
    <w:rsid w:val="00AA0441"/>
    <w:rsid w:val="00AA1537"/>
    <w:rsid w:val="00AA1727"/>
    <w:rsid w:val="00AA1F0A"/>
    <w:rsid w:val="00AA2544"/>
    <w:rsid w:val="00AA3865"/>
    <w:rsid w:val="00AA4052"/>
    <w:rsid w:val="00AA4E24"/>
    <w:rsid w:val="00AA5183"/>
    <w:rsid w:val="00AA5287"/>
    <w:rsid w:val="00AA56A2"/>
    <w:rsid w:val="00AA744C"/>
    <w:rsid w:val="00AA7F00"/>
    <w:rsid w:val="00AA7F0C"/>
    <w:rsid w:val="00AB1EC4"/>
    <w:rsid w:val="00AB2365"/>
    <w:rsid w:val="00AB352A"/>
    <w:rsid w:val="00AB4F6A"/>
    <w:rsid w:val="00AC1A4C"/>
    <w:rsid w:val="00AC1F09"/>
    <w:rsid w:val="00AC5934"/>
    <w:rsid w:val="00AC673D"/>
    <w:rsid w:val="00AD261F"/>
    <w:rsid w:val="00AD54E0"/>
    <w:rsid w:val="00AE38F1"/>
    <w:rsid w:val="00AE5444"/>
    <w:rsid w:val="00AF034E"/>
    <w:rsid w:val="00AF4476"/>
    <w:rsid w:val="00AF5A50"/>
    <w:rsid w:val="00AF619D"/>
    <w:rsid w:val="00B0040F"/>
    <w:rsid w:val="00B018BD"/>
    <w:rsid w:val="00B0207D"/>
    <w:rsid w:val="00B02D98"/>
    <w:rsid w:val="00B02D9F"/>
    <w:rsid w:val="00B035C7"/>
    <w:rsid w:val="00B04532"/>
    <w:rsid w:val="00B06B48"/>
    <w:rsid w:val="00B10AE5"/>
    <w:rsid w:val="00B10FBB"/>
    <w:rsid w:val="00B12E54"/>
    <w:rsid w:val="00B13560"/>
    <w:rsid w:val="00B13897"/>
    <w:rsid w:val="00B13EE0"/>
    <w:rsid w:val="00B2036D"/>
    <w:rsid w:val="00B22134"/>
    <w:rsid w:val="00B22C50"/>
    <w:rsid w:val="00B2529C"/>
    <w:rsid w:val="00B2796C"/>
    <w:rsid w:val="00B312CC"/>
    <w:rsid w:val="00B32C5E"/>
    <w:rsid w:val="00B33206"/>
    <w:rsid w:val="00B34A7D"/>
    <w:rsid w:val="00B36A18"/>
    <w:rsid w:val="00B37B44"/>
    <w:rsid w:val="00B51502"/>
    <w:rsid w:val="00B53C74"/>
    <w:rsid w:val="00B54599"/>
    <w:rsid w:val="00B54C97"/>
    <w:rsid w:val="00B559AE"/>
    <w:rsid w:val="00B57134"/>
    <w:rsid w:val="00B6341F"/>
    <w:rsid w:val="00B63521"/>
    <w:rsid w:val="00B6403C"/>
    <w:rsid w:val="00B6595B"/>
    <w:rsid w:val="00B65E95"/>
    <w:rsid w:val="00B70C7B"/>
    <w:rsid w:val="00B72CE7"/>
    <w:rsid w:val="00B73C67"/>
    <w:rsid w:val="00B74C75"/>
    <w:rsid w:val="00B810A4"/>
    <w:rsid w:val="00B82221"/>
    <w:rsid w:val="00B82D32"/>
    <w:rsid w:val="00B83686"/>
    <w:rsid w:val="00B90450"/>
    <w:rsid w:val="00B90E50"/>
    <w:rsid w:val="00B92BCF"/>
    <w:rsid w:val="00B937F8"/>
    <w:rsid w:val="00B9411A"/>
    <w:rsid w:val="00BA1E33"/>
    <w:rsid w:val="00BA55DB"/>
    <w:rsid w:val="00BA796A"/>
    <w:rsid w:val="00BB16EC"/>
    <w:rsid w:val="00BB2F97"/>
    <w:rsid w:val="00BB35EA"/>
    <w:rsid w:val="00BB636B"/>
    <w:rsid w:val="00BB7328"/>
    <w:rsid w:val="00BC033B"/>
    <w:rsid w:val="00BC2F5A"/>
    <w:rsid w:val="00BC4193"/>
    <w:rsid w:val="00BC4258"/>
    <w:rsid w:val="00BC5057"/>
    <w:rsid w:val="00BC6135"/>
    <w:rsid w:val="00BC632A"/>
    <w:rsid w:val="00BD1933"/>
    <w:rsid w:val="00BD223D"/>
    <w:rsid w:val="00BD2323"/>
    <w:rsid w:val="00BD6610"/>
    <w:rsid w:val="00BD7DF2"/>
    <w:rsid w:val="00BE483D"/>
    <w:rsid w:val="00BE52B1"/>
    <w:rsid w:val="00BE54C3"/>
    <w:rsid w:val="00BE5FAD"/>
    <w:rsid w:val="00BF25FE"/>
    <w:rsid w:val="00BF4544"/>
    <w:rsid w:val="00C038A0"/>
    <w:rsid w:val="00C03A90"/>
    <w:rsid w:val="00C04555"/>
    <w:rsid w:val="00C05C93"/>
    <w:rsid w:val="00C05ED6"/>
    <w:rsid w:val="00C07DAB"/>
    <w:rsid w:val="00C11738"/>
    <w:rsid w:val="00C12D21"/>
    <w:rsid w:val="00C1344F"/>
    <w:rsid w:val="00C13944"/>
    <w:rsid w:val="00C147ED"/>
    <w:rsid w:val="00C15400"/>
    <w:rsid w:val="00C16442"/>
    <w:rsid w:val="00C167F0"/>
    <w:rsid w:val="00C214BF"/>
    <w:rsid w:val="00C24A39"/>
    <w:rsid w:val="00C24A89"/>
    <w:rsid w:val="00C268E1"/>
    <w:rsid w:val="00C271B4"/>
    <w:rsid w:val="00C277D2"/>
    <w:rsid w:val="00C35228"/>
    <w:rsid w:val="00C41727"/>
    <w:rsid w:val="00C44A32"/>
    <w:rsid w:val="00C50D23"/>
    <w:rsid w:val="00C5109F"/>
    <w:rsid w:val="00C512BC"/>
    <w:rsid w:val="00C532F4"/>
    <w:rsid w:val="00C551E5"/>
    <w:rsid w:val="00C6099D"/>
    <w:rsid w:val="00C61D9B"/>
    <w:rsid w:val="00C66E10"/>
    <w:rsid w:val="00C727B0"/>
    <w:rsid w:val="00C734EE"/>
    <w:rsid w:val="00C741C6"/>
    <w:rsid w:val="00C77A74"/>
    <w:rsid w:val="00C77B0A"/>
    <w:rsid w:val="00C80725"/>
    <w:rsid w:val="00C856EC"/>
    <w:rsid w:val="00C8588C"/>
    <w:rsid w:val="00C85DA4"/>
    <w:rsid w:val="00C866B7"/>
    <w:rsid w:val="00C871CA"/>
    <w:rsid w:val="00C879C8"/>
    <w:rsid w:val="00C95888"/>
    <w:rsid w:val="00CA2F9A"/>
    <w:rsid w:val="00CA347C"/>
    <w:rsid w:val="00CA423C"/>
    <w:rsid w:val="00CA5349"/>
    <w:rsid w:val="00CA56AD"/>
    <w:rsid w:val="00CA7300"/>
    <w:rsid w:val="00CA7E8B"/>
    <w:rsid w:val="00CB0C4F"/>
    <w:rsid w:val="00CB37DA"/>
    <w:rsid w:val="00CB3924"/>
    <w:rsid w:val="00CB5280"/>
    <w:rsid w:val="00CC0FCD"/>
    <w:rsid w:val="00CC0FCF"/>
    <w:rsid w:val="00CC2AC7"/>
    <w:rsid w:val="00CC3151"/>
    <w:rsid w:val="00CC34DF"/>
    <w:rsid w:val="00CC44C8"/>
    <w:rsid w:val="00CC4852"/>
    <w:rsid w:val="00CD12BB"/>
    <w:rsid w:val="00CD41B0"/>
    <w:rsid w:val="00CD59C0"/>
    <w:rsid w:val="00CD59D0"/>
    <w:rsid w:val="00CE06B8"/>
    <w:rsid w:val="00CE0AB3"/>
    <w:rsid w:val="00CE176A"/>
    <w:rsid w:val="00CE56FD"/>
    <w:rsid w:val="00CE64C4"/>
    <w:rsid w:val="00CF0A0B"/>
    <w:rsid w:val="00CF102E"/>
    <w:rsid w:val="00CF4960"/>
    <w:rsid w:val="00CF6A90"/>
    <w:rsid w:val="00CF780D"/>
    <w:rsid w:val="00D029CD"/>
    <w:rsid w:val="00D06BEA"/>
    <w:rsid w:val="00D105C4"/>
    <w:rsid w:val="00D11219"/>
    <w:rsid w:val="00D13251"/>
    <w:rsid w:val="00D14566"/>
    <w:rsid w:val="00D16B65"/>
    <w:rsid w:val="00D20B9B"/>
    <w:rsid w:val="00D268D4"/>
    <w:rsid w:val="00D2738B"/>
    <w:rsid w:val="00D31EF1"/>
    <w:rsid w:val="00D32EEE"/>
    <w:rsid w:val="00D364B0"/>
    <w:rsid w:val="00D5173F"/>
    <w:rsid w:val="00D6086B"/>
    <w:rsid w:val="00D62573"/>
    <w:rsid w:val="00D62952"/>
    <w:rsid w:val="00D70D13"/>
    <w:rsid w:val="00D729D0"/>
    <w:rsid w:val="00D73884"/>
    <w:rsid w:val="00D74665"/>
    <w:rsid w:val="00D74B7C"/>
    <w:rsid w:val="00D756A0"/>
    <w:rsid w:val="00D77B44"/>
    <w:rsid w:val="00D857AC"/>
    <w:rsid w:val="00D868C9"/>
    <w:rsid w:val="00D92667"/>
    <w:rsid w:val="00D92A66"/>
    <w:rsid w:val="00D94C0A"/>
    <w:rsid w:val="00D96030"/>
    <w:rsid w:val="00DA046C"/>
    <w:rsid w:val="00DA05BF"/>
    <w:rsid w:val="00DA3DD1"/>
    <w:rsid w:val="00DA4922"/>
    <w:rsid w:val="00DA4F5C"/>
    <w:rsid w:val="00DA59CC"/>
    <w:rsid w:val="00DA6E7A"/>
    <w:rsid w:val="00DA7D92"/>
    <w:rsid w:val="00DB062E"/>
    <w:rsid w:val="00DB7D20"/>
    <w:rsid w:val="00DC54A9"/>
    <w:rsid w:val="00DC5655"/>
    <w:rsid w:val="00DC5931"/>
    <w:rsid w:val="00DC7A28"/>
    <w:rsid w:val="00DD1C1A"/>
    <w:rsid w:val="00DD30B6"/>
    <w:rsid w:val="00DD7485"/>
    <w:rsid w:val="00DD79E2"/>
    <w:rsid w:val="00DE07FA"/>
    <w:rsid w:val="00DE277A"/>
    <w:rsid w:val="00DE34EB"/>
    <w:rsid w:val="00DE4A27"/>
    <w:rsid w:val="00DE5354"/>
    <w:rsid w:val="00DF0F72"/>
    <w:rsid w:val="00DF10B0"/>
    <w:rsid w:val="00DF3F55"/>
    <w:rsid w:val="00DF441C"/>
    <w:rsid w:val="00E000B3"/>
    <w:rsid w:val="00E01A20"/>
    <w:rsid w:val="00E04E63"/>
    <w:rsid w:val="00E04EB4"/>
    <w:rsid w:val="00E0713D"/>
    <w:rsid w:val="00E15557"/>
    <w:rsid w:val="00E16609"/>
    <w:rsid w:val="00E16A09"/>
    <w:rsid w:val="00E174DD"/>
    <w:rsid w:val="00E175D1"/>
    <w:rsid w:val="00E22A78"/>
    <w:rsid w:val="00E25DF2"/>
    <w:rsid w:val="00E27329"/>
    <w:rsid w:val="00E30A09"/>
    <w:rsid w:val="00E31A8C"/>
    <w:rsid w:val="00E34512"/>
    <w:rsid w:val="00E34A60"/>
    <w:rsid w:val="00E3536D"/>
    <w:rsid w:val="00E35535"/>
    <w:rsid w:val="00E4133D"/>
    <w:rsid w:val="00E42147"/>
    <w:rsid w:val="00E433E4"/>
    <w:rsid w:val="00E44E57"/>
    <w:rsid w:val="00E453AA"/>
    <w:rsid w:val="00E476C2"/>
    <w:rsid w:val="00E508AD"/>
    <w:rsid w:val="00E54692"/>
    <w:rsid w:val="00E55EC5"/>
    <w:rsid w:val="00E56058"/>
    <w:rsid w:val="00E5647C"/>
    <w:rsid w:val="00E5691B"/>
    <w:rsid w:val="00E61062"/>
    <w:rsid w:val="00E619B5"/>
    <w:rsid w:val="00E625D0"/>
    <w:rsid w:val="00E6346B"/>
    <w:rsid w:val="00E63C22"/>
    <w:rsid w:val="00E652CE"/>
    <w:rsid w:val="00E66F7C"/>
    <w:rsid w:val="00E701D1"/>
    <w:rsid w:val="00E723EE"/>
    <w:rsid w:val="00E73B2F"/>
    <w:rsid w:val="00E76BD8"/>
    <w:rsid w:val="00E81FC3"/>
    <w:rsid w:val="00E82609"/>
    <w:rsid w:val="00E83F01"/>
    <w:rsid w:val="00E859FD"/>
    <w:rsid w:val="00E87AED"/>
    <w:rsid w:val="00E92F2E"/>
    <w:rsid w:val="00E930C9"/>
    <w:rsid w:val="00E936BD"/>
    <w:rsid w:val="00E958B0"/>
    <w:rsid w:val="00E96895"/>
    <w:rsid w:val="00EA100B"/>
    <w:rsid w:val="00EA33DD"/>
    <w:rsid w:val="00EA452F"/>
    <w:rsid w:val="00EA47D2"/>
    <w:rsid w:val="00EA73ED"/>
    <w:rsid w:val="00EB20D4"/>
    <w:rsid w:val="00EB24F6"/>
    <w:rsid w:val="00EB2830"/>
    <w:rsid w:val="00EB3D11"/>
    <w:rsid w:val="00EC43F0"/>
    <w:rsid w:val="00EC586F"/>
    <w:rsid w:val="00EC5D36"/>
    <w:rsid w:val="00ED04FE"/>
    <w:rsid w:val="00ED273A"/>
    <w:rsid w:val="00ED3702"/>
    <w:rsid w:val="00ED46DC"/>
    <w:rsid w:val="00EE1B66"/>
    <w:rsid w:val="00EE2597"/>
    <w:rsid w:val="00EE2AAB"/>
    <w:rsid w:val="00EE5B9D"/>
    <w:rsid w:val="00EE640E"/>
    <w:rsid w:val="00EF2280"/>
    <w:rsid w:val="00EF383E"/>
    <w:rsid w:val="00EF4639"/>
    <w:rsid w:val="00F007C2"/>
    <w:rsid w:val="00F026AC"/>
    <w:rsid w:val="00F0301E"/>
    <w:rsid w:val="00F034F8"/>
    <w:rsid w:val="00F03FAF"/>
    <w:rsid w:val="00F041CF"/>
    <w:rsid w:val="00F0506A"/>
    <w:rsid w:val="00F07003"/>
    <w:rsid w:val="00F11067"/>
    <w:rsid w:val="00F12DB8"/>
    <w:rsid w:val="00F1708A"/>
    <w:rsid w:val="00F23846"/>
    <w:rsid w:val="00F2394C"/>
    <w:rsid w:val="00F24AB5"/>
    <w:rsid w:val="00F26825"/>
    <w:rsid w:val="00F26C51"/>
    <w:rsid w:val="00F305AB"/>
    <w:rsid w:val="00F32C23"/>
    <w:rsid w:val="00F3766E"/>
    <w:rsid w:val="00F40585"/>
    <w:rsid w:val="00F42565"/>
    <w:rsid w:val="00F427D2"/>
    <w:rsid w:val="00F44C51"/>
    <w:rsid w:val="00F45409"/>
    <w:rsid w:val="00F45A11"/>
    <w:rsid w:val="00F45E2D"/>
    <w:rsid w:val="00F46585"/>
    <w:rsid w:val="00F46637"/>
    <w:rsid w:val="00F47208"/>
    <w:rsid w:val="00F529E6"/>
    <w:rsid w:val="00F53873"/>
    <w:rsid w:val="00F5565F"/>
    <w:rsid w:val="00F559E7"/>
    <w:rsid w:val="00F5612E"/>
    <w:rsid w:val="00F612B6"/>
    <w:rsid w:val="00F6421F"/>
    <w:rsid w:val="00F65234"/>
    <w:rsid w:val="00F665F0"/>
    <w:rsid w:val="00F673B4"/>
    <w:rsid w:val="00F74E42"/>
    <w:rsid w:val="00F75723"/>
    <w:rsid w:val="00F75847"/>
    <w:rsid w:val="00F775C9"/>
    <w:rsid w:val="00F81176"/>
    <w:rsid w:val="00F82E9B"/>
    <w:rsid w:val="00F86238"/>
    <w:rsid w:val="00F90C7D"/>
    <w:rsid w:val="00F91DA8"/>
    <w:rsid w:val="00F92925"/>
    <w:rsid w:val="00FA0AD6"/>
    <w:rsid w:val="00FA165E"/>
    <w:rsid w:val="00FA559C"/>
    <w:rsid w:val="00FA75F6"/>
    <w:rsid w:val="00FB1799"/>
    <w:rsid w:val="00FB1C90"/>
    <w:rsid w:val="00FB20E5"/>
    <w:rsid w:val="00FB2FE6"/>
    <w:rsid w:val="00FB3104"/>
    <w:rsid w:val="00FB3D8B"/>
    <w:rsid w:val="00FB5E9B"/>
    <w:rsid w:val="00FC0947"/>
    <w:rsid w:val="00FC2207"/>
    <w:rsid w:val="00FC3A94"/>
    <w:rsid w:val="00FC513A"/>
    <w:rsid w:val="00FC5BEE"/>
    <w:rsid w:val="00FC5F2E"/>
    <w:rsid w:val="00FC7094"/>
    <w:rsid w:val="00FC7EFF"/>
    <w:rsid w:val="00FD0BF0"/>
    <w:rsid w:val="00FD26E6"/>
    <w:rsid w:val="00FD2B3C"/>
    <w:rsid w:val="00FE04EF"/>
    <w:rsid w:val="00FE184E"/>
    <w:rsid w:val="00FE3FF6"/>
    <w:rsid w:val="00FE49A3"/>
    <w:rsid w:val="00FE56A9"/>
    <w:rsid w:val="00FE6457"/>
    <w:rsid w:val="00FF243B"/>
    <w:rsid w:val="00FF29C1"/>
    <w:rsid w:val="00FF5803"/>
    <w:rsid w:val="00FF7347"/>
    <w:rsid w:val="00FF7B6B"/>
    <w:rsid w:val="00FF7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CAD5321-4002-4DA5-A972-37D7FBE25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50E70"/>
    <w:pPr>
      <w:spacing w:before="120" w:after="0" w:line="240" w:lineRule="auto"/>
      <w:ind w:left="72" w:right="72"/>
    </w:pPr>
    <w:rPr>
      <w:rFonts w:ascii="Arial" w:eastAsiaTheme="minorEastAsia" w:hAnsi="Arial"/>
      <w:kern w:val="22"/>
      <w:sz w:val="24"/>
      <w:lang w:eastAsia="ja-JP"/>
      <w14:ligatures w14:val="standard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0F72"/>
    <w:pPr>
      <w:keepNext/>
      <w:keepLines/>
      <w:numPr>
        <w:numId w:val="1"/>
      </w:numPr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Heading1"/>
    <w:link w:val="Heading2Char"/>
    <w:uiPriority w:val="9"/>
    <w:qFormat/>
    <w:rsid w:val="00DF0F72"/>
    <w:pPr>
      <w:numPr>
        <w:ilvl w:val="1"/>
        <w:numId w:val="2"/>
      </w:numPr>
      <w:spacing w:before="100" w:beforeAutospacing="1" w:after="100" w:afterAutospacing="1"/>
      <w:outlineLvl w:val="1"/>
    </w:pPr>
    <w:rPr>
      <w:rFonts w:eastAsia="Times New Roman" w:cs="Times New Roman"/>
      <w:bCs/>
      <w:sz w:val="28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2A3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71FCA"/>
    <w:pPr>
      <w:keepNext/>
      <w:keepLines/>
      <w:spacing w:before="40" w:line="259" w:lineRule="auto"/>
      <w:ind w:left="0" w:right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  <w:kern w:val="0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F0F72"/>
    <w:rPr>
      <w:rFonts w:asciiTheme="majorHAnsi" w:eastAsia="Times New Roman" w:hAnsiTheme="majorHAnsi" w:cs="Times New Roman"/>
      <w:bCs/>
      <w:color w:val="2E74B5" w:themeColor="accent1" w:themeShade="BF"/>
      <w:kern w:val="22"/>
      <w:sz w:val="28"/>
      <w:szCs w:val="36"/>
      <w:lang w:eastAsia="en-GB"/>
      <w14:ligatures w14:val="standard"/>
    </w:rPr>
  </w:style>
  <w:style w:type="character" w:customStyle="1" w:styleId="Heading1Char">
    <w:name w:val="Heading 1 Char"/>
    <w:basedOn w:val="DefaultParagraphFont"/>
    <w:link w:val="Heading1"/>
    <w:uiPriority w:val="9"/>
    <w:rsid w:val="00DF0F72"/>
    <w:rPr>
      <w:rFonts w:asciiTheme="majorHAnsi" w:eastAsiaTheme="majorEastAsia" w:hAnsiTheme="majorHAnsi" w:cstheme="majorBidi"/>
      <w:color w:val="2E74B5" w:themeColor="accent1" w:themeShade="BF"/>
      <w:kern w:val="22"/>
      <w:sz w:val="32"/>
      <w:szCs w:val="32"/>
      <w:lang w:eastAsia="ja-JP"/>
      <w14:ligatures w14:val="standard"/>
    </w:rPr>
  </w:style>
  <w:style w:type="paragraph" w:styleId="Caption">
    <w:name w:val="caption"/>
    <w:basedOn w:val="Normal"/>
    <w:next w:val="Normal"/>
    <w:uiPriority w:val="35"/>
    <w:unhideWhenUsed/>
    <w:qFormat/>
    <w:rsid w:val="004F6D3A"/>
    <w:rPr>
      <w:b/>
      <w:bCs/>
      <w:smallCaps/>
      <w:color w:val="595959" w:themeColor="text1" w:themeTint="A6"/>
    </w:rPr>
  </w:style>
  <w:style w:type="paragraph" w:styleId="Subtitle">
    <w:name w:val="Subtitle"/>
    <w:basedOn w:val="Normal"/>
    <w:next w:val="Normal"/>
    <w:link w:val="SubtitleChar"/>
    <w:uiPriority w:val="1"/>
    <w:qFormat/>
    <w:rsid w:val="004F6D3A"/>
    <w:pPr>
      <w:jc w:val="right"/>
    </w:pPr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"/>
    <w:rsid w:val="004F6D3A"/>
    <w:rPr>
      <w:rFonts w:asciiTheme="majorHAnsi" w:eastAsiaTheme="majorEastAsia" w:hAnsiTheme="majorHAnsi" w:cstheme="majorBidi"/>
      <w:caps/>
      <w:kern w:val="22"/>
      <w:sz w:val="28"/>
      <w:szCs w:val="28"/>
      <w:lang w:val="en-US" w:eastAsia="ja-JP"/>
      <w14:ligatures w14:val="standard"/>
    </w:rPr>
  </w:style>
  <w:style w:type="paragraph" w:styleId="TOCHeading">
    <w:name w:val="TOC Heading"/>
    <w:basedOn w:val="Heading1"/>
    <w:next w:val="Normal"/>
    <w:uiPriority w:val="39"/>
    <w:unhideWhenUsed/>
    <w:qFormat/>
    <w:rsid w:val="004F6D3A"/>
    <w:pPr>
      <w:pageBreakBefore/>
      <w:numPr>
        <w:numId w:val="0"/>
      </w:numPr>
      <w:spacing w:before="120" w:after="40"/>
      <w:ind w:left="72"/>
      <w:outlineLvl w:val="9"/>
    </w:pPr>
    <w:rPr>
      <w:caps/>
      <w:color w:val="5B9BD5" w:themeColor="accent1"/>
      <w:sz w:val="28"/>
      <w:szCs w:val="28"/>
    </w:rPr>
  </w:style>
  <w:style w:type="paragraph" w:styleId="Footer">
    <w:name w:val="footer"/>
    <w:basedOn w:val="Normal"/>
    <w:link w:val="FooterChar"/>
    <w:uiPriority w:val="99"/>
    <w:rsid w:val="004F6D3A"/>
    <w:pPr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4F6D3A"/>
    <w:rPr>
      <w:rFonts w:eastAsiaTheme="minorEastAsia"/>
      <w:kern w:val="22"/>
      <w:lang w:val="en-US" w:eastAsia="ja-JP"/>
      <w14:ligatures w14:val="standard"/>
    </w:rPr>
  </w:style>
  <w:style w:type="paragraph" w:customStyle="1" w:styleId="Logo">
    <w:name w:val="Logo"/>
    <w:basedOn w:val="Normal"/>
    <w:next w:val="Normal"/>
    <w:uiPriority w:val="1"/>
    <w:qFormat/>
    <w:rsid w:val="004F6D3A"/>
    <w:pPr>
      <w:spacing w:after="1440"/>
      <w:jc w:val="right"/>
    </w:pPr>
    <w:rPr>
      <w:color w:val="323E4F" w:themeColor="text2" w:themeShade="BF"/>
      <w:sz w:val="52"/>
      <w:szCs w:val="52"/>
    </w:rPr>
  </w:style>
  <w:style w:type="paragraph" w:customStyle="1" w:styleId="Contactinfo">
    <w:name w:val="Contact info"/>
    <w:basedOn w:val="Normal"/>
    <w:uiPriority w:val="1"/>
    <w:qFormat/>
    <w:rsid w:val="004F6D3A"/>
    <w:pPr>
      <w:jc w:val="right"/>
    </w:pPr>
    <w:rPr>
      <w:caps/>
    </w:rPr>
  </w:style>
  <w:style w:type="paragraph" w:styleId="Header">
    <w:name w:val="header"/>
    <w:basedOn w:val="Normal"/>
    <w:link w:val="HeaderChar"/>
    <w:unhideWhenUsed/>
    <w:rsid w:val="004F6D3A"/>
    <w:pPr>
      <w:tabs>
        <w:tab w:val="center" w:pos="4680"/>
        <w:tab w:val="right" w:pos="9360"/>
      </w:tabs>
      <w:spacing w:before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rsid w:val="004F6D3A"/>
    <w:rPr>
      <w:rFonts w:eastAsiaTheme="minorEastAsia"/>
      <w:kern w:val="22"/>
      <w:lang w:val="en-US" w:eastAsia="ja-JP"/>
      <w14:ligatures w14:val="standard"/>
    </w:rPr>
  </w:style>
  <w:style w:type="character" w:styleId="Hyperlink">
    <w:name w:val="Hyperlink"/>
    <w:basedOn w:val="DefaultParagraphFont"/>
    <w:uiPriority w:val="99"/>
    <w:rsid w:val="004F6D3A"/>
    <w:rPr>
      <w:color w:val="0000FF"/>
      <w:u w:val="single"/>
    </w:rPr>
  </w:style>
  <w:style w:type="paragraph" w:styleId="TOC1">
    <w:name w:val="toc 1"/>
    <w:basedOn w:val="Normal"/>
    <w:next w:val="Normal"/>
    <w:autoRedefine/>
    <w:uiPriority w:val="39"/>
    <w:rsid w:val="00B312CC"/>
    <w:pPr>
      <w:tabs>
        <w:tab w:val="left" w:pos="660"/>
        <w:tab w:val="right" w:leader="dot" w:pos="9350"/>
      </w:tabs>
      <w:spacing w:before="0" w:after="100"/>
      <w:ind w:left="0" w:right="0"/>
    </w:pPr>
    <w:rPr>
      <w:rFonts w:ascii="Times New Roman" w:eastAsia="Times New Roman" w:hAnsi="Times New Roman" w:cs="Times New Roman"/>
      <w:kern w:val="0"/>
      <w:szCs w:val="24"/>
      <w:lang w:eastAsia="en-US"/>
      <w14:ligatures w14:val="none"/>
    </w:rPr>
  </w:style>
  <w:style w:type="character" w:styleId="Strong">
    <w:name w:val="Strong"/>
    <w:basedOn w:val="DefaultParagraphFont"/>
    <w:uiPriority w:val="22"/>
    <w:qFormat/>
    <w:rsid w:val="004F6D3A"/>
    <w:rPr>
      <w:b/>
      <w:bCs/>
    </w:rPr>
  </w:style>
  <w:style w:type="paragraph" w:styleId="NoSpacing">
    <w:name w:val="No Spacing"/>
    <w:link w:val="NoSpacingChar"/>
    <w:uiPriority w:val="1"/>
    <w:qFormat/>
    <w:rsid w:val="00CA7E8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A7E8B"/>
    <w:rPr>
      <w:rFonts w:eastAsiaTheme="minorEastAsia"/>
      <w:lang w:val="en-US"/>
    </w:rPr>
  </w:style>
  <w:style w:type="character" w:styleId="Emphasis">
    <w:name w:val="Emphasis"/>
    <w:basedOn w:val="DefaultParagraphFont"/>
    <w:uiPriority w:val="20"/>
    <w:qFormat/>
    <w:rsid w:val="002E0289"/>
    <w:rPr>
      <w:i/>
      <w:iCs/>
    </w:rPr>
  </w:style>
  <w:style w:type="paragraph" w:styleId="NormalWeb">
    <w:name w:val="Normal (Web)"/>
    <w:basedOn w:val="Normal"/>
    <w:uiPriority w:val="99"/>
    <w:unhideWhenUsed/>
    <w:rsid w:val="00145A61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F91DA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91DA8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91DA8"/>
    <w:rPr>
      <w:rFonts w:eastAsiaTheme="minorEastAsia"/>
      <w:kern w:val="22"/>
      <w:sz w:val="20"/>
      <w:szCs w:val="20"/>
      <w:lang w:val="en-US" w:eastAsia="ja-JP"/>
      <w14:ligatures w14:val="standard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91DA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91DA8"/>
    <w:rPr>
      <w:rFonts w:eastAsiaTheme="minorEastAsia"/>
      <w:b/>
      <w:bCs/>
      <w:kern w:val="22"/>
      <w:sz w:val="20"/>
      <w:szCs w:val="20"/>
      <w:lang w:val="en-US" w:eastAsia="ja-JP"/>
      <w14:ligatures w14:val="standar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91DA8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1DA8"/>
    <w:rPr>
      <w:rFonts w:ascii="Segoe UI" w:eastAsiaTheme="minorEastAsia" w:hAnsi="Segoe UI" w:cs="Segoe UI"/>
      <w:kern w:val="22"/>
      <w:sz w:val="18"/>
      <w:szCs w:val="18"/>
      <w:lang w:val="en-US" w:eastAsia="ja-JP"/>
      <w14:ligatures w14:val="standard"/>
    </w:rPr>
  </w:style>
  <w:style w:type="paragraph" w:styleId="ListParagraph">
    <w:name w:val="List Paragraph"/>
    <w:basedOn w:val="Normal"/>
    <w:uiPriority w:val="34"/>
    <w:qFormat/>
    <w:rsid w:val="00AA2544"/>
    <w:pPr>
      <w:ind w:left="720"/>
      <w:contextualSpacing/>
    </w:pPr>
  </w:style>
  <w:style w:type="character" w:customStyle="1" w:styleId="ft0">
    <w:name w:val="ft0"/>
    <w:basedOn w:val="DefaultParagraphFont"/>
    <w:rsid w:val="00F026AC"/>
  </w:style>
  <w:style w:type="character" w:customStyle="1" w:styleId="infol">
    <w:name w:val="info_l"/>
    <w:basedOn w:val="DefaultParagraphFont"/>
    <w:rsid w:val="008A1770"/>
  </w:style>
  <w:style w:type="table" w:styleId="TableGrid">
    <w:name w:val="Table Grid"/>
    <w:basedOn w:val="TableNormal"/>
    <w:uiPriority w:val="39"/>
    <w:rsid w:val="00842B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e6Colorful-Accent11">
    <w:name w:val="Grid Table 6 Colorful - Accent 11"/>
    <w:basedOn w:val="TableNormal"/>
    <w:uiPriority w:val="51"/>
    <w:rsid w:val="00A43B6F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customStyle="1" w:styleId="author">
    <w:name w:val="author"/>
    <w:basedOn w:val="DefaultParagraphFont"/>
    <w:rsid w:val="0021415E"/>
  </w:style>
  <w:style w:type="character" w:customStyle="1" w:styleId="Date1">
    <w:name w:val="Date1"/>
    <w:basedOn w:val="DefaultParagraphFont"/>
    <w:rsid w:val="0021415E"/>
  </w:style>
  <w:style w:type="table" w:customStyle="1" w:styleId="GridTable6Colorful-Accent51">
    <w:name w:val="Grid Table 6 Colorful - Accent 51"/>
    <w:basedOn w:val="TableNormal"/>
    <w:uiPriority w:val="51"/>
    <w:rsid w:val="00464D2E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character" w:customStyle="1" w:styleId="nr">
    <w:name w:val="nr"/>
    <w:basedOn w:val="DefaultParagraphFont"/>
    <w:rsid w:val="00023E56"/>
  </w:style>
  <w:style w:type="character" w:customStyle="1" w:styleId="byline">
    <w:name w:val="byline"/>
    <w:basedOn w:val="DefaultParagraphFont"/>
    <w:rsid w:val="008B3CD4"/>
  </w:style>
  <w:style w:type="character" w:customStyle="1" w:styleId="Heading3Char">
    <w:name w:val="Heading 3 Char"/>
    <w:basedOn w:val="DefaultParagraphFont"/>
    <w:link w:val="Heading3"/>
    <w:uiPriority w:val="9"/>
    <w:semiHidden/>
    <w:rsid w:val="007C2A3B"/>
    <w:rPr>
      <w:rFonts w:asciiTheme="majorHAnsi" w:eastAsiaTheme="majorEastAsia" w:hAnsiTheme="majorHAnsi" w:cstheme="majorBidi"/>
      <w:color w:val="1F4D78" w:themeColor="accent1" w:themeShade="7F"/>
      <w:kern w:val="22"/>
      <w:sz w:val="24"/>
      <w:szCs w:val="24"/>
      <w:lang w:eastAsia="ja-JP"/>
      <w14:ligatures w14:val="standard"/>
    </w:rPr>
  </w:style>
  <w:style w:type="character" w:styleId="PageNumber">
    <w:name w:val="page number"/>
    <w:basedOn w:val="DefaultParagraphFont"/>
    <w:rsid w:val="004F2143"/>
  </w:style>
  <w:style w:type="paragraph" w:styleId="TOC2">
    <w:name w:val="toc 2"/>
    <w:basedOn w:val="Normal"/>
    <w:next w:val="Normal"/>
    <w:autoRedefine/>
    <w:uiPriority w:val="39"/>
    <w:unhideWhenUsed/>
    <w:rsid w:val="00F75847"/>
    <w:pPr>
      <w:spacing w:after="100"/>
      <w:ind w:left="220"/>
    </w:pPr>
  </w:style>
  <w:style w:type="character" w:customStyle="1" w:styleId="Heading4Char">
    <w:name w:val="Heading 4 Char"/>
    <w:basedOn w:val="DefaultParagraphFont"/>
    <w:link w:val="Heading4"/>
    <w:uiPriority w:val="9"/>
    <w:rsid w:val="00971FCA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timestamp">
    <w:name w:val="timestamp"/>
    <w:basedOn w:val="DefaultParagraphFont"/>
    <w:rsid w:val="00971FCA"/>
  </w:style>
  <w:style w:type="character" w:customStyle="1" w:styleId="object-title">
    <w:name w:val="object-title"/>
    <w:basedOn w:val="DefaultParagraphFont"/>
    <w:rsid w:val="00971FCA"/>
  </w:style>
  <w:style w:type="character" w:customStyle="1" w:styleId="xp">
    <w:name w:val="xp"/>
    <w:basedOn w:val="DefaultParagraphFont"/>
    <w:rsid w:val="00971FCA"/>
  </w:style>
  <w:style w:type="character" w:styleId="FollowedHyperlink">
    <w:name w:val="FollowedHyperlink"/>
    <w:basedOn w:val="DefaultParagraphFont"/>
    <w:uiPriority w:val="99"/>
    <w:semiHidden/>
    <w:unhideWhenUsed/>
    <w:rsid w:val="00971FCA"/>
    <w:rPr>
      <w:color w:val="954F72" w:themeColor="followedHyperlink"/>
      <w:u w:val="single"/>
    </w:rPr>
  </w:style>
  <w:style w:type="paragraph" w:customStyle="1" w:styleId="vcard">
    <w:name w:val="vcard"/>
    <w:basedOn w:val="Normal"/>
    <w:rsid w:val="00971FCA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971FCA"/>
    <w:rPr>
      <w:rFonts w:ascii="Courier New" w:eastAsia="Times New Roman" w:hAnsi="Courier New" w:cs="Courier New"/>
      <w:sz w:val="20"/>
      <w:szCs w:val="20"/>
    </w:rPr>
  </w:style>
  <w:style w:type="character" w:customStyle="1" w:styleId="field-content">
    <w:name w:val="field-content"/>
    <w:basedOn w:val="DefaultParagraphFont"/>
    <w:rsid w:val="00971FCA"/>
  </w:style>
  <w:style w:type="character" w:customStyle="1" w:styleId="sep">
    <w:name w:val="sep"/>
    <w:basedOn w:val="DefaultParagraphFont"/>
    <w:rsid w:val="00971FCA"/>
  </w:style>
  <w:style w:type="paragraph" w:customStyle="1" w:styleId="reading-time39cog">
    <w:name w:val="reading-time_39cog"/>
    <w:basedOn w:val="Normal"/>
    <w:rsid w:val="00971FCA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customStyle="1" w:styleId="animated">
    <w:name w:val="animated"/>
    <w:basedOn w:val="DefaultParagraphFont"/>
    <w:rsid w:val="00971FCA"/>
  </w:style>
  <w:style w:type="paragraph" w:customStyle="1" w:styleId="graf">
    <w:name w:val="graf"/>
    <w:basedOn w:val="Normal"/>
    <w:rsid w:val="008528BE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customStyle="1" w:styleId="apple-style-span">
    <w:name w:val="apple-style-span"/>
    <w:basedOn w:val="DefaultParagraphFont"/>
    <w:rsid w:val="00B37B44"/>
  </w:style>
  <w:style w:type="character" w:customStyle="1" w:styleId="termtext">
    <w:name w:val="termtext"/>
    <w:basedOn w:val="DefaultParagraphFont"/>
    <w:rsid w:val="00DA4F5C"/>
  </w:style>
  <w:style w:type="character" w:customStyle="1" w:styleId="css-133coio">
    <w:name w:val="css-133coio"/>
    <w:basedOn w:val="DefaultParagraphFont"/>
    <w:rsid w:val="00CF102E"/>
  </w:style>
  <w:style w:type="character" w:customStyle="1" w:styleId="lse">
    <w:name w:val="lse"/>
    <w:basedOn w:val="DefaultParagraphFont"/>
    <w:rsid w:val="00006FE0"/>
  </w:style>
  <w:style w:type="character" w:customStyle="1" w:styleId="ls7">
    <w:name w:val="ls7"/>
    <w:basedOn w:val="DefaultParagraphFont"/>
    <w:rsid w:val="00006FE0"/>
  </w:style>
  <w:style w:type="character" w:customStyle="1" w:styleId="ws32">
    <w:name w:val="ws32"/>
    <w:basedOn w:val="DefaultParagraphFont"/>
    <w:rsid w:val="00006FE0"/>
  </w:style>
  <w:style w:type="character" w:customStyle="1" w:styleId="ws9">
    <w:name w:val="ws9"/>
    <w:basedOn w:val="DefaultParagraphFont"/>
    <w:rsid w:val="00006FE0"/>
  </w:style>
  <w:style w:type="character" w:customStyle="1" w:styleId="ls1f">
    <w:name w:val="ls1f"/>
    <w:basedOn w:val="DefaultParagraphFont"/>
    <w:rsid w:val="00006FE0"/>
  </w:style>
  <w:style w:type="character" w:customStyle="1" w:styleId="ls4">
    <w:name w:val="ls4"/>
    <w:basedOn w:val="DefaultParagraphFont"/>
    <w:rsid w:val="00FB1C90"/>
  </w:style>
  <w:style w:type="character" w:customStyle="1" w:styleId="one-click">
    <w:name w:val="one-click"/>
    <w:basedOn w:val="DefaultParagraphFont"/>
    <w:rsid w:val="009C3FD0"/>
  </w:style>
  <w:style w:type="character" w:customStyle="1" w:styleId="ref-lnk">
    <w:name w:val="ref-lnk"/>
    <w:basedOn w:val="DefaultParagraphFont"/>
    <w:rsid w:val="00FC7094"/>
  </w:style>
  <w:style w:type="character" w:customStyle="1" w:styleId="ref-overlay">
    <w:name w:val="ref-overlay"/>
    <w:basedOn w:val="DefaultParagraphFont"/>
    <w:rsid w:val="00FC7094"/>
  </w:style>
  <w:style w:type="character" w:customStyle="1" w:styleId="hlfld-contribauthor">
    <w:name w:val="hlfld-contribauthor"/>
    <w:basedOn w:val="DefaultParagraphFont"/>
    <w:rsid w:val="00FC7094"/>
  </w:style>
  <w:style w:type="character" w:customStyle="1" w:styleId="nlmgiven-names">
    <w:name w:val="nlm_given-names"/>
    <w:basedOn w:val="DefaultParagraphFont"/>
    <w:rsid w:val="00FC7094"/>
  </w:style>
  <w:style w:type="character" w:customStyle="1" w:styleId="nlmyear">
    <w:name w:val="nlm_year"/>
    <w:basedOn w:val="DefaultParagraphFont"/>
    <w:rsid w:val="00FC7094"/>
  </w:style>
  <w:style w:type="character" w:customStyle="1" w:styleId="nlmarticle-title">
    <w:name w:val="nlm_article-title"/>
    <w:basedOn w:val="DefaultParagraphFont"/>
    <w:rsid w:val="00FC7094"/>
  </w:style>
  <w:style w:type="character" w:customStyle="1" w:styleId="nlmfpage">
    <w:name w:val="nlm_fpage"/>
    <w:basedOn w:val="DefaultParagraphFont"/>
    <w:rsid w:val="00FC7094"/>
  </w:style>
  <w:style w:type="character" w:customStyle="1" w:styleId="nlmlpage">
    <w:name w:val="nlm_lpage"/>
    <w:basedOn w:val="DefaultParagraphFont"/>
    <w:rsid w:val="00FC7094"/>
  </w:style>
  <w:style w:type="character" w:customStyle="1" w:styleId="ref-links">
    <w:name w:val="ref-links"/>
    <w:basedOn w:val="DefaultParagraphFont"/>
    <w:rsid w:val="00FC7094"/>
  </w:style>
  <w:style w:type="character" w:customStyle="1" w:styleId="xlinks-container">
    <w:name w:val="xlinks-container"/>
    <w:basedOn w:val="DefaultParagraphFont"/>
    <w:rsid w:val="00FC7094"/>
  </w:style>
  <w:style w:type="character" w:customStyle="1" w:styleId="googlescholar-container">
    <w:name w:val="googlescholar-container"/>
    <w:basedOn w:val="DefaultParagraphFont"/>
    <w:rsid w:val="00FC7094"/>
  </w:style>
  <w:style w:type="character" w:customStyle="1" w:styleId="nlmpublisher-name">
    <w:name w:val="nlm_publisher-name"/>
    <w:basedOn w:val="DefaultParagraphFont"/>
    <w:rsid w:val="00FC7094"/>
  </w:style>
  <w:style w:type="character" w:customStyle="1" w:styleId="nlmpub-id">
    <w:name w:val="nlm_pub-id"/>
    <w:basedOn w:val="DefaultParagraphFont"/>
    <w:rsid w:val="00FC7094"/>
  </w:style>
  <w:style w:type="character" w:customStyle="1" w:styleId="nlmchapter-title">
    <w:name w:val="nlm_chapter-title"/>
    <w:basedOn w:val="DefaultParagraphFont"/>
    <w:rsid w:val="00FC7094"/>
  </w:style>
  <w:style w:type="character" w:customStyle="1" w:styleId="nlmpublisher-loc">
    <w:name w:val="nlm_publisher-loc"/>
    <w:basedOn w:val="DefaultParagraphFont"/>
    <w:rsid w:val="00FC7094"/>
  </w:style>
  <w:style w:type="character" w:customStyle="1" w:styleId="fs-author-name">
    <w:name w:val="fs-author-name"/>
    <w:basedOn w:val="DefaultParagraphFont"/>
    <w:rsid w:val="008221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43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03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07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94542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58476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50887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25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0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3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13166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65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250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474856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047108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6122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633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46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203472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228872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905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773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961213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792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7088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746333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47213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704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7491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106759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4288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83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736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85340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02856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106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161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820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37432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6431833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186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255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596698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0697061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37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751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65824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243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036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9175727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513649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6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2578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12401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07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461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7316204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860977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78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190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015923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688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1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3221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130279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194373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577023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41437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220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7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58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556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05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65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520753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229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9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9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0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66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853180">
          <w:marLeft w:val="720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869920">
          <w:marLeft w:val="720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16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2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9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104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314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6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95730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382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78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468201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5705284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16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485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69864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15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143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899123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175507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972677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460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6322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343898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84429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67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0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253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1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72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27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89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2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4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9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970880">
          <w:marLeft w:val="720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256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8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90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6136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2140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7419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08836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476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3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11779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89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038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86858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92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6571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639219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109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52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1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5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9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13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0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85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72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038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723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650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105988">
          <w:marLeft w:val="720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16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075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279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010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723029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88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384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793797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25938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927859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313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396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973514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7309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08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156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217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8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5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509929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80/23322039.2018.1442093" TargetMode="External"/><Relationship Id="rId18" Type="http://schemas.openxmlformats.org/officeDocument/2006/relationships/hyperlink" Target="https://doi.org/10.1007/s11187-006-0005-z" TargetMode="External"/><Relationship Id="rId26" Type="http://schemas.openxmlformats.org/officeDocument/2006/relationships/hyperlink" Target="https://moodle.uwtsd.ac.uk/mod/forum/discuss.php?d=8930" TargetMode="External"/><Relationship Id="rId39" Type="http://schemas.openxmlformats.org/officeDocument/2006/relationships/hyperlink" Target="https://www.forbes.com/sites/forbestechcouncil/2017/12/22/the-forprofit-social-enterprise-is-the-impact-model-of-the-future/" TargetMode="External"/><Relationship Id="rId21" Type="http://schemas.openxmlformats.org/officeDocument/2006/relationships/hyperlink" Target="https://weiz.po.opole.pl/index.php/publikacje-pracownikow/139-prof-zw-dr-hab-krystian-heffner-publikacje.html" TargetMode="External"/><Relationship Id="rId34" Type="http://schemas.openxmlformats.org/officeDocument/2006/relationships/hyperlink" Target="https://moodle.uwtsd.ac.uk/mod/forum/discuss.php?d=8025" TargetMode="External"/><Relationship Id="rId42" Type="http://schemas.openxmlformats.org/officeDocument/2006/relationships/hyperlink" Target="https://static.sys.kth.se/itm/wp/cesis/cesiswp143.pdf" TargetMode="External"/><Relationship Id="rId47" Type="http://schemas.openxmlformats.org/officeDocument/2006/relationships/hyperlink" Target="https://press.princeton.edu/titles/8494.html" TargetMode="External"/><Relationship Id="rId50" Type="http://schemas.openxmlformats.org/officeDocument/2006/relationships/hyperlink" Target="https://moodle.uwtsd.ac.uk/mod/forum/discuss.php?d=8707" TargetMode="External"/><Relationship Id="rId55" Type="http://schemas.openxmlformats.org/officeDocument/2006/relationships/hyperlink" Target="https://www.who.int/news-room/fact-sheets/detail/dioxins-and-their-effects-on-human-health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269100154_Entrepreneurship_and_regional_development" TargetMode="External"/><Relationship Id="rId20" Type="http://schemas.openxmlformats.org/officeDocument/2006/relationships/hyperlink" Target="https://www.econstor.eu/handle/10419/115658" TargetMode="External"/><Relationship Id="rId29" Type="http://schemas.openxmlformats.org/officeDocument/2006/relationships/hyperlink" Target="https://onlinelibrary.wiley.com/doi/abs/10.1111/j.1745-9125.2006.00056.x" TargetMode="External"/><Relationship Id="rId41" Type="http://schemas.openxmlformats.org/officeDocument/2006/relationships/hyperlink" Target="https://moodle.uwtsd.ac.uk/mod/resource/view.php?id=56764" TargetMode="External"/><Relationship Id="rId54" Type="http://schemas.openxmlformats.org/officeDocument/2006/relationships/hyperlink" Target="https://econpapers.repec.org/RePEc:kap:sbusec:v:29:y:2007:i:4:p:351-382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centralbedfordshire.gov.uk/Images/economic-monitoring-report-v2_tcm3-30435.pdf" TargetMode="External"/><Relationship Id="rId24" Type="http://schemas.openxmlformats.org/officeDocument/2006/relationships/hyperlink" Target="http://dx.doi.org/10.15185/izawol.8" TargetMode="External"/><Relationship Id="rId32" Type="http://schemas.openxmlformats.org/officeDocument/2006/relationships/hyperlink" Target="https://moodle.uwtsd.ac.uk/mod/forum/discuss.php?d=8936" TargetMode="External"/><Relationship Id="rId37" Type="http://schemas.openxmlformats.org/officeDocument/2006/relationships/hyperlink" Target="http://www.mklaundry.co.uk/mk_laundry/Home.html" TargetMode="External"/><Relationship Id="rId40" Type="http://schemas.openxmlformats.org/officeDocument/2006/relationships/hyperlink" Target="https://www.nic.org.uk/wp-content/uploads/Cambridge-Milton-Keynes-Oxford-interim-report.pdf" TargetMode="External"/><Relationship Id="rId45" Type="http://schemas.openxmlformats.org/officeDocument/2006/relationships/hyperlink" Target="https://econpapers.repec.org/RePEc:eee:worbus:v:41:y:2006:i:1:p:56-65" TargetMode="External"/><Relationship Id="rId53" Type="http://schemas.openxmlformats.org/officeDocument/2006/relationships/hyperlink" Target="http://www.wrap.org.uk/content/real-nappies-overview" TargetMode="External"/><Relationship Id="rId58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hyperlink" Target="https://doi.org/10.1080/08985626.2016.1255431" TargetMode="External"/><Relationship Id="rId23" Type="http://schemas.openxmlformats.org/officeDocument/2006/relationships/hyperlink" Target="https://doi.org/10.1080/1331677X.2015.1084237" TargetMode="External"/><Relationship Id="rId28" Type="http://schemas.openxmlformats.org/officeDocument/2006/relationships/hyperlink" Target="https://moodle.uwtsd.ac.uk/mod/forum/discuss.php?d=8940" TargetMode="External"/><Relationship Id="rId36" Type="http://schemas.openxmlformats.org/officeDocument/2006/relationships/hyperlink" Target="http://doi.org/10.1.1.476.354" TargetMode="External"/><Relationship Id="rId49" Type="http://schemas.openxmlformats.org/officeDocument/2006/relationships/hyperlink" Target="https://moodle.uwtsd.ac.uk/mod/forum/discuss.php?d=8936" TargetMode="External"/><Relationship Id="rId57" Type="http://schemas.openxmlformats.org/officeDocument/2006/relationships/footer" Target="footer1.xml"/><Relationship Id="rId61" Type="http://schemas.openxmlformats.org/officeDocument/2006/relationships/theme" Target="theme/theme1.xml"/><Relationship Id="rId10" Type="http://schemas.openxmlformats.org/officeDocument/2006/relationships/hyperlink" Target="http://www.becentralbedfordshire.co.uk/documents/Business%20Support%20and%20Growth%20Fund%20Flyer%202017-18.pdf" TargetMode="External"/><Relationship Id="rId19" Type="http://schemas.openxmlformats.org/officeDocument/2006/relationships/hyperlink" Target="https://link.springer.com/chapter/8.1057/9780333981245_7" TargetMode="External"/><Relationship Id="rId31" Type="http://schemas.openxmlformats.org/officeDocument/2006/relationships/hyperlink" Target="https://moodle.uwtsd.ac.uk/mod/forum/discuss.php?d=8930" TargetMode="External"/><Relationship Id="rId44" Type="http://schemas.openxmlformats.org/officeDocument/2006/relationships/hyperlink" Target="https://www.dora.dmu.ac.uk/xmlui/handle/2086/9202" TargetMode="External"/><Relationship Id="rId52" Type="http://schemas.openxmlformats.org/officeDocument/2006/relationships/hyperlink" Target="https://www.ksiegarnia.beck.pl/7588-rozwoj-lokalny-i-regionalny-teoria-i-praktyka-adam-szewczuk" TargetMode="External"/><Relationship Id="rId6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dspace.lboro.ac.uk/dspace-jspui/bitstream/2134/23023/3/20140121_APJM_final.pdf" TargetMode="External"/><Relationship Id="rId14" Type="http://schemas.openxmlformats.org/officeDocument/2006/relationships/hyperlink" Target="http://scholarship.claremont.edu/cmc_theses/1845" TargetMode="External"/><Relationship Id="rId22" Type="http://schemas.openxmlformats.org/officeDocument/2006/relationships/hyperlink" Target="https://www.nurseryworld.co.uk/nursery-world/news/1081192/cotton-bottoms" TargetMode="External"/><Relationship Id="rId27" Type="http://schemas.openxmlformats.org/officeDocument/2006/relationships/hyperlink" Target="https://moodle.uwtsd.ac.uk/mod/forum/discuss.php?d=8936" TargetMode="External"/><Relationship Id="rId30" Type="http://schemas.openxmlformats.org/officeDocument/2006/relationships/hyperlink" Target="https://moodle.uwtsd.ac.uk/mod/forum/discuss.php?d=8025" TargetMode="External"/><Relationship Id="rId35" Type="http://schemas.openxmlformats.org/officeDocument/2006/relationships/hyperlink" Target="http://milton-keynes.cmis.uk.com/milton-keynes/Document.ashx" TargetMode="External"/><Relationship Id="rId43" Type="http://schemas.openxmlformats.org/officeDocument/2006/relationships/hyperlink" Target="https://www.ons.gov.uk/peoplepopulationandcommunity/populationandmigration/populationestimates/bulletins/annualmidyearpopulationestimates/mid2017" TargetMode="External"/><Relationship Id="rId48" Type="http://schemas.openxmlformats.org/officeDocument/2006/relationships/hyperlink" Target="https://www.entrepreneur.com/article/283616" TargetMode="External"/><Relationship Id="rId56" Type="http://schemas.openxmlformats.org/officeDocument/2006/relationships/header" Target="header1.xml"/><Relationship Id="rId8" Type="http://schemas.openxmlformats.org/officeDocument/2006/relationships/endnotes" Target="endnotes.xml"/><Relationship Id="rId51" Type="http://schemas.openxmlformats.org/officeDocument/2006/relationships/hyperlink" Target="https://www.jstor.org/stable/2666998" TargetMode="External"/><Relationship Id="rId3" Type="http://schemas.openxmlformats.org/officeDocument/2006/relationships/numbering" Target="numbering.xml"/><Relationship Id="rId12" Type="http://schemas.openxmlformats.org/officeDocument/2006/relationships/hyperlink" Target="http://journals.sagepub.com/doi/abs/10.1177/0149206309337896" TargetMode="External"/><Relationship Id="rId17" Type="http://schemas.openxmlformats.org/officeDocument/2006/relationships/hyperlink" Target="https://www.econstor.eu/bitstream/10419/48387/1/385036485.pdf" TargetMode="External"/><Relationship Id="rId25" Type="http://schemas.openxmlformats.org/officeDocument/2006/relationships/hyperlink" Target="https://moodle.uwtsd.ac.uk/mod/forum/discuss.php?d=7853" TargetMode="External"/><Relationship Id="rId33" Type="http://schemas.openxmlformats.org/officeDocument/2006/relationships/hyperlink" Target="https://moodle.uwtsd.ac.uk/mod/forum/discuss.php?d=8940" TargetMode="External"/><Relationship Id="rId38" Type="http://schemas.openxmlformats.org/officeDocument/2006/relationships/hyperlink" Target="https://www.econstor.eu/bitstream/10419/48387/1/385036485.pdf" TargetMode="External"/><Relationship Id="rId46" Type="http://schemas.openxmlformats.org/officeDocument/2006/relationships/hyperlink" Target="https://ajph.aphapublications.org/doi/10.2105/AJPH.64.9.912" TargetMode="External"/><Relationship Id="rId59" Type="http://schemas.openxmlformats.org/officeDocument/2006/relationships/footer" Target="footer2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2018-03-18T00:00:00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8DF6B9A-E09D-4741-9E4B-3698F7E03A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15995</TotalTime>
  <Pages>18</Pages>
  <Words>4513</Words>
  <Characters>25726</Characters>
  <Application>Microsoft Office Word</Application>
  <DocSecurity>0</DocSecurity>
  <Lines>214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s</dc:subject>
  <dc:creator>Carol Lawrie</dc:creator>
  <cp:keywords/>
  <dc:description/>
  <cp:lastModifiedBy>Carol L</cp:lastModifiedBy>
  <cp:revision>16</cp:revision>
  <dcterms:created xsi:type="dcterms:W3CDTF">2018-12-02T19:10:00Z</dcterms:created>
  <dcterms:modified xsi:type="dcterms:W3CDTF">2019-01-06T12:18:00Z</dcterms:modified>
</cp:coreProperties>
</file>