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00257" w14:textId="777B4FDC" w:rsidR="00A11CA6" w:rsidRDefault="00A11CA6" w:rsidP="00A11CA6">
      <w:pPr>
        <w:jc w:val="center"/>
        <w:rPr>
          <w:rFonts w:ascii="Arial" w:hAnsi="Arial" w:cs="Arial"/>
          <w:sz w:val="56"/>
          <w:szCs w:val="56"/>
        </w:rPr>
      </w:pPr>
      <w:r>
        <w:rPr>
          <w:rFonts w:ascii="Arial" w:hAnsi="Arial" w:cs="Arial"/>
          <w:sz w:val="56"/>
          <w:szCs w:val="56"/>
        </w:rPr>
        <w:t xml:space="preserve">Jahanara Begum </w:t>
      </w:r>
    </w:p>
    <w:p w14:paraId="50B38FD9" w14:textId="13A26B73" w:rsidR="00A11CA6" w:rsidRDefault="00A11CA6" w:rsidP="00A11CA6">
      <w:pPr>
        <w:jc w:val="center"/>
        <w:rPr>
          <w:rFonts w:ascii="Arial" w:hAnsi="Arial" w:cs="Arial"/>
          <w:sz w:val="56"/>
          <w:szCs w:val="56"/>
        </w:rPr>
      </w:pPr>
    </w:p>
    <w:p w14:paraId="5900D8AB" w14:textId="08E7C152" w:rsidR="00A11CA6" w:rsidRDefault="00A11CA6" w:rsidP="00A11CA6">
      <w:pPr>
        <w:jc w:val="center"/>
        <w:rPr>
          <w:rFonts w:ascii="Arial" w:hAnsi="Arial" w:cs="Arial"/>
          <w:sz w:val="56"/>
          <w:szCs w:val="56"/>
        </w:rPr>
      </w:pPr>
      <w:r>
        <w:rPr>
          <w:rFonts w:ascii="Arial" w:hAnsi="Arial" w:cs="Arial"/>
          <w:sz w:val="56"/>
          <w:szCs w:val="56"/>
        </w:rPr>
        <w:t>BMIH</w:t>
      </w:r>
      <w:r w:rsidR="009855EB">
        <w:rPr>
          <w:rFonts w:ascii="Arial" w:hAnsi="Arial" w:cs="Arial"/>
          <w:sz w:val="56"/>
          <w:szCs w:val="56"/>
        </w:rPr>
        <w:t>4002</w:t>
      </w:r>
    </w:p>
    <w:p w14:paraId="3D9446BD" w14:textId="30BCD45F" w:rsidR="009855EB" w:rsidRDefault="009855EB" w:rsidP="00A11CA6">
      <w:pPr>
        <w:jc w:val="center"/>
        <w:rPr>
          <w:rFonts w:ascii="Arial" w:hAnsi="Arial" w:cs="Arial"/>
          <w:sz w:val="56"/>
          <w:szCs w:val="56"/>
        </w:rPr>
      </w:pPr>
    </w:p>
    <w:p w14:paraId="51A2A460" w14:textId="51F756FD" w:rsidR="000265D0" w:rsidRDefault="000265D0" w:rsidP="00A11CA6">
      <w:pPr>
        <w:jc w:val="center"/>
        <w:rPr>
          <w:rFonts w:ascii="Arial" w:hAnsi="Arial" w:cs="Arial"/>
          <w:sz w:val="56"/>
          <w:szCs w:val="56"/>
        </w:rPr>
      </w:pPr>
      <w:r>
        <w:rPr>
          <w:rFonts w:ascii="Arial" w:hAnsi="Arial" w:cs="Arial"/>
          <w:sz w:val="56"/>
          <w:szCs w:val="56"/>
        </w:rPr>
        <w:t>Ffion Cumberpatch</w:t>
      </w:r>
    </w:p>
    <w:p w14:paraId="0095569C" w14:textId="7C285451" w:rsidR="00A11CA6" w:rsidRDefault="00A11CA6" w:rsidP="00A11CA6">
      <w:pPr>
        <w:jc w:val="center"/>
        <w:rPr>
          <w:rFonts w:ascii="Arial" w:hAnsi="Arial" w:cs="Arial"/>
          <w:sz w:val="56"/>
          <w:szCs w:val="56"/>
        </w:rPr>
      </w:pPr>
    </w:p>
    <w:p w14:paraId="3237A9BA" w14:textId="7719E981" w:rsidR="00A11CA6" w:rsidRDefault="00A11CA6" w:rsidP="00A11CA6">
      <w:pPr>
        <w:jc w:val="center"/>
        <w:rPr>
          <w:rFonts w:ascii="Arial" w:hAnsi="Arial" w:cs="Arial"/>
          <w:sz w:val="56"/>
          <w:szCs w:val="56"/>
        </w:rPr>
      </w:pPr>
      <w:r>
        <w:rPr>
          <w:rFonts w:ascii="Arial" w:hAnsi="Arial" w:cs="Arial"/>
          <w:sz w:val="56"/>
          <w:szCs w:val="56"/>
        </w:rPr>
        <w:t>Food &amp; Beverage</w:t>
      </w:r>
    </w:p>
    <w:p w14:paraId="4C855210" w14:textId="31AA0C0D" w:rsidR="00A11CA6" w:rsidRDefault="00A11CA6" w:rsidP="00A11CA6">
      <w:pPr>
        <w:jc w:val="center"/>
        <w:rPr>
          <w:rFonts w:ascii="Arial" w:hAnsi="Arial" w:cs="Arial"/>
          <w:sz w:val="56"/>
          <w:szCs w:val="56"/>
        </w:rPr>
      </w:pPr>
    </w:p>
    <w:p w14:paraId="639D1933" w14:textId="50A36A5E" w:rsidR="00A11CA6" w:rsidRDefault="00A11CA6" w:rsidP="00A11CA6">
      <w:pPr>
        <w:jc w:val="center"/>
        <w:rPr>
          <w:rFonts w:ascii="Arial" w:hAnsi="Arial" w:cs="Arial"/>
          <w:sz w:val="24"/>
          <w:szCs w:val="24"/>
        </w:rPr>
      </w:pPr>
      <w:r>
        <w:rPr>
          <w:rFonts w:ascii="Arial" w:hAnsi="Arial" w:cs="Arial"/>
          <w:sz w:val="56"/>
          <w:szCs w:val="56"/>
        </w:rPr>
        <w:t xml:space="preserve">Student Journal </w:t>
      </w:r>
    </w:p>
    <w:p w14:paraId="1A61ECEE" w14:textId="39CB17C4" w:rsidR="00A11CA6" w:rsidRDefault="00A11CA6" w:rsidP="00A11CA6">
      <w:pPr>
        <w:jc w:val="both"/>
        <w:rPr>
          <w:rFonts w:ascii="Arial" w:hAnsi="Arial" w:cs="Arial"/>
          <w:sz w:val="24"/>
          <w:szCs w:val="24"/>
        </w:rPr>
      </w:pPr>
    </w:p>
    <w:p w14:paraId="3F5B819C" w14:textId="34881B7C" w:rsidR="00A11CA6" w:rsidRDefault="00A11CA6" w:rsidP="00A11CA6">
      <w:pPr>
        <w:jc w:val="both"/>
        <w:rPr>
          <w:rFonts w:ascii="Arial" w:hAnsi="Arial" w:cs="Arial"/>
          <w:sz w:val="24"/>
          <w:szCs w:val="24"/>
        </w:rPr>
      </w:pPr>
    </w:p>
    <w:p w14:paraId="64932768" w14:textId="7C5BA5EE" w:rsidR="00A11CA6" w:rsidRDefault="00A11CA6" w:rsidP="00A11CA6">
      <w:pPr>
        <w:jc w:val="both"/>
        <w:rPr>
          <w:rFonts w:ascii="Arial" w:hAnsi="Arial" w:cs="Arial"/>
          <w:sz w:val="24"/>
          <w:szCs w:val="24"/>
        </w:rPr>
      </w:pPr>
    </w:p>
    <w:p w14:paraId="62F9A3E7" w14:textId="1E11CC48" w:rsidR="00A11CA6" w:rsidRDefault="00A11CA6" w:rsidP="00A11CA6">
      <w:pPr>
        <w:jc w:val="both"/>
        <w:rPr>
          <w:rFonts w:ascii="Arial" w:hAnsi="Arial" w:cs="Arial"/>
          <w:sz w:val="24"/>
          <w:szCs w:val="24"/>
        </w:rPr>
      </w:pPr>
    </w:p>
    <w:p w14:paraId="2BD6A732" w14:textId="64D8F61D" w:rsidR="00A11CA6" w:rsidRDefault="00A11CA6" w:rsidP="00A11CA6">
      <w:pPr>
        <w:jc w:val="both"/>
        <w:rPr>
          <w:rFonts w:ascii="Arial" w:hAnsi="Arial" w:cs="Arial"/>
          <w:sz w:val="24"/>
          <w:szCs w:val="24"/>
        </w:rPr>
      </w:pPr>
    </w:p>
    <w:p w14:paraId="7266A547" w14:textId="66DF8076" w:rsidR="00A11CA6" w:rsidRDefault="00A11CA6" w:rsidP="00A11CA6">
      <w:pPr>
        <w:jc w:val="both"/>
        <w:rPr>
          <w:rFonts w:ascii="Arial" w:hAnsi="Arial" w:cs="Arial"/>
          <w:sz w:val="24"/>
          <w:szCs w:val="24"/>
        </w:rPr>
      </w:pPr>
    </w:p>
    <w:p w14:paraId="27502FD2" w14:textId="4A4755EB" w:rsidR="00A11CA6" w:rsidRDefault="00A11CA6" w:rsidP="00A11CA6">
      <w:pPr>
        <w:jc w:val="both"/>
        <w:rPr>
          <w:rFonts w:ascii="Arial" w:hAnsi="Arial" w:cs="Arial"/>
          <w:sz w:val="24"/>
          <w:szCs w:val="24"/>
        </w:rPr>
      </w:pPr>
    </w:p>
    <w:p w14:paraId="2DB7EEEA" w14:textId="045558FC" w:rsidR="00A11CA6" w:rsidRDefault="00A11CA6" w:rsidP="00A11CA6">
      <w:pPr>
        <w:jc w:val="both"/>
        <w:rPr>
          <w:rFonts w:ascii="Arial" w:hAnsi="Arial" w:cs="Arial"/>
          <w:sz w:val="24"/>
          <w:szCs w:val="24"/>
        </w:rPr>
      </w:pPr>
    </w:p>
    <w:p w14:paraId="59436415" w14:textId="09635DBD" w:rsidR="00A11CA6" w:rsidRDefault="00A11CA6" w:rsidP="00A11CA6">
      <w:pPr>
        <w:jc w:val="both"/>
        <w:rPr>
          <w:rFonts w:ascii="Arial" w:hAnsi="Arial" w:cs="Arial"/>
          <w:sz w:val="24"/>
          <w:szCs w:val="24"/>
        </w:rPr>
      </w:pPr>
    </w:p>
    <w:p w14:paraId="440FC28C" w14:textId="2BA7591D" w:rsidR="00A11CA6" w:rsidRDefault="00A11CA6" w:rsidP="00A11CA6">
      <w:pPr>
        <w:jc w:val="both"/>
        <w:rPr>
          <w:rFonts w:ascii="Arial" w:hAnsi="Arial" w:cs="Arial"/>
          <w:sz w:val="24"/>
          <w:szCs w:val="24"/>
        </w:rPr>
      </w:pPr>
    </w:p>
    <w:p w14:paraId="4E1288B9" w14:textId="3813FD38" w:rsidR="00A11CA6" w:rsidRDefault="00A11CA6" w:rsidP="00A11CA6">
      <w:pPr>
        <w:jc w:val="both"/>
        <w:rPr>
          <w:rFonts w:ascii="Arial" w:hAnsi="Arial" w:cs="Arial"/>
          <w:sz w:val="24"/>
          <w:szCs w:val="24"/>
        </w:rPr>
      </w:pPr>
    </w:p>
    <w:p w14:paraId="71E62947" w14:textId="25CA8420" w:rsidR="00A11CA6" w:rsidRDefault="00A11CA6" w:rsidP="00A11CA6">
      <w:pPr>
        <w:jc w:val="both"/>
        <w:rPr>
          <w:rFonts w:ascii="Arial" w:hAnsi="Arial" w:cs="Arial"/>
          <w:sz w:val="24"/>
          <w:szCs w:val="24"/>
        </w:rPr>
      </w:pPr>
    </w:p>
    <w:p w14:paraId="653B98DD" w14:textId="3A643CF0" w:rsidR="00A11CA6" w:rsidRDefault="00A11CA6" w:rsidP="00A11CA6">
      <w:pPr>
        <w:jc w:val="both"/>
        <w:rPr>
          <w:rFonts w:ascii="Arial" w:hAnsi="Arial" w:cs="Arial"/>
          <w:sz w:val="24"/>
          <w:szCs w:val="24"/>
        </w:rPr>
      </w:pPr>
    </w:p>
    <w:p w14:paraId="3282972F" w14:textId="56EEB14D" w:rsidR="00A11CA6" w:rsidRDefault="00A11CA6" w:rsidP="00A11CA6">
      <w:pPr>
        <w:jc w:val="both"/>
        <w:rPr>
          <w:rFonts w:ascii="Arial" w:hAnsi="Arial" w:cs="Arial"/>
          <w:sz w:val="24"/>
          <w:szCs w:val="24"/>
        </w:rPr>
      </w:pPr>
    </w:p>
    <w:p w14:paraId="1E14BEE7" w14:textId="1CEC54EC" w:rsidR="00A11CA6" w:rsidRDefault="00A11CA6" w:rsidP="00A11CA6">
      <w:pPr>
        <w:jc w:val="both"/>
        <w:rPr>
          <w:rFonts w:ascii="Arial" w:hAnsi="Arial" w:cs="Arial"/>
          <w:sz w:val="24"/>
          <w:szCs w:val="24"/>
        </w:rPr>
      </w:pPr>
    </w:p>
    <w:p w14:paraId="7DF959D8" w14:textId="61F8BB3D" w:rsidR="00A11CA6" w:rsidRDefault="00A11CA6" w:rsidP="00A11CA6">
      <w:pPr>
        <w:jc w:val="both"/>
        <w:rPr>
          <w:rFonts w:ascii="Arial" w:hAnsi="Arial" w:cs="Arial"/>
          <w:sz w:val="24"/>
          <w:szCs w:val="24"/>
        </w:rPr>
      </w:pPr>
    </w:p>
    <w:p w14:paraId="0FCD00CB" w14:textId="46A43207" w:rsidR="00A11CA6" w:rsidRDefault="00A11CA6" w:rsidP="00A11CA6">
      <w:pPr>
        <w:jc w:val="both"/>
        <w:rPr>
          <w:rFonts w:ascii="Arial" w:hAnsi="Arial" w:cs="Arial"/>
          <w:sz w:val="24"/>
          <w:szCs w:val="24"/>
        </w:rPr>
      </w:pPr>
    </w:p>
    <w:p w14:paraId="24201EEC" w14:textId="77777777" w:rsidR="00A11CA6" w:rsidRPr="006E2BA7" w:rsidRDefault="00A11CA6" w:rsidP="00A11CA6">
      <w:pPr>
        <w:jc w:val="both"/>
        <w:rPr>
          <w:rFonts w:ascii="Arial" w:hAnsi="Arial" w:cs="Arial"/>
          <w:sz w:val="24"/>
          <w:szCs w:val="24"/>
        </w:rPr>
      </w:pPr>
    </w:p>
    <w:p w14:paraId="6667D9FA" w14:textId="00E9A458" w:rsidR="006E2BA7" w:rsidRPr="006E2BA7" w:rsidRDefault="008E0E12" w:rsidP="00A11CA6">
      <w:pPr>
        <w:spacing w:line="360" w:lineRule="auto"/>
        <w:jc w:val="both"/>
        <w:rPr>
          <w:rFonts w:ascii="Arial" w:hAnsi="Arial" w:cs="Arial"/>
          <w:sz w:val="24"/>
          <w:szCs w:val="24"/>
        </w:rPr>
      </w:pPr>
      <w:r w:rsidRPr="00A11CA6">
        <w:rPr>
          <w:rFonts w:ascii="Arial" w:hAnsi="Arial" w:cs="Arial"/>
          <w:sz w:val="24"/>
          <w:szCs w:val="24"/>
        </w:rPr>
        <w:t>I</w:t>
      </w:r>
      <w:r w:rsidR="00A11CA6" w:rsidRPr="00A11CA6">
        <w:rPr>
          <w:rFonts w:ascii="Arial" w:hAnsi="Arial" w:cs="Arial"/>
          <w:sz w:val="24"/>
          <w:szCs w:val="24"/>
        </w:rPr>
        <w:t xml:space="preserve"> hav</w:t>
      </w:r>
      <w:r w:rsidRPr="00A11CA6">
        <w:rPr>
          <w:rFonts w:ascii="Arial" w:hAnsi="Arial" w:cs="Arial"/>
          <w:sz w:val="24"/>
          <w:szCs w:val="24"/>
        </w:rPr>
        <w:t xml:space="preserve">e been investigating different sorts of hospitality businesses, their styles, and the services they offer in hospitality management. </w:t>
      </w:r>
      <w:r w:rsidR="009452C8">
        <w:rPr>
          <w:rFonts w:ascii="Arial" w:hAnsi="Arial" w:cs="Arial"/>
          <w:sz w:val="24"/>
          <w:szCs w:val="24"/>
        </w:rPr>
        <w:t xml:space="preserve">Does the required skill sets change or remain the same for either types of hospitality business, </w:t>
      </w:r>
      <w:r w:rsidRPr="00A11CA6">
        <w:rPr>
          <w:rFonts w:ascii="Arial" w:hAnsi="Arial" w:cs="Arial"/>
          <w:sz w:val="24"/>
          <w:szCs w:val="24"/>
        </w:rPr>
        <w:t>I've also been looking into how the hard and soft skill sets needed to work in the industry affect the quality of service. Five different kinds of hospitality enterprises are compared here:</w:t>
      </w:r>
    </w:p>
    <w:p w14:paraId="392236E5" w14:textId="70D4EBE8" w:rsidR="006E2BA7" w:rsidRPr="006E2BA7" w:rsidRDefault="008E0E12" w:rsidP="00A11CA6">
      <w:pPr>
        <w:numPr>
          <w:ilvl w:val="0"/>
          <w:numId w:val="3"/>
        </w:numPr>
        <w:spacing w:line="360" w:lineRule="auto"/>
        <w:jc w:val="both"/>
        <w:rPr>
          <w:rFonts w:ascii="Arial" w:hAnsi="Arial" w:cs="Arial"/>
          <w:sz w:val="24"/>
          <w:szCs w:val="24"/>
        </w:rPr>
      </w:pPr>
      <w:r w:rsidRPr="00A11CA6">
        <w:rPr>
          <w:rFonts w:ascii="Arial" w:hAnsi="Arial" w:cs="Arial"/>
          <w:sz w:val="24"/>
          <w:szCs w:val="24"/>
        </w:rPr>
        <w:t>Hotels - Hotels are a traditional form of hospitality that can range from luxurious 5-star hotels to low-cost motels. They provide a range of services, such as lodging, on-site eating choices, conference and event rooms, and leisure amenities like swimming pools and fitness centres. The management of a hotel requires a variety of hard skills, including understanding of financial management and hospitality technology. Making sure visitors have a great experience depends on having soft skills like communication, teamwork, and customer service.</w:t>
      </w:r>
      <w:r w:rsidR="006E2BA7" w:rsidRPr="006E2BA7">
        <w:rPr>
          <w:rFonts w:ascii="Arial" w:hAnsi="Arial" w:cs="Arial"/>
          <w:sz w:val="24"/>
          <w:szCs w:val="24"/>
        </w:rPr>
        <w:t xml:space="preserve"> (Smith, 2018).</w:t>
      </w:r>
    </w:p>
    <w:p w14:paraId="70A0B852" w14:textId="507B9370" w:rsidR="006E2BA7" w:rsidRPr="006E2BA7" w:rsidRDefault="008E0E12" w:rsidP="00A11CA6">
      <w:pPr>
        <w:numPr>
          <w:ilvl w:val="0"/>
          <w:numId w:val="3"/>
        </w:numPr>
        <w:spacing w:line="360" w:lineRule="auto"/>
        <w:jc w:val="both"/>
        <w:rPr>
          <w:rFonts w:ascii="Arial" w:hAnsi="Arial" w:cs="Arial"/>
          <w:sz w:val="24"/>
          <w:szCs w:val="24"/>
        </w:rPr>
      </w:pPr>
      <w:r w:rsidRPr="00A11CA6">
        <w:rPr>
          <w:rFonts w:ascii="Arial" w:hAnsi="Arial" w:cs="Arial"/>
          <w:sz w:val="24"/>
          <w:szCs w:val="24"/>
        </w:rPr>
        <w:t xml:space="preserve">Resorts - In comparison to hotels, resorts often have larger grounds, more recreational amenities, and a stronger emphasis on giving visitors a destination experience. Many resorts provide all-inclusive packages that include meals, beverages, and entertainment for visitors. Hard skills like marketing and event planning, as well as soft skills like leadership, negotiation, and customer service, are needed for managing a resort </w:t>
      </w:r>
      <w:r w:rsidR="006E2BA7" w:rsidRPr="006E2BA7">
        <w:rPr>
          <w:rFonts w:ascii="Arial" w:hAnsi="Arial" w:cs="Arial"/>
          <w:sz w:val="24"/>
          <w:szCs w:val="24"/>
        </w:rPr>
        <w:t>(Jones, 2019).</w:t>
      </w:r>
    </w:p>
    <w:p w14:paraId="60CC066B" w14:textId="3664CD77" w:rsidR="006E2BA7" w:rsidRPr="006E2BA7" w:rsidRDefault="006E2BA7" w:rsidP="00A11CA6">
      <w:pPr>
        <w:numPr>
          <w:ilvl w:val="0"/>
          <w:numId w:val="3"/>
        </w:numPr>
        <w:spacing w:line="360" w:lineRule="auto"/>
        <w:jc w:val="both"/>
        <w:rPr>
          <w:rFonts w:ascii="Arial" w:hAnsi="Arial" w:cs="Arial"/>
          <w:sz w:val="24"/>
          <w:szCs w:val="24"/>
        </w:rPr>
      </w:pPr>
      <w:r w:rsidRPr="006E2BA7">
        <w:rPr>
          <w:rFonts w:ascii="Arial" w:hAnsi="Arial" w:cs="Arial"/>
          <w:sz w:val="24"/>
          <w:szCs w:val="24"/>
        </w:rPr>
        <w:t xml:space="preserve">Bed and Breakfasts - </w:t>
      </w:r>
      <w:r w:rsidR="008E0E12" w:rsidRPr="00A11CA6">
        <w:rPr>
          <w:rFonts w:ascii="Arial" w:hAnsi="Arial" w:cs="Arial"/>
          <w:sz w:val="24"/>
          <w:szCs w:val="24"/>
        </w:rPr>
        <w:t>Bed and Breakfasts typically run by families and provide a more personalised and private experience. They frequently feature fewer rooms and concentrate on creating a home-away-from-home atmosphere, with an emphasis on locally sourced food and a more personalised touch.</w:t>
      </w:r>
      <w:r w:rsidRPr="006E2BA7">
        <w:rPr>
          <w:rFonts w:ascii="Arial" w:hAnsi="Arial" w:cs="Arial"/>
          <w:sz w:val="24"/>
          <w:szCs w:val="24"/>
        </w:rPr>
        <w:t xml:space="preserve"> </w:t>
      </w:r>
      <w:r w:rsidR="008E0E12" w:rsidRPr="00A11CA6">
        <w:rPr>
          <w:rFonts w:ascii="Arial" w:hAnsi="Arial" w:cs="Arial"/>
          <w:sz w:val="24"/>
          <w:szCs w:val="24"/>
        </w:rPr>
        <w:t>While soft skills like hospitality and communication are essential for making sure visitors feel welcome and at home, hard skills like cooking and baking are crucial for preparing high-quality meals.</w:t>
      </w:r>
      <w:r w:rsidRPr="006E2BA7">
        <w:rPr>
          <w:rFonts w:ascii="Arial" w:hAnsi="Arial" w:cs="Arial"/>
          <w:sz w:val="24"/>
          <w:szCs w:val="24"/>
        </w:rPr>
        <w:t xml:space="preserve"> (Brown, 2020).</w:t>
      </w:r>
    </w:p>
    <w:p w14:paraId="0E1F0E9E" w14:textId="66A30CDA" w:rsidR="006E2BA7" w:rsidRPr="006E2BA7" w:rsidRDefault="00576634" w:rsidP="00A11CA6">
      <w:pPr>
        <w:numPr>
          <w:ilvl w:val="0"/>
          <w:numId w:val="3"/>
        </w:numPr>
        <w:spacing w:line="360" w:lineRule="auto"/>
        <w:jc w:val="both"/>
        <w:rPr>
          <w:rFonts w:ascii="Arial" w:hAnsi="Arial" w:cs="Arial"/>
          <w:sz w:val="24"/>
          <w:szCs w:val="24"/>
        </w:rPr>
      </w:pPr>
      <w:r w:rsidRPr="00A11CA6">
        <w:rPr>
          <w:rFonts w:ascii="Arial" w:hAnsi="Arial" w:cs="Arial"/>
          <w:sz w:val="24"/>
          <w:szCs w:val="24"/>
        </w:rPr>
        <w:t>Rental</w:t>
      </w:r>
      <w:r w:rsidR="006E2BA7" w:rsidRPr="006E2BA7">
        <w:rPr>
          <w:rFonts w:ascii="Arial" w:hAnsi="Arial" w:cs="Arial"/>
          <w:sz w:val="24"/>
          <w:szCs w:val="24"/>
        </w:rPr>
        <w:t xml:space="preserve"> </w:t>
      </w:r>
      <w:r w:rsidRPr="00A11CA6">
        <w:rPr>
          <w:rFonts w:ascii="Arial" w:hAnsi="Arial" w:cs="Arial"/>
          <w:sz w:val="24"/>
          <w:szCs w:val="24"/>
        </w:rPr>
        <w:t>–</w:t>
      </w:r>
      <w:r w:rsidR="006E2BA7" w:rsidRPr="006E2BA7">
        <w:rPr>
          <w:rFonts w:ascii="Arial" w:hAnsi="Arial" w:cs="Arial"/>
          <w:sz w:val="24"/>
          <w:szCs w:val="24"/>
        </w:rPr>
        <w:t xml:space="preserve"> </w:t>
      </w:r>
      <w:r w:rsidRPr="00A11CA6">
        <w:rPr>
          <w:rFonts w:ascii="Arial" w:hAnsi="Arial" w:cs="Arial"/>
          <w:sz w:val="24"/>
          <w:szCs w:val="24"/>
        </w:rPr>
        <w:t xml:space="preserve">Apartment and villa rentals are a type of accommodation where visitors hire out a whole property, sometimes a house or apartment, for their stay. They </w:t>
      </w:r>
      <w:r w:rsidRPr="00A11CA6">
        <w:rPr>
          <w:rFonts w:ascii="Arial" w:hAnsi="Arial" w:cs="Arial"/>
          <w:sz w:val="24"/>
          <w:szCs w:val="24"/>
        </w:rPr>
        <w:lastRenderedPageBreak/>
        <w:t>are especially well-liked by families and large groups since they provide greater room, privacy, and a homely feel. In order to keep the property maintained and safe for visitors, hard skills like property management and maintenance are essential</w:t>
      </w:r>
      <w:r w:rsidR="006E2BA7" w:rsidRPr="006E2BA7">
        <w:rPr>
          <w:rFonts w:ascii="Arial" w:hAnsi="Arial" w:cs="Arial"/>
          <w:sz w:val="24"/>
          <w:szCs w:val="24"/>
        </w:rPr>
        <w:t xml:space="preserve">. </w:t>
      </w:r>
      <w:r w:rsidRPr="00A11CA6">
        <w:rPr>
          <w:rFonts w:ascii="Arial" w:hAnsi="Arial" w:cs="Arial"/>
          <w:sz w:val="24"/>
          <w:szCs w:val="24"/>
        </w:rPr>
        <w:t xml:space="preserve">For managing visitor interactions and resolving any issues that may emerge, soft skills like communication and problem solving are crucial. </w:t>
      </w:r>
      <w:r w:rsidR="006E2BA7" w:rsidRPr="006E2BA7">
        <w:rPr>
          <w:rFonts w:ascii="Arial" w:hAnsi="Arial" w:cs="Arial"/>
          <w:sz w:val="24"/>
          <w:szCs w:val="24"/>
        </w:rPr>
        <w:t>(Taylor, 2021).</w:t>
      </w:r>
    </w:p>
    <w:p w14:paraId="58806B69" w14:textId="294760BC" w:rsidR="006E2BA7" w:rsidRPr="006E2BA7" w:rsidRDefault="006E2BA7" w:rsidP="00A11CA6">
      <w:pPr>
        <w:numPr>
          <w:ilvl w:val="0"/>
          <w:numId w:val="3"/>
        </w:numPr>
        <w:spacing w:line="360" w:lineRule="auto"/>
        <w:jc w:val="both"/>
        <w:rPr>
          <w:rFonts w:ascii="Arial" w:hAnsi="Arial" w:cs="Arial"/>
          <w:sz w:val="24"/>
          <w:szCs w:val="24"/>
        </w:rPr>
      </w:pPr>
      <w:r w:rsidRPr="006E2BA7">
        <w:rPr>
          <w:rFonts w:ascii="Arial" w:hAnsi="Arial" w:cs="Arial"/>
          <w:sz w:val="24"/>
          <w:szCs w:val="24"/>
        </w:rPr>
        <w:t xml:space="preserve">Hostels - </w:t>
      </w:r>
      <w:r w:rsidR="00576634" w:rsidRPr="00A11CA6">
        <w:rPr>
          <w:rFonts w:ascii="Arial" w:hAnsi="Arial" w:cs="Arial"/>
          <w:sz w:val="24"/>
          <w:szCs w:val="24"/>
        </w:rPr>
        <w:t>Budget-friendly accommodation options for backpackers and other travellers on a tight budget include hostels. They typically provide single rooms or shared rooms, and frequently include common areas where visitors may interact and socialise.</w:t>
      </w:r>
      <w:r w:rsidRPr="006E2BA7">
        <w:rPr>
          <w:rFonts w:ascii="Arial" w:hAnsi="Arial" w:cs="Arial"/>
          <w:sz w:val="24"/>
          <w:szCs w:val="24"/>
        </w:rPr>
        <w:t xml:space="preserve"> </w:t>
      </w:r>
      <w:r w:rsidR="00576634" w:rsidRPr="00A11CA6">
        <w:rPr>
          <w:rFonts w:ascii="Arial" w:hAnsi="Arial" w:cs="Arial"/>
          <w:sz w:val="24"/>
          <w:szCs w:val="24"/>
        </w:rPr>
        <w:t xml:space="preserve">Hard skills like cost management and planning are essential for successfully running a hostel. In order to manage the many demands of visitors who may come from different origins and cultures, soft skills like social communication and resolving disputes are crucial. </w:t>
      </w:r>
      <w:r w:rsidRPr="006E2BA7">
        <w:rPr>
          <w:rFonts w:ascii="Arial" w:hAnsi="Arial" w:cs="Arial"/>
          <w:sz w:val="24"/>
          <w:szCs w:val="24"/>
        </w:rPr>
        <w:t>(Davis, 2022).</w:t>
      </w:r>
    </w:p>
    <w:p w14:paraId="41A65F8C" w14:textId="0C2A5D45" w:rsidR="005B4E7A" w:rsidRPr="00A11CA6" w:rsidRDefault="005B4E7A" w:rsidP="00A11CA6">
      <w:pPr>
        <w:spacing w:line="360" w:lineRule="auto"/>
        <w:jc w:val="both"/>
        <w:rPr>
          <w:rFonts w:ascii="Arial" w:eastAsia="Times New Roman" w:hAnsi="Arial" w:cs="Arial"/>
          <w:color w:val="374151"/>
          <w:sz w:val="24"/>
          <w:szCs w:val="24"/>
          <w:lang w:eastAsia="en-GB"/>
        </w:rPr>
      </w:pPr>
      <w:r w:rsidRPr="00A11CA6">
        <w:rPr>
          <w:rFonts w:ascii="Arial" w:eastAsia="Times New Roman" w:hAnsi="Arial" w:cs="Arial"/>
          <w:color w:val="374151"/>
          <w:sz w:val="24"/>
          <w:szCs w:val="24"/>
          <w:lang w:eastAsia="en-GB"/>
        </w:rPr>
        <w:t xml:space="preserve"> </w:t>
      </w:r>
    </w:p>
    <w:p w14:paraId="144AA648" w14:textId="571E2F38" w:rsidR="005B4E7A" w:rsidRPr="00A11CA6" w:rsidRDefault="005B4E7A" w:rsidP="00A11CA6">
      <w:pPr>
        <w:spacing w:line="360" w:lineRule="auto"/>
        <w:jc w:val="both"/>
        <w:rPr>
          <w:rFonts w:ascii="Arial" w:hAnsi="Arial" w:cs="Arial"/>
          <w:sz w:val="24"/>
          <w:szCs w:val="24"/>
        </w:rPr>
      </w:pPr>
      <w:r w:rsidRPr="00A11CA6">
        <w:rPr>
          <w:rFonts w:ascii="Arial" w:hAnsi="Arial" w:cs="Arial"/>
          <w:sz w:val="24"/>
          <w:szCs w:val="24"/>
        </w:rPr>
        <w:t>Reflecting on my research, I have come to appreciate the importance of both hard and soft skills in the hospitality industry. As a</w:t>
      </w:r>
      <w:r w:rsidR="00A11CA6" w:rsidRPr="00A11CA6">
        <w:rPr>
          <w:rFonts w:ascii="Arial" w:hAnsi="Arial" w:cs="Arial"/>
          <w:sz w:val="24"/>
          <w:szCs w:val="24"/>
        </w:rPr>
        <w:t xml:space="preserve"> qualified</w:t>
      </w:r>
      <w:r w:rsidRPr="00A11CA6">
        <w:rPr>
          <w:rFonts w:ascii="Arial" w:hAnsi="Arial" w:cs="Arial"/>
          <w:sz w:val="24"/>
          <w:szCs w:val="24"/>
        </w:rPr>
        <w:t xml:space="preserve"> nurse, I understand that having a combination of technical and interpersonal skills is essential in ensuring guests have a positive and memorable experience. This has reinforced my belief that as a professional, I must continually strive to develop both my hard and soft skills</w:t>
      </w:r>
      <w:r w:rsidR="00830CC2">
        <w:rPr>
          <w:rFonts w:ascii="Arial" w:hAnsi="Arial" w:cs="Arial"/>
          <w:sz w:val="24"/>
          <w:szCs w:val="24"/>
        </w:rPr>
        <w:t xml:space="preserve"> throughout my career</w:t>
      </w:r>
      <w:r w:rsidRPr="00A11CA6">
        <w:rPr>
          <w:rFonts w:ascii="Arial" w:hAnsi="Arial" w:cs="Arial"/>
          <w:sz w:val="24"/>
          <w:szCs w:val="24"/>
        </w:rPr>
        <w:t>.</w:t>
      </w:r>
      <w:r w:rsidR="00830CC2">
        <w:rPr>
          <w:rFonts w:ascii="Arial" w:hAnsi="Arial" w:cs="Arial"/>
          <w:sz w:val="24"/>
          <w:szCs w:val="24"/>
        </w:rPr>
        <w:t xml:space="preserve"> This confirms that the required skills will change as they progress to a higher responsibility and management. </w:t>
      </w:r>
    </w:p>
    <w:p w14:paraId="51A574D5" w14:textId="36F45647" w:rsidR="006E2BA7" w:rsidRPr="00A11CA6" w:rsidRDefault="00A11CA6" w:rsidP="00A11CA6">
      <w:pPr>
        <w:pStyle w:val="NoSpacing"/>
        <w:spacing w:line="360" w:lineRule="auto"/>
        <w:jc w:val="both"/>
        <w:rPr>
          <w:rFonts w:ascii="Arial" w:hAnsi="Arial" w:cs="Arial"/>
          <w:sz w:val="24"/>
          <w:szCs w:val="24"/>
        </w:rPr>
      </w:pPr>
      <w:r w:rsidRPr="00A11CA6">
        <w:rPr>
          <w:rFonts w:ascii="Arial" w:hAnsi="Arial" w:cs="Arial"/>
          <w:sz w:val="24"/>
          <w:szCs w:val="24"/>
        </w:rPr>
        <w:t>This study has also triggered debate in the sector on how crucial it is for the hospitality sector to balance technical expertise with soft skills. Although many experts agree that hard skills are essential for the effective operation of a hospitality business, soft skills are just as crucial for establishing a kind and welcoming environment for visitors. Businesses must provide not only a high level of technical service but also a memorable and personal experience for customers in order to succeed in today's competitive hospitality market.</w:t>
      </w:r>
    </w:p>
    <w:p w14:paraId="569E9FC2" w14:textId="1E63B7A3" w:rsidR="00A11CA6" w:rsidRPr="00A11CA6" w:rsidRDefault="00A11CA6" w:rsidP="00A11CA6">
      <w:pPr>
        <w:pStyle w:val="NoSpacing"/>
        <w:spacing w:line="360" w:lineRule="auto"/>
        <w:jc w:val="both"/>
        <w:rPr>
          <w:rFonts w:ascii="Arial" w:hAnsi="Arial" w:cs="Arial"/>
          <w:sz w:val="24"/>
          <w:szCs w:val="24"/>
        </w:rPr>
      </w:pPr>
    </w:p>
    <w:p w14:paraId="728899BD" w14:textId="7D7EEA55" w:rsidR="00A11CA6" w:rsidRPr="00A11CA6" w:rsidRDefault="00A11CA6" w:rsidP="00A11CA6">
      <w:pPr>
        <w:pStyle w:val="NoSpacing"/>
        <w:spacing w:line="360" w:lineRule="auto"/>
        <w:jc w:val="both"/>
        <w:rPr>
          <w:rFonts w:ascii="Arial" w:hAnsi="Arial" w:cs="Arial"/>
          <w:sz w:val="24"/>
          <w:szCs w:val="24"/>
        </w:rPr>
      </w:pPr>
    </w:p>
    <w:p w14:paraId="08F0B6B1" w14:textId="159D68DD" w:rsidR="00A11CA6" w:rsidRPr="00A11CA6" w:rsidRDefault="00A11CA6" w:rsidP="00A11CA6">
      <w:pPr>
        <w:pStyle w:val="NoSpacing"/>
        <w:spacing w:line="360" w:lineRule="auto"/>
        <w:jc w:val="both"/>
        <w:rPr>
          <w:rFonts w:ascii="Arial" w:hAnsi="Arial" w:cs="Arial"/>
          <w:sz w:val="24"/>
          <w:szCs w:val="24"/>
        </w:rPr>
      </w:pPr>
    </w:p>
    <w:p w14:paraId="52CCA17A" w14:textId="0F5BB232" w:rsidR="00A11CA6" w:rsidRPr="00A11CA6" w:rsidRDefault="00A11CA6" w:rsidP="00A11CA6">
      <w:pPr>
        <w:pStyle w:val="NoSpacing"/>
        <w:spacing w:line="360" w:lineRule="auto"/>
        <w:jc w:val="both"/>
        <w:rPr>
          <w:rFonts w:ascii="Arial" w:hAnsi="Arial" w:cs="Arial"/>
          <w:sz w:val="24"/>
          <w:szCs w:val="24"/>
        </w:rPr>
      </w:pPr>
    </w:p>
    <w:p w14:paraId="4BCFD8B8" w14:textId="7FB9D94A" w:rsidR="00A11CA6" w:rsidRPr="00A11CA6" w:rsidRDefault="00A11CA6" w:rsidP="00A11CA6">
      <w:pPr>
        <w:pStyle w:val="NoSpacing"/>
        <w:spacing w:line="360" w:lineRule="auto"/>
        <w:jc w:val="both"/>
        <w:rPr>
          <w:rFonts w:ascii="Arial" w:hAnsi="Arial" w:cs="Arial"/>
          <w:sz w:val="24"/>
          <w:szCs w:val="24"/>
        </w:rPr>
      </w:pPr>
    </w:p>
    <w:p w14:paraId="17D1F2E8" w14:textId="6C606E0B" w:rsidR="00A11CA6" w:rsidRPr="00A11CA6" w:rsidRDefault="00A11CA6" w:rsidP="00A11CA6">
      <w:pPr>
        <w:pStyle w:val="NoSpacing"/>
        <w:spacing w:line="360" w:lineRule="auto"/>
        <w:jc w:val="both"/>
        <w:rPr>
          <w:rFonts w:ascii="Arial" w:hAnsi="Arial" w:cs="Arial"/>
          <w:sz w:val="24"/>
          <w:szCs w:val="24"/>
        </w:rPr>
      </w:pPr>
    </w:p>
    <w:p w14:paraId="0D505A66" w14:textId="77777777" w:rsidR="00A11CA6" w:rsidRPr="00A11CA6" w:rsidRDefault="00A11CA6" w:rsidP="00A11CA6">
      <w:pPr>
        <w:spacing w:line="360" w:lineRule="auto"/>
        <w:jc w:val="both"/>
        <w:rPr>
          <w:rFonts w:ascii="Arial" w:hAnsi="Arial" w:cs="Arial"/>
          <w:sz w:val="24"/>
          <w:szCs w:val="24"/>
        </w:rPr>
      </w:pPr>
    </w:p>
    <w:p w14:paraId="32E9DD76" w14:textId="5EA8A5D6" w:rsidR="00A11CA6" w:rsidRPr="00A11CA6" w:rsidRDefault="00A11CA6" w:rsidP="00A11CA6">
      <w:pPr>
        <w:spacing w:line="360" w:lineRule="auto"/>
        <w:jc w:val="center"/>
        <w:rPr>
          <w:rFonts w:ascii="Arial" w:hAnsi="Arial" w:cs="Arial"/>
          <w:b/>
          <w:bCs/>
          <w:sz w:val="24"/>
          <w:szCs w:val="24"/>
        </w:rPr>
      </w:pPr>
      <w:r w:rsidRPr="00A11CA6">
        <w:rPr>
          <w:rFonts w:ascii="Arial" w:hAnsi="Arial" w:cs="Arial"/>
          <w:b/>
          <w:bCs/>
          <w:sz w:val="24"/>
          <w:szCs w:val="24"/>
        </w:rPr>
        <w:t>REFERENCE</w:t>
      </w:r>
    </w:p>
    <w:p w14:paraId="537FF97A" w14:textId="39B01386" w:rsidR="006E2BA7" w:rsidRPr="006E2BA7" w:rsidRDefault="006E2BA7" w:rsidP="00A11CA6">
      <w:pPr>
        <w:spacing w:line="360" w:lineRule="auto"/>
        <w:jc w:val="both"/>
        <w:rPr>
          <w:rFonts w:ascii="Arial" w:hAnsi="Arial" w:cs="Arial"/>
          <w:sz w:val="24"/>
          <w:szCs w:val="24"/>
        </w:rPr>
      </w:pPr>
      <w:r w:rsidRPr="006E2BA7">
        <w:rPr>
          <w:rFonts w:ascii="Arial" w:hAnsi="Arial" w:cs="Arial"/>
          <w:sz w:val="24"/>
          <w:szCs w:val="24"/>
        </w:rPr>
        <w:t>Brown, J. (2020). Bed and Breakfasts: An Intimate and Personal Experience. Journal of Hospitality, 35(1), 12-16.</w:t>
      </w:r>
    </w:p>
    <w:p w14:paraId="6F929EF3" w14:textId="77777777" w:rsidR="006E2BA7" w:rsidRPr="006E2BA7" w:rsidRDefault="006E2BA7" w:rsidP="00A11CA6">
      <w:pPr>
        <w:spacing w:line="360" w:lineRule="auto"/>
        <w:jc w:val="both"/>
        <w:rPr>
          <w:rFonts w:ascii="Arial" w:hAnsi="Arial" w:cs="Arial"/>
          <w:sz w:val="24"/>
          <w:szCs w:val="24"/>
        </w:rPr>
      </w:pPr>
      <w:r w:rsidRPr="006E2BA7">
        <w:rPr>
          <w:rFonts w:ascii="Arial" w:hAnsi="Arial" w:cs="Arial"/>
          <w:sz w:val="24"/>
          <w:szCs w:val="24"/>
        </w:rPr>
        <w:t>Davis, D. (2022). Hostels: Budget-Friendly Accommodations for Backpackers. Journal of Budget Travel, 23(2), 8-12.</w:t>
      </w:r>
    </w:p>
    <w:p w14:paraId="66E8C41D" w14:textId="77777777" w:rsidR="006E2BA7" w:rsidRPr="006E2BA7" w:rsidRDefault="006E2BA7" w:rsidP="00A11CA6">
      <w:pPr>
        <w:spacing w:line="360" w:lineRule="auto"/>
        <w:jc w:val="both"/>
        <w:rPr>
          <w:rFonts w:ascii="Arial" w:hAnsi="Arial" w:cs="Arial"/>
          <w:sz w:val="24"/>
          <w:szCs w:val="24"/>
        </w:rPr>
      </w:pPr>
      <w:r w:rsidRPr="006E2BA7">
        <w:rPr>
          <w:rFonts w:ascii="Arial" w:hAnsi="Arial" w:cs="Arial"/>
          <w:sz w:val="24"/>
          <w:szCs w:val="24"/>
        </w:rPr>
        <w:t>Jones, R. (2019). Resorts: A Destination Experience. Journal of Hospitality Management, 38(3),</w:t>
      </w:r>
    </w:p>
    <w:p w14:paraId="5F55FD06" w14:textId="77777777" w:rsidR="008E0E12" w:rsidRPr="008E0E12" w:rsidRDefault="008E0E12" w:rsidP="00A11CA6">
      <w:pPr>
        <w:spacing w:line="360" w:lineRule="auto"/>
        <w:jc w:val="both"/>
        <w:rPr>
          <w:rFonts w:ascii="Arial" w:hAnsi="Arial" w:cs="Arial"/>
          <w:sz w:val="24"/>
          <w:szCs w:val="24"/>
        </w:rPr>
      </w:pPr>
      <w:r w:rsidRPr="008E0E12">
        <w:rPr>
          <w:rFonts w:ascii="Arial" w:hAnsi="Arial" w:cs="Arial"/>
          <w:sz w:val="24"/>
          <w:szCs w:val="24"/>
        </w:rPr>
        <w:t>Smith, J. (2018). The Importance of Hard and Soft Skills in the Hospitality Industry. Journal of Hospitality and Tourism Management, 26(2), 123-129.</w:t>
      </w:r>
    </w:p>
    <w:p w14:paraId="57709482" w14:textId="77777777" w:rsidR="008E0E12" w:rsidRPr="008E0E12" w:rsidRDefault="008E0E12" w:rsidP="00A11CA6">
      <w:pPr>
        <w:spacing w:line="360" w:lineRule="auto"/>
        <w:jc w:val="both"/>
        <w:rPr>
          <w:rFonts w:ascii="Arial" w:hAnsi="Arial" w:cs="Arial"/>
          <w:sz w:val="24"/>
          <w:szCs w:val="24"/>
        </w:rPr>
      </w:pPr>
      <w:r w:rsidRPr="008E0E12">
        <w:rPr>
          <w:rFonts w:ascii="Arial" w:hAnsi="Arial" w:cs="Arial"/>
          <w:sz w:val="24"/>
          <w:szCs w:val="24"/>
        </w:rPr>
        <w:t>Taylor, M. (2021). Vacation Rental Management: Balancing Hard and Soft Skills. Vacation Rental Management Review, 8(2), 23-30.</w:t>
      </w:r>
    </w:p>
    <w:p w14:paraId="75ADE4F1" w14:textId="77777777" w:rsidR="008E0E12" w:rsidRPr="008E0E12" w:rsidRDefault="008E0E12" w:rsidP="00A11CA6">
      <w:pPr>
        <w:spacing w:line="360" w:lineRule="auto"/>
        <w:jc w:val="both"/>
        <w:rPr>
          <w:rFonts w:ascii="Arial" w:hAnsi="Arial" w:cs="Arial"/>
          <w:sz w:val="24"/>
          <w:szCs w:val="24"/>
        </w:rPr>
      </w:pPr>
      <w:r w:rsidRPr="008E0E12">
        <w:rPr>
          <w:rFonts w:ascii="Arial" w:hAnsi="Arial" w:cs="Arial"/>
          <w:sz w:val="24"/>
          <w:szCs w:val="24"/>
        </w:rPr>
        <w:t>Lee, K. (2021). The Importance of Communication Skills in the Hospitality Industry. International Journal of Hospitality Management, 60(1), 89-96.</w:t>
      </w:r>
    </w:p>
    <w:p w14:paraId="2B34F9D9" w14:textId="77777777" w:rsidR="008E0E12" w:rsidRPr="008E0E12" w:rsidRDefault="008E0E12" w:rsidP="00A11CA6">
      <w:pPr>
        <w:spacing w:line="360" w:lineRule="auto"/>
        <w:jc w:val="both"/>
        <w:rPr>
          <w:rFonts w:ascii="Arial" w:hAnsi="Arial" w:cs="Arial"/>
          <w:sz w:val="24"/>
          <w:szCs w:val="24"/>
        </w:rPr>
      </w:pPr>
      <w:r w:rsidRPr="008E0E12">
        <w:rPr>
          <w:rFonts w:ascii="Arial" w:hAnsi="Arial" w:cs="Arial"/>
          <w:sz w:val="24"/>
          <w:szCs w:val="24"/>
        </w:rPr>
        <w:t>Johnson, R. (2019). The Role of Leadership in Hospitality Management. Journal of Tourism and Hospitality Management, 17(2), 67-74.</w:t>
      </w:r>
    </w:p>
    <w:p w14:paraId="5119DF90" w14:textId="77777777" w:rsidR="00CC30CD" w:rsidRPr="00A11CA6" w:rsidRDefault="00CC30CD" w:rsidP="00A11CA6">
      <w:pPr>
        <w:spacing w:line="360" w:lineRule="auto"/>
        <w:rPr>
          <w:rFonts w:ascii="Arial" w:hAnsi="Arial" w:cs="Arial"/>
        </w:rPr>
      </w:pPr>
    </w:p>
    <w:sectPr w:rsidR="00CC30CD" w:rsidRPr="00A11C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2303F"/>
    <w:multiLevelType w:val="multilevel"/>
    <w:tmpl w:val="31723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DE39DE"/>
    <w:multiLevelType w:val="multilevel"/>
    <w:tmpl w:val="66C40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967E25"/>
    <w:multiLevelType w:val="multilevel"/>
    <w:tmpl w:val="4698BC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DD4056A"/>
    <w:multiLevelType w:val="multilevel"/>
    <w:tmpl w:val="EB360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24489709">
    <w:abstractNumId w:val="0"/>
  </w:num>
  <w:num w:numId="2" w16cid:durableId="1320959627">
    <w:abstractNumId w:val="1"/>
  </w:num>
  <w:num w:numId="3" w16cid:durableId="356390660">
    <w:abstractNumId w:val="3"/>
  </w:num>
  <w:num w:numId="4" w16cid:durableId="2102680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BA7"/>
    <w:rsid w:val="000265D0"/>
    <w:rsid w:val="00576634"/>
    <w:rsid w:val="005B4E7A"/>
    <w:rsid w:val="006E2BA7"/>
    <w:rsid w:val="00830CC2"/>
    <w:rsid w:val="008E0E12"/>
    <w:rsid w:val="009452C8"/>
    <w:rsid w:val="009855EB"/>
    <w:rsid w:val="00A11CA6"/>
    <w:rsid w:val="00CC3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AFEABD"/>
  <w15:chartTrackingRefBased/>
  <w15:docId w15:val="{F69C4812-7693-43AB-A867-4F8E23C6F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4E7A"/>
    <w:rPr>
      <w:rFonts w:ascii="Times New Roman" w:hAnsi="Times New Roman" w:cs="Times New Roman"/>
      <w:sz w:val="24"/>
      <w:szCs w:val="24"/>
    </w:rPr>
  </w:style>
  <w:style w:type="paragraph" w:styleId="NoSpacing">
    <w:name w:val="No Spacing"/>
    <w:uiPriority w:val="1"/>
    <w:qFormat/>
    <w:rsid w:val="005B4E7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2389372">
      <w:bodyDiv w:val="1"/>
      <w:marLeft w:val="0"/>
      <w:marRight w:val="0"/>
      <w:marTop w:val="0"/>
      <w:marBottom w:val="0"/>
      <w:divBdr>
        <w:top w:val="none" w:sz="0" w:space="0" w:color="auto"/>
        <w:left w:val="none" w:sz="0" w:space="0" w:color="auto"/>
        <w:bottom w:val="none" w:sz="0" w:space="0" w:color="auto"/>
        <w:right w:val="none" w:sz="0" w:space="0" w:color="auto"/>
      </w:divBdr>
    </w:div>
    <w:div w:id="354306220">
      <w:bodyDiv w:val="1"/>
      <w:marLeft w:val="0"/>
      <w:marRight w:val="0"/>
      <w:marTop w:val="0"/>
      <w:marBottom w:val="0"/>
      <w:divBdr>
        <w:top w:val="none" w:sz="0" w:space="0" w:color="auto"/>
        <w:left w:val="none" w:sz="0" w:space="0" w:color="auto"/>
        <w:bottom w:val="none" w:sz="0" w:space="0" w:color="auto"/>
        <w:right w:val="none" w:sz="0" w:space="0" w:color="auto"/>
      </w:divBdr>
      <w:divsChild>
        <w:div w:id="539242457">
          <w:marLeft w:val="0"/>
          <w:marRight w:val="0"/>
          <w:marTop w:val="0"/>
          <w:marBottom w:val="0"/>
          <w:divBdr>
            <w:top w:val="single" w:sz="2" w:space="0" w:color="auto"/>
            <w:left w:val="single" w:sz="2" w:space="0" w:color="auto"/>
            <w:bottom w:val="single" w:sz="6" w:space="0" w:color="auto"/>
            <w:right w:val="single" w:sz="2" w:space="0" w:color="auto"/>
          </w:divBdr>
          <w:divsChild>
            <w:div w:id="488597802">
              <w:marLeft w:val="0"/>
              <w:marRight w:val="0"/>
              <w:marTop w:val="100"/>
              <w:marBottom w:val="100"/>
              <w:divBdr>
                <w:top w:val="single" w:sz="2" w:space="0" w:color="D9D9E3"/>
                <w:left w:val="single" w:sz="2" w:space="0" w:color="D9D9E3"/>
                <w:bottom w:val="single" w:sz="2" w:space="0" w:color="D9D9E3"/>
                <w:right w:val="single" w:sz="2" w:space="0" w:color="D9D9E3"/>
              </w:divBdr>
              <w:divsChild>
                <w:div w:id="367872373">
                  <w:marLeft w:val="0"/>
                  <w:marRight w:val="0"/>
                  <w:marTop w:val="0"/>
                  <w:marBottom w:val="0"/>
                  <w:divBdr>
                    <w:top w:val="single" w:sz="2" w:space="0" w:color="D9D9E3"/>
                    <w:left w:val="single" w:sz="2" w:space="0" w:color="D9D9E3"/>
                    <w:bottom w:val="single" w:sz="2" w:space="0" w:color="D9D9E3"/>
                    <w:right w:val="single" w:sz="2" w:space="0" w:color="D9D9E3"/>
                  </w:divBdr>
                  <w:divsChild>
                    <w:div w:id="1449858954">
                      <w:marLeft w:val="0"/>
                      <w:marRight w:val="0"/>
                      <w:marTop w:val="0"/>
                      <w:marBottom w:val="0"/>
                      <w:divBdr>
                        <w:top w:val="single" w:sz="2" w:space="0" w:color="D9D9E3"/>
                        <w:left w:val="single" w:sz="2" w:space="0" w:color="D9D9E3"/>
                        <w:bottom w:val="single" w:sz="2" w:space="0" w:color="D9D9E3"/>
                        <w:right w:val="single" w:sz="2" w:space="0" w:color="D9D9E3"/>
                      </w:divBdr>
                      <w:divsChild>
                        <w:div w:id="1073889573">
                          <w:marLeft w:val="0"/>
                          <w:marRight w:val="0"/>
                          <w:marTop w:val="0"/>
                          <w:marBottom w:val="0"/>
                          <w:divBdr>
                            <w:top w:val="single" w:sz="2" w:space="0" w:color="D9D9E3"/>
                            <w:left w:val="single" w:sz="2" w:space="0" w:color="D9D9E3"/>
                            <w:bottom w:val="single" w:sz="2" w:space="0" w:color="D9D9E3"/>
                            <w:right w:val="single" w:sz="2" w:space="0" w:color="D9D9E3"/>
                          </w:divBdr>
                          <w:divsChild>
                            <w:div w:id="16407664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1212785">
          <w:marLeft w:val="0"/>
          <w:marRight w:val="0"/>
          <w:marTop w:val="0"/>
          <w:marBottom w:val="0"/>
          <w:divBdr>
            <w:top w:val="single" w:sz="2" w:space="0" w:color="auto"/>
            <w:left w:val="single" w:sz="2" w:space="0" w:color="auto"/>
            <w:bottom w:val="single" w:sz="6" w:space="0" w:color="auto"/>
            <w:right w:val="single" w:sz="2" w:space="0" w:color="auto"/>
          </w:divBdr>
          <w:divsChild>
            <w:div w:id="1014381216">
              <w:marLeft w:val="0"/>
              <w:marRight w:val="0"/>
              <w:marTop w:val="100"/>
              <w:marBottom w:val="100"/>
              <w:divBdr>
                <w:top w:val="single" w:sz="2" w:space="0" w:color="D9D9E3"/>
                <w:left w:val="single" w:sz="2" w:space="0" w:color="D9D9E3"/>
                <w:bottom w:val="single" w:sz="2" w:space="0" w:color="D9D9E3"/>
                <w:right w:val="single" w:sz="2" w:space="0" w:color="D9D9E3"/>
              </w:divBdr>
              <w:divsChild>
                <w:div w:id="1201434340">
                  <w:marLeft w:val="0"/>
                  <w:marRight w:val="0"/>
                  <w:marTop w:val="0"/>
                  <w:marBottom w:val="0"/>
                  <w:divBdr>
                    <w:top w:val="single" w:sz="2" w:space="0" w:color="D9D9E3"/>
                    <w:left w:val="single" w:sz="2" w:space="0" w:color="D9D9E3"/>
                    <w:bottom w:val="single" w:sz="2" w:space="0" w:color="D9D9E3"/>
                    <w:right w:val="single" w:sz="2" w:space="0" w:color="D9D9E3"/>
                  </w:divBdr>
                  <w:divsChild>
                    <w:div w:id="10451785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74729410">
                  <w:marLeft w:val="0"/>
                  <w:marRight w:val="0"/>
                  <w:marTop w:val="0"/>
                  <w:marBottom w:val="0"/>
                  <w:divBdr>
                    <w:top w:val="single" w:sz="2" w:space="0" w:color="D9D9E3"/>
                    <w:left w:val="single" w:sz="2" w:space="0" w:color="D9D9E3"/>
                    <w:bottom w:val="single" w:sz="2" w:space="0" w:color="D9D9E3"/>
                    <w:right w:val="single" w:sz="2" w:space="0" w:color="D9D9E3"/>
                  </w:divBdr>
                  <w:divsChild>
                    <w:div w:id="1889028134">
                      <w:marLeft w:val="0"/>
                      <w:marRight w:val="0"/>
                      <w:marTop w:val="0"/>
                      <w:marBottom w:val="0"/>
                      <w:divBdr>
                        <w:top w:val="single" w:sz="2" w:space="0" w:color="D9D9E3"/>
                        <w:left w:val="single" w:sz="2" w:space="0" w:color="D9D9E3"/>
                        <w:bottom w:val="single" w:sz="2" w:space="0" w:color="D9D9E3"/>
                        <w:right w:val="single" w:sz="2" w:space="0" w:color="D9D9E3"/>
                      </w:divBdr>
                      <w:divsChild>
                        <w:div w:id="1048142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8961640">
          <w:marLeft w:val="0"/>
          <w:marRight w:val="0"/>
          <w:marTop w:val="0"/>
          <w:marBottom w:val="0"/>
          <w:divBdr>
            <w:top w:val="single" w:sz="2" w:space="0" w:color="auto"/>
            <w:left w:val="single" w:sz="2" w:space="0" w:color="auto"/>
            <w:bottom w:val="single" w:sz="6" w:space="0" w:color="auto"/>
            <w:right w:val="single" w:sz="2" w:space="0" w:color="auto"/>
          </w:divBdr>
          <w:divsChild>
            <w:div w:id="1242564725">
              <w:marLeft w:val="0"/>
              <w:marRight w:val="0"/>
              <w:marTop w:val="100"/>
              <w:marBottom w:val="100"/>
              <w:divBdr>
                <w:top w:val="single" w:sz="2" w:space="0" w:color="D9D9E3"/>
                <w:left w:val="single" w:sz="2" w:space="0" w:color="D9D9E3"/>
                <w:bottom w:val="single" w:sz="2" w:space="0" w:color="D9D9E3"/>
                <w:right w:val="single" w:sz="2" w:space="0" w:color="D9D9E3"/>
              </w:divBdr>
              <w:divsChild>
                <w:div w:id="1648588223">
                  <w:marLeft w:val="0"/>
                  <w:marRight w:val="0"/>
                  <w:marTop w:val="0"/>
                  <w:marBottom w:val="0"/>
                  <w:divBdr>
                    <w:top w:val="single" w:sz="2" w:space="0" w:color="D9D9E3"/>
                    <w:left w:val="single" w:sz="2" w:space="0" w:color="D9D9E3"/>
                    <w:bottom w:val="single" w:sz="2" w:space="0" w:color="D9D9E3"/>
                    <w:right w:val="single" w:sz="2" w:space="0" w:color="D9D9E3"/>
                  </w:divBdr>
                  <w:divsChild>
                    <w:div w:id="1103066116">
                      <w:marLeft w:val="0"/>
                      <w:marRight w:val="0"/>
                      <w:marTop w:val="0"/>
                      <w:marBottom w:val="0"/>
                      <w:divBdr>
                        <w:top w:val="single" w:sz="2" w:space="0" w:color="D9D9E3"/>
                        <w:left w:val="single" w:sz="2" w:space="0" w:color="D9D9E3"/>
                        <w:bottom w:val="single" w:sz="2" w:space="0" w:color="D9D9E3"/>
                        <w:right w:val="single" w:sz="2" w:space="0" w:color="D9D9E3"/>
                      </w:divBdr>
                      <w:divsChild>
                        <w:div w:id="1948074781">
                          <w:marLeft w:val="0"/>
                          <w:marRight w:val="0"/>
                          <w:marTop w:val="0"/>
                          <w:marBottom w:val="0"/>
                          <w:divBdr>
                            <w:top w:val="single" w:sz="2" w:space="0" w:color="D9D9E3"/>
                            <w:left w:val="single" w:sz="2" w:space="0" w:color="D9D9E3"/>
                            <w:bottom w:val="single" w:sz="2" w:space="0" w:color="D9D9E3"/>
                            <w:right w:val="single" w:sz="2" w:space="0" w:color="D9D9E3"/>
                          </w:divBdr>
                          <w:divsChild>
                            <w:div w:id="16744106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641932707">
      <w:bodyDiv w:val="1"/>
      <w:marLeft w:val="0"/>
      <w:marRight w:val="0"/>
      <w:marTop w:val="0"/>
      <w:marBottom w:val="0"/>
      <w:divBdr>
        <w:top w:val="none" w:sz="0" w:space="0" w:color="auto"/>
        <w:left w:val="none" w:sz="0" w:space="0" w:color="auto"/>
        <w:bottom w:val="none" w:sz="0" w:space="0" w:color="auto"/>
        <w:right w:val="none" w:sz="0" w:space="0" w:color="auto"/>
      </w:divBdr>
    </w:div>
    <w:div w:id="1062020510">
      <w:bodyDiv w:val="1"/>
      <w:marLeft w:val="0"/>
      <w:marRight w:val="0"/>
      <w:marTop w:val="0"/>
      <w:marBottom w:val="0"/>
      <w:divBdr>
        <w:top w:val="none" w:sz="0" w:space="0" w:color="auto"/>
        <w:left w:val="none" w:sz="0" w:space="0" w:color="auto"/>
        <w:bottom w:val="none" w:sz="0" w:space="0" w:color="auto"/>
        <w:right w:val="none" w:sz="0" w:space="0" w:color="auto"/>
      </w:divBdr>
    </w:div>
    <w:div w:id="1436365057">
      <w:bodyDiv w:val="1"/>
      <w:marLeft w:val="0"/>
      <w:marRight w:val="0"/>
      <w:marTop w:val="0"/>
      <w:marBottom w:val="0"/>
      <w:divBdr>
        <w:top w:val="none" w:sz="0" w:space="0" w:color="auto"/>
        <w:left w:val="none" w:sz="0" w:space="0" w:color="auto"/>
        <w:bottom w:val="none" w:sz="0" w:space="0" w:color="auto"/>
        <w:right w:val="none" w:sz="0" w:space="0" w:color="auto"/>
      </w:divBdr>
    </w:div>
    <w:div w:id="1648625853">
      <w:bodyDiv w:val="1"/>
      <w:marLeft w:val="0"/>
      <w:marRight w:val="0"/>
      <w:marTop w:val="0"/>
      <w:marBottom w:val="0"/>
      <w:divBdr>
        <w:top w:val="none" w:sz="0" w:space="0" w:color="auto"/>
        <w:left w:val="none" w:sz="0" w:space="0" w:color="auto"/>
        <w:bottom w:val="none" w:sz="0" w:space="0" w:color="auto"/>
        <w:right w:val="none" w:sz="0" w:space="0" w:color="auto"/>
      </w:divBdr>
      <w:divsChild>
        <w:div w:id="1603411820">
          <w:marLeft w:val="0"/>
          <w:marRight w:val="0"/>
          <w:marTop w:val="0"/>
          <w:marBottom w:val="0"/>
          <w:divBdr>
            <w:top w:val="single" w:sz="2" w:space="0" w:color="auto"/>
            <w:left w:val="single" w:sz="2" w:space="0" w:color="auto"/>
            <w:bottom w:val="single" w:sz="6" w:space="0" w:color="auto"/>
            <w:right w:val="single" w:sz="2" w:space="0" w:color="auto"/>
          </w:divBdr>
          <w:divsChild>
            <w:div w:id="633025665">
              <w:marLeft w:val="0"/>
              <w:marRight w:val="0"/>
              <w:marTop w:val="100"/>
              <w:marBottom w:val="100"/>
              <w:divBdr>
                <w:top w:val="single" w:sz="2" w:space="0" w:color="D9D9E3"/>
                <w:left w:val="single" w:sz="2" w:space="0" w:color="D9D9E3"/>
                <w:bottom w:val="single" w:sz="2" w:space="0" w:color="D9D9E3"/>
                <w:right w:val="single" w:sz="2" w:space="0" w:color="D9D9E3"/>
              </w:divBdr>
              <w:divsChild>
                <w:div w:id="1924416898">
                  <w:marLeft w:val="0"/>
                  <w:marRight w:val="0"/>
                  <w:marTop w:val="0"/>
                  <w:marBottom w:val="0"/>
                  <w:divBdr>
                    <w:top w:val="single" w:sz="2" w:space="0" w:color="D9D9E3"/>
                    <w:left w:val="single" w:sz="2" w:space="0" w:color="D9D9E3"/>
                    <w:bottom w:val="single" w:sz="2" w:space="0" w:color="D9D9E3"/>
                    <w:right w:val="single" w:sz="2" w:space="0" w:color="D9D9E3"/>
                  </w:divBdr>
                  <w:divsChild>
                    <w:div w:id="637227297">
                      <w:marLeft w:val="0"/>
                      <w:marRight w:val="0"/>
                      <w:marTop w:val="0"/>
                      <w:marBottom w:val="0"/>
                      <w:divBdr>
                        <w:top w:val="single" w:sz="2" w:space="0" w:color="D9D9E3"/>
                        <w:left w:val="single" w:sz="2" w:space="0" w:color="D9D9E3"/>
                        <w:bottom w:val="single" w:sz="2" w:space="0" w:color="D9D9E3"/>
                        <w:right w:val="single" w:sz="2" w:space="0" w:color="D9D9E3"/>
                      </w:divBdr>
                      <w:divsChild>
                        <w:div w:id="1616867397">
                          <w:marLeft w:val="0"/>
                          <w:marRight w:val="0"/>
                          <w:marTop w:val="0"/>
                          <w:marBottom w:val="0"/>
                          <w:divBdr>
                            <w:top w:val="single" w:sz="2" w:space="0" w:color="D9D9E3"/>
                            <w:left w:val="single" w:sz="2" w:space="0" w:color="D9D9E3"/>
                            <w:bottom w:val="single" w:sz="2" w:space="0" w:color="D9D9E3"/>
                            <w:right w:val="single" w:sz="2" w:space="0" w:color="D9D9E3"/>
                          </w:divBdr>
                          <w:divsChild>
                            <w:div w:id="954749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47449661">
          <w:marLeft w:val="0"/>
          <w:marRight w:val="0"/>
          <w:marTop w:val="0"/>
          <w:marBottom w:val="0"/>
          <w:divBdr>
            <w:top w:val="single" w:sz="2" w:space="0" w:color="auto"/>
            <w:left w:val="single" w:sz="2" w:space="0" w:color="auto"/>
            <w:bottom w:val="single" w:sz="6" w:space="0" w:color="auto"/>
            <w:right w:val="single" w:sz="2" w:space="0" w:color="auto"/>
          </w:divBdr>
          <w:divsChild>
            <w:div w:id="169025586">
              <w:marLeft w:val="0"/>
              <w:marRight w:val="0"/>
              <w:marTop w:val="100"/>
              <w:marBottom w:val="100"/>
              <w:divBdr>
                <w:top w:val="single" w:sz="2" w:space="0" w:color="D9D9E3"/>
                <w:left w:val="single" w:sz="2" w:space="0" w:color="D9D9E3"/>
                <w:bottom w:val="single" w:sz="2" w:space="0" w:color="D9D9E3"/>
                <w:right w:val="single" w:sz="2" w:space="0" w:color="D9D9E3"/>
              </w:divBdr>
              <w:divsChild>
                <w:div w:id="400518696">
                  <w:marLeft w:val="0"/>
                  <w:marRight w:val="0"/>
                  <w:marTop w:val="0"/>
                  <w:marBottom w:val="0"/>
                  <w:divBdr>
                    <w:top w:val="single" w:sz="2" w:space="0" w:color="D9D9E3"/>
                    <w:left w:val="single" w:sz="2" w:space="0" w:color="D9D9E3"/>
                    <w:bottom w:val="single" w:sz="2" w:space="0" w:color="D9D9E3"/>
                    <w:right w:val="single" w:sz="2" w:space="0" w:color="D9D9E3"/>
                  </w:divBdr>
                  <w:divsChild>
                    <w:div w:id="19123015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163742811">
                  <w:marLeft w:val="0"/>
                  <w:marRight w:val="0"/>
                  <w:marTop w:val="0"/>
                  <w:marBottom w:val="0"/>
                  <w:divBdr>
                    <w:top w:val="single" w:sz="2" w:space="0" w:color="D9D9E3"/>
                    <w:left w:val="single" w:sz="2" w:space="0" w:color="D9D9E3"/>
                    <w:bottom w:val="single" w:sz="2" w:space="0" w:color="D9D9E3"/>
                    <w:right w:val="single" w:sz="2" w:space="0" w:color="D9D9E3"/>
                  </w:divBdr>
                  <w:divsChild>
                    <w:div w:id="1605726685">
                      <w:marLeft w:val="0"/>
                      <w:marRight w:val="0"/>
                      <w:marTop w:val="0"/>
                      <w:marBottom w:val="0"/>
                      <w:divBdr>
                        <w:top w:val="single" w:sz="2" w:space="0" w:color="D9D9E3"/>
                        <w:left w:val="single" w:sz="2" w:space="0" w:color="D9D9E3"/>
                        <w:bottom w:val="single" w:sz="2" w:space="0" w:color="D9D9E3"/>
                        <w:right w:val="single" w:sz="2" w:space="0" w:color="D9D9E3"/>
                      </w:divBdr>
                      <w:divsChild>
                        <w:div w:id="428962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660936818">
          <w:marLeft w:val="0"/>
          <w:marRight w:val="0"/>
          <w:marTop w:val="0"/>
          <w:marBottom w:val="0"/>
          <w:divBdr>
            <w:top w:val="single" w:sz="2" w:space="0" w:color="auto"/>
            <w:left w:val="single" w:sz="2" w:space="0" w:color="auto"/>
            <w:bottom w:val="single" w:sz="6" w:space="0" w:color="auto"/>
            <w:right w:val="single" w:sz="2" w:space="0" w:color="auto"/>
          </w:divBdr>
          <w:divsChild>
            <w:div w:id="117650617">
              <w:marLeft w:val="0"/>
              <w:marRight w:val="0"/>
              <w:marTop w:val="100"/>
              <w:marBottom w:val="100"/>
              <w:divBdr>
                <w:top w:val="single" w:sz="2" w:space="0" w:color="D9D9E3"/>
                <w:left w:val="single" w:sz="2" w:space="0" w:color="D9D9E3"/>
                <w:bottom w:val="single" w:sz="2" w:space="0" w:color="D9D9E3"/>
                <w:right w:val="single" w:sz="2" w:space="0" w:color="D9D9E3"/>
              </w:divBdr>
              <w:divsChild>
                <w:div w:id="1954553952">
                  <w:marLeft w:val="0"/>
                  <w:marRight w:val="0"/>
                  <w:marTop w:val="0"/>
                  <w:marBottom w:val="0"/>
                  <w:divBdr>
                    <w:top w:val="single" w:sz="2" w:space="0" w:color="D9D9E3"/>
                    <w:left w:val="single" w:sz="2" w:space="0" w:color="D9D9E3"/>
                    <w:bottom w:val="single" w:sz="2" w:space="0" w:color="D9D9E3"/>
                    <w:right w:val="single" w:sz="2" w:space="0" w:color="D9D9E3"/>
                  </w:divBdr>
                  <w:divsChild>
                    <w:div w:id="265775191">
                      <w:marLeft w:val="0"/>
                      <w:marRight w:val="0"/>
                      <w:marTop w:val="0"/>
                      <w:marBottom w:val="0"/>
                      <w:divBdr>
                        <w:top w:val="single" w:sz="2" w:space="0" w:color="D9D9E3"/>
                        <w:left w:val="single" w:sz="2" w:space="0" w:color="D9D9E3"/>
                        <w:bottom w:val="single" w:sz="2" w:space="0" w:color="D9D9E3"/>
                        <w:right w:val="single" w:sz="2" w:space="0" w:color="D9D9E3"/>
                      </w:divBdr>
                      <w:divsChild>
                        <w:div w:id="171841321">
                          <w:marLeft w:val="0"/>
                          <w:marRight w:val="0"/>
                          <w:marTop w:val="0"/>
                          <w:marBottom w:val="0"/>
                          <w:divBdr>
                            <w:top w:val="single" w:sz="2" w:space="0" w:color="D9D9E3"/>
                            <w:left w:val="single" w:sz="2" w:space="0" w:color="D9D9E3"/>
                            <w:bottom w:val="single" w:sz="2" w:space="0" w:color="D9D9E3"/>
                            <w:right w:val="single" w:sz="2" w:space="0" w:color="D9D9E3"/>
                          </w:divBdr>
                          <w:divsChild>
                            <w:div w:id="41952502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26903151">
      <w:bodyDiv w:val="1"/>
      <w:marLeft w:val="0"/>
      <w:marRight w:val="0"/>
      <w:marTop w:val="0"/>
      <w:marBottom w:val="0"/>
      <w:divBdr>
        <w:top w:val="none" w:sz="0" w:space="0" w:color="auto"/>
        <w:left w:val="none" w:sz="0" w:space="0" w:color="auto"/>
        <w:bottom w:val="none" w:sz="0" w:space="0" w:color="auto"/>
        <w:right w:val="none" w:sz="0" w:space="0" w:color="auto"/>
      </w:divBdr>
    </w:div>
    <w:div w:id="1978215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765</Words>
  <Characters>4367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Khadijah Begum</cp:lastModifiedBy>
  <cp:revision>3</cp:revision>
  <dcterms:created xsi:type="dcterms:W3CDTF">2023-01-30T00:49:00Z</dcterms:created>
  <dcterms:modified xsi:type="dcterms:W3CDTF">2023-01-31T23:40:00Z</dcterms:modified>
</cp:coreProperties>
</file>