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E55C89" w14:textId="77777777" w:rsidR="00EC5319" w:rsidRPr="00315B05" w:rsidRDefault="00EC5319" w:rsidP="009C4380">
      <w:pPr>
        <w:spacing w:line="360" w:lineRule="auto"/>
        <w:jc w:val="both"/>
        <w:rPr>
          <w:rFonts w:ascii="Arial" w:hAnsi="Arial" w:cs="Arial"/>
          <w:b/>
          <w:bCs/>
          <w:sz w:val="24"/>
          <w:szCs w:val="24"/>
        </w:rPr>
      </w:pPr>
    </w:p>
    <w:p w14:paraId="67F899F6" w14:textId="77777777" w:rsidR="00EC5319" w:rsidRPr="00315B05" w:rsidRDefault="00EC5319" w:rsidP="009C4380">
      <w:pPr>
        <w:spacing w:line="360" w:lineRule="auto"/>
        <w:jc w:val="both"/>
        <w:rPr>
          <w:rFonts w:ascii="Arial" w:hAnsi="Arial" w:cs="Arial"/>
          <w:b/>
          <w:bCs/>
          <w:sz w:val="24"/>
          <w:szCs w:val="24"/>
        </w:rPr>
      </w:pPr>
    </w:p>
    <w:p w14:paraId="30A6F117" w14:textId="77777777" w:rsidR="00EC5319" w:rsidRPr="00315B05" w:rsidRDefault="00EC5319" w:rsidP="009C4380">
      <w:pPr>
        <w:spacing w:line="360" w:lineRule="auto"/>
        <w:jc w:val="both"/>
        <w:rPr>
          <w:rFonts w:ascii="Arial" w:hAnsi="Arial" w:cs="Arial"/>
          <w:b/>
          <w:bCs/>
          <w:sz w:val="24"/>
          <w:szCs w:val="24"/>
        </w:rPr>
      </w:pPr>
    </w:p>
    <w:p w14:paraId="1A5FA655" w14:textId="77777777" w:rsidR="00EC5319" w:rsidRPr="00315B05" w:rsidRDefault="00EC5319" w:rsidP="009C4380">
      <w:pPr>
        <w:spacing w:line="360" w:lineRule="auto"/>
        <w:jc w:val="both"/>
        <w:rPr>
          <w:rFonts w:ascii="Arial" w:hAnsi="Arial" w:cs="Arial"/>
          <w:b/>
          <w:bCs/>
          <w:sz w:val="24"/>
          <w:szCs w:val="24"/>
        </w:rPr>
      </w:pPr>
    </w:p>
    <w:p w14:paraId="6B48650F" w14:textId="77777777" w:rsidR="00EC5319" w:rsidRPr="00315B05" w:rsidRDefault="00EC5319" w:rsidP="009C4380">
      <w:pPr>
        <w:spacing w:line="360" w:lineRule="auto"/>
        <w:jc w:val="both"/>
        <w:rPr>
          <w:rFonts w:ascii="Arial" w:hAnsi="Arial" w:cs="Arial"/>
          <w:b/>
          <w:bCs/>
          <w:sz w:val="24"/>
          <w:szCs w:val="24"/>
        </w:rPr>
      </w:pPr>
    </w:p>
    <w:p w14:paraId="390B0F87" w14:textId="77777777" w:rsidR="00EC5319" w:rsidRDefault="00EC5319" w:rsidP="009C4380">
      <w:pPr>
        <w:spacing w:line="360" w:lineRule="auto"/>
        <w:jc w:val="both"/>
        <w:rPr>
          <w:rFonts w:ascii="Arial" w:hAnsi="Arial" w:cs="Arial"/>
          <w:b/>
          <w:bCs/>
          <w:sz w:val="24"/>
          <w:szCs w:val="24"/>
        </w:rPr>
      </w:pPr>
    </w:p>
    <w:p w14:paraId="6804291F" w14:textId="77777777" w:rsidR="00D64C99" w:rsidRPr="00315B05" w:rsidRDefault="00D64C99" w:rsidP="009C4380">
      <w:pPr>
        <w:spacing w:line="360" w:lineRule="auto"/>
        <w:jc w:val="both"/>
        <w:rPr>
          <w:rFonts w:ascii="Arial" w:hAnsi="Arial" w:cs="Arial"/>
          <w:b/>
          <w:bCs/>
          <w:sz w:val="24"/>
          <w:szCs w:val="24"/>
        </w:rPr>
      </w:pPr>
    </w:p>
    <w:p w14:paraId="5E928252" w14:textId="77777777" w:rsidR="00D64C99" w:rsidRDefault="00BE5F0E" w:rsidP="009C4380">
      <w:pPr>
        <w:spacing w:line="360" w:lineRule="auto"/>
        <w:jc w:val="both"/>
        <w:rPr>
          <w:rFonts w:ascii="Arial" w:hAnsi="Arial" w:cs="Arial"/>
          <w:b/>
          <w:bCs/>
          <w:sz w:val="28"/>
          <w:szCs w:val="28"/>
        </w:rPr>
      </w:pPr>
      <w:r w:rsidRPr="00BE5F0E">
        <w:rPr>
          <w:rFonts w:ascii="Arial" w:hAnsi="Arial" w:cs="Arial"/>
          <w:b/>
          <w:bCs/>
          <w:sz w:val="28"/>
          <w:szCs w:val="28"/>
        </w:rPr>
        <w:t xml:space="preserve">            </w:t>
      </w:r>
    </w:p>
    <w:p w14:paraId="0143796E" w14:textId="02AA6933" w:rsidR="00EC5319" w:rsidRPr="00BE5F0E" w:rsidRDefault="00BE5F0E" w:rsidP="009C4380">
      <w:pPr>
        <w:spacing w:line="360" w:lineRule="auto"/>
        <w:jc w:val="both"/>
        <w:rPr>
          <w:rFonts w:ascii="Arial" w:hAnsi="Arial" w:cs="Arial"/>
          <w:b/>
          <w:bCs/>
          <w:sz w:val="28"/>
          <w:szCs w:val="28"/>
        </w:rPr>
      </w:pPr>
      <w:r w:rsidRPr="00BE5F0E">
        <w:rPr>
          <w:rFonts w:ascii="Arial" w:hAnsi="Arial" w:cs="Arial"/>
          <w:b/>
          <w:bCs/>
          <w:sz w:val="28"/>
          <w:szCs w:val="28"/>
        </w:rPr>
        <w:t xml:space="preserve">  </w:t>
      </w:r>
      <w:r w:rsidR="007C5804" w:rsidRPr="00BE5F0E">
        <w:rPr>
          <w:rFonts w:ascii="Arial" w:hAnsi="Arial" w:cs="Arial"/>
          <w:b/>
          <w:bCs/>
          <w:sz w:val="28"/>
          <w:szCs w:val="28"/>
        </w:rPr>
        <w:t>O</w:t>
      </w:r>
      <w:r w:rsidR="009715AC" w:rsidRPr="00BE5F0E">
        <w:rPr>
          <w:rFonts w:ascii="Arial" w:hAnsi="Arial" w:cs="Arial"/>
          <w:b/>
          <w:bCs/>
          <w:sz w:val="28"/>
          <w:szCs w:val="28"/>
        </w:rPr>
        <w:t>rganisational Consu</w:t>
      </w:r>
      <w:r w:rsidRPr="00BE5F0E">
        <w:rPr>
          <w:rFonts w:ascii="Arial" w:hAnsi="Arial" w:cs="Arial"/>
          <w:b/>
          <w:bCs/>
          <w:sz w:val="28"/>
          <w:szCs w:val="28"/>
        </w:rPr>
        <w:t>ltancy</w:t>
      </w:r>
      <w:r>
        <w:rPr>
          <w:rFonts w:ascii="Arial" w:hAnsi="Arial" w:cs="Arial"/>
          <w:b/>
          <w:bCs/>
          <w:sz w:val="28"/>
          <w:szCs w:val="28"/>
        </w:rPr>
        <w:t xml:space="preserve"> BMIH(6005</w:t>
      </w:r>
      <w:r w:rsidR="00211EA9">
        <w:rPr>
          <w:rFonts w:ascii="Arial" w:hAnsi="Arial" w:cs="Arial"/>
          <w:b/>
          <w:bCs/>
          <w:sz w:val="28"/>
          <w:szCs w:val="28"/>
        </w:rPr>
        <w:t>)</w:t>
      </w:r>
    </w:p>
    <w:p w14:paraId="5BD612D4" w14:textId="77777777" w:rsidR="00EC5319" w:rsidRDefault="00EC5319" w:rsidP="009C4380">
      <w:pPr>
        <w:spacing w:line="360" w:lineRule="auto"/>
        <w:jc w:val="both"/>
        <w:rPr>
          <w:rFonts w:ascii="Arial" w:hAnsi="Arial" w:cs="Arial"/>
          <w:b/>
          <w:bCs/>
          <w:sz w:val="24"/>
          <w:szCs w:val="24"/>
        </w:rPr>
      </w:pPr>
    </w:p>
    <w:p w14:paraId="367E8FED" w14:textId="77777777" w:rsidR="00D64C99" w:rsidRDefault="00D64C99" w:rsidP="009C4380">
      <w:pPr>
        <w:spacing w:line="360" w:lineRule="auto"/>
        <w:jc w:val="both"/>
        <w:rPr>
          <w:rFonts w:ascii="Arial" w:hAnsi="Arial" w:cs="Arial"/>
          <w:b/>
          <w:bCs/>
          <w:sz w:val="24"/>
          <w:szCs w:val="24"/>
        </w:rPr>
      </w:pPr>
    </w:p>
    <w:p w14:paraId="13091E4B" w14:textId="77777777" w:rsidR="00D64C99" w:rsidRDefault="00D64C99" w:rsidP="009C4380">
      <w:pPr>
        <w:spacing w:line="360" w:lineRule="auto"/>
        <w:jc w:val="both"/>
        <w:rPr>
          <w:rFonts w:ascii="Arial" w:hAnsi="Arial" w:cs="Arial"/>
          <w:b/>
          <w:bCs/>
          <w:sz w:val="24"/>
          <w:szCs w:val="24"/>
        </w:rPr>
      </w:pPr>
    </w:p>
    <w:p w14:paraId="12A927C6" w14:textId="77777777" w:rsidR="00D64C99" w:rsidRPr="00315B05" w:rsidRDefault="00D64C99" w:rsidP="009C4380">
      <w:pPr>
        <w:spacing w:line="360" w:lineRule="auto"/>
        <w:jc w:val="both"/>
        <w:rPr>
          <w:rFonts w:ascii="Arial" w:hAnsi="Arial" w:cs="Arial"/>
          <w:b/>
          <w:bCs/>
          <w:sz w:val="24"/>
          <w:szCs w:val="24"/>
        </w:rPr>
      </w:pPr>
    </w:p>
    <w:p w14:paraId="318C54CB" w14:textId="77777777" w:rsidR="00EC5319" w:rsidRDefault="00EC5319" w:rsidP="009C4380">
      <w:pPr>
        <w:spacing w:line="360" w:lineRule="auto"/>
        <w:jc w:val="both"/>
        <w:rPr>
          <w:rFonts w:ascii="Arial" w:hAnsi="Arial" w:cs="Arial"/>
          <w:b/>
          <w:bCs/>
          <w:sz w:val="24"/>
          <w:szCs w:val="24"/>
        </w:rPr>
      </w:pPr>
    </w:p>
    <w:p w14:paraId="47A848AB" w14:textId="748D4D0B" w:rsidR="00211EA9" w:rsidRDefault="00211EA9" w:rsidP="009C4380">
      <w:pPr>
        <w:spacing w:line="360" w:lineRule="auto"/>
        <w:jc w:val="both"/>
        <w:rPr>
          <w:rFonts w:ascii="Arial" w:hAnsi="Arial" w:cs="Arial"/>
          <w:b/>
          <w:bCs/>
          <w:sz w:val="24"/>
          <w:szCs w:val="24"/>
        </w:rPr>
      </w:pPr>
      <w:r>
        <w:rPr>
          <w:rFonts w:ascii="Arial" w:hAnsi="Arial" w:cs="Arial"/>
          <w:b/>
          <w:bCs/>
          <w:sz w:val="24"/>
          <w:szCs w:val="24"/>
        </w:rPr>
        <w:t>Dana Bagy</w:t>
      </w:r>
    </w:p>
    <w:p w14:paraId="6273A91B" w14:textId="0ABCAE96" w:rsidR="00211EA9" w:rsidRDefault="00211EA9" w:rsidP="009C4380">
      <w:pPr>
        <w:spacing w:line="360" w:lineRule="auto"/>
        <w:jc w:val="both"/>
        <w:rPr>
          <w:rFonts w:ascii="Arial" w:hAnsi="Arial" w:cs="Arial"/>
          <w:b/>
          <w:bCs/>
          <w:sz w:val="24"/>
          <w:szCs w:val="24"/>
        </w:rPr>
      </w:pPr>
      <w:r>
        <w:rPr>
          <w:rFonts w:ascii="Arial" w:hAnsi="Arial" w:cs="Arial"/>
          <w:b/>
          <w:bCs/>
          <w:sz w:val="24"/>
          <w:szCs w:val="24"/>
        </w:rPr>
        <w:t xml:space="preserve">Jaliya De Silva </w:t>
      </w:r>
    </w:p>
    <w:p w14:paraId="11F62351" w14:textId="196EDE56" w:rsidR="00D64C99" w:rsidRPr="00315B05" w:rsidRDefault="00D64C99" w:rsidP="009C4380">
      <w:pPr>
        <w:spacing w:line="360" w:lineRule="auto"/>
        <w:jc w:val="both"/>
        <w:rPr>
          <w:rFonts w:ascii="Arial" w:hAnsi="Arial" w:cs="Arial"/>
          <w:b/>
          <w:bCs/>
          <w:sz w:val="24"/>
          <w:szCs w:val="24"/>
        </w:rPr>
      </w:pPr>
      <w:r>
        <w:rPr>
          <w:rFonts w:ascii="Arial" w:hAnsi="Arial" w:cs="Arial"/>
          <w:b/>
          <w:bCs/>
          <w:sz w:val="24"/>
          <w:szCs w:val="24"/>
        </w:rPr>
        <w:t>2208667</w:t>
      </w:r>
    </w:p>
    <w:p w14:paraId="13FD8926" w14:textId="77777777" w:rsidR="00EC5319" w:rsidRPr="00315B05" w:rsidRDefault="00EC5319" w:rsidP="009C4380">
      <w:pPr>
        <w:spacing w:line="360" w:lineRule="auto"/>
        <w:jc w:val="both"/>
        <w:rPr>
          <w:rFonts w:ascii="Arial" w:hAnsi="Arial" w:cs="Arial"/>
          <w:b/>
          <w:bCs/>
          <w:sz w:val="24"/>
          <w:szCs w:val="24"/>
        </w:rPr>
      </w:pPr>
    </w:p>
    <w:p w14:paraId="44DCC81A" w14:textId="77777777" w:rsidR="00EC5319" w:rsidRPr="00315B05" w:rsidRDefault="00EC5319" w:rsidP="009C4380">
      <w:pPr>
        <w:spacing w:line="360" w:lineRule="auto"/>
        <w:jc w:val="both"/>
        <w:rPr>
          <w:rFonts w:ascii="Arial" w:hAnsi="Arial" w:cs="Arial"/>
          <w:b/>
          <w:bCs/>
          <w:sz w:val="24"/>
          <w:szCs w:val="24"/>
        </w:rPr>
      </w:pPr>
    </w:p>
    <w:p w14:paraId="3531FC89" w14:textId="77777777" w:rsidR="00EC5319" w:rsidRPr="00315B05" w:rsidRDefault="00EC5319" w:rsidP="009C4380">
      <w:pPr>
        <w:spacing w:line="360" w:lineRule="auto"/>
        <w:jc w:val="both"/>
        <w:rPr>
          <w:rFonts w:ascii="Arial" w:hAnsi="Arial" w:cs="Arial"/>
          <w:b/>
          <w:bCs/>
          <w:sz w:val="24"/>
          <w:szCs w:val="24"/>
        </w:rPr>
      </w:pPr>
    </w:p>
    <w:p w14:paraId="19F82B38" w14:textId="77777777" w:rsidR="00EC5319" w:rsidRPr="00315B05" w:rsidRDefault="00EC5319" w:rsidP="009C4380">
      <w:pPr>
        <w:spacing w:line="360" w:lineRule="auto"/>
        <w:jc w:val="both"/>
        <w:rPr>
          <w:rFonts w:ascii="Arial" w:hAnsi="Arial" w:cs="Arial"/>
          <w:b/>
          <w:bCs/>
          <w:sz w:val="24"/>
          <w:szCs w:val="24"/>
        </w:rPr>
      </w:pPr>
    </w:p>
    <w:p w14:paraId="43290FDA" w14:textId="77777777" w:rsidR="00EC5319" w:rsidRPr="00315B05" w:rsidRDefault="00EC5319" w:rsidP="009C4380">
      <w:pPr>
        <w:spacing w:line="360" w:lineRule="auto"/>
        <w:jc w:val="both"/>
        <w:rPr>
          <w:rFonts w:ascii="Arial" w:hAnsi="Arial" w:cs="Arial"/>
          <w:b/>
          <w:bCs/>
          <w:sz w:val="24"/>
          <w:szCs w:val="24"/>
        </w:rPr>
      </w:pPr>
    </w:p>
    <w:p w14:paraId="7601C154" w14:textId="77777777" w:rsidR="00EC5319" w:rsidRPr="00315B05" w:rsidRDefault="00EC5319" w:rsidP="009C4380">
      <w:pPr>
        <w:spacing w:line="360" w:lineRule="auto"/>
        <w:jc w:val="both"/>
        <w:rPr>
          <w:rFonts w:ascii="Arial" w:hAnsi="Arial" w:cs="Arial"/>
          <w:b/>
          <w:bCs/>
          <w:sz w:val="24"/>
          <w:szCs w:val="24"/>
        </w:rPr>
      </w:pPr>
    </w:p>
    <w:p w14:paraId="32EB7C47" w14:textId="77777777" w:rsidR="00EC5319" w:rsidRPr="00315B05" w:rsidRDefault="00EC5319" w:rsidP="009C4380">
      <w:pPr>
        <w:spacing w:line="360" w:lineRule="auto"/>
        <w:jc w:val="both"/>
        <w:rPr>
          <w:rFonts w:ascii="Arial" w:hAnsi="Arial" w:cs="Arial"/>
          <w:b/>
          <w:bCs/>
          <w:sz w:val="24"/>
          <w:szCs w:val="24"/>
        </w:rPr>
      </w:pPr>
    </w:p>
    <w:p w14:paraId="46309A1B" w14:textId="77777777" w:rsidR="00EC5319" w:rsidRPr="00315B05" w:rsidRDefault="00EC5319" w:rsidP="009C4380">
      <w:pPr>
        <w:spacing w:line="360" w:lineRule="auto"/>
        <w:jc w:val="both"/>
        <w:rPr>
          <w:rFonts w:ascii="Arial" w:hAnsi="Arial" w:cs="Arial"/>
          <w:b/>
          <w:bCs/>
          <w:sz w:val="24"/>
          <w:szCs w:val="24"/>
        </w:rPr>
      </w:pPr>
    </w:p>
    <w:p w14:paraId="54923EF4" w14:textId="77777777" w:rsidR="00EC5319" w:rsidRPr="00315B05" w:rsidRDefault="00EC5319" w:rsidP="009C4380">
      <w:pPr>
        <w:spacing w:line="360" w:lineRule="auto"/>
        <w:jc w:val="both"/>
        <w:rPr>
          <w:rFonts w:ascii="Arial" w:hAnsi="Arial" w:cs="Arial"/>
          <w:b/>
          <w:bCs/>
          <w:sz w:val="24"/>
          <w:szCs w:val="24"/>
        </w:rPr>
      </w:pPr>
    </w:p>
    <w:p w14:paraId="71F195A8" w14:textId="77777777" w:rsidR="00EC5319" w:rsidRPr="00315B05" w:rsidRDefault="00EC5319" w:rsidP="009C4380">
      <w:pPr>
        <w:spacing w:line="360" w:lineRule="auto"/>
        <w:jc w:val="both"/>
        <w:rPr>
          <w:rFonts w:ascii="Arial" w:hAnsi="Arial" w:cs="Arial"/>
          <w:b/>
          <w:bCs/>
          <w:sz w:val="24"/>
          <w:szCs w:val="24"/>
        </w:rPr>
      </w:pPr>
    </w:p>
    <w:p w14:paraId="1BD32DB1" w14:textId="77777777" w:rsidR="00EC5319" w:rsidRPr="00315B05" w:rsidRDefault="00EC5319" w:rsidP="009C4380">
      <w:pPr>
        <w:spacing w:line="360" w:lineRule="auto"/>
        <w:jc w:val="both"/>
        <w:rPr>
          <w:rFonts w:ascii="Arial" w:hAnsi="Arial" w:cs="Arial"/>
          <w:b/>
          <w:bCs/>
          <w:sz w:val="24"/>
          <w:szCs w:val="24"/>
        </w:rPr>
      </w:pPr>
    </w:p>
    <w:p w14:paraId="212F33B7" w14:textId="77777777" w:rsidR="00EC5319" w:rsidRPr="00315B05" w:rsidRDefault="00EC5319" w:rsidP="009C4380">
      <w:pPr>
        <w:spacing w:line="360" w:lineRule="auto"/>
        <w:jc w:val="both"/>
        <w:rPr>
          <w:rFonts w:ascii="Arial" w:hAnsi="Arial" w:cs="Arial"/>
          <w:b/>
          <w:bCs/>
          <w:sz w:val="24"/>
          <w:szCs w:val="24"/>
        </w:rPr>
      </w:pPr>
    </w:p>
    <w:p w14:paraId="62202AA6" w14:textId="77777777" w:rsidR="00EC5319" w:rsidRPr="00315B05" w:rsidRDefault="00EC5319" w:rsidP="009C4380">
      <w:pPr>
        <w:spacing w:line="360" w:lineRule="auto"/>
        <w:jc w:val="both"/>
        <w:rPr>
          <w:rFonts w:ascii="Arial" w:hAnsi="Arial" w:cs="Arial"/>
          <w:b/>
          <w:bCs/>
          <w:sz w:val="24"/>
          <w:szCs w:val="24"/>
        </w:rPr>
      </w:pPr>
    </w:p>
    <w:p w14:paraId="31A3093E" w14:textId="77777777" w:rsidR="00EC5319" w:rsidRPr="00315B05" w:rsidRDefault="00EC5319" w:rsidP="009C4380">
      <w:pPr>
        <w:spacing w:line="360" w:lineRule="auto"/>
        <w:jc w:val="both"/>
        <w:rPr>
          <w:rFonts w:ascii="Arial" w:hAnsi="Arial" w:cs="Arial"/>
          <w:b/>
          <w:bCs/>
          <w:sz w:val="24"/>
          <w:szCs w:val="24"/>
        </w:rPr>
      </w:pPr>
    </w:p>
    <w:p w14:paraId="49B1C01F" w14:textId="77777777" w:rsidR="00EC5319" w:rsidRPr="00315B05" w:rsidRDefault="00EC5319" w:rsidP="009C4380">
      <w:pPr>
        <w:spacing w:line="360" w:lineRule="auto"/>
        <w:jc w:val="both"/>
        <w:rPr>
          <w:rFonts w:ascii="Arial" w:hAnsi="Arial" w:cs="Arial"/>
          <w:b/>
          <w:bCs/>
          <w:sz w:val="24"/>
          <w:szCs w:val="24"/>
        </w:rPr>
      </w:pPr>
    </w:p>
    <w:p w14:paraId="5F004C5A" w14:textId="77777777" w:rsidR="00EC5319" w:rsidRPr="00315B05" w:rsidRDefault="00EC5319" w:rsidP="009C4380">
      <w:pPr>
        <w:spacing w:line="360" w:lineRule="auto"/>
        <w:jc w:val="both"/>
        <w:rPr>
          <w:rFonts w:ascii="Arial" w:hAnsi="Arial" w:cs="Arial"/>
          <w:b/>
          <w:bCs/>
          <w:sz w:val="24"/>
          <w:szCs w:val="24"/>
        </w:rPr>
      </w:pPr>
    </w:p>
    <w:p w14:paraId="60949A84" w14:textId="77777777" w:rsidR="00EC5319" w:rsidRPr="00315B05" w:rsidRDefault="00EC5319" w:rsidP="009C4380">
      <w:pPr>
        <w:spacing w:line="360" w:lineRule="auto"/>
        <w:jc w:val="both"/>
        <w:rPr>
          <w:rFonts w:ascii="Arial" w:hAnsi="Arial" w:cs="Arial"/>
          <w:b/>
          <w:bCs/>
          <w:sz w:val="24"/>
          <w:szCs w:val="24"/>
        </w:rPr>
      </w:pPr>
    </w:p>
    <w:p w14:paraId="419A9E44" w14:textId="67CC412A" w:rsidR="00EC5319" w:rsidRPr="00315B05" w:rsidRDefault="00EC5319" w:rsidP="009C4380">
      <w:pPr>
        <w:spacing w:line="360" w:lineRule="auto"/>
        <w:jc w:val="both"/>
        <w:rPr>
          <w:rFonts w:ascii="Arial" w:hAnsi="Arial" w:cs="Arial"/>
          <w:b/>
          <w:bCs/>
          <w:sz w:val="24"/>
          <w:szCs w:val="24"/>
        </w:rPr>
      </w:pPr>
      <w:r w:rsidRPr="00315B05">
        <w:rPr>
          <w:rFonts w:ascii="Arial" w:hAnsi="Arial" w:cs="Arial"/>
          <w:b/>
          <w:bCs/>
          <w:sz w:val="24"/>
          <w:szCs w:val="24"/>
        </w:rPr>
        <w:t xml:space="preserve">I </w:t>
      </w:r>
      <w:r w:rsidR="00402E7A" w:rsidRPr="00315B05">
        <w:rPr>
          <w:rFonts w:ascii="Arial" w:hAnsi="Arial" w:cs="Arial"/>
          <w:b/>
          <w:bCs/>
          <w:sz w:val="24"/>
          <w:szCs w:val="24"/>
        </w:rPr>
        <w:t>acknowledge</w:t>
      </w:r>
      <w:r w:rsidRPr="00315B05">
        <w:rPr>
          <w:rFonts w:ascii="Arial" w:hAnsi="Arial" w:cs="Arial"/>
          <w:b/>
          <w:bCs/>
          <w:sz w:val="24"/>
          <w:szCs w:val="24"/>
        </w:rPr>
        <w:t xml:space="preserve"> </w:t>
      </w:r>
      <w:r w:rsidR="00402E7A" w:rsidRPr="00315B05">
        <w:rPr>
          <w:rFonts w:ascii="Arial" w:hAnsi="Arial" w:cs="Arial"/>
          <w:b/>
          <w:bCs/>
          <w:sz w:val="24"/>
          <w:szCs w:val="24"/>
        </w:rPr>
        <w:t>that I used the Grammarly App to check misspellings in my assignment.</w:t>
      </w:r>
    </w:p>
    <w:p w14:paraId="6AC02261" w14:textId="77777777" w:rsidR="00EC5319" w:rsidRPr="00315B05" w:rsidRDefault="00EC5319" w:rsidP="009C4380">
      <w:pPr>
        <w:spacing w:line="360" w:lineRule="auto"/>
        <w:jc w:val="both"/>
        <w:rPr>
          <w:rFonts w:ascii="Arial" w:hAnsi="Arial" w:cs="Arial"/>
          <w:b/>
          <w:bCs/>
          <w:sz w:val="24"/>
          <w:szCs w:val="24"/>
        </w:rPr>
      </w:pPr>
    </w:p>
    <w:p w14:paraId="0FD6F557" w14:textId="77777777" w:rsidR="00EC5319" w:rsidRPr="00315B05" w:rsidRDefault="00EC5319" w:rsidP="009C4380">
      <w:pPr>
        <w:spacing w:line="360" w:lineRule="auto"/>
        <w:jc w:val="both"/>
        <w:rPr>
          <w:rFonts w:ascii="Arial" w:hAnsi="Arial" w:cs="Arial"/>
          <w:b/>
          <w:bCs/>
          <w:sz w:val="24"/>
          <w:szCs w:val="24"/>
        </w:rPr>
      </w:pPr>
    </w:p>
    <w:p w14:paraId="36803660" w14:textId="77777777" w:rsidR="00EC5319" w:rsidRPr="00315B05" w:rsidRDefault="00EC5319" w:rsidP="009C4380">
      <w:pPr>
        <w:spacing w:line="360" w:lineRule="auto"/>
        <w:jc w:val="both"/>
        <w:rPr>
          <w:rFonts w:ascii="Arial" w:hAnsi="Arial" w:cs="Arial"/>
          <w:b/>
          <w:bCs/>
          <w:sz w:val="24"/>
          <w:szCs w:val="24"/>
        </w:rPr>
      </w:pPr>
    </w:p>
    <w:p w14:paraId="3980A70B" w14:textId="77777777" w:rsidR="00EC5319" w:rsidRPr="00315B05" w:rsidRDefault="00EC5319" w:rsidP="009C4380">
      <w:pPr>
        <w:spacing w:line="360" w:lineRule="auto"/>
        <w:jc w:val="both"/>
        <w:rPr>
          <w:rFonts w:ascii="Arial" w:hAnsi="Arial" w:cs="Arial"/>
          <w:b/>
          <w:bCs/>
          <w:sz w:val="24"/>
          <w:szCs w:val="24"/>
        </w:rPr>
      </w:pPr>
    </w:p>
    <w:p w14:paraId="509EE528" w14:textId="77777777" w:rsidR="00EC5319" w:rsidRPr="00315B05" w:rsidRDefault="00EC5319" w:rsidP="009C4380">
      <w:pPr>
        <w:spacing w:line="360" w:lineRule="auto"/>
        <w:jc w:val="both"/>
        <w:rPr>
          <w:rFonts w:ascii="Arial" w:hAnsi="Arial" w:cs="Arial"/>
          <w:b/>
          <w:bCs/>
          <w:sz w:val="24"/>
          <w:szCs w:val="24"/>
        </w:rPr>
      </w:pPr>
    </w:p>
    <w:p w14:paraId="3288E230" w14:textId="77777777" w:rsidR="00EC5319" w:rsidRPr="00315B05" w:rsidRDefault="00EC5319" w:rsidP="009C4380">
      <w:pPr>
        <w:spacing w:line="360" w:lineRule="auto"/>
        <w:jc w:val="both"/>
        <w:rPr>
          <w:rFonts w:ascii="Arial" w:hAnsi="Arial" w:cs="Arial"/>
          <w:b/>
          <w:bCs/>
          <w:sz w:val="24"/>
          <w:szCs w:val="24"/>
        </w:rPr>
      </w:pPr>
    </w:p>
    <w:p w14:paraId="42300AAD" w14:textId="77777777" w:rsidR="00EC5319" w:rsidRPr="00315B05" w:rsidRDefault="00EC5319" w:rsidP="009C4380">
      <w:pPr>
        <w:spacing w:line="360" w:lineRule="auto"/>
        <w:jc w:val="both"/>
        <w:rPr>
          <w:rFonts w:ascii="Arial" w:hAnsi="Arial" w:cs="Arial"/>
          <w:b/>
          <w:bCs/>
          <w:sz w:val="24"/>
          <w:szCs w:val="24"/>
        </w:rPr>
      </w:pPr>
    </w:p>
    <w:p w14:paraId="1F1CB537" w14:textId="77777777" w:rsidR="00EC5319" w:rsidRPr="00315B05" w:rsidRDefault="00EC5319" w:rsidP="009C4380">
      <w:pPr>
        <w:spacing w:line="360" w:lineRule="auto"/>
        <w:jc w:val="both"/>
        <w:rPr>
          <w:rFonts w:ascii="Arial" w:hAnsi="Arial" w:cs="Arial"/>
          <w:b/>
          <w:bCs/>
          <w:sz w:val="24"/>
          <w:szCs w:val="24"/>
        </w:rPr>
      </w:pPr>
    </w:p>
    <w:p w14:paraId="39996DEF" w14:textId="77777777" w:rsidR="00EC5319" w:rsidRPr="00315B05" w:rsidRDefault="00EC5319" w:rsidP="009C4380">
      <w:pPr>
        <w:spacing w:line="360" w:lineRule="auto"/>
        <w:jc w:val="both"/>
        <w:rPr>
          <w:rFonts w:ascii="Arial" w:hAnsi="Arial" w:cs="Arial"/>
          <w:b/>
          <w:bCs/>
          <w:sz w:val="24"/>
          <w:szCs w:val="24"/>
        </w:rPr>
      </w:pPr>
    </w:p>
    <w:p w14:paraId="043102C4" w14:textId="77777777" w:rsidR="00EC5319" w:rsidRPr="00315B05" w:rsidRDefault="00EC5319" w:rsidP="009C4380">
      <w:pPr>
        <w:spacing w:line="360" w:lineRule="auto"/>
        <w:jc w:val="both"/>
        <w:rPr>
          <w:rFonts w:ascii="Arial" w:hAnsi="Arial" w:cs="Arial"/>
          <w:b/>
          <w:bCs/>
          <w:sz w:val="24"/>
          <w:szCs w:val="24"/>
        </w:rPr>
      </w:pPr>
    </w:p>
    <w:p w14:paraId="2E2A0B3B" w14:textId="77777777" w:rsidR="00EC5319" w:rsidRPr="00315B05" w:rsidRDefault="00EC5319" w:rsidP="009C4380">
      <w:pPr>
        <w:spacing w:line="360" w:lineRule="auto"/>
        <w:jc w:val="both"/>
        <w:rPr>
          <w:rFonts w:ascii="Arial" w:hAnsi="Arial" w:cs="Arial"/>
          <w:b/>
          <w:bCs/>
          <w:sz w:val="24"/>
          <w:szCs w:val="24"/>
        </w:rPr>
      </w:pPr>
    </w:p>
    <w:p w14:paraId="25F91AC7" w14:textId="77777777" w:rsidR="00EC5319" w:rsidRPr="00315B05" w:rsidRDefault="00EC5319" w:rsidP="009C4380">
      <w:pPr>
        <w:spacing w:line="360" w:lineRule="auto"/>
        <w:jc w:val="both"/>
        <w:rPr>
          <w:rFonts w:ascii="Arial" w:hAnsi="Arial" w:cs="Arial"/>
          <w:b/>
          <w:bCs/>
          <w:sz w:val="24"/>
          <w:szCs w:val="24"/>
        </w:rPr>
      </w:pPr>
    </w:p>
    <w:p w14:paraId="6DBF5193" w14:textId="77777777" w:rsidR="00EC5319" w:rsidRPr="00315B05" w:rsidRDefault="00EC5319" w:rsidP="009C4380">
      <w:pPr>
        <w:spacing w:line="360" w:lineRule="auto"/>
        <w:jc w:val="both"/>
        <w:rPr>
          <w:rFonts w:ascii="Arial" w:hAnsi="Arial" w:cs="Arial"/>
          <w:b/>
          <w:bCs/>
          <w:sz w:val="24"/>
          <w:szCs w:val="24"/>
        </w:rPr>
      </w:pPr>
    </w:p>
    <w:p w14:paraId="7EC39FE7" w14:textId="77777777" w:rsidR="00EC5319" w:rsidRPr="00315B05" w:rsidRDefault="00EC5319" w:rsidP="009C4380">
      <w:pPr>
        <w:spacing w:line="360" w:lineRule="auto"/>
        <w:jc w:val="both"/>
        <w:rPr>
          <w:rFonts w:ascii="Arial" w:hAnsi="Arial" w:cs="Arial"/>
          <w:b/>
          <w:bCs/>
          <w:sz w:val="24"/>
          <w:szCs w:val="24"/>
        </w:rPr>
      </w:pPr>
    </w:p>
    <w:p w14:paraId="2151197F" w14:textId="77777777" w:rsidR="00EC5319" w:rsidRPr="00315B05" w:rsidRDefault="00EC5319" w:rsidP="009C4380">
      <w:pPr>
        <w:spacing w:line="360" w:lineRule="auto"/>
        <w:jc w:val="both"/>
        <w:rPr>
          <w:rFonts w:ascii="Arial" w:hAnsi="Arial" w:cs="Arial"/>
          <w:b/>
          <w:bCs/>
          <w:sz w:val="24"/>
          <w:szCs w:val="24"/>
        </w:rPr>
      </w:pPr>
    </w:p>
    <w:p w14:paraId="5E0CE07C" w14:textId="77777777" w:rsidR="00EC5319" w:rsidRPr="00315B05" w:rsidRDefault="00EC5319" w:rsidP="009C4380">
      <w:pPr>
        <w:spacing w:line="360" w:lineRule="auto"/>
        <w:jc w:val="both"/>
        <w:rPr>
          <w:rFonts w:ascii="Arial" w:hAnsi="Arial" w:cs="Arial"/>
          <w:b/>
          <w:bCs/>
          <w:sz w:val="24"/>
          <w:szCs w:val="24"/>
        </w:rPr>
      </w:pPr>
    </w:p>
    <w:p w14:paraId="1CBF65BB" w14:textId="77777777" w:rsidR="00EC5319" w:rsidRPr="00315B05" w:rsidRDefault="00EC5319" w:rsidP="009C4380">
      <w:pPr>
        <w:spacing w:line="360" w:lineRule="auto"/>
        <w:jc w:val="both"/>
        <w:rPr>
          <w:rFonts w:ascii="Arial" w:hAnsi="Arial" w:cs="Arial"/>
          <w:b/>
          <w:bCs/>
          <w:sz w:val="24"/>
          <w:szCs w:val="24"/>
        </w:rPr>
      </w:pPr>
    </w:p>
    <w:p w14:paraId="3FB0AA41" w14:textId="77777777" w:rsidR="00EC5319" w:rsidRPr="00315B05" w:rsidRDefault="00EC5319" w:rsidP="009C4380">
      <w:pPr>
        <w:spacing w:line="360" w:lineRule="auto"/>
        <w:jc w:val="both"/>
        <w:rPr>
          <w:rFonts w:ascii="Arial" w:hAnsi="Arial" w:cs="Arial"/>
          <w:b/>
          <w:bCs/>
          <w:sz w:val="24"/>
          <w:szCs w:val="24"/>
        </w:rPr>
      </w:pPr>
    </w:p>
    <w:p w14:paraId="1416B03E" w14:textId="77777777" w:rsidR="00EC5319" w:rsidRPr="00315B05" w:rsidRDefault="00EC5319" w:rsidP="009C4380">
      <w:pPr>
        <w:spacing w:line="360" w:lineRule="auto"/>
        <w:jc w:val="both"/>
        <w:rPr>
          <w:rFonts w:ascii="Arial" w:hAnsi="Arial" w:cs="Arial"/>
          <w:b/>
          <w:bCs/>
          <w:sz w:val="24"/>
          <w:szCs w:val="24"/>
        </w:rPr>
      </w:pPr>
    </w:p>
    <w:p w14:paraId="53BEB6C0" w14:textId="562D2695" w:rsidR="009C4380" w:rsidRPr="009C4380" w:rsidRDefault="009C4380" w:rsidP="009C4380">
      <w:pPr>
        <w:spacing w:line="360" w:lineRule="auto"/>
        <w:jc w:val="both"/>
        <w:rPr>
          <w:rFonts w:ascii="Arial" w:hAnsi="Arial" w:cs="Arial"/>
          <w:b/>
          <w:bCs/>
          <w:sz w:val="24"/>
          <w:szCs w:val="24"/>
        </w:rPr>
      </w:pPr>
      <w:r w:rsidRPr="009C4380">
        <w:rPr>
          <w:rFonts w:ascii="Arial" w:hAnsi="Arial" w:cs="Arial"/>
          <w:b/>
          <w:bCs/>
          <w:sz w:val="24"/>
          <w:szCs w:val="24"/>
        </w:rPr>
        <w:t>Table of Contents</w:t>
      </w:r>
    </w:p>
    <w:p w14:paraId="5675BFFC" w14:textId="77777777" w:rsidR="009C4380" w:rsidRPr="009C4380" w:rsidRDefault="009C4380" w:rsidP="009C4380">
      <w:pPr>
        <w:numPr>
          <w:ilvl w:val="0"/>
          <w:numId w:val="14"/>
        </w:numPr>
        <w:spacing w:line="360" w:lineRule="auto"/>
        <w:jc w:val="both"/>
        <w:rPr>
          <w:rFonts w:ascii="Arial" w:hAnsi="Arial" w:cs="Arial"/>
          <w:b/>
          <w:bCs/>
          <w:sz w:val="24"/>
          <w:szCs w:val="24"/>
        </w:rPr>
      </w:pPr>
      <w:r w:rsidRPr="009C4380">
        <w:rPr>
          <w:rFonts w:ascii="Arial" w:hAnsi="Arial" w:cs="Arial"/>
          <w:b/>
          <w:bCs/>
          <w:sz w:val="24"/>
          <w:szCs w:val="24"/>
        </w:rPr>
        <w:t>Executive Summary</w:t>
      </w:r>
    </w:p>
    <w:p w14:paraId="00B49124" w14:textId="77777777" w:rsidR="009C4380" w:rsidRPr="009C4380" w:rsidRDefault="009C4380" w:rsidP="009C4380">
      <w:pPr>
        <w:numPr>
          <w:ilvl w:val="0"/>
          <w:numId w:val="14"/>
        </w:numPr>
        <w:spacing w:line="360" w:lineRule="auto"/>
        <w:jc w:val="both"/>
        <w:rPr>
          <w:rFonts w:ascii="Arial" w:hAnsi="Arial" w:cs="Arial"/>
          <w:b/>
          <w:bCs/>
          <w:sz w:val="24"/>
          <w:szCs w:val="24"/>
        </w:rPr>
      </w:pPr>
      <w:r w:rsidRPr="009C4380">
        <w:rPr>
          <w:rFonts w:ascii="Arial" w:hAnsi="Arial" w:cs="Arial"/>
          <w:b/>
          <w:bCs/>
          <w:sz w:val="24"/>
          <w:szCs w:val="24"/>
        </w:rPr>
        <w:t>Introduction</w:t>
      </w:r>
    </w:p>
    <w:p w14:paraId="4BC06C0A" w14:textId="77777777" w:rsidR="009C4380" w:rsidRPr="009C4380" w:rsidRDefault="009C4380" w:rsidP="009C4380">
      <w:pPr>
        <w:numPr>
          <w:ilvl w:val="0"/>
          <w:numId w:val="14"/>
        </w:numPr>
        <w:spacing w:line="360" w:lineRule="auto"/>
        <w:jc w:val="both"/>
        <w:rPr>
          <w:rFonts w:ascii="Arial" w:hAnsi="Arial" w:cs="Arial"/>
          <w:b/>
          <w:bCs/>
          <w:sz w:val="24"/>
          <w:szCs w:val="24"/>
        </w:rPr>
      </w:pPr>
      <w:r w:rsidRPr="009C4380">
        <w:rPr>
          <w:rFonts w:ascii="Arial" w:hAnsi="Arial" w:cs="Arial"/>
          <w:b/>
          <w:bCs/>
          <w:sz w:val="24"/>
          <w:szCs w:val="24"/>
        </w:rPr>
        <w:t>Analysis</w:t>
      </w:r>
    </w:p>
    <w:p w14:paraId="647F913C" w14:textId="77777777" w:rsidR="009C4380" w:rsidRPr="009C4380" w:rsidRDefault="009C4380" w:rsidP="009C4380">
      <w:pPr>
        <w:numPr>
          <w:ilvl w:val="0"/>
          <w:numId w:val="14"/>
        </w:numPr>
        <w:spacing w:line="360" w:lineRule="auto"/>
        <w:jc w:val="both"/>
        <w:rPr>
          <w:rFonts w:ascii="Arial" w:hAnsi="Arial" w:cs="Arial"/>
          <w:b/>
          <w:bCs/>
          <w:sz w:val="24"/>
          <w:szCs w:val="24"/>
        </w:rPr>
      </w:pPr>
      <w:r w:rsidRPr="009C4380">
        <w:rPr>
          <w:rFonts w:ascii="Arial" w:hAnsi="Arial" w:cs="Arial"/>
          <w:b/>
          <w:bCs/>
          <w:sz w:val="24"/>
          <w:szCs w:val="24"/>
        </w:rPr>
        <w:t>Recommendations</w:t>
      </w:r>
    </w:p>
    <w:p w14:paraId="4F6C01D3" w14:textId="77777777" w:rsidR="009C4380" w:rsidRPr="009C4380" w:rsidRDefault="009C4380" w:rsidP="009C4380">
      <w:pPr>
        <w:numPr>
          <w:ilvl w:val="0"/>
          <w:numId w:val="14"/>
        </w:numPr>
        <w:spacing w:line="360" w:lineRule="auto"/>
        <w:jc w:val="both"/>
        <w:rPr>
          <w:rFonts w:ascii="Arial" w:hAnsi="Arial" w:cs="Arial"/>
          <w:b/>
          <w:bCs/>
          <w:sz w:val="24"/>
          <w:szCs w:val="24"/>
        </w:rPr>
      </w:pPr>
      <w:r w:rsidRPr="009C4380">
        <w:rPr>
          <w:rFonts w:ascii="Arial" w:hAnsi="Arial" w:cs="Arial"/>
          <w:b/>
          <w:bCs/>
          <w:sz w:val="24"/>
          <w:szCs w:val="24"/>
        </w:rPr>
        <w:t>Conclusion</w:t>
      </w:r>
    </w:p>
    <w:p w14:paraId="7B2A731D" w14:textId="77777777" w:rsidR="009C4380" w:rsidRPr="00315B05" w:rsidRDefault="009C4380" w:rsidP="009C4380">
      <w:pPr>
        <w:numPr>
          <w:ilvl w:val="0"/>
          <w:numId w:val="14"/>
        </w:numPr>
        <w:spacing w:line="360" w:lineRule="auto"/>
        <w:jc w:val="both"/>
        <w:rPr>
          <w:rFonts w:ascii="Arial" w:hAnsi="Arial" w:cs="Arial"/>
          <w:b/>
          <w:bCs/>
          <w:sz w:val="24"/>
          <w:szCs w:val="24"/>
        </w:rPr>
      </w:pPr>
      <w:r w:rsidRPr="009C4380">
        <w:rPr>
          <w:rFonts w:ascii="Arial" w:hAnsi="Arial" w:cs="Arial"/>
          <w:b/>
          <w:bCs/>
          <w:sz w:val="24"/>
          <w:szCs w:val="24"/>
        </w:rPr>
        <w:t>Reference List</w:t>
      </w:r>
    </w:p>
    <w:p w14:paraId="50278B1D" w14:textId="77777777" w:rsidR="00EC5319" w:rsidRPr="00315B05" w:rsidRDefault="00EC5319" w:rsidP="00EC5319">
      <w:pPr>
        <w:spacing w:line="360" w:lineRule="auto"/>
        <w:jc w:val="both"/>
        <w:rPr>
          <w:rFonts w:ascii="Arial" w:hAnsi="Arial" w:cs="Arial"/>
          <w:b/>
          <w:bCs/>
          <w:sz w:val="24"/>
          <w:szCs w:val="24"/>
        </w:rPr>
      </w:pPr>
    </w:p>
    <w:p w14:paraId="5742D593" w14:textId="77777777" w:rsidR="00EC5319" w:rsidRPr="00315B05" w:rsidRDefault="00EC5319" w:rsidP="00EC5319">
      <w:pPr>
        <w:spacing w:line="360" w:lineRule="auto"/>
        <w:jc w:val="both"/>
        <w:rPr>
          <w:rFonts w:ascii="Arial" w:hAnsi="Arial" w:cs="Arial"/>
          <w:b/>
          <w:bCs/>
          <w:sz w:val="24"/>
          <w:szCs w:val="24"/>
        </w:rPr>
      </w:pPr>
    </w:p>
    <w:p w14:paraId="6C8E376A" w14:textId="77777777" w:rsidR="00EC5319" w:rsidRPr="00315B05" w:rsidRDefault="00EC5319" w:rsidP="00EC5319">
      <w:pPr>
        <w:spacing w:line="360" w:lineRule="auto"/>
        <w:jc w:val="both"/>
        <w:rPr>
          <w:rFonts w:ascii="Arial" w:hAnsi="Arial" w:cs="Arial"/>
          <w:b/>
          <w:bCs/>
          <w:sz w:val="24"/>
          <w:szCs w:val="24"/>
        </w:rPr>
      </w:pPr>
    </w:p>
    <w:p w14:paraId="7E238724" w14:textId="77777777" w:rsidR="00EC5319" w:rsidRPr="00315B05" w:rsidRDefault="00EC5319" w:rsidP="00EC5319">
      <w:pPr>
        <w:spacing w:line="360" w:lineRule="auto"/>
        <w:jc w:val="both"/>
        <w:rPr>
          <w:rFonts w:ascii="Arial" w:hAnsi="Arial" w:cs="Arial"/>
          <w:b/>
          <w:bCs/>
          <w:sz w:val="24"/>
          <w:szCs w:val="24"/>
        </w:rPr>
      </w:pPr>
    </w:p>
    <w:p w14:paraId="29236E2E" w14:textId="77777777" w:rsidR="00EC5319" w:rsidRPr="00315B05" w:rsidRDefault="00EC5319" w:rsidP="00EC5319">
      <w:pPr>
        <w:spacing w:line="360" w:lineRule="auto"/>
        <w:jc w:val="both"/>
        <w:rPr>
          <w:rFonts w:ascii="Arial" w:hAnsi="Arial" w:cs="Arial"/>
          <w:b/>
          <w:bCs/>
          <w:sz w:val="24"/>
          <w:szCs w:val="24"/>
        </w:rPr>
      </w:pPr>
    </w:p>
    <w:p w14:paraId="61CF2D57" w14:textId="77777777" w:rsidR="00EC5319" w:rsidRPr="00315B05" w:rsidRDefault="00EC5319" w:rsidP="00EC5319">
      <w:pPr>
        <w:spacing w:line="360" w:lineRule="auto"/>
        <w:jc w:val="both"/>
        <w:rPr>
          <w:rFonts w:ascii="Arial" w:hAnsi="Arial" w:cs="Arial"/>
          <w:b/>
          <w:bCs/>
          <w:sz w:val="24"/>
          <w:szCs w:val="24"/>
        </w:rPr>
      </w:pPr>
    </w:p>
    <w:p w14:paraId="1F5404FE" w14:textId="77777777" w:rsidR="00EC5319" w:rsidRPr="00315B05" w:rsidRDefault="00EC5319" w:rsidP="00EC5319">
      <w:pPr>
        <w:spacing w:line="360" w:lineRule="auto"/>
        <w:jc w:val="both"/>
        <w:rPr>
          <w:rFonts w:ascii="Arial" w:hAnsi="Arial" w:cs="Arial"/>
          <w:b/>
          <w:bCs/>
          <w:sz w:val="24"/>
          <w:szCs w:val="24"/>
        </w:rPr>
      </w:pPr>
    </w:p>
    <w:p w14:paraId="23129FEE" w14:textId="77777777" w:rsidR="00EC5319" w:rsidRPr="00315B05" w:rsidRDefault="00EC5319" w:rsidP="00EC5319">
      <w:pPr>
        <w:spacing w:line="360" w:lineRule="auto"/>
        <w:jc w:val="both"/>
        <w:rPr>
          <w:rFonts w:ascii="Arial" w:hAnsi="Arial" w:cs="Arial"/>
          <w:b/>
          <w:bCs/>
          <w:sz w:val="24"/>
          <w:szCs w:val="24"/>
        </w:rPr>
      </w:pPr>
    </w:p>
    <w:p w14:paraId="172FFF38" w14:textId="77777777" w:rsidR="00EC5319" w:rsidRPr="00315B05" w:rsidRDefault="00EC5319" w:rsidP="00EC5319">
      <w:pPr>
        <w:spacing w:line="360" w:lineRule="auto"/>
        <w:jc w:val="both"/>
        <w:rPr>
          <w:rFonts w:ascii="Arial" w:hAnsi="Arial" w:cs="Arial"/>
          <w:b/>
          <w:bCs/>
          <w:sz w:val="24"/>
          <w:szCs w:val="24"/>
        </w:rPr>
      </w:pPr>
    </w:p>
    <w:p w14:paraId="7A7C4193" w14:textId="77777777" w:rsidR="00EC5319" w:rsidRPr="00315B05" w:rsidRDefault="00EC5319" w:rsidP="00EC5319">
      <w:pPr>
        <w:spacing w:line="360" w:lineRule="auto"/>
        <w:jc w:val="both"/>
        <w:rPr>
          <w:rFonts w:ascii="Arial" w:hAnsi="Arial" w:cs="Arial"/>
          <w:b/>
          <w:bCs/>
          <w:sz w:val="24"/>
          <w:szCs w:val="24"/>
        </w:rPr>
      </w:pPr>
    </w:p>
    <w:p w14:paraId="10E0DB25" w14:textId="77777777" w:rsidR="00EC5319" w:rsidRPr="00315B05" w:rsidRDefault="00EC5319" w:rsidP="00EC5319">
      <w:pPr>
        <w:spacing w:line="360" w:lineRule="auto"/>
        <w:jc w:val="both"/>
        <w:rPr>
          <w:rFonts w:ascii="Arial" w:hAnsi="Arial" w:cs="Arial"/>
          <w:b/>
          <w:bCs/>
          <w:sz w:val="24"/>
          <w:szCs w:val="24"/>
        </w:rPr>
      </w:pPr>
    </w:p>
    <w:p w14:paraId="4DC0DC39" w14:textId="77777777" w:rsidR="00EC5319" w:rsidRPr="00315B05" w:rsidRDefault="00EC5319" w:rsidP="00EC5319">
      <w:pPr>
        <w:spacing w:line="360" w:lineRule="auto"/>
        <w:jc w:val="both"/>
        <w:rPr>
          <w:rFonts w:ascii="Arial" w:hAnsi="Arial" w:cs="Arial"/>
          <w:b/>
          <w:bCs/>
          <w:sz w:val="24"/>
          <w:szCs w:val="24"/>
        </w:rPr>
      </w:pPr>
    </w:p>
    <w:p w14:paraId="327AF251" w14:textId="77777777" w:rsidR="00EC5319" w:rsidRPr="00315B05" w:rsidRDefault="00EC5319" w:rsidP="00EC5319">
      <w:pPr>
        <w:spacing w:line="360" w:lineRule="auto"/>
        <w:jc w:val="both"/>
        <w:rPr>
          <w:rFonts w:ascii="Arial" w:hAnsi="Arial" w:cs="Arial"/>
          <w:b/>
          <w:bCs/>
          <w:sz w:val="24"/>
          <w:szCs w:val="24"/>
        </w:rPr>
      </w:pPr>
    </w:p>
    <w:p w14:paraId="1B10CE3A" w14:textId="77777777" w:rsidR="00EC5319" w:rsidRPr="00315B05" w:rsidRDefault="00EC5319" w:rsidP="00EC5319">
      <w:pPr>
        <w:spacing w:line="360" w:lineRule="auto"/>
        <w:jc w:val="both"/>
        <w:rPr>
          <w:rFonts w:ascii="Arial" w:hAnsi="Arial" w:cs="Arial"/>
          <w:b/>
          <w:bCs/>
          <w:sz w:val="24"/>
          <w:szCs w:val="24"/>
        </w:rPr>
      </w:pPr>
    </w:p>
    <w:p w14:paraId="7A994C6C" w14:textId="77777777" w:rsidR="00EC5319" w:rsidRPr="009C4380" w:rsidRDefault="00EC5319" w:rsidP="00EC5319">
      <w:pPr>
        <w:spacing w:line="360" w:lineRule="auto"/>
        <w:jc w:val="both"/>
        <w:rPr>
          <w:rFonts w:ascii="Arial" w:hAnsi="Arial" w:cs="Arial"/>
          <w:b/>
          <w:bCs/>
          <w:sz w:val="24"/>
          <w:szCs w:val="24"/>
        </w:rPr>
      </w:pPr>
    </w:p>
    <w:p w14:paraId="767FCE6C" w14:textId="342A867F" w:rsidR="00933725" w:rsidRPr="00933725" w:rsidRDefault="008C3C62" w:rsidP="00C908FE">
      <w:pPr>
        <w:spacing w:line="360" w:lineRule="auto"/>
        <w:jc w:val="both"/>
        <w:rPr>
          <w:rFonts w:ascii="Arial" w:hAnsi="Arial" w:cs="Arial"/>
          <w:b/>
          <w:bCs/>
          <w:sz w:val="24"/>
          <w:szCs w:val="24"/>
        </w:rPr>
      </w:pPr>
      <w:r w:rsidRPr="00315B05">
        <w:rPr>
          <w:rFonts w:ascii="Arial" w:hAnsi="Arial" w:cs="Arial"/>
          <w:noProof/>
          <w:sz w:val="24"/>
          <w:szCs w:val="24"/>
        </w:rPr>
        <w:drawing>
          <wp:anchor distT="0" distB="0" distL="114300" distR="114300" simplePos="0" relativeHeight="251658240" behindDoc="0" locked="0" layoutInCell="1" allowOverlap="1" wp14:anchorId="22F53988" wp14:editId="5E768A6E">
            <wp:simplePos x="0" y="0"/>
            <wp:positionH relativeFrom="margin">
              <wp:align>left</wp:align>
            </wp:positionH>
            <wp:positionV relativeFrom="paragraph">
              <wp:posOffset>284480</wp:posOffset>
            </wp:positionV>
            <wp:extent cx="3353435" cy="3312795"/>
            <wp:effectExtent l="0" t="0" r="0" b="1905"/>
            <wp:wrapSquare wrapText="bothSides"/>
            <wp:docPr id="880917859" name="Picture 2" descr="ALASSIA HOTEL • ATHENS • 3⋆ GREECE • RATES FROM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LASSIA HOTEL • ATHENS • 3⋆ GREECE • RATES FROM €6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3435" cy="3312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3725" w:rsidRPr="00933725">
        <w:rPr>
          <w:rFonts w:ascii="Arial" w:hAnsi="Arial" w:cs="Arial"/>
          <w:b/>
          <w:bCs/>
          <w:sz w:val="24"/>
          <w:szCs w:val="24"/>
        </w:rPr>
        <w:t>1. Executive Summary</w:t>
      </w:r>
    </w:p>
    <w:p w14:paraId="201EEAB1" w14:textId="2DD73575"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1.1 Overview of the Hotel and Issue </w:t>
      </w:r>
    </w:p>
    <w:p w14:paraId="57829909" w14:textId="5294B7D2" w:rsidR="008A66E4" w:rsidRPr="008A66E4" w:rsidRDefault="008A66E4" w:rsidP="008A66E4">
      <w:pPr>
        <w:spacing w:line="360" w:lineRule="auto"/>
        <w:jc w:val="both"/>
        <w:rPr>
          <w:rFonts w:ascii="Arial" w:hAnsi="Arial" w:cs="Arial"/>
          <w:sz w:val="24"/>
          <w:szCs w:val="24"/>
        </w:rPr>
      </w:pPr>
      <w:proofErr w:type="spellStart"/>
      <w:r w:rsidRPr="008A66E4">
        <w:rPr>
          <w:rFonts w:ascii="Arial" w:hAnsi="Arial" w:cs="Arial"/>
          <w:sz w:val="24"/>
          <w:szCs w:val="24"/>
        </w:rPr>
        <w:t>Alassia</w:t>
      </w:r>
      <w:proofErr w:type="spellEnd"/>
      <w:r w:rsidRPr="008A66E4">
        <w:rPr>
          <w:rFonts w:ascii="Arial" w:hAnsi="Arial" w:cs="Arial"/>
          <w:sz w:val="24"/>
          <w:szCs w:val="24"/>
        </w:rPr>
        <w:t xml:space="preserve"> Hotel</w:t>
      </w:r>
      <w:r w:rsidR="00DE0B42" w:rsidRPr="00315B05">
        <w:rPr>
          <w:rFonts w:ascii="Arial" w:hAnsi="Arial" w:cs="Arial"/>
          <w:sz w:val="24"/>
          <w:szCs w:val="24"/>
        </w:rPr>
        <w:t xml:space="preserve"> near </w:t>
      </w:r>
      <w:proofErr w:type="spellStart"/>
      <w:r w:rsidR="00DE0B42" w:rsidRPr="00315B05">
        <w:rPr>
          <w:rFonts w:ascii="Arial" w:hAnsi="Arial" w:cs="Arial"/>
          <w:sz w:val="24"/>
          <w:szCs w:val="24"/>
        </w:rPr>
        <w:t>Omonia</w:t>
      </w:r>
      <w:proofErr w:type="spellEnd"/>
      <w:r w:rsidR="00DE0B42" w:rsidRPr="00315B05">
        <w:rPr>
          <w:rFonts w:ascii="Arial" w:hAnsi="Arial" w:cs="Arial"/>
          <w:sz w:val="24"/>
          <w:szCs w:val="24"/>
        </w:rPr>
        <w:t xml:space="preserve"> Square in Athens</w:t>
      </w:r>
      <w:r w:rsidRPr="008A66E4">
        <w:rPr>
          <w:rFonts w:ascii="Arial" w:hAnsi="Arial" w:cs="Arial"/>
          <w:sz w:val="24"/>
          <w:szCs w:val="24"/>
        </w:rPr>
        <w:t xml:space="preserve"> attracts cost-sensitive travellers desiring closeness to historical landmarks. Despite its prime location and affordable rates, guest feedback reveals persistent problems with proper sanitation, security, variable customer service, and theft. The region's crime reputation</w:t>
      </w:r>
      <w:r w:rsidR="00DE0B42" w:rsidRPr="00315B05">
        <w:rPr>
          <w:rFonts w:ascii="Arial" w:hAnsi="Arial" w:cs="Arial"/>
          <w:sz w:val="24"/>
          <w:szCs w:val="24"/>
        </w:rPr>
        <w:t xml:space="preserve"> and the hotel's service deficiencies</w:t>
      </w:r>
      <w:r w:rsidRPr="008A66E4">
        <w:rPr>
          <w:rFonts w:ascii="Arial" w:hAnsi="Arial" w:cs="Arial"/>
          <w:sz w:val="24"/>
          <w:szCs w:val="24"/>
        </w:rPr>
        <w:t xml:space="preserve"> have negatively influenced </w:t>
      </w:r>
      <w:proofErr w:type="spellStart"/>
      <w:r w:rsidRPr="008A66E4">
        <w:rPr>
          <w:rFonts w:ascii="Arial" w:hAnsi="Arial" w:cs="Arial"/>
          <w:sz w:val="24"/>
          <w:szCs w:val="24"/>
        </w:rPr>
        <w:t>Alassia's</w:t>
      </w:r>
      <w:proofErr w:type="spellEnd"/>
      <w:r w:rsidRPr="008A66E4">
        <w:rPr>
          <w:rFonts w:ascii="Arial" w:hAnsi="Arial" w:cs="Arial"/>
          <w:sz w:val="24"/>
          <w:szCs w:val="24"/>
        </w:rPr>
        <w:t xml:space="preserve"> ratings and guest loyalty. Resolving these operational challenges is crucial for improving </w:t>
      </w:r>
      <w:proofErr w:type="spellStart"/>
      <w:r w:rsidRPr="008A66E4">
        <w:rPr>
          <w:rFonts w:ascii="Arial" w:hAnsi="Arial" w:cs="Arial"/>
          <w:sz w:val="24"/>
          <w:szCs w:val="24"/>
        </w:rPr>
        <w:t>Alassia</w:t>
      </w:r>
      <w:proofErr w:type="spellEnd"/>
      <w:r w:rsidRPr="008A66E4">
        <w:rPr>
          <w:rFonts w:ascii="Arial" w:hAnsi="Arial" w:cs="Arial"/>
          <w:sz w:val="24"/>
          <w:szCs w:val="24"/>
        </w:rPr>
        <w:t xml:space="preserve"> Hotel's reputation, increasing guest satisfaction, and reinforcing its standing in a competitive hospitality market.</w:t>
      </w:r>
    </w:p>
    <w:p w14:paraId="6B979695" w14:textId="77777777"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1.2 Key Issues </w:t>
      </w:r>
    </w:p>
    <w:p w14:paraId="01A5E8EA" w14:textId="3BC17274" w:rsidR="00F84A21" w:rsidRPr="00F84A21" w:rsidRDefault="00F84A21" w:rsidP="00F84A21">
      <w:pPr>
        <w:spacing w:line="360" w:lineRule="auto"/>
        <w:jc w:val="both"/>
        <w:rPr>
          <w:rFonts w:ascii="Arial" w:hAnsi="Arial" w:cs="Arial"/>
          <w:sz w:val="24"/>
          <w:szCs w:val="24"/>
        </w:rPr>
      </w:pPr>
      <w:proofErr w:type="spellStart"/>
      <w:r w:rsidRPr="00F84A21">
        <w:rPr>
          <w:rFonts w:ascii="Arial" w:hAnsi="Arial" w:cs="Arial"/>
          <w:sz w:val="24"/>
          <w:szCs w:val="24"/>
        </w:rPr>
        <w:lastRenderedPageBreak/>
        <w:t>Alassia</w:t>
      </w:r>
      <w:proofErr w:type="spellEnd"/>
      <w:r w:rsidRPr="00F84A21">
        <w:rPr>
          <w:rFonts w:ascii="Arial" w:hAnsi="Arial" w:cs="Arial"/>
          <w:sz w:val="24"/>
          <w:szCs w:val="24"/>
        </w:rPr>
        <w:t xml:space="preserve"> Hotel faces four principal challenges: inadequate cleanliness, safety issues, erratic customer service, and insufficient theft prevention. Guest reviews frequently point out cleanliness concerns, such as visible dirt and mould, which cause damage to the hotel's reputation and reduce guest satisfaction. Safety concerns come from the hotel’s situational context in a high-crime zone, preventing guests from staying or returning. Inconsistent customer service, characterised by occasional disrespectful interactions, affects guest experiences, further limiting </w:t>
      </w:r>
      <w:proofErr w:type="spellStart"/>
      <w:r w:rsidRPr="00F84A21">
        <w:rPr>
          <w:rFonts w:ascii="Arial" w:hAnsi="Arial" w:cs="Arial"/>
          <w:sz w:val="24"/>
          <w:szCs w:val="24"/>
        </w:rPr>
        <w:t>Alassia’s</w:t>
      </w:r>
      <w:proofErr w:type="spellEnd"/>
      <w:r w:rsidRPr="00F84A21">
        <w:rPr>
          <w:rFonts w:ascii="Arial" w:hAnsi="Arial" w:cs="Arial"/>
          <w:sz w:val="24"/>
          <w:szCs w:val="24"/>
        </w:rPr>
        <w:t xml:space="preserve"> capacity for favourable feedback and return visits. In addition, theft incidents and insufficient responses to these complaints have reduced guest confidence. </w:t>
      </w:r>
      <w:r w:rsidR="00DE0B42" w:rsidRPr="00315B05">
        <w:rPr>
          <w:rFonts w:ascii="Arial" w:hAnsi="Arial" w:cs="Arial"/>
          <w:sz w:val="24"/>
          <w:szCs w:val="24"/>
        </w:rPr>
        <w:t>These issues have resulted in recurrent negative</w:t>
      </w:r>
      <w:r w:rsidRPr="00F84A21">
        <w:rPr>
          <w:rFonts w:ascii="Arial" w:hAnsi="Arial" w:cs="Arial"/>
          <w:sz w:val="24"/>
          <w:szCs w:val="24"/>
        </w:rPr>
        <w:t xml:space="preserve"> feedback on online platforms, weakening </w:t>
      </w:r>
      <w:proofErr w:type="spellStart"/>
      <w:r w:rsidRPr="00F84A21">
        <w:rPr>
          <w:rFonts w:ascii="Arial" w:hAnsi="Arial" w:cs="Arial"/>
          <w:sz w:val="24"/>
          <w:szCs w:val="24"/>
        </w:rPr>
        <w:t>Alassia’s</w:t>
      </w:r>
      <w:proofErr w:type="spellEnd"/>
      <w:r w:rsidRPr="00F84A21">
        <w:rPr>
          <w:rFonts w:ascii="Arial" w:hAnsi="Arial" w:cs="Arial"/>
          <w:sz w:val="24"/>
          <w:szCs w:val="24"/>
        </w:rPr>
        <w:t xml:space="preserve"> attractiveness and competitiveness.</w:t>
      </w:r>
    </w:p>
    <w:p w14:paraId="1591650B" w14:textId="77777777" w:rsidR="003554F5" w:rsidRPr="00315B05" w:rsidRDefault="003554F5" w:rsidP="00C908FE">
      <w:pPr>
        <w:spacing w:line="360" w:lineRule="auto"/>
        <w:jc w:val="both"/>
        <w:rPr>
          <w:rFonts w:ascii="Arial" w:hAnsi="Arial" w:cs="Arial"/>
          <w:b/>
          <w:bCs/>
          <w:sz w:val="24"/>
          <w:szCs w:val="24"/>
        </w:rPr>
      </w:pPr>
    </w:p>
    <w:p w14:paraId="3501F613" w14:textId="77777777" w:rsidR="003554F5" w:rsidRPr="00315B05" w:rsidRDefault="003554F5" w:rsidP="00C908FE">
      <w:pPr>
        <w:spacing w:line="360" w:lineRule="auto"/>
        <w:jc w:val="both"/>
        <w:rPr>
          <w:rFonts w:ascii="Arial" w:hAnsi="Arial" w:cs="Arial"/>
          <w:b/>
          <w:bCs/>
          <w:sz w:val="24"/>
          <w:szCs w:val="24"/>
        </w:rPr>
      </w:pPr>
    </w:p>
    <w:p w14:paraId="032418E3" w14:textId="05DE1CC2"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1.3 Findings and Analysis Summary </w:t>
      </w:r>
    </w:p>
    <w:p w14:paraId="1ADB7EB4" w14:textId="14735F38" w:rsidR="00933725" w:rsidRPr="00933725" w:rsidRDefault="00F84A21" w:rsidP="00C908FE">
      <w:pPr>
        <w:spacing w:line="360" w:lineRule="auto"/>
        <w:jc w:val="both"/>
        <w:rPr>
          <w:rFonts w:ascii="Arial" w:hAnsi="Arial" w:cs="Arial"/>
          <w:sz w:val="24"/>
          <w:szCs w:val="24"/>
        </w:rPr>
      </w:pPr>
      <w:r w:rsidRPr="00315B05">
        <w:rPr>
          <w:rFonts w:ascii="Arial" w:hAnsi="Arial" w:cs="Arial"/>
          <w:sz w:val="24"/>
          <w:szCs w:val="24"/>
        </w:rPr>
        <w:t xml:space="preserve"> </w:t>
      </w:r>
      <w:r w:rsidR="001E234A" w:rsidRPr="00315B05">
        <w:rPr>
          <w:rFonts w:ascii="Arial" w:hAnsi="Arial" w:cs="Arial"/>
          <w:sz w:val="24"/>
          <w:szCs w:val="24"/>
        </w:rPr>
        <w:t xml:space="preserve">Guest feedback and an analysis of </w:t>
      </w:r>
      <w:proofErr w:type="spellStart"/>
      <w:r w:rsidR="001E234A" w:rsidRPr="00315B05">
        <w:rPr>
          <w:rFonts w:ascii="Arial" w:hAnsi="Arial" w:cs="Arial"/>
          <w:sz w:val="24"/>
          <w:szCs w:val="24"/>
        </w:rPr>
        <w:t>Alassia’s</w:t>
      </w:r>
      <w:proofErr w:type="spellEnd"/>
      <w:r w:rsidR="001E234A" w:rsidRPr="00315B05">
        <w:rPr>
          <w:rFonts w:ascii="Arial" w:hAnsi="Arial" w:cs="Arial"/>
          <w:sz w:val="24"/>
          <w:szCs w:val="24"/>
        </w:rPr>
        <w:t xml:space="preserve"> environment indicate that these issues affect the hotel’s reputation, guest satisfaction, and revenue. Concerns regarding cleanliness are frequently mentioned, negatively impacting the hotel's ratings and reducing attractiveness. Research indicates that cleanliness is essential for guest satisfaction, especially in the post-COVID-19 context (</w:t>
      </w:r>
      <w:proofErr w:type="spellStart"/>
      <w:r w:rsidR="001E234A" w:rsidRPr="00315B05">
        <w:rPr>
          <w:rFonts w:ascii="Arial" w:hAnsi="Arial" w:cs="Arial"/>
          <w:sz w:val="24"/>
          <w:szCs w:val="24"/>
        </w:rPr>
        <w:t>Ladhari</w:t>
      </w:r>
      <w:proofErr w:type="spellEnd"/>
      <w:r w:rsidR="001E234A" w:rsidRPr="00315B05">
        <w:rPr>
          <w:rFonts w:ascii="Arial" w:hAnsi="Arial" w:cs="Arial"/>
          <w:sz w:val="24"/>
          <w:szCs w:val="24"/>
        </w:rPr>
        <w:t xml:space="preserve">, 2009). The perceived safety risks associated with </w:t>
      </w:r>
      <w:proofErr w:type="spellStart"/>
      <w:r w:rsidR="001E234A" w:rsidRPr="00315B05">
        <w:rPr>
          <w:rFonts w:ascii="Arial" w:hAnsi="Arial" w:cs="Arial"/>
          <w:sz w:val="24"/>
          <w:szCs w:val="24"/>
        </w:rPr>
        <w:t>Alassia's</w:t>
      </w:r>
      <w:proofErr w:type="spellEnd"/>
      <w:r w:rsidR="001E234A" w:rsidRPr="00315B05">
        <w:rPr>
          <w:rFonts w:ascii="Arial" w:hAnsi="Arial" w:cs="Arial"/>
          <w:sz w:val="24"/>
          <w:szCs w:val="24"/>
        </w:rPr>
        <w:t xml:space="preserve"> location discourage guests, particularly those travelling alone. Safety is a crucial factor for guests, as research shows that perceived security greatly influences guest selection and inclination to recommend (Yang et al., 2018). Inconsistent customer service, marked by unprofessional staff interactions, negatively impacts guest satisfaction because favourable staff interactions are closely associated with loyalty and positive reviews (Han et al., 2011). Ultimately, incidents of theft and insufficient security protocols undermine trust and contribute to the hotel's unfavourable reputation. Efficient theft prevention and response are crucial for preserving customer trust and minimising negative feedback.</w:t>
      </w:r>
    </w:p>
    <w:p w14:paraId="719888BF" w14:textId="77777777"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1.4 Key Recommendations </w:t>
      </w:r>
    </w:p>
    <w:p w14:paraId="299320C8" w14:textId="0EF97B82" w:rsidR="00591AF0" w:rsidRPr="00315B05" w:rsidRDefault="00304E18" w:rsidP="00591AF0">
      <w:pPr>
        <w:spacing w:line="360" w:lineRule="auto"/>
        <w:jc w:val="both"/>
        <w:rPr>
          <w:rFonts w:ascii="Arial" w:hAnsi="Arial" w:cs="Arial"/>
          <w:sz w:val="24"/>
          <w:szCs w:val="24"/>
        </w:rPr>
      </w:pPr>
      <w:r w:rsidRPr="00315B05">
        <w:rPr>
          <w:rFonts w:ascii="Arial" w:hAnsi="Arial" w:cs="Arial"/>
          <w:sz w:val="24"/>
          <w:szCs w:val="24"/>
        </w:rPr>
        <w:lastRenderedPageBreak/>
        <w:t xml:space="preserve">This report offers four main strategies to address </w:t>
      </w:r>
      <w:r w:rsidR="00EE64C8" w:rsidRPr="00315B05">
        <w:rPr>
          <w:rFonts w:ascii="Arial" w:hAnsi="Arial" w:cs="Arial"/>
          <w:sz w:val="24"/>
          <w:szCs w:val="24"/>
        </w:rPr>
        <w:t>Alessia's</w:t>
      </w:r>
      <w:r w:rsidRPr="00315B05">
        <w:rPr>
          <w:rFonts w:ascii="Arial" w:hAnsi="Arial" w:cs="Arial"/>
          <w:sz w:val="24"/>
          <w:szCs w:val="24"/>
        </w:rPr>
        <w:t xml:space="preserve"> challenges while improving guest satisfaction:</w:t>
      </w:r>
    </w:p>
    <w:p w14:paraId="4867C1F3" w14:textId="77777777" w:rsidR="00B4425B" w:rsidRPr="00315B05" w:rsidRDefault="00933725" w:rsidP="00B4425B">
      <w:pPr>
        <w:pStyle w:val="ListParagraph"/>
        <w:numPr>
          <w:ilvl w:val="0"/>
          <w:numId w:val="12"/>
        </w:numPr>
        <w:spacing w:line="360" w:lineRule="auto"/>
        <w:jc w:val="both"/>
        <w:rPr>
          <w:rFonts w:ascii="Arial" w:hAnsi="Arial" w:cs="Arial"/>
          <w:sz w:val="24"/>
          <w:szCs w:val="24"/>
        </w:rPr>
      </w:pPr>
      <w:r w:rsidRPr="00315B05">
        <w:rPr>
          <w:rFonts w:ascii="Arial" w:hAnsi="Arial" w:cs="Arial"/>
          <w:b/>
          <w:bCs/>
          <w:sz w:val="24"/>
          <w:szCs w:val="24"/>
        </w:rPr>
        <w:t>Cleanliness Protocols</w:t>
      </w:r>
      <w:r w:rsidRPr="00315B05">
        <w:rPr>
          <w:rFonts w:ascii="Arial" w:hAnsi="Arial" w:cs="Arial"/>
          <w:sz w:val="24"/>
          <w:szCs w:val="24"/>
        </w:rPr>
        <w:t xml:space="preserve">: </w:t>
      </w:r>
      <w:r w:rsidR="00B4425B" w:rsidRPr="00315B05">
        <w:rPr>
          <w:rFonts w:ascii="Arial" w:hAnsi="Arial" w:cs="Arial"/>
          <w:sz w:val="24"/>
          <w:szCs w:val="24"/>
        </w:rPr>
        <w:t>Create systematic cleaning protocols, conduct staff training, and perform regular inspections to improve hygiene standards and minimise guest complaints.</w:t>
      </w:r>
    </w:p>
    <w:p w14:paraId="3E5E4173" w14:textId="47CE467B" w:rsidR="00933725" w:rsidRPr="00315B05" w:rsidRDefault="00933725" w:rsidP="00363B56">
      <w:pPr>
        <w:pStyle w:val="ListParagraph"/>
        <w:numPr>
          <w:ilvl w:val="0"/>
          <w:numId w:val="12"/>
        </w:numPr>
        <w:spacing w:line="360" w:lineRule="auto"/>
        <w:jc w:val="both"/>
        <w:rPr>
          <w:rFonts w:ascii="Arial" w:hAnsi="Arial" w:cs="Arial"/>
          <w:sz w:val="24"/>
          <w:szCs w:val="24"/>
        </w:rPr>
      </w:pPr>
      <w:r w:rsidRPr="00315B05">
        <w:rPr>
          <w:rFonts w:ascii="Arial" w:hAnsi="Arial" w:cs="Arial"/>
          <w:b/>
          <w:bCs/>
          <w:sz w:val="24"/>
          <w:szCs w:val="24"/>
        </w:rPr>
        <w:t>Security and Safety</w:t>
      </w:r>
      <w:r w:rsidRPr="00315B05">
        <w:rPr>
          <w:rFonts w:ascii="Arial" w:hAnsi="Arial" w:cs="Arial"/>
          <w:sz w:val="24"/>
          <w:szCs w:val="24"/>
        </w:rPr>
        <w:t xml:space="preserve">: </w:t>
      </w:r>
      <w:r w:rsidR="007B4D65" w:rsidRPr="00315B05">
        <w:rPr>
          <w:rFonts w:ascii="Arial" w:hAnsi="Arial" w:cs="Arial"/>
          <w:sz w:val="24"/>
          <w:szCs w:val="24"/>
        </w:rPr>
        <w:t>Improve CCTV surveillance, increase illumination, and assign extra security staff to address safety issues related to the hotel's locale.</w:t>
      </w:r>
    </w:p>
    <w:p w14:paraId="4101A7D4" w14:textId="325100EF" w:rsidR="00933725" w:rsidRPr="00315B05" w:rsidRDefault="00933725" w:rsidP="00012A33">
      <w:pPr>
        <w:pStyle w:val="ListParagraph"/>
        <w:numPr>
          <w:ilvl w:val="0"/>
          <w:numId w:val="12"/>
        </w:numPr>
        <w:spacing w:line="360" w:lineRule="auto"/>
        <w:jc w:val="both"/>
        <w:rPr>
          <w:rFonts w:ascii="Arial" w:hAnsi="Arial" w:cs="Arial"/>
          <w:sz w:val="24"/>
          <w:szCs w:val="24"/>
        </w:rPr>
      </w:pPr>
      <w:r w:rsidRPr="00315B05">
        <w:rPr>
          <w:rFonts w:ascii="Arial" w:hAnsi="Arial" w:cs="Arial"/>
          <w:b/>
          <w:bCs/>
          <w:sz w:val="24"/>
          <w:szCs w:val="24"/>
        </w:rPr>
        <w:t>Customer Service Training</w:t>
      </w:r>
      <w:r w:rsidRPr="00315B05">
        <w:rPr>
          <w:rFonts w:ascii="Arial" w:hAnsi="Arial" w:cs="Arial"/>
          <w:sz w:val="24"/>
          <w:szCs w:val="24"/>
        </w:rPr>
        <w:t xml:space="preserve">: </w:t>
      </w:r>
      <w:r w:rsidR="00012A33" w:rsidRPr="00315B05">
        <w:rPr>
          <w:rFonts w:ascii="Arial" w:hAnsi="Arial" w:cs="Arial"/>
          <w:sz w:val="24"/>
          <w:szCs w:val="24"/>
        </w:rPr>
        <w:t xml:space="preserve">Develop a training program </w:t>
      </w:r>
      <w:r w:rsidR="00DE0B42" w:rsidRPr="00315B05">
        <w:rPr>
          <w:rFonts w:ascii="Arial" w:hAnsi="Arial" w:cs="Arial"/>
          <w:sz w:val="24"/>
          <w:szCs w:val="24"/>
        </w:rPr>
        <w:t>to</w:t>
      </w:r>
      <w:r w:rsidR="00012A33" w:rsidRPr="00315B05">
        <w:rPr>
          <w:rFonts w:ascii="Arial" w:hAnsi="Arial" w:cs="Arial"/>
          <w:sz w:val="24"/>
          <w:szCs w:val="24"/>
        </w:rPr>
        <w:t xml:space="preserve"> improve guest interactions, stressing professionalism, empathy, and efficient complaint resolution.</w:t>
      </w:r>
    </w:p>
    <w:p w14:paraId="77903BB1" w14:textId="7AA4B1B5" w:rsidR="00933725" w:rsidRPr="00315B05" w:rsidRDefault="00933725" w:rsidP="00EE64C8">
      <w:pPr>
        <w:pStyle w:val="ListParagraph"/>
        <w:numPr>
          <w:ilvl w:val="0"/>
          <w:numId w:val="12"/>
        </w:numPr>
        <w:spacing w:line="360" w:lineRule="auto"/>
        <w:jc w:val="both"/>
        <w:rPr>
          <w:rFonts w:ascii="Arial" w:hAnsi="Arial" w:cs="Arial"/>
          <w:sz w:val="24"/>
          <w:szCs w:val="24"/>
        </w:rPr>
      </w:pPr>
      <w:r w:rsidRPr="00315B05">
        <w:rPr>
          <w:rFonts w:ascii="Arial" w:hAnsi="Arial" w:cs="Arial"/>
          <w:b/>
          <w:bCs/>
          <w:sz w:val="24"/>
          <w:szCs w:val="24"/>
        </w:rPr>
        <w:t>Theft Prevention</w:t>
      </w:r>
      <w:r w:rsidRPr="00315B05">
        <w:rPr>
          <w:rFonts w:ascii="Arial" w:hAnsi="Arial" w:cs="Arial"/>
          <w:sz w:val="24"/>
          <w:szCs w:val="24"/>
        </w:rPr>
        <w:t xml:space="preserve">: </w:t>
      </w:r>
      <w:r w:rsidR="00EE64C8" w:rsidRPr="00315B05">
        <w:rPr>
          <w:rFonts w:ascii="Arial" w:hAnsi="Arial" w:cs="Arial"/>
          <w:sz w:val="24"/>
          <w:szCs w:val="24"/>
        </w:rPr>
        <w:t xml:space="preserve">Implement in-room safes, install </w:t>
      </w:r>
      <w:r w:rsidR="00DE0B42" w:rsidRPr="00315B05">
        <w:rPr>
          <w:rFonts w:ascii="Arial" w:hAnsi="Arial" w:cs="Arial"/>
          <w:sz w:val="24"/>
          <w:szCs w:val="24"/>
        </w:rPr>
        <w:t>critical</w:t>
      </w:r>
      <w:r w:rsidR="00EE64C8" w:rsidRPr="00315B05">
        <w:rPr>
          <w:rFonts w:ascii="Arial" w:hAnsi="Arial" w:cs="Arial"/>
          <w:sz w:val="24"/>
          <w:szCs w:val="24"/>
        </w:rPr>
        <w:t xml:space="preserve"> card tracking, and formulate explicit theft response protocols to protect guest possessions and improve trust.</w:t>
      </w:r>
    </w:p>
    <w:p w14:paraId="230D9E3C" w14:textId="77777777" w:rsidR="0063289A" w:rsidRPr="00315B05" w:rsidRDefault="0063289A" w:rsidP="00C908FE">
      <w:pPr>
        <w:spacing w:line="360" w:lineRule="auto"/>
        <w:jc w:val="both"/>
        <w:rPr>
          <w:rFonts w:ascii="Arial" w:hAnsi="Arial" w:cs="Arial"/>
          <w:sz w:val="24"/>
          <w:szCs w:val="24"/>
        </w:rPr>
      </w:pPr>
      <w:r w:rsidRPr="00315B05">
        <w:rPr>
          <w:rFonts w:ascii="Arial" w:hAnsi="Arial" w:cs="Arial"/>
          <w:sz w:val="24"/>
          <w:szCs w:val="24"/>
        </w:rPr>
        <w:t xml:space="preserve">These strategies will directly address the challenges affecting </w:t>
      </w:r>
      <w:proofErr w:type="spellStart"/>
      <w:r w:rsidRPr="00315B05">
        <w:rPr>
          <w:rFonts w:ascii="Arial" w:hAnsi="Arial" w:cs="Arial"/>
          <w:sz w:val="24"/>
          <w:szCs w:val="24"/>
        </w:rPr>
        <w:t>Alassia’s</w:t>
      </w:r>
      <w:proofErr w:type="spellEnd"/>
      <w:r w:rsidRPr="00315B05">
        <w:rPr>
          <w:rFonts w:ascii="Arial" w:hAnsi="Arial" w:cs="Arial"/>
          <w:sz w:val="24"/>
          <w:szCs w:val="24"/>
        </w:rPr>
        <w:t xml:space="preserve"> reputation, resulting in better guest experience and loyalty.</w:t>
      </w:r>
    </w:p>
    <w:p w14:paraId="340E0B90" w14:textId="5F38D9EF"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1.5 Conclusion of Executive Summary </w:t>
      </w:r>
    </w:p>
    <w:p w14:paraId="2EA7032C" w14:textId="00FFCC16" w:rsidR="00286B07" w:rsidRPr="00286B07" w:rsidRDefault="00DE0B42" w:rsidP="00286B07">
      <w:pPr>
        <w:spacing w:line="360" w:lineRule="auto"/>
        <w:jc w:val="both"/>
        <w:rPr>
          <w:rFonts w:ascii="Arial" w:hAnsi="Arial" w:cs="Arial"/>
          <w:sz w:val="24"/>
          <w:szCs w:val="24"/>
        </w:rPr>
      </w:pPr>
      <w:r w:rsidRPr="00315B05">
        <w:rPr>
          <w:rFonts w:ascii="Arial" w:hAnsi="Arial" w:cs="Arial"/>
          <w:sz w:val="24"/>
          <w:szCs w:val="24"/>
        </w:rPr>
        <w:t>These</w:t>
      </w:r>
      <w:r w:rsidR="00286B07" w:rsidRPr="00286B07">
        <w:rPr>
          <w:rFonts w:ascii="Arial" w:hAnsi="Arial" w:cs="Arial"/>
          <w:sz w:val="24"/>
          <w:szCs w:val="24"/>
        </w:rPr>
        <w:t xml:space="preserve"> suggested modifications will improve guest satisfaction, restore the hotel's reputation, and strengthen its market position. Upgraded cleanliness, security, and customer service will foster trust and promote repeat business, while improved theft prevention will improve safety perceptions. As a whole, these measures will help </w:t>
      </w:r>
      <w:proofErr w:type="spellStart"/>
      <w:r w:rsidR="00286B07" w:rsidRPr="00286B07">
        <w:rPr>
          <w:rFonts w:ascii="Arial" w:hAnsi="Arial" w:cs="Arial"/>
          <w:sz w:val="24"/>
          <w:szCs w:val="24"/>
        </w:rPr>
        <w:t>Alassia</w:t>
      </w:r>
      <w:proofErr w:type="spellEnd"/>
      <w:r w:rsidR="00286B07" w:rsidRPr="00286B07">
        <w:rPr>
          <w:rFonts w:ascii="Arial" w:hAnsi="Arial" w:cs="Arial"/>
          <w:sz w:val="24"/>
          <w:szCs w:val="24"/>
        </w:rPr>
        <w:t xml:space="preserve"> to conform to industry standards and fulfil guest expectations, which will promote long-term success in Athens' competitive hotel sector.</w:t>
      </w:r>
    </w:p>
    <w:p w14:paraId="05420084" w14:textId="15E2968C" w:rsidR="00933725" w:rsidRPr="00933725" w:rsidRDefault="002D42A2" w:rsidP="00C908FE">
      <w:pPr>
        <w:spacing w:line="360" w:lineRule="auto"/>
        <w:jc w:val="both"/>
        <w:rPr>
          <w:rFonts w:ascii="Arial" w:hAnsi="Arial" w:cs="Arial"/>
          <w:b/>
          <w:bCs/>
          <w:sz w:val="24"/>
          <w:szCs w:val="24"/>
        </w:rPr>
      </w:pPr>
      <w:r w:rsidRPr="00315B05">
        <w:rPr>
          <w:rFonts w:ascii="Arial" w:hAnsi="Arial" w:cs="Arial"/>
          <w:noProof/>
          <w:sz w:val="24"/>
          <w:szCs w:val="24"/>
        </w:rPr>
        <w:lastRenderedPageBreak/>
        <w:drawing>
          <wp:inline distT="0" distB="0" distL="0" distR="0" wp14:anchorId="490AC44D" wp14:editId="3B06E19D">
            <wp:extent cx="5943600" cy="3988435"/>
            <wp:effectExtent l="0" t="0" r="0" b="0"/>
            <wp:docPr id="1834736235" name="Picture 3" descr="Alassia Hotel, Athens (updated price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lassia Hotel, Athens (updated prices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88435"/>
                    </a:xfrm>
                    <a:prstGeom prst="rect">
                      <a:avLst/>
                    </a:prstGeom>
                    <a:noFill/>
                    <a:ln>
                      <a:noFill/>
                    </a:ln>
                  </pic:spPr>
                </pic:pic>
              </a:graphicData>
            </a:graphic>
          </wp:inline>
        </w:drawing>
      </w:r>
    </w:p>
    <w:p w14:paraId="4D1D5336" w14:textId="77777777" w:rsidR="002E535F" w:rsidRPr="00315B05" w:rsidRDefault="002E535F" w:rsidP="00C908FE">
      <w:pPr>
        <w:spacing w:line="360" w:lineRule="auto"/>
        <w:jc w:val="both"/>
        <w:rPr>
          <w:rFonts w:ascii="Arial" w:hAnsi="Arial" w:cs="Arial"/>
          <w:b/>
          <w:bCs/>
          <w:sz w:val="24"/>
          <w:szCs w:val="24"/>
        </w:rPr>
      </w:pPr>
    </w:p>
    <w:p w14:paraId="2EEF399B" w14:textId="77777777" w:rsidR="002E535F" w:rsidRPr="00315B05" w:rsidRDefault="002E535F" w:rsidP="00C908FE">
      <w:pPr>
        <w:spacing w:line="360" w:lineRule="auto"/>
        <w:jc w:val="both"/>
        <w:rPr>
          <w:rFonts w:ascii="Arial" w:hAnsi="Arial" w:cs="Arial"/>
          <w:b/>
          <w:bCs/>
          <w:sz w:val="24"/>
          <w:szCs w:val="24"/>
        </w:rPr>
      </w:pPr>
    </w:p>
    <w:p w14:paraId="4DA1A469" w14:textId="77777777" w:rsidR="002E535F" w:rsidRPr="00315B05" w:rsidRDefault="002E535F" w:rsidP="00C908FE">
      <w:pPr>
        <w:spacing w:line="360" w:lineRule="auto"/>
        <w:jc w:val="both"/>
        <w:rPr>
          <w:rFonts w:ascii="Arial" w:hAnsi="Arial" w:cs="Arial"/>
          <w:b/>
          <w:bCs/>
          <w:sz w:val="24"/>
          <w:szCs w:val="24"/>
        </w:rPr>
      </w:pPr>
    </w:p>
    <w:p w14:paraId="59CA2D8B" w14:textId="77777777" w:rsidR="002E535F" w:rsidRPr="00315B05" w:rsidRDefault="002E535F" w:rsidP="00C908FE">
      <w:pPr>
        <w:spacing w:line="360" w:lineRule="auto"/>
        <w:jc w:val="both"/>
        <w:rPr>
          <w:rFonts w:ascii="Arial" w:hAnsi="Arial" w:cs="Arial"/>
          <w:b/>
          <w:bCs/>
          <w:sz w:val="24"/>
          <w:szCs w:val="24"/>
        </w:rPr>
      </w:pPr>
    </w:p>
    <w:p w14:paraId="501A7D87" w14:textId="4D09233D"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2. Introduction </w:t>
      </w:r>
    </w:p>
    <w:p w14:paraId="7FFAC02A" w14:textId="5C6C5AFE" w:rsidR="00BA5F88" w:rsidRPr="00315B05" w:rsidRDefault="0066208E" w:rsidP="0066208E">
      <w:pPr>
        <w:spacing w:line="360" w:lineRule="auto"/>
        <w:jc w:val="both"/>
        <w:rPr>
          <w:rFonts w:ascii="Arial" w:hAnsi="Arial" w:cs="Arial"/>
          <w:sz w:val="24"/>
          <w:szCs w:val="24"/>
        </w:rPr>
      </w:pPr>
      <w:proofErr w:type="spellStart"/>
      <w:r w:rsidRPr="0066208E">
        <w:rPr>
          <w:rFonts w:ascii="Arial" w:hAnsi="Arial" w:cs="Arial"/>
          <w:sz w:val="24"/>
          <w:szCs w:val="24"/>
        </w:rPr>
        <w:t>Alassia</w:t>
      </w:r>
      <w:proofErr w:type="spellEnd"/>
      <w:r w:rsidRPr="0066208E">
        <w:rPr>
          <w:rFonts w:ascii="Arial" w:hAnsi="Arial" w:cs="Arial"/>
          <w:sz w:val="24"/>
          <w:szCs w:val="24"/>
        </w:rPr>
        <w:t xml:space="preserve"> Hotel is a mid-range hotel in Athens, Greece, strategically positioned near </w:t>
      </w:r>
      <w:proofErr w:type="spellStart"/>
      <w:r w:rsidRPr="0066208E">
        <w:rPr>
          <w:rFonts w:ascii="Arial" w:hAnsi="Arial" w:cs="Arial"/>
          <w:sz w:val="24"/>
          <w:szCs w:val="24"/>
        </w:rPr>
        <w:t>Omonia</w:t>
      </w:r>
      <w:proofErr w:type="spellEnd"/>
      <w:r w:rsidRPr="0066208E">
        <w:rPr>
          <w:rFonts w:ascii="Arial" w:hAnsi="Arial" w:cs="Arial"/>
          <w:sz w:val="24"/>
          <w:szCs w:val="24"/>
        </w:rPr>
        <w:t xml:space="preserve"> Square, </w:t>
      </w:r>
      <w:r w:rsidR="00DE0B42" w:rsidRPr="00315B05">
        <w:rPr>
          <w:rFonts w:ascii="Arial" w:hAnsi="Arial" w:cs="Arial"/>
          <w:sz w:val="24"/>
          <w:szCs w:val="24"/>
        </w:rPr>
        <w:t>a significant</w:t>
      </w:r>
      <w:r w:rsidRPr="0066208E">
        <w:rPr>
          <w:rFonts w:ascii="Arial" w:hAnsi="Arial" w:cs="Arial"/>
          <w:sz w:val="24"/>
          <w:szCs w:val="24"/>
        </w:rPr>
        <w:t xml:space="preserve"> yet controversial area recognised for its centrality and safety issues. The location provides convenient access to prominent attractions in Athens, such as the Acropolis, </w:t>
      </w:r>
      <w:proofErr w:type="spellStart"/>
      <w:r w:rsidRPr="0066208E">
        <w:rPr>
          <w:rFonts w:ascii="Arial" w:hAnsi="Arial" w:cs="Arial"/>
          <w:sz w:val="24"/>
          <w:szCs w:val="24"/>
        </w:rPr>
        <w:t>Monastiraki</w:t>
      </w:r>
      <w:proofErr w:type="spellEnd"/>
      <w:r w:rsidRPr="0066208E">
        <w:rPr>
          <w:rFonts w:ascii="Arial" w:hAnsi="Arial" w:cs="Arial"/>
          <w:sz w:val="24"/>
          <w:szCs w:val="24"/>
        </w:rPr>
        <w:t xml:space="preserve"> Square, and the National Archaeological Museum, making </w:t>
      </w:r>
      <w:proofErr w:type="spellStart"/>
      <w:r w:rsidRPr="0066208E">
        <w:rPr>
          <w:rFonts w:ascii="Arial" w:hAnsi="Arial" w:cs="Arial"/>
          <w:sz w:val="24"/>
          <w:szCs w:val="24"/>
        </w:rPr>
        <w:t>Alassia</w:t>
      </w:r>
      <w:proofErr w:type="spellEnd"/>
      <w:r w:rsidRPr="0066208E">
        <w:rPr>
          <w:rFonts w:ascii="Arial" w:hAnsi="Arial" w:cs="Arial"/>
          <w:sz w:val="24"/>
          <w:szCs w:val="24"/>
        </w:rPr>
        <w:t xml:space="preserve"> attractive to cost-conscious travellers </w:t>
      </w:r>
      <w:r w:rsidR="00DE0B42" w:rsidRPr="00315B05">
        <w:rPr>
          <w:rFonts w:ascii="Arial" w:hAnsi="Arial" w:cs="Arial"/>
          <w:sz w:val="24"/>
          <w:szCs w:val="24"/>
        </w:rPr>
        <w:t>searching for</w:t>
      </w:r>
      <w:r w:rsidRPr="0066208E">
        <w:rPr>
          <w:rFonts w:ascii="Arial" w:hAnsi="Arial" w:cs="Arial"/>
          <w:sz w:val="24"/>
          <w:szCs w:val="24"/>
        </w:rPr>
        <w:t xml:space="preserve"> economical lodging near the city's cultural sites.</w:t>
      </w:r>
    </w:p>
    <w:p w14:paraId="6C370BBE" w14:textId="25456784" w:rsidR="00BA5F88" w:rsidRPr="00315B05" w:rsidRDefault="0066208E" w:rsidP="0066208E">
      <w:pPr>
        <w:spacing w:line="360" w:lineRule="auto"/>
        <w:jc w:val="both"/>
        <w:rPr>
          <w:rFonts w:ascii="Arial" w:hAnsi="Arial" w:cs="Arial"/>
          <w:sz w:val="24"/>
          <w:szCs w:val="24"/>
        </w:rPr>
      </w:pPr>
      <w:proofErr w:type="spellStart"/>
      <w:r w:rsidRPr="0066208E">
        <w:rPr>
          <w:rFonts w:ascii="Arial" w:hAnsi="Arial" w:cs="Arial"/>
          <w:sz w:val="24"/>
          <w:szCs w:val="24"/>
        </w:rPr>
        <w:t>Alassia</w:t>
      </w:r>
      <w:proofErr w:type="spellEnd"/>
      <w:r w:rsidRPr="0066208E">
        <w:rPr>
          <w:rFonts w:ascii="Arial" w:hAnsi="Arial" w:cs="Arial"/>
          <w:sz w:val="24"/>
          <w:szCs w:val="24"/>
        </w:rPr>
        <w:t xml:space="preserve"> Hotel, comprising approximately 82 rooms, offers essential amenities</w:t>
      </w:r>
      <w:r w:rsidR="00DE0B42" w:rsidRPr="00315B05">
        <w:rPr>
          <w:rFonts w:ascii="Arial" w:hAnsi="Arial" w:cs="Arial"/>
          <w:sz w:val="24"/>
          <w:szCs w:val="24"/>
        </w:rPr>
        <w:t>,</w:t>
      </w:r>
      <w:r w:rsidRPr="0066208E">
        <w:rPr>
          <w:rFonts w:ascii="Arial" w:hAnsi="Arial" w:cs="Arial"/>
          <w:sz w:val="24"/>
          <w:szCs w:val="24"/>
        </w:rPr>
        <w:t xml:space="preserve"> including satellite television, minibars, and air conditioning, targeting travellers </w:t>
      </w:r>
      <w:r w:rsidR="00DE0B42" w:rsidRPr="00315B05">
        <w:rPr>
          <w:rFonts w:ascii="Arial" w:hAnsi="Arial" w:cs="Arial"/>
          <w:sz w:val="24"/>
          <w:szCs w:val="24"/>
        </w:rPr>
        <w:t>searching for</w:t>
      </w:r>
      <w:r w:rsidRPr="0066208E">
        <w:rPr>
          <w:rFonts w:ascii="Arial" w:hAnsi="Arial" w:cs="Arial"/>
          <w:sz w:val="24"/>
          <w:szCs w:val="24"/>
        </w:rPr>
        <w:t xml:space="preserve"> </w:t>
      </w:r>
      <w:r w:rsidRPr="0066208E">
        <w:rPr>
          <w:rFonts w:ascii="Arial" w:hAnsi="Arial" w:cs="Arial"/>
          <w:sz w:val="24"/>
          <w:szCs w:val="24"/>
        </w:rPr>
        <w:lastRenderedPageBreak/>
        <w:t>affordable yet comfortable lodging in the city centre. The hotel provides complimentary Wi-Fi and a basic breakfast service, appealing to travellers who value convenience and affordability over luxury.</w:t>
      </w:r>
    </w:p>
    <w:p w14:paraId="711368D8" w14:textId="72A10B4A" w:rsidR="00BA5F88" w:rsidRPr="00315B05" w:rsidRDefault="0066208E" w:rsidP="0066208E">
      <w:pPr>
        <w:spacing w:line="360" w:lineRule="auto"/>
        <w:jc w:val="both"/>
        <w:rPr>
          <w:rFonts w:ascii="Arial" w:hAnsi="Arial" w:cs="Arial"/>
          <w:sz w:val="24"/>
          <w:szCs w:val="24"/>
        </w:rPr>
      </w:pPr>
      <w:r w:rsidRPr="0066208E">
        <w:rPr>
          <w:rFonts w:ascii="Arial" w:hAnsi="Arial" w:cs="Arial"/>
          <w:sz w:val="24"/>
          <w:szCs w:val="24"/>
        </w:rPr>
        <w:t xml:space="preserve">The hotel's closeness to </w:t>
      </w:r>
      <w:proofErr w:type="spellStart"/>
      <w:r w:rsidRPr="0066208E">
        <w:rPr>
          <w:rFonts w:ascii="Arial" w:hAnsi="Arial" w:cs="Arial"/>
          <w:sz w:val="24"/>
          <w:szCs w:val="24"/>
        </w:rPr>
        <w:t>Omonia</w:t>
      </w:r>
      <w:proofErr w:type="spellEnd"/>
      <w:r w:rsidRPr="0066208E">
        <w:rPr>
          <w:rFonts w:ascii="Arial" w:hAnsi="Arial" w:cs="Arial"/>
          <w:sz w:val="24"/>
          <w:szCs w:val="24"/>
        </w:rPr>
        <w:t xml:space="preserve"> Square poses distinct challenges. The area is known for high crime rates and prominent problems such as homelessness and drug-related activities, frequently causing safety concerns, particularly among solo and female travellers, as indicated in guest reviews. Moreover, intermittent hygiene and service discrepancies have impacted </w:t>
      </w:r>
      <w:proofErr w:type="spellStart"/>
      <w:r w:rsidRPr="0066208E">
        <w:rPr>
          <w:rFonts w:ascii="Arial" w:hAnsi="Arial" w:cs="Arial"/>
          <w:sz w:val="24"/>
          <w:szCs w:val="24"/>
        </w:rPr>
        <w:t>Alassia’s</w:t>
      </w:r>
      <w:proofErr w:type="spellEnd"/>
      <w:r w:rsidRPr="0066208E">
        <w:rPr>
          <w:rFonts w:ascii="Arial" w:hAnsi="Arial" w:cs="Arial"/>
          <w:sz w:val="24"/>
          <w:szCs w:val="24"/>
        </w:rPr>
        <w:t xml:space="preserve"> standing in Athens’s competitive hotel industry, where guest satisfaction and reputation are crucial for success.</w:t>
      </w:r>
      <w:r w:rsidRPr="0066208E">
        <w:rPr>
          <w:rFonts w:ascii="Arial" w:hAnsi="Arial" w:cs="Arial"/>
          <w:sz w:val="24"/>
          <w:szCs w:val="24"/>
        </w:rPr>
        <w:br/>
        <w:t xml:space="preserve">In response to these challenges, </w:t>
      </w:r>
      <w:proofErr w:type="spellStart"/>
      <w:r w:rsidRPr="0066208E">
        <w:rPr>
          <w:rFonts w:ascii="Arial" w:hAnsi="Arial" w:cs="Arial"/>
          <w:sz w:val="24"/>
          <w:szCs w:val="24"/>
        </w:rPr>
        <w:t>Alassia</w:t>
      </w:r>
      <w:proofErr w:type="spellEnd"/>
      <w:r w:rsidRPr="0066208E">
        <w:rPr>
          <w:rFonts w:ascii="Arial" w:hAnsi="Arial" w:cs="Arial"/>
          <w:sz w:val="24"/>
          <w:szCs w:val="24"/>
        </w:rPr>
        <w:t xml:space="preserve"> Hotel hired Edge Hospitality Innovation, a consulting firm that specialises in improving customer experience, safety, and operational efficiency for hospitality providers. Utilising </w:t>
      </w:r>
      <w:r w:rsidR="00DE0B42" w:rsidRPr="00315B05">
        <w:rPr>
          <w:rFonts w:ascii="Arial" w:hAnsi="Arial" w:cs="Arial"/>
          <w:sz w:val="24"/>
          <w:szCs w:val="24"/>
        </w:rPr>
        <w:t>its</w:t>
      </w:r>
      <w:r w:rsidRPr="0066208E">
        <w:rPr>
          <w:rFonts w:ascii="Arial" w:hAnsi="Arial" w:cs="Arial"/>
          <w:sz w:val="24"/>
          <w:szCs w:val="24"/>
        </w:rPr>
        <w:t xml:space="preserve"> industry expertise, Edge Hospitality seeks to partner with </w:t>
      </w:r>
      <w:proofErr w:type="spellStart"/>
      <w:r w:rsidRPr="0066208E">
        <w:rPr>
          <w:rFonts w:ascii="Arial" w:hAnsi="Arial" w:cs="Arial"/>
          <w:sz w:val="24"/>
          <w:szCs w:val="24"/>
        </w:rPr>
        <w:t>Alassia</w:t>
      </w:r>
      <w:proofErr w:type="spellEnd"/>
      <w:r w:rsidRPr="0066208E">
        <w:rPr>
          <w:rFonts w:ascii="Arial" w:hAnsi="Arial" w:cs="Arial"/>
          <w:sz w:val="24"/>
          <w:szCs w:val="24"/>
        </w:rPr>
        <w:t xml:space="preserve"> to execute strategies that improve guest experience, safety, and long-term profitability.</w:t>
      </w:r>
    </w:p>
    <w:p w14:paraId="551EDA19" w14:textId="44884B66" w:rsidR="0066208E" w:rsidRPr="0066208E" w:rsidRDefault="0066208E" w:rsidP="0066208E">
      <w:pPr>
        <w:spacing w:line="360" w:lineRule="auto"/>
        <w:jc w:val="both"/>
        <w:rPr>
          <w:rFonts w:ascii="Arial" w:hAnsi="Arial" w:cs="Arial"/>
          <w:sz w:val="24"/>
          <w:szCs w:val="24"/>
        </w:rPr>
      </w:pPr>
      <w:r w:rsidRPr="0066208E">
        <w:rPr>
          <w:rFonts w:ascii="Arial" w:hAnsi="Arial" w:cs="Arial"/>
          <w:sz w:val="24"/>
          <w:szCs w:val="24"/>
        </w:rPr>
        <w:t xml:space="preserve">This report provides </w:t>
      </w:r>
      <w:proofErr w:type="spellStart"/>
      <w:r w:rsidRPr="0066208E">
        <w:rPr>
          <w:rFonts w:ascii="Arial" w:hAnsi="Arial" w:cs="Arial"/>
          <w:sz w:val="24"/>
          <w:szCs w:val="24"/>
        </w:rPr>
        <w:t>Alassia</w:t>
      </w:r>
      <w:proofErr w:type="spellEnd"/>
      <w:r w:rsidRPr="0066208E">
        <w:rPr>
          <w:rFonts w:ascii="Arial" w:hAnsi="Arial" w:cs="Arial"/>
          <w:sz w:val="24"/>
          <w:szCs w:val="24"/>
        </w:rPr>
        <w:t xml:space="preserve"> Hotel with a detailed strategy to address its </w:t>
      </w:r>
      <w:r w:rsidR="00DE0B42" w:rsidRPr="00315B05">
        <w:rPr>
          <w:rFonts w:ascii="Arial" w:hAnsi="Arial" w:cs="Arial"/>
          <w:sz w:val="24"/>
          <w:szCs w:val="24"/>
        </w:rPr>
        <w:t>critical</w:t>
      </w:r>
      <w:r w:rsidRPr="0066208E">
        <w:rPr>
          <w:rFonts w:ascii="Arial" w:hAnsi="Arial" w:cs="Arial"/>
          <w:sz w:val="24"/>
          <w:szCs w:val="24"/>
        </w:rPr>
        <w:t xml:space="preserve"> operational challenges, focussing on cleanliness, safety, and service quality. The report provides actionable recommendations that focus on improving guest satisfaction, strengthening the hotel's reputation, and gaining an advantage in the Athens hospitality market through an in-depth examination of these areas. These insights derive from proven frameworks and industry best practices, providing </w:t>
      </w:r>
      <w:proofErr w:type="spellStart"/>
      <w:r w:rsidRPr="0066208E">
        <w:rPr>
          <w:rFonts w:ascii="Arial" w:hAnsi="Arial" w:cs="Arial"/>
          <w:sz w:val="24"/>
          <w:szCs w:val="24"/>
        </w:rPr>
        <w:t>Alassia</w:t>
      </w:r>
      <w:proofErr w:type="spellEnd"/>
      <w:r w:rsidRPr="0066208E">
        <w:rPr>
          <w:rFonts w:ascii="Arial" w:hAnsi="Arial" w:cs="Arial"/>
          <w:sz w:val="24"/>
          <w:szCs w:val="24"/>
        </w:rPr>
        <w:t xml:space="preserve"> with actionable measures for creating a safer, cleaner, and more guest-oriented environment that meets the expectations </w:t>
      </w:r>
      <w:r w:rsidR="00BA5F88" w:rsidRPr="00315B05">
        <w:rPr>
          <w:rFonts w:ascii="Arial" w:hAnsi="Arial" w:cs="Arial"/>
          <w:sz w:val="24"/>
          <w:szCs w:val="24"/>
        </w:rPr>
        <w:t xml:space="preserve">of </w:t>
      </w:r>
      <w:r w:rsidRPr="0066208E">
        <w:rPr>
          <w:rFonts w:ascii="Arial" w:hAnsi="Arial" w:cs="Arial"/>
          <w:sz w:val="24"/>
          <w:szCs w:val="24"/>
        </w:rPr>
        <w:t>today's travellers.</w:t>
      </w:r>
    </w:p>
    <w:p w14:paraId="0687BEB9" w14:textId="77777777" w:rsidR="00C022F8" w:rsidRPr="00315B05" w:rsidRDefault="00C022F8" w:rsidP="00C908FE">
      <w:pPr>
        <w:spacing w:line="360" w:lineRule="auto"/>
        <w:jc w:val="both"/>
        <w:rPr>
          <w:rFonts w:ascii="Arial" w:hAnsi="Arial" w:cs="Arial"/>
          <w:b/>
          <w:bCs/>
          <w:sz w:val="24"/>
          <w:szCs w:val="24"/>
        </w:rPr>
      </w:pPr>
    </w:p>
    <w:p w14:paraId="3178D922" w14:textId="4660B189" w:rsidR="00933725" w:rsidRPr="00315B05" w:rsidRDefault="00933725" w:rsidP="00C908FE">
      <w:pPr>
        <w:spacing w:line="360" w:lineRule="auto"/>
        <w:jc w:val="both"/>
        <w:rPr>
          <w:rFonts w:ascii="Arial" w:hAnsi="Arial" w:cs="Arial"/>
          <w:b/>
          <w:bCs/>
          <w:sz w:val="24"/>
          <w:szCs w:val="24"/>
        </w:rPr>
      </w:pPr>
      <w:r w:rsidRPr="00315B05">
        <w:rPr>
          <w:rFonts w:ascii="Arial" w:hAnsi="Arial" w:cs="Arial"/>
          <w:b/>
          <w:bCs/>
          <w:sz w:val="24"/>
          <w:szCs w:val="24"/>
        </w:rPr>
        <w:t>3. Analysis</w:t>
      </w:r>
    </w:p>
    <w:p w14:paraId="042EC565" w14:textId="1130847F"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3.1 Key Issues Identified</w:t>
      </w:r>
    </w:p>
    <w:p w14:paraId="11577794" w14:textId="20AC6C8A"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Cleanliness and Hygiene</w:t>
      </w:r>
    </w:p>
    <w:p w14:paraId="578DED3C" w14:textId="433F1F4C" w:rsidR="00E859DA" w:rsidRPr="00315B05" w:rsidRDefault="007C3707" w:rsidP="00C908FE">
      <w:pPr>
        <w:spacing w:line="360" w:lineRule="auto"/>
        <w:jc w:val="both"/>
      </w:pPr>
      <w:r w:rsidRPr="00315B05">
        <w:rPr>
          <w:noProof/>
        </w:rPr>
        <w:lastRenderedPageBreak/>
        <w:drawing>
          <wp:inline distT="0" distB="0" distL="0" distR="0" wp14:anchorId="19A9804B" wp14:editId="130808FB">
            <wp:extent cx="5943600" cy="2374265"/>
            <wp:effectExtent l="0" t="0" r="0" b="6985"/>
            <wp:docPr id="582706945"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06945" name="Picture 1" descr="A screenshot of a hotel&#10;&#10;Description automatically generated"/>
                    <pic:cNvPicPr/>
                  </pic:nvPicPr>
                  <pic:blipFill>
                    <a:blip r:embed="rId9"/>
                    <a:stretch>
                      <a:fillRect/>
                    </a:stretch>
                  </pic:blipFill>
                  <pic:spPr>
                    <a:xfrm>
                      <a:off x="0" y="0"/>
                      <a:ext cx="5943600" cy="2374265"/>
                    </a:xfrm>
                    <a:prstGeom prst="rect">
                      <a:avLst/>
                    </a:prstGeom>
                  </pic:spPr>
                </pic:pic>
              </a:graphicData>
            </a:graphic>
          </wp:inline>
        </w:drawing>
      </w:r>
    </w:p>
    <w:p w14:paraId="7270F66D" w14:textId="77777777" w:rsidR="00C022F8" w:rsidRPr="00315B05" w:rsidRDefault="00C022F8" w:rsidP="00C908FE">
      <w:pPr>
        <w:spacing w:line="360" w:lineRule="auto"/>
        <w:jc w:val="both"/>
      </w:pPr>
    </w:p>
    <w:p w14:paraId="421126CD" w14:textId="5D6F4737" w:rsidR="00AB2CA9" w:rsidRPr="00315B05" w:rsidRDefault="00AB2CA9" w:rsidP="00AB2CA9">
      <w:pPr>
        <w:spacing w:line="360" w:lineRule="auto"/>
        <w:jc w:val="both"/>
        <w:rPr>
          <w:rFonts w:ascii="Arial" w:hAnsi="Arial" w:cs="Arial"/>
          <w:sz w:val="24"/>
          <w:szCs w:val="24"/>
        </w:rPr>
      </w:pPr>
      <w:r w:rsidRPr="00AB2CA9">
        <w:rPr>
          <w:rFonts w:ascii="Arial" w:hAnsi="Arial" w:cs="Arial"/>
          <w:sz w:val="24"/>
          <w:szCs w:val="24"/>
        </w:rPr>
        <w:t xml:space="preserve">Guest reviews consistently highlight cleanliness and hygiene concerns at </w:t>
      </w:r>
      <w:proofErr w:type="spellStart"/>
      <w:r w:rsidRPr="00AB2CA9">
        <w:rPr>
          <w:rFonts w:ascii="Arial" w:hAnsi="Arial" w:cs="Arial"/>
          <w:sz w:val="24"/>
          <w:szCs w:val="24"/>
        </w:rPr>
        <w:t>Alassia</w:t>
      </w:r>
      <w:proofErr w:type="spellEnd"/>
      <w:r w:rsidRPr="00AB2CA9">
        <w:rPr>
          <w:rFonts w:ascii="Arial" w:hAnsi="Arial" w:cs="Arial"/>
          <w:sz w:val="24"/>
          <w:szCs w:val="24"/>
        </w:rPr>
        <w:t xml:space="preserve"> Hotel, mentioning visible dirt, </w:t>
      </w:r>
      <w:r w:rsidR="00DE0B42" w:rsidRPr="00315B05">
        <w:rPr>
          <w:rFonts w:ascii="Arial" w:hAnsi="Arial" w:cs="Arial"/>
          <w:sz w:val="24"/>
          <w:szCs w:val="24"/>
        </w:rPr>
        <w:t>bathroom mould</w:t>
      </w:r>
      <w:r w:rsidRPr="00AB2CA9">
        <w:rPr>
          <w:rFonts w:ascii="Arial" w:hAnsi="Arial" w:cs="Arial"/>
          <w:sz w:val="24"/>
          <w:szCs w:val="24"/>
        </w:rPr>
        <w:t xml:space="preserve">, and overall unsanitary conditions. Tripadvisor reviews indicate the presence of mould in bathrooms, unclean windows, unvacuumed carpets, and dust on furniture, with some guests discovering hair beneath sheets and dirt in drawers. Cleanliness issues adversely affect guest satisfaction, as insufficient sanitation is frequently associated with decreased comfort and perceived value, particularly in hospitality settings where cleanliness is a fundamental expectation (Park et al., 2019). </w:t>
      </w:r>
    </w:p>
    <w:p w14:paraId="3871D5A3" w14:textId="60D16DD4" w:rsidR="00AB2CA9" w:rsidRPr="00AB2CA9" w:rsidRDefault="00AB2CA9" w:rsidP="00AB2CA9">
      <w:pPr>
        <w:spacing w:line="360" w:lineRule="auto"/>
        <w:jc w:val="both"/>
        <w:rPr>
          <w:rFonts w:ascii="Arial" w:hAnsi="Arial" w:cs="Arial"/>
          <w:sz w:val="24"/>
          <w:szCs w:val="24"/>
        </w:rPr>
      </w:pPr>
      <w:r w:rsidRPr="00AB2CA9">
        <w:rPr>
          <w:rFonts w:ascii="Arial" w:hAnsi="Arial" w:cs="Arial"/>
          <w:sz w:val="24"/>
          <w:szCs w:val="24"/>
        </w:rPr>
        <w:t xml:space="preserve">Research in the hospitality sector highlights that cleanliness is </w:t>
      </w:r>
      <w:r w:rsidR="00DE0B42" w:rsidRPr="00315B05">
        <w:rPr>
          <w:rFonts w:ascii="Arial" w:hAnsi="Arial" w:cs="Arial"/>
          <w:sz w:val="24"/>
          <w:szCs w:val="24"/>
        </w:rPr>
        <w:t>essential to</w:t>
      </w:r>
      <w:r w:rsidRPr="00AB2CA9">
        <w:rPr>
          <w:rFonts w:ascii="Arial" w:hAnsi="Arial" w:cs="Arial"/>
          <w:sz w:val="24"/>
          <w:szCs w:val="24"/>
        </w:rPr>
        <w:t xml:space="preserve"> guest satisfaction and loyalty (</w:t>
      </w:r>
      <w:proofErr w:type="spellStart"/>
      <w:r w:rsidRPr="00AB2CA9">
        <w:rPr>
          <w:rFonts w:ascii="Arial" w:hAnsi="Arial" w:cs="Arial"/>
          <w:sz w:val="24"/>
          <w:szCs w:val="24"/>
        </w:rPr>
        <w:t>Ladhari</w:t>
      </w:r>
      <w:proofErr w:type="spellEnd"/>
      <w:r w:rsidRPr="00AB2CA9">
        <w:rPr>
          <w:rFonts w:ascii="Arial" w:hAnsi="Arial" w:cs="Arial"/>
          <w:sz w:val="24"/>
          <w:szCs w:val="24"/>
        </w:rPr>
        <w:t xml:space="preserve">, 2009). Cleanliness influences guests' perception of safety, as unsanitary conditions may increase concerns regarding health risks, particularly in a post-pandemic context where guests are increasingly mindful of hygiene standards (Jiang and Wen, 2020). Studies indicate that hotels that fail to adhere to cleanliness standards encounter significantly more guest complaints and reduced customer loyalty </w:t>
      </w:r>
      <w:r w:rsidRPr="00AB2CA9">
        <w:rPr>
          <w:rFonts w:ascii="Arial" w:hAnsi="Arial" w:cs="Arial"/>
          <w:sz w:val="24"/>
          <w:szCs w:val="24"/>
        </w:rPr>
        <w:lastRenderedPageBreak/>
        <w:t xml:space="preserve">(Park et al., 2019). The </w:t>
      </w:r>
      <w:proofErr w:type="spellStart"/>
      <w:r w:rsidRPr="00AB2CA9">
        <w:rPr>
          <w:rFonts w:ascii="Arial" w:hAnsi="Arial" w:cs="Arial"/>
          <w:sz w:val="24"/>
          <w:szCs w:val="24"/>
        </w:rPr>
        <w:t>Alassia</w:t>
      </w:r>
      <w:proofErr w:type="spellEnd"/>
      <w:r w:rsidRPr="00AB2CA9">
        <w:rPr>
          <w:rFonts w:ascii="Arial" w:hAnsi="Arial" w:cs="Arial"/>
          <w:sz w:val="24"/>
          <w:szCs w:val="24"/>
        </w:rPr>
        <w:t xml:space="preserve"> Hotel's neglect of hygiene concerns likely </w:t>
      </w:r>
      <w:r w:rsidRPr="00315B05">
        <w:rPr>
          <w:noProof/>
        </w:rPr>
        <w:drawing>
          <wp:anchor distT="0" distB="0" distL="114300" distR="114300" simplePos="0" relativeHeight="251662336" behindDoc="0" locked="0" layoutInCell="1" allowOverlap="1" wp14:anchorId="46FC20F3" wp14:editId="7EC08B76">
            <wp:simplePos x="0" y="0"/>
            <wp:positionH relativeFrom="margin">
              <wp:align>left</wp:align>
            </wp:positionH>
            <wp:positionV relativeFrom="paragraph">
              <wp:posOffset>154</wp:posOffset>
            </wp:positionV>
            <wp:extent cx="3799205" cy="3674110"/>
            <wp:effectExtent l="0" t="0" r="0" b="2540"/>
            <wp:wrapSquare wrapText="bothSides"/>
            <wp:docPr id="701900662" name="Picture 7" descr="A tile floor with a black st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00662" name="Picture 7" descr="A tile floor with a black stain&#10;&#10;Description automatically generated with medium confidenc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799205" cy="36741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B2CA9">
        <w:rPr>
          <w:rFonts w:ascii="Arial" w:hAnsi="Arial" w:cs="Arial"/>
          <w:sz w:val="24"/>
          <w:szCs w:val="24"/>
        </w:rPr>
        <w:t xml:space="preserve">contributes to its negative online reputation, limiting its capacity to attract new customers in an industry where online reviews significantly impact booking choices (Sparks and Browning, 2011). </w:t>
      </w:r>
      <w:r w:rsidRPr="00AB2CA9">
        <w:rPr>
          <w:rFonts w:ascii="Arial" w:hAnsi="Arial" w:cs="Arial"/>
          <w:sz w:val="24"/>
          <w:szCs w:val="24"/>
        </w:rPr>
        <w:br/>
      </w:r>
      <w:r w:rsidR="00C022F8" w:rsidRPr="00315B05">
        <w:rPr>
          <w:noProof/>
        </w:rPr>
        <w:drawing>
          <wp:anchor distT="0" distB="0" distL="114300" distR="114300" simplePos="0" relativeHeight="251661312" behindDoc="0" locked="0" layoutInCell="1" allowOverlap="1" wp14:anchorId="456808C7" wp14:editId="223FA598">
            <wp:simplePos x="0" y="0"/>
            <wp:positionH relativeFrom="margin">
              <wp:align>right</wp:align>
            </wp:positionH>
            <wp:positionV relativeFrom="paragraph">
              <wp:posOffset>3988435</wp:posOffset>
            </wp:positionV>
            <wp:extent cx="3149600" cy="4196715"/>
            <wp:effectExtent l="0" t="9208" r="3493" b="3492"/>
            <wp:wrapSquare wrapText="bothSides"/>
            <wp:docPr id="41285648" name="Picture 6" descr="A ventilation system in the bath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ventilation system in the bathro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3149600" cy="4196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B2CA9">
        <w:rPr>
          <w:rFonts w:ascii="Arial" w:hAnsi="Arial" w:cs="Arial"/>
          <w:sz w:val="24"/>
          <w:szCs w:val="24"/>
        </w:rPr>
        <w:t xml:space="preserve">Improved cleanliness through stringent housekeeping protocols, routine deep cleaning, and periodic inspections could help these problems. Research indicates that investing in housekeeping training and utilising high-quality cleaning products are profitable methods that improve guest satisfaction and reduce adverse feedback (Ryu et al., 2008). </w:t>
      </w:r>
      <w:proofErr w:type="spellStart"/>
      <w:r w:rsidRPr="00AB2CA9">
        <w:rPr>
          <w:rFonts w:ascii="Arial" w:hAnsi="Arial" w:cs="Arial"/>
          <w:sz w:val="24"/>
          <w:szCs w:val="24"/>
        </w:rPr>
        <w:t>Alassia</w:t>
      </w:r>
      <w:proofErr w:type="spellEnd"/>
      <w:r w:rsidRPr="00AB2CA9">
        <w:rPr>
          <w:rFonts w:ascii="Arial" w:hAnsi="Arial" w:cs="Arial"/>
          <w:sz w:val="24"/>
          <w:szCs w:val="24"/>
        </w:rPr>
        <w:t xml:space="preserve"> Hotel could gain from adopting these standards, considering the negative impact of existing cleanliness problems on its reputation and guest experience. </w:t>
      </w:r>
    </w:p>
    <w:p w14:paraId="21AA139E" w14:textId="03DEC47D" w:rsidR="00933725" w:rsidRPr="00933725" w:rsidRDefault="00E859DA" w:rsidP="00C908FE">
      <w:pPr>
        <w:spacing w:line="360" w:lineRule="auto"/>
        <w:jc w:val="both"/>
        <w:rPr>
          <w:rFonts w:ascii="Arial" w:hAnsi="Arial" w:cs="Arial"/>
          <w:b/>
          <w:bCs/>
          <w:sz w:val="24"/>
          <w:szCs w:val="24"/>
        </w:rPr>
      </w:pPr>
      <w:r w:rsidRPr="00315B05">
        <w:rPr>
          <w:noProof/>
        </w:rPr>
        <w:lastRenderedPageBreak/>
        <w:drawing>
          <wp:anchor distT="0" distB="0" distL="114300" distR="114300" simplePos="0" relativeHeight="251659264" behindDoc="0" locked="0" layoutInCell="1" allowOverlap="1" wp14:anchorId="68A7200C" wp14:editId="47946050">
            <wp:simplePos x="0" y="0"/>
            <wp:positionH relativeFrom="margin">
              <wp:posOffset>-635</wp:posOffset>
            </wp:positionH>
            <wp:positionV relativeFrom="paragraph">
              <wp:posOffset>367665</wp:posOffset>
            </wp:positionV>
            <wp:extent cx="4307205" cy="3231515"/>
            <wp:effectExtent l="0" t="0" r="0" b="6985"/>
            <wp:wrapSquare wrapText="bothSides"/>
            <wp:docPr id="1277994051" name="Picture 4" descr="A building with graffiti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94051" name="Picture 4" descr="A building with graffiti on the wall&#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07205" cy="3231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3725" w:rsidRPr="00933725">
        <w:rPr>
          <w:rFonts w:ascii="Arial" w:hAnsi="Arial" w:cs="Arial"/>
          <w:b/>
          <w:bCs/>
          <w:sz w:val="24"/>
          <w:szCs w:val="24"/>
        </w:rPr>
        <w:t>Safety and Security Concerns</w:t>
      </w:r>
    </w:p>
    <w:p w14:paraId="6DDAD717" w14:textId="67467C22" w:rsidR="00933725" w:rsidRPr="00933725" w:rsidRDefault="00295BC3" w:rsidP="00C908FE">
      <w:pPr>
        <w:spacing w:line="360" w:lineRule="auto"/>
        <w:jc w:val="both"/>
        <w:rPr>
          <w:rFonts w:ascii="Arial" w:hAnsi="Arial" w:cs="Arial"/>
          <w:sz w:val="24"/>
          <w:szCs w:val="24"/>
        </w:rPr>
      </w:pPr>
      <w:r w:rsidRPr="00315B05">
        <w:rPr>
          <w:noProof/>
        </w:rPr>
        <w:drawing>
          <wp:anchor distT="0" distB="0" distL="114300" distR="114300" simplePos="0" relativeHeight="251660288" behindDoc="0" locked="0" layoutInCell="1" allowOverlap="1" wp14:anchorId="0E4E8EA2" wp14:editId="4988A705">
            <wp:simplePos x="0" y="0"/>
            <wp:positionH relativeFrom="margin">
              <wp:align>right</wp:align>
            </wp:positionH>
            <wp:positionV relativeFrom="paragraph">
              <wp:posOffset>4287870</wp:posOffset>
            </wp:positionV>
            <wp:extent cx="3216165" cy="2412124"/>
            <wp:effectExtent l="0" t="0" r="3810" b="7620"/>
            <wp:wrapSquare wrapText="bothSides"/>
            <wp:docPr id="1484976604" name="Picture 5" descr="Photo from room's terace (w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hoto from room's terace (wes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16165" cy="2412124"/>
                    </a:xfrm>
                    <a:prstGeom prst="rect">
                      <a:avLst/>
                    </a:prstGeom>
                    <a:noFill/>
                    <a:ln>
                      <a:noFill/>
                    </a:ln>
                  </pic:spPr>
                </pic:pic>
              </a:graphicData>
            </a:graphic>
          </wp:anchor>
        </w:drawing>
      </w:r>
      <w:r w:rsidRPr="00295BC3">
        <w:rPr>
          <w:rFonts w:ascii="Arial" w:hAnsi="Arial" w:cs="Arial"/>
          <w:sz w:val="24"/>
          <w:szCs w:val="24"/>
        </w:rPr>
        <w:t xml:space="preserve">Safety concerns represent a considerable issue for </w:t>
      </w:r>
      <w:proofErr w:type="spellStart"/>
      <w:r w:rsidRPr="00295BC3">
        <w:rPr>
          <w:rFonts w:ascii="Arial" w:hAnsi="Arial" w:cs="Arial"/>
          <w:sz w:val="24"/>
          <w:szCs w:val="24"/>
        </w:rPr>
        <w:t>Alassia</w:t>
      </w:r>
      <w:proofErr w:type="spellEnd"/>
      <w:r w:rsidRPr="00295BC3">
        <w:rPr>
          <w:rFonts w:ascii="Arial" w:hAnsi="Arial" w:cs="Arial"/>
          <w:sz w:val="24"/>
          <w:szCs w:val="24"/>
        </w:rPr>
        <w:t xml:space="preserve"> Hotel, especially given its proximity to </w:t>
      </w:r>
      <w:proofErr w:type="spellStart"/>
      <w:r w:rsidRPr="00295BC3">
        <w:rPr>
          <w:rFonts w:ascii="Arial" w:hAnsi="Arial" w:cs="Arial"/>
          <w:sz w:val="24"/>
          <w:szCs w:val="24"/>
        </w:rPr>
        <w:t>Omonia</w:t>
      </w:r>
      <w:proofErr w:type="spellEnd"/>
      <w:r w:rsidRPr="00295BC3">
        <w:rPr>
          <w:rFonts w:ascii="Arial" w:hAnsi="Arial" w:cs="Arial"/>
          <w:sz w:val="24"/>
          <w:szCs w:val="24"/>
        </w:rPr>
        <w:t xml:space="preserve"> Square, an area noted for heightened crime rates. Reviews on Tripadvisor and Booking.com indicate that guests often feel a lack of safety, with several mentioning observable drug-related activities and homelessness in the immediate area of the hotel. Solo travellers, especially women, express concerns regarding nighttime outings, with some characterising the vicinity as dangerous and "populated by drug addicts." This perception of insecurity dissuades prospective guests and negatively affects the hotel's attractiveness, as safety is a fundamental expectation in the hospitality industry (Leung et al., 2018). </w:t>
      </w:r>
      <w:r w:rsidRPr="00295BC3">
        <w:rPr>
          <w:rFonts w:ascii="Arial" w:hAnsi="Arial" w:cs="Arial"/>
          <w:sz w:val="24"/>
          <w:szCs w:val="24"/>
        </w:rPr>
        <w:br/>
        <w:t xml:space="preserve">Research demonstrates that the perceived safety of a hotel's location significantly impacts guest satisfaction and their tendency to recommend the hotel to others (Yang et al., 2018). Guests choose hotels based on the quality of amenities and the perceived safety of the surrounding area (Lee et al., 2010). Research indicates that negative perceptions of hotel safety can undermine a hotel's reputation more significantly than any other service failure (Birinci et al., 2018). For </w:t>
      </w:r>
      <w:proofErr w:type="spellStart"/>
      <w:r w:rsidRPr="00295BC3">
        <w:rPr>
          <w:rFonts w:ascii="Arial" w:hAnsi="Arial" w:cs="Arial"/>
          <w:sz w:val="24"/>
          <w:szCs w:val="24"/>
        </w:rPr>
        <w:t>Alassia</w:t>
      </w:r>
      <w:proofErr w:type="spellEnd"/>
      <w:r w:rsidRPr="00295BC3">
        <w:rPr>
          <w:rFonts w:ascii="Arial" w:hAnsi="Arial" w:cs="Arial"/>
          <w:sz w:val="24"/>
          <w:szCs w:val="24"/>
        </w:rPr>
        <w:t xml:space="preserve"> Hotel, </w:t>
      </w:r>
      <w:r w:rsidRPr="00315B05">
        <w:rPr>
          <w:rFonts w:ascii="Arial" w:hAnsi="Arial" w:cs="Arial"/>
          <w:noProof/>
          <w:sz w:val="24"/>
          <w:szCs w:val="24"/>
        </w:rPr>
        <w:lastRenderedPageBreak/>
        <w:drawing>
          <wp:anchor distT="0" distB="0" distL="114300" distR="114300" simplePos="0" relativeHeight="251663360" behindDoc="0" locked="0" layoutInCell="1" allowOverlap="1" wp14:anchorId="08EEDC76" wp14:editId="4E137925">
            <wp:simplePos x="0" y="0"/>
            <wp:positionH relativeFrom="margin">
              <wp:align>left</wp:align>
            </wp:positionH>
            <wp:positionV relativeFrom="paragraph">
              <wp:posOffset>560376</wp:posOffset>
            </wp:positionV>
            <wp:extent cx="4493172" cy="4097619"/>
            <wp:effectExtent l="0" t="0" r="3175" b="0"/>
            <wp:wrapSquare wrapText="bothSides"/>
            <wp:docPr id="1476619271"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19271" name="Picture 1" descr="A screenshot of a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93172" cy="4097619"/>
                    </a:xfrm>
                    <a:prstGeom prst="rect">
                      <a:avLst/>
                    </a:prstGeom>
                  </pic:spPr>
                </pic:pic>
              </a:graphicData>
            </a:graphic>
          </wp:anchor>
        </w:drawing>
      </w:r>
      <w:r w:rsidRPr="00295BC3">
        <w:rPr>
          <w:rFonts w:ascii="Arial" w:hAnsi="Arial" w:cs="Arial"/>
          <w:sz w:val="24"/>
          <w:szCs w:val="24"/>
        </w:rPr>
        <w:t xml:space="preserve">addressing safety concerns has become essential for maintaining its competitive advantage, as guests increasingly depend on online reviews to evaluate location safety </w:t>
      </w:r>
      <w:r w:rsidR="00DE0B42" w:rsidRPr="00315B05">
        <w:rPr>
          <w:rFonts w:ascii="Arial" w:hAnsi="Arial" w:cs="Arial"/>
          <w:sz w:val="24"/>
          <w:szCs w:val="24"/>
        </w:rPr>
        <w:t>before</w:t>
      </w:r>
      <w:r w:rsidRPr="00295BC3">
        <w:rPr>
          <w:rFonts w:ascii="Arial" w:hAnsi="Arial" w:cs="Arial"/>
          <w:sz w:val="24"/>
          <w:szCs w:val="24"/>
        </w:rPr>
        <w:t xml:space="preserve"> making reservations (Chen and Law, 2016). </w:t>
      </w:r>
      <w:r w:rsidRPr="00295BC3">
        <w:rPr>
          <w:rFonts w:ascii="Arial" w:hAnsi="Arial" w:cs="Arial"/>
          <w:sz w:val="24"/>
          <w:szCs w:val="24"/>
        </w:rPr>
        <w:br/>
      </w:r>
      <w:proofErr w:type="spellStart"/>
      <w:r w:rsidRPr="00295BC3">
        <w:rPr>
          <w:rFonts w:ascii="Arial" w:hAnsi="Arial" w:cs="Arial"/>
          <w:sz w:val="24"/>
          <w:szCs w:val="24"/>
        </w:rPr>
        <w:t>Alassia</w:t>
      </w:r>
      <w:proofErr w:type="spellEnd"/>
      <w:r w:rsidRPr="00295BC3">
        <w:rPr>
          <w:rFonts w:ascii="Arial" w:hAnsi="Arial" w:cs="Arial"/>
          <w:sz w:val="24"/>
          <w:szCs w:val="24"/>
        </w:rPr>
        <w:t xml:space="preserve"> Hotel might reduce these concerns by strengthening its on-site security, amplifying visible security measures, and explicitly communicating safety protocols to guests. Research indicates that visible guards and properly illuminated hotel surroundings may improve guests' perceptions of safety (Gill et al., 2002). Implementing these measures could reduce the effects of the hotel's location and </w:t>
      </w:r>
      <w:r w:rsidR="00DE0B42" w:rsidRPr="00315B05">
        <w:rPr>
          <w:rFonts w:ascii="Arial" w:hAnsi="Arial" w:cs="Arial"/>
          <w:sz w:val="24"/>
          <w:szCs w:val="24"/>
        </w:rPr>
        <w:t>instil</w:t>
      </w:r>
      <w:r w:rsidRPr="00295BC3">
        <w:rPr>
          <w:rFonts w:ascii="Arial" w:hAnsi="Arial" w:cs="Arial"/>
          <w:sz w:val="24"/>
          <w:szCs w:val="24"/>
        </w:rPr>
        <w:t xml:space="preserve"> confidence in guests, which increases the probability of favourable reviews and repeat reservations.</w:t>
      </w:r>
    </w:p>
    <w:p w14:paraId="7F7A8430" w14:textId="6AFFF050"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Customer Service Quality </w:t>
      </w:r>
    </w:p>
    <w:p w14:paraId="3E0F8EA5" w14:textId="296C0F1A" w:rsidR="00570348" w:rsidRPr="00570348" w:rsidRDefault="00570348" w:rsidP="00570348">
      <w:pPr>
        <w:spacing w:line="360" w:lineRule="auto"/>
        <w:jc w:val="both"/>
        <w:rPr>
          <w:rFonts w:ascii="Arial" w:hAnsi="Arial" w:cs="Arial"/>
          <w:sz w:val="24"/>
          <w:szCs w:val="24"/>
        </w:rPr>
      </w:pPr>
      <w:r w:rsidRPr="00570348">
        <w:rPr>
          <w:rFonts w:ascii="Arial" w:hAnsi="Arial" w:cs="Arial"/>
          <w:sz w:val="24"/>
          <w:szCs w:val="24"/>
        </w:rPr>
        <w:t xml:space="preserve">Customer service at </w:t>
      </w:r>
      <w:proofErr w:type="spellStart"/>
      <w:r w:rsidRPr="00570348">
        <w:rPr>
          <w:rFonts w:ascii="Arial" w:hAnsi="Arial" w:cs="Arial"/>
          <w:sz w:val="24"/>
          <w:szCs w:val="24"/>
        </w:rPr>
        <w:t>Alassia</w:t>
      </w:r>
      <w:proofErr w:type="spellEnd"/>
      <w:r w:rsidRPr="00570348">
        <w:rPr>
          <w:rFonts w:ascii="Arial" w:hAnsi="Arial" w:cs="Arial"/>
          <w:sz w:val="24"/>
          <w:szCs w:val="24"/>
        </w:rPr>
        <w:t xml:space="preserve"> Hotel is a significant concern, as guests often report inconsistent and occasionally disrespectful or unprofessional conduct from the staff. Reviews on Booking.com suggest that while some staff members are welcoming, others </w:t>
      </w:r>
      <w:r w:rsidR="00570D3D" w:rsidRPr="00315B05">
        <w:rPr>
          <w:rFonts w:ascii="Arial" w:hAnsi="Arial" w:cs="Arial"/>
          <w:sz w:val="24"/>
          <w:szCs w:val="24"/>
        </w:rPr>
        <w:t xml:space="preserve">must </w:t>
      </w:r>
      <w:r w:rsidRPr="00570348">
        <w:rPr>
          <w:rFonts w:ascii="Arial" w:hAnsi="Arial" w:cs="Arial"/>
          <w:sz w:val="24"/>
          <w:szCs w:val="24"/>
        </w:rPr>
        <w:t xml:space="preserve">demonstrate a deficiency in courtesy and responsiveness to guest complaints. This inconsistency may negatively impact the hotel's reputation, as studies indicate that positive staff interactions are significantly linked to guest satisfaction and loyalty (Han et al., 2011). Educating employees in customer service procedures, empathy, and conflict </w:t>
      </w:r>
      <w:r w:rsidRPr="00570348">
        <w:rPr>
          <w:rFonts w:ascii="Arial" w:hAnsi="Arial" w:cs="Arial"/>
          <w:sz w:val="24"/>
          <w:szCs w:val="24"/>
        </w:rPr>
        <w:lastRenderedPageBreak/>
        <w:t>resolution may reduce these challenges and improve guest satisfaction, vital in a service-centric sector such as hospitality.</w:t>
      </w:r>
    </w:p>
    <w:p w14:paraId="77E550A2" w14:textId="4B39FE77"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Theft and Mismanagement</w:t>
      </w:r>
    </w:p>
    <w:p w14:paraId="03AF78D4" w14:textId="4EFD6FF3" w:rsidR="000D7619" w:rsidRPr="000D7619" w:rsidRDefault="000D7619" w:rsidP="000D7619">
      <w:pPr>
        <w:spacing w:line="360" w:lineRule="auto"/>
        <w:jc w:val="both"/>
        <w:rPr>
          <w:rFonts w:ascii="Arial" w:hAnsi="Arial" w:cs="Arial"/>
          <w:sz w:val="24"/>
          <w:szCs w:val="24"/>
        </w:rPr>
      </w:pPr>
      <w:r w:rsidRPr="000D7619">
        <w:rPr>
          <w:rFonts w:ascii="Arial" w:hAnsi="Arial" w:cs="Arial"/>
          <w:sz w:val="24"/>
          <w:szCs w:val="24"/>
        </w:rPr>
        <w:t xml:space="preserve">Incidents of theft and insufficient responses to guest complaints further deteriorate </w:t>
      </w:r>
      <w:proofErr w:type="spellStart"/>
      <w:r w:rsidRPr="000D7619">
        <w:rPr>
          <w:rFonts w:ascii="Arial" w:hAnsi="Arial" w:cs="Arial"/>
          <w:sz w:val="24"/>
          <w:szCs w:val="24"/>
        </w:rPr>
        <w:t>Alassia</w:t>
      </w:r>
      <w:proofErr w:type="spellEnd"/>
      <w:r w:rsidRPr="000D7619">
        <w:rPr>
          <w:rFonts w:ascii="Arial" w:hAnsi="Arial" w:cs="Arial"/>
          <w:sz w:val="24"/>
          <w:szCs w:val="24"/>
        </w:rPr>
        <w:t xml:space="preserve"> Hotel's reputation. Several guests have reported </w:t>
      </w:r>
      <w:r w:rsidR="00570D3D" w:rsidRPr="00315B05">
        <w:rPr>
          <w:rFonts w:ascii="Arial" w:hAnsi="Arial" w:cs="Arial"/>
          <w:sz w:val="24"/>
          <w:szCs w:val="24"/>
        </w:rPr>
        <w:t xml:space="preserve">the </w:t>
      </w:r>
      <w:r w:rsidRPr="000D7619">
        <w:rPr>
          <w:rFonts w:ascii="Arial" w:hAnsi="Arial" w:cs="Arial"/>
          <w:sz w:val="24"/>
          <w:szCs w:val="24"/>
        </w:rPr>
        <w:t xml:space="preserve">theft of personal belongings, including valuables, from their rooms, with reviews reflecting dissatisfaction regarding the hotel's response. Research indicates poor security protocols can substantially damage guest trust and result in unfavourable reviews (Leung et al., 2018). Implementing effective measures, such as </w:t>
      </w:r>
      <w:r w:rsidR="00570D3D" w:rsidRPr="00315B05">
        <w:rPr>
          <w:rFonts w:ascii="Arial" w:hAnsi="Arial" w:cs="Arial"/>
          <w:sz w:val="24"/>
          <w:szCs w:val="24"/>
        </w:rPr>
        <w:t>installing safes in rooms and implementing</w:t>
      </w:r>
      <w:r w:rsidRPr="000D7619">
        <w:rPr>
          <w:rFonts w:ascii="Arial" w:hAnsi="Arial" w:cs="Arial"/>
          <w:sz w:val="24"/>
          <w:szCs w:val="24"/>
        </w:rPr>
        <w:t xml:space="preserve"> stringent lost-and-found policies, could reduce such issues. Improving security measures and quickly solving theft complaints may boost guest confidence and minimise potential negative publicity.</w:t>
      </w:r>
    </w:p>
    <w:p w14:paraId="6147B9A3" w14:textId="77777777" w:rsidR="00075BEC" w:rsidRPr="00315B05" w:rsidRDefault="00075BEC" w:rsidP="00C908FE">
      <w:pPr>
        <w:spacing w:line="360" w:lineRule="auto"/>
        <w:jc w:val="both"/>
        <w:rPr>
          <w:rFonts w:ascii="Arial" w:hAnsi="Arial" w:cs="Arial"/>
          <w:b/>
          <w:bCs/>
          <w:sz w:val="24"/>
          <w:szCs w:val="24"/>
        </w:rPr>
      </w:pPr>
    </w:p>
    <w:p w14:paraId="1C0C4AC5" w14:textId="735D6710"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3.2 PESTEL Analysis</w:t>
      </w:r>
    </w:p>
    <w:p w14:paraId="0C73F5DB" w14:textId="77777777" w:rsidR="000D7619" w:rsidRPr="000D7619" w:rsidRDefault="000D7619" w:rsidP="000D7619">
      <w:pPr>
        <w:spacing w:line="360" w:lineRule="auto"/>
        <w:jc w:val="both"/>
        <w:rPr>
          <w:rFonts w:ascii="Arial" w:hAnsi="Arial" w:cs="Arial"/>
          <w:sz w:val="24"/>
          <w:szCs w:val="24"/>
        </w:rPr>
      </w:pPr>
      <w:r w:rsidRPr="000D7619">
        <w:rPr>
          <w:rFonts w:ascii="Arial" w:hAnsi="Arial" w:cs="Arial"/>
          <w:sz w:val="24"/>
          <w:szCs w:val="24"/>
        </w:rPr>
        <w:t xml:space="preserve">A PESTEL analysis evaluates the external factors affecting </w:t>
      </w:r>
      <w:proofErr w:type="spellStart"/>
      <w:r w:rsidRPr="000D7619">
        <w:rPr>
          <w:rFonts w:ascii="Arial" w:hAnsi="Arial" w:cs="Arial"/>
          <w:sz w:val="24"/>
          <w:szCs w:val="24"/>
        </w:rPr>
        <w:t>Alassia</w:t>
      </w:r>
      <w:proofErr w:type="spellEnd"/>
      <w:r w:rsidRPr="000D7619">
        <w:rPr>
          <w:rFonts w:ascii="Arial" w:hAnsi="Arial" w:cs="Arial"/>
          <w:sz w:val="24"/>
          <w:szCs w:val="24"/>
        </w:rPr>
        <w:t xml:space="preserve"> Hotel's operations, focussing on the overall influences on guest satisfaction and hotel management.</w:t>
      </w:r>
    </w:p>
    <w:p w14:paraId="0BF268DF" w14:textId="21F6AF86"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Political</w:t>
      </w:r>
      <w:r w:rsidRPr="00933725">
        <w:rPr>
          <w:rFonts w:ascii="Arial" w:hAnsi="Arial" w:cs="Arial"/>
          <w:sz w:val="24"/>
          <w:szCs w:val="24"/>
        </w:rPr>
        <w:t xml:space="preserve">: </w:t>
      </w:r>
      <w:r w:rsidR="00593729" w:rsidRPr="00315B05">
        <w:rPr>
          <w:rFonts w:ascii="Arial" w:hAnsi="Arial" w:cs="Arial"/>
          <w:sz w:val="24"/>
          <w:szCs w:val="24"/>
        </w:rPr>
        <w:t xml:space="preserve">The political stability of Greece significantly influences tourism dynamics, as the Greek government actively supports the tourism sector. Local policies regarding urban safety, especially in high-crime zones such as </w:t>
      </w:r>
      <w:proofErr w:type="spellStart"/>
      <w:r w:rsidR="00593729" w:rsidRPr="00315B05">
        <w:rPr>
          <w:rFonts w:ascii="Arial" w:hAnsi="Arial" w:cs="Arial"/>
          <w:sz w:val="24"/>
          <w:szCs w:val="24"/>
        </w:rPr>
        <w:t>Omonia</w:t>
      </w:r>
      <w:proofErr w:type="spellEnd"/>
      <w:r w:rsidR="00593729" w:rsidRPr="00315B05">
        <w:rPr>
          <w:rFonts w:ascii="Arial" w:hAnsi="Arial" w:cs="Arial"/>
          <w:sz w:val="24"/>
          <w:szCs w:val="24"/>
        </w:rPr>
        <w:t xml:space="preserve"> Square, </w:t>
      </w:r>
      <w:r w:rsidR="00570D3D" w:rsidRPr="00315B05">
        <w:rPr>
          <w:rFonts w:ascii="Arial" w:hAnsi="Arial" w:cs="Arial"/>
          <w:sz w:val="24"/>
          <w:szCs w:val="24"/>
        </w:rPr>
        <w:t>directly impact</w:t>
      </w:r>
      <w:r w:rsidR="00593729" w:rsidRPr="00315B05">
        <w:rPr>
          <w:rFonts w:ascii="Arial" w:hAnsi="Arial" w:cs="Arial"/>
          <w:sz w:val="24"/>
          <w:szCs w:val="24"/>
        </w:rPr>
        <w:t xml:space="preserve"> the hotel. </w:t>
      </w:r>
      <w:r w:rsidR="00570D3D" w:rsidRPr="00315B05">
        <w:rPr>
          <w:rFonts w:ascii="Arial" w:hAnsi="Arial" w:cs="Arial"/>
          <w:sz w:val="24"/>
          <w:szCs w:val="24"/>
        </w:rPr>
        <w:t>There needs to be more government intervention to reduce crime while improving safety to</w:t>
      </w:r>
      <w:r w:rsidR="00593729" w:rsidRPr="00315B05">
        <w:rPr>
          <w:rFonts w:ascii="Arial" w:hAnsi="Arial" w:cs="Arial"/>
          <w:sz w:val="24"/>
          <w:szCs w:val="24"/>
        </w:rPr>
        <w:t xml:space="preserve"> discourage tourists from visiting </w:t>
      </w:r>
      <w:r w:rsidR="00570D3D" w:rsidRPr="00315B05">
        <w:rPr>
          <w:rFonts w:ascii="Arial" w:hAnsi="Arial" w:cs="Arial"/>
          <w:sz w:val="24"/>
          <w:szCs w:val="24"/>
        </w:rPr>
        <w:t>hotels</w:t>
      </w:r>
      <w:r w:rsidR="00593729" w:rsidRPr="00315B05">
        <w:rPr>
          <w:rFonts w:ascii="Arial" w:hAnsi="Arial" w:cs="Arial"/>
          <w:sz w:val="24"/>
          <w:szCs w:val="24"/>
        </w:rPr>
        <w:t xml:space="preserve"> </w:t>
      </w:r>
      <w:r w:rsidR="00570D3D" w:rsidRPr="00315B05">
        <w:rPr>
          <w:rFonts w:ascii="Arial" w:hAnsi="Arial" w:cs="Arial"/>
          <w:sz w:val="24"/>
          <w:szCs w:val="24"/>
        </w:rPr>
        <w:t>nearby</w:t>
      </w:r>
      <w:r w:rsidR="00593729" w:rsidRPr="00315B05">
        <w:rPr>
          <w:rFonts w:ascii="Arial" w:hAnsi="Arial" w:cs="Arial"/>
          <w:sz w:val="24"/>
          <w:szCs w:val="24"/>
        </w:rPr>
        <w:t>, which could impact guest perceptions and occupancy rates (Chan and Lam, 2013).</w:t>
      </w:r>
    </w:p>
    <w:p w14:paraId="6DADDF5E" w14:textId="338D05A7"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Economic</w:t>
      </w:r>
      <w:r w:rsidRPr="00933725">
        <w:rPr>
          <w:rFonts w:ascii="Arial" w:hAnsi="Arial" w:cs="Arial"/>
          <w:sz w:val="24"/>
          <w:szCs w:val="24"/>
        </w:rPr>
        <w:t xml:space="preserve">: </w:t>
      </w:r>
      <w:r w:rsidR="005517CC" w:rsidRPr="00315B05">
        <w:rPr>
          <w:rFonts w:ascii="Arial" w:hAnsi="Arial" w:cs="Arial"/>
          <w:sz w:val="24"/>
          <w:szCs w:val="24"/>
        </w:rPr>
        <w:t xml:space="preserve">The economic recovery of Greece from the economic downturn </w:t>
      </w:r>
      <w:r w:rsidR="00570D3D" w:rsidRPr="00315B05">
        <w:rPr>
          <w:rFonts w:ascii="Arial" w:hAnsi="Arial" w:cs="Arial"/>
          <w:sz w:val="24"/>
          <w:szCs w:val="24"/>
        </w:rPr>
        <w:t>could have been faster</w:t>
      </w:r>
      <w:r w:rsidR="005517CC" w:rsidRPr="00315B05">
        <w:rPr>
          <w:rFonts w:ascii="Arial" w:hAnsi="Arial" w:cs="Arial"/>
          <w:sz w:val="24"/>
          <w:szCs w:val="24"/>
        </w:rPr>
        <w:t>, impacting the spending capacity of residents and tourists. Financial limitations may restrict the hotel's capacity to invest in essential improvements such as security upgrades and staff training (Brunello et al., 2020). Moreover, inflation and changing tourism demand impact the hotel's pricing strategy, directly affecting profitability and competitiveness.</w:t>
      </w:r>
    </w:p>
    <w:p w14:paraId="425F075E" w14:textId="00A50061"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lastRenderedPageBreak/>
        <w:t>Social</w:t>
      </w:r>
      <w:r w:rsidRPr="00933725">
        <w:rPr>
          <w:rFonts w:ascii="Arial" w:hAnsi="Arial" w:cs="Arial"/>
          <w:sz w:val="24"/>
          <w:szCs w:val="24"/>
        </w:rPr>
        <w:t xml:space="preserve">: </w:t>
      </w:r>
      <w:r w:rsidR="00373DF7" w:rsidRPr="00315B05">
        <w:rPr>
          <w:rFonts w:ascii="Arial" w:hAnsi="Arial" w:cs="Arial"/>
          <w:sz w:val="24"/>
          <w:szCs w:val="24"/>
        </w:rPr>
        <w:t xml:space="preserve">Social factors, including the prevalence of substance abuse and homelessness in proximity to </w:t>
      </w:r>
      <w:proofErr w:type="spellStart"/>
      <w:r w:rsidR="00373DF7" w:rsidRPr="00315B05">
        <w:rPr>
          <w:rFonts w:ascii="Arial" w:hAnsi="Arial" w:cs="Arial"/>
          <w:sz w:val="24"/>
          <w:szCs w:val="24"/>
        </w:rPr>
        <w:t>Omonia</w:t>
      </w:r>
      <w:proofErr w:type="spellEnd"/>
      <w:r w:rsidR="00373DF7" w:rsidRPr="00315B05">
        <w:rPr>
          <w:rFonts w:ascii="Arial" w:hAnsi="Arial" w:cs="Arial"/>
          <w:sz w:val="24"/>
          <w:szCs w:val="24"/>
        </w:rPr>
        <w:t xml:space="preserve"> Square, contribute to a detrimental perception of the hotel's location. Studies demonstrate that the perception of safety in the area significantly influences guests' inclination to make reservations (Lee et al., 2010). Solo and female travellers frequently express discomfort, potentially resulting in decreased customer and unfavourable reviews.</w:t>
      </w:r>
    </w:p>
    <w:p w14:paraId="52AA827B" w14:textId="570D06C3"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Technological</w:t>
      </w:r>
      <w:r w:rsidRPr="00933725">
        <w:rPr>
          <w:rFonts w:ascii="Arial" w:hAnsi="Arial" w:cs="Arial"/>
          <w:sz w:val="24"/>
          <w:szCs w:val="24"/>
        </w:rPr>
        <w:t xml:space="preserve">: </w:t>
      </w:r>
      <w:r w:rsidR="00CF334E" w:rsidRPr="00315B05">
        <w:rPr>
          <w:rFonts w:ascii="Arial" w:hAnsi="Arial" w:cs="Arial"/>
          <w:sz w:val="24"/>
          <w:szCs w:val="24"/>
        </w:rPr>
        <w:t xml:space="preserve">Improvements in online review platforms and social media have contributed to transparency within the hospitality sector. Negative guest experiences are extensively distributed on platforms </w:t>
      </w:r>
      <w:r w:rsidR="00570D3D" w:rsidRPr="00315B05">
        <w:rPr>
          <w:rFonts w:ascii="Arial" w:hAnsi="Arial" w:cs="Arial"/>
          <w:sz w:val="24"/>
          <w:szCs w:val="24"/>
        </w:rPr>
        <w:t>like</w:t>
      </w:r>
      <w:r w:rsidR="00CF334E" w:rsidRPr="00315B05">
        <w:rPr>
          <w:rFonts w:ascii="Arial" w:hAnsi="Arial" w:cs="Arial"/>
          <w:sz w:val="24"/>
          <w:szCs w:val="24"/>
        </w:rPr>
        <w:t xml:space="preserve"> Tripadvisor and Booking.com, where </w:t>
      </w:r>
      <w:proofErr w:type="spellStart"/>
      <w:r w:rsidR="00CF334E" w:rsidRPr="00315B05">
        <w:rPr>
          <w:rFonts w:ascii="Arial" w:hAnsi="Arial" w:cs="Arial"/>
          <w:sz w:val="24"/>
          <w:szCs w:val="24"/>
        </w:rPr>
        <w:t>Alassia</w:t>
      </w:r>
      <w:proofErr w:type="spellEnd"/>
      <w:r w:rsidR="00CF334E" w:rsidRPr="00315B05">
        <w:rPr>
          <w:rFonts w:ascii="Arial" w:hAnsi="Arial" w:cs="Arial"/>
          <w:sz w:val="24"/>
          <w:szCs w:val="24"/>
        </w:rPr>
        <w:t xml:space="preserve"> Hotel has garnered unfavourable reviews concerning cleanliness and safety. This exposure highlights the </w:t>
      </w:r>
      <w:r w:rsidR="00570D3D" w:rsidRPr="00315B05">
        <w:rPr>
          <w:rFonts w:ascii="Arial" w:hAnsi="Arial" w:cs="Arial"/>
          <w:sz w:val="24"/>
          <w:szCs w:val="24"/>
        </w:rPr>
        <w:t>hotel's need</w:t>
      </w:r>
      <w:r w:rsidR="00CF334E" w:rsidRPr="00315B05">
        <w:rPr>
          <w:rFonts w:ascii="Arial" w:hAnsi="Arial" w:cs="Arial"/>
          <w:sz w:val="24"/>
          <w:szCs w:val="24"/>
        </w:rPr>
        <w:t xml:space="preserve"> to effectively address and manage online feedback (Sparks and Browning, 2011).</w:t>
      </w:r>
    </w:p>
    <w:p w14:paraId="725C80A6" w14:textId="528D5E20"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Environmental</w:t>
      </w:r>
      <w:r w:rsidRPr="00933725">
        <w:rPr>
          <w:rFonts w:ascii="Arial" w:hAnsi="Arial" w:cs="Arial"/>
          <w:sz w:val="24"/>
          <w:szCs w:val="24"/>
        </w:rPr>
        <w:t xml:space="preserve">: </w:t>
      </w:r>
      <w:r w:rsidR="00570D3D" w:rsidRPr="00315B05">
        <w:rPr>
          <w:rFonts w:ascii="Arial" w:hAnsi="Arial" w:cs="Arial"/>
          <w:sz w:val="24"/>
          <w:szCs w:val="24"/>
        </w:rPr>
        <w:t>Post-COVID-19</w:t>
      </w:r>
      <w:r w:rsidR="0014341E" w:rsidRPr="00315B05">
        <w:rPr>
          <w:rFonts w:ascii="Arial" w:hAnsi="Arial" w:cs="Arial"/>
          <w:sz w:val="24"/>
          <w:szCs w:val="24"/>
        </w:rPr>
        <w:t xml:space="preserve"> health concerns have raised guests' expectations regarding hygiene standards (Jiang and Wen, 2020). The cleanliness issues at </w:t>
      </w:r>
      <w:proofErr w:type="spellStart"/>
      <w:r w:rsidR="0014341E" w:rsidRPr="00315B05">
        <w:rPr>
          <w:rFonts w:ascii="Arial" w:hAnsi="Arial" w:cs="Arial"/>
          <w:sz w:val="24"/>
          <w:szCs w:val="24"/>
        </w:rPr>
        <w:t>Alassia</w:t>
      </w:r>
      <w:proofErr w:type="spellEnd"/>
      <w:r w:rsidR="0014341E" w:rsidRPr="00315B05">
        <w:rPr>
          <w:rFonts w:ascii="Arial" w:hAnsi="Arial" w:cs="Arial"/>
          <w:sz w:val="24"/>
          <w:szCs w:val="24"/>
        </w:rPr>
        <w:t xml:space="preserve"> Hotel are notably unfavourable as environmental hygiene has become a fundamental expectation for guests.</w:t>
      </w:r>
    </w:p>
    <w:p w14:paraId="61C04395" w14:textId="2D271251"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Legal</w:t>
      </w:r>
      <w:r w:rsidRPr="00933725">
        <w:rPr>
          <w:rFonts w:ascii="Arial" w:hAnsi="Arial" w:cs="Arial"/>
          <w:sz w:val="24"/>
          <w:szCs w:val="24"/>
        </w:rPr>
        <w:t xml:space="preserve">: </w:t>
      </w:r>
      <w:r w:rsidR="001D1A62" w:rsidRPr="00315B05">
        <w:rPr>
          <w:rFonts w:ascii="Arial" w:hAnsi="Arial" w:cs="Arial"/>
          <w:sz w:val="24"/>
          <w:szCs w:val="24"/>
        </w:rPr>
        <w:t xml:space="preserve">Compliance </w:t>
      </w:r>
      <w:r w:rsidR="00570D3D" w:rsidRPr="00315B05">
        <w:rPr>
          <w:rFonts w:ascii="Arial" w:hAnsi="Arial" w:cs="Arial"/>
          <w:sz w:val="24"/>
          <w:szCs w:val="24"/>
        </w:rPr>
        <w:t>with</w:t>
      </w:r>
      <w:r w:rsidR="001D1A62" w:rsidRPr="00315B05">
        <w:rPr>
          <w:rFonts w:ascii="Arial" w:hAnsi="Arial" w:cs="Arial"/>
          <w:sz w:val="24"/>
          <w:szCs w:val="24"/>
        </w:rPr>
        <w:t xml:space="preserve"> local regulations regarding safety, employment, and environmental standards influences operations. Improper monitoring of safety and cleanliness may lead to legal consequences or fines, negatively impacting the hotel's reputation and financial stability.</w:t>
      </w:r>
    </w:p>
    <w:p w14:paraId="27ED9EE5" w14:textId="1328621B"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3.3 SWOT Analysis</w:t>
      </w:r>
    </w:p>
    <w:p w14:paraId="41F909A5" w14:textId="77777777" w:rsidR="008704C3" w:rsidRPr="008704C3" w:rsidRDefault="008704C3" w:rsidP="008704C3">
      <w:pPr>
        <w:spacing w:line="360" w:lineRule="auto"/>
        <w:jc w:val="both"/>
        <w:rPr>
          <w:rFonts w:ascii="Arial" w:hAnsi="Arial" w:cs="Arial"/>
          <w:sz w:val="24"/>
          <w:szCs w:val="24"/>
        </w:rPr>
      </w:pPr>
      <w:r w:rsidRPr="008704C3">
        <w:rPr>
          <w:rFonts w:ascii="Arial" w:hAnsi="Arial" w:cs="Arial"/>
          <w:sz w:val="24"/>
          <w:szCs w:val="24"/>
        </w:rPr>
        <w:t xml:space="preserve">The following SWOT analysis defines </w:t>
      </w:r>
      <w:proofErr w:type="spellStart"/>
      <w:r w:rsidRPr="008704C3">
        <w:rPr>
          <w:rFonts w:ascii="Arial" w:hAnsi="Arial" w:cs="Arial"/>
          <w:sz w:val="24"/>
          <w:szCs w:val="24"/>
        </w:rPr>
        <w:t>Alassia</w:t>
      </w:r>
      <w:proofErr w:type="spellEnd"/>
      <w:r w:rsidRPr="008704C3">
        <w:rPr>
          <w:rFonts w:ascii="Arial" w:hAnsi="Arial" w:cs="Arial"/>
          <w:sz w:val="24"/>
          <w:szCs w:val="24"/>
        </w:rPr>
        <w:t xml:space="preserve"> Hotel's internal strengths and weaknesses, as well as external opportunities and threats, offering insights for operational improvement and market challenge mitigation.</w:t>
      </w:r>
    </w:p>
    <w:p w14:paraId="22B029C4" w14:textId="77777777" w:rsidR="00933725" w:rsidRPr="00933725" w:rsidRDefault="00933725" w:rsidP="00C908FE">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933725" w:rsidRPr="00933725" w14:paraId="74AC9C39" w14:textId="77777777" w:rsidTr="001F5501">
        <w:tc>
          <w:tcPr>
            <w:tcW w:w="4675" w:type="dxa"/>
            <w:shd w:val="clear" w:color="auto" w:fill="4472C4" w:themeFill="accent1"/>
          </w:tcPr>
          <w:p w14:paraId="5B3EFA9A"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Strengths</w:t>
            </w:r>
          </w:p>
        </w:tc>
        <w:tc>
          <w:tcPr>
            <w:tcW w:w="4675" w:type="dxa"/>
            <w:shd w:val="clear" w:color="auto" w:fill="F7CAAC" w:themeFill="accent2" w:themeFillTint="66"/>
          </w:tcPr>
          <w:p w14:paraId="1A20BAD7"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Weaknesses</w:t>
            </w:r>
          </w:p>
        </w:tc>
      </w:tr>
      <w:tr w:rsidR="00933725" w:rsidRPr="00933725" w14:paraId="22661A51" w14:textId="77777777" w:rsidTr="001F5501">
        <w:tc>
          <w:tcPr>
            <w:tcW w:w="4675" w:type="dxa"/>
          </w:tcPr>
          <w:p w14:paraId="1CF239E9" w14:textId="55D6A123"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Central Location</w:t>
            </w:r>
            <w:r w:rsidRPr="00933725">
              <w:rPr>
                <w:rFonts w:ascii="Arial" w:hAnsi="Arial" w:cs="Arial"/>
                <w:sz w:val="24"/>
                <w:szCs w:val="24"/>
              </w:rPr>
              <w:t xml:space="preserve">: </w:t>
            </w:r>
            <w:proofErr w:type="spellStart"/>
            <w:r w:rsidRPr="00933725">
              <w:rPr>
                <w:rFonts w:ascii="Arial" w:hAnsi="Arial" w:cs="Arial"/>
                <w:sz w:val="24"/>
                <w:szCs w:val="24"/>
              </w:rPr>
              <w:t>Alassia</w:t>
            </w:r>
            <w:proofErr w:type="spellEnd"/>
            <w:r w:rsidRPr="00933725">
              <w:rPr>
                <w:rFonts w:ascii="Arial" w:hAnsi="Arial" w:cs="Arial"/>
                <w:sz w:val="24"/>
                <w:szCs w:val="24"/>
              </w:rPr>
              <w:t xml:space="preserve"> Hotel is located in Athens’ city </w:t>
            </w:r>
            <w:r w:rsidR="008704C3" w:rsidRPr="00315B05">
              <w:rPr>
                <w:rFonts w:ascii="Arial" w:hAnsi="Arial" w:cs="Arial"/>
                <w:sz w:val="24"/>
                <w:szCs w:val="24"/>
              </w:rPr>
              <w:t>centre</w:t>
            </w:r>
            <w:r w:rsidRPr="00933725">
              <w:rPr>
                <w:rFonts w:ascii="Arial" w:hAnsi="Arial" w:cs="Arial"/>
                <w:sz w:val="24"/>
                <w:szCs w:val="24"/>
              </w:rPr>
              <w:t xml:space="preserve">, near major tourist </w:t>
            </w:r>
            <w:r w:rsidRPr="00933725">
              <w:rPr>
                <w:rFonts w:ascii="Arial" w:hAnsi="Arial" w:cs="Arial"/>
                <w:sz w:val="24"/>
                <w:szCs w:val="24"/>
              </w:rPr>
              <w:lastRenderedPageBreak/>
              <w:t xml:space="preserve">attractions, which appeals to visitors seeking convenient access to sites like the Acropolis and </w:t>
            </w:r>
            <w:proofErr w:type="spellStart"/>
            <w:r w:rsidRPr="00933725">
              <w:rPr>
                <w:rFonts w:ascii="Arial" w:hAnsi="Arial" w:cs="Arial"/>
                <w:sz w:val="24"/>
                <w:szCs w:val="24"/>
              </w:rPr>
              <w:t>Monastiraki</w:t>
            </w:r>
            <w:proofErr w:type="spellEnd"/>
            <w:r w:rsidRPr="00933725">
              <w:rPr>
                <w:rFonts w:ascii="Arial" w:hAnsi="Arial" w:cs="Arial"/>
                <w:sz w:val="24"/>
                <w:szCs w:val="24"/>
              </w:rPr>
              <w:t xml:space="preserve"> (</w:t>
            </w:r>
            <w:proofErr w:type="spellStart"/>
            <w:r w:rsidRPr="00933725">
              <w:rPr>
                <w:rFonts w:ascii="Arial" w:hAnsi="Arial" w:cs="Arial"/>
                <w:sz w:val="24"/>
                <w:szCs w:val="24"/>
              </w:rPr>
              <w:t>Alassia</w:t>
            </w:r>
            <w:proofErr w:type="spellEnd"/>
            <w:r w:rsidRPr="00933725">
              <w:rPr>
                <w:rFonts w:ascii="Arial" w:hAnsi="Arial" w:cs="Arial"/>
                <w:sz w:val="24"/>
                <w:szCs w:val="24"/>
              </w:rPr>
              <w:t>, 2024).</w:t>
            </w:r>
          </w:p>
        </w:tc>
        <w:tc>
          <w:tcPr>
            <w:tcW w:w="4675" w:type="dxa"/>
          </w:tcPr>
          <w:p w14:paraId="13A45539" w14:textId="3FD85C4A"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lastRenderedPageBreak/>
              <w:t>Poor Cleanliness Standards</w:t>
            </w:r>
            <w:r w:rsidRPr="00933725">
              <w:rPr>
                <w:rFonts w:ascii="Arial" w:hAnsi="Arial" w:cs="Arial"/>
                <w:sz w:val="24"/>
                <w:szCs w:val="24"/>
              </w:rPr>
              <w:t xml:space="preserve">: Guest reviews frequently mention </w:t>
            </w:r>
            <w:r w:rsidR="008862D5" w:rsidRPr="00315B05">
              <w:rPr>
                <w:rFonts w:ascii="Arial" w:hAnsi="Arial" w:cs="Arial"/>
                <w:sz w:val="24"/>
                <w:szCs w:val="24"/>
              </w:rPr>
              <w:t>ineffective</w:t>
            </w:r>
            <w:r w:rsidRPr="00933725">
              <w:rPr>
                <w:rFonts w:ascii="Arial" w:hAnsi="Arial" w:cs="Arial"/>
                <w:sz w:val="24"/>
                <w:szCs w:val="24"/>
              </w:rPr>
              <w:t xml:space="preserve"> </w:t>
            </w:r>
            <w:r w:rsidRPr="00933725">
              <w:rPr>
                <w:rFonts w:ascii="Arial" w:hAnsi="Arial" w:cs="Arial"/>
                <w:sz w:val="24"/>
                <w:szCs w:val="24"/>
              </w:rPr>
              <w:lastRenderedPageBreak/>
              <w:t xml:space="preserve">cleaning practices, including issues with </w:t>
            </w:r>
            <w:r w:rsidR="008704C3" w:rsidRPr="00315B05">
              <w:rPr>
                <w:rFonts w:ascii="Arial" w:hAnsi="Arial" w:cs="Arial"/>
                <w:sz w:val="24"/>
                <w:szCs w:val="24"/>
              </w:rPr>
              <w:t>mould</w:t>
            </w:r>
            <w:r w:rsidRPr="00933725">
              <w:rPr>
                <w:rFonts w:ascii="Arial" w:hAnsi="Arial" w:cs="Arial"/>
                <w:sz w:val="24"/>
                <w:szCs w:val="24"/>
              </w:rPr>
              <w:t xml:space="preserve"> and dust, which impact guest satisfaction and repeat business (Tripadvisor, 2023).</w:t>
            </w:r>
          </w:p>
        </w:tc>
      </w:tr>
      <w:tr w:rsidR="00933725" w:rsidRPr="00933725" w14:paraId="5BE53256" w14:textId="77777777" w:rsidTr="001F5501">
        <w:tc>
          <w:tcPr>
            <w:tcW w:w="4675" w:type="dxa"/>
          </w:tcPr>
          <w:p w14:paraId="420C4827" w14:textId="025EF4E6"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lastRenderedPageBreak/>
              <w:t>Competitive Pricing</w:t>
            </w:r>
            <w:r w:rsidRPr="00933725">
              <w:rPr>
                <w:rFonts w:ascii="Arial" w:hAnsi="Arial" w:cs="Arial"/>
                <w:sz w:val="24"/>
                <w:szCs w:val="24"/>
              </w:rPr>
              <w:t xml:space="preserve">: The hotel offers lower rates </w:t>
            </w:r>
            <w:r w:rsidR="008862D5" w:rsidRPr="00315B05">
              <w:rPr>
                <w:rFonts w:ascii="Arial" w:hAnsi="Arial" w:cs="Arial"/>
                <w:sz w:val="24"/>
                <w:szCs w:val="24"/>
              </w:rPr>
              <w:t>than</w:t>
            </w:r>
            <w:r w:rsidRPr="00933725">
              <w:rPr>
                <w:rFonts w:ascii="Arial" w:hAnsi="Arial" w:cs="Arial"/>
                <w:sz w:val="24"/>
                <w:szCs w:val="24"/>
              </w:rPr>
              <w:t xml:space="preserve"> other centrally located accommodations, attracting budget-conscious </w:t>
            </w:r>
            <w:r w:rsidR="008862D5" w:rsidRPr="00315B05">
              <w:rPr>
                <w:rFonts w:ascii="Arial" w:hAnsi="Arial" w:cs="Arial"/>
                <w:sz w:val="24"/>
                <w:szCs w:val="24"/>
              </w:rPr>
              <w:t>travellers</w:t>
            </w:r>
            <w:r w:rsidRPr="00933725">
              <w:rPr>
                <w:rFonts w:ascii="Arial" w:hAnsi="Arial" w:cs="Arial"/>
                <w:sz w:val="24"/>
                <w:szCs w:val="24"/>
              </w:rPr>
              <w:t xml:space="preserve"> (</w:t>
            </w:r>
            <w:proofErr w:type="spellStart"/>
            <w:r w:rsidRPr="00933725">
              <w:rPr>
                <w:rFonts w:ascii="Arial" w:hAnsi="Arial" w:cs="Arial"/>
                <w:sz w:val="24"/>
                <w:szCs w:val="24"/>
              </w:rPr>
              <w:t>Alassia</w:t>
            </w:r>
            <w:proofErr w:type="spellEnd"/>
            <w:r w:rsidRPr="00933725">
              <w:rPr>
                <w:rFonts w:ascii="Arial" w:hAnsi="Arial" w:cs="Arial"/>
                <w:sz w:val="24"/>
                <w:szCs w:val="24"/>
              </w:rPr>
              <w:t>, 2024).</w:t>
            </w:r>
          </w:p>
        </w:tc>
        <w:tc>
          <w:tcPr>
            <w:tcW w:w="4675" w:type="dxa"/>
          </w:tcPr>
          <w:p w14:paraId="6C38D8E1" w14:textId="4EC7F2F6"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Inconsistent Customer Service</w:t>
            </w:r>
            <w:r w:rsidRPr="00933725">
              <w:rPr>
                <w:rFonts w:ascii="Arial" w:hAnsi="Arial" w:cs="Arial"/>
                <w:sz w:val="24"/>
                <w:szCs w:val="24"/>
              </w:rPr>
              <w:t xml:space="preserve">: Several guest complaints highlight rude or unprofessional </w:t>
            </w:r>
            <w:r w:rsidR="008862D5" w:rsidRPr="00315B05">
              <w:rPr>
                <w:rFonts w:ascii="Arial" w:hAnsi="Arial" w:cs="Arial"/>
                <w:sz w:val="24"/>
                <w:szCs w:val="24"/>
              </w:rPr>
              <w:t>behaviour</w:t>
            </w:r>
            <w:r w:rsidRPr="00933725">
              <w:rPr>
                <w:rFonts w:ascii="Arial" w:hAnsi="Arial" w:cs="Arial"/>
                <w:sz w:val="24"/>
                <w:szCs w:val="24"/>
              </w:rPr>
              <w:t xml:space="preserve"> from some staff, reducing service quality and deterring potential repeat guests (Booking.com, 2023).</w:t>
            </w:r>
          </w:p>
        </w:tc>
      </w:tr>
      <w:tr w:rsidR="00933725" w:rsidRPr="00933725" w14:paraId="568EE3B0" w14:textId="77777777" w:rsidTr="001F5501">
        <w:tc>
          <w:tcPr>
            <w:tcW w:w="4675" w:type="dxa"/>
          </w:tcPr>
          <w:p w14:paraId="02C8FE2A" w14:textId="7C09EC39"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Basic Amenities</w:t>
            </w:r>
            <w:r w:rsidRPr="00933725">
              <w:rPr>
                <w:rFonts w:ascii="Arial" w:hAnsi="Arial" w:cs="Arial"/>
                <w:sz w:val="24"/>
                <w:szCs w:val="24"/>
              </w:rPr>
              <w:t xml:space="preserve">: </w:t>
            </w:r>
            <w:proofErr w:type="spellStart"/>
            <w:r w:rsidRPr="00933725">
              <w:rPr>
                <w:rFonts w:ascii="Arial" w:hAnsi="Arial" w:cs="Arial"/>
                <w:sz w:val="24"/>
                <w:szCs w:val="24"/>
              </w:rPr>
              <w:t>Alassia</w:t>
            </w:r>
            <w:proofErr w:type="spellEnd"/>
            <w:r w:rsidRPr="00933725">
              <w:rPr>
                <w:rFonts w:ascii="Arial" w:hAnsi="Arial" w:cs="Arial"/>
                <w:sz w:val="24"/>
                <w:szCs w:val="24"/>
              </w:rPr>
              <w:t xml:space="preserve"> provides amenities like satellite TV and minibars, which meet the needs of budget </w:t>
            </w:r>
            <w:r w:rsidR="001233EE" w:rsidRPr="00315B05">
              <w:rPr>
                <w:rFonts w:ascii="Arial" w:hAnsi="Arial" w:cs="Arial"/>
                <w:sz w:val="24"/>
                <w:szCs w:val="24"/>
              </w:rPr>
              <w:t>travellers</w:t>
            </w:r>
            <w:r w:rsidRPr="00933725">
              <w:rPr>
                <w:rFonts w:ascii="Arial" w:hAnsi="Arial" w:cs="Arial"/>
                <w:sz w:val="24"/>
                <w:szCs w:val="24"/>
              </w:rPr>
              <w:t xml:space="preserve"> (</w:t>
            </w:r>
            <w:proofErr w:type="spellStart"/>
            <w:r w:rsidRPr="00933725">
              <w:rPr>
                <w:rFonts w:ascii="Arial" w:hAnsi="Arial" w:cs="Arial"/>
                <w:sz w:val="24"/>
                <w:szCs w:val="24"/>
              </w:rPr>
              <w:t>Alassia</w:t>
            </w:r>
            <w:proofErr w:type="spellEnd"/>
            <w:r w:rsidRPr="00933725">
              <w:rPr>
                <w:rFonts w:ascii="Arial" w:hAnsi="Arial" w:cs="Arial"/>
                <w:sz w:val="24"/>
                <w:szCs w:val="24"/>
              </w:rPr>
              <w:t>, 2024).</w:t>
            </w:r>
          </w:p>
        </w:tc>
        <w:tc>
          <w:tcPr>
            <w:tcW w:w="4675" w:type="dxa"/>
          </w:tcPr>
          <w:p w14:paraId="73CB3A77" w14:textId="405EEE42"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Safety Concerns</w:t>
            </w:r>
            <w:r w:rsidRPr="00933725">
              <w:rPr>
                <w:rFonts w:ascii="Arial" w:hAnsi="Arial" w:cs="Arial"/>
                <w:sz w:val="24"/>
                <w:szCs w:val="24"/>
              </w:rPr>
              <w:t xml:space="preserve">: The hotel's location near </w:t>
            </w:r>
            <w:proofErr w:type="spellStart"/>
            <w:r w:rsidRPr="00933725">
              <w:rPr>
                <w:rFonts w:ascii="Arial" w:hAnsi="Arial" w:cs="Arial"/>
                <w:sz w:val="24"/>
                <w:szCs w:val="24"/>
              </w:rPr>
              <w:t>Omonia</w:t>
            </w:r>
            <w:proofErr w:type="spellEnd"/>
            <w:r w:rsidRPr="00933725">
              <w:rPr>
                <w:rFonts w:ascii="Arial" w:hAnsi="Arial" w:cs="Arial"/>
                <w:sz w:val="24"/>
                <w:szCs w:val="24"/>
              </w:rPr>
              <w:t xml:space="preserve"> Square is perceived as unsafe, especially for solo </w:t>
            </w:r>
            <w:r w:rsidR="001233EE" w:rsidRPr="00315B05">
              <w:rPr>
                <w:rFonts w:ascii="Arial" w:hAnsi="Arial" w:cs="Arial"/>
                <w:sz w:val="24"/>
                <w:szCs w:val="24"/>
              </w:rPr>
              <w:t>travellers</w:t>
            </w:r>
            <w:r w:rsidRPr="00933725">
              <w:rPr>
                <w:rFonts w:ascii="Arial" w:hAnsi="Arial" w:cs="Arial"/>
                <w:sz w:val="24"/>
                <w:szCs w:val="24"/>
              </w:rPr>
              <w:t>, which limits the appeal to certain demographics (Tripadvisor, 2023).</w:t>
            </w:r>
          </w:p>
        </w:tc>
      </w:tr>
      <w:tr w:rsidR="00933725" w:rsidRPr="00933725" w14:paraId="39CCCB10" w14:textId="77777777" w:rsidTr="001F5501">
        <w:tc>
          <w:tcPr>
            <w:tcW w:w="4675" w:type="dxa"/>
            <w:shd w:val="clear" w:color="auto" w:fill="BDD6EE" w:themeFill="accent5" w:themeFillTint="66"/>
          </w:tcPr>
          <w:p w14:paraId="42C1BC77"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Opportunities</w:t>
            </w:r>
          </w:p>
        </w:tc>
        <w:tc>
          <w:tcPr>
            <w:tcW w:w="4675" w:type="dxa"/>
            <w:shd w:val="clear" w:color="auto" w:fill="C45911" w:themeFill="accent2" w:themeFillShade="BF"/>
          </w:tcPr>
          <w:p w14:paraId="1D67FFCB"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Threats</w:t>
            </w:r>
          </w:p>
        </w:tc>
      </w:tr>
      <w:tr w:rsidR="00933725" w:rsidRPr="00933725" w14:paraId="7C671F3C" w14:textId="77777777" w:rsidTr="001F5501">
        <w:tc>
          <w:tcPr>
            <w:tcW w:w="4675" w:type="dxa"/>
          </w:tcPr>
          <w:p w14:paraId="0097071F"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Upgrading Cleanliness and Safety Standards</w:t>
            </w:r>
            <w:r w:rsidRPr="00933725">
              <w:rPr>
                <w:rFonts w:ascii="Arial" w:hAnsi="Arial" w:cs="Arial"/>
                <w:sz w:val="24"/>
                <w:szCs w:val="24"/>
              </w:rPr>
              <w:t xml:space="preserve">: By addressing cleanliness and safety, </w:t>
            </w:r>
            <w:proofErr w:type="spellStart"/>
            <w:r w:rsidRPr="00933725">
              <w:rPr>
                <w:rFonts w:ascii="Arial" w:hAnsi="Arial" w:cs="Arial"/>
                <w:sz w:val="24"/>
                <w:szCs w:val="24"/>
              </w:rPr>
              <w:t>Alassia</w:t>
            </w:r>
            <w:proofErr w:type="spellEnd"/>
            <w:r w:rsidRPr="00933725">
              <w:rPr>
                <w:rFonts w:ascii="Arial" w:hAnsi="Arial" w:cs="Arial"/>
                <w:sz w:val="24"/>
                <w:szCs w:val="24"/>
              </w:rPr>
              <w:t xml:space="preserve"> could improve its ratings and attract more guests (Lee et al., 2016).</w:t>
            </w:r>
          </w:p>
        </w:tc>
        <w:tc>
          <w:tcPr>
            <w:tcW w:w="4675" w:type="dxa"/>
          </w:tcPr>
          <w:p w14:paraId="3CF8EFBA" w14:textId="06A56F5E"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Reputation Damage from Online Reviews</w:t>
            </w:r>
            <w:r w:rsidRPr="00933725">
              <w:rPr>
                <w:rFonts w:ascii="Arial" w:hAnsi="Arial" w:cs="Arial"/>
                <w:sz w:val="24"/>
                <w:szCs w:val="24"/>
              </w:rPr>
              <w:t xml:space="preserve">: Negative reviews </w:t>
            </w:r>
            <w:r w:rsidR="001233EE" w:rsidRPr="00315B05">
              <w:rPr>
                <w:rFonts w:ascii="Arial" w:hAnsi="Arial" w:cs="Arial"/>
                <w:sz w:val="24"/>
                <w:szCs w:val="24"/>
              </w:rPr>
              <w:t>about</w:t>
            </w:r>
            <w:r w:rsidRPr="00933725">
              <w:rPr>
                <w:rFonts w:ascii="Arial" w:hAnsi="Arial" w:cs="Arial"/>
                <w:sz w:val="24"/>
                <w:szCs w:val="24"/>
              </w:rPr>
              <w:t xml:space="preserve"> cleanliness and safety discourage prospective guests and affect the hotel’s reputation (Xie et al., 2014).</w:t>
            </w:r>
          </w:p>
          <w:p w14:paraId="351186A4" w14:textId="77777777" w:rsidR="00933725" w:rsidRPr="00933725" w:rsidRDefault="00933725" w:rsidP="00C908FE">
            <w:pPr>
              <w:spacing w:after="160" w:line="360" w:lineRule="auto"/>
              <w:jc w:val="both"/>
              <w:rPr>
                <w:rFonts w:ascii="Arial" w:hAnsi="Arial" w:cs="Arial"/>
                <w:sz w:val="24"/>
                <w:szCs w:val="24"/>
              </w:rPr>
            </w:pPr>
          </w:p>
        </w:tc>
      </w:tr>
      <w:tr w:rsidR="00933725" w:rsidRPr="00933725" w14:paraId="170436E8" w14:textId="77777777" w:rsidTr="001F5501">
        <w:tc>
          <w:tcPr>
            <w:tcW w:w="4675" w:type="dxa"/>
          </w:tcPr>
          <w:p w14:paraId="1B2642F3"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Growth in Athens’ Tourism</w:t>
            </w:r>
            <w:r w:rsidRPr="00933725">
              <w:rPr>
                <w:rFonts w:ascii="Arial" w:hAnsi="Arial" w:cs="Arial"/>
                <w:sz w:val="24"/>
                <w:szCs w:val="24"/>
              </w:rPr>
              <w:t>: As tourism in Athens recovers post-COVID-19, there is potential to attract more visitors, provided service standards are met (</w:t>
            </w:r>
            <w:proofErr w:type="spellStart"/>
            <w:r w:rsidRPr="00933725">
              <w:rPr>
                <w:rFonts w:ascii="Arial" w:hAnsi="Arial" w:cs="Arial"/>
                <w:sz w:val="24"/>
                <w:szCs w:val="24"/>
              </w:rPr>
              <w:t>Poulaki</w:t>
            </w:r>
            <w:proofErr w:type="spellEnd"/>
            <w:r w:rsidRPr="00933725">
              <w:rPr>
                <w:rFonts w:ascii="Arial" w:hAnsi="Arial" w:cs="Arial"/>
                <w:sz w:val="24"/>
                <w:szCs w:val="24"/>
              </w:rPr>
              <w:t xml:space="preserve"> and Nikas, 2021).</w:t>
            </w:r>
          </w:p>
        </w:tc>
        <w:tc>
          <w:tcPr>
            <w:tcW w:w="4675" w:type="dxa"/>
          </w:tcPr>
          <w:p w14:paraId="25E32B63"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Intense Competition in the Budget Sector</w:t>
            </w:r>
            <w:r w:rsidRPr="00933725">
              <w:rPr>
                <w:rFonts w:ascii="Arial" w:hAnsi="Arial" w:cs="Arial"/>
                <w:sz w:val="24"/>
                <w:szCs w:val="24"/>
              </w:rPr>
              <w:t xml:space="preserve">: Numerous budget-friendly hotels in Athens offer better cleanliness and safety, which pressures </w:t>
            </w:r>
            <w:proofErr w:type="spellStart"/>
            <w:r w:rsidRPr="00933725">
              <w:rPr>
                <w:rFonts w:ascii="Arial" w:hAnsi="Arial" w:cs="Arial"/>
                <w:sz w:val="24"/>
                <w:szCs w:val="24"/>
              </w:rPr>
              <w:t>Alassia</w:t>
            </w:r>
            <w:proofErr w:type="spellEnd"/>
            <w:r w:rsidRPr="00933725">
              <w:rPr>
                <w:rFonts w:ascii="Arial" w:hAnsi="Arial" w:cs="Arial"/>
                <w:sz w:val="24"/>
                <w:szCs w:val="24"/>
              </w:rPr>
              <w:t xml:space="preserve"> to elevate its standards (Crotts et al., 2009).</w:t>
            </w:r>
          </w:p>
        </w:tc>
      </w:tr>
      <w:tr w:rsidR="00933725" w:rsidRPr="00933725" w14:paraId="2685C4F1" w14:textId="77777777" w:rsidTr="001F5501">
        <w:tc>
          <w:tcPr>
            <w:tcW w:w="4675" w:type="dxa"/>
          </w:tcPr>
          <w:p w14:paraId="17BB0FC4"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lastRenderedPageBreak/>
              <w:t>Social Media Engagement</w:t>
            </w:r>
            <w:r w:rsidRPr="00933725">
              <w:rPr>
                <w:rFonts w:ascii="Arial" w:hAnsi="Arial" w:cs="Arial"/>
                <w:sz w:val="24"/>
                <w:szCs w:val="24"/>
              </w:rPr>
              <w:t>: Utilizing social media platforms to showcase improvements in service quality and cleanliness can help rebuild the hotel’s image (Moro and Rita, 2018).</w:t>
            </w:r>
          </w:p>
        </w:tc>
        <w:tc>
          <w:tcPr>
            <w:tcW w:w="4675" w:type="dxa"/>
          </w:tcPr>
          <w:p w14:paraId="7E588F7E"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Economic Instability</w:t>
            </w:r>
            <w:r w:rsidRPr="00933725">
              <w:rPr>
                <w:rFonts w:ascii="Arial" w:hAnsi="Arial" w:cs="Arial"/>
                <w:sz w:val="24"/>
                <w:szCs w:val="24"/>
              </w:rPr>
              <w:t>: Ongoing economic challenges in Greece may limit the spending capacity of both local and international guests (Kapiki, 2011).</w:t>
            </w:r>
          </w:p>
        </w:tc>
      </w:tr>
    </w:tbl>
    <w:p w14:paraId="74E1283D" w14:textId="77777777" w:rsidR="00933725" w:rsidRPr="00933725" w:rsidRDefault="00933725" w:rsidP="00C908FE">
      <w:pPr>
        <w:spacing w:line="360" w:lineRule="auto"/>
        <w:jc w:val="both"/>
        <w:rPr>
          <w:rFonts w:ascii="Arial" w:hAnsi="Arial" w:cs="Arial"/>
          <w:b/>
          <w:bCs/>
          <w:sz w:val="24"/>
          <w:szCs w:val="24"/>
        </w:rPr>
      </w:pPr>
    </w:p>
    <w:p w14:paraId="7CD1B26E" w14:textId="77777777" w:rsidR="00933725" w:rsidRPr="00933725" w:rsidRDefault="00933725" w:rsidP="00C908FE">
      <w:pPr>
        <w:spacing w:line="360" w:lineRule="auto"/>
        <w:jc w:val="both"/>
        <w:rPr>
          <w:rFonts w:ascii="Arial" w:hAnsi="Arial" w:cs="Arial"/>
          <w:b/>
          <w:bCs/>
          <w:sz w:val="24"/>
          <w:szCs w:val="24"/>
        </w:rPr>
      </w:pPr>
    </w:p>
    <w:p w14:paraId="13B712FC" w14:textId="2622BD26"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3.4 Porter’s Five Forces Analysis </w:t>
      </w:r>
    </w:p>
    <w:p w14:paraId="38816EF0" w14:textId="77777777" w:rsidR="00A85B2A" w:rsidRPr="00A85B2A" w:rsidRDefault="00A85B2A" w:rsidP="00A85B2A">
      <w:pPr>
        <w:spacing w:line="360" w:lineRule="auto"/>
        <w:jc w:val="both"/>
        <w:rPr>
          <w:rFonts w:ascii="Arial" w:hAnsi="Arial" w:cs="Arial"/>
          <w:sz w:val="24"/>
          <w:szCs w:val="24"/>
        </w:rPr>
      </w:pPr>
      <w:r w:rsidRPr="00A85B2A">
        <w:rPr>
          <w:rFonts w:ascii="Arial" w:hAnsi="Arial" w:cs="Arial"/>
          <w:sz w:val="24"/>
          <w:szCs w:val="24"/>
        </w:rPr>
        <w:t xml:space="preserve">Porter’s Five Forces framework offers an in-depth analysis of </w:t>
      </w:r>
      <w:proofErr w:type="spellStart"/>
      <w:r w:rsidRPr="00A85B2A">
        <w:rPr>
          <w:rFonts w:ascii="Arial" w:hAnsi="Arial" w:cs="Arial"/>
          <w:sz w:val="24"/>
          <w:szCs w:val="24"/>
        </w:rPr>
        <w:t>Alassia</w:t>
      </w:r>
      <w:proofErr w:type="spellEnd"/>
      <w:r w:rsidRPr="00A85B2A">
        <w:rPr>
          <w:rFonts w:ascii="Arial" w:hAnsi="Arial" w:cs="Arial"/>
          <w:sz w:val="24"/>
          <w:szCs w:val="24"/>
        </w:rPr>
        <w:t xml:space="preserve"> Hotel's competitive landscape, highlighting the influences of new entrants, customer bargaining power, substitutes, suppliers, and industry rivalry.</w:t>
      </w:r>
    </w:p>
    <w:p w14:paraId="42201D0C" w14:textId="4EF686BD" w:rsidR="006013B4" w:rsidRPr="00315B05" w:rsidRDefault="00933725" w:rsidP="006013B4">
      <w:pPr>
        <w:spacing w:line="360" w:lineRule="auto"/>
        <w:jc w:val="both"/>
        <w:rPr>
          <w:rFonts w:ascii="Arial" w:hAnsi="Arial" w:cs="Arial"/>
          <w:sz w:val="24"/>
          <w:szCs w:val="24"/>
        </w:rPr>
      </w:pPr>
      <w:r w:rsidRPr="00933725">
        <w:rPr>
          <w:rFonts w:ascii="Arial" w:hAnsi="Arial" w:cs="Arial"/>
          <w:b/>
          <w:bCs/>
          <w:sz w:val="24"/>
          <w:szCs w:val="24"/>
        </w:rPr>
        <w:t>Threat of New Entrants</w:t>
      </w:r>
      <w:r w:rsidRPr="00933725">
        <w:rPr>
          <w:rFonts w:ascii="Arial" w:hAnsi="Arial" w:cs="Arial"/>
          <w:sz w:val="24"/>
          <w:szCs w:val="24"/>
        </w:rPr>
        <w:t xml:space="preserve">: </w:t>
      </w:r>
      <w:r w:rsidR="006013B4" w:rsidRPr="00315B05">
        <w:rPr>
          <w:rFonts w:ascii="Arial" w:hAnsi="Arial" w:cs="Arial"/>
          <w:sz w:val="24"/>
          <w:szCs w:val="24"/>
        </w:rPr>
        <w:t xml:space="preserve">The hotel sector in Athens, particularly within the budget and mid-range categories, experiences regular influxes of new competitors owing to comparatively minimal entry barriers. Contemporary hotels frequently implement increased cleanliness and safety standards from </w:t>
      </w:r>
      <w:r w:rsidR="00570D3D" w:rsidRPr="00315B05">
        <w:rPr>
          <w:rFonts w:ascii="Arial" w:hAnsi="Arial" w:cs="Arial"/>
          <w:sz w:val="24"/>
          <w:szCs w:val="24"/>
        </w:rPr>
        <w:t xml:space="preserve">the </w:t>
      </w:r>
      <w:r w:rsidR="006013B4" w:rsidRPr="00315B05">
        <w:rPr>
          <w:rFonts w:ascii="Arial" w:hAnsi="Arial" w:cs="Arial"/>
          <w:sz w:val="24"/>
          <w:szCs w:val="24"/>
        </w:rPr>
        <w:t xml:space="preserve">beginning, presenting a challenge for existing hotels such as </w:t>
      </w:r>
      <w:proofErr w:type="spellStart"/>
      <w:r w:rsidR="006013B4" w:rsidRPr="00315B05">
        <w:rPr>
          <w:rFonts w:ascii="Arial" w:hAnsi="Arial" w:cs="Arial"/>
          <w:sz w:val="24"/>
          <w:szCs w:val="24"/>
        </w:rPr>
        <w:t>Alassia</w:t>
      </w:r>
      <w:proofErr w:type="spellEnd"/>
      <w:r w:rsidR="006013B4" w:rsidRPr="00315B05">
        <w:rPr>
          <w:rFonts w:ascii="Arial" w:hAnsi="Arial" w:cs="Arial"/>
          <w:sz w:val="24"/>
          <w:szCs w:val="24"/>
        </w:rPr>
        <w:t xml:space="preserve"> that face difficulties in these areas. The close Kubic Athens Smart Hotel provides a modern, hygienic environment with advanced technology, catering to budget-conscious travellers who value cleanliness and security (GTP, 2024; </w:t>
      </w:r>
      <w:proofErr w:type="spellStart"/>
      <w:r w:rsidR="006013B4" w:rsidRPr="00315B05">
        <w:rPr>
          <w:rFonts w:ascii="Arial" w:hAnsi="Arial" w:cs="Arial"/>
          <w:sz w:val="24"/>
          <w:szCs w:val="24"/>
        </w:rPr>
        <w:t>HotelTechReport</w:t>
      </w:r>
      <w:proofErr w:type="spellEnd"/>
      <w:r w:rsidR="006013B4" w:rsidRPr="00315B05">
        <w:rPr>
          <w:rFonts w:ascii="Arial" w:hAnsi="Arial" w:cs="Arial"/>
          <w:sz w:val="24"/>
          <w:szCs w:val="24"/>
        </w:rPr>
        <w:t>, 2020).</w:t>
      </w:r>
    </w:p>
    <w:p w14:paraId="5D26008D" w14:textId="5267B154"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Bargaining Power of Customers</w:t>
      </w:r>
      <w:r w:rsidRPr="00933725">
        <w:rPr>
          <w:rFonts w:ascii="Arial" w:hAnsi="Arial" w:cs="Arial"/>
          <w:sz w:val="24"/>
          <w:szCs w:val="24"/>
        </w:rPr>
        <w:t xml:space="preserve">: </w:t>
      </w:r>
      <w:r w:rsidR="00375DBA" w:rsidRPr="00315B05">
        <w:rPr>
          <w:rFonts w:ascii="Arial" w:hAnsi="Arial" w:cs="Arial"/>
          <w:sz w:val="24"/>
          <w:szCs w:val="24"/>
        </w:rPr>
        <w:t xml:space="preserve">Guests possess significant bargaining power due to access to extensive online reviews and comparison platforms like Tripadvisor and Booking.com. The </w:t>
      </w:r>
      <w:proofErr w:type="spellStart"/>
      <w:r w:rsidR="00375DBA" w:rsidRPr="00315B05">
        <w:rPr>
          <w:rFonts w:ascii="Arial" w:hAnsi="Arial" w:cs="Arial"/>
          <w:sz w:val="24"/>
          <w:szCs w:val="24"/>
        </w:rPr>
        <w:t>Alassia</w:t>
      </w:r>
      <w:proofErr w:type="spellEnd"/>
      <w:r w:rsidR="00375DBA" w:rsidRPr="00315B05">
        <w:rPr>
          <w:rFonts w:ascii="Arial" w:hAnsi="Arial" w:cs="Arial"/>
          <w:sz w:val="24"/>
          <w:szCs w:val="24"/>
        </w:rPr>
        <w:t xml:space="preserve"> Hotel's persistent issues regarding cleanliness and safety (Tripadvisor, 2023) render it vulnerable, as prospective customers may easily opt for alternatives with superior reviews. Research indicates that customer choices are profoundly impacted by online reputation, with even slight variations in ratings significantly influencing booking behaviour (</w:t>
      </w:r>
      <w:proofErr w:type="spellStart"/>
      <w:r w:rsidR="00375DBA" w:rsidRPr="00315B05">
        <w:rPr>
          <w:rFonts w:ascii="Arial" w:hAnsi="Arial" w:cs="Arial"/>
          <w:sz w:val="24"/>
          <w:szCs w:val="24"/>
        </w:rPr>
        <w:t>Ladhari</w:t>
      </w:r>
      <w:proofErr w:type="spellEnd"/>
      <w:r w:rsidR="00375DBA" w:rsidRPr="00315B05">
        <w:rPr>
          <w:rFonts w:ascii="Arial" w:hAnsi="Arial" w:cs="Arial"/>
          <w:sz w:val="24"/>
          <w:szCs w:val="24"/>
        </w:rPr>
        <w:t xml:space="preserve"> and Michaud, 2015).</w:t>
      </w:r>
    </w:p>
    <w:p w14:paraId="15F00E79" w14:textId="4FA6AED5"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Threat of Substitutes</w:t>
      </w:r>
      <w:r w:rsidRPr="00933725">
        <w:rPr>
          <w:rFonts w:ascii="Arial" w:hAnsi="Arial" w:cs="Arial"/>
          <w:sz w:val="24"/>
          <w:szCs w:val="24"/>
        </w:rPr>
        <w:t xml:space="preserve">: </w:t>
      </w:r>
      <w:r w:rsidR="001F0171" w:rsidRPr="00315B05">
        <w:rPr>
          <w:rFonts w:ascii="Arial" w:hAnsi="Arial" w:cs="Arial"/>
          <w:sz w:val="24"/>
          <w:szCs w:val="24"/>
        </w:rPr>
        <w:t xml:space="preserve">Alternative lodgings, such as Airbnb, have gained popularity in central Athens, providing economical choices with improved personal experiences. </w:t>
      </w:r>
      <w:r w:rsidR="001F0171" w:rsidRPr="00315B05">
        <w:rPr>
          <w:rFonts w:ascii="Arial" w:hAnsi="Arial" w:cs="Arial"/>
          <w:sz w:val="24"/>
          <w:szCs w:val="24"/>
        </w:rPr>
        <w:lastRenderedPageBreak/>
        <w:t xml:space="preserve">Specifically, Airbnb accommodations in </w:t>
      </w:r>
      <w:proofErr w:type="spellStart"/>
      <w:r w:rsidR="001F0171" w:rsidRPr="00315B05">
        <w:rPr>
          <w:rFonts w:ascii="Arial" w:hAnsi="Arial" w:cs="Arial"/>
          <w:sz w:val="24"/>
          <w:szCs w:val="24"/>
        </w:rPr>
        <w:t>Plaka</w:t>
      </w:r>
      <w:proofErr w:type="spellEnd"/>
      <w:r w:rsidR="001F0171" w:rsidRPr="00315B05">
        <w:rPr>
          <w:rFonts w:ascii="Arial" w:hAnsi="Arial" w:cs="Arial"/>
          <w:sz w:val="24"/>
          <w:szCs w:val="24"/>
        </w:rPr>
        <w:t xml:space="preserve"> and </w:t>
      </w:r>
      <w:proofErr w:type="spellStart"/>
      <w:r w:rsidR="001F0171" w:rsidRPr="00315B05">
        <w:rPr>
          <w:rFonts w:ascii="Arial" w:hAnsi="Arial" w:cs="Arial"/>
          <w:sz w:val="24"/>
          <w:szCs w:val="24"/>
        </w:rPr>
        <w:t>Monastiraki</w:t>
      </w:r>
      <w:proofErr w:type="spellEnd"/>
      <w:r w:rsidR="001F0171" w:rsidRPr="00315B05">
        <w:rPr>
          <w:rFonts w:ascii="Arial" w:hAnsi="Arial" w:cs="Arial"/>
          <w:sz w:val="24"/>
          <w:szCs w:val="24"/>
        </w:rPr>
        <w:t xml:space="preserve"> offer distinctive, highly-rated experiences that appeal to travellers desiring local atmosphere and security (Guttentag, 2015). These alternatives place pressure on </w:t>
      </w:r>
      <w:proofErr w:type="spellStart"/>
      <w:r w:rsidR="001F0171" w:rsidRPr="00315B05">
        <w:rPr>
          <w:rFonts w:ascii="Arial" w:hAnsi="Arial" w:cs="Arial"/>
          <w:sz w:val="24"/>
          <w:szCs w:val="24"/>
        </w:rPr>
        <w:t>Alassia</w:t>
      </w:r>
      <w:proofErr w:type="spellEnd"/>
      <w:r w:rsidR="001F0171" w:rsidRPr="00315B05">
        <w:rPr>
          <w:rFonts w:ascii="Arial" w:hAnsi="Arial" w:cs="Arial"/>
          <w:sz w:val="24"/>
          <w:szCs w:val="24"/>
        </w:rPr>
        <w:t xml:space="preserve"> Hotel to improve its attractiveness through bettering guest experiences, as numerous travellers increasingly favour Airbnb over budget hotels.</w:t>
      </w:r>
    </w:p>
    <w:p w14:paraId="3567E4FD" w14:textId="5766A9C2"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Bargaining Power of Suppliers</w:t>
      </w:r>
      <w:r w:rsidRPr="00933725">
        <w:rPr>
          <w:rFonts w:ascii="Arial" w:hAnsi="Arial" w:cs="Arial"/>
          <w:sz w:val="24"/>
          <w:szCs w:val="24"/>
        </w:rPr>
        <w:t xml:space="preserve">: </w:t>
      </w:r>
      <w:r w:rsidR="00E86B37" w:rsidRPr="00315B05">
        <w:rPr>
          <w:rFonts w:ascii="Arial" w:hAnsi="Arial" w:cs="Arial"/>
          <w:sz w:val="24"/>
          <w:szCs w:val="24"/>
        </w:rPr>
        <w:t xml:space="preserve">The bargaining power of suppliers in the budget hotel sector is comparatively low, as items such as bedding and cleaning products are readily substitutable. For </w:t>
      </w:r>
      <w:proofErr w:type="spellStart"/>
      <w:r w:rsidR="00E86B37" w:rsidRPr="00315B05">
        <w:rPr>
          <w:rFonts w:ascii="Arial" w:hAnsi="Arial" w:cs="Arial"/>
          <w:sz w:val="24"/>
          <w:szCs w:val="24"/>
        </w:rPr>
        <w:t>Alassia</w:t>
      </w:r>
      <w:proofErr w:type="spellEnd"/>
      <w:r w:rsidR="00E86B37" w:rsidRPr="00315B05">
        <w:rPr>
          <w:rFonts w:ascii="Arial" w:hAnsi="Arial" w:cs="Arial"/>
          <w:sz w:val="24"/>
          <w:szCs w:val="24"/>
        </w:rPr>
        <w:t>, procuring high-quality service providers, such as specialised cleaning and security firms, may prove difficult due to the necessity for cost-effective solutions in a budget-constrained market (Kimes, 2008).</w:t>
      </w:r>
    </w:p>
    <w:p w14:paraId="6DC89E1E" w14:textId="4545280F"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Industry Rivalry</w:t>
      </w:r>
      <w:r w:rsidRPr="00933725">
        <w:rPr>
          <w:rFonts w:ascii="Arial" w:hAnsi="Arial" w:cs="Arial"/>
          <w:sz w:val="24"/>
          <w:szCs w:val="24"/>
        </w:rPr>
        <w:t xml:space="preserve">: </w:t>
      </w:r>
      <w:r w:rsidR="0028607F" w:rsidRPr="00315B05">
        <w:rPr>
          <w:rFonts w:ascii="Arial" w:hAnsi="Arial" w:cs="Arial"/>
          <w:sz w:val="24"/>
          <w:szCs w:val="24"/>
        </w:rPr>
        <w:t xml:space="preserve">The fierce competition in Athens' hotel market necessitates that </w:t>
      </w:r>
      <w:proofErr w:type="spellStart"/>
      <w:r w:rsidR="0028607F" w:rsidRPr="00315B05">
        <w:rPr>
          <w:rFonts w:ascii="Arial" w:hAnsi="Arial" w:cs="Arial"/>
          <w:sz w:val="24"/>
          <w:szCs w:val="24"/>
        </w:rPr>
        <w:t>Alassia</w:t>
      </w:r>
      <w:proofErr w:type="spellEnd"/>
      <w:r w:rsidR="0028607F" w:rsidRPr="00315B05">
        <w:rPr>
          <w:rFonts w:ascii="Arial" w:hAnsi="Arial" w:cs="Arial"/>
          <w:sz w:val="24"/>
          <w:szCs w:val="24"/>
        </w:rPr>
        <w:t xml:space="preserve"> differentiate itself. Proximate hotels such as the Athens Tiare Hotel and Athens Centre Square Hotel, both comparable in price, demonstrate superior cleanliness and guest safety, as indicated by their positive ratings on Booking.com (2023). The competitors raise the standards for budget hotels in the region, putting </w:t>
      </w:r>
      <w:proofErr w:type="spellStart"/>
      <w:r w:rsidR="0028607F" w:rsidRPr="00315B05">
        <w:rPr>
          <w:rFonts w:ascii="Arial" w:hAnsi="Arial" w:cs="Arial"/>
          <w:sz w:val="24"/>
          <w:szCs w:val="24"/>
        </w:rPr>
        <w:t>Alassia</w:t>
      </w:r>
      <w:proofErr w:type="spellEnd"/>
      <w:r w:rsidR="0028607F" w:rsidRPr="00315B05">
        <w:rPr>
          <w:rFonts w:ascii="Arial" w:hAnsi="Arial" w:cs="Arial"/>
          <w:sz w:val="24"/>
          <w:szCs w:val="24"/>
        </w:rPr>
        <w:t xml:space="preserve"> at a disadvantage unless it implements substantial enhancements. Studies demonstrate that fierce industry competition, particularly in highly populated urban regions, necessitates hotels to improve service quality to maintain competitiveness (Mauri and </w:t>
      </w:r>
      <w:proofErr w:type="spellStart"/>
      <w:r w:rsidR="0028607F" w:rsidRPr="00315B05">
        <w:rPr>
          <w:rFonts w:ascii="Arial" w:hAnsi="Arial" w:cs="Arial"/>
          <w:sz w:val="24"/>
          <w:szCs w:val="24"/>
        </w:rPr>
        <w:t>Minazzi</w:t>
      </w:r>
      <w:proofErr w:type="spellEnd"/>
      <w:r w:rsidR="0028607F" w:rsidRPr="00315B05">
        <w:rPr>
          <w:rFonts w:ascii="Arial" w:hAnsi="Arial" w:cs="Arial"/>
          <w:sz w:val="24"/>
          <w:szCs w:val="24"/>
        </w:rPr>
        <w:t>, 2013).</w:t>
      </w:r>
    </w:p>
    <w:p w14:paraId="4466C76E" w14:textId="174244C4"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3.5 TOWS Analysi</w:t>
      </w:r>
      <w:r w:rsidR="0031704B" w:rsidRPr="00315B05">
        <w:rPr>
          <w:rFonts w:ascii="Arial" w:hAnsi="Arial" w:cs="Arial"/>
          <w:b/>
          <w:bCs/>
          <w:sz w:val="24"/>
          <w:szCs w:val="24"/>
        </w:rPr>
        <w:t>s</w:t>
      </w:r>
    </w:p>
    <w:p w14:paraId="71D0BFF2" w14:textId="77777777" w:rsidR="00CD35F0" w:rsidRPr="00315B05" w:rsidRDefault="00933725" w:rsidP="00CD35F0">
      <w:pPr>
        <w:spacing w:line="360" w:lineRule="auto"/>
        <w:jc w:val="both"/>
        <w:rPr>
          <w:rFonts w:ascii="Arial" w:hAnsi="Arial" w:cs="Arial"/>
          <w:sz w:val="24"/>
          <w:szCs w:val="24"/>
        </w:rPr>
      </w:pPr>
      <w:r w:rsidRPr="00933725">
        <w:rPr>
          <w:rFonts w:ascii="Arial" w:hAnsi="Arial" w:cs="Arial"/>
          <w:b/>
          <w:bCs/>
          <w:sz w:val="24"/>
          <w:szCs w:val="24"/>
        </w:rPr>
        <w:t>Strengths-Opportunities (SO) Strategies</w:t>
      </w:r>
      <w:r w:rsidRPr="00933725">
        <w:rPr>
          <w:rFonts w:ascii="Arial" w:hAnsi="Arial" w:cs="Arial"/>
          <w:sz w:val="24"/>
          <w:szCs w:val="24"/>
        </w:rPr>
        <w:t xml:space="preserve">: </w:t>
      </w:r>
      <w:proofErr w:type="spellStart"/>
      <w:r w:rsidR="00CD35F0" w:rsidRPr="00315B05">
        <w:rPr>
          <w:rFonts w:ascii="Arial" w:hAnsi="Arial" w:cs="Arial"/>
          <w:sz w:val="24"/>
          <w:szCs w:val="24"/>
        </w:rPr>
        <w:t>Alassia's</w:t>
      </w:r>
      <w:proofErr w:type="spellEnd"/>
      <w:r w:rsidR="00CD35F0" w:rsidRPr="00315B05">
        <w:rPr>
          <w:rFonts w:ascii="Arial" w:hAnsi="Arial" w:cs="Arial"/>
          <w:sz w:val="24"/>
          <w:szCs w:val="24"/>
        </w:rPr>
        <w:t xml:space="preserve"> prime location close to prominent attractions such as Syntagma Square and the Acropolis serves as an opportunity for attracting additional guests. By rectifying cleanliness and safety concerns, the hotel could capitalise on its location to attract budget-conscious tourists seeking convenient access to Athens’ attractions (</w:t>
      </w:r>
      <w:proofErr w:type="spellStart"/>
      <w:r w:rsidR="00CD35F0" w:rsidRPr="00315B05">
        <w:rPr>
          <w:rFonts w:ascii="Arial" w:hAnsi="Arial" w:cs="Arial"/>
          <w:sz w:val="24"/>
          <w:szCs w:val="24"/>
        </w:rPr>
        <w:t>Alassia</w:t>
      </w:r>
      <w:proofErr w:type="spellEnd"/>
      <w:r w:rsidR="00CD35F0" w:rsidRPr="00315B05">
        <w:rPr>
          <w:rFonts w:ascii="Arial" w:hAnsi="Arial" w:cs="Arial"/>
          <w:sz w:val="24"/>
          <w:szCs w:val="24"/>
        </w:rPr>
        <w:t xml:space="preserve">, 2024). The hotel’s competitive pricing can be more effectively marketed to attract budget travellers by highlighting recent upgrades in cleanliness and security (Gursoy and Sandstrom, 2016). Utilising social media to advocate these changes can assist </w:t>
      </w:r>
      <w:proofErr w:type="spellStart"/>
      <w:r w:rsidR="00CD35F0" w:rsidRPr="00315B05">
        <w:rPr>
          <w:rFonts w:ascii="Arial" w:hAnsi="Arial" w:cs="Arial"/>
          <w:sz w:val="24"/>
          <w:szCs w:val="24"/>
        </w:rPr>
        <w:t>Alassia</w:t>
      </w:r>
      <w:proofErr w:type="spellEnd"/>
      <w:r w:rsidR="00CD35F0" w:rsidRPr="00315B05">
        <w:rPr>
          <w:rFonts w:ascii="Arial" w:hAnsi="Arial" w:cs="Arial"/>
          <w:sz w:val="24"/>
          <w:szCs w:val="24"/>
        </w:rPr>
        <w:t xml:space="preserve"> in transforming its image, as research indicates that digital marketing can profoundly influence brand perception and customer retention (Hudson and Thal, 2013).</w:t>
      </w:r>
    </w:p>
    <w:p w14:paraId="6FD45EB3" w14:textId="52D2A0E2"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lastRenderedPageBreak/>
        <w:t>Strengths-Threats (ST) Strategies</w:t>
      </w:r>
      <w:r w:rsidRPr="00933725">
        <w:rPr>
          <w:rFonts w:ascii="Arial" w:hAnsi="Arial" w:cs="Arial"/>
          <w:sz w:val="24"/>
          <w:szCs w:val="24"/>
        </w:rPr>
        <w:t xml:space="preserve">: </w:t>
      </w:r>
      <w:proofErr w:type="spellStart"/>
      <w:r w:rsidR="0078708F" w:rsidRPr="00315B05">
        <w:rPr>
          <w:rFonts w:ascii="Arial" w:hAnsi="Arial" w:cs="Arial"/>
          <w:sz w:val="24"/>
          <w:szCs w:val="24"/>
        </w:rPr>
        <w:t>Alassia's</w:t>
      </w:r>
      <w:proofErr w:type="spellEnd"/>
      <w:r w:rsidR="0078708F" w:rsidRPr="00315B05">
        <w:rPr>
          <w:rFonts w:ascii="Arial" w:hAnsi="Arial" w:cs="Arial"/>
          <w:sz w:val="24"/>
          <w:szCs w:val="24"/>
        </w:rPr>
        <w:t xml:space="preserve"> competitive pricing allows it to lower the threat from rival hotels such as Athens Tiare Hotel and Athens Centre Square Hotel. To sustain competitiveness, </w:t>
      </w:r>
      <w:proofErr w:type="spellStart"/>
      <w:r w:rsidR="0078708F" w:rsidRPr="00315B05">
        <w:rPr>
          <w:rFonts w:ascii="Arial" w:hAnsi="Arial" w:cs="Arial"/>
          <w:sz w:val="24"/>
          <w:szCs w:val="24"/>
        </w:rPr>
        <w:t>Alassia</w:t>
      </w:r>
      <w:proofErr w:type="spellEnd"/>
      <w:r w:rsidR="0078708F" w:rsidRPr="00315B05">
        <w:rPr>
          <w:rFonts w:ascii="Arial" w:hAnsi="Arial" w:cs="Arial"/>
          <w:sz w:val="24"/>
          <w:szCs w:val="24"/>
        </w:rPr>
        <w:t xml:space="preserve"> must concentrate on the effective delivery of essential services, including dependable housekeeping and secure environments. Delivering reliable service at competitive prices can mitigate the challenges posed by neighbouring hotels that provide higher quality (Han et al., 2011).</w:t>
      </w:r>
    </w:p>
    <w:p w14:paraId="4141F901" w14:textId="177EC88B"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Weaknesses-Opportunities (WO) Strategies</w:t>
      </w:r>
      <w:r w:rsidRPr="00933725">
        <w:rPr>
          <w:rFonts w:ascii="Arial" w:hAnsi="Arial" w:cs="Arial"/>
          <w:sz w:val="24"/>
          <w:szCs w:val="24"/>
        </w:rPr>
        <w:t xml:space="preserve">: </w:t>
      </w:r>
      <w:r w:rsidR="000F4E41" w:rsidRPr="00315B05">
        <w:rPr>
          <w:rFonts w:ascii="Arial" w:hAnsi="Arial" w:cs="Arial"/>
          <w:sz w:val="24"/>
          <w:szCs w:val="24"/>
        </w:rPr>
        <w:t xml:space="preserve">Addressing cleanliness and safety concerns presents an important chance for </w:t>
      </w:r>
      <w:proofErr w:type="spellStart"/>
      <w:r w:rsidR="000F4E41" w:rsidRPr="00315B05">
        <w:rPr>
          <w:rFonts w:ascii="Arial" w:hAnsi="Arial" w:cs="Arial"/>
          <w:sz w:val="24"/>
          <w:szCs w:val="24"/>
        </w:rPr>
        <w:t>Alassia</w:t>
      </w:r>
      <w:proofErr w:type="spellEnd"/>
      <w:r w:rsidR="000F4E41" w:rsidRPr="00315B05">
        <w:rPr>
          <w:rFonts w:ascii="Arial" w:hAnsi="Arial" w:cs="Arial"/>
          <w:sz w:val="24"/>
          <w:szCs w:val="24"/>
        </w:rPr>
        <w:t xml:space="preserve"> to fulfil the increasing hygiene expectations of post-COVID-19 travellers (Jiang and Wen, 2020). Establishing a strict cleaning protocol and strengthening security measures, including better monitoring and lighting, would improve guest perceptions and rectify existing deficiencies. Moreover, training employees to deliver uniform, professional service could convert customer service from a liability into an asset.</w:t>
      </w:r>
    </w:p>
    <w:p w14:paraId="1AFA7E7F" w14:textId="3E9A1A7C"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Weaknesses-Threats (WT) Strategies</w:t>
      </w:r>
      <w:r w:rsidRPr="00933725">
        <w:rPr>
          <w:rFonts w:ascii="Arial" w:hAnsi="Arial" w:cs="Arial"/>
          <w:sz w:val="24"/>
          <w:szCs w:val="24"/>
        </w:rPr>
        <w:t xml:space="preserve">: </w:t>
      </w:r>
      <w:r w:rsidR="00841285" w:rsidRPr="00315B05">
        <w:rPr>
          <w:rFonts w:ascii="Arial" w:hAnsi="Arial" w:cs="Arial"/>
          <w:sz w:val="24"/>
          <w:szCs w:val="24"/>
        </w:rPr>
        <w:t xml:space="preserve">To mitigate the risks linked to a negative reputation and fierce competition, </w:t>
      </w:r>
      <w:proofErr w:type="spellStart"/>
      <w:r w:rsidR="00841285" w:rsidRPr="00315B05">
        <w:rPr>
          <w:rFonts w:ascii="Arial" w:hAnsi="Arial" w:cs="Arial"/>
          <w:sz w:val="24"/>
          <w:szCs w:val="24"/>
        </w:rPr>
        <w:t>Alassia</w:t>
      </w:r>
      <w:proofErr w:type="spellEnd"/>
      <w:r w:rsidR="00841285" w:rsidRPr="00315B05">
        <w:rPr>
          <w:rFonts w:ascii="Arial" w:hAnsi="Arial" w:cs="Arial"/>
          <w:sz w:val="24"/>
          <w:szCs w:val="24"/>
        </w:rPr>
        <w:t xml:space="preserve"> should contemplate partnering with local tourism entities to boost the region's image. Through active involvement in community safety initiatives, the hotel might strengthen the safety of the environment, potentially diminishing unfavourable perceptions of the </w:t>
      </w:r>
      <w:proofErr w:type="spellStart"/>
      <w:r w:rsidR="00841285" w:rsidRPr="00315B05">
        <w:rPr>
          <w:rFonts w:ascii="Arial" w:hAnsi="Arial" w:cs="Arial"/>
          <w:sz w:val="24"/>
          <w:szCs w:val="24"/>
        </w:rPr>
        <w:t>Omonia</w:t>
      </w:r>
      <w:proofErr w:type="spellEnd"/>
      <w:r w:rsidR="00841285" w:rsidRPr="00315B05">
        <w:rPr>
          <w:rFonts w:ascii="Arial" w:hAnsi="Arial" w:cs="Arial"/>
          <w:sz w:val="24"/>
          <w:szCs w:val="24"/>
        </w:rPr>
        <w:t xml:space="preserve"> Square area (Gursoy and Chi, 2020).</w:t>
      </w:r>
    </w:p>
    <w:p w14:paraId="16D38D87" w14:textId="608CD05B"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4.1 Enhanced Housekeeping and Cleanliness Protocols </w:t>
      </w:r>
    </w:p>
    <w:p w14:paraId="6AA809DC" w14:textId="77777777" w:rsidR="00041F63" w:rsidRPr="00041F63" w:rsidRDefault="00041F63" w:rsidP="00041F63">
      <w:pPr>
        <w:spacing w:line="360" w:lineRule="auto"/>
        <w:jc w:val="both"/>
        <w:rPr>
          <w:rFonts w:ascii="Arial" w:hAnsi="Arial" w:cs="Arial"/>
          <w:sz w:val="24"/>
          <w:szCs w:val="24"/>
        </w:rPr>
      </w:pPr>
      <w:r w:rsidRPr="00041F63">
        <w:rPr>
          <w:rFonts w:ascii="Arial" w:hAnsi="Arial" w:cs="Arial"/>
          <w:sz w:val="24"/>
          <w:szCs w:val="24"/>
        </w:rPr>
        <w:t xml:space="preserve">A methodical cleaning procedure that includes a thorough checklist, frequent inspections, the purchase of high-quality materials, and employee training is necessary to address cleanliness concerns at the </w:t>
      </w:r>
      <w:proofErr w:type="spellStart"/>
      <w:r w:rsidRPr="00041F63">
        <w:rPr>
          <w:rFonts w:ascii="Arial" w:hAnsi="Arial" w:cs="Arial"/>
          <w:sz w:val="24"/>
          <w:szCs w:val="24"/>
        </w:rPr>
        <w:t>Alassia</w:t>
      </w:r>
      <w:proofErr w:type="spellEnd"/>
      <w:r w:rsidRPr="00041F63">
        <w:rPr>
          <w:rFonts w:ascii="Arial" w:hAnsi="Arial" w:cs="Arial"/>
          <w:sz w:val="24"/>
          <w:szCs w:val="24"/>
        </w:rPr>
        <w:t xml:space="preserve"> Hotel. According to research, one of the main factors influencing visitor satisfaction is cleanliness, which also has a direct impact on the possibility of return business and favourable evaluations (Choi and Chu, 2001).</w:t>
      </w:r>
    </w:p>
    <w:p w14:paraId="7B2C0885" w14:textId="77777777" w:rsidR="00B25917" w:rsidRPr="00315B05" w:rsidRDefault="00933725" w:rsidP="00B25917">
      <w:pPr>
        <w:spacing w:line="360" w:lineRule="auto"/>
        <w:jc w:val="both"/>
        <w:rPr>
          <w:rFonts w:ascii="Arial" w:hAnsi="Arial" w:cs="Arial"/>
          <w:sz w:val="24"/>
          <w:szCs w:val="24"/>
        </w:rPr>
      </w:pPr>
      <w:r w:rsidRPr="00933725">
        <w:rPr>
          <w:rFonts w:ascii="Arial" w:hAnsi="Arial" w:cs="Arial"/>
          <w:b/>
          <w:bCs/>
          <w:sz w:val="24"/>
          <w:szCs w:val="24"/>
        </w:rPr>
        <w:t>Structured Cleaning Checklist</w:t>
      </w:r>
      <w:r w:rsidRPr="00933725">
        <w:rPr>
          <w:rFonts w:ascii="Arial" w:hAnsi="Arial" w:cs="Arial"/>
          <w:sz w:val="24"/>
          <w:szCs w:val="24"/>
        </w:rPr>
        <w:t xml:space="preserve">: </w:t>
      </w:r>
      <w:r w:rsidR="00B25917" w:rsidRPr="00315B05">
        <w:rPr>
          <w:rFonts w:ascii="Arial" w:hAnsi="Arial" w:cs="Arial"/>
          <w:sz w:val="24"/>
          <w:szCs w:val="24"/>
        </w:rPr>
        <w:t xml:space="preserve">A detailed cleaning checklist guarantees thoroughness and consistency in room upkeep. Along with weekly and monthly deep cleanings, this list should include regular tasks like cleaning floors, changing bedding, and sanitising high-touch areas like light switches and door handles. The </w:t>
      </w:r>
      <w:proofErr w:type="spellStart"/>
      <w:r w:rsidR="00B25917" w:rsidRPr="00315B05">
        <w:rPr>
          <w:rFonts w:ascii="Arial" w:hAnsi="Arial" w:cs="Arial"/>
          <w:sz w:val="24"/>
          <w:szCs w:val="24"/>
        </w:rPr>
        <w:t>Alassia</w:t>
      </w:r>
      <w:proofErr w:type="spellEnd"/>
      <w:r w:rsidR="00B25917" w:rsidRPr="00315B05">
        <w:rPr>
          <w:rFonts w:ascii="Arial" w:hAnsi="Arial" w:cs="Arial"/>
          <w:sz w:val="24"/>
          <w:szCs w:val="24"/>
        </w:rPr>
        <w:t xml:space="preserve"> Hotel can standardise its </w:t>
      </w:r>
      <w:r w:rsidR="00B25917" w:rsidRPr="00315B05">
        <w:rPr>
          <w:rFonts w:ascii="Arial" w:hAnsi="Arial" w:cs="Arial"/>
          <w:sz w:val="24"/>
          <w:szCs w:val="24"/>
        </w:rPr>
        <w:lastRenderedPageBreak/>
        <w:t>cleaning practices and improve hygiene while lowering guest complaints by following to a structured checklist (Islam et al., 2024).</w:t>
      </w:r>
    </w:p>
    <w:p w14:paraId="425E3BE8" w14:textId="3B348BDE"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Regular Inspections</w:t>
      </w:r>
      <w:r w:rsidRPr="00933725">
        <w:rPr>
          <w:rFonts w:ascii="Arial" w:hAnsi="Arial" w:cs="Arial"/>
          <w:sz w:val="24"/>
          <w:szCs w:val="24"/>
        </w:rPr>
        <w:t xml:space="preserve">: </w:t>
      </w:r>
      <w:r w:rsidR="00C22C33" w:rsidRPr="00315B05">
        <w:rPr>
          <w:rFonts w:ascii="Arial" w:hAnsi="Arial" w:cs="Arial"/>
          <w:sz w:val="24"/>
          <w:szCs w:val="24"/>
        </w:rPr>
        <w:t>Supervisors must conduct routine inspections to guarantee compliance to cleanliness standards. According to research, routine, surprise inspections improve protocol following and support the maintenance of higher standards of hygiene in every room (Waters et al., 2013). Supervisors should also record the results of inspections in order to track trends in room cleanliness and resolve any persistent problems. In other hotel settings, this strategy has been successful in lowering complaints about cleanliness (Flores et al., 2009).</w:t>
      </w:r>
    </w:p>
    <w:p w14:paraId="342D0E8C" w14:textId="65BE87F2"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Investment in Quality Supplies</w:t>
      </w:r>
      <w:r w:rsidRPr="00933725">
        <w:rPr>
          <w:rFonts w:ascii="Arial" w:hAnsi="Arial" w:cs="Arial"/>
          <w:sz w:val="24"/>
          <w:szCs w:val="24"/>
        </w:rPr>
        <w:t xml:space="preserve">: </w:t>
      </w:r>
      <w:r w:rsidR="00B961DC" w:rsidRPr="00315B05">
        <w:rPr>
          <w:rFonts w:ascii="Arial" w:hAnsi="Arial" w:cs="Arial"/>
          <w:sz w:val="24"/>
          <w:szCs w:val="24"/>
        </w:rPr>
        <w:t>To attain and maintain high standards of hygiene, high-quality cleaning supplies are necessary. HEPA-filtered vacuums, hospital-grade disinfectants, and microfiber cloths, for instance, increase the efficacy of cleaning procedures by guaranteeing the removal of dust and pathogens that affect indoor air quality (</w:t>
      </w:r>
      <w:proofErr w:type="spellStart"/>
      <w:r w:rsidR="00B961DC" w:rsidRPr="00315B05">
        <w:rPr>
          <w:rFonts w:ascii="Arial" w:hAnsi="Arial" w:cs="Arial"/>
          <w:sz w:val="24"/>
          <w:szCs w:val="24"/>
        </w:rPr>
        <w:t>Patiar</w:t>
      </w:r>
      <w:proofErr w:type="spellEnd"/>
      <w:r w:rsidR="00B961DC" w:rsidRPr="00315B05">
        <w:rPr>
          <w:rFonts w:ascii="Arial" w:hAnsi="Arial" w:cs="Arial"/>
          <w:sz w:val="24"/>
          <w:szCs w:val="24"/>
        </w:rPr>
        <w:t xml:space="preserve"> and Mia, 2009). Even though the initial expenses might be higher, research indicates that spending money on high-quality supplies improves guest satisfaction and generates favourable reviews because tourists notice and value cleanliness (Kim and Cha, 2002).</w:t>
      </w:r>
    </w:p>
    <w:p w14:paraId="3F93CD7A" w14:textId="305A0A05"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Training for Housekeeping Staff</w:t>
      </w:r>
      <w:r w:rsidRPr="00933725">
        <w:rPr>
          <w:rFonts w:ascii="Arial" w:hAnsi="Arial" w:cs="Arial"/>
          <w:sz w:val="24"/>
          <w:szCs w:val="24"/>
        </w:rPr>
        <w:t xml:space="preserve">: </w:t>
      </w:r>
      <w:r w:rsidR="00A75D68" w:rsidRPr="00315B05">
        <w:rPr>
          <w:rFonts w:ascii="Arial" w:hAnsi="Arial" w:cs="Arial"/>
          <w:sz w:val="24"/>
          <w:szCs w:val="24"/>
        </w:rPr>
        <w:t>To attain and maintain high standards of hygiene, high-quality cleaning supplies are necessary. HEPA-filtered vacuums, hospital-grade cleaners, and microfiber cloths, for instance, increase the efficacy of cleaning procedures by guaranteeing the removal of dust and pathogens that affect indoor air quality (</w:t>
      </w:r>
      <w:proofErr w:type="spellStart"/>
      <w:r w:rsidR="00A75D68" w:rsidRPr="00315B05">
        <w:rPr>
          <w:rFonts w:ascii="Arial" w:hAnsi="Arial" w:cs="Arial"/>
          <w:sz w:val="24"/>
          <w:szCs w:val="24"/>
        </w:rPr>
        <w:t>Patiar</w:t>
      </w:r>
      <w:proofErr w:type="spellEnd"/>
      <w:r w:rsidR="00A75D68" w:rsidRPr="00315B05">
        <w:rPr>
          <w:rFonts w:ascii="Arial" w:hAnsi="Arial" w:cs="Arial"/>
          <w:sz w:val="24"/>
          <w:szCs w:val="24"/>
        </w:rPr>
        <w:t xml:space="preserve"> and Mia, 2009). Even though the initial expenses might be higher, research indicates that spending money on high-quality supplies improves guest satisfaction and generates favourable reviews because tourists notice and value cleanliness (Kim and Cha, 2002).</w:t>
      </w:r>
    </w:p>
    <w:p w14:paraId="77ADFA28" w14:textId="33954972" w:rsidR="00163477" w:rsidRPr="00315B05" w:rsidRDefault="00933725" w:rsidP="00163477">
      <w:pPr>
        <w:spacing w:line="360" w:lineRule="auto"/>
        <w:jc w:val="both"/>
        <w:rPr>
          <w:rFonts w:ascii="Arial" w:hAnsi="Arial" w:cs="Arial"/>
          <w:sz w:val="24"/>
          <w:szCs w:val="24"/>
        </w:rPr>
      </w:pPr>
      <w:r w:rsidRPr="00933725">
        <w:rPr>
          <w:rFonts w:ascii="Arial" w:hAnsi="Arial" w:cs="Arial"/>
          <w:b/>
          <w:bCs/>
          <w:sz w:val="24"/>
          <w:szCs w:val="24"/>
        </w:rPr>
        <w:t>Routine Feedback and Improvement</w:t>
      </w:r>
      <w:r w:rsidRPr="00933725">
        <w:rPr>
          <w:rFonts w:ascii="Arial" w:hAnsi="Arial" w:cs="Arial"/>
          <w:sz w:val="24"/>
          <w:szCs w:val="24"/>
        </w:rPr>
        <w:t xml:space="preserve">: </w:t>
      </w:r>
      <w:r w:rsidR="00163477" w:rsidRPr="00315B05">
        <w:rPr>
          <w:rFonts w:ascii="Arial" w:hAnsi="Arial" w:cs="Arial"/>
          <w:sz w:val="24"/>
          <w:szCs w:val="24"/>
        </w:rPr>
        <w:t xml:space="preserve">Lastly, setting up a feedback system allows visitors to voice any issues with cleanliness while visiting. In addition to increasing guest satisfaction, responding quickly to feedback helps the hotel identify areas that need improvement and is a </w:t>
      </w:r>
      <w:r w:rsidR="00A2187B">
        <w:rPr>
          <w:rFonts w:ascii="Arial" w:hAnsi="Arial" w:cs="Arial"/>
          <w:sz w:val="24"/>
          <w:szCs w:val="24"/>
        </w:rPr>
        <w:t>valuable</w:t>
      </w:r>
      <w:r w:rsidR="00163477" w:rsidRPr="00315B05">
        <w:rPr>
          <w:rFonts w:ascii="Arial" w:hAnsi="Arial" w:cs="Arial"/>
          <w:sz w:val="24"/>
          <w:szCs w:val="24"/>
        </w:rPr>
        <w:t xml:space="preserve"> source of real-time quality control (Prasad et al., 2014). </w:t>
      </w:r>
      <w:r w:rsidR="00163477" w:rsidRPr="00315B05">
        <w:rPr>
          <w:rFonts w:ascii="Arial" w:hAnsi="Arial" w:cs="Arial"/>
          <w:sz w:val="24"/>
          <w:szCs w:val="24"/>
        </w:rPr>
        <w:br/>
        <w:t xml:space="preserve">By </w:t>
      </w:r>
      <w:r w:rsidR="00B232BC">
        <w:rPr>
          <w:rFonts w:ascii="Arial" w:hAnsi="Arial" w:cs="Arial"/>
          <w:sz w:val="24"/>
          <w:szCs w:val="24"/>
        </w:rPr>
        <w:t xml:space="preserve">implementing these improved housekeeping and cleanliness procedures, </w:t>
      </w:r>
      <w:proofErr w:type="spellStart"/>
      <w:r w:rsidR="00B232BC">
        <w:rPr>
          <w:rFonts w:ascii="Arial" w:hAnsi="Arial" w:cs="Arial"/>
          <w:sz w:val="24"/>
          <w:szCs w:val="24"/>
        </w:rPr>
        <w:t>Alassia</w:t>
      </w:r>
      <w:proofErr w:type="spellEnd"/>
      <w:r w:rsidR="00B232BC">
        <w:rPr>
          <w:rFonts w:ascii="Arial" w:hAnsi="Arial" w:cs="Arial"/>
          <w:sz w:val="24"/>
          <w:szCs w:val="24"/>
        </w:rPr>
        <w:t xml:space="preserve"> </w:t>
      </w:r>
      <w:r w:rsidR="00B232BC">
        <w:rPr>
          <w:rFonts w:ascii="Arial" w:hAnsi="Arial" w:cs="Arial"/>
          <w:sz w:val="24"/>
          <w:szCs w:val="24"/>
        </w:rPr>
        <w:lastRenderedPageBreak/>
        <w:t>Hotel will be able to address hygienic concerns while improving its online reputation, which will directly affect</w:t>
      </w:r>
      <w:r w:rsidR="00163477" w:rsidRPr="00315B05">
        <w:rPr>
          <w:rFonts w:ascii="Arial" w:hAnsi="Arial" w:cs="Arial"/>
          <w:sz w:val="24"/>
          <w:szCs w:val="24"/>
        </w:rPr>
        <w:t xml:space="preserve"> future reservations and guest retention.</w:t>
      </w:r>
    </w:p>
    <w:p w14:paraId="72B37A04" w14:textId="6862DA52" w:rsidR="00933725" w:rsidRPr="00933725" w:rsidRDefault="00933725" w:rsidP="00163477">
      <w:pPr>
        <w:spacing w:line="360" w:lineRule="auto"/>
        <w:jc w:val="both"/>
        <w:rPr>
          <w:rFonts w:ascii="Arial" w:hAnsi="Arial" w:cs="Arial"/>
          <w:b/>
          <w:bCs/>
          <w:sz w:val="24"/>
          <w:szCs w:val="24"/>
        </w:rPr>
      </w:pPr>
      <w:r w:rsidRPr="00933725">
        <w:rPr>
          <w:rFonts w:ascii="Arial" w:hAnsi="Arial" w:cs="Arial"/>
          <w:b/>
          <w:bCs/>
          <w:sz w:val="24"/>
          <w:szCs w:val="24"/>
        </w:rPr>
        <w:t xml:space="preserve">4.2 Security and Safety Measures </w:t>
      </w:r>
    </w:p>
    <w:p w14:paraId="7C9E58CB" w14:textId="1582E82A" w:rsidR="000F5810" w:rsidRPr="000F5810" w:rsidRDefault="000F5810" w:rsidP="000F5810">
      <w:pPr>
        <w:spacing w:line="360" w:lineRule="auto"/>
        <w:jc w:val="both"/>
        <w:rPr>
          <w:rFonts w:ascii="Arial" w:hAnsi="Arial" w:cs="Arial"/>
          <w:sz w:val="24"/>
          <w:szCs w:val="24"/>
        </w:rPr>
      </w:pPr>
      <w:r w:rsidRPr="000F5810">
        <w:rPr>
          <w:rFonts w:ascii="Arial" w:hAnsi="Arial" w:cs="Arial"/>
          <w:sz w:val="24"/>
          <w:szCs w:val="24"/>
        </w:rPr>
        <w:t xml:space="preserve">The </w:t>
      </w:r>
      <w:proofErr w:type="spellStart"/>
      <w:r w:rsidRPr="000F5810">
        <w:rPr>
          <w:rFonts w:ascii="Arial" w:hAnsi="Arial" w:cs="Arial"/>
          <w:sz w:val="24"/>
          <w:szCs w:val="24"/>
        </w:rPr>
        <w:t>Alassia</w:t>
      </w:r>
      <w:proofErr w:type="spellEnd"/>
      <w:r w:rsidRPr="000F5810">
        <w:rPr>
          <w:rFonts w:ascii="Arial" w:hAnsi="Arial" w:cs="Arial"/>
          <w:sz w:val="24"/>
          <w:szCs w:val="24"/>
        </w:rPr>
        <w:t xml:space="preserve"> Hotel must take a methodical approach and make </w:t>
      </w:r>
      <w:r w:rsidR="00A2187B">
        <w:rPr>
          <w:rFonts w:ascii="Arial" w:hAnsi="Arial" w:cs="Arial"/>
          <w:sz w:val="24"/>
          <w:szCs w:val="24"/>
        </w:rPr>
        <w:t>valuable</w:t>
      </w:r>
      <w:r w:rsidRPr="000F5810">
        <w:rPr>
          <w:rFonts w:ascii="Arial" w:hAnsi="Arial" w:cs="Arial"/>
          <w:sz w:val="24"/>
          <w:szCs w:val="24"/>
        </w:rPr>
        <w:t xml:space="preserve"> and efficient improvements throughout its property </w:t>
      </w:r>
      <w:r w:rsidR="00B232BC">
        <w:rPr>
          <w:rFonts w:ascii="Arial" w:hAnsi="Arial" w:cs="Arial"/>
          <w:sz w:val="24"/>
          <w:szCs w:val="24"/>
        </w:rPr>
        <w:t>to</w:t>
      </w:r>
      <w:r w:rsidRPr="000F5810">
        <w:rPr>
          <w:rFonts w:ascii="Arial" w:hAnsi="Arial" w:cs="Arial"/>
          <w:sz w:val="24"/>
          <w:szCs w:val="24"/>
        </w:rPr>
        <w:t xml:space="preserve"> address security issues while improving visitor safety. Improving security reduces the risks related to the hotel's proximity to </w:t>
      </w:r>
      <w:proofErr w:type="spellStart"/>
      <w:r w:rsidRPr="000F5810">
        <w:rPr>
          <w:rFonts w:ascii="Arial" w:hAnsi="Arial" w:cs="Arial"/>
          <w:sz w:val="24"/>
          <w:szCs w:val="24"/>
        </w:rPr>
        <w:t>Omonia</w:t>
      </w:r>
      <w:proofErr w:type="spellEnd"/>
      <w:r w:rsidRPr="000F5810">
        <w:rPr>
          <w:rFonts w:ascii="Arial" w:hAnsi="Arial" w:cs="Arial"/>
          <w:sz w:val="24"/>
          <w:szCs w:val="24"/>
        </w:rPr>
        <w:t xml:space="preserve"> Square, which some visitors consider to be dangerous, while also reassuring guests (Tripadvisor, 2023). Improvements to security should concentrate on employees, access control, lighting, and surveillance.</w:t>
      </w:r>
    </w:p>
    <w:p w14:paraId="0687C349" w14:textId="4669D96A"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Enhanced Surveillance with Cameras</w:t>
      </w:r>
      <w:r w:rsidRPr="00933725">
        <w:rPr>
          <w:rFonts w:ascii="Arial" w:hAnsi="Arial" w:cs="Arial"/>
          <w:sz w:val="24"/>
          <w:szCs w:val="24"/>
        </w:rPr>
        <w:t xml:space="preserve">: </w:t>
      </w:r>
      <w:r w:rsidR="00B232BC">
        <w:rPr>
          <w:rFonts w:ascii="Arial" w:hAnsi="Arial" w:cs="Arial"/>
          <w:sz w:val="24"/>
          <w:szCs w:val="24"/>
        </w:rPr>
        <w:t>To</w:t>
      </w:r>
      <w:r w:rsidR="000F5810" w:rsidRPr="00315B05">
        <w:rPr>
          <w:rFonts w:ascii="Arial" w:hAnsi="Arial" w:cs="Arial"/>
          <w:sz w:val="24"/>
          <w:szCs w:val="24"/>
        </w:rPr>
        <w:t xml:space="preserve"> significantly improve monitoring capabilities and prevent possible security incidents, more CCTV cameras should be installed in </w:t>
      </w:r>
      <w:r w:rsidR="00A2187B">
        <w:rPr>
          <w:rFonts w:ascii="Arial" w:hAnsi="Arial" w:cs="Arial"/>
          <w:sz w:val="24"/>
          <w:szCs w:val="24"/>
        </w:rPr>
        <w:t>critical</w:t>
      </w:r>
      <w:r w:rsidR="000F5810" w:rsidRPr="00315B05">
        <w:rPr>
          <w:rFonts w:ascii="Arial" w:hAnsi="Arial" w:cs="Arial"/>
          <w:sz w:val="24"/>
          <w:szCs w:val="24"/>
        </w:rPr>
        <w:t xml:space="preserve"> areas like lifts, common areas, corridors and entrances. Because they deter illegal activity, visible surveillance systems have been shown to lower crime rates in hospitality settings (Gill et al., 2002). </w:t>
      </w:r>
      <w:proofErr w:type="spellStart"/>
      <w:r w:rsidR="000F5810" w:rsidRPr="00315B05">
        <w:rPr>
          <w:rFonts w:ascii="Arial" w:hAnsi="Arial" w:cs="Arial"/>
          <w:sz w:val="24"/>
          <w:szCs w:val="24"/>
        </w:rPr>
        <w:t>Alassia</w:t>
      </w:r>
      <w:proofErr w:type="spellEnd"/>
      <w:r w:rsidR="000F5810" w:rsidRPr="00315B05">
        <w:rPr>
          <w:rFonts w:ascii="Arial" w:hAnsi="Arial" w:cs="Arial"/>
          <w:sz w:val="24"/>
          <w:szCs w:val="24"/>
        </w:rPr>
        <w:t xml:space="preserve"> needs to </w:t>
      </w:r>
      <w:r w:rsidR="00B232BC">
        <w:rPr>
          <w:rFonts w:ascii="Arial" w:hAnsi="Arial" w:cs="Arial"/>
          <w:sz w:val="24"/>
          <w:szCs w:val="24"/>
        </w:rPr>
        <w:t>invest</w:t>
      </w:r>
      <w:r w:rsidR="000F5810" w:rsidRPr="00315B05">
        <w:rPr>
          <w:rFonts w:ascii="Arial" w:hAnsi="Arial" w:cs="Arial"/>
          <w:sz w:val="24"/>
          <w:szCs w:val="24"/>
        </w:rPr>
        <w:t xml:space="preserve"> in high-definition cameras with night vision capabilities, as these cameras improve visibility in low light and assist in nighttime area monitoring (Caplan et al., 2011). By integrating a centralised security system, real-time recording and monitoring are made possible, which can help </w:t>
      </w:r>
      <w:r w:rsidR="00B232BC">
        <w:rPr>
          <w:rFonts w:ascii="Arial" w:hAnsi="Arial" w:cs="Arial"/>
          <w:sz w:val="24"/>
          <w:szCs w:val="24"/>
        </w:rPr>
        <w:t>promptly handle</w:t>
      </w:r>
      <w:r w:rsidR="000F5810" w:rsidRPr="00315B05">
        <w:rPr>
          <w:rFonts w:ascii="Arial" w:hAnsi="Arial" w:cs="Arial"/>
          <w:sz w:val="24"/>
          <w:szCs w:val="24"/>
        </w:rPr>
        <w:t xml:space="preserve"> incidents.</w:t>
      </w:r>
    </w:p>
    <w:p w14:paraId="276FC71C" w14:textId="3DE233C3" w:rsidR="00AD0384" w:rsidRPr="00315B05" w:rsidRDefault="00933725" w:rsidP="00AD0384">
      <w:pPr>
        <w:spacing w:line="360" w:lineRule="auto"/>
        <w:jc w:val="both"/>
        <w:rPr>
          <w:rFonts w:ascii="Arial" w:hAnsi="Arial" w:cs="Arial"/>
          <w:sz w:val="24"/>
          <w:szCs w:val="24"/>
        </w:rPr>
      </w:pPr>
      <w:r w:rsidRPr="00933725">
        <w:rPr>
          <w:rFonts w:ascii="Arial" w:hAnsi="Arial" w:cs="Arial"/>
          <w:b/>
          <w:bCs/>
          <w:sz w:val="24"/>
          <w:szCs w:val="24"/>
        </w:rPr>
        <w:t>Improved Lighting</w:t>
      </w:r>
      <w:r w:rsidRPr="00933725">
        <w:rPr>
          <w:rFonts w:ascii="Arial" w:hAnsi="Arial" w:cs="Arial"/>
          <w:sz w:val="24"/>
          <w:szCs w:val="24"/>
        </w:rPr>
        <w:t xml:space="preserve">: </w:t>
      </w:r>
      <w:r w:rsidR="00AD0384" w:rsidRPr="00315B05">
        <w:rPr>
          <w:rFonts w:ascii="Arial" w:hAnsi="Arial" w:cs="Arial"/>
          <w:sz w:val="24"/>
          <w:szCs w:val="24"/>
        </w:rPr>
        <w:t xml:space="preserve">According to studies, good lighting is essential for preventing crime while creating an atmosphere of safety for visitors (Chan and Lam, 2013). </w:t>
      </w:r>
      <w:proofErr w:type="spellStart"/>
      <w:r w:rsidR="00AD0384" w:rsidRPr="00315B05">
        <w:rPr>
          <w:rFonts w:ascii="Arial" w:hAnsi="Arial" w:cs="Arial"/>
          <w:sz w:val="24"/>
          <w:szCs w:val="24"/>
        </w:rPr>
        <w:t>Alassia</w:t>
      </w:r>
      <w:proofErr w:type="spellEnd"/>
      <w:r w:rsidR="00AD0384" w:rsidRPr="00315B05">
        <w:rPr>
          <w:rFonts w:ascii="Arial" w:hAnsi="Arial" w:cs="Arial"/>
          <w:sz w:val="24"/>
          <w:szCs w:val="24"/>
        </w:rPr>
        <w:t xml:space="preserve"> should </w:t>
      </w:r>
      <w:r w:rsidR="00B232BC">
        <w:rPr>
          <w:rFonts w:ascii="Arial" w:hAnsi="Arial" w:cs="Arial"/>
          <w:sz w:val="24"/>
          <w:szCs w:val="24"/>
        </w:rPr>
        <w:t>ensure</w:t>
      </w:r>
      <w:r w:rsidR="00AD0384" w:rsidRPr="00315B05">
        <w:rPr>
          <w:rFonts w:ascii="Arial" w:hAnsi="Arial" w:cs="Arial"/>
          <w:sz w:val="24"/>
          <w:szCs w:val="24"/>
        </w:rPr>
        <w:t xml:space="preserve"> </w:t>
      </w:r>
      <w:r w:rsidR="00B232BC">
        <w:rPr>
          <w:rFonts w:ascii="Arial" w:hAnsi="Arial" w:cs="Arial"/>
          <w:sz w:val="24"/>
          <w:szCs w:val="24"/>
        </w:rPr>
        <w:t xml:space="preserve">enough </w:t>
      </w:r>
      <w:r w:rsidR="00A2187B">
        <w:rPr>
          <w:rFonts w:ascii="Arial" w:hAnsi="Arial" w:cs="Arial"/>
          <w:sz w:val="24"/>
          <w:szCs w:val="24"/>
        </w:rPr>
        <w:t>illumination</w:t>
      </w:r>
      <w:r w:rsidR="00B232BC">
        <w:rPr>
          <w:rFonts w:ascii="Arial" w:hAnsi="Arial" w:cs="Arial"/>
          <w:sz w:val="24"/>
          <w:szCs w:val="24"/>
        </w:rPr>
        <w:t xml:space="preserve"> for the main entrance and all other exterior areas, parking lots, and hallways</w:t>
      </w:r>
      <w:r w:rsidR="00AD0384" w:rsidRPr="00315B05">
        <w:rPr>
          <w:rFonts w:ascii="Arial" w:hAnsi="Arial" w:cs="Arial"/>
          <w:sz w:val="24"/>
          <w:szCs w:val="24"/>
        </w:rPr>
        <w:t xml:space="preserve">. According to Chan and Lam (2013), installing motion-sensor lights in </w:t>
      </w:r>
      <w:r w:rsidR="00A2187B">
        <w:rPr>
          <w:rFonts w:ascii="Arial" w:hAnsi="Arial" w:cs="Arial"/>
          <w:sz w:val="24"/>
          <w:szCs w:val="24"/>
        </w:rPr>
        <w:t>less-travelled</w:t>
      </w:r>
      <w:r w:rsidR="00AD0384" w:rsidRPr="00315B05">
        <w:rPr>
          <w:rFonts w:ascii="Arial" w:hAnsi="Arial" w:cs="Arial"/>
          <w:sz w:val="24"/>
          <w:szCs w:val="24"/>
        </w:rPr>
        <w:t xml:space="preserve"> areas can save energy and improve safety. Improving the hotel's interior lighting can make visitors feel less nervous about navigating these spaces at night and increase their sense of security.</w:t>
      </w:r>
    </w:p>
    <w:p w14:paraId="4F64A4F8" w14:textId="4C1AC726"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Increased Security Personnel Presence</w:t>
      </w:r>
      <w:r w:rsidRPr="00933725">
        <w:rPr>
          <w:rFonts w:ascii="Arial" w:hAnsi="Arial" w:cs="Arial"/>
          <w:sz w:val="24"/>
          <w:szCs w:val="24"/>
        </w:rPr>
        <w:t>:</w:t>
      </w:r>
      <w:r w:rsidR="00A2187B">
        <w:rPr>
          <w:rFonts w:ascii="Arial" w:hAnsi="Arial" w:cs="Arial"/>
          <w:sz w:val="24"/>
          <w:szCs w:val="24"/>
        </w:rPr>
        <w:t xml:space="preserve"> </w:t>
      </w:r>
      <w:r w:rsidR="00AD0384" w:rsidRPr="00315B05">
        <w:rPr>
          <w:rFonts w:ascii="Arial" w:hAnsi="Arial" w:cs="Arial"/>
          <w:sz w:val="24"/>
          <w:szCs w:val="24"/>
        </w:rPr>
        <w:t xml:space="preserve">Hiring security guards adds </w:t>
      </w:r>
      <w:r w:rsidR="00B232BC">
        <w:rPr>
          <w:rFonts w:ascii="Arial" w:hAnsi="Arial" w:cs="Arial"/>
          <w:sz w:val="24"/>
          <w:szCs w:val="24"/>
        </w:rPr>
        <w:t xml:space="preserve">extra </w:t>
      </w:r>
      <w:r w:rsidR="00AD0384" w:rsidRPr="00315B05">
        <w:rPr>
          <w:rFonts w:ascii="Arial" w:hAnsi="Arial" w:cs="Arial"/>
          <w:sz w:val="24"/>
          <w:szCs w:val="24"/>
        </w:rPr>
        <w:t xml:space="preserve">protection and </w:t>
      </w:r>
      <w:r w:rsidR="00A2187B">
        <w:rPr>
          <w:rFonts w:ascii="Arial" w:hAnsi="Arial" w:cs="Arial"/>
          <w:sz w:val="24"/>
          <w:szCs w:val="24"/>
        </w:rPr>
        <w:t>deters</w:t>
      </w:r>
      <w:r w:rsidR="00AD0384" w:rsidRPr="00315B05">
        <w:rPr>
          <w:rFonts w:ascii="Arial" w:hAnsi="Arial" w:cs="Arial"/>
          <w:sz w:val="24"/>
          <w:szCs w:val="24"/>
        </w:rPr>
        <w:t xml:space="preserve"> theft and other criminal activity, particularly in the evening. In addition to effectively handling situations, security officers with training in emergency response, guest relations, and conflict resolution can boost visitors' trust in the hotel's dedication to </w:t>
      </w:r>
      <w:r w:rsidR="00AD0384" w:rsidRPr="00315B05">
        <w:rPr>
          <w:rFonts w:ascii="Arial" w:hAnsi="Arial" w:cs="Arial"/>
          <w:sz w:val="24"/>
          <w:szCs w:val="24"/>
        </w:rPr>
        <w:lastRenderedPageBreak/>
        <w:t xml:space="preserve">safety (Hemmington, 2007). Having law enforcement officers patrol </w:t>
      </w:r>
      <w:r w:rsidR="00B232BC">
        <w:rPr>
          <w:rFonts w:ascii="Arial" w:hAnsi="Arial" w:cs="Arial"/>
          <w:sz w:val="24"/>
          <w:szCs w:val="24"/>
        </w:rPr>
        <w:t>indoor and outdoor spaces guarantees</w:t>
      </w:r>
      <w:r w:rsidR="00AD0384" w:rsidRPr="00315B05">
        <w:rPr>
          <w:rFonts w:ascii="Arial" w:hAnsi="Arial" w:cs="Arial"/>
          <w:sz w:val="24"/>
          <w:szCs w:val="24"/>
        </w:rPr>
        <w:t xml:space="preserve"> consistent supervision and prompt reaction times.</w:t>
      </w:r>
    </w:p>
    <w:p w14:paraId="6319A20C" w14:textId="4C70778E"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Upgraded Key Card Access Control</w:t>
      </w:r>
      <w:r w:rsidRPr="00933725">
        <w:rPr>
          <w:rFonts w:ascii="Arial" w:hAnsi="Arial" w:cs="Arial"/>
          <w:sz w:val="24"/>
          <w:szCs w:val="24"/>
        </w:rPr>
        <w:t xml:space="preserve">: </w:t>
      </w:r>
      <w:r w:rsidR="00214F4F" w:rsidRPr="00315B05">
        <w:rPr>
          <w:rFonts w:ascii="Arial" w:hAnsi="Arial" w:cs="Arial"/>
          <w:sz w:val="24"/>
          <w:szCs w:val="24"/>
        </w:rPr>
        <w:t>Better control over who can enter particular hotel areas is possible by upgrading to electronic key card access for all guest rooms and secured areas. According to research, electronic access systems lower the possibility of unwanted entry by limiting room access to registered visitors and authorised staff (</w:t>
      </w:r>
      <w:proofErr w:type="spellStart"/>
      <w:r w:rsidR="00214F4F" w:rsidRPr="00315B05">
        <w:rPr>
          <w:rFonts w:ascii="Arial" w:hAnsi="Arial" w:cs="Arial"/>
          <w:sz w:val="24"/>
          <w:szCs w:val="24"/>
        </w:rPr>
        <w:t>JosephNg</w:t>
      </w:r>
      <w:proofErr w:type="spellEnd"/>
      <w:r w:rsidR="00214F4F" w:rsidRPr="00315B05">
        <w:rPr>
          <w:rFonts w:ascii="Arial" w:hAnsi="Arial" w:cs="Arial"/>
          <w:sz w:val="24"/>
          <w:szCs w:val="24"/>
        </w:rPr>
        <w:t xml:space="preserve">, 2023). Modern </w:t>
      </w:r>
      <w:r w:rsidR="00A2187B">
        <w:rPr>
          <w:rFonts w:ascii="Arial" w:hAnsi="Arial" w:cs="Arial"/>
          <w:sz w:val="24"/>
          <w:szCs w:val="24"/>
        </w:rPr>
        <w:t>critical</w:t>
      </w:r>
      <w:r w:rsidR="00214F4F" w:rsidRPr="00315B05">
        <w:rPr>
          <w:rFonts w:ascii="Arial" w:hAnsi="Arial" w:cs="Arial"/>
          <w:sz w:val="24"/>
          <w:szCs w:val="24"/>
        </w:rPr>
        <w:t xml:space="preserve"> card systems with distinctive card encoding allow entry and exit monitoring, assisting in </w:t>
      </w:r>
      <w:r w:rsidR="00B232BC">
        <w:rPr>
          <w:rFonts w:ascii="Arial" w:hAnsi="Arial" w:cs="Arial"/>
          <w:sz w:val="24"/>
          <w:szCs w:val="24"/>
        </w:rPr>
        <w:t xml:space="preserve">tracking </w:t>
      </w:r>
      <w:r w:rsidR="00214F4F" w:rsidRPr="00315B05">
        <w:rPr>
          <w:rFonts w:ascii="Arial" w:hAnsi="Arial" w:cs="Arial"/>
          <w:sz w:val="24"/>
          <w:szCs w:val="24"/>
        </w:rPr>
        <w:t>security-related activities and preventing theft.</w:t>
      </w:r>
    </w:p>
    <w:p w14:paraId="696A8C09" w14:textId="3F5D6855"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4.3 Customer Service Training </w:t>
      </w:r>
    </w:p>
    <w:p w14:paraId="1BD1950D" w14:textId="6C92352F" w:rsidR="005D5E8E" w:rsidRPr="005D5E8E" w:rsidRDefault="005D5E8E" w:rsidP="005D5E8E">
      <w:pPr>
        <w:spacing w:line="360" w:lineRule="auto"/>
        <w:jc w:val="both"/>
        <w:rPr>
          <w:rFonts w:ascii="Arial" w:hAnsi="Arial" w:cs="Arial"/>
          <w:sz w:val="24"/>
          <w:szCs w:val="24"/>
        </w:rPr>
      </w:pPr>
      <w:r w:rsidRPr="005D5E8E">
        <w:rPr>
          <w:rFonts w:ascii="Arial" w:hAnsi="Arial" w:cs="Arial"/>
          <w:sz w:val="24"/>
          <w:szCs w:val="24"/>
        </w:rPr>
        <w:t xml:space="preserve">The </w:t>
      </w:r>
      <w:proofErr w:type="spellStart"/>
      <w:r w:rsidRPr="005D5E8E">
        <w:rPr>
          <w:rFonts w:ascii="Arial" w:hAnsi="Arial" w:cs="Arial"/>
          <w:sz w:val="24"/>
          <w:szCs w:val="24"/>
        </w:rPr>
        <w:t>Alassia</w:t>
      </w:r>
      <w:proofErr w:type="spellEnd"/>
      <w:r w:rsidRPr="005D5E8E">
        <w:rPr>
          <w:rFonts w:ascii="Arial" w:hAnsi="Arial" w:cs="Arial"/>
          <w:sz w:val="24"/>
          <w:szCs w:val="24"/>
        </w:rPr>
        <w:t xml:space="preserve"> Hotel should create a structured training program that </w:t>
      </w:r>
      <w:r w:rsidR="00A2187B">
        <w:rPr>
          <w:rFonts w:ascii="Arial" w:hAnsi="Arial" w:cs="Arial"/>
          <w:sz w:val="24"/>
          <w:szCs w:val="24"/>
        </w:rPr>
        <w:t>focuses</w:t>
      </w:r>
      <w:r w:rsidRPr="005D5E8E">
        <w:rPr>
          <w:rFonts w:ascii="Arial" w:hAnsi="Arial" w:cs="Arial"/>
          <w:sz w:val="24"/>
          <w:szCs w:val="24"/>
        </w:rPr>
        <w:t xml:space="preserve"> </w:t>
      </w:r>
      <w:r w:rsidR="00A2187B">
        <w:rPr>
          <w:rFonts w:ascii="Arial" w:hAnsi="Arial" w:cs="Arial"/>
          <w:sz w:val="24"/>
          <w:szCs w:val="24"/>
        </w:rPr>
        <w:t xml:space="preserve">on </w:t>
      </w:r>
      <w:r w:rsidRPr="005D5E8E">
        <w:rPr>
          <w:rFonts w:ascii="Arial" w:hAnsi="Arial" w:cs="Arial"/>
          <w:sz w:val="24"/>
          <w:szCs w:val="24"/>
        </w:rPr>
        <w:t xml:space="preserve">critical skills like guest interaction, complaint resolution, and service professionalism </w:t>
      </w:r>
      <w:r w:rsidR="00DE0B42" w:rsidRPr="00315B05">
        <w:rPr>
          <w:rFonts w:ascii="Arial" w:hAnsi="Arial" w:cs="Arial"/>
          <w:sz w:val="24"/>
          <w:szCs w:val="24"/>
        </w:rPr>
        <w:t>to</w:t>
      </w:r>
      <w:r w:rsidRPr="005D5E8E">
        <w:rPr>
          <w:rFonts w:ascii="Arial" w:hAnsi="Arial" w:cs="Arial"/>
          <w:sz w:val="24"/>
          <w:szCs w:val="24"/>
        </w:rPr>
        <w:t xml:space="preserve"> improve the quality of its customer service. Guest reviews on websites such as Booking.com consistently show inconsistent and occasionally unprofessional service, indicating the need for focused training to improve the overall guest experience (Booking.com, 2023). According to research, providing excellent customer service </w:t>
      </w:r>
      <w:r w:rsidR="00B232BC">
        <w:rPr>
          <w:rFonts w:ascii="Arial" w:hAnsi="Arial" w:cs="Arial"/>
          <w:sz w:val="24"/>
          <w:szCs w:val="24"/>
        </w:rPr>
        <w:t>increases visitor satisfaction and</w:t>
      </w:r>
      <w:r w:rsidRPr="005D5E8E">
        <w:rPr>
          <w:rFonts w:ascii="Arial" w:hAnsi="Arial" w:cs="Arial"/>
          <w:sz w:val="24"/>
          <w:szCs w:val="24"/>
        </w:rPr>
        <w:t xml:space="preserve"> promotes favourable internet reviews and repeat business (Torres and Kline, 2006).</w:t>
      </w:r>
    </w:p>
    <w:p w14:paraId="6F9B36A4" w14:textId="44BB9D66"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Guest Interaction Training</w:t>
      </w:r>
      <w:r w:rsidRPr="00933725">
        <w:rPr>
          <w:rFonts w:ascii="Arial" w:hAnsi="Arial" w:cs="Arial"/>
          <w:sz w:val="24"/>
          <w:szCs w:val="24"/>
        </w:rPr>
        <w:t xml:space="preserve">: </w:t>
      </w:r>
      <w:r w:rsidR="00C70530" w:rsidRPr="00315B05">
        <w:rPr>
          <w:rFonts w:ascii="Arial" w:hAnsi="Arial" w:cs="Arial"/>
          <w:sz w:val="24"/>
          <w:szCs w:val="24"/>
        </w:rPr>
        <w:t xml:space="preserve">The foundation of first-rate guest service is effective communication. Modules on compassion, clear communication, and active listening should be part of staff training, along with strategies for interacting with </w:t>
      </w:r>
      <w:r w:rsidR="00B232BC">
        <w:rPr>
          <w:rFonts w:ascii="Arial" w:hAnsi="Arial" w:cs="Arial"/>
          <w:sz w:val="24"/>
          <w:szCs w:val="24"/>
        </w:rPr>
        <w:t>various</w:t>
      </w:r>
      <w:r w:rsidR="00C70530" w:rsidRPr="00315B05">
        <w:rPr>
          <w:rFonts w:ascii="Arial" w:hAnsi="Arial" w:cs="Arial"/>
          <w:sz w:val="24"/>
          <w:szCs w:val="24"/>
        </w:rPr>
        <w:t xml:space="preserve"> visitors. </w:t>
      </w:r>
      <w:r w:rsidR="00B232BC">
        <w:rPr>
          <w:rFonts w:ascii="Arial" w:hAnsi="Arial" w:cs="Arial"/>
          <w:sz w:val="24"/>
          <w:szCs w:val="24"/>
        </w:rPr>
        <w:t>Employees can better understand and address visitors' needs by actively listening</w:t>
      </w:r>
      <w:r w:rsidR="00C70530" w:rsidRPr="00315B05">
        <w:rPr>
          <w:rFonts w:ascii="Arial" w:hAnsi="Arial" w:cs="Arial"/>
          <w:sz w:val="24"/>
          <w:szCs w:val="24"/>
        </w:rPr>
        <w:t xml:space="preserve"> creating a friendly atmosphere (Husin, 2023). Staff members can practice scenarios like welcoming guests, responding to standard enquiries, and attending to particular needs by using role-playing exercises in the training program (Baum and Devine, 2007). </w:t>
      </w:r>
      <w:r w:rsidR="00B232BC">
        <w:rPr>
          <w:rFonts w:ascii="Arial" w:hAnsi="Arial" w:cs="Arial"/>
          <w:sz w:val="24"/>
          <w:szCs w:val="24"/>
        </w:rPr>
        <w:t>Using these techniques</w:t>
      </w:r>
      <w:r w:rsidR="00C70530" w:rsidRPr="00315B05">
        <w:rPr>
          <w:rFonts w:ascii="Arial" w:hAnsi="Arial" w:cs="Arial"/>
          <w:sz w:val="24"/>
          <w:szCs w:val="24"/>
        </w:rPr>
        <w:t xml:space="preserve"> can strengthen constructive interactions that give visitors a sense of worth and understanding.</w:t>
      </w:r>
    </w:p>
    <w:p w14:paraId="308C14A2" w14:textId="400F48D5"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Complaint Resolution Techniques</w:t>
      </w:r>
      <w:r w:rsidRPr="00933725">
        <w:rPr>
          <w:rFonts w:ascii="Arial" w:hAnsi="Arial" w:cs="Arial"/>
          <w:sz w:val="24"/>
          <w:szCs w:val="24"/>
        </w:rPr>
        <w:t xml:space="preserve">: </w:t>
      </w:r>
      <w:r w:rsidR="00531C5C" w:rsidRPr="00315B05">
        <w:rPr>
          <w:rFonts w:ascii="Arial" w:hAnsi="Arial" w:cs="Arial"/>
          <w:sz w:val="24"/>
          <w:szCs w:val="24"/>
        </w:rPr>
        <w:t xml:space="preserve">Staff members should receive training on </w:t>
      </w:r>
      <w:r w:rsidR="00DD0487">
        <w:rPr>
          <w:rFonts w:ascii="Arial" w:hAnsi="Arial" w:cs="Arial"/>
          <w:sz w:val="24"/>
          <w:szCs w:val="24"/>
        </w:rPr>
        <w:t>effectively and politely handling</w:t>
      </w:r>
      <w:r w:rsidR="00531C5C" w:rsidRPr="00315B05">
        <w:rPr>
          <w:rFonts w:ascii="Arial" w:hAnsi="Arial" w:cs="Arial"/>
          <w:sz w:val="24"/>
          <w:szCs w:val="24"/>
        </w:rPr>
        <w:t xml:space="preserve"> complaints</w:t>
      </w:r>
      <w:r w:rsidR="00A2187B">
        <w:rPr>
          <w:rFonts w:ascii="Arial" w:hAnsi="Arial" w:cs="Arial"/>
          <w:sz w:val="24"/>
          <w:szCs w:val="24"/>
        </w:rPr>
        <w:t>,</w:t>
      </w:r>
      <w:r w:rsidR="00531C5C" w:rsidRPr="00315B05">
        <w:rPr>
          <w:rFonts w:ascii="Arial" w:hAnsi="Arial" w:cs="Arial"/>
          <w:sz w:val="24"/>
          <w:szCs w:val="24"/>
        </w:rPr>
        <w:t xml:space="preserve"> given the </w:t>
      </w:r>
      <w:proofErr w:type="spellStart"/>
      <w:r w:rsidR="00531C5C" w:rsidRPr="00315B05">
        <w:rPr>
          <w:rFonts w:ascii="Arial" w:hAnsi="Arial" w:cs="Arial"/>
          <w:sz w:val="24"/>
          <w:szCs w:val="24"/>
        </w:rPr>
        <w:t>Alassia</w:t>
      </w:r>
      <w:proofErr w:type="spellEnd"/>
      <w:r w:rsidR="00531C5C" w:rsidRPr="00315B05">
        <w:rPr>
          <w:rFonts w:ascii="Arial" w:hAnsi="Arial" w:cs="Arial"/>
          <w:sz w:val="24"/>
          <w:szCs w:val="24"/>
        </w:rPr>
        <w:t xml:space="preserve"> Hotel's persistent problems with safety and cleanliness. The LEARN model (Listen, Empathise, Apologise, Resolve, and Notify) is one structured approach to complaint resolution that can give staff members a </w:t>
      </w:r>
      <w:r w:rsidR="00A2187B">
        <w:rPr>
          <w:rFonts w:ascii="Arial" w:hAnsi="Arial" w:cs="Arial"/>
          <w:sz w:val="24"/>
          <w:szCs w:val="24"/>
        </w:rPr>
        <w:lastRenderedPageBreak/>
        <w:t>straightforward</w:t>
      </w:r>
      <w:r w:rsidR="00531C5C" w:rsidRPr="00315B05">
        <w:rPr>
          <w:rFonts w:ascii="Arial" w:hAnsi="Arial" w:cs="Arial"/>
          <w:sz w:val="24"/>
          <w:szCs w:val="24"/>
        </w:rPr>
        <w:t xml:space="preserve"> way to handle guest complaints (Ogbeide et al., 2017). Even when problems occur, research indicates that prompt and sympathetic handling of complaints </w:t>
      </w:r>
      <w:r w:rsidR="00A2187B">
        <w:rPr>
          <w:rFonts w:ascii="Arial" w:hAnsi="Arial" w:cs="Arial"/>
          <w:sz w:val="24"/>
          <w:szCs w:val="24"/>
        </w:rPr>
        <w:t>significantly</w:t>
      </w:r>
      <w:r w:rsidR="00531C5C" w:rsidRPr="00315B05">
        <w:rPr>
          <w:rFonts w:ascii="Arial" w:hAnsi="Arial" w:cs="Arial"/>
          <w:sz w:val="24"/>
          <w:szCs w:val="24"/>
        </w:rPr>
        <w:t xml:space="preserve"> increases visitor satisfaction (Davidson, 2003). </w:t>
      </w:r>
      <w:r w:rsidR="00DD0487">
        <w:rPr>
          <w:rFonts w:ascii="Arial" w:hAnsi="Arial" w:cs="Arial"/>
          <w:sz w:val="24"/>
          <w:szCs w:val="24"/>
        </w:rPr>
        <w:t>Training sessions should incorporate simulated complaint scenarios to teach staff how to stay formed, provide solutions, and escalate problems when needed to reach a satisfactory resolution</w:t>
      </w:r>
      <w:r w:rsidR="00531C5C" w:rsidRPr="00315B05">
        <w:rPr>
          <w:rFonts w:ascii="Arial" w:hAnsi="Arial" w:cs="Arial"/>
          <w:sz w:val="24"/>
          <w:szCs w:val="24"/>
        </w:rPr>
        <w:t>.</w:t>
      </w:r>
    </w:p>
    <w:p w14:paraId="090069CA" w14:textId="33832670"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Service Professionalism and Consistency</w:t>
      </w:r>
      <w:r w:rsidRPr="00933725">
        <w:rPr>
          <w:rFonts w:ascii="Arial" w:hAnsi="Arial" w:cs="Arial"/>
          <w:sz w:val="24"/>
          <w:szCs w:val="24"/>
        </w:rPr>
        <w:t xml:space="preserve">: </w:t>
      </w:r>
      <w:r w:rsidR="00787E45" w:rsidRPr="00315B05">
        <w:rPr>
          <w:rFonts w:ascii="Arial" w:hAnsi="Arial" w:cs="Arial"/>
          <w:sz w:val="24"/>
          <w:szCs w:val="24"/>
        </w:rPr>
        <w:t xml:space="preserve">The </w:t>
      </w:r>
      <w:proofErr w:type="spellStart"/>
      <w:r w:rsidR="00787E45" w:rsidRPr="00315B05">
        <w:rPr>
          <w:rFonts w:ascii="Arial" w:hAnsi="Arial" w:cs="Arial"/>
          <w:sz w:val="24"/>
          <w:szCs w:val="24"/>
        </w:rPr>
        <w:t>Alassia</w:t>
      </w:r>
      <w:proofErr w:type="spellEnd"/>
      <w:r w:rsidR="00787E45" w:rsidRPr="00315B05">
        <w:rPr>
          <w:rFonts w:ascii="Arial" w:hAnsi="Arial" w:cs="Arial"/>
          <w:sz w:val="24"/>
          <w:szCs w:val="24"/>
        </w:rPr>
        <w:t xml:space="preserve"> Hotel's ongoing safety and cleanliness issues require </w:t>
      </w:r>
      <w:r w:rsidR="00A2187B">
        <w:rPr>
          <w:rFonts w:ascii="Arial" w:hAnsi="Arial" w:cs="Arial"/>
          <w:sz w:val="24"/>
          <w:szCs w:val="24"/>
        </w:rPr>
        <w:t xml:space="preserve">staff training </w:t>
      </w:r>
      <w:r w:rsidR="00787E45" w:rsidRPr="00315B05">
        <w:rPr>
          <w:rFonts w:ascii="Arial" w:hAnsi="Arial" w:cs="Arial"/>
          <w:sz w:val="24"/>
          <w:szCs w:val="24"/>
        </w:rPr>
        <w:t xml:space="preserve">on </w:t>
      </w:r>
      <w:r w:rsidR="00A2187B">
        <w:rPr>
          <w:rFonts w:ascii="Arial" w:hAnsi="Arial" w:cs="Arial"/>
          <w:sz w:val="24"/>
          <w:szCs w:val="24"/>
        </w:rPr>
        <w:t>handling</w:t>
      </w:r>
      <w:r w:rsidR="00787E45" w:rsidRPr="00315B05">
        <w:rPr>
          <w:rFonts w:ascii="Arial" w:hAnsi="Arial" w:cs="Arial"/>
          <w:sz w:val="24"/>
          <w:szCs w:val="24"/>
        </w:rPr>
        <w:t xml:space="preserve"> complaints </w:t>
      </w:r>
      <w:r w:rsidR="00DD0487">
        <w:rPr>
          <w:rFonts w:ascii="Arial" w:hAnsi="Arial" w:cs="Arial"/>
          <w:sz w:val="24"/>
          <w:szCs w:val="24"/>
        </w:rPr>
        <w:t>politely and efficiently</w:t>
      </w:r>
      <w:r w:rsidR="00787E45" w:rsidRPr="00315B05">
        <w:rPr>
          <w:rFonts w:ascii="Arial" w:hAnsi="Arial" w:cs="Arial"/>
          <w:sz w:val="24"/>
          <w:szCs w:val="24"/>
        </w:rPr>
        <w:t xml:space="preserve">. One structured approach to complaint resolution that can provide staff members with a </w:t>
      </w:r>
      <w:r w:rsidR="00A2187B">
        <w:rPr>
          <w:rFonts w:ascii="Arial" w:hAnsi="Arial" w:cs="Arial"/>
          <w:sz w:val="24"/>
          <w:szCs w:val="24"/>
        </w:rPr>
        <w:t>straightforward</w:t>
      </w:r>
      <w:r w:rsidR="00787E45" w:rsidRPr="00315B05">
        <w:rPr>
          <w:rFonts w:ascii="Arial" w:hAnsi="Arial" w:cs="Arial"/>
          <w:sz w:val="24"/>
          <w:szCs w:val="24"/>
        </w:rPr>
        <w:t xml:space="preserve"> way to handle guest complaints is the LEARN model (Listen, Empathise, Apologise, Resolve, and Notify) (Ogbeide et al., 2017). Research shows that timely and compassionate resolution of complaints significantly boosts visitor satisfaction, even in the event of issues (Davidson, 2003). Training sessions should include simulated complaint scenarios to teach employees how to remain composed, offer solutions, and escalate issues when necessary to achieve a satisfactory resolution.</w:t>
      </w:r>
    </w:p>
    <w:p w14:paraId="3F043D68" w14:textId="77777777" w:rsidR="00A2187B" w:rsidRDefault="00933725" w:rsidP="003F1C4E">
      <w:pPr>
        <w:spacing w:line="360" w:lineRule="auto"/>
        <w:jc w:val="both"/>
        <w:rPr>
          <w:rFonts w:ascii="Arial" w:hAnsi="Arial" w:cs="Arial"/>
          <w:sz w:val="24"/>
          <w:szCs w:val="24"/>
        </w:rPr>
      </w:pPr>
      <w:r w:rsidRPr="00933725">
        <w:rPr>
          <w:rFonts w:ascii="Arial" w:hAnsi="Arial" w:cs="Arial"/>
          <w:b/>
          <w:bCs/>
          <w:sz w:val="24"/>
          <w:szCs w:val="24"/>
        </w:rPr>
        <w:t>Ongoing Training and Feedback</w:t>
      </w:r>
      <w:r w:rsidRPr="00933725">
        <w:rPr>
          <w:rFonts w:ascii="Arial" w:hAnsi="Arial" w:cs="Arial"/>
          <w:sz w:val="24"/>
          <w:szCs w:val="24"/>
        </w:rPr>
        <w:t xml:space="preserve">: </w:t>
      </w:r>
      <w:r w:rsidR="00A2187B">
        <w:rPr>
          <w:rFonts w:ascii="Arial" w:hAnsi="Arial" w:cs="Arial"/>
          <w:sz w:val="24"/>
          <w:szCs w:val="24"/>
        </w:rPr>
        <w:t>More than one-time training is frequently required to maintain high service standards</w:t>
      </w:r>
      <w:r w:rsidR="003F1C4E" w:rsidRPr="00315B05">
        <w:rPr>
          <w:rFonts w:ascii="Arial" w:hAnsi="Arial" w:cs="Arial"/>
          <w:sz w:val="24"/>
          <w:szCs w:val="24"/>
        </w:rPr>
        <w:t xml:space="preserve">. It is essential to incorporate regular refresher courses and feedback from guests and supervisors. According to studies, continuous training and performance reviews improve service uniformity and flexibility in response to changing customer demands (King and So, 2015). Furthermore, it is important to incorporate feedback mechanisms like staff evaluations and guest surveys </w:t>
      </w:r>
      <w:r w:rsidR="00DD0487">
        <w:rPr>
          <w:rFonts w:ascii="Arial" w:hAnsi="Arial" w:cs="Arial"/>
          <w:sz w:val="24"/>
          <w:szCs w:val="24"/>
        </w:rPr>
        <w:t>to</w:t>
      </w:r>
      <w:r w:rsidR="003F1C4E" w:rsidRPr="00315B05">
        <w:rPr>
          <w:rFonts w:ascii="Arial" w:hAnsi="Arial" w:cs="Arial"/>
          <w:sz w:val="24"/>
          <w:szCs w:val="24"/>
        </w:rPr>
        <w:t xml:space="preserve"> evaluate service quality and identify </w:t>
      </w:r>
      <w:r w:rsidR="00A2187B">
        <w:rPr>
          <w:rFonts w:ascii="Arial" w:hAnsi="Arial" w:cs="Arial"/>
          <w:sz w:val="24"/>
          <w:szCs w:val="24"/>
        </w:rPr>
        <w:t>areas for improvement</w:t>
      </w:r>
      <w:r w:rsidR="003F1C4E" w:rsidRPr="00315B05">
        <w:rPr>
          <w:rFonts w:ascii="Arial" w:hAnsi="Arial" w:cs="Arial"/>
          <w:sz w:val="24"/>
          <w:szCs w:val="24"/>
        </w:rPr>
        <w:t xml:space="preserve">. </w:t>
      </w:r>
    </w:p>
    <w:p w14:paraId="0D95213A" w14:textId="15C4EEA7" w:rsidR="003F1C4E" w:rsidRPr="00315B05" w:rsidRDefault="003F1C4E" w:rsidP="003F1C4E">
      <w:pPr>
        <w:spacing w:line="360" w:lineRule="auto"/>
        <w:jc w:val="both"/>
        <w:rPr>
          <w:rFonts w:ascii="Arial" w:hAnsi="Arial" w:cs="Arial"/>
          <w:sz w:val="24"/>
          <w:szCs w:val="24"/>
        </w:rPr>
      </w:pPr>
      <w:r w:rsidRPr="00315B05">
        <w:rPr>
          <w:rFonts w:ascii="Arial" w:hAnsi="Arial" w:cs="Arial"/>
          <w:sz w:val="24"/>
          <w:szCs w:val="24"/>
        </w:rPr>
        <w:t xml:space="preserve">By </w:t>
      </w:r>
      <w:r w:rsidR="00DD0487">
        <w:rPr>
          <w:rFonts w:ascii="Arial" w:hAnsi="Arial" w:cs="Arial"/>
          <w:sz w:val="24"/>
          <w:szCs w:val="24"/>
        </w:rPr>
        <w:t>implementing this training program</w:t>
      </w:r>
      <w:r w:rsidRPr="00315B05">
        <w:rPr>
          <w:rFonts w:ascii="Arial" w:hAnsi="Arial" w:cs="Arial"/>
          <w:sz w:val="24"/>
          <w:szCs w:val="24"/>
        </w:rPr>
        <w:t xml:space="preserve">, </w:t>
      </w:r>
      <w:proofErr w:type="spellStart"/>
      <w:r w:rsidRPr="00315B05">
        <w:rPr>
          <w:rFonts w:ascii="Arial" w:hAnsi="Arial" w:cs="Arial"/>
          <w:sz w:val="24"/>
          <w:szCs w:val="24"/>
        </w:rPr>
        <w:t>Alassia</w:t>
      </w:r>
      <w:proofErr w:type="spellEnd"/>
      <w:r w:rsidRPr="00315B05">
        <w:rPr>
          <w:rFonts w:ascii="Arial" w:hAnsi="Arial" w:cs="Arial"/>
          <w:sz w:val="24"/>
          <w:szCs w:val="24"/>
        </w:rPr>
        <w:t xml:space="preserve"> Hotel will create a knowledgeable, polished, and customer-focused staff, which will lower service complaints and improve the overall guest experience.</w:t>
      </w:r>
    </w:p>
    <w:p w14:paraId="3586A4A0" w14:textId="77777777" w:rsidR="003F1C4E" w:rsidRPr="00315B05" w:rsidRDefault="003F1C4E" w:rsidP="003F1C4E">
      <w:pPr>
        <w:spacing w:line="360" w:lineRule="auto"/>
        <w:jc w:val="both"/>
        <w:rPr>
          <w:rFonts w:ascii="Arial" w:hAnsi="Arial" w:cs="Arial"/>
          <w:sz w:val="24"/>
          <w:szCs w:val="24"/>
        </w:rPr>
      </w:pPr>
    </w:p>
    <w:p w14:paraId="7C01C8EB" w14:textId="2D285389" w:rsidR="00933725" w:rsidRPr="00933725" w:rsidRDefault="00933725" w:rsidP="003F1C4E">
      <w:pPr>
        <w:spacing w:line="360" w:lineRule="auto"/>
        <w:jc w:val="both"/>
        <w:rPr>
          <w:rFonts w:ascii="Arial" w:hAnsi="Arial" w:cs="Arial"/>
          <w:b/>
          <w:bCs/>
          <w:sz w:val="24"/>
          <w:szCs w:val="24"/>
        </w:rPr>
      </w:pPr>
      <w:r w:rsidRPr="00933725">
        <w:rPr>
          <w:rFonts w:ascii="Arial" w:hAnsi="Arial" w:cs="Arial"/>
          <w:b/>
          <w:bCs/>
          <w:sz w:val="24"/>
          <w:szCs w:val="24"/>
        </w:rPr>
        <w:t xml:space="preserve">4.4 Theft Prevention and Room Security </w:t>
      </w:r>
    </w:p>
    <w:p w14:paraId="27DED812" w14:textId="19DA75DE" w:rsidR="00C11E83" w:rsidRPr="00C11E83" w:rsidRDefault="00C11E83" w:rsidP="00C11E83">
      <w:pPr>
        <w:spacing w:line="360" w:lineRule="auto"/>
        <w:jc w:val="both"/>
        <w:rPr>
          <w:rFonts w:ascii="Arial" w:hAnsi="Arial" w:cs="Arial"/>
          <w:sz w:val="24"/>
          <w:szCs w:val="24"/>
        </w:rPr>
      </w:pPr>
      <w:r w:rsidRPr="00C11E83">
        <w:rPr>
          <w:rFonts w:ascii="Arial" w:hAnsi="Arial" w:cs="Arial"/>
          <w:sz w:val="24"/>
          <w:szCs w:val="24"/>
        </w:rPr>
        <w:t xml:space="preserve">The </w:t>
      </w:r>
      <w:proofErr w:type="spellStart"/>
      <w:r w:rsidRPr="00C11E83">
        <w:rPr>
          <w:rFonts w:ascii="Arial" w:hAnsi="Arial" w:cs="Arial"/>
          <w:sz w:val="24"/>
          <w:szCs w:val="24"/>
        </w:rPr>
        <w:t>Alassia</w:t>
      </w:r>
      <w:proofErr w:type="spellEnd"/>
      <w:r w:rsidRPr="00C11E83">
        <w:rPr>
          <w:rFonts w:ascii="Arial" w:hAnsi="Arial" w:cs="Arial"/>
          <w:sz w:val="24"/>
          <w:szCs w:val="24"/>
        </w:rPr>
        <w:t xml:space="preserve"> Hotel should </w:t>
      </w:r>
      <w:r w:rsidR="00DD0487">
        <w:rPr>
          <w:rFonts w:ascii="Arial" w:hAnsi="Arial" w:cs="Arial"/>
          <w:sz w:val="24"/>
          <w:szCs w:val="24"/>
        </w:rPr>
        <w:t>implement</w:t>
      </w:r>
      <w:r w:rsidRPr="00C11E83">
        <w:rPr>
          <w:rFonts w:ascii="Arial" w:hAnsi="Arial" w:cs="Arial"/>
          <w:sz w:val="24"/>
          <w:szCs w:val="24"/>
        </w:rPr>
        <w:t xml:space="preserve"> </w:t>
      </w:r>
      <w:r w:rsidR="00DD0487">
        <w:rPr>
          <w:rFonts w:ascii="Arial" w:hAnsi="Arial" w:cs="Arial"/>
          <w:sz w:val="24"/>
          <w:szCs w:val="24"/>
        </w:rPr>
        <w:t>several</w:t>
      </w:r>
      <w:r w:rsidRPr="00C11E83">
        <w:rPr>
          <w:rFonts w:ascii="Arial" w:hAnsi="Arial" w:cs="Arial"/>
          <w:sz w:val="24"/>
          <w:szCs w:val="24"/>
        </w:rPr>
        <w:t xml:space="preserve"> focused theft-prevention measures to reduce security worries and safeguard visitors' possessions. According to research, safe spaces and efficient theft prevention increase visitor satisfaction and confidence (Han and Jeong, </w:t>
      </w:r>
      <w:r w:rsidRPr="00C11E83">
        <w:rPr>
          <w:rFonts w:ascii="Arial" w:hAnsi="Arial" w:cs="Arial"/>
          <w:sz w:val="24"/>
          <w:szCs w:val="24"/>
        </w:rPr>
        <w:lastRenderedPageBreak/>
        <w:t xml:space="preserve">2013). Standardised theft response procedures, </w:t>
      </w:r>
      <w:r w:rsidR="00A2187B">
        <w:rPr>
          <w:rFonts w:ascii="Arial" w:hAnsi="Arial" w:cs="Arial"/>
          <w:sz w:val="24"/>
          <w:szCs w:val="24"/>
        </w:rPr>
        <w:t>critical</w:t>
      </w:r>
      <w:r w:rsidRPr="00C11E83">
        <w:rPr>
          <w:rFonts w:ascii="Arial" w:hAnsi="Arial" w:cs="Arial"/>
          <w:sz w:val="24"/>
          <w:szCs w:val="24"/>
        </w:rPr>
        <w:t xml:space="preserve"> card tracking, and secure room safes are three essential strategies </w:t>
      </w:r>
      <w:r w:rsidR="00DD0487">
        <w:rPr>
          <w:rFonts w:ascii="Arial" w:hAnsi="Arial" w:cs="Arial"/>
          <w:sz w:val="24"/>
          <w:szCs w:val="24"/>
        </w:rPr>
        <w:t>to</w:t>
      </w:r>
      <w:r w:rsidRPr="00C11E83">
        <w:rPr>
          <w:rFonts w:ascii="Arial" w:hAnsi="Arial" w:cs="Arial"/>
          <w:sz w:val="24"/>
          <w:szCs w:val="24"/>
        </w:rPr>
        <w:t xml:space="preserve"> lower incidents while improving the hotel's image.</w:t>
      </w:r>
    </w:p>
    <w:p w14:paraId="07695866" w14:textId="3AD9E6FB"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Installation of Secure Room Safes</w:t>
      </w:r>
      <w:r w:rsidRPr="00933725">
        <w:rPr>
          <w:rFonts w:ascii="Arial" w:hAnsi="Arial" w:cs="Arial"/>
          <w:sz w:val="24"/>
          <w:szCs w:val="24"/>
        </w:rPr>
        <w:t xml:space="preserve">: </w:t>
      </w:r>
      <w:r w:rsidR="00A2187B">
        <w:rPr>
          <w:rFonts w:ascii="Arial" w:hAnsi="Arial" w:cs="Arial"/>
          <w:sz w:val="24"/>
          <w:szCs w:val="24"/>
        </w:rPr>
        <w:t>Providing visitors with safe</w:t>
      </w:r>
      <w:r w:rsidR="006503B8" w:rsidRPr="00315B05">
        <w:rPr>
          <w:rFonts w:ascii="Arial" w:hAnsi="Arial" w:cs="Arial"/>
          <w:sz w:val="24"/>
          <w:szCs w:val="24"/>
        </w:rPr>
        <w:t xml:space="preserve"> in-room safes allows them to keep valuables like cash, electronics, and passports. According to studies, visitors' overall experience improves when they secure their valuables because it makes them feel more at ease (Chan and Lam, 2013). </w:t>
      </w:r>
      <w:proofErr w:type="spellStart"/>
      <w:r w:rsidR="006503B8" w:rsidRPr="00315B05">
        <w:rPr>
          <w:rFonts w:ascii="Arial" w:hAnsi="Arial" w:cs="Arial"/>
          <w:sz w:val="24"/>
          <w:szCs w:val="24"/>
        </w:rPr>
        <w:t>Alassia</w:t>
      </w:r>
      <w:proofErr w:type="spellEnd"/>
      <w:r w:rsidR="006503B8" w:rsidRPr="00315B05">
        <w:rPr>
          <w:rFonts w:ascii="Arial" w:hAnsi="Arial" w:cs="Arial"/>
          <w:sz w:val="24"/>
          <w:szCs w:val="24"/>
        </w:rPr>
        <w:t xml:space="preserve"> </w:t>
      </w:r>
      <w:r w:rsidR="00DD0487">
        <w:rPr>
          <w:rFonts w:ascii="Arial" w:hAnsi="Arial" w:cs="Arial"/>
          <w:sz w:val="24"/>
          <w:szCs w:val="24"/>
        </w:rPr>
        <w:t>must</w:t>
      </w:r>
      <w:r w:rsidR="006503B8" w:rsidRPr="00315B05">
        <w:rPr>
          <w:rFonts w:ascii="Arial" w:hAnsi="Arial" w:cs="Arial"/>
          <w:sz w:val="24"/>
          <w:szCs w:val="24"/>
        </w:rPr>
        <w:t xml:space="preserve"> </w:t>
      </w:r>
      <w:r w:rsidR="00DD0487">
        <w:rPr>
          <w:rFonts w:ascii="Arial" w:hAnsi="Arial" w:cs="Arial"/>
          <w:sz w:val="24"/>
          <w:szCs w:val="24"/>
        </w:rPr>
        <w:t>consider</w:t>
      </w:r>
      <w:r w:rsidR="006503B8" w:rsidRPr="00315B05">
        <w:rPr>
          <w:rFonts w:ascii="Arial" w:hAnsi="Arial" w:cs="Arial"/>
          <w:sz w:val="24"/>
          <w:szCs w:val="24"/>
        </w:rPr>
        <w:t xml:space="preserve"> </w:t>
      </w:r>
      <w:r w:rsidR="00DD0487">
        <w:rPr>
          <w:rFonts w:ascii="Arial" w:hAnsi="Arial" w:cs="Arial"/>
          <w:sz w:val="24"/>
          <w:szCs w:val="24"/>
        </w:rPr>
        <w:t>using</w:t>
      </w:r>
      <w:r w:rsidR="006503B8" w:rsidRPr="00315B05">
        <w:rPr>
          <w:rFonts w:ascii="Arial" w:hAnsi="Arial" w:cs="Arial"/>
          <w:sz w:val="24"/>
          <w:szCs w:val="24"/>
        </w:rPr>
        <w:t xml:space="preserve"> digital safes that let visitors create custom codes because they are easy to use and hard to hack (Cheong et al., 2017).</w:t>
      </w:r>
    </w:p>
    <w:p w14:paraId="6F71084F" w14:textId="14A202A1"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Key Card Tracking System</w:t>
      </w:r>
      <w:r w:rsidRPr="00933725">
        <w:rPr>
          <w:rFonts w:ascii="Arial" w:hAnsi="Arial" w:cs="Arial"/>
          <w:sz w:val="24"/>
          <w:szCs w:val="24"/>
        </w:rPr>
        <w:t xml:space="preserve">: </w:t>
      </w:r>
      <w:r w:rsidR="00BA3F73" w:rsidRPr="00315B05">
        <w:rPr>
          <w:rFonts w:ascii="Arial" w:hAnsi="Arial" w:cs="Arial"/>
          <w:sz w:val="24"/>
          <w:szCs w:val="24"/>
        </w:rPr>
        <w:t xml:space="preserve">Real-time tracking of entry data and improved access control are two benefits of upgrading to </w:t>
      </w:r>
      <w:r w:rsidR="00A2187B">
        <w:rPr>
          <w:rFonts w:ascii="Arial" w:hAnsi="Arial" w:cs="Arial"/>
          <w:sz w:val="24"/>
          <w:szCs w:val="24"/>
        </w:rPr>
        <w:t>an intelligent</w:t>
      </w:r>
      <w:r w:rsidR="00BA3F73" w:rsidRPr="00315B05">
        <w:rPr>
          <w:rFonts w:ascii="Arial" w:hAnsi="Arial" w:cs="Arial"/>
          <w:sz w:val="24"/>
          <w:szCs w:val="24"/>
        </w:rPr>
        <w:t xml:space="preserve"> key card tracking system. Research shows that </w:t>
      </w:r>
      <w:r w:rsidR="00DD0487">
        <w:rPr>
          <w:rFonts w:ascii="Arial" w:hAnsi="Arial" w:cs="Arial"/>
          <w:sz w:val="24"/>
          <w:szCs w:val="24"/>
        </w:rPr>
        <w:t xml:space="preserve">electronic </w:t>
      </w:r>
      <w:r w:rsidR="00A2187B">
        <w:rPr>
          <w:rFonts w:ascii="Arial" w:hAnsi="Arial" w:cs="Arial"/>
          <w:sz w:val="24"/>
          <w:szCs w:val="24"/>
        </w:rPr>
        <w:t>critical</w:t>
      </w:r>
      <w:r w:rsidR="00DD0487">
        <w:rPr>
          <w:rFonts w:ascii="Arial" w:hAnsi="Arial" w:cs="Arial"/>
          <w:sz w:val="24"/>
          <w:szCs w:val="24"/>
        </w:rPr>
        <w:t xml:space="preserve"> card systems log every entry and link it to particular employees or visitors, lowering</w:t>
      </w:r>
      <w:r w:rsidR="00BA3F73" w:rsidRPr="00315B05">
        <w:rPr>
          <w:rFonts w:ascii="Arial" w:hAnsi="Arial" w:cs="Arial"/>
          <w:sz w:val="24"/>
          <w:szCs w:val="24"/>
        </w:rPr>
        <w:t xml:space="preserve"> theft and illegal room access (</w:t>
      </w:r>
      <w:proofErr w:type="spellStart"/>
      <w:r w:rsidR="00BA3F73" w:rsidRPr="00315B05">
        <w:rPr>
          <w:rFonts w:ascii="Arial" w:hAnsi="Arial" w:cs="Arial"/>
          <w:sz w:val="24"/>
          <w:szCs w:val="24"/>
        </w:rPr>
        <w:t>JosephNg</w:t>
      </w:r>
      <w:proofErr w:type="spellEnd"/>
      <w:r w:rsidR="00BA3F73" w:rsidRPr="00315B05">
        <w:rPr>
          <w:rFonts w:ascii="Arial" w:hAnsi="Arial" w:cs="Arial"/>
          <w:sz w:val="24"/>
          <w:szCs w:val="24"/>
        </w:rPr>
        <w:t xml:space="preserve"> et al., 2023). </w:t>
      </w:r>
      <w:r w:rsidR="00DD0487">
        <w:rPr>
          <w:rFonts w:ascii="Arial" w:hAnsi="Arial" w:cs="Arial"/>
          <w:sz w:val="24"/>
          <w:szCs w:val="24"/>
        </w:rPr>
        <w:t xml:space="preserve">To keep track of staff and visitor access to every room, </w:t>
      </w:r>
      <w:proofErr w:type="spellStart"/>
      <w:r w:rsidR="00DD0487">
        <w:rPr>
          <w:rFonts w:ascii="Arial" w:hAnsi="Arial" w:cs="Arial"/>
          <w:sz w:val="24"/>
          <w:szCs w:val="24"/>
        </w:rPr>
        <w:t>Alassia's</w:t>
      </w:r>
      <w:proofErr w:type="spellEnd"/>
      <w:r w:rsidR="00DD0487">
        <w:rPr>
          <w:rFonts w:ascii="Arial" w:hAnsi="Arial" w:cs="Arial"/>
          <w:sz w:val="24"/>
          <w:szCs w:val="24"/>
        </w:rPr>
        <w:t xml:space="preserve"> system should</w:t>
      </w:r>
      <w:r w:rsidR="00BA3F73" w:rsidRPr="00315B05">
        <w:rPr>
          <w:rFonts w:ascii="Arial" w:hAnsi="Arial" w:cs="Arial"/>
          <w:sz w:val="24"/>
          <w:szCs w:val="24"/>
        </w:rPr>
        <w:t xml:space="preserve"> record every entry. This </w:t>
      </w:r>
      <w:r w:rsidR="00DD0487">
        <w:rPr>
          <w:rFonts w:ascii="Arial" w:hAnsi="Arial" w:cs="Arial"/>
          <w:sz w:val="24"/>
          <w:szCs w:val="24"/>
        </w:rPr>
        <w:t>prevents possible internal theft and</w:t>
      </w:r>
      <w:r w:rsidR="00BA3F73" w:rsidRPr="00315B05">
        <w:rPr>
          <w:rFonts w:ascii="Arial" w:hAnsi="Arial" w:cs="Arial"/>
          <w:sz w:val="24"/>
          <w:szCs w:val="24"/>
        </w:rPr>
        <w:t xml:space="preserve"> makes it possible to look into a reported theft quickly.</w:t>
      </w:r>
    </w:p>
    <w:p w14:paraId="75B1FC9E" w14:textId="77777777" w:rsidR="00A2187B" w:rsidRDefault="00B232BC" w:rsidP="00CE19F0">
      <w:pPr>
        <w:spacing w:line="360" w:lineRule="auto"/>
        <w:jc w:val="both"/>
        <w:rPr>
          <w:rFonts w:ascii="Arial" w:hAnsi="Arial" w:cs="Arial"/>
          <w:sz w:val="24"/>
          <w:szCs w:val="24"/>
        </w:rPr>
      </w:pPr>
      <w:r>
        <w:rPr>
          <w:rFonts w:ascii="Arial" w:hAnsi="Arial" w:cs="Arial"/>
          <w:b/>
          <w:bCs/>
          <w:sz w:val="24"/>
          <w:szCs w:val="24"/>
        </w:rPr>
        <w:t>Standardised</w:t>
      </w:r>
      <w:r w:rsidR="00933725" w:rsidRPr="00933725">
        <w:rPr>
          <w:rFonts w:ascii="Arial" w:hAnsi="Arial" w:cs="Arial"/>
          <w:b/>
          <w:bCs/>
          <w:sz w:val="24"/>
          <w:szCs w:val="24"/>
        </w:rPr>
        <w:t xml:space="preserve"> Theft Response Protocols</w:t>
      </w:r>
      <w:r w:rsidR="00933725" w:rsidRPr="00933725">
        <w:rPr>
          <w:rFonts w:ascii="Arial" w:hAnsi="Arial" w:cs="Arial"/>
          <w:sz w:val="24"/>
          <w:szCs w:val="24"/>
        </w:rPr>
        <w:t xml:space="preserve">: </w:t>
      </w:r>
      <w:r>
        <w:rPr>
          <w:rFonts w:ascii="Arial" w:hAnsi="Arial" w:cs="Arial"/>
          <w:sz w:val="24"/>
          <w:szCs w:val="24"/>
        </w:rPr>
        <w:t>A transparent procedure for addressing theft complaints is necessary to preserve visitor confidence</w:t>
      </w:r>
      <w:r w:rsidR="00CE19F0" w:rsidRPr="00315B05">
        <w:rPr>
          <w:rFonts w:ascii="Arial" w:hAnsi="Arial" w:cs="Arial"/>
          <w:sz w:val="24"/>
          <w:szCs w:val="24"/>
        </w:rPr>
        <w:t xml:space="preserve">. According to research, hotels </w:t>
      </w:r>
      <w:r>
        <w:rPr>
          <w:rFonts w:ascii="Arial" w:hAnsi="Arial" w:cs="Arial"/>
          <w:sz w:val="24"/>
          <w:szCs w:val="24"/>
        </w:rPr>
        <w:t xml:space="preserve">with effective and transparent complaint resolution processes are more likely to keep </w:t>
      </w:r>
      <w:r w:rsidR="00CE19F0" w:rsidRPr="00315B05">
        <w:rPr>
          <w:rFonts w:ascii="Arial" w:hAnsi="Arial" w:cs="Arial"/>
          <w:sz w:val="24"/>
          <w:szCs w:val="24"/>
        </w:rPr>
        <w:t xml:space="preserve">loyal customers—even when things go wrong (Ogbeide et al., 2017). </w:t>
      </w:r>
      <w:proofErr w:type="spellStart"/>
      <w:r>
        <w:rPr>
          <w:rFonts w:ascii="Arial" w:hAnsi="Arial" w:cs="Arial"/>
          <w:sz w:val="24"/>
          <w:szCs w:val="24"/>
        </w:rPr>
        <w:t>Alassia</w:t>
      </w:r>
      <w:proofErr w:type="spellEnd"/>
      <w:r>
        <w:rPr>
          <w:rFonts w:ascii="Arial" w:hAnsi="Arial" w:cs="Arial"/>
          <w:sz w:val="24"/>
          <w:szCs w:val="24"/>
        </w:rPr>
        <w:t xml:space="preserve"> should train staff members</w:t>
      </w:r>
      <w:r w:rsidR="00CE19F0" w:rsidRPr="00315B05">
        <w:rPr>
          <w:rFonts w:ascii="Arial" w:hAnsi="Arial" w:cs="Arial"/>
          <w:sz w:val="24"/>
          <w:szCs w:val="24"/>
        </w:rPr>
        <w:t xml:space="preserve"> to keep to a set protocol that includes recording the occurrence, helping visitors submit reports, and contacting the </w:t>
      </w:r>
      <w:r>
        <w:rPr>
          <w:rFonts w:ascii="Arial" w:hAnsi="Arial" w:cs="Arial"/>
          <w:sz w:val="24"/>
          <w:szCs w:val="24"/>
        </w:rPr>
        <w:t>guests</w:t>
      </w:r>
      <w:r w:rsidR="00CE19F0" w:rsidRPr="00315B05">
        <w:rPr>
          <w:rFonts w:ascii="Arial" w:hAnsi="Arial" w:cs="Arial"/>
          <w:sz w:val="24"/>
          <w:szCs w:val="24"/>
        </w:rPr>
        <w:t xml:space="preserve"> and the appropriate authorities for follow-up. Resolving theft complaints quickly and sympathetically gives visitors peace of mind that their issues are taken seriously. </w:t>
      </w:r>
    </w:p>
    <w:p w14:paraId="0C2226F2" w14:textId="75987AF5" w:rsidR="00933725" w:rsidRPr="00933725" w:rsidRDefault="00CE19F0" w:rsidP="00CE19F0">
      <w:pPr>
        <w:spacing w:line="360" w:lineRule="auto"/>
        <w:jc w:val="both"/>
        <w:rPr>
          <w:rFonts w:ascii="Arial" w:hAnsi="Arial" w:cs="Arial"/>
          <w:sz w:val="24"/>
          <w:szCs w:val="24"/>
        </w:rPr>
      </w:pPr>
      <w:r w:rsidRPr="00315B05">
        <w:rPr>
          <w:rFonts w:ascii="Arial" w:hAnsi="Arial" w:cs="Arial"/>
          <w:sz w:val="24"/>
          <w:szCs w:val="24"/>
        </w:rPr>
        <w:t xml:space="preserve">These theft prevention techniques give the </w:t>
      </w:r>
      <w:proofErr w:type="spellStart"/>
      <w:r w:rsidRPr="00315B05">
        <w:rPr>
          <w:rFonts w:ascii="Arial" w:hAnsi="Arial" w:cs="Arial"/>
          <w:sz w:val="24"/>
          <w:szCs w:val="24"/>
        </w:rPr>
        <w:t>Alassia</w:t>
      </w:r>
      <w:proofErr w:type="spellEnd"/>
      <w:r w:rsidRPr="00315B05">
        <w:rPr>
          <w:rFonts w:ascii="Arial" w:hAnsi="Arial" w:cs="Arial"/>
          <w:sz w:val="24"/>
          <w:szCs w:val="24"/>
        </w:rPr>
        <w:t xml:space="preserve"> Hotel </w:t>
      </w:r>
      <w:r w:rsidR="00A2187B">
        <w:rPr>
          <w:rFonts w:ascii="Arial" w:hAnsi="Arial" w:cs="Arial"/>
          <w:sz w:val="24"/>
          <w:szCs w:val="24"/>
        </w:rPr>
        <w:t>proper</w:t>
      </w:r>
      <w:r w:rsidRPr="00315B05">
        <w:rPr>
          <w:rFonts w:ascii="Arial" w:hAnsi="Arial" w:cs="Arial"/>
          <w:sz w:val="24"/>
          <w:szCs w:val="24"/>
        </w:rPr>
        <w:t xml:space="preserve"> instruments to improve room security, protect visitor property, and build trust—crucial in a competitive sector where security is frequently a decisive factor.</w:t>
      </w:r>
    </w:p>
    <w:p w14:paraId="153CB788" w14:textId="2DCBFE8D"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4.5 Guest Feedback and Response System</w:t>
      </w:r>
    </w:p>
    <w:p w14:paraId="6B59AEA7" w14:textId="05CACC4B" w:rsidR="00534BF9" w:rsidRPr="00534BF9" w:rsidRDefault="00B232BC" w:rsidP="00534BF9">
      <w:pPr>
        <w:spacing w:line="360" w:lineRule="auto"/>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Alassia</w:t>
      </w:r>
      <w:proofErr w:type="spellEnd"/>
      <w:r>
        <w:rPr>
          <w:rFonts w:ascii="Arial" w:hAnsi="Arial" w:cs="Arial"/>
          <w:sz w:val="24"/>
          <w:szCs w:val="24"/>
        </w:rPr>
        <w:t xml:space="preserve"> Hotel must have a well-functioning guest feedback and response system to improve service quality and proactively address issues</w:t>
      </w:r>
      <w:r w:rsidR="00534BF9" w:rsidRPr="00534BF9">
        <w:rPr>
          <w:rFonts w:ascii="Arial" w:hAnsi="Arial" w:cs="Arial"/>
          <w:sz w:val="24"/>
          <w:szCs w:val="24"/>
        </w:rPr>
        <w:t xml:space="preserve">. According to research, </w:t>
      </w:r>
      <w:r w:rsidR="00534BF9" w:rsidRPr="00534BF9">
        <w:rPr>
          <w:rFonts w:ascii="Arial" w:hAnsi="Arial" w:cs="Arial"/>
          <w:sz w:val="24"/>
          <w:szCs w:val="24"/>
        </w:rPr>
        <w:lastRenderedPageBreak/>
        <w:t xml:space="preserve">responsive feedback systems increase client loyalty and satisfaction while lowering unfavourable internet reviews (Leung et al., 2013). Having several easily accessible channels for feedback, a quick response protocol, and routine analysis of feedback data should be </w:t>
      </w:r>
      <w:proofErr w:type="spellStart"/>
      <w:r w:rsidR="00534BF9" w:rsidRPr="00534BF9">
        <w:rPr>
          <w:rFonts w:ascii="Arial" w:hAnsi="Arial" w:cs="Arial"/>
          <w:sz w:val="24"/>
          <w:szCs w:val="24"/>
        </w:rPr>
        <w:t>Alassia's</w:t>
      </w:r>
      <w:proofErr w:type="spellEnd"/>
      <w:r w:rsidR="00534BF9" w:rsidRPr="00534BF9">
        <w:rPr>
          <w:rFonts w:ascii="Arial" w:hAnsi="Arial" w:cs="Arial"/>
          <w:sz w:val="24"/>
          <w:szCs w:val="24"/>
        </w:rPr>
        <w:t xml:space="preserve"> top priorities.</w:t>
      </w:r>
    </w:p>
    <w:p w14:paraId="68FFD69D" w14:textId="07D6FE20"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Multi-Channel Feedback Collection</w:t>
      </w:r>
      <w:r w:rsidRPr="00933725">
        <w:rPr>
          <w:rFonts w:ascii="Arial" w:hAnsi="Arial" w:cs="Arial"/>
          <w:sz w:val="24"/>
          <w:szCs w:val="24"/>
        </w:rPr>
        <w:t xml:space="preserve">: </w:t>
      </w:r>
      <w:r w:rsidR="00534BF9" w:rsidRPr="00315B05">
        <w:rPr>
          <w:rFonts w:ascii="Arial" w:hAnsi="Arial" w:cs="Arial"/>
          <w:sz w:val="24"/>
          <w:szCs w:val="24"/>
        </w:rPr>
        <w:t xml:space="preserve">By offering a variety of channels, including in-room tablets, mobile apps, QR code surveys, and a dedicated guest service hotline, </w:t>
      </w:r>
      <w:proofErr w:type="spellStart"/>
      <w:r w:rsidR="00534BF9" w:rsidRPr="00315B05">
        <w:rPr>
          <w:rFonts w:ascii="Arial" w:hAnsi="Arial" w:cs="Arial"/>
          <w:sz w:val="24"/>
          <w:szCs w:val="24"/>
        </w:rPr>
        <w:t>Alassia</w:t>
      </w:r>
      <w:proofErr w:type="spellEnd"/>
      <w:r w:rsidR="00534BF9" w:rsidRPr="00315B05">
        <w:rPr>
          <w:rFonts w:ascii="Arial" w:hAnsi="Arial" w:cs="Arial"/>
          <w:sz w:val="24"/>
          <w:szCs w:val="24"/>
        </w:rPr>
        <w:t xml:space="preserve"> may facilitate real-time feedback. According to studies, hotels that provide easy and quick feedback </w:t>
      </w:r>
      <w:r w:rsidR="00DD0487">
        <w:rPr>
          <w:rFonts w:ascii="Arial" w:hAnsi="Arial" w:cs="Arial"/>
          <w:sz w:val="24"/>
          <w:szCs w:val="24"/>
        </w:rPr>
        <w:t>increase guest engagement, facilitating</w:t>
      </w:r>
      <w:r w:rsidR="00534BF9" w:rsidRPr="00315B05">
        <w:rPr>
          <w:rFonts w:ascii="Arial" w:hAnsi="Arial" w:cs="Arial"/>
          <w:sz w:val="24"/>
          <w:szCs w:val="24"/>
        </w:rPr>
        <w:t xml:space="preserve"> quick </w:t>
      </w:r>
      <w:r w:rsidR="00B232BC">
        <w:rPr>
          <w:rFonts w:ascii="Arial" w:hAnsi="Arial" w:cs="Arial"/>
          <w:sz w:val="24"/>
          <w:szCs w:val="24"/>
        </w:rPr>
        <w:t>problem-solving</w:t>
      </w:r>
      <w:r w:rsidR="00534BF9" w:rsidRPr="00315B05">
        <w:rPr>
          <w:rFonts w:ascii="Arial" w:hAnsi="Arial" w:cs="Arial"/>
          <w:sz w:val="24"/>
          <w:szCs w:val="24"/>
        </w:rPr>
        <w:t xml:space="preserve"> </w:t>
      </w:r>
      <w:r w:rsidR="00B232BC">
        <w:rPr>
          <w:rFonts w:ascii="Arial" w:hAnsi="Arial" w:cs="Arial"/>
          <w:sz w:val="24"/>
          <w:szCs w:val="24"/>
        </w:rPr>
        <w:t>before</w:t>
      </w:r>
      <w:r w:rsidR="00534BF9" w:rsidRPr="00315B05">
        <w:rPr>
          <w:rFonts w:ascii="Arial" w:hAnsi="Arial" w:cs="Arial"/>
          <w:sz w:val="24"/>
          <w:szCs w:val="24"/>
        </w:rPr>
        <w:t xml:space="preserve"> check-out (</w:t>
      </w:r>
      <w:proofErr w:type="spellStart"/>
      <w:r w:rsidR="00534BF9" w:rsidRPr="00315B05">
        <w:rPr>
          <w:rFonts w:ascii="Arial" w:hAnsi="Arial" w:cs="Arial"/>
          <w:sz w:val="24"/>
          <w:szCs w:val="24"/>
        </w:rPr>
        <w:t>Hrung</w:t>
      </w:r>
      <w:proofErr w:type="spellEnd"/>
      <w:r w:rsidR="00534BF9" w:rsidRPr="00315B05">
        <w:rPr>
          <w:rFonts w:ascii="Arial" w:hAnsi="Arial" w:cs="Arial"/>
          <w:sz w:val="24"/>
          <w:szCs w:val="24"/>
        </w:rPr>
        <w:t xml:space="preserve"> et al., 2010). </w:t>
      </w:r>
      <w:r w:rsidR="00B232BC">
        <w:rPr>
          <w:rFonts w:ascii="Arial" w:hAnsi="Arial" w:cs="Arial"/>
          <w:sz w:val="24"/>
          <w:szCs w:val="24"/>
        </w:rPr>
        <w:t>Feedback options in each room, such as a QR code, make</w:t>
      </w:r>
      <w:r w:rsidR="00534BF9" w:rsidRPr="00315B05">
        <w:rPr>
          <w:rFonts w:ascii="Arial" w:hAnsi="Arial" w:cs="Arial"/>
          <w:sz w:val="24"/>
          <w:szCs w:val="24"/>
        </w:rPr>
        <w:t xml:space="preserve"> it simple for visitors to privately report problems without using online channels.</w:t>
      </w:r>
    </w:p>
    <w:p w14:paraId="39D9410B" w14:textId="2813074D"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Structured and Timely Response Protocol</w:t>
      </w:r>
      <w:r w:rsidRPr="00933725">
        <w:rPr>
          <w:rFonts w:ascii="Arial" w:hAnsi="Arial" w:cs="Arial"/>
          <w:sz w:val="24"/>
          <w:szCs w:val="24"/>
        </w:rPr>
        <w:t xml:space="preserve">: </w:t>
      </w:r>
      <w:r w:rsidR="00035738" w:rsidRPr="00315B05">
        <w:rPr>
          <w:rFonts w:ascii="Arial" w:hAnsi="Arial" w:cs="Arial"/>
          <w:sz w:val="24"/>
          <w:szCs w:val="24"/>
        </w:rPr>
        <w:t xml:space="preserve">Effective complaint handling requires a systematic response protocol. According to research, guests are much more satisfied when responses are given within 24 hours, especially when they acknowledge </w:t>
      </w:r>
      <w:r w:rsidR="00B232BC">
        <w:rPr>
          <w:rFonts w:ascii="Arial" w:hAnsi="Arial" w:cs="Arial"/>
          <w:sz w:val="24"/>
          <w:szCs w:val="24"/>
        </w:rPr>
        <w:t>their</w:t>
      </w:r>
      <w:r w:rsidR="00035738" w:rsidRPr="00315B05">
        <w:rPr>
          <w:rFonts w:ascii="Arial" w:hAnsi="Arial" w:cs="Arial"/>
          <w:sz w:val="24"/>
          <w:szCs w:val="24"/>
        </w:rPr>
        <w:t xml:space="preserve"> </w:t>
      </w:r>
      <w:r w:rsidR="00A2187B">
        <w:rPr>
          <w:rFonts w:ascii="Arial" w:hAnsi="Arial" w:cs="Arial"/>
          <w:sz w:val="24"/>
          <w:szCs w:val="24"/>
        </w:rPr>
        <w:t>concerns</w:t>
      </w:r>
      <w:r w:rsidR="00035738" w:rsidRPr="00315B05">
        <w:rPr>
          <w:rFonts w:ascii="Arial" w:hAnsi="Arial" w:cs="Arial"/>
          <w:sz w:val="24"/>
          <w:szCs w:val="24"/>
        </w:rPr>
        <w:t xml:space="preserve"> and outline any necessary follow-up steps (Min et al., 2015). Empathic and solution-focused communication, which has been demonstrated to improve visitor perceptions even </w:t>
      </w:r>
      <w:r w:rsidR="00B232BC">
        <w:rPr>
          <w:rFonts w:ascii="Arial" w:hAnsi="Arial" w:cs="Arial"/>
          <w:sz w:val="24"/>
          <w:szCs w:val="24"/>
        </w:rPr>
        <w:t>when</w:t>
      </w:r>
      <w:r w:rsidR="00035738" w:rsidRPr="00315B05">
        <w:rPr>
          <w:rFonts w:ascii="Arial" w:hAnsi="Arial" w:cs="Arial"/>
          <w:sz w:val="24"/>
          <w:szCs w:val="24"/>
        </w:rPr>
        <w:t xml:space="preserve"> the problem cannot be resolved </w:t>
      </w:r>
      <w:r w:rsidR="00DD0487">
        <w:rPr>
          <w:rFonts w:ascii="Arial" w:hAnsi="Arial" w:cs="Arial"/>
          <w:sz w:val="24"/>
          <w:szCs w:val="24"/>
        </w:rPr>
        <w:t>immediately</w:t>
      </w:r>
      <w:r w:rsidR="00035738" w:rsidRPr="00315B05">
        <w:rPr>
          <w:rFonts w:ascii="Arial" w:hAnsi="Arial" w:cs="Arial"/>
          <w:sz w:val="24"/>
          <w:szCs w:val="24"/>
        </w:rPr>
        <w:t>, should be taught to staff members (Mattila and Cranage, 2005).</w:t>
      </w:r>
    </w:p>
    <w:p w14:paraId="30139722" w14:textId="78A48BF9" w:rsidR="00136590" w:rsidRPr="00315B05" w:rsidRDefault="00933725" w:rsidP="00136590">
      <w:pPr>
        <w:spacing w:line="360" w:lineRule="auto"/>
        <w:jc w:val="both"/>
        <w:rPr>
          <w:rFonts w:ascii="Arial" w:hAnsi="Arial" w:cs="Arial"/>
          <w:sz w:val="24"/>
          <w:szCs w:val="24"/>
        </w:rPr>
      </w:pPr>
      <w:r w:rsidRPr="00933725">
        <w:rPr>
          <w:rFonts w:ascii="Arial" w:hAnsi="Arial" w:cs="Arial"/>
          <w:b/>
          <w:bCs/>
          <w:sz w:val="24"/>
          <w:szCs w:val="24"/>
        </w:rPr>
        <w:t>Feedback Analysis for Continuous Improvement</w:t>
      </w:r>
      <w:r w:rsidRPr="00933725">
        <w:rPr>
          <w:rFonts w:ascii="Arial" w:hAnsi="Arial" w:cs="Arial"/>
          <w:sz w:val="24"/>
          <w:szCs w:val="24"/>
        </w:rPr>
        <w:t xml:space="preserve">: </w:t>
      </w:r>
      <w:r w:rsidR="00136590" w:rsidRPr="00315B05">
        <w:rPr>
          <w:rFonts w:ascii="Arial" w:hAnsi="Arial" w:cs="Arial"/>
          <w:sz w:val="24"/>
          <w:szCs w:val="24"/>
        </w:rPr>
        <w:t xml:space="preserve">Frequent assessment of feedback data allows management to spot patterns and recurring problems, directing focused improvements in operations and training. By identifying common issues like cleanliness or consistency of service, aggregated data allows the hotel to systematically address the root causes (Heung et al., 2010). For example, </w:t>
      </w:r>
      <w:proofErr w:type="spellStart"/>
      <w:r w:rsidR="00136590" w:rsidRPr="00315B05">
        <w:rPr>
          <w:rFonts w:ascii="Arial" w:hAnsi="Arial" w:cs="Arial"/>
          <w:sz w:val="24"/>
          <w:szCs w:val="24"/>
        </w:rPr>
        <w:t>Alassia</w:t>
      </w:r>
      <w:proofErr w:type="spellEnd"/>
      <w:r w:rsidR="00136590" w:rsidRPr="00315B05">
        <w:rPr>
          <w:rFonts w:ascii="Arial" w:hAnsi="Arial" w:cs="Arial"/>
          <w:sz w:val="24"/>
          <w:szCs w:val="24"/>
        </w:rPr>
        <w:t xml:space="preserve"> could improve check-in processes or modify staffing if several visitors complain about slow service during busy times. </w:t>
      </w:r>
      <w:r w:rsidR="00136590" w:rsidRPr="00315B05">
        <w:rPr>
          <w:rFonts w:ascii="Arial" w:hAnsi="Arial" w:cs="Arial"/>
          <w:sz w:val="24"/>
          <w:szCs w:val="24"/>
        </w:rPr>
        <w:br/>
        <w:t xml:space="preserve">By </w:t>
      </w:r>
      <w:r w:rsidR="00B232BC">
        <w:rPr>
          <w:rFonts w:ascii="Arial" w:hAnsi="Arial" w:cs="Arial"/>
          <w:sz w:val="24"/>
          <w:szCs w:val="24"/>
        </w:rPr>
        <w:t>implementing these tactics</w:t>
      </w:r>
      <w:r w:rsidR="00136590" w:rsidRPr="00315B05">
        <w:rPr>
          <w:rFonts w:ascii="Arial" w:hAnsi="Arial" w:cs="Arial"/>
          <w:sz w:val="24"/>
          <w:szCs w:val="24"/>
        </w:rPr>
        <w:t xml:space="preserve">, </w:t>
      </w:r>
      <w:proofErr w:type="spellStart"/>
      <w:r w:rsidR="00136590" w:rsidRPr="00315B05">
        <w:rPr>
          <w:rFonts w:ascii="Arial" w:hAnsi="Arial" w:cs="Arial"/>
          <w:sz w:val="24"/>
          <w:szCs w:val="24"/>
        </w:rPr>
        <w:t>Alassia</w:t>
      </w:r>
      <w:proofErr w:type="spellEnd"/>
      <w:r w:rsidR="00136590" w:rsidRPr="00315B05">
        <w:rPr>
          <w:rFonts w:ascii="Arial" w:hAnsi="Arial" w:cs="Arial"/>
          <w:sz w:val="24"/>
          <w:szCs w:val="24"/>
        </w:rPr>
        <w:t xml:space="preserve"> will be able </w:t>
      </w:r>
      <w:r w:rsidR="00A2187B">
        <w:rPr>
          <w:rFonts w:ascii="Arial" w:hAnsi="Arial" w:cs="Arial"/>
          <w:sz w:val="24"/>
          <w:szCs w:val="24"/>
        </w:rPr>
        <w:t>to interact with visitors actively</w:t>
      </w:r>
      <w:r w:rsidR="00136590" w:rsidRPr="00315B05">
        <w:rPr>
          <w:rFonts w:ascii="Arial" w:hAnsi="Arial" w:cs="Arial"/>
          <w:sz w:val="24"/>
          <w:szCs w:val="24"/>
        </w:rPr>
        <w:t>, lower complaints, and raise satisfaction levels—all of which will increase overall visitor loyalty and reputation.</w:t>
      </w:r>
    </w:p>
    <w:p w14:paraId="508243D6" w14:textId="7A99CA6A" w:rsidR="00933725" w:rsidRPr="00933725" w:rsidRDefault="00933725" w:rsidP="00136590">
      <w:pPr>
        <w:spacing w:line="360" w:lineRule="auto"/>
        <w:jc w:val="both"/>
        <w:rPr>
          <w:rFonts w:ascii="Arial" w:hAnsi="Arial" w:cs="Arial"/>
          <w:b/>
          <w:bCs/>
          <w:sz w:val="24"/>
          <w:szCs w:val="24"/>
        </w:rPr>
      </w:pPr>
      <w:r w:rsidRPr="00933725">
        <w:rPr>
          <w:rFonts w:ascii="Arial" w:hAnsi="Arial" w:cs="Arial"/>
          <w:b/>
          <w:bCs/>
          <w:sz w:val="24"/>
          <w:szCs w:val="24"/>
        </w:rPr>
        <w:t>4.6 Change Management Strategy</w:t>
      </w:r>
    </w:p>
    <w:p w14:paraId="5893D505" w14:textId="5D802889" w:rsidR="009B5E7B" w:rsidRPr="009B5E7B" w:rsidRDefault="009B5E7B" w:rsidP="009B5E7B">
      <w:pPr>
        <w:spacing w:line="360" w:lineRule="auto"/>
        <w:jc w:val="both"/>
        <w:rPr>
          <w:rFonts w:ascii="Arial" w:hAnsi="Arial" w:cs="Arial"/>
          <w:sz w:val="24"/>
          <w:szCs w:val="24"/>
        </w:rPr>
      </w:pPr>
      <w:r w:rsidRPr="009B5E7B">
        <w:rPr>
          <w:rFonts w:ascii="Arial" w:hAnsi="Arial" w:cs="Arial"/>
          <w:sz w:val="24"/>
          <w:szCs w:val="24"/>
        </w:rPr>
        <w:t xml:space="preserve">Implementing improvements at the </w:t>
      </w:r>
      <w:proofErr w:type="spellStart"/>
      <w:r w:rsidRPr="009B5E7B">
        <w:rPr>
          <w:rFonts w:ascii="Arial" w:hAnsi="Arial" w:cs="Arial"/>
          <w:sz w:val="24"/>
          <w:szCs w:val="24"/>
        </w:rPr>
        <w:t>Alassia</w:t>
      </w:r>
      <w:proofErr w:type="spellEnd"/>
      <w:r w:rsidRPr="009B5E7B">
        <w:rPr>
          <w:rFonts w:ascii="Arial" w:hAnsi="Arial" w:cs="Arial"/>
          <w:sz w:val="24"/>
          <w:szCs w:val="24"/>
        </w:rPr>
        <w:t xml:space="preserve"> Hotel, especially in cleanliness, security, and customer service, requires effective change management. </w:t>
      </w:r>
      <w:r w:rsidR="00A2187B">
        <w:rPr>
          <w:rFonts w:ascii="Arial" w:hAnsi="Arial" w:cs="Arial"/>
          <w:sz w:val="24"/>
          <w:szCs w:val="24"/>
        </w:rPr>
        <w:t>Critical</w:t>
      </w:r>
      <w:r w:rsidRPr="009B5E7B">
        <w:rPr>
          <w:rFonts w:ascii="Arial" w:hAnsi="Arial" w:cs="Arial"/>
          <w:sz w:val="24"/>
          <w:szCs w:val="24"/>
        </w:rPr>
        <w:t xml:space="preserve"> tactics for ensuring the </w:t>
      </w:r>
      <w:r w:rsidRPr="009B5E7B">
        <w:rPr>
          <w:rFonts w:ascii="Arial" w:hAnsi="Arial" w:cs="Arial"/>
          <w:sz w:val="24"/>
          <w:szCs w:val="24"/>
        </w:rPr>
        <w:lastRenderedPageBreak/>
        <w:t>effective adoption and integration of these changes include involving employees, providing ongoing training, and keeping lines of communication open.</w:t>
      </w:r>
    </w:p>
    <w:p w14:paraId="0273528F" w14:textId="35612BB1"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Staff Involvement and Empowerment</w:t>
      </w:r>
      <w:r w:rsidRPr="00933725">
        <w:rPr>
          <w:rFonts w:ascii="Arial" w:hAnsi="Arial" w:cs="Arial"/>
          <w:sz w:val="24"/>
          <w:szCs w:val="24"/>
        </w:rPr>
        <w:t xml:space="preserve">: </w:t>
      </w:r>
      <w:r w:rsidR="005249DB" w:rsidRPr="00315B05">
        <w:rPr>
          <w:rFonts w:ascii="Arial" w:hAnsi="Arial" w:cs="Arial"/>
          <w:sz w:val="24"/>
          <w:szCs w:val="24"/>
        </w:rPr>
        <w:t>Research shows early employee involvement in the change process boosts commitment and lowers resistance (</w:t>
      </w:r>
      <w:proofErr w:type="spellStart"/>
      <w:r w:rsidR="005249DB" w:rsidRPr="00315B05">
        <w:rPr>
          <w:rFonts w:ascii="Arial" w:hAnsi="Arial" w:cs="Arial"/>
          <w:sz w:val="24"/>
          <w:szCs w:val="24"/>
        </w:rPr>
        <w:t>Nasamu</w:t>
      </w:r>
      <w:proofErr w:type="spellEnd"/>
      <w:r w:rsidR="005249DB" w:rsidRPr="00315B05">
        <w:rPr>
          <w:rFonts w:ascii="Arial" w:hAnsi="Arial" w:cs="Arial"/>
          <w:sz w:val="24"/>
          <w:szCs w:val="24"/>
        </w:rPr>
        <w:t xml:space="preserve">, 2023). </w:t>
      </w:r>
      <w:proofErr w:type="spellStart"/>
      <w:r w:rsidR="005249DB" w:rsidRPr="00315B05">
        <w:rPr>
          <w:rFonts w:ascii="Arial" w:hAnsi="Arial" w:cs="Arial"/>
          <w:sz w:val="24"/>
          <w:szCs w:val="24"/>
        </w:rPr>
        <w:t>Alassia</w:t>
      </w:r>
      <w:proofErr w:type="spellEnd"/>
      <w:r w:rsidR="005249DB" w:rsidRPr="00315B05">
        <w:rPr>
          <w:rFonts w:ascii="Arial" w:hAnsi="Arial" w:cs="Arial"/>
          <w:sz w:val="24"/>
          <w:szCs w:val="24"/>
        </w:rPr>
        <w:t xml:space="preserve"> may encourage a sense of ownership among its employees by allowing them to participate in conversations about new cleaning procedures or service standards. This will help them feel vital to the hotel's success. It is important to encourage staff members to share their thoughts on </w:t>
      </w:r>
      <w:r w:rsidR="00B232BC">
        <w:rPr>
          <w:rFonts w:ascii="Arial" w:hAnsi="Arial" w:cs="Arial"/>
          <w:sz w:val="24"/>
          <w:szCs w:val="24"/>
        </w:rPr>
        <w:t>their difficulties</w:t>
      </w:r>
      <w:r w:rsidR="005249DB" w:rsidRPr="00315B05">
        <w:rPr>
          <w:rFonts w:ascii="Arial" w:hAnsi="Arial" w:cs="Arial"/>
          <w:sz w:val="24"/>
          <w:szCs w:val="24"/>
        </w:rPr>
        <w:t>, as this can help managers improve processes.</w:t>
      </w:r>
    </w:p>
    <w:p w14:paraId="1D32DAB8" w14:textId="5D575B19"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Training Programs</w:t>
      </w:r>
      <w:r w:rsidRPr="00933725">
        <w:rPr>
          <w:rFonts w:ascii="Arial" w:hAnsi="Arial" w:cs="Arial"/>
          <w:sz w:val="24"/>
          <w:szCs w:val="24"/>
        </w:rPr>
        <w:t xml:space="preserve">: </w:t>
      </w:r>
      <w:r w:rsidR="00496B2C" w:rsidRPr="00315B05">
        <w:rPr>
          <w:rFonts w:ascii="Arial" w:hAnsi="Arial" w:cs="Arial"/>
          <w:sz w:val="24"/>
          <w:szCs w:val="24"/>
        </w:rPr>
        <w:t xml:space="preserve">To give staff the skills they need to implement change successfully, ongoing training is essential (Ivanova and </w:t>
      </w:r>
      <w:proofErr w:type="spellStart"/>
      <w:r w:rsidR="00496B2C" w:rsidRPr="00315B05">
        <w:rPr>
          <w:rFonts w:ascii="Arial" w:hAnsi="Arial" w:cs="Arial"/>
          <w:sz w:val="24"/>
          <w:szCs w:val="24"/>
        </w:rPr>
        <w:t>Nikolskaya</w:t>
      </w:r>
      <w:proofErr w:type="spellEnd"/>
      <w:r w:rsidR="00496B2C" w:rsidRPr="00315B05">
        <w:rPr>
          <w:rFonts w:ascii="Arial" w:hAnsi="Arial" w:cs="Arial"/>
          <w:sz w:val="24"/>
          <w:szCs w:val="24"/>
        </w:rPr>
        <w:t xml:space="preserve">, 2022). Housekeeping staff should receive practical instruction in advanced cleaning methods and procedures from </w:t>
      </w:r>
      <w:proofErr w:type="spellStart"/>
      <w:r w:rsidR="00496B2C" w:rsidRPr="00315B05">
        <w:rPr>
          <w:rFonts w:ascii="Arial" w:hAnsi="Arial" w:cs="Arial"/>
          <w:sz w:val="24"/>
          <w:szCs w:val="24"/>
        </w:rPr>
        <w:t>Alassia</w:t>
      </w:r>
      <w:proofErr w:type="spellEnd"/>
      <w:r w:rsidR="00496B2C" w:rsidRPr="00315B05">
        <w:rPr>
          <w:rFonts w:ascii="Arial" w:hAnsi="Arial" w:cs="Arial"/>
          <w:sz w:val="24"/>
          <w:szCs w:val="24"/>
        </w:rPr>
        <w:t xml:space="preserve">, and customer service employees should receive instruction on </w:t>
      </w:r>
      <w:r w:rsidR="00B232BC">
        <w:rPr>
          <w:rFonts w:ascii="Arial" w:hAnsi="Arial" w:cs="Arial"/>
          <w:sz w:val="24"/>
          <w:szCs w:val="24"/>
        </w:rPr>
        <w:t>resolving complaints and improving</w:t>
      </w:r>
      <w:r w:rsidR="00496B2C" w:rsidRPr="00315B05">
        <w:rPr>
          <w:rFonts w:ascii="Arial" w:hAnsi="Arial" w:cs="Arial"/>
          <w:sz w:val="24"/>
          <w:szCs w:val="24"/>
        </w:rPr>
        <w:t xml:space="preserve"> professionalism. Frequent refresher courses guarantee the consistent upholding of new standards.</w:t>
      </w:r>
    </w:p>
    <w:p w14:paraId="42FD831D" w14:textId="10BC7956"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Open Communication Channels</w:t>
      </w:r>
      <w:r w:rsidRPr="00933725">
        <w:rPr>
          <w:rFonts w:ascii="Arial" w:hAnsi="Arial" w:cs="Arial"/>
          <w:sz w:val="24"/>
          <w:szCs w:val="24"/>
        </w:rPr>
        <w:t xml:space="preserve">: </w:t>
      </w:r>
      <w:r w:rsidR="00B232BC">
        <w:rPr>
          <w:rFonts w:ascii="Arial" w:hAnsi="Arial" w:cs="Arial"/>
          <w:sz w:val="24"/>
          <w:szCs w:val="24"/>
        </w:rPr>
        <w:t>Open communication helps employees feel less uncertain when implementing changes</w:t>
      </w:r>
      <w:r w:rsidR="00D811D0" w:rsidRPr="00315B05">
        <w:rPr>
          <w:rFonts w:ascii="Arial" w:hAnsi="Arial" w:cs="Arial"/>
          <w:sz w:val="24"/>
          <w:szCs w:val="24"/>
        </w:rPr>
        <w:t xml:space="preserve">. </w:t>
      </w:r>
      <w:r w:rsidR="00B232BC">
        <w:rPr>
          <w:rFonts w:ascii="Arial" w:hAnsi="Arial" w:cs="Arial"/>
          <w:sz w:val="24"/>
          <w:szCs w:val="24"/>
        </w:rPr>
        <w:t>Management should inform staff members of the changes' goals and anticipated results through frequent meetings and updates</w:t>
      </w:r>
      <w:r w:rsidR="00D811D0" w:rsidRPr="00315B05">
        <w:rPr>
          <w:rFonts w:ascii="Arial" w:hAnsi="Arial" w:cs="Arial"/>
          <w:sz w:val="24"/>
          <w:szCs w:val="24"/>
        </w:rPr>
        <w:t xml:space="preserve">. Employees can confidently adopt new procedures </w:t>
      </w:r>
      <w:r w:rsidR="00B232BC">
        <w:rPr>
          <w:rFonts w:ascii="Arial" w:hAnsi="Arial" w:cs="Arial"/>
          <w:sz w:val="24"/>
          <w:szCs w:val="24"/>
        </w:rPr>
        <w:t>with</w:t>
      </w:r>
      <w:r w:rsidR="00D811D0" w:rsidRPr="00315B05">
        <w:rPr>
          <w:rFonts w:ascii="Arial" w:hAnsi="Arial" w:cs="Arial"/>
          <w:sz w:val="24"/>
          <w:szCs w:val="24"/>
        </w:rPr>
        <w:t xml:space="preserve"> clear communication, which builds trust (Yue et al., 2019).</w:t>
      </w:r>
    </w:p>
    <w:p w14:paraId="129BB7D8" w14:textId="68CEDAED" w:rsidR="00933725" w:rsidRPr="00933725" w:rsidRDefault="00933725" w:rsidP="00C908FE">
      <w:pPr>
        <w:spacing w:line="360" w:lineRule="auto"/>
        <w:jc w:val="both"/>
        <w:rPr>
          <w:rFonts w:ascii="Arial" w:hAnsi="Arial" w:cs="Arial"/>
          <w:sz w:val="24"/>
          <w:szCs w:val="24"/>
        </w:rPr>
      </w:pPr>
      <w:r w:rsidRPr="00933725">
        <w:rPr>
          <w:rFonts w:ascii="Arial" w:hAnsi="Arial" w:cs="Arial"/>
          <w:sz w:val="24"/>
          <w:szCs w:val="24"/>
        </w:rPr>
        <w:t xml:space="preserve">These strategies create a supportive environment for change, fostering staff commitment and </w:t>
      </w:r>
      <w:r w:rsidR="00511682" w:rsidRPr="00315B05">
        <w:rPr>
          <w:rFonts w:ascii="Arial" w:hAnsi="Arial" w:cs="Arial"/>
          <w:sz w:val="24"/>
          <w:szCs w:val="24"/>
        </w:rPr>
        <w:t>guaranteeing</w:t>
      </w:r>
      <w:r w:rsidRPr="00933725">
        <w:rPr>
          <w:rFonts w:ascii="Arial" w:hAnsi="Arial" w:cs="Arial"/>
          <w:sz w:val="24"/>
          <w:szCs w:val="24"/>
        </w:rPr>
        <w:t xml:space="preserve"> a smooth transition to improved standards at </w:t>
      </w:r>
      <w:proofErr w:type="spellStart"/>
      <w:r w:rsidRPr="00933725">
        <w:rPr>
          <w:rFonts w:ascii="Arial" w:hAnsi="Arial" w:cs="Arial"/>
          <w:sz w:val="24"/>
          <w:szCs w:val="24"/>
        </w:rPr>
        <w:t>Alassia</w:t>
      </w:r>
      <w:proofErr w:type="spellEnd"/>
      <w:r w:rsidRPr="00933725">
        <w:rPr>
          <w:rFonts w:ascii="Arial" w:hAnsi="Arial" w:cs="Arial"/>
          <w:sz w:val="24"/>
          <w:szCs w:val="24"/>
        </w:rPr>
        <w:t xml:space="preserve"> Hotel.</w:t>
      </w:r>
    </w:p>
    <w:p w14:paraId="7AE897CE" w14:textId="32F91934"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4.7 Monitoring and Evaluation</w:t>
      </w:r>
    </w:p>
    <w:p w14:paraId="1E1A72B3" w14:textId="0E865F61" w:rsidR="00D04B4E" w:rsidRPr="00D04B4E" w:rsidRDefault="00D04B4E" w:rsidP="00D04B4E">
      <w:pPr>
        <w:spacing w:line="360" w:lineRule="auto"/>
        <w:jc w:val="both"/>
        <w:rPr>
          <w:rFonts w:ascii="Arial" w:hAnsi="Arial" w:cs="Arial"/>
          <w:sz w:val="24"/>
          <w:szCs w:val="24"/>
        </w:rPr>
      </w:pPr>
      <w:r w:rsidRPr="00D04B4E">
        <w:rPr>
          <w:rFonts w:ascii="Arial" w:hAnsi="Arial" w:cs="Arial"/>
          <w:sz w:val="24"/>
          <w:szCs w:val="24"/>
        </w:rPr>
        <w:t xml:space="preserve">The </w:t>
      </w:r>
      <w:proofErr w:type="spellStart"/>
      <w:r w:rsidRPr="00D04B4E">
        <w:rPr>
          <w:rFonts w:ascii="Arial" w:hAnsi="Arial" w:cs="Arial"/>
          <w:sz w:val="24"/>
          <w:szCs w:val="24"/>
        </w:rPr>
        <w:t>Alassia</w:t>
      </w:r>
      <w:proofErr w:type="spellEnd"/>
      <w:r w:rsidRPr="00D04B4E">
        <w:rPr>
          <w:rFonts w:ascii="Arial" w:hAnsi="Arial" w:cs="Arial"/>
          <w:sz w:val="24"/>
          <w:szCs w:val="24"/>
        </w:rPr>
        <w:t xml:space="preserve"> Hotel should use Key Performance Indicators (KPIs) that offer clear insights into improvements in safety, cleanliness, and service quality </w:t>
      </w:r>
      <w:r w:rsidR="00B232BC">
        <w:rPr>
          <w:rFonts w:ascii="Arial" w:hAnsi="Arial" w:cs="Arial"/>
          <w:sz w:val="24"/>
          <w:szCs w:val="24"/>
        </w:rPr>
        <w:t>to</w:t>
      </w:r>
      <w:r w:rsidRPr="00D04B4E">
        <w:rPr>
          <w:rFonts w:ascii="Arial" w:hAnsi="Arial" w:cs="Arial"/>
          <w:sz w:val="24"/>
          <w:szCs w:val="24"/>
        </w:rPr>
        <w:t xml:space="preserve"> evaluate the efficacy of recent modifications. Consistently tracking these metrics guarantees accountability and allows management to make necessary corrections.</w:t>
      </w:r>
    </w:p>
    <w:p w14:paraId="5EE9DB1A" w14:textId="4FC8A65C"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Guest Satisfaction Scores</w:t>
      </w:r>
      <w:r w:rsidRPr="00933725">
        <w:rPr>
          <w:rFonts w:ascii="Arial" w:hAnsi="Arial" w:cs="Arial"/>
          <w:sz w:val="24"/>
          <w:szCs w:val="24"/>
        </w:rPr>
        <w:t xml:space="preserve">: </w:t>
      </w:r>
      <w:r w:rsidR="00D04B4E" w:rsidRPr="00315B05">
        <w:rPr>
          <w:rFonts w:ascii="Arial" w:hAnsi="Arial" w:cs="Arial"/>
          <w:sz w:val="24"/>
          <w:szCs w:val="24"/>
        </w:rPr>
        <w:t xml:space="preserve">Frequently evaluated through surveys and online review sites, guest satisfaction offers a thorough picture of the entire visitor experience. </w:t>
      </w:r>
      <w:r w:rsidR="00D04B4E" w:rsidRPr="00315B05">
        <w:rPr>
          <w:rFonts w:ascii="Arial" w:hAnsi="Arial" w:cs="Arial"/>
          <w:sz w:val="24"/>
          <w:szCs w:val="24"/>
        </w:rPr>
        <w:lastRenderedPageBreak/>
        <w:t>Increased satisfaction ratings following the implementation of improvements, especially in the areas of cleanliness and service, suggest favourable reactions from visitors. Guest satisfaction ratings are essential for assessing service quality upgrades since research indicates they are closely related to hotel reputation and repeat business (Chi and Gursoy, 2009).</w:t>
      </w:r>
    </w:p>
    <w:p w14:paraId="4C875999" w14:textId="32E8116D" w:rsidR="00933725" w:rsidRPr="00933725" w:rsidRDefault="00933725" w:rsidP="00C908FE">
      <w:pPr>
        <w:spacing w:line="360" w:lineRule="auto"/>
        <w:jc w:val="both"/>
        <w:rPr>
          <w:rFonts w:ascii="Arial" w:hAnsi="Arial" w:cs="Arial"/>
          <w:sz w:val="24"/>
          <w:szCs w:val="24"/>
        </w:rPr>
      </w:pPr>
      <w:r w:rsidRPr="00933725">
        <w:rPr>
          <w:rFonts w:ascii="Arial" w:hAnsi="Arial" w:cs="Arial"/>
          <w:b/>
          <w:bCs/>
          <w:sz w:val="24"/>
          <w:szCs w:val="24"/>
        </w:rPr>
        <w:t>Cleanliness Ratings</w:t>
      </w:r>
      <w:r w:rsidRPr="00933725">
        <w:rPr>
          <w:rFonts w:ascii="Arial" w:hAnsi="Arial" w:cs="Arial"/>
          <w:sz w:val="24"/>
          <w:szCs w:val="24"/>
        </w:rPr>
        <w:t xml:space="preserve">: </w:t>
      </w:r>
      <w:r w:rsidR="00291873" w:rsidRPr="00315B05">
        <w:rPr>
          <w:rFonts w:ascii="Arial" w:hAnsi="Arial" w:cs="Arial"/>
          <w:sz w:val="24"/>
          <w:szCs w:val="24"/>
        </w:rPr>
        <w:t xml:space="preserve">Particular KPIs for sanitation, like the results of housekeeping inspections and visitor comments regarding the cleanliness of the rooms, provide measurable information about how </w:t>
      </w:r>
      <w:r w:rsidR="00B232BC">
        <w:rPr>
          <w:rFonts w:ascii="Arial" w:hAnsi="Arial" w:cs="Arial"/>
          <w:sz w:val="24"/>
          <w:szCs w:val="24"/>
        </w:rPr>
        <w:t>well-improved</w:t>
      </w:r>
      <w:r w:rsidR="00291873" w:rsidRPr="00315B05">
        <w:rPr>
          <w:rFonts w:ascii="Arial" w:hAnsi="Arial" w:cs="Arial"/>
          <w:sz w:val="24"/>
          <w:szCs w:val="24"/>
        </w:rPr>
        <w:t xml:space="preserve"> cleaning procedures work. The objective is to reduce complaints about cleanliness by conducting random, routine room inspections and assigning scores to maintain high standards (Park et al., 2009). Monitoring complaints about cleanliness on websites like Tripadvisor also provides insightful, real-time insight into how visitors feel.</w:t>
      </w:r>
    </w:p>
    <w:p w14:paraId="7C465E74" w14:textId="0B13D1BD" w:rsidR="00A11A7B" w:rsidRPr="00315B05" w:rsidRDefault="00933725" w:rsidP="00A11A7B">
      <w:pPr>
        <w:spacing w:line="360" w:lineRule="auto"/>
        <w:jc w:val="both"/>
        <w:rPr>
          <w:rFonts w:ascii="Arial" w:hAnsi="Arial" w:cs="Arial"/>
          <w:sz w:val="24"/>
          <w:szCs w:val="24"/>
        </w:rPr>
      </w:pPr>
      <w:r w:rsidRPr="00933725">
        <w:rPr>
          <w:rFonts w:ascii="Arial" w:hAnsi="Arial" w:cs="Arial"/>
          <w:b/>
          <w:bCs/>
          <w:sz w:val="24"/>
          <w:szCs w:val="24"/>
        </w:rPr>
        <w:t>Safety Perception Metrics</w:t>
      </w:r>
      <w:r w:rsidRPr="00933725">
        <w:rPr>
          <w:rFonts w:ascii="Arial" w:hAnsi="Arial" w:cs="Arial"/>
          <w:sz w:val="24"/>
          <w:szCs w:val="24"/>
        </w:rPr>
        <w:t xml:space="preserve">: </w:t>
      </w:r>
      <w:r w:rsidR="00A11A7B" w:rsidRPr="00315B05">
        <w:rPr>
          <w:rFonts w:ascii="Arial" w:hAnsi="Arial" w:cs="Arial"/>
          <w:sz w:val="24"/>
          <w:szCs w:val="24"/>
        </w:rPr>
        <w:t xml:space="preserve">Given that guests' concerns about safety were substantial, </w:t>
      </w:r>
      <w:proofErr w:type="spellStart"/>
      <w:r w:rsidR="00A11A7B" w:rsidRPr="00315B05">
        <w:rPr>
          <w:rFonts w:ascii="Arial" w:hAnsi="Arial" w:cs="Arial"/>
          <w:sz w:val="24"/>
          <w:szCs w:val="24"/>
        </w:rPr>
        <w:t>Alassia</w:t>
      </w:r>
      <w:proofErr w:type="spellEnd"/>
      <w:r w:rsidR="00A11A7B" w:rsidRPr="00315B05">
        <w:rPr>
          <w:rFonts w:ascii="Arial" w:hAnsi="Arial" w:cs="Arial"/>
          <w:sz w:val="24"/>
          <w:szCs w:val="24"/>
        </w:rPr>
        <w:t xml:space="preserve"> should track how guests perceive safety using feedback metrics like decreased theft reports and comments about how they feel on hotel property. Furthermore, monitoring the effectiveness of security features like CCTV and key card logs offers tangible evidence of safety improvements (Chan and Lam, 2013). A key performance indicator (KPI) in hospitality management</w:t>
      </w:r>
      <w:r w:rsidR="00B232BC">
        <w:rPr>
          <w:rFonts w:ascii="Arial" w:hAnsi="Arial" w:cs="Arial"/>
          <w:sz w:val="24"/>
          <w:szCs w:val="24"/>
        </w:rPr>
        <w:t xml:space="preserve"> is high safety perception, </w:t>
      </w:r>
      <w:r w:rsidR="00A11A7B" w:rsidRPr="00315B05">
        <w:rPr>
          <w:rFonts w:ascii="Arial" w:hAnsi="Arial" w:cs="Arial"/>
          <w:sz w:val="24"/>
          <w:szCs w:val="24"/>
        </w:rPr>
        <w:t>associated with favourable visitor experiences.</w:t>
      </w:r>
    </w:p>
    <w:p w14:paraId="7F8524A9" w14:textId="32A270F7" w:rsidR="00933725" w:rsidRPr="00933725" w:rsidRDefault="00933725" w:rsidP="00C908FE">
      <w:pPr>
        <w:spacing w:line="360" w:lineRule="auto"/>
        <w:jc w:val="both"/>
        <w:rPr>
          <w:rFonts w:ascii="Arial" w:hAnsi="Arial" w:cs="Arial"/>
          <w:sz w:val="24"/>
          <w:szCs w:val="24"/>
        </w:rPr>
      </w:pPr>
    </w:p>
    <w:p w14:paraId="5F528219" w14:textId="50B9AE68" w:rsidR="00837F90" w:rsidRPr="00837F90" w:rsidRDefault="00A2187B" w:rsidP="00837F90">
      <w:pPr>
        <w:spacing w:line="360" w:lineRule="auto"/>
        <w:jc w:val="both"/>
        <w:rPr>
          <w:rFonts w:ascii="Arial" w:hAnsi="Arial" w:cs="Arial"/>
          <w:sz w:val="24"/>
          <w:szCs w:val="24"/>
        </w:rPr>
      </w:pPr>
      <w:r>
        <w:rPr>
          <w:rFonts w:ascii="Arial" w:hAnsi="Arial" w:cs="Arial"/>
          <w:sz w:val="24"/>
          <w:szCs w:val="24"/>
        </w:rPr>
        <w:t>To</w:t>
      </w:r>
      <w:r w:rsidR="00837F90" w:rsidRPr="00837F90">
        <w:rPr>
          <w:rFonts w:ascii="Arial" w:hAnsi="Arial" w:cs="Arial"/>
          <w:sz w:val="24"/>
          <w:szCs w:val="24"/>
        </w:rPr>
        <w:t xml:space="preserve"> maintain long-term guest satisfaction and loyalty, the </w:t>
      </w:r>
      <w:proofErr w:type="spellStart"/>
      <w:r w:rsidR="00837F90" w:rsidRPr="00837F90">
        <w:rPr>
          <w:rFonts w:ascii="Arial" w:hAnsi="Arial" w:cs="Arial"/>
          <w:sz w:val="24"/>
          <w:szCs w:val="24"/>
        </w:rPr>
        <w:t>Alassia</w:t>
      </w:r>
      <w:proofErr w:type="spellEnd"/>
      <w:r w:rsidR="00837F90" w:rsidRPr="00837F90">
        <w:rPr>
          <w:rFonts w:ascii="Arial" w:hAnsi="Arial" w:cs="Arial"/>
          <w:sz w:val="24"/>
          <w:szCs w:val="24"/>
        </w:rPr>
        <w:t xml:space="preserve"> Hotel will be able to systematically monitor the results of their changes, uphold high standards, and continuously improve their strategy thanks to these KPIs.</w:t>
      </w:r>
    </w:p>
    <w:p w14:paraId="6E2919A4" w14:textId="27EE5CBB"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 xml:space="preserve">5. Action Plan </w:t>
      </w:r>
    </w:p>
    <w:p w14:paraId="070C819D" w14:textId="291C3561" w:rsidR="00933725" w:rsidRPr="00933725" w:rsidRDefault="00933725" w:rsidP="00C908FE">
      <w:pPr>
        <w:spacing w:line="360" w:lineRule="auto"/>
        <w:jc w:val="both"/>
        <w:rPr>
          <w:rFonts w:ascii="Arial" w:hAnsi="Arial" w:cs="Arial"/>
          <w:sz w:val="24"/>
          <w:szCs w:val="24"/>
        </w:rPr>
      </w:pPr>
      <w:r w:rsidRPr="00933725">
        <w:rPr>
          <w:rFonts w:ascii="Arial" w:hAnsi="Arial" w:cs="Arial"/>
          <w:sz w:val="24"/>
          <w:szCs w:val="24"/>
        </w:rPr>
        <w:t xml:space="preserve">This action plan provides a clear roadmap for </w:t>
      </w:r>
      <w:r w:rsidR="00837F90" w:rsidRPr="00315B05">
        <w:rPr>
          <w:rFonts w:ascii="Arial" w:hAnsi="Arial" w:cs="Arial"/>
          <w:sz w:val="24"/>
          <w:szCs w:val="24"/>
        </w:rPr>
        <w:t>improving</w:t>
      </w:r>
      <w:r w:rsidRPr="00933725">
        <w:rPr>
          <w:rFonts w:ascii="Arial" w:hAnsi="Arial" w:cs="Arial"/>
          <w:sz w:val="24"/>
          <w:szCs w:val="24"/>
        </w:rPr>
        <w:t xml:space="preserve"> cleanliness, safety, and service quality.</w:t>
      </w:r>
    </w:p>
    <w:tbl>
      <w:tblPr>
        <w:tblStyle w:val="TableGrid"/>
        <w:tblW w:w="0" w:type="auto"/>
        <w:tblLook w:val="04A0" w:firstRow="1" w:lastRow="0" w:firstColumn="1" w:lastColumn="0" w:noHBand="0" w:noVBand="1"/>
      </w:tblPr>
      <w:tblGrid>
        <w:gridCol w:w="1640"/>
        <w:gridCol w:w="1824"/>
        <w:gridCol w:w="1403"/>
        <w:gridCol w:w="1416"/>
        <w:gridCol w:w="1520"/>
        <w:gridCol w:w="1547"/>
      </w:tblGrid>
      <w:tr w:rsidR="00933725" w:rsidRPr="00933725" w14:paraId="457EBD72" w14:textId="77777777" w:rsidTr="001F5501">
        <w:tc>
          <w:tcPr>
            <w:tcW w:w="1558" w:type="dxa"/>
            <w:shd w:val="clear" w:color="auto" w:fill="E7E6E6" w:themeFill="background2"/>
          </w:tcPr>
          <w:p w14:paraId="05D51471"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Problem</w:t>
            </w:r>
          </w:p>
        </w:tc>
        <w:tc>
          <w:tcPr>
            <w:tcW w:w="1558" w:type="dxa"/>
            <w:shd w:val="clear" w:color="auto" w:fill="E7E6E6" w:themeFill="background2"/>
          </w:tcPr>
          <w:p w14:paraId="5A7DF390"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Solution</w:t>
            </w:r>
          </w:p>
        </w:tc>
        <w:tc>
          <w:tcPr>
            <w:tcW w:w="1558" w:type="dxa"/>
            <w:shd w:val="clear" w:color="auto" w:fill="E7E6E6" w:themeFill="background2"/>
          </w:tcPr>
          <w:p w14:paraId="2CF5C437"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Desired Outcome</w:t>
            </w:r>
          </w:p>
        </w:tc>
        <w:tc>
          <w:tcPr>
            <w:tcW w:w="1558" w:type="dxa"/>
            <w:shd w:val="clear" w:color="auto" w:fill="E7E6E6" w:themeFill="background2"/>
          </w:tcPr>
          <w:p w14:paraId="6B7530D8"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Time Scale</w:t>
            </w:r>
          </w:p>
        </w:tc>
        <w:tc>
          <w:tcPr>
            <w:tcW w:w="1559" w:type="dxa"/>
            <w:shd w:val="clear" w:color="auto" w:fill="E7E6E6" w:themeFill="background2"/>
          </w:tcPr>
          <w:p w14:paraId="09DFB786"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Completion Date</w:t>
            </w:r>
          </w:p>
        </w:tc>
        <w:tc>
          <w:tcPr>
            <w:tcW w:w="1559" w:type="dxa"/>
            <w:shd w:val="clear" w:color="auto" w:fill="E7E6E6" w:themeFill="background2"/>
          </w:tcPr>
          <w:p w14:paraId="66903644"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Budget (£)</w:t>
            </w:r>
          </w:p>
        </w:tc>
      </w:tr>
      <w:tr w:rsidR="00933725" w:rsidRPr="00933725" w14:paraId="79EC5B5A" w14:textId="77777777" w:rsidTr="001F5501">
        <w:tc>
          <w:tcPr>
            <w:tcW w:w="1558" w:type="dxa"/>
            <w:shd w:val="clear" w:color="auto" w:fill="ACB9CA" w:themeFill="text2" w:themeFillTint="66"/>
          </w:tcPr>
          <w:p w14:paraId="2A36AA16"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lastRenderedPageBreak/>
              <w:t>Poor Cleanliness Standards</w:t>
            </w:r>
          </w:p>
        </w:tc>
        <w:tc>
          <w:tcPr>
            <w:tcW w:w="1558" w:type="dxa"/>
          </w:tcPr>
          <w:p w14:paraId="0E27E882"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Implement structured cleaning protocols, purchase quality supplies, and conduct staff training.</w:t>
            </w:r>
          </w:p>
        </w:tc>
        <w:tc>
          <w:tcPr>
            <w:tcW w:w="1558" w:type="dxa"/>
          </w:tcPr>
          <w:p w14:paraId="2C0F86E3" w14:textId="0C62DAD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 xml:space="preserve">Improved guest satisfaction </w:t>
            </w:r>
            <w:r w:rsidR="00B232BC">
              <w:rPr>
                <w:rFonts w:ascii="Arial" w:hAnsi="Arial" w:cs="Arial"/>
                <w:sz w:val="24"/>
                <w:szCs w:val="24"/>
              </w:rPr>
              <w:t xml:space="preserve">and </w:t>
            </w:r>
            <w:r w:rsidRPr="00933725">
              <w:rPr>
                <w:rFonts w:ascii="Arial" w:hAnsi="Arial" w:cs="Arial"/>
                <w:sz w:val="24"/>
                <w:szCs w:val="24"/>
              </w:rPr>
              <w:t xml:space="preserve">reduced complaints </w:t>
            </w:r>
            <w:r w:rsidR="00B232BC">
              <w:rPr>
                <w:rFonts w:ascii="Arial" w:hAnsi="Arial" w:cs="Arial"/>
                <w:sz w:val="24"/>
                <w:szCs w:val="24"/>
              </w:rPr>
              <w:t>about</w:t>
            </w:r>
            <w:r w:rsidRPr="00933725">
              <w:rPr>
                <w:rFonts w:ascii="Arial" w:hAnsi="Arial" w:cs="Arial"/>
                <w:sz w:val="24"/>
                <w:szCs w:val="24"/>
              </w:rPr>
              <w:t xml:space="preserve"> hygiene.</w:t>
            </w:r>
          </w:p>
        </w:tc>
        <w:tc>
          <w:tcPr>
            <w:tcW w:w="1558" w:type="dxa"/>
          </w:tcPr>
          <w:p w14:paraId="6AB68D20"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3 months</w:t>
            </w:r>
          </w:p>
        </w:tc>
        <w:tc>
          <w:tcPr>
            <w:tcW w:w="1559" w:type="dxa"/>
          </w:tcPr>
          <w:p w14:paraId="7850FC95"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 March 2025</w:t>
            </w:r>
          </w:p>
        </w:tc>
        <w:tc>
          <w:tcPr>
            <w:tcW w:w="1559" w:type="dxa"/>
          </w:tcPr>
          <w:p w14:paraId="55F6D8EA"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£15,000 (supplies, training, and staff hours)</w:t>
            </w:r>
          </w:p>
        </w:tc>
      </w:tr>
      <w:tr w:rsidR="00933725" w:rsidRPr="00933725" w14:paraId="42EF6148" w14:textId="77777777" w:rsidTr="001F5501">
        <w:tc>
          <w:tcPr>
            <w:tcW w:w="1558" w:type="dxa"/>
            <w:shd w:val="clear" w:color="auto" w:fill="ACB9CA" w:themeFill="text2" w:themeFillTint="66"/>
          </w:tcPr>
          <w:p w14:paraId="7B797D6F"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Safety and Security Concerns</w:t>
            </w:r>
          </w:p>
        </w:tc>
        <w:tc>
          <w:tcPr>
            <w:tcW w:w="1558" w:type="dxa"/>
          </w:tcPr>
          <w:p w14:paraId="7ECE0155" w14:textId="700B00FE"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 xml:space="preserve">Install additional CCTV cameras, enhance lighting, increase security personnel during peak hours, and implement </w:t>
            </w:r>
            <w:r w:rsidR="00B232BC">
              <w:rPr>
                <w:rFonts w:ascii="Arial" w:hAnsi="Arial" w:cs="Arial"/>
                <w:sz w:val="24"/>
                <w:szCs w:val="24"/>
              </w:rPr>
              <w:t xml:space="preserve">a </w:t>
            </w:r>
            <w:r w:rsidRPr="00933725">
              <w:rPr>
                <w:rFonts w:ascii="Arial" w:hAnsi="Arial" w:cs="Arial"/>
                <w:sz w:val="24"/>
                <w:szCs w:val="24"/>
              </w:rPr>
              <w:t>key card access system.</w:t>
            </w:r>
          </w:p>
        </w:tc>
        <w:tc>
          <w:tcPr>
            <w:tcW w:w="1558" w:type="dxa"/>
          </w:tcPr>
          <w:p w14:paraId="40161D61"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Increased guest perception of safety, fewer security incidents reported.</w:t>
            </w:r>
          </w:p>
        </w:tc>
        <w:tc>
          <w:tcPr>
            <w:tcW w:w="1558" w:type="dxa"/>
          </w:tcPr>
          <w:p w14:paraId="2B71E3B0"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6 months</w:t>
            </w:r>
          </w:p>
        </w:tc>
        <w:tc>
          <w:tcPr>
            <w:tcW w:w="1559" w:type="dxa"/>
          </w:tcPr>
          <w:p w14:paraId="4B389B6C"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 June 2025</w:t>
            </w:r>
          </w:p>
        </w:tc>
        <w:tc>
          <w:tcPr>
            <w:tcW w:w="1559" w:type="dxa"/>
          </w:tcPr>
          <w:p w14:paraId="55AF58D2"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£25,000 (CCTV: £10,000, lighting: £5,000, personnel: £8,000, key card system: £2,000)</w:t>
            </w:r>
          </w:p>
        </w:tc>
      </w:tr>
      <w:tr w:rsidR="00933725" w:rsidRPr="00933725" w14:paraId="3021B8F6" w14:textId="77777777" w:rsidTr="001F5501">
        <w:tc>
          <w:tcPr>
            <w:tcW w:w="1558" w:type="dxa"/>
            <w:shd w:val="clear" w:color="auto" w:fill="ACB9CA" w:themeFill="text2" w:themeFillTint="66"/>
          </w:tcPr>
          <w:p w14:paraId="7473DDB2"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Inconsistent Customer Service</w:t>
            </w:r>
          </w:p>
        </w:tc>
        <w:tc>
          <w:tcPr>
            <w:tcW w:w="1558" w:type="dxa"/>
          </w:tcPr>
          <w:p w14:paraId="1C0CEE00"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 xml:space="preserve">Launch comprehensive customer service training focused on guest </w:t>
            </w:r>
            <w:r w:rsidRPr="00933725">
              <w:rPr>
                <w:rFonts w:ascii="Arial" w:hAnsi="Arial" w:cs="Arial"/>
                <w:sz w:val="24"/>
                <w:szCs w:val="24"/>
              </w:rPr>
              <w:lastRenderedPageBreak/>
              <w:t>interaction and complaint handling.</w:t>
            </w:r>
          </w:p>
        </w:tc>
        <w:tc>
          <w:tcPr>
            <w:tcW w:w="1558" w:type="dxa"/>
          </w:tcPr>
          <w:p w14:paraId="3713450D" w14:textId="0ABC22E0"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lastRenderedPageBreak/>
              <w:t xml:space="preserve">Consistent service quality </w:t>
            </w:r>
            <w:r w:rsidR="00B232BC">
              <w:rPr>
                <w:rFonts w:ascii="Arial" w:hAnsi="Arial" w:cs="Arial"/>
                <w:sz w:val="24"/>
                <w:szCs w:val="24"/>
              </w:rPr>
              <w:t xml:space="preserve">and </w:t>
            </w:r>
            <w:r w:rsidRPr="00933725">
              <w:rPr>
                <w:rFonts w:ascii="Arial" w:hAnsi="Arial" w:cs="Arial"/>
                <w:sz w:val="24"/>
                <w:szCs w:val="24"/>
              </w:rPr>
              <w:t xml:space="preserve">higher guest </w:t>
            </w:r>
            <w:r w:rsidRPr="00933725">
              <w:rPr>
                <w:rFonts w:ascii="Arial" w:hAnsi="Arial" w:cs="Arial"/>
                <w:sz w:val="24"/>
                <w:szCs w:val="24"/>
              </w:rPr>
              <w:lastRenderedPageBreak/>
              <w:t>satisfaction scores.</w:t>
            </w:r>
          </w:p>
        </w:tc>
        <w:tc>
          <w:tcPr>
            <w:tcW w:w="1558" w:type="dxa"/>
          </w:tcPr>
          <w:p w14:paraId="794CCF66"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lastRenderedPageBreak/>
              <w:t>2 months</w:t>
            </w:r>
          </w:p>
        </w:tc>
        <w:tc>
          <w:tcPr>
            <w:tcW w:w="1559" w:type="dxa"/>
          </w:tcPr>
          <w:p w14:paraId="12BD676E"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 February 2025</w:t>
            </w:r>
          </w:p>
        </w:tc>
        <w:tc>
          <w:tcPr>
            <w:tcW w:w="1559" w:type="dxa"/>
          </w:tcPr>
          <w:p w14:paraId="0735A5AE"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£5,000 (training materials, instructor fees)</w:t>
            </w:r>
          </w:p>
        </w:tc>
      </w:tr>
      <w:tr w:rsidR="00933725" w:rsidRPr="00933725" w14:paraId="386E0A89" w14:textId="77777777" w:rsidTr="001F5501">
        <w:tc>
          <w:tcPr>
            <w:tcW w:w="1558" w:type="dxa"/>
            <w:shd w:val="clear" w:color="auto" w:fill="ACB9CA" w:themeFill="text2" w:themeFillTint="66"/>
          </w:tcPr>
          <w:p w14:paraId="18C18A6A"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Theft Prevention</w:t>
            </w:r>
          </w:p>
        </w:tc>
        <w:tc>
          <w:tcPr>
            <w:tcW w:w="1558" w:type="dxa"/>
          </w:tcPr>
          <w:p w14:paraId="53E7BE34" w14:textId="1D2CCE7A"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 xml:space="preserve">Install secure in-room safes, implement key card tracking, and establish a </w:t>
            </w:r>
            <w:r w:rsidR="00B232BC">
              <w:rPr>
                <w:rFonts w:ascii="Arial" w:hAnsi="Arial" w:cs="Arial"/>
                <w:sz w:val="24"/>
                <w:szCs w:val="24"/>
              </w:rPr>
              <w:t>standardised</w:t>
            </w:r>
            <w:r w:rsidRPr="00933725">
              <w:rPr>
                <w:rFonts w:ascii="Arial" w:hAnsi="Arial" w:cs="Arial"/>
                <w:sz w:val="24"/>
                <w:szCs w:val="24"/>
              </w:rPr>
              <w:t xml:space="preserve"> theft response protocol.</w:t>
            </w:r>
          </w:p>
        </w:tc>
        <w:tc>
          <w:tcPr>
            <w:tcW w:w="1558" w:type="dxa"/>
          </w:tcPr>
          <w:p w14:paraId="7C78A57B" w14:textId="47721318"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 xml:space="preserve">Reduced theft incidents </w:t>
            </w:r>
            <w:r w:rsidR="00B232BC">
              <w:rPr>
                <w:rFonts w:ascii="Arial" w:hAnsi="Arial" w:cs="Arial"/>
                <w:sz w:val="24"/>
                <w:szCs w:val="24"/>
              </w:rPr>
              <w:t xml:space="preserve">and </w:t>
            </w:r>
            <w:r w:rsidRPr="00933725">
              <w:rPr>
                <w:rFonts w:ascii="Arial" w:hAnsi="Arial" w:cs="Arial"/>
                <w:sz w:val="24"/>
                <w:szCs w:val="24"/>
              </w:rPr>
              <w:t>increased guest trust and security.</w:t>
            </w:r>
          </w:p>
        </w:tc>
        <w:tc>
          <w:tcPr>
            <w:tcW w:w="1558" w:type="dxa"/>
          </w:tcPr>
          <w:p w14:paraId="3B7162A9"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3 months</w:t>
            </w:r>
          </w:p>
        </w:tc>
        <w:tc>
          <w:tcPr>
            <w:tcW w:w="1559" w:type="dxa"/>
          </w:tcPr>
          <w:p w14:paraId="07E2B45B"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 March 2025</w:t>
            </w:r>
          </w:p>
        </w:tc>
        <w:tc>
          <w:tcPr>
            <w:tcW w:w="1559" w:type="dxa"/>
          </w:tcPr>
          <w:p w14:paraId="1F2DBB10"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£10,000 (safes: £6,000, key card tracking: £3,000, protocol setup: £1,000)</w:t>
            </w:r>
          </w:p>
        </w:tc>
      </w:tr>
      <w:tr w:rsidR="00933725" w:rsidRPr="00933725" w14:paraId="55C38E8F" w14:textId="77777777" w:rsidTr="001F5501">
        <w:tc>
          <w:tcPr>
            <w:tcW w:w="1558" w:type="dxa"/>
            <w:shd w:val="clear" w:color="auto" w:fill="ACB9CA" w:themeFill="text2" w:themeFillTint="66"/>
          </w:tcPr>
          <w:p w14:paraId="70970CAC"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Lack of Real-Time Guest Feedback</w:t>
            </w:r>
          </w:p>
        </w:tc>
        <w:tc>
          <w:tcPr>
            <w:tcW w:w="1558" w:type="dxa"/>
          </w:tcPr>
          <w:p w14:paraId="6DCE19B1" w14:textId="41843C25"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Implement a multi-channel feedback system</w:t>
            </w:r>
            <w:r w:rsidR="00B232BC">
              <w:rPr>
                <w:rFonts w:ascii="Arial" w:hAnsi="Arial" w:cs="Arial"/>
                <w:sz w:val="24"/>
                <w:szCs w:val="24"/>
              </w:rPr>
              <w:t>,</w:t>
            </w:r>
            <w:r w:rsidRPr="00933725">
              <w:rPr>
                <w:rFonts w:ascii="Arial" w:hAnsi="Arial" w:cs="Arial"/>
                <w:sz w:val="24"/>
                <w:szCs w:val="24"/>
              </w:rPr>
              <w:t xml:space="preserve"> including QR codes, in-room tablets, and post-stay surveys.</w:t>
            </w:r>
          </w:p>
        </w:tc>
        <w:tc>
          <w:tcPr>
            <w:tcW w:w="155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7"/>
            </w:tblGrid>
            <w:tr w:rsidR="00933725" w:rsidRPr="00933725" w14:paraId="5C9AF620" w14:textId="77777777" w:rsidTr="001F5501">
              <w:trPr>
                <w:tblCellSpacing w:w="15" w:type="dxa"/>
              </w:trPr>
              <w:tc>
                <w:tcPr>
                  <w:tcW w:w="0" w:type="auto"/>
                  <w:vAlign w:val="center"/>
                  <w:hideMark/>
                </w:tcPr>
                <w:p w14:paraId="16BC9B35" w14:textId="09043B8D" w:rsidR="00933725" w:rsidRPr="00933725" w:rsidRDefault="00933725" w:rsidP="00C908FE">
                  <w:pPr>
                    <w:spacing w:line="360" w:lineRule="auto"/>
                    <w:jc w:val="both"/>
                    <w:rPr>
                      <w:rFonts w:ascii="Arial" w:hAnsi="Arial" w:cs="Arial"/>
                      <w:sz w:val="24"/>
                      <w:szCs w:val="24"/>
                    </w:rPr>
                  </w:pPr>
                  <w:r w:rsidRPr="00933725">
                    <w:rPr>
                      <w:rFonts w:ascii="Arial" w:hAnsi="Arial" w:cs="Arial"/>
                      <w:sz w:val="24"/>
                      <w:szCs w:val="24"/>
                    </w:rPr>
                    <w:t xml:space="preserve">Timely feedback, prompt issue resolution, </w:t>
                  </w:r>
                  <w:r w:rsidR="00B232BC">
                    <w:rPr>
                      <w:rFonts w:ascii="Arial" w:hAnsi="Arial" w:cs="Arial"/>
                      <w:sz w:val="24"/>
                      <w:szCs w:val="24"/>
                    </w:rPr>
                    <w:t xml:space="preserve">and </w:t>
                  </w:r>
                  <w:r w:rsidRPr="00933725">
                    <w:rPr>
                      <w:rFonts w:ascii="Arial" w:hAnsi="Arial" w:cs="Arial"/>
                      <w:sz w:val="24"/>
                      <w:szCs w:val="24"/>
                    </w:rPr>
                    <w:t>improved service quality.</w:t>
                  </w:r>
                </w:p>
              </w:tc>
            </w:tr>
          </w:tbl>
          <w:p w14:paraId="3FE11A78" w14:textId="77777777" w:rsidR="00933725" w:rsidRPr="00933725" w:rsidRDefault="00933725" w:rsidP="00C908FE">
            <w:pPr>
              <w:spacing w:after="160"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33725" w:rsidRPr="00933725" w14:paraId="44491CBE" w14:textId="77777777" w:rsidTr="001F5501">
              <w:trPr>
                <w:tblCellSpacing w:w="15" w:type="dxa"/>
              </w:trPr>
              <w:tc>
                <w:tcPr>
                  <w:tcW w:w="0" w:type="auto"/>
                  <w:vAlign w:val="center"/>
                  <w:hideMark/>
                </w:tcPr>
                <w:p w14:paraId="39C13633" w14:textId="77777777" w:rsidR="00933725" w:rsidRPr="00933725" w:rsidRDefault="00933725" w:rsidP="00C908FE">
                  <w:pPr>
                    <w:spacing w:line="360" w:lineRule="auto"/>
                    <w:jc w:val="both"/>
                    <w:rPr>
                      <w:rFonts w:ascii="Arial" w:hAnsi="Arial" w:cs="Arial"/>
                      <w:sz w:val="24"/>
                      <w:szCs w:val="24"/>
                    </w:rPr>
                  </w:pPr>
                </w:p>
              </w:tc>
            </w:tr>
          </w:tbl>
          <w:p w14:paraId="43E0732C" w14:textId="77777777" w:rsidR="00933725" w:rsidRPr="00933725" w:rsidRDefault="00933725" w:rsidP="00C908FE">
            <w:pPr>
              <w:spacing w:after="160" w:line="360" w:lineRule="auto"/>
              <w:jc w:val="both"/>
              <w:rPr>
                <w:rFonts w:ascii="Arial" w:hAnsi="Arial" w:cs="Arial"/>
                <w:b/>
                <w:bCs/>
                <w:sz w:val="24"/>
                <w:szCs w:val="24"/>
              </w:rPr>
            </w:pPr>
          </w:p>
        </w:tc>
        <w:tc>
          <w:tcPr>
            <w:tcW w:w="1558" w:type="dxa"/>
          </w:tcPr>
          <w:p w14:paraId="14AF4A23"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2 months</w:t>
            </w:r>
          </w:p>
        </w:tc>
        <w:tc>
          <w:tcPr>
            <w:tcW w:w="1559" w:type="dxa"/>
          </w:tcPr>
          <w:p w14:paraId="23BBCA74"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 February 2025</w:t>
            </w:r>
          </w:p>
        </w:tc>
        <w:tc>
          <w:tcPr>
            <w:tcW w:w="1559" w:type="dxa"/>
          </w:tcPr>
          <w:p w14:paraId="76527E48"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£6,000 (tablets: £4,000, QR setup: £1,000, survey platform subscription: £1,000)</w:t>
            </w:r>
          </w:p>
        </w:tc>
      </w:tr>
      <w:tr w:rsidR="00933725" w:rsidRPr="00933725" w14:paraId="1823F2F5" w14:textId="77777777" w:rsidTr="001F5501">
        <w:tc>
          <w:tcPr>
            <w:tcW w:w="1558" w:type="dxa"/>
            <w:shd w:val="clear" w:color="auto" w:fill="ACB9CA" w:themeFill="text2" w:themeFillTint="66"/>
          </w:tcPr>
          <w:p w14:paraId="4A40EE46"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b/>
                <w:bCs/>
                <w:sz w:val="24"/>
                <w:szCs w:val="24"/>
              </w:rPr>
              <w:t>Staff Engagement in Change</w:t>
            </w:r>
          </w:p>
        </w:tc>
        <w:tc>
          <w:tcPr>
            <w:tcW w:w="1558" w:type="dxa"/>
          </w:tcPr>
          <w:p w14:paraId="3801C39B"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 xml:space="preserve">Conduct ongoing change management meetings and workshops to engage staff </w:t>
            </w:r>
            <w:r w:rsidRPr="00933725">
              <w:rPr>
                <w:rFonts w:ascii="Arial" w:hAnsi="Arial" w:cs="Arial"/>
                <w:sz w:val="24"/>
                <w:szCs w:val="24"/>
              </w:rPr>
              <w:lastRenderedPageBreak/>
              <w:t>and gather feedback.</w:t>
            </w:r>
          </w:p>
        </w:tc>
        <w:tc>
          <w:tcPr>
            <w:tcW w:w="1558" w:type="dxa"/>
          </w:tcPr>
          <w:p w14:paraId="36B9D26C"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lastRenderedPageBreak/>
              <w:t>Smooth transition to new standards, higher staff motivation and retention.</w:t>
            </w:r>
          </w:p>
        </w:tc>
        <w:tc>
          <w:tcPr>
            <w:tcW w:w="1558" w:type="dxa"/>
          </w:tcPr>
          <w:p w14:paraId="11CA4D28"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Continuous over 6 months</w:t>
            </w:r>
          </w:p>
        </w:tc>
        <w:tc>
          <w:tcPr>
            <w:tcW w:w="1559" w:type="dxa"/>
          </w:tcPr>
          <w:p w14:paraId="18FEBBCB"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1 June 2025</w:t>
            </w:r>
          </w:p>
        </w:tc>
        <w:tc>
          <w:tcPr>
            <w:tcW w:w="1559" w:type="dxa"/>
          </w:tcPr>
          <w:p w14:paraId="7F77206D" w14:textId="77777777" w:rsidR="00933725" w:rsidRPr="00933725" w:rsidRDefault="00933725" w:rsidP="00C908FE">
            <w:pPr>
              <w:spacing w:after="160" w:line="360" w:lineRule="auto"/>
              <w:jc w:val="both"/>
              <w:rPr>
                <w:rFonts w:ascii="Arial" w:hAnsi="Arial" w:cs="Arial"/>
                <w:b/>
                <w:bCs/>
                <w:sz w:val="24"/>
                <w:szCs w:val="24"/>
              </w:rPr>
            </w:pPr>
            <w:r w:rsidRPr="00933725">
              <w:rPr>
                <w:rFonts w:ascii="Arial" w:hAnsi="Arial" w:cs="Arial"/>
                <w:sz w:val="24"/>
                <w:szCs w:val="24"/>
              </w:rPr>
              <w:t>£3,000 (workshop materials, trainer fees)</w:t>
            </w:r>
          </w:p>
        </w:tc>
      </w:tr>
    </w:tbl>
    <w:p w14:paraId="362C5022" w14:textId="77777777" w:rsidR="00933725" w:rsidRPr="00933725" w:rsidRDefault="00933725" w:rsidP="00C908FE">
      <w:pPr>
        <w:spacing w:line="360" w:lineRule="auto"/>
        <w:jc w:val="both"/>
        <w:rPr>
          <w:rFonts w:ascii="Arial" w:hAnsi="Arial" w:cs="Arial"/>
          <w:b/>
          <w:bCs/>
          <w:sz w:val="24"/>
          <w:szCs w:val="24"/>
        </w:rPr>
      </w:pPr>
    </w:p>
    <w:p w14:paraId="5D0B0BDB" w14:textId="77777777"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t>Total Estimated Budget: £64,000</w:t>
      </w:r>
    </w:p>
    <w:p w14:paraId="641942B5" w14:textId="0BF15DCB" w:rsidR="00552F25" w:rsidRPr="00552F25" w:rsidRDefault="00552F25" w:rsidP="00552F25">
      <w:pPr>
        <w:spacing w:line="360" w:lineRule="auto"/>
        <w:jc w:val="both"/>
        <w:rPr>
          <w:rFonts w:ascii="Arial" w:hAnsi="Arial" w:cs="Arial"/>
          <w:sz w:val="24"/>
          <w:szCs w:val="24"/>
        </w:rPr>
      </w:pPr>
      <w:r w:rsidRPr="00552F25">
        <w:rPr>
          <w:rFonts w:ascii="Arial" w:hAnsi="Arial" w:cs="Arial"/>
          <w:sz w:val="24"/>
          <w:szCs w:val="24"/>
        </w:rPr>
        <w:t xml:space="preserve">This action plan describes the required actions, reasonable expenses, and specific deadlines for implementing changes at the </w:t>
      </w:r>
      <w:proofErr w:type="spellStart"/>
      <w:r w:rsidRPr="00552F25">
        <w:rPr>
          <w:rFonts w:ascii="Arial" w:hAnsi="Arial" w:cs="Arial"/>
          <w:sz w:val="24"/>
          <w:szCs w:val="24"/>
        </w:rPr>
        <w:t>Alassia</w:t>
      </w:r>
      <w:proofErr w:type="spellEnd"/>
      <w:r w:rsidRPr="00552F25">
        <w:rPr>
          <w:rFonts w:ascii="Arial" w:hAnsi="Arial" w:cs="Arial"/>
          <w:sz w:val="24"/>
          <w:szCs w:val="24"/>
        </w:rPr>
        <w:t xml:space="preserve"> Hotel. The £64,000 total budget for these upgrades aims to improve </w:t>
      </w:r>
      <w:r w:rsidR="00B232BC">
        <w:rPr>
          <w:rFonts w:ascii="Arial" w:hAnsi="Arial" w:cs="Arial"/>
          <w:sz w:val="24"/>
          <w:szCs w:val="24"/>
        </w:rPr>
        <w:t xml:space="preserve">the </w:t>
      </w:r>
      <w:r w:rsidRPr="00552F25">
        <w:rPr>
          <w:rFonts w:ascii="Arial" w:hAnsi="Arial" w:cs="Arial"/>
          <w:sz w:val="24"/>
          <w:szCs w:val="24"/>
        </w:rPr>
        <w:t>overall experience by improving cleanliness, safety, consistency of service, and guest satisfaction.</w:t>
      </w:r>
    </w:p>
    <w:p w14:paraId="2D21CE3E" w14:textId="77777777" w:rsidR="00933725" w:rsidRPr="00933725" w:rsidRDefault="00933725" w:rsidP="00C908FE">
      <w:pPr>
        <w:spacing w:line="360" w:lineRule="auto"/>
        <w:jc w:val="both"/>
        <w:rPr>
          <w:rFonts w:ascii="Arial" w:hAnsi="Arial" w:cs="Arial"/>
          <w:b/>
          <w:bCs/>
          <w:sz w:val="24"/>
          <w:szCs w:val="24"/>
        </w:rPr>
      </w:pPr>
    </w:p>
    <w:p w14:paraId="5CD075D4" w14:textId="6912C4AA" w:rsidR="00552F25" w:rsidRPr="00315B05" w:rsidRDefault="00933725" w:rsidP="00552F25">
      <w:pPr>
        <w:pStyle w:val="ListParagraph"/>
        <w:numPr>
          <w:ilvl w:val="0"/>
          <w:numId w:val="13"/>
        </w:numPr>
        <w:spacing w:line="360" w:lineRule="auto"/>
        <w:jc w:val="both"/>
        <w:rPr>
          <w:rFonts w:ascii="Arial" w:hAnsi="Arial" w:cs="Arial"/>
          <w:sz w:val="24"/>
          <w:szCs w:val="24"/>
        </w:rPr>
      </w:pPr>
      <w:r w:rsidRPr="00315B05">
        <w:rPr>
          <w:rFonts w:ascii="Arial" w:hAnsi="Arial" w:cs="Arial"/>
          <w:b/>
          <w:bCs/>
          <w:sz w:val="24"/>
          <w:szCs w:val="24"/>
        </w:rPr>
        <w:t xml:space="preserve">Conclusion </w:t>
      </w:r>
    </w:p>
    <w:p w14:paraId="0315C645" w14:textId="77777777" w:rsidR="004E0F19" w:rsidRPr="00315B05" w:rsidRDefault="004E0F19" w:rsidP="004E0F19">
      <w:pPr>
        <w:spacing w:line="360" w:lineRule="auto"/>
        <w:jc w:val="both"/>
        <w:rPr>
          <w:rFonts w:ascii="Arial" w:hAnsi="Arial" w:cs="Arial"/>
          <w:sz w:val="24"/>
          <w:szCs w:val="24"/>
        </w:rPr>
      </w:pPr>
      <w:r w:rsidRPr="00315B05">
        <w:rPr>
          <w:rFonts w:ascii="Arial" w:hAnsi="Arial" w:cs="Arial"/>
          <w:sz w:val="24"/>
          <w:szCs w:val="24"/>
        </w:rPr>
        <w:t xml:space="preserve">To summarise, this study has found and examined important problems affecting the </w:t>
      </w:r>
      <w:proofErr w:type="spellStart"/>
      <w:r w:rsidRPr="00315B05">
        <w:rPr>
          <w:rFonts w:ascii="Arial" w:hAnsi="Arial" w:cs="Arial"/>
          <w:sz w:val="24"/>
          <w:szCs w:val="24"/>
        </w:rPr>
        <w:t>Alassia</w:t>
      </w:r>
      <w:proofErr w:type="spellEnd"/>
      <w:r w:rsidRPr="00315B05">
        <w:rPr>
          <w:rFonts w:ascii="Arial" w:hAnsi="Arial" w:cs="Arial"/>
          <w:sz w:val="24"/>
          <w:szCs w:val="24"/>
        </w:rPr>
        <w:t xml:space="preserve"> Hotel's operations, standing, and visitor satisfaction. The main issues are poor standards of cleanliness, difficulties with safety and security, uneven customer service, and problems with theft and visitor confidence. Particularly in the post-pandemic environment, where visitors are more health-conscious and demand higher standards, cleanliness and hygiene are essential expectations in the hospitality industry. Because of the hotel's proximity to </w:t>
      </w:r>
      <w:proofErr w:type="spellStart"/>
      <w:r w:rsidRPr="00315B05">
        <w:rPr>
          <w:rFonts w:ascii="Arial" w:hAnsi="Arial" w:cs="Arial"/>
          <w:sz w:val="24"/>
          <w:szCs w:val="24"/>
        </w:rPr>
        <w:t>Omonia</w:t>
      </w:r>
      <w:proofErr w:type="spellEnd"/>
      <w:r w:rsidRPr="00315B05">
        <w:rPr>
          <w:rFonts w:ascii="Arial" w:hAnsi="Arial" w:cs="Arial"/>
          <w:sz w:val="24"/>
          <w:szCs w:val="24"/>
        </w:rPr>
        <w:t xml:space="preserve"> Square, visitors have expressed frequent feelings of insecurity, which has a negative influence on their comfort level and likelihood of returning. Furthermore, poor guest experiences and lower satisfaction ratings have resulted from inconsistent customer service, and theft and poor management further reduce trust and discourage repeat business.</w:t>
      </w:r>
    </w:p>
    <w:p w14:paraId="75640307" w14:textId="5E5518E5" w:rsidR="004E0F19" w:rsidRPr="00315B05" w:rsidRDefault="004E0F19" w:rsidP="004E0F19">
      <w:pPr>
        <w:spacing w:line="360" w:lineRule="auto"/>
        <w:jc w:val="both"/>
        <w:rPr>
          <w:rFonts w:ascii="Arial" w:hAnsi="Arial" w:cs="Arial"/>
          <w:sz w:val="24"/>
          <w:szCs w:val="24"/>
        </w:rPr>
      </w:pPr>
      <w:r w:rsidRPr="00315B05">
        <w:rPr>
          <w:rFonts w:ascii="Arial" w:hAnsi="Arial" w:cs="Arial"/>
          <w:sz w:val="24"/>
          <w:szCs w:val="24"/>
        </w:rPr>
        <w:t xml:space="preserve">The report suggests </w:t>
      </w:r>
      <w:r w:rsidR="00315B05" w:rsidRPr="00315B05">
        <w:rPr>
          <w:rFonts w:ascii="Arial" w:hAnsi="Arial" w:cs="Arial"/>
          <w:sz w:val="24"/>
          <w:szCs w:val="24"/>
        </w:rPr>
        <w:t>several</w:t>
      </w:r>
      <w:r w:rsidRPr="00315B05">
        <w:rPr>
          <w:rFonts w:ascii="Arial" w:hAnsi="Arial" w:cs="Arial"/>
          <w:sz w:val="24"/>
          <w:szCs w:val="24"/>
        </w:rPr>
        <w:t xml:space="preserve"> methodical and planned remedies </w:t>
      </w:r>
      <w:r w:rsidR="00315B05" w:rsidRPr="00315B05">
        <w:rPr>
          <w:rFonts w:ascii="Arial" w:hAnsi="Arial" w:cs="Arial"/>
          <w:sz w:val="24"/>
          <w:szCs w:val="24"/>
        </w:rPr>
        <w:t>for</w:t>
      </w:r>
      <w:r w:rsidRPr="00315B05">
        <w:rPr>
          <w:rFonts w:ascii="Arial" w:hAnsi="Arial" w:cs="Arial"/>
          <w:sz w:val="24"/>
          <w:szCs w:val="24"/>
        </w:rPr>
        <w:t xml:space="preserve"> these problems, including improved housekeeping procedures, cutting-edge security measures, thorough customer service training, and efficient </w:t>
      </w:r>
      <w:r w:rsidR="00315B05" w:rsidRPr="00315B05">
        <w:rPr>
          <w:rFonts w:ascii="Arial" w:hAnsi="Arial" w:cs="Arial"/>
          <w:sz w:val="24"/>
          <w:szCs w:val="24"/>
        </w:rPr>
        <w:t>theft prevention</w:t>
      </w:r>
      <w:r w:rsidRPr="00315B05">
        <w:rPr>
          <w:rFonts w:ascii="Arial" w:hAnsi="Arial" w:cs="Arial"/>
          <w:sz w:val="24"/>
          <w:szCs w:val="24"/>
        </w:rPr>
        <w:t xml:space="preserve"> techniques. Restoring the </w:t>
      </w:r>
      <w:proofErr w:type="spellStart"/>
      <w:r w:rsidRPr="00315B05">
        <w:rPr>
          <w:rFonts w:ascii="Arial" w:hAnsi="Arial" w:cs="Arial"/>
          <w:sz w:val="24"/>
          <w:szCs w:val="24"/>
        </w:rPr>
        <w:t>Alassia</w:t>
      </w:r>
      <w:proofErr w:type="spellEnd"/>
      <w:r w:rsidRPr="00315B05">
        <w:rPr>
          <w:rFonts w:ascii="Arial" w:hAnsi="Arial" w:cs="Arial"/>
          <w:sz w:val="24"/>
          <w:szCs w:val="24"/>
        </w:rPr>
        <w:t xml:space="preserve"> Hotel's reputation, improving visitor experiences, and preserving a competitive edge in the Athens hospitality market all depend on putting these changes into practice. A thorough resolution of these problems will help the hotel </w:t>
      </w:r>
      <w:r w:rsidR="00315B05" w:rsidRPr="00315B05">
        <w:rPr>
          <w:rFonts w:ascii="Arial" w:hAnsi="Arial" w:cs="Arial"/>
          <w:sz w:val="24"/>
          <w:szCs w:val="24"/>
        </w:rPr>
        <w:t>attract</w:t>
      </w:r>
      <w:r w:rsidRPr="00315B05">
        <w:rPr>
          <w:rFonts w:ascii="Arial" w:hAnsi="Arial" w:cs="Arial"/>
          <w:sz w:val="24"/>
          <w:szCs w:val="24"/>
        </w:rPr>
        <w:t xml:space="preserve"> more visitors, increase </w:t>
      </w:r>
      <w:r w:rsidRPr="00315B05">
        <w:rPr>
          <w:rFonts w:ascii="Arial" w:hAnsi="Arial" w:cs="Arial"/>
          <w:sz w:val="24"/>
          <w:szCs w:val="24"/>
        </w:rPr>
        <w:lastRenderedPageBreak/>
        <w:t xml:space="preserve">customer loyalty, and lower </w:t>
      </w:r>
      <w:r w:rsidR="00315B05" w:rsidRPr="00315B05">
        <w:rPr>
          <w:rFonts w:ascii="Arial" w:hAnsi="Arial" w:cs="Arial"/>
          <w:sz w:val="24"/>
          <w:szCs w:val="24"/>
        </w:rPr>
        <w:t>unfavourable</w:t>
      </w:r>
      <w:r w:rsidRPr="00315B05">
        <w:rPr>
          <w:rFonts w:ascii="Arial" w:hAnsi="Arial" w:cs="Arial"/>
          <w:sz w:val="24"/>
          <w:szCs w:val="24"/>
        </w:rPr>
        <w:t xml:space="preserve"> reviews—all of which will strengthen its position in the market and guarantee its long-term success.</w:t>
      </w:r>
    </w:p>
    <w:p w14:paraId="18D52C11" w14:textId="5AD7CD29" w:rsidR="004E0F19" w:rsidRPr="00315B05" w:rsidRDefault="00315B05" w:rsidP="004E0F19">
      <w:pPr>
        <w:spacing w:line="360" w:lineRule="auto"/>
        <w:jc w:val="both"/>
        <w:rPr>
          <w:rFonts w:ascii="Arial" w:hAnsi="Arial" w:cs="Arial"/>
          <w:sz w:val="24"/>
          <w:szCs w:val="24"/>
        </w:rPr>
      </w:pPr>
      <w:r w:rsidRPr="00315B05">
        <w:rPr>
          <w:rFonts w:ascii="Arial" w:hAnsi="Arial" w:cs="Arial"/>
          <w:sz w:val="24"/>
          <w:szCs w:val="24"/>
        </w:rPr>
        <w:t>To create</w:t>
      </w:r>
      <w:r w:rsidR="004E0F19" w:rsidRPr="00315B05">
        <w:rPr>
          <w:rFonts w:ascii="Arial" w:hAnsi="Arial" w:cs="Arial"/>
          <w:sz w:val="24"/>
          <w:szCs w:val="24"/>
        </w:rPr>
        <w:t xml:space="preserve"> a lasting collaboration with </w:t>
      </w:r>
      <w:proofErr w:type="spellStart"/>
      <w:r w:rsidR="004E0F19" w:rsidRPr="00315B05">
        <w:rPr>
          <w:rFonts w:ascii="Arial" w:hAnsi="Arial" w:cs="Arial"/>
          <w:sz w:val="24"/>
          <w:szCs w:val="24"/>
        </w:rPr>
        <w:t>Alassia</w:t>
      </w:r>
      <w:proofErr w:type="spellEnd"/>
      <w:r w:rsidR="004E0F19" w:rsidRPr="00315B05">
        <w:rPr>
          <w:rFonts w:ascii="Arial" w:hAnsi="Arial" w:cs="Arial"/>
          <w:sz w:val="24"/>
          <w:szCs w:val="24"/>
        </w:rPr>
        <w:t xml:space="preserve"> Hotel, Edge Hospitality Innovation is prepared to provide ongoing assistance in the execution and oversight of these suggested adjustments. Constant assessment and service improvement will be crucial as hospitality trends and visitor expectations change. We are available to help with the routine monitoring of Key Performance Indicators (KPIs), which offer important insights into the efficacy of the measures put in place. </w:t>
      </w:r>
      <w:r w:rsidRPr="00315B05">
        <w:rPr>
          <w:rFonts w:ascii="Arial" w:hAnsi="Arial" w:cs="Arial"/>
          <w:sz w:val="24"/>
          <w:szCs w:val="24"/>
        </w:rPr>
        <w:t>These</w:t>
      </w:r>
      <w:r w:rsidR="004E0F19" w:rsidRPr="00315B05">
        <w:rPr>
          <w:rFonts w:ascii="Arial" w:hAnsi="Arial" w:cs="Arial"/>
          <w:sz w:val="24"/>
          <w:szCs w:val="24"/>
        </w:rPr>
        <w:t xml:space="preserve"> KPIs include cleanliness ratings, guest satisfaction scores, and safety perception metrics. We </w:t>
      </w:r>
      <w:r w:rsidRPr="00315B05">
        <w:rPr>
          <w:rFonts w:ascii="Arial" w:hAnsi="Arial" w:cs="Arial"/>
          <w:sz w:val="24"/>
          <w:szCs w:val="24"/>
        </w:rPr>
        <w:t>can</w:t>
      </w:r>
      <w:r w:rsidR="004E0F19" w:rsidRPr="00315B05">
        <w:rPr>
          <w:rFonts w:ascii="Arial" w:hAnsi="Arial" w:cs="Arial"/>
          <w:sz w:val="24"/>
          <w:szCs w:val="24"/>
        </w:rPr>
        <w:t xml:space="preserve"> spot areas for additional development and take proactive measures to address new trends if we regularly analyse these KPIs.</w:t>
      </w:r>
    </w:p>
    <w:p w14:paraId="14CC2E23" w14:textId="4807947B" w:rsidR="00933725" w:rsidRPr="00933725" w:rsidRDefault="004E0F19" w:rsidP="004E0F19">
      <w:pPr>
        <w:spacing w:line="360" w:lineRule="auto"/>
        <w:jc w:val="both"/>
        <w:rPr>
          <w:rFonts w:ascii="Arial" w:hAnsi="Arial" w:cs="Arial"/>
          <w:b/>
          <w:bCs/>
          <w:sz w:val="24"/>
          <w:szCs w:val="24"/>
        </w:rPr>
      </w:pPr>
      <w:r w:rsidRPr="00315B05">
        <w:rPr>
          <w:rFonts w:ascii="Arial" w:hAnsi="Arial" w:cs="Arial"/>
          <w:sz w:val="24"/>
          <w:szCs w:val="24"/>
        </w:rPr>
        <w:t xml:space="preserve">We also look forward to working with </w:t>
      </w:r>
      <w:proofErr w:type="spellStart"/>
      <w:r w:rsidRPr="00315B05">
        <w:rPr>
          <w:rFonts w:ascii="Arial" w:hAnsi="Arial" w:cs="Arial"/>
          <w:sz w:val="24"/>
          <w:szCs w:val="24"/>
        </w:rPr>
        <w:t>Alassia</w:t>
      </w:r>
      <w:proofErr w:type="spellEnd"/>
      <w:r w:rsidRPr="00315B05">
        <w:rPr>
          <w:rFonts w:ascii="Arial" w:hAnsi="Arial" w:cs="Arial"/>
          <w:sz w:val="24"/>
          <w:szCs w:val="24"/>
        </w:rPr>
        <w:t xml:space="preserve"> Hotel on possible future projects, such as improving environmental sustainability initiatives, streamlining service procedures, and investigating new technologies to boost operational effectiveness and guest engagement. Our staff is always on hand to offer knowledge and direction, making sure the </w:t>
      </w:r>
      <w:proofErr w:type="spellStart"/>
      <w:r w:rsidRPr="00315B05">
        <w:rPr>
          <w:rFonts w:ascii="Arial" w:hAnsi="Arial" w:cs="Arial"/>
          <w:sz w:val="24"/>
          <w:szCs w:val="24"/>
        </w:rPr>
        <w:t>Alassia</w:t>
      </w:r>
      <w:proofErr w:type="spellEnd"/>
      <w:r w:rsidRPr="00315B05">
        <w:rPr>
          <w:rFonts w:ascii="Arial" w:hAnsi="Arial" w:cs="Arial"/>
          <w:sz w:val="24"/>
          <w:szCs w:val="24"/>
        </w:rPr>
        <w:t xml:space="preserve"> Hotel continuously complies with industry norms and upholds its stellar reputation. With a dedication to teamwork and ongoing development, the </w:t>
      </w:r>
      <w:proofErr w:type="spellStart"/>
      <w:r w:rsidRPr="00315B05">
        <w:rPr>
          <w:rFonts w:ascii="Arial" w:hAnsi="Arial" w:cs="Arial"/>
          <w:sz w:val="24"/>
          <w:szCs w:val="24"/>
        </w:rPr>
        <w:t>Alassia</w:t>
      </w:r>
      <w:proofErr w:type="spellEnd"/>
      <w:r w:rsidRPr="00315B05">
        <w:rPr>
          <w:rFonts w:ascii="Arial" w:hAnsi="Arial" w:cs="Arial"/>
          <w:sz w:val="24"/>
          <w:szCs w:val="24"/>
        </w:rPr>
        <w:t xml:space="preserve"> Hotel will succeed in the long run and become the go-to option for tourists visiting Athens.</w:t>
      </w:r>
    </w:p>
    <w:p w14:paraId="7812A018" w14:textId="77777777" w:rsidR="00933725" w:rsidRPr="00933725" w:rsidRDefault="00933725" w:rsidP="00C908FE">
      <w:pPr>
        <w:spacing w:line="360" w:lineRule="auto"/>
        <w:jc w:val="both"/>
        <w:rPr>
          <w:rFonts w:ascii="Arial" w:hAnsi="Arial" w:cs="Arial"/>
          <w:b/>
          <w:bCs/>
          <w:sz w:val="24"/>
          <w:szCs w:val="24"/>
        </w:rPr>
      </w:pPr>
    </w:p>
    <w:p w14:paraId="7D94BF70" w14:textId="77777777" w:rsidR="00933725" w:rsidRPr="00933725" w:rsidRDefault="00933725" w:rsidP="00C908FE">
      <w:pPr>
        <w:spacing w:line="360" w:lineRule="auto"/>
        <w:jc w:val="both"/>
        <w:rPr>
          <w:rFonts w:ascii="Arial" w:hAnsi="Arial" w:cs="Arial"/>
          <w:b/>
          <w:bCs/>
          <w:sz w:val="24"/>
          <w:szCs w:val="24"/>
        </w:rPr>
      </w:pPr>
    </w:p>
    <w:p w14:paraId="4E811C4E" w14:textId="77777777" w:rsidR="00933725" w:rsidRDefault="00933725" w:rsidP="00C908FE">
      <w:pPr>
        <w:spacing w:line="360" w:lineRule="auto"/>
        <w:jc w:val="both"/>
        <w:rPr>
          <w:rFonts w:ascii="Arial" w:hAnsi="Arial" w:cs="Arial"/>
          <w:b/>
          <w:bCs/>
          <w:sz w:val="24"/>
          <w:szCs w:val="24"/>
        </w:rPr>
      </w:pPr>
    </w:p>
    <w:p w14:paraId="76D38F30" w14:textId="77777777" w:rsidR="00A2187B" w:rsidRDefault="00A2187B" w:rsidP="00C908FE">
      <w:pPr>
        <w:spacing w:line="360" w:lineRule="auto"/>
        <w:jc w:val="both"/>
        <w:rPr>
          <w:rFonts w:ascii="Arial" w:hAnsi="Arial" w:cs="Arial"/>
          <w:b/>
          <w:bCs/>
          <w:sz w:val="24"/>
          <w:szCs w:val="24"/>
        </w:rPr>
      </w:pPr>
    </w:p>
    <w:p w14:paraId="1E4CFAE1" w14:textId="77777777" w:rsidR="00A2187B" w:rsidRDefault="00A2187B" w:rsidP="00C908FE">
      <w:pPr>
        <w:spacing w:line="360" w:lineRule="auto"/>
        <w:jc w:val="both"/>
        <w:rPr>
          <w:rFonts w:ascii="Arial" w:hAnsi="Arial" w:cs="Arial"/>
          <w:b/>
          <w:bCs/>
          <w:sz w:val="24"/>
          <w:szCs w:val="24"/>
        </w:rPr>
      </w:pPr>
    </w:p>
    <w:p w14:paraId="0679BA44" w14:textId="77777777" w:rsidR="00A2187B" w:rsidRDefault="00A2187B" w:rsidP="00C908FE">
      <w:pPr>
        <w:spacing w:line="360" w:lineRule="auto"/>
        <w:jc w:val="both"/>
        <w:rPr>
          <w:rFonts w:ascii="Arial" w:hAnsi="Arial" w:cs="Arial"/>
          <w:b/>
          <w:bCs/>
          <w:sz w:val="24"/>
          <w:szCs w:val="24"/>
        </w:rPr>
      </w:pPr>
    </w:p>
    <w:p w14:paraId="10A90554" w14:textId="77777777" w:rsidR="00A2187B" w:rsidRDefault="00A2187B" w:rsidP="00C908FE">
      <w:pPr>
        <w:spacing w:line="360" w:lineRule="auto"/>
        <w:jc w:val="both"/>
        <w:rPr>
          <w:rFonts w:ascii="Arial" w:hAnsi="Arial" w:cs="Arial"/>
          <w:b/>
          <w:bCs/>
          <w:sz w:val="24"/>
          <w:szCs w:val="24"/>
        </w:rPr>
      </w:pPr>
    </w:p>
    <w:p w14:paraId="4CF76FF0" w14:textId="77777777" w:rsidR="00A2187B" w:rsidRDefault="00A2187B" w:rsidP="00C908FE">
      <w:pPr>
        <w:spacing w:line="360" w:lineRule="auto"/>
        <w:jc w:val="both"/>
        <w:rPr>
          <w:rFonts w:ascii="Arial" w:hAnsi="Arial" w:cs="Arial"/>
          <w:b/>
          <w:bCs/>
          <w:sz w:val="24"/>
          <w:szCs w:val="24"/>
        </w:rPr>
      </w:pPr>
    </w:p>
    <w:p w14:paraId="2511E8D9" w14:textId="77777777" w:rsidR="00A2187B" w:rsidRPr="00933725" w:rsidRDefault="00A2187B" w:rsidP="00C908FE">
      <w:pPr>
        <w:spacing w:line="360" w:lineRule="auto"/>
        <w:jc w:val="both"/>
        <w:rPr>
          <w:rFonts w:ascii="Arial" w:hAnsi="Arial" w:cs="Arial"/>
          <w:b/>
          <w:bCs/>
          <w:sz w:val="24"/>
          <w:szCs w:val="24"/>
        </w:rPr>
      </w:pPr>
    </w:p>
    <w:p w14:paraId="53B261C8" w14:textId="621E6151" w:rsidR="00933725" w:rsidRPr="00933725" w:rsidRDefault="00933725" w:rsidP="00C908FE">
      <w:pPr>
        <w:spacing w:line="360" w:lineRule="auto"/>
        <w:jc w:val="both"/>
        <w:rPr>
          <w:rFonts w:ascii="Arial" w:hAnsi="Arial" w:cs="Arial"/>
          <w:b/>
          <w:bCs/>
          <w:sz w:val="24"/>
          <w:szCs w:val="24"/>
        </w:rPr>
      </w:pPr>
      <w:r w:rsidRPr="00933725">
        <w:rPr>
          <w:rFonts w:ascii="Arial" w:hAnsi="Arial" w:cs="Arial"/>
          <w:b/>
          <w:bCs/>
          <w:sz w:val="24"/>
          <w:szCs w:val="24"/>
        </w:rPr>
        <w:lastRenderedPageBreak/>
        <w:t>Reference List</w:t>
      </w:r>
    </w:p>
    <w:p w14:paraId="7D5E1E2E"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t>Alassia</w:t>
      </w:r>
      <w:proofErr w:type="spellEnd"/>
      <w:r w:rsidRPr="00933725">
        <w:rPr>
          <w:rFonts w:ascii="Arial" w:hAnsi="Arial" w:cs="Arial"/>
          <w:sz w:val="24"/>
          <w:szCs w:val="24"/>
        </w:rPr>
        <w:t xml:space="preserve"> Hotel, 2024. </w:t>
      </w:r>
      <w:hyperlink r:id="rId15" w:history="1">
        <w:r w:rsidRPr="00933725">
          <w:rPr>
            <w:rStyle w:val="Hyperlink"/>
            <w:rFonts w:ascii="Arial" w:hAnsi="Arial" w:cs="Arial"/>
            <w:sz w:val="24"/>
            <w:szCs w:val="24"/>
          </w:rPr>
          <w:t>https://www.alassiahotel.eu/</w:t>
        </w:r>
      </w:hyperlink>
      <w:r w:rsidRPr="00933725">
        <w:rPr>
          <w:rFonts w:ascii="Arial" w:hAnsi="Arial" w:cs="Arial"/>
          <w:sz w:val="24"/>
          <w:szCs w:val="24"/>
        </w:rPr>
        <w:t xml:space="preserve"> </w:t>
      </w:r>
    </w:p>
    <w:p w14:paraId="1EB8B377"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Baum, T. and Devine, F., 2007. Skills and training in the hotel sector: The case of front office employment in Northern Ireland. Tourism and Hospitality Research, 7(3-4), pp.269-280. </w:t>
      </w:r>
      <w:hyperlink r:id="rId16" w:history="1">
        <w:r w:rsidRPr="00933725">
          <w:rPr>
            <w:rStyle w:val="Hyperlink"/>
            <w:rFonts w:ascii="Arial" w:hAnsi="Arial" w:cs="Arial"/>
            <w:sz w:val="24"/>
            <w:szCs w:val="24"/>
          </w:rPr>
          <w:t>https://doi.org/10.1057/palgrave.thr.6050046</w:t>
        </w:r>
      </w:hyperlink>
      <w:r w:rsidRPr="00933725">
        <w:rPr>
          <w:rFonts w:ascii="Arial" w:hAnsi="Arial" w:cs="Arial"/>
          <w:sz w:val="24"/>
          <w:szCs w:val="24"/>
        </w:rPr>
        <w:t xml:space="preserve"> </w:t>
      </w:r>
    </w:p>
    <w:p w14:paraId="2EC98D4F"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Birinci, H., Berezina, K., and Cobanoglu, C., 2018. Comparing customer perceptions of hotel and peer-to-peer accommodation advantages and disadvantages. International Journal of Contemporary Hospitality Management, 30, pp. 1190-1210. </w:t>
      </w:r>
      <w:hyperlink r:id="rId17" w:history="1">
        <w:r w:rsidRPr="00933725">
          <w:rPr>
            <w:rStyle w:val="Hyperlink"/>
            <w:rFonts w:ascii="Arial" w:hAnsi="Arial" w:cs="Arial"/>
            <w:sz w:val="24"/>
            <w:szCs w:val="24"/>
          </w:rPr>
          <w:t>https://www.proquest.com/scholarly-journals/comparing-customer-perceptions-hotel-peer/docview/2011312874/se-2?accountid=130472</w:t>
        </w:r>
      </w:hyperlink>
      <w:r w:rsidRPr="00933725">
        <w:rPr>
          <w:rFonts w:ascii="Arial" w:hAnsi="Arial" w:cs="Arial"/>
          <w:sz w:val="24"/>
          <w:szCs w:val="24"/>
        </w:rPr>
        <w:t xml:space="preserve"> </w:t>
      </w:r>
    </w:p>
    <w:p w14:paraId="053EE891"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Booking, 2024. Guest Reviews for </w:t>
      </w:r>
      <w:proofErr w:type="spellStart"/>
      <w:r w:rsidRPr="00933725">
        <w:rPr>
          <w:rFonts w:ascii="Arial" w:hAnsi="Arial" w:cs="Arial"/>
          <w:sz w:val="24"/>
          <w:szCs w:val="24"/>
        </w:rPr>
        <w:t>Alassia</w:t>
      </w:r>
      <w:proofErr w:type="spellEnd"/>
      <w:r w:rsidRPr="00933725">
        <w:rPr>
          <w:rFonts w:ascii="Arial" w:hAnsi="Arial" w:cs="Arial"/>
          <w:sz w:val="24"/>
          <w:szCs w:val="24"/>
        </w:rPr>
        <w:t xml:space="preserve"> Hotel. </w:t>
      </w:r>
      <w:hyperlink r:id="rId18" w:anchor="tab-reviews" w:history="1">
        <w:r w:rsidRPr="00933725">
          <w:rPr>
            <w:rStyle w:val="Hyperlink"/>
            <w:rFonts w:ascii="Arial" w:hAnsi="Arial" w:cs="Arial"/>
            <w:sz w:val="24"/>
            <w:szCs w:val="24"/>
          </w:rPr>
          <w:t>https://www.booking.com/hotel/gr/alassia.en-gb.html?aid=356980&amp;label=gog235jc-1FCAsoXEIHYWxhc3NpYUgzWANowAGIAQGYAQm4ARfIAQzYAQHoAQH4AQyIAgGoAgO4AuH5ybkGwAIB0gIkNzE1YTZjZmItNzEwMS00ZThjLTkxNWMtMjViZWI2YmYwMzM32AIG4AIB&amp;sid=1496687c729948b22b31584cb60306e2&amp;dest_id=-814876;dest_type=city;dist=0;group_adults=2;group_children=0;hapos=1;hpos=1;no_rooms=1;req_adults=2;req_children=0;room1=A%2CA;sb_price_type=total;sr_order=popularity;srepoch=1731362024;srpvid=8c9d99f12c7f01d2;type=total;ucfs=1&amp;#tab-reviews</w:t>
        </w:r>
      </w:hyperlink>
      <w:r w:rsidRPr="00933725">
        <w:rPr>
          <w:rFonts w:ascii="Arial" w:hAnsi="Arial" w:cs="Arial"/>
          <w:sz w:val="24"/>
          <w:szCs w:val="24"/>
        </w:rPr>
        <w:t xml:space="preserve"> </w:t>
      </w:r>
    </w:p>
    <w:p w14:paraId="596CC67C"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Brunello, G., Gereben, Á., Weiss, C. and </w:t>
      </w:r>
      <w:proofErr w:type="spellStart"/>
      <w:r w:rsidRPr="00933725">
        <w:rPr>
          <w:rFonts w:ascii="Arial" w:hAnsi="Arial" w:cs="Arial"/>
          <w:sz w:val="24"/>
          <w:szCs w:val="24"/>
        </w:rPr>
        <w:t>Wruuck</w:t>
      </w:r>
      <w:proofErr w:type="spellEnd"/>
      <w:r w:rsidRPr="00933725">
        <w:rPr>
          <w:rFonts w:ascii="Arial" w:hAnsi="Arial" w:cs="Arial"/>
          <w:sz w:val="24"/>
          <w:szCs w:val="24"/>
        </w:rPr>
        <w:t xml:space="preserve">, P., 2020. Financing constraints and employers' investment in training. </w:t>
      </w:r>
      <w:hyperlink r:id="rId19" w:history="1">
        <w:r w:rsidRPr="00933725">
          <w:rPr>
            <w:rStyle w:val="Hyperlink"/>
            <w:rFonts w:ascii="Arial" w:hAnsi="Arial" w:cs="Arial"/>
            <w:sz w:val="24"/>
            <w:szCs w:val="24"/>
          </w:rPr>
          <w:t>https://doi.org/10.2139/ssrn.3562857</w:t>
        </w:r>
      </w:hyperlink>
      <w:r w:rsidRPr="00933725">
        <w:rPr>
          <w:rFonts w:ascii="Arial" w:hAnsi="Arial" w:cs="Arial"/>
          <w:sz w:val="24"/>
          <w:szCs w:val="24"/>
        </w:rPr>
        <w:t xml:space="preserve">. </w:t>
      </w:r>
    </w:p>
    <w:p w14:paraId="3D076BA6"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Caplan, J., Kennedy, L., and Petrossian, G., 2011. Police-monitored CCTV cameras in Newark, NJ: A quasi-experimental test of crime </w:t>
      </w:r>
      <w:r w:rsidRPr="00933725">
        <w:rPr>
          <w:rFonts w:ascii="Arial" w:hAnsi="Arial" w:cs="Arial"/>
          <w:sz w:val="24"/>
          <w:szCs w:val="24"/>
        </w:rPr>
        <w:lastRenderedPageBreak/>
        <w:t xml:space="preserve">deterrence. Journal of Experimental Criminology, 7, pp. 255-274. </w:t>
      </w:r>
      <w:hyperlink r:id="rId20" w:history="1">
        <w:r w:rsidRPr="00933725">
          <w:rPr>
            <w:rStyle w:val="Hyperlink"/>
            <w:rFonts w:ascii="Arial" w:hAnsi="Arial" w:cs="Arial"/>
            <w:sz w:val="24"/>
            <w:szCs w:val="24"/>
          </w:rPr>
          <w:t>https://doi.org/10.1007/S11292-011-9125-9</w:t>
        </w:r>
      </w:hyperlink>
      <w:r w:rsidRPr="00933725">
        <w:rPr>
          <w:rFonts w:ascii="Arial" w:hAnsi="Arial" w:cs="Arial"/>
          <w:sz w:val="24"/>
          <w:szCs w:val="24"/>
        </w:rPr>
        <w:t xml:space="preserve">. </w:t>
      </w:r>
    </w:p>
    <w:p w14:paraId="60B988A8"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Chan, E., and Lam, D., 2013. Hotel safety and security systems: Bridging the gap between managers and guests. International Journal of Hospitality Management, 32, pp. 202-216. </w:t>
      </w:r>
      <w:hyperlink r:id="rId21" w:history="1">
        <w:r w:rsidRPr="00933725">
          <w:rPr>
            <w:rStyle w:val="Hyperlink"/>
            <w:rFonts w:ascii="Arial" w:hAnsi="Arial" w:cs="Arial"/>
            <w:sz w:val="24"/>
            <w:szCs w:val="24"/>
          </w:rPr>
          <w:t>https://doi.org/10.1016/J.IJHM.2012.05.010</w:t>
        </w:r>
      </w:hyperlink>
      <w:r w:rsidRPr="00933725">
        <w:rPr>
          <w:rFonts w:ascii="Arial" w:hAnsi="Arial" w:cs="Arial"/>
          <w:sz w:val="24"/>
          <w:szCs w:val="24"/>
        </w:rPr>
        <w:t xml:space="preserve">. </w:t>
      </w:r>
    </w:p>
    <w:p w14:paraId="48BC8E91"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Chen, Y.F. and Law, R., 2016. A review of research on electronic word-of-mouth in hospitality and tourism management. International Journal of Hospitality &amp; Tourism Administration, 17(4), pp.347-372. </w:t>
      </w:r>
      <w:hyperlink r:id="rId22" w:history="1">
        <w:r w:rsidRPr="00933725">
          <w:rPr>
            <w:rStyle w:val="Hyperlink"/>
            <w:rFonts w:ascii="Arial" w:hAnsi="Arial" w:cs="Arial"/>
            <w:sz w:val="24"/>
            <w:szCs w:val="24"/>
          </w:rPr>
          <w:t>https://doi.org/10.1080/15256480.2016.1226150</w:t>
        </w:r>
      </w:hyperlink>
      <w:r w:rsidRPr="00933725">
        <w:rPr>
          <w:rFonts w:ascii="Arial" w:hAnsi="Arial" w:cs="Arial"/>
          <w:sz w:val="24"/>
          <w:szCs w:val="24"/>
        </w:rPr>
        <w:t xml:space="preserve"> </w:t>
      </w:r>
    </w:p>
    <w:p w14:paraId="04B61BFC"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Cheong, S., Ling, H., </w:t>
      </w:r>
      <w:proofErr w:type="spellStart"/>
      <w:r w:rsidRPr="00933725">
        <w:rPr>
          <w:rFonts w:ascii="Arial" w:hAnsi="Arial" w:cs="Arial"/>
          <w:sz w:val="24"/>
          <w:szCs w:val="24"/>
        </w:rPr>
        <w:t>Teh</w:t>
      </w:r>
      <w:proofErr w:type="spellEnd"/>
      <w:r w:rsidRPr="00933725">
        <w:rPr>
          <w:rFonts w:ascii="Arial" w:hAnsi="Arial" w:cs="Arial"/>
          <w:sz w:val="24"/>
          <w:szCs w:val="24"/>
        </w:rPr>
        <w:t xml:space="preserve">, P., Ahmed, P., and Yap, W., 2017. Encrypted quick response scheme for hotel check-in and access control system. International Journal of Engineering Business Management, 9. </w:t>
      </w:r>
      <w:hyperlink r:id="rId23" w:history="1">
        <w:r w:rsidRPr="00933725">
          <w:rPr>
            <w:rStyle w:val="Hyperlink"/>
            <w:rFonts w:ascii="Arial" w:hAnsi="Arial" w:cs="Arial"/>
            <w:sz w:val="24"/>
            <w:szCs w:val="24"/>
          </w:rPr>
          <w:t>https://doi.org/10.1177/1847979017720039</w:t>
        </w:r>
      </w:hyperlink>
      <w:r w:rsidRPr="00933725">
        <w:rPr>
          <w:rFonts w:ascii="Arial" w:hAnsi="Arial" w:cs="Arial"/>
          <w:sz w:val="24"/>
          <w:szCs w:val="24"/>
        </w:rPr>
        <w:t xml:space="preserve">. </w:t>
      </w:r>
    </w:p>
    <w:p w14:paraId="595C34B7"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Chi, C.G. and Gursoy, D., 2009. Employee satisfaction, customer satisfaction, and financial performance: An empirical examination. International journal of hospitality management, 28(2), pp.245-253. </w:t>
      </w:r>
      <w:hyperlink r:id="rId24" w:history="1">
        <w:r w:rsidRPr="00933725">
          <w:rPr>
            <w:rStyle w:val="Hyperlink"/>
            <w:rFonts w:ascii="Arial" w:hAnsi="Arial" w:cs="Arial"/>
            <w:sz w:val="24"/>
            <w:szCs w:val="24"/>
          </w:rPr>
          <w:t>https://doi.org/10.1016/j.ijhm.2008.08.003</w:t>
        </w:r>
      </w:hyperlink>
      <w:r w:rsidRPr="00933725">
        <w:rPr>
          <w:rFonts w:ascii="Arial" w:hAnsi="Arial" w:cs="Arial"/>
          <w:sz w:val="24"/>
          <w:szCs w:val="24"/>
        </w:rPr>
        <w:t xml:space="preserve"> </w:t>
      </w:r>
    </w:p>
    <w:p w14:paraId="415F23BA"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Choi, T.Y. and Chu, R., 2001. Determinants of hotel guests’ satisfaction and repeat patronage in the Hong Kong hotel industry. International journal of hospitality management, 20(3), pp.277-297. </w:t>
      </w:r>
      <w:hyperlink r:id="rId25" w:history="1">
        <w:r w:rsidRPr="00933725">
          <w:rPr>
            <w:rStyle w:val="Hyperlink"/>
            <w:rFonts w:ascii="Arial" w:hAnsi="Arial" w:cs="Arial"/>
            <w:sz w:val="24"/>
            <w:szCs w:val="24"/>
          </w:rPr>
          <w:t>https://doi.org/10.1016/S0278-4319(01)00006-8</w:t>
        </w:r>
      </w:hyperlink>
      <w:r w:rsidRPr="00933725">
        <w:rPr>
          <w:rFonts w:ascii="Arial" w:hAnsi="Arial" w:cs="Arial"/>
          <w:sz w:val="24"/>
          <w:szCs w:val="24"/>
        </w:rPr>
        <w:t xml:space="preserve"> </w:t>
      </w:r>
    </w:p>
    <w:p w14:paraId="79EA68D7"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Crotts, J.C., Mason, P.R. and Davis, B., 2009. Measuring guest satisfaction and competitive position in the hospitality and tourism industry: An application of stance-shift analysis to travel blog narratives. Journal of Travel Research, 48(2), pp.139-151. </w:t>
      </w:r>
      <w:hyperlink r:id="rId26" w:history="1">
        <w:r w:rsidRPr="00933725">
          <w:rPr>
            <w:rStyle w:val="Hyperlink"/>
            <w:rFonts w:ascii="Arial" w:hAnsi="Arial" w:cs="Arial"/>
            <w:sz w:val="24"/>
            <w:szCs w:val="24"/>
          </w:rPr>
          <w:t>https://doi.org/10.1177/0047287508328795</w:t>
        </w:r>
      </w:hyperlink>
      <w:r w:rsidRPr="00933725">
        <w:rPr>
          <w:rFonts w:ascii="Arial" w:hAnsi="Arial" w:cs="Arial"/>
          <w:sz w:val="24"/>
          <w:szCs w:val="24"/>
        </w:rPr>
        <w:t xml:space="preserve"> </w:t>
      </w:r>
    </w:p>
    <w:p w14:paraId="30C4EAE1" w14:textId="2813BFA3"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lastRenderedPageBreak/>
        <w:t xml:space="preserve">DAVIDSON, M.C.G.,  2003. Does </w:t>
      </w:r>
      <w:r w:rsidR="00B232BC">
        <w:rPr>
          <w:rFonts w:ascii="Arial" w:hAnsi="Arial" w:cs="Arial"/>
          <w:sz w:val="24"/>
          <w:szCs w:val="24"/>
        </w:rPr>
        <w:t>organisational</w:t>
      </w:r>
      <w:r w:rsidRPr="00933725">
        <w:rPr>
          <w:rFonts w:ascii="Arial" w:hAnsi="Arial" w:cs="Arial"/>
          <w:sz w:val="24"/>
          <w:szCs w:val="24"/>
        </w:rPr>
        <w:t xml:space="preserve"> climate add to </w:t>
      </w:r>
      <w:r w:rsidR="00B232BC">
        <w:rPr>
          <w:rFonts w:ascii="Arial" w:hAnsi="Arial" w:cs="Arial"/>
          <w:sz w:val="24"/>
          <w:szCs w:val="24"/>
        </w:rPr>
        <w:t>hotel service quality</w:t>
      </w:r>
      <w:r w:rsidRPr="00933725">
        <w:rPr>
          <w:rFonts w:ascii="Arial" w:hAnsi="Arial" w:cs="Arial"/>
          <w:sz w:val="24"/>
          <w:szCs w:val="24"/>
        </w:rPr>
        <w:t>? International Journal of Contemporary Hospitality Management, </w:t>
      </w:r>
      <w:r w:rsidRPr="00933725">
        <w:rPr>
          <w:rFonts w:ascii="Arial" w:hAnsi="Arial" w:cs="Arial"/>
          <w:b/>
          <w:bCs/>
          <w:sz w:val="24"/>
          <w:szCs w:val="24"/>
        </w:rPr>
        <w:t>15</w:t>
      </w:r>
      <w:r w:rsidRPr="00933725">
        <w:rPr>
          <w:rFonts w:ascii="Arial" w:hAnsi="Arial" w:cs="Arial"/>
          <w:sz w:val="24"/>
          <w:szCs w:val="24"/>
        </w:rPr>
        <w:t xml:space="preserve">(4), pp. 206-213. </w:t>
      </w:r>
      <w:hyperlink r:id="rId27" w:history="1">
        <w:r w:rsidRPr="00933725">
          <w:rPr>
            <w:rStyle w:val="Hyperlink"/>
            <w:rFonts w:ascii="Arial" w:hAnsi="Arial" w:cs="Arial"/>
            <w:sz w:val="24"/>
            <w:szCs w:val="24"/>
          </w:rPr>
          <w:t>https://www.proquest.com/scholarly-journals/does-organizational-climate-add-service-quality/docview/859539261/se-2?accountid=130472</w:t>
        </w:r>
      </w:hyperlink>
      <w:r w:rsidRPr="00933725">
        <w:rPr>
          <w:rFonts w:ascii="Arial" w:hAnsi="Arial" w:cs="Arial"/>
          <w:sz w:val="24"/>
          <w:szCs w:val="24"/>
        </w:rPr>
        <w:t xml:space="preserve"> </w:t>
      </w:r>
    </w:p>
    <w:p w14:paraId="0D738D70"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Flores, C., Bostrom, A., and Newcomer, R. (2009). Inspection Visits in Residential Care Facilities for the Elderly. Journal of Applied Gerontology, 28, 539 - 559. </w:t>
      </w:r>
      <w:hyperlink r:id="rId28" w:history="1">
        <w:r w:rsidRPr="00933725">
          <w:rPr>
            <w:rStyle w:val="Hyperlink"/>
            <w:rFonts w:ascii="Arial" w:hAnsi="Arial" w:cs="Arial"/>
            <w:sz w:val="24"/>
            <w:szCs w:val="24"/>
          </w:rPr>
          <w:t>https://doi.org/10.1177/0733464809332365</w:t>
        </w:r>
      </w:hyperlink>
      <w:r w:rsidRPr="00933725">
        <w:rPr>
          <w:rFonts w:ascii="Arial" w:hAnsi="Arial" w:cs="Arial"/>
          <w:sz w:val="24"/>
          <w:szCs w:val="24"/>
        </w:rPr>
        <w:t xml:space="preserve">. </w:t>
      </w:r>
    </w:p>
    <w:p w14:paraId="2505B10B"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GILL, M., MOON, C., SEAMAN, P. and TURBIN, V., 2002. Security management and crime in hotels. International Journal of Contemporary Hospitality Management, </w:t>
      </w:r>
      <w:r w:rsidRPr="00933725">
        <w:rPr>
          <w:rFonts w:ascii="Arial" w:hAnsi="Arial" w:cs="Arial"/>
          <w:b/>
          <w:bCs/>
          <w:sz w:val="24"/>
          <w:szCs w:val="24"/>
        </w:rPr>
        <w:t>14</w:t>
      </w:r>
      <w:r w:rsidRPr="00933725">
        <w:rPr>
          <w:rFonts w:ascii="Arial" w:hAnsi="Arial" w:cs="Arial"/>
          <w:sz w:val="24"/>
          <w:szCs w:val="24"/>
        </w:rPr>
        <w:t xml:space="preserve">(2), pp. 58-64. </w:t>
      </w:r>
      <w:hyperlink r:id="rId29" w:history="1">
        <w:r w:rsidRPr="00933725">
          <w:rPr>
            <w:rStyle w:val="Hyperlink"/>
            <w:rFonts w:ascii="Arial" w:hAnsi="Arial" w:cs="Arial"/>
            <w:sz w:val="24"/>
            <w:szCs w:val="24"/>
          </w:rPr>
          <w:t>https://www.proquest.com/scholarly-journals/security-management-crime-hotels/docview/228411112/se-2?accountid=130472</w:t>
        </w:r>
      </w:hyperlink>
      <w:r w:rsidRPr="00933725">
        <w:rPr>
          <w:rFonts w:ascii="Arial" w:hAnsi="Arial" w:cs="Arial"/>
          <w:sz w:val="24"/>
          <w:szCs w:val="24"/>
        </w:rPr>
        <w:t xml:space="preserve"> </w:t>
      </w:r>
    </w:p>
    <w:p w14:paraId="6665C50A" w14:textId="0BF2EB34"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GTP, 2024. Kubic Athens Hotel </w:t>
      </w:r>
      <w:r w:rsidR="00B232BC">
        <w:rPr>
          <w:rFonts w:ascii="Arial" w:hAnsi="Arial" w:cs="Arial"/>
          <w:sz w:val="24"/>
          <w:szCs w:val="24"/>
        </w:rPr>
        <w:t>was awarded the ‘Smart Hotel of the Year’ award</w:t>
      </w:r>
      <w:r w:rsidRPr="00933725">
        <w:rPr>
          <w:rFonts w:ascii="Arial" w:hAnsi="Arial" w:cs="Arial"/>
          <w:sz w:val="24"/>
          <w:szCs w:val="24"/>
        </w:rPr>
        <w:t xml:space="preserve">. </w:t>
      </w:r>
      <w:hyperlink r:id="rId30" w:history="1">
        <w:r w:rsidRPr="00933725">
          <w:rPr>
            <w:rStyle w:val="Hyperlink"/>
            <w:rFonts w:ascii="Arial" w:hAnsi="Arial" w:cs="Arial"/>
            <w:sz w:val="24"/>
            <w:szCs w:val="24"/>
          </w:rPr>
          <w:t>https://news.gtp.gr/2018/02/14/kubic-athens-hotel-awarded-smart-hotel-of-year/</w:t>
        </w:r>
      </w:hyperlink>
      <w:r w:rsidRPr="00933725">
        <w:rPr>
          <w:rFonts w:ascii="Arial" w:hAnsi="Arial" w:cs="Arial"/>
          <w:sz w:val="24"/>
          <w:szCs w:val="24"/>
        </w:rPr>
        <w:t xml:space="preserve"> </w:t>
      </w:r>
    </w:p>
    <w:p w14:paraId="69450CDD" w14:textId="7E534C68"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Gursoy, D. and Chi, C.G., 2020. Effects of COVID-19 pandemic on hospitality industry: </w:t>
      </w:r>
      <w:r w:rsidR="00B232BC">
        <w:rPr>
          <w:rFonts w:ascii="Arial" w:hAnsi="Arial" w:cs="Arial"/>
          <w:sz w:val="24"/>
          <w:szCs w:val="24"/>
        </w:rPr>
        <w:t xml:space="preserve">a </w:t>
      </w:r>
      <w:r w:rsidRPr="00933725">
        <w:rPr>
          <w:rFonts w:ascii="Arial" w:hAnsi="Arial" w:cs="Arial"/>
          <w:sz w:val="24"/>
          <w:szCs w:val="24"/>
        </w:rPr>
        <w:t xml:space="preserve">review of the current situations and a research agenda. Journal of Hospitality Marketing &amp; Management, 29(5), pp.527-529. </w:t>
      </w:r>
      <w:hyperlink r:id="rId31" w:history="1">
        <w:r w:rsidRPr="00933725">
          <w:rPr>
            <w:rStyle w:val="Hyperlink"/>
            <w:rFonts w:ascii="Arial" w:hAnsi="Arial" w:cs="Arial"/>
            <w:sz w:val="24"/>
            <w:szCs w:val="24"/>
          </w:rPr>
          <w:t>https://doi.org/10.1080/19368623.2020.1788231</w:t>
        </w:r>
      </w:hyperlink>
      <w:r w:rsidRPr="00933725">
        <w:rPr>
          <w:rFonts w:ascii="Arial" w:hAnsi="Arial" w:cs="Arial"/>
          <w:sz w:val="24"/>
          <w:szCs w:val="24"/>
        </w:rPr>
        <w:t xml:space="preserve"> </w:t>
      </w:r>
    </w:p>
    <w:p w14:paraId="190B5A45"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Gursoy, D. and Sandstrom, J.K., 2016. An updated ranking of hospitality and tourism journals. Journal of Hospitality &amp; Tourism Research, 40(1), pp.3-18. </w:t>
      </w:r>
      <w:hyperlink r:id="rId32" w:history="1">
        <w:r w:rsidRPr="00933725">
          <w:rPr>
            <w:rStyle w:val="Hyperlink"/>
            <w:rFonts w:ascii="Arial" w:hAnsi="Arial" w:cs="Arial"/>
            <w:sz w:val="24"/>
            <w:szCs w:val="24"/>
          </w:rPr>
          <w:t>https://doi.org/10.1177/1096348014538054</w:t>
        </w:r>
      </w:hyperlink>
      <w:r w:rsidRPr="00933725">
        <w:rPr>
          <w:rFonts w:ascii="Arial" w:hAnsi="Arial" w:cs="Arial"/>
          <w:sz w:val="24"/>
          <w:szCs w:val="24"/>
        </w:rPr>
        <w:t xml:space="preserve"> </w:t>
      </w:r>
    </w:p>
    <w:p w14:paraId="6392D6B1"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Guttentag, D., 2015. Airbnb: disruptive innovation and the rise of an informal tourism accommodation sector. Current issues in Tourism, 18(12), pp.1192-1217. </w:t>
      </w:r>
      <w:hyperlink r:id="rId33" w:history="1">
        <w:r w:rsidRPr="00933725">
          <w:rPr>
            <w:rStyle w:val="Hyperlink"/>
            <w:rFonts w:ascii="Arial" w:hAnsi="Arial" w:cs="Arial"/>
            <w:sz w:val="24"/>
            <w:szCs w:val="24"/>
          </w:rPr>
          <w:t>https://doi.org/10.1080/13683500.2013.827159</w:t>
        </w:r>
      </w:hyperlink>
      <w:r w:rsidRPr="00933725">
        <w:rPr>
          <w:rFonts w:ascii="Arial" w:hAnsi="Arial" w:cs="Arial"/>
          <w:sz w:val="24"/>
          <w:szCs w:val="24"/>
        </w:rPr>
        <w:t xml:space="preserve"> </w:t>
      </w:r>
    </w:p>
    <w:p w14:paraId="13432509"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lastRenderedPageBreak/>
        <w:t xml:space="preserve">Han, H. and Jeong, C., 2013. Multi-dimensions of patrons’ emotional experiences in upscale restaurants and their role in loyalty formation: Emotion scale improvement. International Journal of Hospitality Management, 32, pp.59-70. </w:t>
      </w:r>
      <w:hyperlink r:id="rId34" w:history="1">
        <w:r w:rsidRPr="00933725">
          <w:rPr>
            <w:rStyle w:val="Hyperlink"/>
            <w:rFonts w:ascii="Arial" w:hAnsi="Arial" w:cs="Arial"/>
            <w:sz w:val="24"/>
            <w:szCs w:val="24"/>
          </w:rPr>
          <w:t>https://doi.org/10.1016/j.ijhm.2012.04.004</w:t>
        </w:r>
      </w:hyperlink>
      <w:r w:rsidRPr="00933725">
        <w:rPr>
          <w:rFonts w:ascii="Arial" w:hAnsi="Arial" w:cs="Arial"/>
          <w:sz w:val="24"/>
          <w:szCs w:val="24"/>
        </w:rPr>
        <w:t xml:space="preserve"> </w:t>
      </w:r>
    </w:p>
    <w:p w14:paraId="11F090DB"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Han, H., Kim, W., and Hyun, S., 2011. Switching intention model development: role of service performances, customer satisfaction, and switching barriers in the hotel industry.. International Journal of Hospitality Management, 30, pp. 619-629. </w:t>
      </w:r>
      <w:hyperlink r:id="rId35" w:history="1">
        <w:r w:rsidRPr="00933725">
          <w:rPr>
            <w:rStyle w:val="Hyperlink"/>
            <w:rFonts w:ascii="Arial" w:hAnsi="Arial" w:cs="Arial"/>
            <w:sz w:val="24"/>
            <w:szCs w:val="24"/>
          </w:rPr>
          <w:t>https://doi.org/10.1016/J.IJHM.2010.11.006</w:t>
        </w:r>
      </w:hyperlink>
      <w:r w:rsidRPr="00933725">
        <w:rPr>
          <w:rFonts w:ascii="Arial" w:hAnsi="Arial" w:cs="Arial"/>
          <w:sz w:val="24"/>
          <w:szCs w:val="24"/>
        </w:rPr>
        <w:t xml:space="preserve">. </w:t>
      </w:r>
    </w:p>
    <w:p w14:paraId="54F1D914"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Hemmington, N., 2007. From service to experience: Understanding and defining the hospitality business. The service industries journal, 27(6), pp.747-755. </w:t>
      </w:r>
      <w:hyperlink r:id="rId36" w:history="1">
        <w:r w:rsidRPr="00933725">
          <w:rPr>
            <w:rStyle w:val="Hyperlink"/>
            <w:rFonts w:ascii="Arial" w:hAnsi="Arial" w:cs="Arial"/>
            <w:sz w:val="24"/>
            <w:szCs w:val="24"/>
          </w:rPr>
          <w:t>https://doi.org/10.1080/02642060701453221</w:t>
        </w:r>
      </w:hyperlink>
      <w:r w:rsidRPr="00933725">
        <w:rPr>
          <w:rFonts w:ascii="Arial" w:hAnsi="Arial" w:cs="Arial"/>
          <w:sz w:val="24"/>
          <w:szCs w:val="24"/>
        </w:rPr>
        <w:t xml:space="preserve"> </w:t>
      </w:r>
    </w:p>
    <w:p w14:paraId="5D21C4F5" w14:textId="77777777" w:rsidR="00933725" w:rsidRPr="00933725" w:rsidRDefault="00933725" w:rsidP="00C908FE">
      <w:pPr>
        <w:numPr>
          <w:ilvl w:val="0"/>
          <w:numId w:val="9"/>
        </w:numPr>
        <w:spacing w:line="360" w:lineRule="auto"/>
        <w:jc w:val="both"/>
        <w:rPr>
          <w:rFonts w:ascii="Arial" w:hAnsi="Arial" w:cs="Arial"/>
          <w:sz w:val="24"/>
          <w:szCs w:val="24"/>
        </w:rPr>
      </w:pPr>
      <w:r w:rsidRPr="007C5804">
        <w:rPr>
          <w:rFonts w:ascii="Arial" w:hAnsi="Arial" w:cs="Arial"/>
          <w:sz w:val="24"/>
          <w:szCs w:val="24"/>
          <w:lang w:val="de-DE"/>
        </w:rPr>
        <w:t xml:space="preserve">Heung, V., </w:t>
      </w:r>
      <w:proofErr w:type="spellStart"/>
      <w:r w:rsidRPr="007C5804">
        <w:rPr>
          <w:rFonts w:ascii="Arial" w:hAnsi="Arial" w:cs="Arial"/>
          <w:sz w:val="24"/>
          <w:szCs w:val="24"/>
          <w:lang w:val="de-DE"/>
        </w:rPr>
        <w:t>Kucukusta</w:t>
      </w:r>
      <w:proofErr w:type="spellEnd"/>
      <w:r w:rsidRPr="007C5804">
        <w:rPr>
          <w:rFonts w:ascii="Arial" w:hAnsi="Arial" w:cs="Arial"/>
          <w:sz w:val="24"/>
          <w:szCs w:val="24"/>
          <w:lang w:val="de-DE"/>
        </w:rPr>
        <w:t xml:space="preserve">, D., and </w:t>
      </w:r>
      <w:proofErr w:type="spellStart"/>
      <w:r w:rsidRPr="007C5804">
        <w:rPr>
          <w:rFonts w:ascii="Arial" w:hAnsi="Arial" w:cs="Arial"/>
          <w:sz w:val="24"/>
          <w:szCs w:val="24"/>
          <w:lang w:val="de-DE"/>
        </w:rPr>
        <w:t>Ekiz</w:t>
      </w:r>
      <w:proofErr w:type="spellEnd"/>
      <w:r w:rsidRPr="007C5804">
        <w:rPr>
          <w:rFonts w:ascii="Arial" w:hAnsi="Arial" w:cs="Arial"/>
          <w:sz w:val="24"/>
          <w:szCs w:val="24"/>
          <w:lang w:val="de-DE"/>
        </w:rPr>
        <w:t xml:space="preserve">, E., 2010. </w:t>
      </w:r>
      <w:r w:rsidRPr="00933725">
        <w:rPr>
          <w:rFonts w:ascii="Arial" w:hAnsi="Arial" w:cs="Arial"/>
          <w:sz w:val="24"/>
          <w:szCs w:val="24"/>
        </w:rPr>
        <w:t xml:space="preserve">Evaluation of Guest Feedback Channels in China Hotels. Journal of China Tourism Research, 6, pp. 296 - 309. </w:t>
      </w:r>
      <w:hyperlink r:id="rId37" w:history="1">
        <w:r w:rsidRPr="00933725">
          <w:rPr>
            <w:rStyle w:val="Hyperlink"/>
            <w:rFonts w:ascii="Arial" w:hAnsi="Arial" w:cs="Arial"/>
            <w:sz w:val="24"/>
            <w:szCs w:val="24"/>
          </w:rPr>
          <w:t>https://doi.org/10.1080/19388160.2010.505135</w:t>
        </w:r>
      </w:hyperlink>
      <w:r w:rsidRPr="00933725">
        <w:rPr>
          <w:rFonts w:ascii="Arial" w:hAnsi="Arial" w:cs="Arial"/>
          <w:sz w:val="24"/>
          <w:szCs w:val="24"/>
        </w:rPr>
        <w:t xml:space="preserve">. </w:t>
      </w:r>
    </w:p>
    <w:p w14:paraId="738DCC09" w14:textId="77777777" w:rsidR="00933725" w:rsidRPr="00933725" w:rsidRDefault="00933725" w:rsidP="00C908FE">
      <w:pPr>
        <w:numPr>
          <w:ilvl w:val="0"/>
          <w:numId w:val="9"/>
        </w:numPr>
        <w:spacing w:line="360" w:lineRule="auto"/>
        <w:jc w:val="both"/>
        <w:rPr>
          <w:rFonts w:ascii="Arial" w:hAnsi="Arial" w:cs="Arial"/>
          <w:sz w:val="24"/>
          <w:szCs w:val="24"/>
        </w:rPr>
      </w:pPr>
      <w:r w:rsidRPr="007C5804">
        <w:rPr>
          <w:rFonts w:ascii="Arial" w:hAnsi="Arial" w:cs="Arial"/>
          <w:sz w:val="24"/>
          <w:szCs w:val="24"/>
          <w:lang w:val="de-DE"/>
        </w:rPr>
        <w:t xml:space="preserve">Heung, V., </w:t>
      </w:r>
      <w:proofErr w:type="spellStart"/>
      <w:r w:rsidRPr="007C5804">
        <w:rPr>
          <w:rFonts w:ascii="Arial" w:hAnsi="Arial" w:cs="Arial"/>
          <w:sz w:val="24"/>
          <w:szCs w:val="24"/>
          <w:lang w:val="de-DE"/>
        </w:rPr>
        <w:t>Kucukusta</w:t>
      </w:r>
      <w:proofErr w:type="spellEnd"/>
      <w:r w:rsidRPr="007C5804">
        <w:rPr>
          <w:rFonts w:ascii="Arial" w:hAnsi="Arial" w:cs="Arial"/>
          <w:sz w:val="24"/>
          <w:szCs w:val="24"/>
          <w:lang w:val="de-DE"/>
        </w:rPr>
        <w:t xml:space="preserve">, D., and </w:t>
      </w:r>
      <w:proofErr w:type="spellStart"/>
      <w:r w:rsidRPr="007C5804">
        <w:rPr>
          <w:rFonts w:ascii="Arial" w:hAnsi="Arial" w:cs="Arial"/>
          <w:sz w:val="24"/>
          <w:szCs w:val="24"/>
          <w:lang w:val="de-DE"/>
        </w:rPr>
        <w:t>Ekiz</w:t>
      </w:r>
      <w:proofErr w:type="spellEnd"/>
      <w:r w:rsidRPr="007C5804">
        <w:rPr>
          <w:rFonts w:ascii="Arial" w:hAnsi="Arial" w:cs="Arial"/>
          <w:sz w:val="24"/>
          <w:szCs w:val="24"/>
          <w:lang w:val="de-DE"/>
        </w:rPr>
        <w:t xml:space="preserve">, E., 2010. </w:t>
      </w:r>
      <w:r w:rsidRPr="00933725">
        <w:rPr>
          <w:rFonts w:ascii="Arial" w:hAnsi="Arial" w:cs="Arial"/>
          <w:sz w:val="24"/>
          <w:szCs w:val="24"/>
        </w:rPr>
        <w:t xml:space="preserve">Evaluation of Guest Feedback Channels in China Hotels. Journal of China Tourism Research, 6, pp. 296 - 309. </w:t>
      </w:r>
      <w:hyperlink r:id="rId38" w:history="1">
        <w:r w:rsidRPr="00933725">
          <w:rPr>
            <w:rStyle w:val="Hyperlink"/>
            <w:rFonts w:ascii="Arial" w:hAnsi="Arial" w:cs="Arial"/>
            <w:sz w:val="24"/>
            <w:szCs w:val="24"/>
          </w:rPr>
          <w:t>https://doi.org/10.1080/19388160.2010.505135</w:t>
        </w:r>
      </w:hyperlink>
      <w:r w:rsidRPr="00933725">
        <w:rPr>
          <w:rFonts w:ascii="Arial" w:hAnsi="Arial" w:cs="Arial"/>
          <w:sz w:val="24"/>
          <w:szCs w:val="24"/>
        </w:rPr>
        <w:t xml:space="preserve">. </w:t>
      </w:r>
    </w:p>
    <w:p w14:paraId="21D957BA"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t>HotelTechReport</w:t>
      </w:r>
      <w:proofErr w:type="spellEnd"/>
      <w:r w:rsidRPr="00933725">
        <w:rPr>
          <w:rFonts w:ascii="Arial" w:hAnsi="Arial" w:cs="Arial"/>
          <w:sz w:val="24"/>
          <w:szCs w:val="24"/>
        </w:rPr>
        <w:t xml:space="preserve">. (2020). Smart Hotels: What are Smart Hotels and What Technology do They Use?. </w:t>
      </w:r>
      <w:hyperlink r:id="rId39" w:history="1">
        <w:r w:rsidRPr="00933725">
          <w:rPr>
            <w:rStyle w:val="Hyperlink"/>
            <w:rFonts w:ascii="Arial" w:hAnsi="Arial" w:cs="Arial"/>
            <w:sz w:val="24"/>
            <w:szCs w:val="24"/>
          </w:rPr>
          <w:t>https://hoteltechreport.com/news/smart-hotels</w:t>
        </w:r>
      </w:hyperlink>
      <w:r w:rsidRPr="00933725">
        <w:rPr>
          <w:rFonts w:ascii="Arial" w:hAnsi="Arial" w:cs="Arial"/>
          <w:sz w:val="24"/>
          <w:szCs w:val="24"/>
        </w:rPr>
        <w:t xml:space="preserve"> </w:t>
      </w:r>
    </w:p>
    <w:p w14:paraId="2A07481F"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Hudson, S. and Thal, K., 2013. The impact of social media on the consumer decision process: Implications for tourism marketing. Journal of Travel &amp; Tourism Marketing, 30(1-2), pp.156-160. </w:t>
      </w:r>
      <w:hyperlink r:id="rId40" w:history="1">
        <w:r w:rsidRPr="00933725">
          <w:rPr>
            <w:rStyle w:val="Hyperlink"/>
            <w:rFonts w:ascii="Arial" w:hAnsi="Arial" w:cs="Arial"/>
            <w:sz w:val="24"/>
            <w:szCs w:val="24"/>
          </w:rPr>
          <w:t>https://doi.org/10.1080/10548408.2013.751276</w:t>
        </w:r>
      </w:hyperlink>
      <w:r w:rsidRPr="00933725">
        <w:rPr>
          <w:rFonts w:ascii="Arial" w:hAnsi="Arial" w:cs="Arial"/>
          <w:sz w:val="24"/>
          <w:szCs w:val="24"/>
        </w:rPr>
        <w:t xml:space="preserve"> </w:t>
      </w:r>
    </w:p>
    <w:p w14:paraId="7466A706"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lastRenderedPageBreak/>
        <w:t xml:space="preserve">Husin, M., 2023. Perceptions on English Communication Skills Training for Hotel Front Office Employees. European Proceedings of Educational Sciences. </w:t>
      </w:r>
      <w:hyperlink r:id="rId41" w:history="1">
        <w:r w:rsidRPr="00933725">
          <w:rPr>
            <w:rStyle w:val="Hyperlink"/>
            <w:rFonts w:ascii="Arial" w:hAnsi="Arial" w:cs="Arial"/>
            <w:sz w:val="24"/>
            <w:szCs w:val="24"/>
          </w:rPr>
          <w:t>https://doi.org/10.15405/epes.23097.69</w:t>
        </w:r>
      </w:hyperlink>
      <w:r w:rsidRPr="00933725">
        <w:rPr>
          <w:rFonts w:ascii="Arial" w:hAnsi="Arial" w:cs="Arial"/>
          <w:sz w:val="24"/>
          <w:szCs w:val="24"/>
        </w:rPr>
        <w:t xml:space="preserve">. </w:t>
      </w:r>
    </w:p>
    <w:p w14:paraId="21228240"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ISLAM, M.T., PANDEY, U., SINHA, S. and SITI, R.H., 2024. How does a hotel’s hygiene protocol quality trigger guests’ revisit intention during the pandemic? Evidence from Chinese guests. International Journal of Tourism Cities, </w:t>
      </w:r>
      <w:r w:rsidRPr="00933725">
        <w:rPr>
          <w:rFonts w:ascii="Arial" w:hAnsi="Arial" w:cs="Arial"/>
          <w:b/>
          <w:bCs/>
          <w:sz w:val="24"/>
          <w:szCs w:val="24"/>
        </w:rPr>
        <w:t>10</w:t>
      </w:r>
      <w:r w:rsidRPr="00933725">
        <w:rPr>
          <w:rFonts w:ascii="Arial" w:hAnsi="Arial" w:cs="Arial"/>
          <w:sz w:val="24"/>
          <w:szCs w:val="24"/>
        </w:rPr>
        <w:t xml:space="preserve">(2), pp. 405-425. </w:t>
      </w:r>
      <w:hyperlink r:id="rId42" w:history="1">
        <w:r w:rsidRPr="00933725">
          <w:rPr>
            <w:rStyle w:val="Hyperlink"/>
            <w:rFonts w:ascii="Arial" w:hAnsi="Arial" w:cs="Arial"/>
            <w:sz w:val="24"/>
            <w:szCs w:val="24"/>
          </w:rPr>
          <w:t>https://www.proquest.com/scholarly-journals/how-does-hotel-s-hygiene-protocol-quality-trigger/docview/3060949344/se-2?accountid=130472</w:t>
        </w:r>
      </w:hyperlink>
      <w:r w:rsidRPr="00933725">
        <w:rPr>
          <w:rFonts w:ascii="Arial" w:hAnsi="Arial" w:cs="Arial"/>
          <w:sz w:val="24"/>
          <w:szCs w:val="24"/>
        </w:rPr>
        <w:t xml:space="preserve"> </w:t>
      </w:r>
    </w:p>
    <w:p w14:paraId="43EB8879" w14:textId="77777777" w:rsidR="00933725" w:rsidRPr="00933725" w:rsidRDefault="00933725" w:rsidP="00C908FE">
      <w:pPr>
        <w:numPr>
          <w:ilvl w:val="0"/>
          <w:numId w:val="9"/>
        </w:numPr>
        <w:spacing w:line="360" w:lineRule="auto"/>
        <w:jc w:val="both"/>
        <w:rPr>
          <w:rFonts w:ascii="Arial" w:hAnsi="Arial" w:cs="Arial"/>
          <w:sz w:val="24"/>
          <w:szCs w:val="24"/>
        </w:rPr>
      </w:pPr>
      <w:r w:rsidRPr="007C5804">
        <w:rPr>
          <w:rFonts w:ascii="Arial" w:hAnsi="Arial" w:cs="Arial"/>
          <w:sz w:val="24"/>
          <w:szCs w:val="24"/>
          <w:lang w:val="it-IT"/>
        </w:rPr>
        <w:t xml:space="preserve">Ivanova, A., and </w:t>
      </w:r>
      <w:proofErr w:type="spellStart"/>
      <w:r w:rsidRPr="007C5804">
        <w:rPr>
          <w:rFonts w:ascii="Arial" w:hAnsi="Arial" w:cs="Arial"/>
          <w:sz w:val="24"/>
          <w:szCs w:val="24"/>
          <w:lang w:val="it-IT"/>
        </w:rPr>
        <w:t>Nikolskaya</w:t>
      </w:r>
      <w:proofErr w:type="spellEnd"/>
      <w:r w:rsidRPr="007C5804">
        <w:rPr>
          <w:rFonts w:ascii="Arial" w:hAnsi="Arial" w:cs="Arial"/>
          <w:sz w:val="24"/>
          <w:szCs w:val="24"/>
          <w:lang w:val="it-IT"/>
        </w:rPr>
        <w:t xml:space="preserve">, E., 2022. </w:t>
      </w:r>
      <w:r w:rsidRPr="00933725">
        <w:rPr>
          <w:rFonts w:ascii="Arial" w:hAnsi="Arial" w:cs="Arial"/>
          <w:sz w:val="24"/>
          <w:szCs w:val="24"/>
        </w:rPr>
        <w:t xml:space="preserve">Personnel training as a condition for innovative development of an enterprise in the conditions of the digital economy (on the example of the hotel business). The Caspian in the Digital Age. </w:t>
      </w:r>
      <w:hyperlink r:id="rId43" w:history="1">
        <w:r w:rsidRPr="00933725">
          <w:rPr>
            <w:rStyle w:val="Hyperlink"/>
            <w:rFonts w:ascii="Arial" w:hAnsi="Arial" w:cs="Arial"/>
            <w:sz w:val="24"/>
            <w:szCs w:val="24"/>
          </w:rPr>
          <w:t>https://doi.org/10.56199/dpcsebm.psgv3129</w:t>
        </w:r>
      </w:hyperlink>
      <w:r w:rsidRPr="00933725">
        <w:rPr>
          <w:rFonts w:ascii="Arial" w:hAnsi="Arial" w:cs="Arial"/>
          <w:sz w:val="24"/>
          <w:szCs w:val="24"/>
        </w:rPr>
        <w:t xml:space="preserve">. </w:t>
      </w:r>
    </w:p>
    <w:p w14:paraId="3DDF5EC7"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JIANG, Y. and WEN, J., 2020. Effects of COVID-19 on hotel marketing and management: a perspective article. International Journal of Contemporary Hospitality Management, </w:t>
      </w:r>
      <w:r w:rsidRPr="00933725">
        <w:rPr>
          <w:rFonts w:ascii="Arial" w:hAnsi="Arial" w:cs="Arial"/>
          <w:b/>
          <w:bCs/>
          <w:sz w:val="24"/>
          <w:szCs w:val="24"/>
        </w:rPr>
        <w:t>32</w:t>
      </w:r>
      <w:r w:rsidRPr="00933725">
        <w:rPr>
          <w:rFonts w:ascii="Arial" w:hAnsi="Arial" w:cs="Arial"/>
          <w:sz w:val="24"/>
          <w:szCs w:val="24"/>
        </w:rPr>
        <w:t xml:space="preserve">(8), pp. 2563-2573. </w:t>
      </w:r>
      <w:hyperlink r:id="rId44" w:history="1">
        <w:r w:rsidRPr="00933725">
          <w:rPr>
            <w:rStyle w:val="Hyperlink"/>
            <w:rFonts w:ascii="Arial" w:hAnsi="Arial" w:cs="Arial"/>
            <w:sz w:val="24"/>
            <w:szCs w:val="24"/>
          </w:rPr>
          <w:t>https://www.proquest.com/scholarly-journals/effects-covid-19-on-hotel-marketing-management/docview/2430152840/se-2?accountid=130472</w:t>
        </w:r>
      </w:hyperlink>
      <w:r w:rsidRPr="00933725">
        <w:rPr>
          <w:rFonts w:ascii="Arial" w:hAnsi="Arial" w:cs="Arial"/>
          <w:sz w:val="24"/>
          <w:szCs w:val="24"/>
        </w:rPr>
        <w:t xml:space="preserve"> </w:t>
      </w:r>
    </w:p>
    <w:p w14:paraId="3D43C372"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t>JosephNg</w:t>
      </w:r>
      <w:proofErr w:type="spellEnd"/>
      <w:r w:rsidRPr="00933725">
        <w:rPr>
          <w:rFonts w:ascii="Arial" w:hAnsi="Arial" w:cs="Arial"/>
          <w:sz w:val="24"/>
          <w:szCs w:val="24"/>
        </w:rPr>
        <w:t xml:space="preserve">, P., </w:t>
      </w:r>
      <w:proofErr w:type="spellStart"/>
      <w:r w:rsidRPr="00933725">
        <w:rPr>
          <w:rFonts w:ascii="Arial" w:hAnsi="Arial" w:cs="Arial"/>
          <w:sz w:val="24"/>
          <w:szCs w:val="24"/>
        </w:rPr>
        <w:t>BrandonChan</w:t>
      </w:r>
      <w:proofErr w:type="spellEnd"/>
      <w:r w:rsidRPr="00933725">
        <w:rPr>
          <w:rFonts w:ascii="Arial" w:hAnsi="Arial" w:cs="Arial"/>
          <w:sz w:val="24"/>
          <w:szCs w:val="24"/>
        </w:rPr>
        <w:t xml:space="preserve">, P., and Phan, K., 2023. Implementation of Smart NFC Door Access System for Hotel Room. Applied System Innovation. </w:t>
      </w:r>
      <w:hyperlink r:id="rId45" w:history="1">
        <w:r w:rsidRPr="00933725">
          <w:rPr>
            <w:rStyle w:val="Hyperlink"/>
            <w:rFonts w:ascii="Arial" w:hAnsi="Arial" w:cs="Arial"/>
            <w:sz w:val="24"/>
            <w:szCs w:val="24"/>
          </w:rPr>
          <w:t>https://doi.org/10.3390/asi6040067</w:t>
        </w:r>
      </w:hyperlink>
      <w:r w:rsidRPr="00933725">
        <w:rPr>
          <w:rFonts w:ascii="Arial" w:hAnsi="Arial" w:cs="Arial"/>
          <w:sz w:val="24"/>
          <w:szCs w:val="24"/>
        </w:rPr>
        <w:t xml:space="preserve">. </w:t>
      </w:r>
    </w:p>
    <w:p w14:paraId="6BADCD5E"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Kapiki, S., 2011. The Impact of Economic Crisis on Tourism and Hospitality: Results from a Study in Greece. European Economics: Macroeconomics &amp; Monetary Economics </w:t>
      </w:r>
      <w:proofErr w:type="spellStart"/>
      <w:r w:rsidRPr="00933725">
        <w:rPr>
          <w:rFonts w:ascii="Arial" w:hAnsi="Arial" w:cs="Arial"/>
          <w:sz w:val="24"/>
          <w:szCs w:val="24"/>
        </w:rPr>
        <w:t>eJournal</w:t>
      </w:r>
      <w:proofErr w:type="spellEnd"/>
      <w:r w:rsidRPr="00933725">
        <w:rPr>
          <w:rFonts w:ascii="Arial" w:hAnsi="Arial" w:cs="Arial"/>
          <w:sz w:val="24"/>
          <w:szCs w:val="24"/>
        </w:rPr>
        <w:t xml:space="preserve">. </w:t>
      </w:r>
      <w:hyperlink r:id="rId46" w:history="1">
        <w:r w:rsidRPr="00933725">
          <w:rPr>
            <w:rStyle w:val="Hyperlink"/>
            <w:rFonts w:ascii="Arial" w:hAnsi="Arial" w:cs="Arial"/>
            <w:sz w:val="24"/>
            <w:szCs w:val="24"/>
          </w:rPr>
          <w:t>https://papers.ssrn.com/sol3/Delivery.cfm?abstractid=2150604</w:t>
        </w:r>
      </w:hyperlink>
      <w:r w:rsidRPr="00933725">
        <w:rPr>
          <w:rFonts w:ascii="Arial" w:hAnsi="Arial" w:cs="Arial"/>
          <w:sz w:val="24"/>
          <w:szCs w:val="24"/>
        </w:rPr>
        <w:t xml:space="preserve"> </w:t>
      </w:r>
    </w:p>
    <w:p w14:paraId="05AC9101"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Kim, H.B. and Kim, W.G., 2005. The relationship between brand equity and firms’ performance in luxury hotels and chain restaurants. Tourism management, 26(4), pp.549-560. </w:t>
      </w:r>
      <w:hyperlink r:id="rId47" w:history="1">
        <w:r w:rsidRPr="00933725">
          <w:rPr>
            <w:rStyle w:val="Hyperlink"/>
            <w:rFonts w:ascii="Arial" w:hAnsi="Arial" w:cs="Arial"/>
            <w:sz w:val="24"/>
            <w:szCs w:val="24"/>
          </w:rPr>
          <w:t>https://doi.org/10.1016/j.tourman.2004.03.010</w:t>
        </w:r>
      </w:hyperlink>
      <w:r w:rsidRPr="00933725">
        <w:rPr>
          <w:rFonts w:ascii="Arial" w:hAnsi="Arial" w:cs="Arial"/>
          <w:sz w:val="24"/>
          <w:szCs w:val="24"/>
        </w:rPr>
        <w:t xml:space="preserve"> </w:t>
      </w:r>
    </w:p>
    <w:p w14:paraId="48437E99"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lastRenderedPageBreak/>
        <w:t xml:space="preserve">Kim, W.G. and Cha, Y., 2002. Antecedents and consequences of relationship quality in hotel industry. International journal of hospitality management, 21(4), pp.321-338. </w:t>
      </w:r>
      <w:hyperlink r:id="rId48" w:history="1">
        <w:r w:rsidRPr="00933725">
          <w:rPr>
            <w:rStyle w:val="Hyperlink"/>
            <w:rFonts w:ascii="Arial" w:hAnsi="Arial" w:cs="Arial"/>
            <w:sz w:val="24"/>
            <w:szCs w:val="24"/>
          </w:rPr>
          <w:t>https://doi.org/10.1016/S0278-4319(02)00011-7</w:t>
        </w:r>
      </w:hyperlink>
      <w:r w:rsidRPr="00933725">
        <w:rPr>
          <w:rFonts w:ascii="Arial" w:hAnsi="Arial" w:cs="Arial"/>
          <w:sz w:val="24"/>
          <w:szCs w:val="24"/>
        </w:rPr>
        <w:t xml:space="preserve"> </w:t>
      </w:r>
    </w:p>
    <w:p w14:paraId="605C8600"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Kimes, S.E., 2008. The role of technology in restaurant revenue management. Cornell Hospitality Quarterly, 49(3), pp.297-309. </w:t>
      </w:r>
      <w:hyperlink r:id="rId49" w:history="1">
        <w:r w:rsidRPr="00933725">
          <w:rPr>
            <w:rStyle w:val="Hyperlink"/>
            <w:rFonts w:ascii="Arial" w:hAnsi="Arial" w:cs="Arial"/>
            <w:sz w:val="24"/>
            <w:szCs w:val="24"/>
          </w:rPr>
          <w:t>https://doi.org/10.1177/1938965508322768</w:t>
        </w:r>
      </w:hyperlink>
      <w:r w:rsidRPr="00933725">
        <w:rPr>
          <w:rFonts w:ascii="Arial" w:hAnsi="Arial" w:cs="Arial"/>
          <w:sz w:val="24"/>
          <w:szCs w:val="24"/>
        </w:rPr>
        <w:t xml:space="preserve"> </w:t>
      </w:r>
    </w:p>
    <w:p w14:paraId="588DA6B5"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King, C. and So, K.K.F., 2015. Enhancing hotel employees’ brand understanding and brand-building </w:t>
      </w:r>
      <w:proofErr w:type="spellStart"/>
      <w:r w:rsidRPr="00933725">
        <w:rPr>
          <w:rFonts w:ascii="Arial" w:hAnsi="Arial" w:cs="Arial"/>
          <w:sz w:val="24"/>
          <w:szCs w:val="24"/>
        </w:rPr>
        <w:t>behavior</w:t>
      </w:r>
      <w:proofErr w:type="spellEnd"/>
      <w:r w:rsidRPr="00933725">
        <w:rPr>
          <w:rFonts w:ascii="Arial" w:hAnsi="Arial" w:cs="Arial"/>
          <w:sz w:val="24"/>
          <w:szCs w:val="24"/>
        </w:rPr>
        <w:t xml:space="preserve"> in China. Journal of Hospitality &amp; Tourism Research, 39(4), pp.492-516. </w:t>
      </w:r>
      <w:hyperlink r:id="rId50" w:history="1">
        <w:r w:rsidRPr="00933725">
          <w:rPr>
            <w:rStyle w:val="Hyperlink"/>
            <w:rFonts w:ascii="Arial" w:hAnsi="Arial" w:cs="Arial"/>
            <w:sz w:val="24"/>
            <w:szCs w:val="24"/>
          </w:rPr>
          <w:t>https://doi.org/10.1177/1096348013491602</w:t>
        </w:r>
      </w:hyperlink>
      <w:r w:rsidRPr="00933725">
        <w:rPr>
          <w:rFonts w:ascii="Arial" w:hAnsi="Arial" w:cs="Arial"/>
          <w:sz w:val="24"/>
          <w:szCs w:val="24"/>
        </w:rPr>
        <w:t xml:space="preserve"> </w:t>
      </w:r>
    </w:p>
    <w:p w14:paraId="4D415F7F"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t>Ladhari</w:t>
      </w:r>
      <w:proofErr w:type="spellEnd"/>
      <w:r w:rsidRPr="00933725">
        <w:rPr>
          <w:rFonts w:ascii="Arial" w:hAnsi="Arial" w:cs="Arial"/>
          <w:sz w:val="24"/>
          <w:szCs w:val="24"/>
        </w:rPr>
        <w:t xml:space="preserve">, R. and Michaud, M., 2015. </w:t>
      </w:r>
      <w:proofErr w:type="spellStart"/>
      <w:r w:rsidRPr="00933725">
        <w:rPr>
          <w:rFonts w:ascii="Arial" w:hAnsi="Arial" w:cs="Arial"/>
          <w:sz w:val="24"/>
          <w:szCs w:val="24"/>
        </w:rPr>
        <w:t>eWOM</w:t>
      </w:r>
      <w:proofErr w:type="spellEnd"/>
      <w:r w:rsidRPr="00933725">
        <w:rPr>
          <w:rFonts w:ascii="Arial" w:hAnsi="Arial" w:cs="Arial"/>
          <w:sz w:val="24"/>
          <w:szCs w:val="24"/>
        </w:rPr>
        <w:t xml:space="preserve"> effects on hotel booking intentions, attitudes, trust, and website perceptions. International Journal of Hospitality Management, 46, pp.36-45. </w:t>
      </w:r>
      <w:hyperlink r:id="rId51" w:history="1">
        <w:r w:rsidRPr="00933725">
          <w:rPr>
            <w:rStyle w:val="Hyperlink"/>
            <w:rFonts w:ascii="Arial" w:hAnsi="Arial" w:cs="Arial"/>
            <w:sz w:val="24"/>
            <w:szCs w:val="24"/>
          </w:rPr>
          <w:t>https://doi.org/10.1016/j.ijhm.2015.01.010</w:t>
        </w:r>
      </w:hyperlink>
      <w:r w:rsidRPr="00933725">
        <w:rPr>
          <w:rFonts w:ascii="Arial" w:hAnsi="Arial" w:cs="Arial"/>
          <w:sz w:val="24"/>
          <w:szCs w:val="24"/>
        </w:rPr>
        <w:t xml:space="preserve"> </w:t>
      </w:r>
    </w:p>
    <w:p w14:paraId="5FF95AA2"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t>Ladhari</w:t>
      </w:r>
      <w:proofErr w:type="spellEnd"/>
      <w:r w:rsidRPr="00933725">
        <w:rPr>
          <w:rFonts w:ascii="Arial" w:hAnsi="Arial" w:cs="Arial"/>
          <w:sz w:val="24"/>
          <w:szCs w:val="24"/>
        </w:rPr>
        <w:t xml:space="preserve">, R., 2009. Service quality, emotional satisfaction, and behavioural intentions: A study in the hotel industry. Managing Service Quality: An International Journal, 19(3), pp.308-331. </w:t>
      </w:r>
      <w:hyperlink r:id="rId52" w:history="1">
        <w:r w:rsidRPr="00933725">
          <w:rPr>
            <w:rStyle w:val="Hyperlink"/>
            <w:rFonts w:ascii="Arial" w:hAnsi="Arial" w:cs="Arial"/>
            <w:sz w:val="24"/>
            <w:szCs w:val="24"/>
          </w:rPr>
          <w:t>https://www.proquest.com/scholarly-journals/service-quality-emotional-satisfaction/docview/197984482/se-2?accountid=130472</w:t>
        </w:r>
      </w:hyperlink>
      <w:r w:rsidRPr="00933725">
        <w:rPr>
          <w:rFonts w:ascii="Arial" w:hAnsi="Arial" w:cs="Arial"/>
          <w:sz w:val="24"/>
          <w:szCs w:val="24"/>
        </w:rPr>
        <w:t xml:space="preserve"> </w:t>
      </w:r>
    </w:p>
    <w:p w14:paraId="7C16EE56"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Lashley, C. and Morrison, A., 2010. In search of hospitality: theoretical perspectives and debates. </w:t>
      </w:r>
      <w:hyperlink r:id="rId53" w:history="1">
        <w:r w:rsidRPr="00933725">
          <w:rPr>
            <w:rStyle w:val="Hyperlink"/>
            <w:rFonts w:ascii="Arial" w:hAnsi="Arial" w:cs="Arial"/>
            <w:sz w:val="24"/>
            <w:szCs w:val="24"/>
          </w:rPr>
          <w:t>https://librarysearch.uwtsd.ac.uk/permalink/44WHELF_UWTSD/upgrip/alma99100107733702421</w:t>
        </w:r>
      </w:hyperlink>
      <w:r w:rsidRPr="00933725">
        <w:rPr>
          <w:rFonts w:ascii="Arial" w:hAnsi="Arial" w:cs="Arial"/>
          <w:sz w:val="24"/>
          <w:szCs w:val="24"/>
        </w:rPr>
        <w:t xml:space="preserve"> </w:t>
      </w:r>
    </w:p>
    <w:p w14:paraId="16C25241"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Lee, K., Kim, H., Kim, H., and Lee, D., 2010. The Determinants of Factors in FIT Guests' Perception of Hotel Location. Journal of Hospitality and Tourism Management, 17, pp. 167-174. </w:t>
      </w:r>
      <w:hyperlink r:id="rId54" w:history="1">
        <w:r w:rsidRPr="00933725">
          <w:rPr>
            <w:rStyle w:val="Hyperlink"/>
            <w:rFonts w:ascii="Arial" w:hAnsi="Arial" w:cs="Arial"/>
            <w:sz w:val="24"/>
            <w:szCs w:val="24"/>
          </w:rPr>
          <w:t>https://doi.org/10.1375/JHTM.17.1.167</w:t>
        </w:r>
      </w:hyperlink>
      <w:r w:rsidRPr="00933725">
        <w:rPr>
          <w:rFonts w:ascii="Arial" w:hAnsi="Arial" w:cs="Arial"/>
          <w:sz w:val="24"/>
          <w:szCs w:val="24"/>
        </w:rPr>
        <w:t xml:space="preserve">. </w:t>
      </w:r>
    </w:p>
    <w:p w14:paraId="37DA4894"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lastRenderedPageBreak/>
        <w:t xml:space="preserve">Leung, D., Law, R., Van Hoof, H. and Buhalis, D., 2013. Social media in tourism and hospitality: A literature review. Journal of travel &amp; tourism marketing, 30(1-2), pp.3-22. </w:t>
      </w:r>
      <w:hyperlink r:id="rId55" w:history="1">
        <w:r w:rsidRPr="00933725">
          <w:rPr>
            <w:rStyle w:val="Hyperlink"/>
            <w:rFonts w:ascii="Arial" w:hAnsi="Arial" w:cs="Arial"/>
            <w:sz w:val="24"/>
            <w:szCs w:val="24"/>
          </w:rPr>
          <w:t>https://doi.org/10.1080/10548408.2013.750919</w:t>
        </w:r>
      </w:hyperlink>
      <w:r w:rsidRPr="00933725">
        <w:rPr>
          <w:rFonts w:ascii="Arial" w:hAnsi="Arial" w:cs="Arial"/>
          <w:sz w:val="24"/>
          <w:szCs w:val="24"/>
        </w:rPr>
        <w:t xml:space="preserve"> </w:t>
      </w:r>
    </w:p>
    <w:p w14:paraId="4C1F1BC0" w14:textId="77777777" w:rsidR="00933725" w:rsidRPr="00933725" w:rsidRDefault="00933725" w:rsidP="00C908FE">
      <w:pPr>
        <w:numPr>
          <w:ilvl w:val="0"/>
          <w:numId w:val="9"/>
        </w:numPr>
        <w:spacing w:line="360" w:lineRule="auto"/>
        <w:jc w:val="both"/>
        <w:rPr>
          <w:rFonts w:ascii="Arial" w:hAnsi="Arial" w:cs="Arial"/>
          <w:sz w:val="24"/>
          <w:szCs w:val="24"/>
        </w:rPr>
      </w:pPr>
      <w:r w:rsidRPr="007C5804">
        <w:rPr>
          <w:rFonts w:ascii="Arial" w:hAnsi="Arial" w:cs="Arial"/>
          <w:sz w:val="24"/>
          <w:szCs w:val="24"/>
          <w:lang w:val="de-DE"/>
        </w:rPr>
        <w:t xml:space="preserve">Leung, X., Yang, Y., and Dubin, E., 2018. </w:t>
      </w:r>
      <w:r w:rsidRPr="00933725">
        <w:rPr>
          <w:rFonts w:ascii="Arial" w:hAnsi="Arial" w:cs="Arial"/>
          <w:sz w:val="24"/>
          <w:szCs w:val="24"/>
        </w:rPr>
        <w:t xml:space="preserve">What are guests scared of? Crime-related hotel experiences and fear of crime. Journal of Travel &amp; Tourism Marketing, 35, pp. 1071 - 1086. </w:t>
      </w:r>
      <w:hyperlink r:id="rId56" w:history="1">
        <w:r w:rsidRPr="00933725">
          <w:rPr>
            <w:rStyle w:val="Hyperlink"/>
            <w:rFonts w:ascii="Arial" w:hAnsi="Arial" w:cs="Arial"/>
            <w:sz w:val="24"/>
            <w:szCs w:val="24"/>
          </w:rPr>
          <w:t>https://doi.org/10.1080/10548408.2018.1473192</w:t>
        </w:r>
      </w:hyperlink>
      <w:r w:rsidRPr="00933725">
        <w:rPr>
          <w:rFonts w:ascii="Arial" w:hAnsi="Arial" w:cs="Arial"/>
          <w:sz w:val="24"/>
          <w:szCs w:val="24"/>
        </w:rPr>
        <w:t xml:space="preserve">. </w:t>
      </w:r>
    </w:p>
    <w:p w14:paraId="60786140"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Mattila, A.S. and Cranage, D., 2005. The impact of choice on fairness in the context of service recovery. Journal of Services Marketing, 19(5), pp.271-279. </w:t>
      </w:r>
      <w:hyperlink r:id="rId57" w:history="1">
        <w:r w:rsidRPr="00933725">
          <w:rPr>
            <w:rStyle w:val="Hyperlink"/>
            <w:rFonts w:ascii="Arial" w:hAnsi="Arial" w:cs="Arial"/>
            <w:sz w:val="24"/>
            <w:szCs w:val="24"/>
          </w:rPr>
          <w:t>https://www.proquest.com/scholarly-journals/impact-choice-on-fairness-context-service/docview/212608158/se-2?accountid=130472</w:t>
        </w:r>
      </w:hyperlink>
      <w:r w:rsidRPr="00933725">
        <w:rPr>
          <w:rFonts w:ascii="Arial" w:hAnsi="Arial" w:cs="Arial"/>
          <w:sz w:val="24"/>
          <w:szCs w:val="24"/>
        </w:rPr>
        <w:t xml:space="preserve"> </w:t>
      </w:r>
    </w:p>
    <w:p w14:paraId="0537BF8D" w14:textId="77777777" w:rsidR="00933725" w:rsidRPr="00933725" w:rsidRDefault="00933725" w:rsidP="00C908FE">
      <w:pPr>
        <w:numPr>
          <w:ilvl w:val="0"/>
          <w:numId w:val="9"/>
        </w:numPr>
        <w:spacing w:line="360" w:lineRule="auto"/>
        <w:jc w:val="both"/>
        <w:rPr>
          <w:rFonts w:ascii="Arial" w:hAnsi="Arial" w:cs="Arial"/>
          <w:sz w:val="24"/>
          <w:szCs w:val="24"/>
        </w:rPr>
      </w:pPr>
      <w:r w:rsidRPr="007C5804">
        <w:rPr>
          <w:rFonts w:ascii="Arial" w:hAnsi="Arial" w:cs="Arial"/>
          <w:sz w:val="24"/>
          <w:szCs w:val="24"/>
          <w:lang w:val="it-IT"/>
        </w:rPr>
        <w:t xml:space="preserve">Mauri, A.G. and Minazzi, R., 2013. </w:t>
      </w:r>
      <w:r w:rsidRPr="00933725">
        <w:rPr>
          <w:rFonts w:ascii="Arial" w:hAnsi="Arial" w:cs="Arial"/>
          <w:sz w:val="24"/>
          <w:szCs w:val="24"/>
        </w:rPr>
        <w:t xml:space="preserve">Web reviews influence on expectations and purchasing intentions of hotel potential customers. International journal of hospitality management, 34, pp.99-107. </w:t>
      </w:r>
      <w:hyperlink r:id="rId58" w:history="1">
        <w:r w:rsidRPr="00933725">
          <w:rPr>
            <w:rStyle w:val="Hyperlink"/>
            <w:rFonts w:ascii="Arial" w:hAnsi="Arial" w:cs="Arial"/>
            <w:sz w:val="24"/>
            <w:szCs w:val="24"/>
          </w:rPr>
          <w:t>https://doi.org/10.1016/j.ijhm.2013.02.012</w:t>
        </w:r>
      </w:hyperlink>
      <w:r w:rsidRPr="00933725">
        <w:rPr>
          <w:rFonts w:ascii="Arial" w:hAnsi="Arial" w:cs="Arial"/>
          <w:sz w:val="24"/>
          <w:szCs w:val="24"/>
        </w:rPr>
        <w:t xml:space="preserve"> </w:t>
      </w:r>
    </w:p>
    <w:p w14:paraId="46BC3BE5"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Min, H., Lim, Y., and Magnini, V. (2015). Factors Affecting Customer Satisfaction in Responses to Negative Online Hotel Reviews. Cornell Hospitality Quarterly, 56, 223 - 231. </w:t>
      </w:r>
      <w:hyperlink r:id="rId59" w:history="1">
        <w:r w:rsidRPr="00933725">
          <w:rPr>
            <w:rStyle w:val="Hyperlink"/>
            <w:rFonts w:ascii="Arial" w:hAnsi="Arial" w:cs="Arial"/>
            <w:sz w:val="24"/>
            <w:szCs w:val="24"/>
          </w:rPr>
          <w:t>https://doi.org/10.1177/1938965514560014</w:t>
        </w:r>
      </w:hyperlink>
      <w:r w:rsidRPr="00933725">
        <w:rPr>
          <w:rFonts w:ascii="Arial" w:hAnsi="Arial" w:cs="Arial"/>
          <w:sz w:val="24"/>
          <w:szCs w:val="24"/>
        </w:rPr>
        <w:t xml:space="preserve">. </w:t>
      </w:r>
    </w:p>
    <w:p w14:paraId="3E529875"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Moro, S. and Rita, P., 2018. Brand strategies in social media in hospitality and tourism. International Journal of Contemporary Hospitality Management, 30(1), pp.343-364. </w:t>
      </w:r>
      <w:hyperlink r:id="rId60" w:history="1">
        <w:r w:rsidRPr="00933725">
          <w:rPr>
            <w:rStyle w:val="Hyperlink"/>
            <w:rFonts w:ascii="Arial" w:hAnsi="Arial" w:cs="Arial"/>
            <w:sz w:val="24"/>
            <w:szCs w:val="24"/>
          </w:rPr>
          <w:t>https://www.proquest.com/scholarly-journals/brand-strategies-social-media-hospitality-tourism/docview/1995184959/se-2?accountid=130472</w:t>
        </w:r>
      </w:hyperlink>
      <w:r w:rsidRPr="00933725">
        <w:rPr>
          <w:rFonts w:ascii="Arial" w:hAnsi="Arial" w:cs="Arial"/>
          <w:sz w:val="24"/>
          <w:szCs w:val="24"/>
        </w:rPr>
        <w:t xml:space="preserve"> </w:t>
      </w:r>
    </w:p>
    <w:p w14:paraId="01AF994C"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lastRenderedPageBreak/>
        <w:t>Nasamu</w:t>
      </w:r>
      <w:proofErr w:type="spellEnd"/>
      <w:r w:rsidRPr="00933725">
        <w:rPr>
          <w:rFonts w:ascii="Arial" w:hAnsi="Arial" w:cs="Arial"/>
          <w:sz w:val="24"/>
          <w:szCs w:val="24"/>
        </w:rPr>
        <w:t xml:space="preserve">, I., 2023. Strategies for employees to effect change to improve performance of public organizations. Journal of Accounting, Business and Finance Research. </w:t>
      </w:r>
      <w:hyperlink r:id="rId61" w:history="1">
        <w:r w:rsidRPr="00933725">
          <w:rPr>
            <w:rStyle w:val="Hyperlink"/>
            <w:rFonts w:ascii="Arial" w:hAnsi="Arial" w:cs="Arial"/>
            <w:sz w:val="24"/>
            <w:szCs w:val="24"/>
          </w:rPr>
          <w:t>https://doi.org/10.55217/102.v17i1.675</w:t>
        </w:r>
      </w:hyperlink>
      <w:r w:rsidRPr="00933725">
        <w:rPr>
          <w:rFonts w:ascii="Arial" w:hAnsi="Arial" w:cs="Arial"/>
          <w:sz w:val="24"/>
          <w:szCs w:val="24"/>
        </w:rPr>
        <w:t xml:space="preserve">. </w:t>
      </w:r>
    </w:p>
    <w:p w14:paraId="4898B573"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Ogbeide, G., </w:t>
      </w:r>
      <w:proofErr w:type="spellStart"/>
      <w:r w:rsidRPr="00933725">
        <w:rPr>
          <w:rFonts w:ascii="Arial" w:hAnsi="Arial" w:cs="Arial"/>
          <w:sz w:val="24"/>
          <w:szCs w:val="24"/>
        </w:rPr>
        <w:t>Böser</w:t>
      </w:r>
      <w:proofErr w:type="spellEnd"/>
      <w:r w:rsidRPr="00933725">
        <w:rPr>
          <w:rFonts w:ascii="Arial" w:hAnsi="Arial" w:cs="Arial"/>
          <w:sz w:val="24"/>
          <w:szCs w:val="24"/>
        </w:rPr>
        <w:t xml:space="preserve">, S., Harrinton, R., and Ottenbacher, M., 2017. Complaint management in hospitality organizations: The role of empowerment and other service recovery attributes impacting loyalty and satisfaction. Tourism and Hospitality Research, 17, pp. 204 - 216. </w:t>
      </w:r>
      <w:hyperlink r:id="rId62" w:history="1">
        <w:r w:rsidRPr="00933725">
          <w:rPr>
            <w:rStyle w:val="Hyperlink"/>
            <w:rFonts w:ascii="Arial" w:hAnsi="Arial" w:cs="Arial"/>
            <w:sz w:val="24"/>
            <w:szCs w:val="24"/>
          </w:rPr>
          <w:t>https://doi.org/10.1177/1467358415613409</w:t>
        </w:r>
      </w:hyperlink>
      <w:r w:rsidRPr="00933725">
        <w:rPr>
          <w:rFonts w:ascii="Arial" w:hAnsi="Arial" w:cs="Arial"/>
          <w:sz w:val="24"/>
          <w:szCs w:val="24"/>
        </w:rPr>
        <w:t xml:space="preserve">. </w:t>
      </w:r>
    </w:p>
    <w:p w14:paraId="2575E981"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PARK, H., SHERYL, F.K., KIM, J., ALMANZA, B. and MA, J., 2019. Does hotel cleanliness correlate with surfaces guests contact? International Journal of Contemporary Hospitality Management, </w:t>
      </w:r>
      <w:r w:rsidRPr="00933725">
        <w:rPr>
          <w:rFonts w:ascii="Arial" w:hAnsi="Arial" w:cs="Arial"/>
          <w:b/>
          <w:bCs/>
          <w:sz w:val="24"/>
          <w:szCs w:val="24"/>
        </w:rPr>
        <w:t>31</w:t>
      </w:r>
      <w:r w:rsidRPr="00933725">
        <w:rPr>
          <w:rFonts w:ascii="Arial" w:hAnsi="Arial" w:cs="Arial"/>
          <w:sz w:val="24"/>
          <w:szCs w:val="24"/>
        </w:rPr>
        <w:t xml:space="preserve">(7), pp. 2933-2950. </w:t>
      </w:r>
      <w:hyperlink r:id="rId63" w:history="1">
        <w:r w:rsidRPr="00933725">
          <w:rPr>
            <w:rStyle w:val="Hyperlink"/>
            <w:rFonts w:ascii="Arial" w:hAnsi="Arial" w:cs="Arial"/>
            <w:sz w:val="24"/>
            <w:szCs w:val="24"/>
          </w:rPr>
          <w:t>https://www.proquest.com/scholarly-journals/does-hotel-cleanliness-correlate-with-surfaces/docview/2283793829/se-2?accountid=130472</w:t>
        </w:r>
      </w:hyperlink>
      <w:r w:rsidRPr="00933725">
        <w:rPr>
          <w:rFonts w:ascii="Arial" w:hAnsi="Arial" w:cs="Arial"/>
          <w:sz w:val="24"/>
          <w:szCs w:val="24"/>
        </w:rPr>
        <w:t xml:space="preserve"> </w:t>
      </w:r>
    </w:p>
    <w:p w14:paraId="378BB37C"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t>Patiar</w:t>
      </w:r>
      <w:proofErr w:type="spellEnd"/>
      <w:r w:rsidRPr="00933725">
        <w:rPr>
          <w:rFonts w:ascii="Arial" w:hAnsi="Arial" w:cs="Arial"/>
          <w:sz w:val="24"/>
          <w:szCs w:val="24"/>
        </w:rPr>
        <w:t xml:space="preserve">, A. and Mia, L., 2009. Transformational leadership style, market competition and departmental performance: Evidence from luxury hotels in Australia. International Journal of Hospitality Management, 28(2), pp.254-262. </w:t>
      </w:r>
      <w:hyperlink r:id="rId64" w:history="1">
        <w:r w:rsidRPr="00933725">
          <w:rPr>
            <w:rStyle w:val="Hyperlink"/>
            <w:rFonts w:ascii="Arial" w:hAnsi="Arial" w:cs="Arial"/>
            <w:sz w:val="24"/>
            <w:szCs w:val="24"/>
          </w:rPr>
          <w:t>https://doi.org/10.1016/j.ijhm.2008.09.003</w:t>
        </w:r>
      </w:hyperlink>
      <w:r w:rsidRPr="00933725">
        <w:rPr>
          <w:rFonts w:ascii="Arial" w:hAnsi="Arial" w:cs="Arial"/>
          <w:sz w:val="24"/>
          <w:szCs w:val="24"/>
        </w:rPr>
        <w:t xml:space="preserve"> </w:t>
      </w:r>
    </w:p>
    <w:p w14:paraId="057169AD"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Phillips, P. and </w:t>
      </w:r>
      <w:proofErr w:type="spellStart"/>
      <w:r w:rsidRPr="00933725">
        <w:rPr>
          <w:rFonts w:ascii="Arial" w:hAnsi="Arial" w:cs="Arial"/>
          <w:sz w:val="24"/>
          <w:szCs w:val="24"/>
        </w:rPr>
        <w:t>Louvieris</w:t>
      </w:r>
      <w:proofErr w:type="spellEnd"/>
      <w:r w:rsidRPr="00933725">
        <w:rPr>
          <w:rFonts w:ascii="Arial" w:hAnsi="Arial" w:cs="Arial"/>
          <w:sz w:val="24"/>
          <w:szCs w:val="24"/>
        </w:rPr>
        <w:t xml:space="preserve">, P., 2005. Performance measurement systems in tourism, hospitality, and leisure small medium-sized enterprises: a balanced scorecard perspective. Journal of Travel Research, 44(2), pp.201-211. </w:t>
      </w:r>
      <w:hyperlink r:id="rId65" w:history="1">
        <w:r w:rsidRPr="00933725">
          <w:rPr>
            <w:rStyle w:val="Hyperlink"/>
            <w:rFonts w:ascii="Arial" w:hAnsi="Arial" w:cs="Arial"/>
            <w:sz w:val="24"/>
            <w:szCs w:val="24"/>
          </w:rPr>
          <w:t>https://doi.org/10.1177/0047287505278992</w:t>
        </w:r>
      </w:hyperlink>
      <w:r w:rsidRPr="00933725">
        <w:rPr>
          <w:rFonts w:ascii="Arial" w:hAnsi="Arial" w:cs="Arial"/>
          <w:sz w:val="24"/>
          <w:szCs w:val="24"/>
        </w:rPr>
        <w:t xml:space="preserve"> </w:t>
      </w:r>
    </w:p>
    <w:p w14:paraId="6AEFCC37" w14:textId="77777777" w:rsidR="00933725" w:rsidRPr="00933725" w:rsidRDefault="00933725" w:rsidP="00C908FE">
      <w:pPr>
        <w:numPr>
          <w:ilvl w:val="0"/>
          <w:numId w:val="9"/>
        </w:numPr>
        <w:spacing w:line="360" w:lineRule="auto"/>
        <w:jc w:val="both"/>
        <w:rPr>
          <w:rFonts w:ascii="Arial" w:hAnsi="Arial" w:cs="Arial"/>
          <w:sz w:val="24"/>
          <w:szCs w:val="24"/>
        </w:rPr>
      </w:pPr>
      <w:proofErr w:type="spellStart"/>
      <w:r w:rsidRPr="00933725">
        <w:rPr>
          <w:rFonts w:ascii="Arial" w:hAnsi="Arial" w:cs="Arial"/>
          <w:sz w:val="24"/>
          <w:szCs w:val="24"/>
        </w:rPr>
        <w:t>Poulaki</w:t>
      </w:r>
      <w:proofErr w:type="spellEnd"/>
      <w:r w:rsidRPr="00933725">
        <w:rPr>
          <w:rFonts w:ascii="Arial" w:hAnsi="Arial" w:cs="Arial"/>
          <w:sz w:val="24"/>
          <w:szCs w:val="24"/>
        </w:rPr>
        <w:t xml:space="preserve">, I., and Nikas, I., 2021. Measuring tourist </w:t>
      </w:r>
      <w:proofErr w:type="spellStart"/>
      <w:r w:rsidRPr="00933725">
        <w:rPr>
          <w:rFonts w:ascii="Arial" w:hAnsi="Arial" w:cs="Arial"/>
          <w:sz w:val="24"/>
          <w:szCs w:val="24"/>
        </w:rPr>
        <w:t>behavioral</w:t>
      </w:r>
      <w:proofErr w:type="spellEnd"/>
      <w:r w:rsidRPr="00933725">
        <w:rPr>
          <w:rFonts w:ascii="Arial" w:hAnsi="Arial" w:cs="Arial"/>
          <w:sz w:val="24"/>
          <w:szCs w:val="24"/>
        </w:rPr>
        <w:t xml:space="preserve"> intentions after the first outbreak of COVID-19 pandemic crisis. Prima facie evidence from the Greek market. International Journal of Tourism Cities. </w:t>
      </w:r>
      <w:hyperlink r:id="rId66" w:history="1">
        <w:r w:rsidRPr="00933725">
          <w:rPr>
            <w:rStyle w:val="Hyperlink"/>
            <w:rFonts w:ascii="Arial" w:hAnsi="Arial" w:cs="Arial"/>
            <w:sz w:val="24"/>
            <w:szCs w:val="24"/>
          </w:rPr>
          <w:t>https://www.proquest.com/scholarly-journals/measuring-tourist-behavioral-intentions-after/docview/2582974785/se-2?accountid=130472</w:t>
        </w:r>
      </w:hyperlink>
      <w:r w:rsidRPr="00933725">
        <w:rPr>
          <w:rFonts w:ascii="Arial" w:hAnsi="Arial" w:cs="Arial"/>
          <w:sz w:val="24"/>
          <w:szCs w:val="24"/>
        </w:rPr>
        <w:t xml:space="preserve"> </w:t>
      </w:r>
    </w:p>
    <w:p w14:paraId="0C7A46EE"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lastRenderedPageBreak/>
        <w:t xml:space="preserve">Prasad, K., Wirtz, P., and Yu, L., 2014. Measuring Hotel Guest Satisfaction by Using an Online Quality Management System. Journal of Hospitality Marketing &amp; Management, 23, pp. 445 - 463. </w:t>
      </w:r>
      <w:hyperlink r:id="rId67" w:history="1">
        <w:r w:rsidRPr="00933725">
          <w:rPr>
            <w:rStyle w:val="Hyperlink"/>
            <w:rFonts w:ascii="Arial" w:hAnsi="Arial" w:cs="Arial"/>
            <w:sz w:val="24"/>
            <w:szCs w:val="24"/>
          </w:rPr>
          <w:t>https://doi.org/10.1080/19368623.2013.805313</w:t>
        </w:r>
      </w:hyperlink>
      <w:r w:rsidRPr="00933725">
        <w:rPr>
          <w:rFonts w:ascii="Arial" w:hAnsi="Arial" w:cs="Arial"/>
          <w:sz w:val="24"/>
          <w:szCs w:val="24"/>
        </w:rPr>
        <w:t xml:space="preserve">. </w:t>
      </w:r>
    </w:p>
    <w:p w14:paraId="49FFD022"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Rhee, H.T. and Yang, S.B., 2015. How does hotel attribute importance vary among different </w:t>
      </w:r>
      <w:proofErr w:type="spellStart"/>
      <w:r w:rsidRPr="00933725">
        <w:rPr>
          <w:rFonts w:ascii="Arial" w:hAnsi="Arial" w:cs="Arial"/>
          <w:sz w:val="24"/>
          <w:szCs w:val="24"/>
        </w:rPr>
        <w:t>travelers</w:t>
      </w:r>
      <w:proofErr w:type="spellEnd"/>
      <w:r w:rsidRPr="00933725">
        <w:rPr>
          <w:rFonts w:ascii="Arial" w:hAnsi="Arial" w:cs="Arial"/>
          <w:sz w:val="24"/>
          <w:szCs w:val="24"/>
        </w:rPr>
        <w:t xml:space="preserve">? An exploratory case study based on a conjoint analysis. Electronic markets, 25, pp.211-226. </w:t>
      </w:r>
      <w:hyperlink r:id="rId68" w:history="1">
        <w:r w:rsidRPr="00933725">
          <w:rPr>
            <w:rStyle w:val="Hyperlink"/>
            <w:rFonts w:ascii="Arial" w:hAnsi="Arial" w:cs="Arial"/>
            <w:sz w:val="24"/>
            <w:szCs w:val="24"/>
          </w:rPr>
          <w:t>https://www.proquest.com/scholarly-journals/how-does-hotel-attribute-importance-vary-among/docview/1704210497/se-2?accountid=130472</w:t>
        </w:r>
      </w:hyperlink>
      <w:r w:rsidRPr="00933725">
        <w:rPr>
          <w:rFonts w:ascii="Arial" w:hAnsi="Arial" w:cs="Arial"/>
          <w:sz w:val="24"/>
          <w:szCs w:val="24"/>
        </w:rPr>
        <w:t xml:space="preserve"> </w:t>
      </w:r>
    </w:p>
    <w:p w14:paraId="75E0809D"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SHARMA, S. and KAUSHIK, T., 2021. Aesthetically clean to clinically clean – A study on new housekeeping practices in Delhi hotels beyond COVID-19 pandemic. Worldwide Hospitality and Tourism Themes, </w:t>
      </w:r>
      <w:r w:rsidRPr="00933725">
        <w:rPr>
          <w:rFonts w:ascii="Arial" w:hAnsi="Arial" w:cs="Arial"/>
          <w:b/>
          <w:bCs/>
          <w:sz w:val="24"/>
          <w:szCs w:val="24"/>
        </w:rPr>
        <w:t>13</w:t>
      </w:r>
      <w:r w:rsidRPr="00933725">
        <w:rPr>
          <w:rFonts w:ascii="Arial" w:hAnsi="Arial" w:cs="Arial"/>
          <w:sz w:val="24"/>
          <w:szCs w:val="24"/>
        </w:rPr>
        <w:t xml:space="preserve">(5), pp. 646-659. </w:t>
      </w:r>
      <w:hyperlink r:id="rId69" w:history="1">
        <w:r w:rsidRPr="00933725">
          <w:rPr>
            <w:rStyle w:val="Hyperlink"/>
            <w:rFonts w:ascii="Arial" w:hAnsi="Arial" w:cs="Arial"/>
            <w:sz w:val="24"/>
            <w:szCs w:val="24"/>
          </w:rPr>
          <w:t>https://www.proquest.com/scholarly-journals/aesthetically-clean-clinically-study-on-new/docview/2580315753/se-2?accountid=130472</w:t>
        </w:r>
      </w:hyperlink>
      <w:r w:rsidRPr="00933725">
        <w:rPr>
          <w:rFonts w:ascii="Arial" w:hAnsi="Arial" w:cs="Arial"/>
          <w:sz w:val="24"/>
          <w:szCs w:val="24"/>
        </w:rPr>
        <w:t xml:space="preserve"> </w:t>
      </w:r>
    </w:p>
    <w:p w14:paraId="40B30630"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Singh, V., Narula, H., </w:t>
      </w:r>
      <w:proofErr w:type="spellStart"/>
      <w:r w:rsidRPr="00933725">
        <w:rPr>
          <w:rFonts w:ascii="Arial" w:hAnsi="Arial" w:cs="Arial"/>
          <w:sz w:val="24"/>
          <w:szCs w:val="24"/>
        </w:rPr>
        <w:t>Supehia</w:t>
      </w:r>
      <w:proofErr w:type="spellEnd"/>
      <w:r w:rsidRPr="00933725">
        <w:rPr>
          <w:rFonts w:ascii="Arial" w:hAnsi="Arial" w:cs="Arial"/>
          <w:sz w:val="24"/>
          <w:szCs w:val="24"/>
        </w:rPr>
        <w:t xml:space="preserve">, S., Sharma, M., Gupta, P., Sharma, A., and Rao, S., 2021. Impact of Video Modules-Based Training on Knowledge, Attitude, and Practices of Cleaning and Disinfection Among Housekeeping Staff at a Tertiary Care </w:t>
      </w:r>
      <w:proofErr w:type="spellStart"/>
      <w:r w:rsidRPr="00933725">
        <w:rPr>
          <w:rFonts w:ascii="Arial" w:hAnsi="Arial" w:cs="Arial"/>
          <w:sz w:val="24"/>
          <w:szCs w:val="24"/>
        </w:rPr>
        <w:t>Center</w:t>
      </w:r>
      <w:proofErr w:type="spellEnd"/>
      <w:r w:rsidRPr="00933725">
        <w:rPr>
          <w:rFonts w:ascii="Arial" w:hAnsi="Arial" w:cs="Arial"/>
          <w:sz w:val="24"/>
          <w:szCs w:val="24"/>
        </w:rPr>
        <w:t xml:space="preserve"> During the COVID-19 Pandemic. </w:t>
      </w:r>
      <w:proofErr w:type="spellStart"/>
      <w:r w:rsidRPr="00933725">
        <w:rPr>
          <w:rFonts w:ascii="Arial" w:hAnsi="Arial" w:cs="Arial"/>
          <w:sz w:val="24"/>
          <w:szCs w:val="24"/>
        </w:rPr>
        <w:t>Cureus</w:t>
      </w:r>
      <w:proofErr w:type="spellEnd"/>
      <w:r w:rsidRPr="00933725">
        <w:rPr>
          <w:rFonts w:ascii="Arial" w:hAnsi="Arial" w:cs="Arial"/>
          <w:sz w:val="24"/>
          <w:szCs w:val="24"/>
        </w:rPr>
        <w:t xml:space="preserve">, 13. </w:t>
      </w:r>
      <w:hyperlink r:id="rId70" w:history="1">
        <w:r w:rsidRPr="00933725">
          <w:rPr>
            <w:rStyle w:val="Hyperlink"/>
            <w:rFonts w:ascii="Arial" w:hAnsi="Arial" w:cs="Arial"/>
            <w:sz w:val="24"/>
            <w:szCs w:val="24"/>
          </w:rPr>
          <w:t>https://doi.org/10.7759/cureus.19125</w:t>
        </w:r>
      </w:hyperlink>
      <w:r w:rsidRPr="00933725">
        <w:rPr>
          <w:rFonts w:ascii="Arial" w:hAnsi="Arial" w:cs="Arial"/>
          <w:sz w:val="24"/>
          <w:szCs w:val="24"/>
        </w:rPr>
        <w:t xml:space="preserve">. </w:t>
      </w:r>
    </w:p>
    <w:p w14:paraId="2F0142B8"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Sparks, B., and Browning, V., 2011. The impact of online reviews on hotel booking intentions and perception of trust.. Tourism Management, 32, pp. 1310-1323. </w:t>
      </w:r>
      <w:hyperlink r:id="rId71" w:history="1">
        <w:r w:rsidRPr="00933725">
          <w:rPr>
            <w:rStyle w:val="Hyperlink"/>
            <w:rFonts w:ascii="Arial" w:hAnsi="Arial" w:cs="Arial"/>
            <w:sz w:val="24"/>
            <w:szCs w:val="24"/>
          </w:rPr>
          <w:t>https://doi.org/10.1016/J.TOURMAN.2010.12.011</w:t>
        </w:r>
      </w:hyperlink>
      <w:r w:rsidRPr="00933725">
        <w:rPr>
          <w:rFonts w:ascii="Arial" w:hAnsi="Arial" w:cs="Arial"/>
          <w:sz w:val="24"/>
          <w:szCs w:val="24"/>
        </w:rPr>
        <w:t xml:space="preserve">. </w:t>
      </w:r>
    </w:p>
    <w:p w14:paraId="5E695A2B"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Sparks, B.A. and Browning, V., 2011. The impact of online reviews on hotel booking intentions and perception of trust. Tourism management, 32(6), pp.1310-1323. </w:t>
      </w:r>
      <w:hyperlink r:id="rId72" w:history="1">
        <w:r w:rsidRPr="00933725">
          <w:rPr>
            <w:rStyle w:val="Hyperlink"/>
            <w:rFonts w:ascii="Arial" w:hAnsi="Arial" w:cs="Arial"/>
            <w:sz w:val="24"/>
            <w:szCs w:val="24"/>
          </w:rPr>
          <w:t>https://doi.org/10.1016/j.tourman.2010.12.011</w:t>
        </w:r>
      </w:hyperlink>
      <w:r w:rsidRPr="00933725">
        <w:rPr>
          <w:rFonts w:ascii="Arial" w:hAnsi="Arial" w:cs="Arial"/>
          <w:sz w:val="24"/>
          <w:szCs w:val="24"/>
        </w:rPr>
        <w:t xml:space="preserve"> </w:t>
      </w:r>
    </w:p>
    <w:p w14:paraId="0AB50ED9"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Sparks, B.A. and McColl-Kennedy, J.R., 2001. Justice strategy options for increased customer satisfaction in a services recovery </w:t>
      </w:r>
      <w:r w:rsidRPr="00933725">
        <w:rPr>
          <w:rFonts w:ascii="Arial" w:hAnsi="Arial" w:cs="Arial"/>
          <w:sz w:val="24"/>
          <w:szCs w:val="24"/>
        </w:rPr>
        <w:lastRenderedPageBreak/>
        <w:t xml:space="preserve">setting. Journal of Business Research, 54(3), pp.209-218. </w:t>
      </w:r>
      <w:hyperlink r:id="rId73" w:history="1">
        <w:r w:rsidRPr="00933725">
          <w:rPr>
            <w:rStyle w:val="Hyperlink"/>
            <w:rFonts w:ascii="Arial" w:hAnsi="Arial" w:cs="Arial"/>
            <w:sz w:val="24"/>
            <w:szCs w:val="24"/>
          </w:rPr>
          <w:t>https://doi.org/10.1016/S0148-2963(00)00120-X</w:t>
        </w:r>
      </w:hyperlink>
      <w:r w:rsidRPr="00933725">
        <w:rPr>
          <w:rFonts w:ascii="Arial" w:hAnsi="Arial" w:cs="Arial"/>
          <w:sz w:val="24"/>
          <w:szCs w:val="24"/>
        </w:rPr>
        <w:t xml:space="preserve"> </w:t>
      </w:r>
    </w:p>
    <w:p w14:paraId="5F074B89"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Torres, E.N. and Kline, S., 2006. From satisfaction to delight: a model for the hotel industry. International Journal of contemporary hospitality management, 18(4), pp.290-301. </w:t>
      </w:r>
      <w:hyperlink r:id="rId74" w:history="1">
        <w:r w:rsidRPr="00933725">
          <w:rPr>
            <w:rStyle w:val="Hyperlink"/>
            <w:rFonts w:ascii="Arial" w:hAnsi="Arial" w:cs="Arial"/>
            <w:sz w:val="24"/>
            <w:szCs w:val="24"/>
          </w:rPr>
          <w:t>https://www.proquest.com/scholarly-journals/satisfaction-delight-model-hotel-industry/docview/228386876/se-2?accountid=130472</w:t>
        </w:r>
      </w:hyperlink>
      <w:r w:rsidRPr="00933725">
        <w:rPr>
          <w:rFonts w:ascii="Arial" w:hAnsi="Arial" w:cs="Arial"/>
          <w:sz w:val="24"/>
          <w:szCs w:val="24"/>
        </w:rPr>
        <w:t xml:space="preserve"> </w:t>
      </w:r>
    </w:p>
    <w:p w14:paraId="35E9A328"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TripAdvisor, 2024. </w:t>
      </w:r>
      <w:proofErr w:type="spellStart"/>
      <w:r w:rsidRPr="00933725">
        <w:rPr>
          <w:rFonts w:ascii="Arial" w:hAnsi="Arial" w:cs="Arial"/>
          <w:sz w:val="24"/>
          <w:szCs w:val="24"/>
        </w:rPr>
        <w:t>Alassia</w:t>
      </w:r>
      <w:proofErr w:type="spellEnd"/>
      <w:r w:rsidRPr="00933725">
        <w:rPr>
          <w:rFonts w:ascii="Arial" w:hAnsi="Arial" w:cs="Arial"/>
          <w:sz w:val="24"/>
          <w:szCs w:val="24"/>
        </w:rPr>
        <w:t xml:space="preserve"> Hotel Reviews. </w:t>
      </w:r>
      <w:hyperlink r:id="rId75" w:history="1">
        <w:r w:rsidRPr="00933725">
          <w:rPr>
            <w:rStyle w:val="Hyperlink"/>
            <w:rFonts w:ascii="Arial" w:hAnsi="Arial" w:cs="Arial"/>
            <w:sz w:val="24"/>
            <w:szCs w:val="24"/>
          </w:rPr>
          <w:t>https://www.tripadvisor.co.uk/Hotel_Review-g189400-d483274-Reviews-Alassia_Hotel-Athens_Attica.html</w:t>
        </w:r>
      </w:hyperlink>
      <w:r w:rsidRPr="00933725">
        <w:rPr>
          <w:rFonts w:ascii="Arial" w:hAnsi="Arial" w:cs="Arial"/>
          <w:sz w:val="24"/>
          <w:szCs w:val="24"/>
        </w:rPr>
        <w:t xml:space="preserve"> </w:t>
      </w:r>
    </w:p>
    <w:p w14:paraId="5F250DF2"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WATERS, A.B., VANDERSLICE, JAMES,M.S.E.E., PHD., PORUCZNIK, CHRISTINA A,M.S.P.H., PHD., KIM, J., PHD., DELEGGE, ROYAL, MPA,PHD., R.E.H.S. and DURRANT, LYNNE,M.S., PHD., 2013. Examination of the Association Between Announced Inspections and Inspection Scores. Journal of environmental health, </w:t>
      </w:r>
      <w:r w:rsidRPr="00933725">
        <w:rPr>
          <w:rFonts w:ascii="Arial" w:hAnsi="Arial" w:cs="Arial"/>
          <w:b/>
          <w:bCs/>
          <w:sz w:val="24"/>
          <w:szCs w:val="24"/>
        </w:rPr>
        <w:t>76</w:t>
      </w:r>
      <w:r w:rsidRPr="00933725">
        <w:rPr>
          <w:rFonts w:ascii="Arial" w:hAnsi="Arial" w:cs="Arial"/>
          <w:sz w:val="24"/>
          <w:szCs w:val="24"/>
        </w:rPr>
        <w:t xml:space="preserve">(2), pp. 8-12. </w:t>
      </w:r>
      <w:hyperlink r:id="rId76" w:history="1">
        <w:r w:rsidRPr="00933725">
          <w:rPr>
            <w:rStyle w:val="Hyperlink"/>
            <w:rFonts w:ascii="Arial" w:hAnsi="Arial" w:cs="Arial"/>
            <w:sz w:val="24"/>
            <w:szCs w:val="24"/>
          </w:rPr>
          <w:t>https://www.proquest.com/scholarly-journals/examination-association-between-announced/docview/1433405978/se-2?accountid=130472</w:t>
        </w:r>
      </w:hyperlink>
      <w:r w:rsidRPr="00933725">
        <w:rPr>
          <w:rFonts w:ascii="Arial" w:hAnsi="Arial" w:cs="Arial"/>
          <w:sz w:val="24"/>
          <w:szCs w:val="24"/>
        </w:rPr>
        <w:t xml:space="preserve">  </w:t>
      </w:r>
    </w:p>
    <w:p w14:paraId="2B94E3A4" w14:textId="77777777" w:rsidR="00933725" w:rsidRPr="00933725" w:rsidRDefault="00933725" w:rsidP="00C908FE">
      <w:pPr>
        <w:numPr>
          <w:ilvl w:val="0"/>
          <w:numId w:val="9"/>
        </w:numPr>
        <w:spacing w:line="360" w:lineRule="auto"/>
        <w:jc w:val="both"/>
        <w:rPr>
          <w:rFonts w:ascii="Arial" w:hAnsi="Arial" w:cs="Arial"/>
          <w:sz w:val="24"/>
          <w:szCs w:val="24"/>
        </w:rPr>
      </w:pPr>
      <w:r w:rsidRPr="007C5804">
        <w:rPr>
          <w:rFonts w:ascii="Arial" w:hAnsi="Arial" w:cs="Arial"/>
          <w:sz w:val="24"/>
          <w:szCs w:val="24"/>
          <w:lang w:val="de-DE"/>
        </w:rPr>
        <w:t xml:space="preserve">Xie, K.L., Zhang, Z. and Zhang, Z., 2014. </w:t>
      </w:r>
      <w:r w:rsidRPr="00933725">
        <w:rPr>
          <w:rFonts w:ascii="Arial" w:hAnsi="Arial" w:cs="Arial"/>
          <w:sz w:val="24"/>
          <w:szCs w:val="24"/>
        </w:rPr>
        <w:t xml:space="preserve">The business value of online consumer reviews and management response to hotel performance. International Journal of Hospitality Management, 43, pp.1-12. </w:t>
      </w:r>
      <w:hyperlink r:id="rId77" w:history="1">
        <w:r w:rsidRPr="00933725">
          <w:rPr>
            <w:rStyle w:val="Hyperlink"/>
            <w:rFonts w:ascii="Arial" w:hAnsi="Arial" w:cs="Arial"/>
            <w:sz w:val="24"/>
            <w:szCs w:val="24"/>
          </w:rPr>
          <w:t>https://doi.org/10.1016/j.ijhm.2014.07.007</w:t>
        </w:r>
      </w:hyperlink>
      <w:r w:rsidRPr="00933725">
        <w:rPr>
          <w:rFonts w:ascii="Arial" w:hAnsi="Arial" w:cs="Arial"/>
          <w:sz w:val="24"/>
          <w:szCs w:val="24"/>
        </w:rPr>
        <w:t xml:space="preserve"> </w:t>
      </w:r>
    </w:p>
    <w:p w14:paraId="09EDE58B"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Yang, Y., Mao, Z., and Tang, J., 2018. Understanding Guest Satisfaction with Urban Hotel Location. Journal of Travel Research, 57, pp. 243 - 259. </w:t>
      </w:r>
      <w:hyperlink r:id="rId78" w:history="1">
        <w:r w:rsidRPr="00933725">
          <w:rPr>
            <w:rStyle w:val="Hyperlink"/>
            <w:rFonts w:ascii="Arial" w:hAnsi="Arial" w:cs="Arial"/>
            <w:sz w:val="24"/>
            <w:szCs w:val="24"/>
          </w:rPr>
          <w:t>https://doi.org/10.1177/0047287517691153</w:t>
        </w:r>
      </w:hyperlink>
      <w:r w:rsidRPr="00933725">
        <w:rPr>
          <w:rFonts w:ascii="Arial" w:hAnsi="Arial" w:cs="Arial"/>
          <w:sz w:val="24"/>
          <w:szCs w:val="24"/>
        </w:rPr>
        <w:t xml:space="preserve">. </w:t>
      </w:r>
    </w:p>
    <w:p w14:paraId="068BCC9B"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t xml:space="preserve">Yue, C., Men, L., and Ferguson, M., 2019. Bridging transformational leadership, transparent communication, and employee openness to change: The mediating role of trust. Public Relations Review. </w:t>
      </w:r>
      <w:hyperlink r:id="rId79" w:history="1">
        <w:r w:rsidRPr="00933725">
          <w:rPr>
            <w:rStyle w:val="Hyperlink"/>
            <w:rFonts w:ascii="Arial" w:hAnsi="Arial" w:cs="Arial"/>
            <w:sz w:val="24"/>
            <w:szCs w:val="24"/>
          </w:rPr>
          <w:t>https://doi.org/10.1016/J.PUBREV.2019.04.012</w:t>
        </w:r>
      </w:hyperlink>
      <w:r w:rsidRPr="00933725">
        <w:rPr>
          <w:rFonts w:ascii="Arial" w:hAnsi="Arial" w:cs="Arial"/>
          <w:sz w:val="24"/>
          <w:szCs w:val="24"/>
        </w:rPr>
        <w:t xml:space="preserve">.  </w:t>
      </w:r>
    </w:p>
    <w:p w14:paraId="3C35183F" w14:textId="77777777" w:rsidR="00933725" w:rsidRPr="00933725" w:rsidRDefault="00933725" w:rsidP="00C908FE">
      <w:pPr>
        <w:numPr>
          <w:ilvl w:val="0"/>
          <w:numId w:val="9"/>
        </w:numPr>
        <w:spacing w:line="360" w:lineRule="auto"/>
        <w:jc w:val="both"/>
        <w:rPr>
          <w:rFonts w:ascii="Arial" w:hAnsi="Arial" w:cs="Arial"/>
          <w:sz w:val="24"/>
          <w:szCs w:val="24"/>
        </w:rPr>
      </w:pPr>
      <w:r w:rsidRPr="00933725">
        <w:rPr>
          <w:rFonts w:ascii="Arial" w:hAnsi="Arial" w:cs="Arial"/>
          <w:sz w:val="24"/>
          <w:szCs w:val="24"/>
        </w:rPr>
        <w:lastRenderedPageBreak/>
        <w:t xml:space="preserve">Zemke, D., Neal, J., Shoemaker, S., and Kirsch, K., 2015. Hotel cleanliness: will guests pay for enhanced disinfection?. International Journal of Contemporary Hospitality Management, 27, pp. 690-710 </w:t>
      </w:r>
      <w:hyperlink r:id="rId80" w:history="1">
        <w:r w:rsidRPr="00933725">
          <w:rPr>
            <w:rStyle w:val="Hyperlink"/>
            <w:rFonts w:ascii="Arial" w:hAnsi="Arial" w:cs="Arial"/>
            <w:sz w:val="24"/>
            <w:szCs w:val="24"/>
          </w:rPr>
          <w:t>https://www.proquest.com/scholarly-journals/hotel-cleanliness-will-guests-pay-enhanced/docview/2105050499/se-2?accountid=130472</w:t>
        </w:r>
      </w:hyperlink>
      <w:r w:rsidRPr="00933725">
        <w:rPr>
          <w:rFonts w:ascii="Arial" w:hAnsi="Arial" w:cs="Arial"/>
          <w:sz w:val="24"/>
          <w:szCs w:val="24"/>
        </w:rPr>
        <w:t xml:space="preserve"> </w:t>
      </w:r>
    </w:p>
    <w:p w14:paraId="5BEFFCBB" w14:textId="77777777" w:rsidR="00933725" w:rsidRPr="00933725" w:rsidRDefault="00933725" w:rsidP="00C908FE">
      <w:pPr>
        <w:spacing w:line="360" w:lineRule="auto"/>
        <w:jc w:val="both"/>
        <w:rPr>
          <w:rFonts w:ascii="Arial" w:hAnsi="Arial" w:cs="Arial"/>
          <w:b/>
          <w:bCs/>
          <w:sz w:val="24"/>
          <w:szCs w:val="24"/>
        </w:rPr>
      </w:pPr>
    </w:p>
    <w:p w14:paraId="755A04B3" w14:textId="77777777" w:rsidR="009576EF" w:rsidRPr="00C908FE" w:rsidRDefault="009576EF" w:rsidP="00C908FE">
      <w:pPr>
        <w:spacing w:line="360" w:lineRule="auto"/>
        <w:jc w:val="both"/>
        <w:rPr>
          <w:rFonts w:ascii="Arial" w:hAnsi="Arial" w:cs="Arial"/>
          <w:sz w:val="24"/>
          <w:szCs w:val="24"/>
        </w:rPr>
      </w:pPr>
    </w:p>
    <w:sectPr w:rsidR="009576EF" w:rsidRPr="00C908FE">
      <w:footerReference w:type="default" r:id="rId8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BC602" w14:textId="77777777" w:rsidR="00E9524E" w:rsidRPr="00315B05" w:rsidRDefault="00E9524E" w:rsidP="000D7619">
      <w:pPr>
        <w:spacing w:after="0" w:line="240" w:lineRule="auto"/>
      </w:pPr>
      <w:r w:rsidRPr="00315B05">
        <w:separator/>
      </w:r>
    </w:p>
  </w:endnote>
  <w:endnote w:type="continuationSeparator" w:id="0">
    <w:p w14:paraId="19BE255C" w14:textId="77777777" w:rsidR="00E9524E" w:rsidRPr="00315B05" w:rsidRDefault="00E9524E" w:rsidP="000D7619">
      <w:pPr>
        <w:spacing w:after="0" w:line="240" w:lineRule="auto"/>
      </w:pPr>
      <w:r w:rsidRPr="00315B0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4072253"/>
      <w:docPartObj>
        <w:docPartGallery w:val="Page Numbers (Bottom of Page)"/>
        <w:docPartUnique/>
      </w:docPartObj>
    </w:sdtPr>
    <w:sdtContent>
      <w:p w14:paraId="11B40778" w14:textId="0C548EF9" w:rsidR="000D7619" w:rsidRPr="00315B05" w:rsidRDefault="000D7619">
        <w:pPr>
          <w:pStyle w:val="Footer"/>
          <w:jc w:val="right"/>
        </w:pPr>
        <w:r w:rsidRPr="00315B05">
          <w:fldChar w:fldCharType="begin"/>
        </w:r>
        <w:r w:rsidRPr="00315B05">
          <w:instrText>PAGE   \* MERGEFORMAT</w:instrText>
        </w:r>
        <w:r w:rsidRPr="00315B05">
          <w:fldChar w:fldCharType="separate"/>
        </w:r>
        <w:r w:rsidRPr="00315B05">
          <w:t>2</w:t>
        </w:r>
        <w:r w:rsidRPr="00315B05">
          <w:fldChar w:fldCharType="end"/>
        </w:r>
      </w:p>
    </w:sdtContent>
  </w:sdt>
  <w:p w14:paraId="2EA6B6BA" w14:textId="77777777" w:rsidR="000D7619" w:rsidRPr="00315B05" w:rsidRDefault="000D7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A394EF" w14:textId="77777777" w:rsidR="00E9524E" w:rsidRPr="00315B05" w:rsidRDefault="00E9524E" w:rsidP="000D7619">
      <w:pPr>
        <w:spacing w:after="0" w:line="240" w:lineRule="auto"/>
      </w:pPr>
      <w:r w:rsidRPr="00315B05">
        <w:separator/>
      </w:r>
    </w:p>
  </w:footnote>
  <w:footnote w:type="continuationSeparator" w:id="0">
    <w:p w14:paraId="5E5DF7EA" w14:textId="77777777" w:rsidR="00E9524E" w:rsidRPr="00315B05" w:rsidRDefault="00E9524E" w:rsidP="000D7619">
      <w:pPr>
        <w:spacing w:after="0" w:line="240" w:lineRule="auto"/>
      </w:pPr>
      <w:r w:rsidRPr="00315B0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A07BE"/>
    <w:multiLevelType w:val="hybridMultilevel"/>
    <w:tmpl w:val="7FE870E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7E74FA"/>
    <w:multiLevelType w:val="hybridMultilevel"/>
    <w:tmpl w:val="D276AA4E"/>
    <w:lvl w:ilvl="0" w:tplc="08C4C83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D70B56"/>
    <w:multiLevelType w:val="hybridMultilevel"/>
    <w:tmpl w:val="0944D862"/>
    <w:lvl w:ilvl="0" w:tplc="08C4C83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2D0D92"/>
    <w:multiLevelType w:val="multilevel"/>
    <w:tmpl w:val="AF1443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F71701"/>
    <w:multiLevelType w:val="hybridMultilevel"/>
    <w:tmpl w:val="5E54239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7C3A4A"/>
    <w:multiLevelType w:val="hybridMultilevel"/>
    <w:tmpl w:val="835CE260"/>
    <w:lvl w:ilvl="0" w:tplc="70088338">
      <w:start w:val="6"/>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C70F8B"/>
    <w:multiLevelType w:val="hybridMultilevel"/>
    <w:tmpl w:val="DF20780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0822838"/>
    <w:multiLevelType w:val="multilevel"/>
    <w:tmpl w:val="2938C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BD7F54"/>
    <w:multiLevelType w:val="hybridMultilevel"/>
    <w:tmpl w:val="32600318"/>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9" w15:restartNumberingAfterBreak="0">
    <w:nsid w:val="69535A9B"/>
    <w:multiLevelType w:val="hybridMultilevel"/>
    <w:tmpl w:val="83B0742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0" w15:restartNumberingAfterBreak="0">
    <w:nsid w:val="70966B6B"/>
    <w:multiLevelType w:val="hybridMultilevel"/>
    <w:tmpl w:val="5B9E26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23772A7"/>
    <w:multiLevelType w:val="hybridMultilevel"/>
    <w:tmpl w:val="7B5CFBBA"/>
    <w:lvl w:ilvl="0" w:tplc="08C4C83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D1700A"/>
    <w:multiLevelType w:val="multilevel"/>
    <w:tmpl w:val="E2AEA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D84540"/>
    <w:multiLevelType w:val="hybridMultilevel"/>
    <w:tmpl w:val="BDD62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8214994">
    <w:abstractNumId w:val="7"/>
  </w:num>
  <w:num w:numId="2" w16cid:durableId="1101217360">
    <w:abstractNumId w:val="12"/>
  </w:num>
  <w:num w:numId="3" w16cid:durableId="557782136">
    <w:abstractNumId w:val="10"/>
  </w:num>
  <w:num w:numId="4" w16cid:durableId="134414522">
    <w:abstractNumId w:val="1"/>
  </w:num>
  <w:num w:numId="5" w16cid:durableId="266424668">
    <w:abstractNumId w:val="11"/>
  </w:num>
  <w:num w:numId="6" w16cid:durableId="1380394850">
    <w:abstractNumId w:val="2"/>
  </w:num>
  <w:num w:numId="7" w16cid:durableId="1989092303">
    <w:abstractNumId w:val="9"/>
  </w:num>
  <w:num w:numId="8" w16cid:durableId="1647322105">
    <w:abstractNumId w:val="4"/>
  </w:num>
  <w:num w:numId="9" w16cid:durableId="188420579">
    <w:abstractNumId w:val="8"/>
  </w:num>
  <w:num w:numId="10" w16cid:durableId="1764954235">
    <w:abstractNumId w:val="13"/>
  </w:num>
  <w:num w:numId="11" w16cid:durableId="1311668200">
    <w:abstractNumId w:val="6"/>
  </w:num>
  <w:num w:numId="12" w16cid:durableId="221260762">
    <w:abstractNumId w:val="0"/>
  </w:num>
  <w:num w:numId="13" w16cid:durableId="138108758">
    <w:abstractNumId w:val="5"/>
  </w:num>
  <w:num w:numId="14" w16cid:durableId="4538674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F1"/>
    <w:rsid w:val="00000A5A"/>
    <w:rsid w:val="00012A33"/>
    <w:rsid w:val="00024D08"/>
    <w:rsid w:val="00035738"/>
    <w:rsid w:val="00041F63"/>
    <w:rsid w:val="00045F66"/>
    <w:rsid w:val="00051D0F"/>
    <w:rsid w:val="00055218"/>
    <w:rsid w:val="00057D23"/>
    <w:rsid w:val="00070D8E"/>
    <w:rsid w:val="000733B0"/>
    <w:rsid w:val="00075BEC"/>
    <w:rsid w:val="000A6CD9"/>
    <w:rsid w:val="000B43BC"/>
    <w:rsid w:val="000D34DA"/>
    <w:rsid w:val="000D7619"/>
    <w:rsid w:val="000E2DBA"/>
    <w:rsid w:val="000F4E41"/>
    <w:rsid w:val="000F5810"/>
    <w:rsid w:val="001233EE"/>
    <w:rsid w:val="00127D11"/>
    <w:rsid w:val="00136590"/>
    <w:rsid w:val="0014341E"/>
    <w:rsid w:val="001562DC"/>
    <w:rsid w:val="00162E2C"/>
    <w:rsid w:val="00163477"/>
    <w:rsid w:val="0016587F"/>
    <w:rsid w:val="00173BB0"/>
    <w:rsid w:val="00197588"/>
    <w:rsid w:val="001D1A62"/>
    <w:rsid w:val="001D675D"/>
    <w:rsid w:val="001E234A"/>
    <w:rsid w:val="001F0171"/>
    <w:rsid w:val="001F4153"/>
    <w:rsid w:val="001F54A7"/>
    <w:rsid w:val="00210889"/>
    <w:rsid w:val="00211EA9"/>
    <w:rsid w:val="00212DC6"/>
    <w:rsid w:val="00214F4F"/>
    <w:rsid w:val="00214FED"/>
    <w:rsid w:val="002224D3"/>
    <w:rsid w:val="00237B7F"/>
    <w:rsid w:val="0027623E"/>
    <w:rsid w:val="0028607F"/>
    <w:rsid w:val="00286B07"/>
    <w:rsid w:val="00291873"/>
    <w:rsid w:val="00294777"/>
    <w:rsid w:val="00295BC3"/>
    <w:rsid w:val="002A5480"/>
    <w:rsid w:val="002D42A2"/>
    <w:rsid w:val="002D6F37"/>
    <w:rsid w:val="002E535F"/>
    <w:rsid w:val="002E6B33"/>
    <w:rsid w:val="002F0584"/>
    <w:rsid w:val="002F659D"/>
    <w:rsid w:val="00304E18"/>
    <w:rsid w:val="00310586"/>
    <w:rsid w:val="00315B05"/>
    <w:rsid w:val="0031704B"/>
    <w:rsid w:val="0034243B"/>
    <w:rsid w:val="00351AF9"/>
    <w:rsid w:val="003554F5"/>
    <w:rsid w:val="003720E2"/>
    <w:rsid w:val="00373DF7"/>
    <w:rsid w:val="00375DBA"/>
    <w:rsid w:val="0038527B"/>
    <w:rsid w:val="00397678"/>
    <w:rsid w:val="003A23AA"/>
    <w:rsid w:val="003B7AA1"/>
    <w:rsid w:val="003C572D"/>
    <w:rsid w:val="003C6955"/>
    <w:rsid w:val="003F1C4E"/>
    <w:rsid w:val="003F5B7A"/>
    <w:rsid w:val="00402E7A"/>
    <w:rsid w:val="004170C1"/>
    <w:rsid w:val="00425238"/>
    <w:rsid w:val="004314E4"/>
    <w:rsid w:val="00437C07"/>
    <w:rsid w:val="00442385"/>
    <w:rsid w:val="004572B9"/>
    <w:rsid w:val="00457EEB"/>
    <w:rsid w:val="004706A3"/>
    <w:rsid w:val="004726EA"/>
    <w:rsid w:val="00495ABF"/>
    <w:rsid w:val="00496B2C"/>
    <w:rsid w:val="004D61DE"/>
    <w:rsid w:val="004D6BDA"/>
    <w:rsid w:val="004E0F19"/>
    <w:rsid w:val="004E164B"/>
    <w:rsid w:val="004E1AB3"/>
    <w:rsid w:val="00507D38"/>
    <w:rsid w:val="00511682"/>
    <w:rsid w:val="00512E48"/>
    <w:rsid w:val="00520328"/>
    <w:rsid w:val="005249DB"/>
    <w:rsid w:val="00531C5C"/>
    <w:rsid w:val="00534BF9"/>
    <w:rsid w:val="00540AC8"/>
    <w:rsid w:val="00541648"/>
    <w:rsid w:val="005517CC"/>
    <w:rsid w:val="00552F25"/>
    <w:rsid w:val="005626AE"/>
    <w:rsid w:val="00570348"/>
    <w:rsid w:val="00570D3D"/>
    <w:rsid w:val="00571E58"/>
    <w:rsid w:val="005770BC"/>
    <w:rsid w:val="0058336B"/>
    <w:rsid w:val="00587496"/>
    <w:rsid w:val="00591AF0"/>
    <w:rsid w:val="00593729"/>
    <w:rsid w:val="005943D6"/>
    <w:rsid w:val="005A01D5"/>
    <w:rsid w:val="005A2B85"/>
    <w:rsid w:val="005C477C"/>
    <w:rsid w:val="005D5E8E"/>
    <w:rsid w:val="005E7AA0"/>
    <w:rsid w:val="00600CE2"/>
    <w:rsid w:val="006013B4"/>
    <w:rsid w:val="0063289A"/>
    <w:rsid w:val="006363F1"/>
    <w:rsid w:val="0064464F"/>
    <w:rsid w:val="006503B8"/>
    <w:rsid w:val="006539AE"/>
    <w:rsid w:val="0066208E"/>
    <w:rsid w:val="0066725A"/>
    <w:rsid w:val="00672664"/>
    <w:rsid w:val="00673BDF"/>
    <w:rsid w:val="006D747B"/>
    <w:rsid w:val="00711F7B"/>
    <w:rsid w:val="00723A42"/>
    <w:rsid w:val="007266D5"/>
    <w:rsid w:val="00733CAC"/>
    <w:rsid w:val="00744D5C"/>
    <w:rsid w:val="00755D34"/>
    <w:rsid w:val="00780E36"/>
    <w:rsid w:val="0078708F"/>
    <w:rsid w:val="00787E45"/>
    <w:rsid w:val="007907A8"/>
    <w:rsid w:val="00793AEC"/>
    <w:rsid w:val="00795C08"/>
    <w:rsid w:val="007A0568"/>
    <w:rsid w:val="007A7A2C"/>
    <w:rsid w:val="007B0C77"/>
    <w:rsid w:val="007B2029"/>
    <w:rsid w:val="007B4D65"/>
    <w:rsid w:val="007C3707"/>
    <w:rsid w:val="007C5804"/>
    <w:rsid w:val="007D1765"/>
    <w:rsid w:val="007D4E27"/>
    <w:rsid w:val="007E0612"/>
    <w:rsid w:val="007F1039"/>
    <w:rsid w:val="007F13FA"/>
    <w:rsid w:val="0081653C"/>
    <w:rsid w:val="00837F90"/>
    <w:rsid w:val="00841285"/>
    <w:rsid w:val="008571D8"/>
    <w:rsid w:val="008704C3"/>
    <w:rsid w:val="00871C6A"/>
    <w:rsid w:val="008862D5"/>
    <w:rsid w:val="008A2750"/>
    <w:rsid w:val="008A66E4"/>
    <w:rsid w:val="008C3C62"/>
    <w:rsid w:val="008C702A"/>
    <w:rsid w:val="00907644"/>
    <w:rsid w:val="00907F64"/>
    <w:rsid w:val="00933725"/>
    <w:rsid w:val="00942B12"/>
    <w:rsid w:val="009576EF"/>
    <w:rsid w:val="009715AC"/>
    <w:rsid w:val="00972CB5"/>
    <w:rsid w:val="00977184"/>
    <w:rsid w:val="00985DDC"/>
    <w:rsid w:val="009A1D32"/>
    <w:rsid w:val="009B5E7B"/>
    <w:rsid w:val="009C4380"/>
    <w:rsid w:val="009E6099"/>
    <w:rsid w:val="00A11A7B"/>
    <w:rsid w:val="00A13DD2"/>
    <w:rsid w:val="00A17F0E"/>
    <w:rsid w:val="00A2187B"/>
    <w:rsid w:val="00A37C3B"/>
    <w:rsid w:val="00A50745"/>
    <w:rsid w:val="00A70027"/>
    <w:rsid w:val="00A70EB8"/>
    <w:rsid w:val="00A75D68"/>
    <w:rsid w:val="00A85B2A"/>
    <w:rsid w:val="00A90FB3"/>
    <w:rsid w:val="00AB2CA9"/>
    <w:rsid w:val="00AB6B8B"/>
    <w:rsid w:val="00AD0384"/>
    <w:rsid w:val="00AE2CA5"/>
    <w:rsid w:val="00AE6B87"/>
    <w:rsid w:val="00B10C9F"/>
    <w:rsid w:val="00B1549F"/>
    <w:rsid w:val="00B232BC"/>
    <w:rsid w:val="00B25917"/>
    <w:rsid w:val="00B27820"/>
    <w:rsid w:val="00B279A8"/>
    <w:rsid w:val="00B334F0"/>
    <w:rsid w:val="00B34DE7"/>
    <w:rsid w:val="00B425BF"/>
    <w:rsid w:val="00B4425B"/>
    <w:rsid w:val="00B77B4F"/>
    <w:rsid w:val="00B80BC1"/>
    <w:rsid w:val="00B961DC"/>
    <w:rsid w:val="00BA3C73"/>
    <w:rsid w:val="00BA3F73"/>
    <w:rsid w:val="00BA5542"/>
    <w:rsid w:val="00BA5F88"/>
    <w:rsid w:val="00BA7EDC"/>
    <w:rsid w:val="00BB4978"/>
    <w:rsid w:val="00BB6406"/>
    <w:rsid w:val="00BB68FD"/>
    <w:rsid w:val="00BC5FCC"/>
    <w:rsid w:val="00BD279E"/>
    <w:rsid w:val="00BE368B"/>
    <w:rsid w:val="00BE5F0E"/>
    <w:rsid w:val="00BF4D21"/>
    <w:rsid w:val="00C022F8"/>
    <w:rsid w:val="00C11E83"/>
    <w:rsid w:val="00C163F7"/>
    <w:rsid w:val="00C22C33"/>
    <w:rsid w:val="00C2468D"/>
    <w:rsid w:val="00C32A3A"/>
    <w:rsid w:val="00C364FD"/>
    <w:rsid w:val="00C405E0"/>
    <w:rsid w:val="00C574A7"/>
    <w:rsid w:val="00C6790B"/>
    <w:rsid w:val="00C70530"/>
    <w:rsid w:val="00C70791"/>
    <w:rsid w:val="00C836AB"/>
    <w:rsid w:val="00C908FE"/>
    <w:rsid w:val="00C94B99"/>
    <w:rsid w:val="00CB4ECE"/>
    <w:rsid w:val="00CB69C6"/>
    <w:rsid w:val="00CC32FB"/>
    <w:rsid w:val="00CC4250"/>
    <w:rsid w:val="00CC5C07"/>
    <w:rsid w:val="00CD35F0"/>
    <w:rsid w:val="00CD3CC0"/>
    <w:rsid w:val="00CE19F0"/>
    <w:rsid w:val="00CF334E"/>
    <w:rsid w:val="00D04B4E"/>
    <w:rsid w:val="00D12985"/>
    <w:rsid w:val="00D20AF6"/>
    <w:rsid w:val="00D55866"/>
    <w:rsid w:val="00D64C99"/>
    <w:rsid w:val="00D70A4F"/>
    <w:rsid w:val="00D811D0"/>
    <w:rsid w:val="00D926A3"/>
    <w:rsid w:val="00D953B9"/>
    <w:rsid w:val="00DC1FCA"/>
    <w:rsid w:val="00DC3DB0"/>
    <w:rsid w:val="00DD0487"/>
    <w:rsid w:val="00DD5D65"/>
    <w:rsid w:val="00DE0B42"/>
    <w:rsid w:val="00DE3F82"/>
    <w:rsid w:val="00DF11D1"/>
    <w:rsid w:val="00DF5A94"/>
    <w:rsid w:val="00E20B4A"/>
    <w:rsid w:val="00E2737F"/>
    <w:rsid w:val="00E415D1"/>
    <w:rsid w:val="00E84FA3"/>
    <w:rsid w:val="00E859DA"/>
    <w:rsid w:val="00E86B37"/>
    <w:rsid w:val="00E90409"/>
    <w:rsid w:val="00E90D48"/>
    <w:rsid w:val="00E920A5"/>
    <w:rsid w:val="00E939D1"/>
    <w:rsid w:val="00E9524E"/>
    <w:rsid w:val="00EA14EF"/>
    <w:rsid w:val="00EC5319"/>
    <w:rsid w:val="00EE64C8"/>
    <w:rsid w:val="00EF0250"/>
    <w:rsid w:val="00EF5A7D"/>
    <w:rsid w:val="00F0548E"/>
    <w:rsid w:val="00F21640"/>
    <w:rsid w:val="00F30E3B"/>
    <w:rsid w:val="00F51335"/>
    <w:rsid w:val="00F7766C"/>
    <w:rsid w:val="00F84A21"/>
    <w:rsid w:val="00F90B3F"/>
    <w:rsid w:val="00FA0CB0"/>
    <w:rsid w:val="00FA776A"/>
    <w:rsid w:val="00FE0B95"/>
    <w:rsid w:val="00FE4BD3"/>
    <w:rsid w:val="00FF269E"/>
    <w:rsid w:val="00FF6337"/>
    <w:rsid w:val="00FF6E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AC85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363F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63F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63F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63F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63F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63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3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3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3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3F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63F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63F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63F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63F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63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3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3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3F1"/>
    <w:rPr>
      <w:rFonts w:eastAsiaTheme="majorEastAsia" w:cstheme="majorBidi"/>
      <w:color w:val="272727" w:themeColor="text1" w:themeTint="D8"/>
    </w:rPr>
  </w:style>
  <w:style w:type="paragraph" w:styleId="Title">
    <w:name w:val="Title"/>
    <w:basedOn w:val="Normal"/>
    <w:next w:val="Normal"/>
    <w:link w:val="TitleChar"/>
    <w:uiPriority w:val="10"/>
    <w:qFormat/>
    <w:rsid w:val="006363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3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3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3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3F1"/>
    <w:pPr>
      <w:spacing w:before="160"/>
      <w:jc w:val="center"/>
    </w:pPr>
    <w:rPr>
      <w:i/>
      <w:iCs/>
      <w:color w:val="404040" w:themeColor="text1" w:themeTint="BF"/>
    </w:rPr>
  </w:style>
  <w:style w:type="character" w:customStyle="1" w:styleId="QuoteChar">
    <w:name w:val="Quote Char"/>
    <w:basedOn w:val="DefaultParagraphFont"/>
    <w:link w:val="Quote"/>
    <w:uiPriority w:val="29"/>
    <w:rsid w:val="006363F1"/>
    <w:rPr>
      <w:i/>
      <w:iCs/>
      <w:color w:val="404040" w:themeColor="text1" w:themeTint="BF"/>
    </w:rPr>
  </w:style>
  <w:style w:type="paragraph" w:styleId="ListParagraph">
    <w:name w:val="List Paragraph"/>
    <w:basedOn w:val="Normal"/>
    <w:uiPriority w:val="34"/>
    <w:qFormat/>
    <w:rsid w:val="006363F1"/>
    <w:pPr>
      <w:ind w:left="720"/>
      <w:contextualSpacing/>
    </w:pPr>
  </w:style>
  <w:style w:type="character" w:styleId="IntenseEmphasis">
    <w:name w:val="Intense Emphasis"/>
    <w:basedOn w:val="DefaultParagraphFont"/>
    <w:uiPriority w:val="21"/>
    <w:qFormat/>
    <w:rsid w:val="006363F1"/>
    <w:rPr>
      <w:i/>
      <w:iCs/>
      <w:color w:val="2F5496" w:themeColor="accent1" w:themeShade="BF"/>
    </w:rPr>
  </w:style>
  <w:style w:type="paragraph" w:styleId="IntenseQuote">
    <w:name w:val="Intense Quote"/>
    <w:basedOn w:val="Normal"/>
    <w:next w:val="Normal"/>
    <w:link w:val="IntenseQuoteChar"/>
    <w:uiPriority w:val="30"/>
    <w:qFormat/>
    <w:rsid w:val="006363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63F1"/>
    <w:rPr>
      <w:i/>
      <w:iCs/>
      <w:color w:val="2F5496" w:themeColor="accent1" w:themeShade="BF"/>
    </w:rPr>
  </w:style>
  <w:style w:type="character" w:styleId="IntenseReference">
    <w:name w:val="Intense Reference"/>
    <w:basedOn w:val="DefaultParagraphFont"/>
    <w:uiPriority w:val="32"/>
    <w:qFormat/>
    <w:rsid w:val="006363F1"/>
    <w:rPr>
      <w:b/>
      <w:bCs/>
      <w:smallCaps/>
      <w:color w:val="2F5496" w:themeColor="accent1" w:themeShade="BF"/>
      <w:spacing w:val="5"/>
    </w:rPr>
  </w:style>
  <w:style w:type="character" w:styleId="Hyperlink">
    <w:name w:val="Hyperlink"/>
    <w:basedOn w:val="DefaultParagraphFont"/>
    <w:uiPriority w:val="99"/>
    <w:unhideWhenUsed/>
    <w:rsid w:val="00DD5D65"/>
    <w:rPr>
      <w:color w:val="0563C1" w:themeColor="hyperlink"/>
      <w:u w:val="single"/>
    </w:rPr>
  </w:style>
  <w:style w:type="character" w:styleId="UnresolvedMention">
    <w:name w:val="Unresolved Mention"/>
    <w:basedOn w:val="DefaultParagraphFont"/>
    <w:uiPriority w:val="99"/>
    <w:semiHidden/>
    <w:unhideWhenUsed/>
    <w:rsid w:val="00DD5D65"/>
    <w:rPr>
      <w:color w:val="605E5C"/>
      <w:shd w:val="clear" w:color="auto" w:fill="E1DFDD"/>
    </w:rPr>
  </w:style>
  <w:style w:type="table" w:styleId="TableGrid">
    <w:name w:val="Table Grid"/>
    <w:basedOn w:val="TableNormal"/>
    <w:uiPriority w:val="39"/>
    <w:rsid w:val="00BD27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C5C07"/>
    <w:rPr>
      <w:b/>
      <w:bCs/>
    </w:rPr>
  </w:style>
  <w:style w:type="character" w:styleId="FollowedHyperlink">
    <w:name w:val="FollowedHyperlink"/>
    <w:basedOn w:val="DefaultParagraphFont"/>
    <w:uiPriority w:val="99"/>
    <w:semiHidden/>
    <w:unhideWhenUsed/>
    <w:rsid w:val="00540AC8"/>
    <w:rPr>
      <w:color w:val="954F72" w:themeColor="followedHyperlink"/>
      <w:u w:val="single"/>
    </w:rPr>
  </w:style>
  <w:style w:type="paragraph" w:styleId="NoSpacing">
    <w:name w:val="No Spacing"/>
    <w:uiPriority w:val="1"/>
    <w:qFormat/>
    <w:rsid w:val="007E0612"/>
    <w:pPr>
      <w:spacing w:after="0" w:line="240" w:lineRule="auto"/>
    </w:pPr>
  </w:style>
  <w:style w:type="paragraph" w:styleId="Header">
    <w:name w:val="header"/>
    <w:basedOn w:val="Normal"/>
    <w:link w:val="HeaderChar"/>
    <w:uiPriority w:val="99"/>
    <w:unhideWhenUsed/>
    <w:rsid w:val="000D7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619"/>
  </w:style>
  <w:style w:type="paragraph" w:styleId="Footer">
    <w:name w:val="footer"/>
    <w:basedOn w:val="Normal"/>
    <w:link w:val="FooterChar"/>
    <w:uiPriority w:val="99"/>
    <w:unhideWhenUsed/>
    <w:rsid w:val="000D7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11337">
      <w:bodyDiv w:val="1"/>
      <w:marLeft w:val="0"/>
      <w:marRight w:val="0"/>
      <w:marTop w:val="0"/>
      <w:marBottom w:val="0"/>
      <w:divBdr>
        <w:top w:val="none" w:sz="0" w:space="0" w:color="auto"/>
        <w:left w:val="none" w:sz="0" w:space="0" w:color="auto"/>
        <w:bottom w:val="none" w:sz="0" w:space="0" w:color="auto"/>
        <w:right w:val="none" w:sz="0" w:space="0" w:color="auto"/>
      </w:divBdr>
    </w:div>
    <w:div w:id="31734620">
      <w:bodyDiv w:val="1"/>
      <w:marLeft w:val="0"/>
      <w:marRight w:val="0"/>
      <w:marTop w:val="0"/>
      <w:marBottom w:val="0"/>
      <w:divBdr>
        <w:top w:val="none" w:sz="0" w:space="0" w:color="auto"/>
        <w:left w:val="none" w:sz="0" w:space="0" w:color="auto"/>
        <w:bottom w:val="none" w:sz="0" w:space="0" w:color="auto"/>
        <w:right w:val="none" w:sz="0" w:space="0" w:color="auto"/>
      </w:divBdr>
    </w:div>
    <w:div w:id="44957948">
      <w:bodyDiv w:val="1"/>
      <w:marLeft w:val="0"/>
      <w:marRight w:val="0"/>
      <w:marTop w:val="0"/>
      <w:marBottom w:val="0"/>
      <w:divBdr>
        <w:top w:val="none" w:sz="0" w:space="0" w:color="auto"/>
        <w:left w:val="none" w:sz="0" w:space="0" w:color="auto"/>
        <w:bottom w:val="none" w:sz="0" w:space="0" w:color="auto"/>
        <w:right w:val="none" w:sz="0" w:space="0" w:color="auto"/>
      </w:divBdr>
    </w:div>
    <w:div w:id="51317431">
      <w:bodyDiv w:val="1"/>
      <w:marLeft w:val="0"/>
      <w:marRight w:val="0"/>
      <w:marTop w:val="0"/>
      <w:marBottom w:val="0"/>
      <w:divBdr>
        <w:top w:val="none" w:sz="0" w:space="0" w:color="auto"/>
        <w:left w:val="none" w:sz="0" w:space="0" w:color="auto"/>
        <w:bottom w:val="none" w:sz="0" w:space="0" w:color="auto"/>
        <w:right w:val="none" w:sz="0" w:space="0" w:color="auto"/>
      </w:divBdr>
    </w:div>
    <w:div w:id="64840248">
      <w:bodyDiv w:val="1"/>
      <w:marLeft w:val="0"/>
      <w:marRight w:val="0"/>
      <w:marTop w:val="0"/>
      <w:marBottom w:val="0"/>
      <w:divBdr>
        <w:top w:val="none" w:sz="0" w:space="0" w:color="auto"/>
        <w:left w:val="none" w:sz="0" w:space="0" w:color="auto"/>
        <w:bottom w:val="none" w:sz="0" w:space="0" w:color="auto"/>
        <w:right w:val="none" w:sz="0" w:space="0" w:color="auto"/>
      </w:divBdr>
    </w:div>
    <w:div w:id="67115968">
      <w:bodyDiv w:val="1"/>
      <w:marLeft w:val="0"/>
      <w:marRight w:val="0"/>
      <w:marTop w:val="0"/>
      <w:marBottom w:val="0"/>
      <w:divBdr>
        <w:top w:val="none" w:sz="0" w:space="0" w:color="auto"/>
        <w:left w:val="none" w:sz="0" w:space="0" w:color="auto"/>
        <w:bottom w:val="none" w:sz="0" w:space="0" w:color="auto"/>
        <w:right w:val="none" w:sz="0" w:space="0" w:color="auto"/>
      </w:divBdr>
    </w:div>
    <w:div w:id="78448394">
      <w:bodyDiv w:val="1"/>
      <w:marLeft w:val="0"/>
      <w:marRight w:val="0"/>
      <w:marTop w:val="0"/>
      <w:marBottom w:val="0"/>
      <w:divBdr>
        <w:top w:val="none" w:sz="0" w:space="0" w:color="auto"/>
        <w:left w:val="none" w:sz="0" w:space="0" w:color="auto"/>
        <w:bottom w:val="none" w:sz="0" w:space="0" w:color="auto"/>
        <w:right w:val="none" w:sz="0" w:space="0" w:color="auto"/>
      </w:divBdr>
    </w:div>
    <w:div w:id="79496025">
      <w:bodyDiv w:val="1"/>
      <w:marLeft w:val="0"/>
      <w:marRight w:val="0"/>
      <w:marTop w:val="0"/>
      <w:marBottom w:val="0"/>
      <w:divBdr>
        <w:top w:val="none" w:sz="0" w:space="0" w:color="auto"/>
        <w:left w:val="none" w:sz="0" w:space="0" w:color="auto"/>
        <w:bottom w:val="none" w:sz="0" w:space="0" w:color="auto"/>
        <w:right w:val="none" w:sz="0" w:space="0" w:color="auto"/>
      </w:divBdr>
    </w:div>
    <w:div w:id="82998455">
      <w:bodyDiv w:val="1"/>
      <w:marLeft w:val="0"/>
      <w:marRight w:val="0"/>
      <w:marTop w:val="0"/>
      <w:marBottom w:val="0"/>
      <w:divBdr>
        <w:top w:val="none" w:sz="0" w:space="0" w:color="auto"/>
        <w:left w:val="none" w:sz="0" w:space="0" w:color="auto"/>
        <w:bottom w:val="none" w:sz="0" w:space="0" w:color="auto"/>
        <w:right w:val="none" w:sz="0" w:space="0" w:color="auto"/>
      </w:divBdr>
    </w:div>
    <w:div w:id="92408769">
      <w:bodyDiv w:val="1"/>
      <w:marLeft w:val="0"/>
      <w:marRight w:val="0"/>
      <w:marTop w:val="0"/>
      <w:marBottom w:val="0"/>
      <w:divBdr>
        <w:top w:val="none" w:sz="0" w:space="0" w:color="auto"/>
        <w:left w:val="none" w:sz="0" w:space="0" w:color="auto"/>
        <w:bottom w:val="none" w:sz="0" w:space="0" w:color="auto"/>
        <w:right w:val="none" w:sz="0" w:space="0" w:color="auto"/>
      </w:divBdr>
    </w:div>
    <w:div w:id="94711561">
      <w:bodyDiv w:val="1"/>
      <w:marLeft w:val="0"/>
      <w:marRight w:val="0"/>
      <w:marTop w:val="0"/>
      <w:marBottom w:val="0"/>
      <w:divBdr>
        <w:top w:val="none" w:sz="0" w:space="0" w:color="auto"/>
        <w:left w:val="none" w:sz="0" w:space="0" w:color="auto"/>
        <w:bottom w:val="none" w:sz="0" w:space="0" w:color="auto"/>
        <w:right w:val="none" w:sz="0" w:space="0" w:color="auto"/>
      </w:divBdr>
    </w:div>
    <w:div w:id="121506146">
      <w:bodyDiv w:val="1"/>
      <w:marLeft w:val="0"/>
      <w:marRight w:val="0"/>
      <w:marTop w:val="0"/>
      <w:marBottom w:val="0"/>
      <w:divBdr>
        <w:top w:val="none" w:sz="0" w:space="0" w:color="auto"/>
        <w:left w:val="none" w:sz="0" w:space="0" w:color="auto"/>
        <w:bottom w:val="none" w:sz="0" w:space="0" w:color="auto"/>
        <w:right w:val="none" w:sz="0" w:space="0" w:color="auto"/>
      </w:divBdr>
    </w:div>
    <w:div w:id="141971722">
      <w:bodyDiv w:val="1"/>
      <w:marLeft w:val="0"/>
      <w:marRight w:val="0"/>
      <w:marTop w:val="0"/>
      <w:marBottom w:val="0"/>
      <w:divBdr>
        <w:top w:val="none" w:sz="0" w:space="0" w:color="auto"/>
        <w:left w:val="none" w:sz="0" w:space="0" w:color="auto"/>
        <w:bottom w:val="none" w:sz="0" w:space="0" w:color="auto"/>
        <w:right w:val="none" w:sz="0" w:space="0" w:color="auto"/>
      </w:divBdr>
    </w:div>
    <w:div w:id="190265359">
      <w:bodyDiv w:val="1"/>
      <w:marLeft w:val="0"/>
      <w:marRight w:val="0"/>
      <w:marTop w:val="0"/>
      <w:marBottom w:val="0"/>
      <w:divBdr>
        <w:top w:val="none" w:sz="0" w:space="0" w:color="auto"/>
        <w:left w:val="none" w:sz="0" w:space="0" w:color="auto"/>
        <w:bottom w:val="none" w:sz="0" w:space="0" w:color="auto"/>
        <w:right w:val="none" w:sz="0" w:space="0" w:color="auto"/>
      </w:divBdr>
    </w:div>
    <w:div w:id="203830707">
      <w:bodyDiv w:val="1"/>
      <w:marLeft w:val="0"/>
      <w:marRight w:val="0"/>
      <w:marTop w:val="0"/>
      <w:marBottom w:val="0"/>
      <w:divBdr>
        <w:top w:val="none" w:sz="0" w:space="0" w:color="auto"/>
        <w:left w:val="none" w:sz="0" w:space="0" w:color="auto"/>
        <w:bottom w:val="none" w:sz="0" w:space="0" w:color="auto"/>
        <w:right w:val="none" w:sz="0" w:space="0" w:color="auto"/>
      </w:divBdr>
    </w:div>
    <w:div w:id="206574014">
      <w:bodyDiv w:val="1"/>
      <w:marLeft w:val="0"/>
      <w:marRight w:val="0"/>
      <w:marTop w:val="0"/>
      <w:marBottom w:val="0"/>
      <w:divBdr>
        <w:top w:val="none" w:sz="0" w:space="0" w:color="auto"/>
        <w:left w:val="none" w:sz="0" w:space="0" w:color="auto"/>
        <w:bottom w:val="none" w:sz="0" w:space="0" w:color="auto"/>
        <w:right w:val="none" w:sz="0" w:space="0" w:color="auto"/>
      </w:divBdr>
    </w:div>
    <w:div w:id="242029147">
      <w:bodyDiv w:val="1"/>
      <w:marLeft w:val="0"/>
      <w:marRight w:val="0"/>
      <w:marTop w:val="0"/>
      <w:marBottom w:val="0"/>
      <w:divBdr>
        <w:top w:val="none" w:sz="0" w:space="0" w:color="auto"/>
        <w:left w:val="none" w:sz="0" w:space="0" w:color="auto"/>
        <w:bottom w:val="none" w:sz="0" w:space="0" w:color="auto"/>
        <w:right w:val="none" w:sz="0" w:space="0" w:color="auto"/>
      </w:divBdr>
    </w:div>
    <w:div w:id="267391050">
      <w:bodyDiv w:val="1"/>
      <w:marLeft w:val="0"/>
      <w:marRight w:val="0"/>
      <w:marTop w:val="0"/>
      <w:marBottom w:val="0"/>
      <w:divBdr>
        <w:top w:val="none" w:sz="0" w:space="0" w:color="auto"/>
        <w:left w:val="none" w:sz="0" w:space="0" w:color="auto"/>
        <w:bottom w:val="none" w:sz="0" w:space="0" w:color="auto"/>
        <w:right w:val="none" w:sz="0" w:space="0" w:color="auto"/>
      </w:divBdr>
    </w:div>
    <w:div w:id="269238940">
      <w:bodyDiv w:val="1"/>
      <w:marLeft w:val="0"/>
      <w:marRight w:val="0"/>
      <w:marTop w:val="0"/>
      <w:marBottom w:val="0"/>
      <w:divBdr>
        <w:top w:val="none" w:sz="0" w:space="0" w:color="auto"/>
        <w:left w:val="none" w:sz="0" w:space="0" w:color="auto"/>
        <w:bottom w:val="none" w:sz="0" w:space="0" w:color="auto"/>
        <w:right w:val="none" w:sz="0" w:space="0" w:color="auto"/>
      </w:divBdr>
    </w:div>
    <w:div w:id="306277905">
      <w:bodyDiv w:val="1"/>
      <w:marLeft w:val="0"/>
      <w:marRight w:val="0"/>
      <w:marTop w:val="0"/>
      <w:marBottom w:val="0"/>
      <w:divBdr>
        <w:top w:val="none" w:sz="0" w:space="0" w:color="auto"/>
        <w:left w:val="none" w:sz="0" w:space="0" w:color="auto"/>
        <w:bottom w:val="none" w:sz="0" w:space="0" w:color="auto"/>
        <w:right w:val="none" w:sz="0" w:space="0" w:color="auto"/>
      </w:divBdr>
    </w:div>
    <w:div w:id="318266540">
      <w:bodyDiv w:val="1"/>
      <w:marLeft w:val="0"/>
      <w:marRight w:val="0"/>
      <w:marTop w:val="0"/>
      <w:marBottom w:val="0"/>
      <w:divBdr>
        <w:top w:val="none" w:sz="0" w:space="0" w:color="auto"/>
        <w:left w:val="none" w:sz="0" w:space="0" w:color="auto"/>
        <w:bottom w:val="none" w:sz="0" w:space="0" w:color="auto"/>
        <w:right w:val="none" w:sz="0" w:space="0" w:color="auto"/>
      </w:divBdr>
    </w:div>
    <w:div w:id="320012847">
      <w:bodyDiv w:val="1"/>
      <w:marLeft w:val="0"/>
      <w:marRight w:val="0"/>
      <w:marTop w:val="0"/>
      <w:marBottom w:val="0"/>
      <w:divBdr>
        <w:top w:val="none" w:sz="0" w:space="0" w:color="auto"/>
        <w:left w:val="none" w:sz="0" w:space="0" w:color="auto"/>
        <w:bottom w:val="none" w:sz="0" w:space="0" w:color="auto"/>
        <w:right w:val="none" w:sz="0" w:space="0" w:color="auto"/>
      </w:divBdr>
    </w:div>
    <w:div w:id="346180352">
      <w:bodyDiv w:val="1"/>
      <w:marLeft w:val="0"/>
      <w:marRight w:val="0"/>
      <w:marTop w:val="0"/>
      <w:marBottom w:val="0"/>
      <w:divBdr>
        <w:top w:val="none" w:sz="0" w:space="0" w:color="auto"/>
        <w:left w:val="none" w:sz="0" w:space="0" w:color="auto"/>
        <w:bottom w:val="none" w:sz="0" w:space="0" w:color="auto"/>
        <w:right w:val="none" w:sz="0" w:space="0" w:color="auto"/>
      </w:divBdr>
    </w:div>
    <w:div w:id="358362960">
      <w:bodyDiv w:val="1"/>
      <w:marLeft w:val="0"/>
      <w:marRight w:val="0"/>
      <w:marTop w:val="0"/>
      <w:marBottom w:val="0"/>
      <w:divBdr>
        <w:top w:val="none" w:sz="0" w:space="0" w:color="auto"/>
        <w:left w:val="none" w:sz="0" w:space="0" w:color="auto"/>
        <w:bottom w:val="none" w:sz="0" w:space="0" w:color="auto"/>
        <w:right w:val="none" w:sz="0" w:space="0" w:color="auto"/>
      </w:divBdr>
    </w:div>
    <w:div w:id="360514750">
      <w:bodyDiv w:val="1"/>
      <w:marLeft w:val="0"/>
      <w:marRight w:val="0"/>
      <w:marTop w:val="0"/>
      <w:marBottom w:val="0"/>
      <w:divBdr>
        <w:top w:val="none" w:sz="0" w:space="0" w:color="auto"/>
        <w:left w:val="none" w:sz="0" w:space="0" w:color="auto"/>
        <w:bottom w:val="none" w:sz="0" w:space="0" w:color="auto"/>
        <w:right w:val="none" w:sz="0" w:space="0" w:color="auto"/>
      </w:divBdr>
    </w:div>
    <w:div w:id="369841875">
      <w:bodyDiv w:val="1"/>
      <w:marLeft w:val="0"/>
      <w:marRight w:val="0"/>
      <w:marTop w:val="0"/>
      <w:marBottom w:val="0"/>
      <w:divBdr>
        <w:top w:val="none" w:sz="0" w:space="0" w:color="auto"/>
        <w:left w:val="none" w:sz="0" w:space="0" w:color="auto"/>
        <w:bottom w:val="none" w:sz="0" w:space="0" w:color="auto"/>
        <w:right w:val="none" w:sz="0" w:space="0" w:color="auto"/>
      </w:divBdr>
    </w:div>
    <w:div w:id="401366296">
      <w:bodyDiv w:val="1"/>
      <w:marLeft w:val="0"/>
      <w:marRight w:val="0"/>
      <w:marTop w:val="0"/>
      <w:marBottom w:val="0"/>
      <w:divBdr>
        <w:top w:val="none" w:sz="0" w:space="0" w:color="auto"/>
        <w:left w:val="none" w:sz="0" w:space="0" w:color="auto"/>
        <w:bottom w:val="none" w:sz="0" w:space="0" w:color="auto"/>
        <w:right w:val="none" w:sz="0" w:space="0" w:color="auto"/>
      </w:divBdr>
    </w:div>
    <w:div w:id="402223465">
      <w:bodyDiv w:val="1"/>
      <w:marLeft w:val="0"/>
      <w:marRight w:val="0"/>
      <w:marTop w:val="0"/>
      <w:marBottom w:val="0"/>
      <w:divBdr>
        <w:top w:val="none" w:sz="0" w:space="0" w:color="auto"/>
        <w:left w:val="none" w:sz="0" w:space="0" w:color="auto"/>
        <w:bottom w:val="none" w:sz="0" w:space="0" w:color="auto"/>
        <w:right w:val="none" w:sz="0" w:space="0" w:color="auto"/>
      </w:divBdr>
    </w:div>
    <w:div w:id="439687872">
      <w:bodyDiv w:val="1"/>
      <w:marLeft w:val="0"/>
      <w:marRight w:val="0"/>
      <w:marTop w:val="0"/>
      <w:marBottom w:val="0"/>
      <w:divBdr>
        <w:top w:val="none" w:sz="0" w:space="0" w:color="auto"/>
        <w:left w:val="none" w:sz="0" w:space="0" w:color="auto"/>
        <w:bottom w:val="none" w:sz="0" w:space="0" w:color="auto"/>
        <w:right w:val="none" w:sz="0" w:space="0" w:color="auto"/>
      </w:divBdr>
    </w:div>
    <w:div w:id="447311188">
      <w:bodyDiv w:val="1"/>
      <w:marLeft w:val="0"/>
      <w:marRight w:val="0"/>
      <w:marTop w:val="0"/>
      <w:marBottom w:val="0"/>
      <w:divBdr>
        <w:top w:val="none" w:sz="0" w:space="0" w:color="auto"/>
        <w:left w:val="none" w:sz="0" w:space="0" w:color="auto"/>
        <w:bottom w:val="none" w:sz="0" w:space="0" w:color="auto"/>
        <w:right w:val="none" w:sz="0" w:space="0" w:color="auto"/>
      </w:divBdr>
    </w:div>
    <w:div w:id="447773688">
      <w:bodyDiv w:val="1"/>
      <w:marLeft w:val="0"/>
      <w:marRight w:val="0"/>
      <w:marTop w:val="0"/>
      <w:marBottom w:val="0"/>
      <w:divBdr>
        <w:top w:val="none" w:sz="0" w:space="0" w:color="auto"/>
        <w:left w:val="none" w:sz="0" w:space="0" w:color="auto"/>
        <w:bottom w:val="none" w:sz="0" w:space="0" w:color="auto"/>
        <w:right w:val="none" w:sz="0" w:space="0" w:color="auto"/>
      </w:divBdr>
    </w:div>
    <w:div w:id="452985195">
      <w:bodyDiv w:val="1"/>
      <w:marLeft w:val="0"/>
      <w:marRight w:val="0"/>
      <w:marTop w:val="0"/>
      <w:marBottom w:val="0"/>
      <w:divBdr>
        <w:top w:val="none" w:sz="0" w:space="0" w:color="auto"/>
        <w:left w:val="none" w:sz="0" w:space="0" w:color="auto"/>
        <w:bottom w:val="none" w:sz="0" w:space="0" w:color="auto"/>
        <w:right w:val="none" w:sz="0" w:space="0" w:color="auto"/>
      </w:divBdr>
    </w:div>
    <w:div w:id="457187758">
      <w:bodyDiv w:val="1"/>
      <w:marLeft w:val="0"/>
      <w:marRight w:val="0"/>
      <w:marTop w:val="0"/>
      <w:marBottom w:val="0"/>
      <w:divBdr>
        <w:top w:val="none" w:sz="0" w:space="0" w:color="auto"/>
        <w:left w:val="none" w:sz="0" w:space="0" w:color="auto"/>
        <w:bottom w:val="none" w:sz="0" w:space="0" w:color="auto"/>
        <w:right w:val="none" w:sz="0" w:space="0" w:color="auto"/>
      </w:divBdr>
    </w:div>
    <w:div w:id="458383967">
      <w:bodyDiv w:val="1"/>
      <w:marLeft w:val="0"/>
      <w:marRight w:val="0"/>
      <w:marTop w:val="0"/>
      <w:marBottom w:val="0"/>
      <w:divBdr>
        <w:top w:val="none" w:sz="0" w:space="0" w:color="auto"/>
        <w:left w:val="none" w:sz="0" w:space="0" w:color="auto"/>
        <w:bottom w:val="none" w:sz="0" w:space="0" w:color="auto"/>
        <w:right w:val="none" w:sz="0" w:space="0" w:color="auto"/>
      </w:divBdr>
    </w:div>
    <w:div w:id="461584471">
      <w:bodyDiv w:val="1"/>
      <w:marLeft w:val="0"/>
      <w:marRight w:val="0"/>
      <w:marTop w:val="0"/>
      <w:marBottom w:val="0"/>
      <w:divBdr>
        <w:top w:val="none" w:sz="0" w:space="0" w:color="auto"/>
        <w:left w:val="none" w:sz="0" w:space="0" w:color="auto"/>
        <w:bottom w:val="none" w:sz="0" w:space="0" w:color="auto"/>
        <w:right w:val="none" w:sz="0" w:space="0" w:color="auto"/>
      </w:divBdr>
    </w:div>
    <w:div w:id="470907103">
      <w:bodyDiv w:val="1"/>
      <w:marLeft w:val="0"/>
      <w:marRight w:val="0"/>
      <w:marTop w:val="0"/>
      <w:marBottom w:val="0"/>
      <w:divBdr>
        <w:top w:val="none" w:sz="0" w:space="0" w:color="auto"/>
        <w:left w:val="none" w:sz="0" w:space="0" w:color="auto"/>
        <w:bottom w:val="none" w:sz="0" w:space="0" w:color="auto"/>
        <w:right w:val="none" w:sz="0" w:space="0" w:color="auto"/>
      </w:divBdr>
    </w:div>
    <w:div w:id="481853392">
      <w:bodyDiv w:val="1"/>
      <w:marLeft w:val="0"/>
      <w:marRight w:val="0"/>
      <w:marTop w:val="0"/>
      <w:marBottom w:val="0"/>
      <w:divBdr>
        <w:top w:val="none" w:sz="0" w:space="0" w:color="auto"/>
        <w:left w:val="none" w:sz="0" w:space="0" w:color="auto"/>
        <w:bottom w:val="none" w:sz="0" w:space="0" w:color="auto"/>
        <w:right w:val="none" w:sz="0" w:space="0" w:color="auto"/>
      </w:divBdr>
    </w:div>
    <w:div w:id="492918112">
      <w:bodyDiv w:val="1"/>
      <w:marLeft w:val="0"/>
      <w:marRight w:val="0"/>
      <w:marTop w:val="0"/>
      <w:marBottom w:val="0"/>
      <w:divBdr>
        <w:top w:val="none" w:sz="0" w:space="0" w:color="auto"/>
        <w:left w:val="none" w:sz="0" w:space="0" w:color="auto"/>
        <w:bottom w:val="none" w:sz="0" w:space="0" w:color="auto"/>
        <w:right w:val="none" w:sz="0" w:space="0" w:color="auto"/>
      </w:divBdr>
    </w:div>
    <w:div w:id="496112013">
      <w:bodyDiv w:val="1"/>
      <w:marLeft w:val="0"/>
      <w:marRight w:val="0"/>
      <w:marTop w:val="0"/>
      <w:marBottom w:val="0"/>
      <w:divBdr>
        <w:top w:val="none" w:sz="0" w:space="0" w:color="auto"/>
        <w:left w:val="none" w:sz="0" w:space="0" w:color="auto"/>
        <w:bottom w:val="none" w:sz="0" w:space="0" w:color="auto"/>
        <w:right w:val="none" w:sz="0" w:space="0" w:color="auto"/>
      </w:divBdr>
    </w:div>
    <w:div w:id="510805206">
      <w:bodyDiv w:val="1"/>
      <w:marLeft w:val="0"/>
      <w:marRight w:val="0"/>
      <w:marTop w:val="0"/>
      <w:marBottom w:val="0"/>
      <w:divBdr>
        <w:top w:val="none" w:sz="0" w:space="0" w:color="auto"/>
        <w:left w:val="none" w:sz="0" w:space="0" w:color="auto"/>
        <w:bottom w:val="none" w:sz="0" w:space="0" w:color="auto"/>
        <w:right w:val="none" w:sz="0" w:space="0" w:color="auto"/>
      </w:divBdr>
    </w:div>
    <w:div w:id="531305769">
      <w:bodyDiv w:val="1"/>
      <w:marLeft w:val="0"/>
      <w:marRight w:val="0"/>
      <w:marTop w:val="0"/>
      <w:marBottom w:val="0"/>
      <w:divBdr>
        <w:top w:val="none" w:sz="0" w:space="0" w:color="auto"/>
        <w:left w:val="none" w:sz="0" w:space="0" w:color="auto"/>
        <w:bottom w:val="none" w:sz="0" w:space="0" w:color="auto"/>
        <w:right w:val="none" w:sz="0" w:space="0" w:color="auto"/>
      </w:divBdr>
    </w:div>
    <w:div w:id="547257192">
      <w:bodyDiv w:val="1"/>
      <w:marLeft w:val="0"/>
      <w:marRight w:val="0"/>
      <w:marTop w:val="0"/>
      <w:marBottom w:val="0"/>
      <w:divBdr>
        <w:top w:val="none" w:sz="0" w:space="0" w:color="auto"/>
        <w:left w:val="none" w:sz="0" w:space="0" w:color="auto"/>
        <w:bottom w:val="none" w:sz="0" w:space="0" w:color="auto"/>
        <w:right w:val="none" w:sz="0" w:space="0" w:color="auto"/>
      </w:divBdr>
    </w:div>
    <w:div w:id="569922292">
      <w:bodyDiv w:val="1"/>
      <w:marLeft w:val="0"/>
      <w:marRight w:val="0"/>
      <w:marTop w:val="0"/>
      <w:marBottom w:val="0"/>
      <w:divBdr>
        <w:top w:val="none" w:sz="0" w:space="0" w:color="auto"/>
        <w:left w:val="none" w:sz="0" w:space="0" w:color="auto"/>
        <w:bottom w:val="none" w:sz="0" w:space="0" w:color="auto"/>
        <w:right w:val="none" w:sz="0" w:space="0" w:color="auto"/>
      </w:divBdr>
    </w:div>
    <w:div w:id="588586102">
      <w:bodyDiv w:val="1"/>
      <w:marLeft w:val="0"/>
      <w:marRight w:val="0"/>
      <w:marTop w:val="0"/>
      <w:marBottom w:val="0"/>
      <w:divBdr>
        <w:top w:val="none" w:sz="0" w:space="0" w:color="auto"/>
        <w:left w:val="none" w:sz="0" w:space="0" w:color="auto"/>
        <w:bottom w:val="none" w:sz="0" w:space="0" w:color="auto"/>
        <w:right w:val="none" w:sz="0" w:space="0" w:color="auto"/>
      </w:divBdr>
    </w:div>
    <w:div w:id="608583338">
      <w:bodyDiv w:val="1"/>
      <w:marLeft w:val="0"/>
      <w:marRight w:val="0"/>
      <w:marTop w:val="0"/>
      <w:marBottom w:val="0"/>
      <w:divBdr>
        <w:top w:val="none" w:sz="0" w:space="0" w:color="auto"/>
        <w:left w:val="none" w:sz="0" w:space="0" w:color="auto"/>
        <w:bottom w:val="none" w:sz="0" w:space="0" w:color="auto"/>
        <w:right w:val="none" w:sz="0" w:space="0" w:color="auto"/>
      </w:divBdr>
    </w:div>
    <w:div w:id="609975349">
      <w:bodyDiv w:val="1"/>
      <w:marLeft w:val="0"/>
      <w:marRight w:val="0"/>
      <w:marTop w:val="0"/>
      <w:marBottom w:val="0"/>
      <w:divBdr>
        <w:top w:val="none" w:sz="0" w:space="0" w:color="auto"/>
        <w:left w:val="none" w:sz="0" w:space="0" w:color="auto"/>
        <w:bottom w:val="none" w:sz="0" w:space="0" w:color="auto"/>
        <w:right w:val="none" w:sz="0" w:space="0" w:color="auto"/>
      </w:divBdr>
    </w:div>
    <w:div w:id="670182219">
      <w:bodyDiv w:val="1"/>
      <w:marLeft w:val="0"/>
      <w:marRight w:val="0"/>
      <w:marTop w:val="0"/>
      <w:marBottom w:val="0"/>
      <w:divBdr>
        <w:top w:val="none" w:sz="0" w:space="0" w:color="auto"/>
        <w:left w:val="none" w:sz="0" w:space="0" w:color="auto"/>
        <w:bottom w:val="none" w:sz="0" w:space="0" w:color="auto"/>
        <w:right w:val="none" w:sz="0" w:space="0" w:color="auto"/>
      </w:divBdr>
    </w:div>
    <w:div w:id="672144575">
      <w:bodyDiv w:val="1"/>
      <w:marLeft w:val="0"/>
      <w:marRight w:val="0"/>
      <w:marTop w:val="0"/>
      <w:marBottom w:val="0"/>
      <w:divBdr>
        <w:top w:val="none" w:sz="0" w:space="0" w:color="auto"/>
        <w:left w:val="none" w:sz="0" w:space="0" w:color="auto"/>
        <w:bottom w:val="none" w:sz="0" w:space="0" w:color="auto"/>
        <w:right w:val="none" w:sz="0" w:space="0" w:color="auto"/>
      </w:divBdr>
    </w:div>
    <w:div w:id="679280789">
      <w:bodyDiv w:val="1"/>
      <w:marLeft w:val="0"/>
      <w:marRight w:val="0"/>
      <w:marTop w:val="0"/>
      <w:marBottom w:val="0"/>
      <w:divBdr>
        <w:top w:val="none" w:sz="0" w:space="0" w:color="auto"/>
        <w:left w:val="none" w:sz="0" w:space="0" w:color="auto"/>
        <w:bottom w:val="none" w:sz="0" w:space="0" w:color="auto"/>
        <w:right w:val="none" w:sz="0" w:space="0" w:color="auto"/>
      </w:divBdr>
    </w:div>
    <w:div w:id="688142974">
      <w:bodyDiv w:val="1"/>
      <w:marLeft w:val="0"/>
      <w:marRight w:val="0"/>
      <w:marTop w:val="0"/>
      <w:marBottom w:val="0"/>
      <w:divBdr>
        <w:top w:val="none" w:sz="0" w:space="0" w:color="auto"/>
        <w:left w:val="none" w:sz="0" w:space="0" w:color="auto"/>
        <w:bottom w:val="none" w:sz="0" w:space="0" w:color="auto"/>
        <w:right w:val="none" w:sz="0" w:space="0" w:color="auto"/>
      </w:divBdr>
    </w:div>
    <w:div w:id="690641811">
      <w:bodyDiv w:val="1"/>
      <w:marLeft w:val="0"/>
      <w:marRight w:val="0"/>
      <w:marTop w:val="0"/>
      <w:marBottom w:val="0"/>
      <w:divBdr>
        <w:top w:val="none" w:sz="0" w:space="0" w:color="auto"/>
        <w:left w:val="none" w:sz="0" w:space="0" w:color="auto"/>
        <w:bottom w:val="none" w:sz="0" w:space="0" w:color="auto"/>
        <w:right w:val="none" w:sz="0" w:space="0" w:color="auto"/>
      </w:divBdr>
    </w:div>
    <w:div w:id="693502404">
      <w:bodyDiv w:val="1"/>
      <w:marLeft w:val="0"/>
      <w:marRight w:val="0"/>
      <w:marTop w:val="0"/>
      <w:marBottom w:val="0"/>
      <w:divBdr>
        <w:top w:val="none" w:sz="0" w:space="0" w:color="auto"/>
        <w:left w:val="none" w:sz="0" w:space="0" w:color="auto"/>
        <w:bottom w:val="none" w:sz="0" w:space="0" w:color="auto"/>
        <w:right w:val="none" w:sz="0" w:space="0" w:color="auto"/>
      </w:divBdr>
    </w:div>
    <w:div w:id="710227619">
      <w:bodyDiv w:val="1"/>
      <w:marLeft w:val="0"/>
      <w:marRight w:val="0"/>
      <w:marTop w:val="0"/>
      <w:marBottom w:val="0"/>
      <w:divBdr>
        <w:top w:val="none" w:sz="0" w:space="0" w:color="auto"/>
        <w:left w:val="none" w:sz="0" w:space="0" w:color="auto"/>
        <w:bottom w:val="none" w:sz="0" w:space="0" w:color="auto"/>
        <w:right w:val="none" w:sz="0" w:space="0" w:color="auto"/>
      </w:divBdr>
    </w:div>
    <w:div w:id="711807401">
      <w:bodyDiv w:val="1"/>
      <w:marLeft w:val="0"/>
      <w:marRight w:val="0"/>
      <w:marTop w:val="0"/>
      <w:marBottom w:val="0"/>
      <w:divBdr>
        <w:top w:val="none" w:sz="0" w:space="0" w:color="auto"/>
        <w:left w:val="none" w:sz="0" w:space="0" w:color="auto"/>
        <w:bottom w:val="none" w:sz="0" w:space="0" w:color="auto"/>
        <w:right w:val="none" w:sz="0" w:space="0" w:color="auto"/>
      </w:divBdr>
    </w:div>
    <w:div w:id="712382714">
      <w:bodyDiv w:val="1"/>
      <w:marLeft w:val="0"/>
      <w:marRight w:val="0"/>
      <w:marTop w:val="0"/>
      <w:marBottom w:val="0"/>
      <w:divBdr>
        <w:top w:val="none" w:sz="0" w:space="0" w:color="auto"/>
        <w:left w:val="none" w:sz="0" w:space="0" w:color="auto"/>
        <w:bottom w:val="none" w:sz="0" w:space="0" w:color="auto"/>
        <w:right w:val="none" w:sz="0" w:space="0" w:color="auto"/>
      </w:divBdr>
    </w:div>
    <w:div w:id="717750840">
      <w:bodyDiv w:val="1"/>
      <w:marLeft w:val="0"/>
      <w:marRight w:val="0"/>
      <w:marTop w:val="0"/>
      <w:marBottom w:val="0"/>
      <w:divBdr>
        <w:top w:val="none" w:sz="0" w:space="0" w:color="auto"/>
        <w:left w:val="none" w:sz="0" w:space="0" w:color="auto"/>
        <w:bottom w:val="none" w:sz="0" w:space="0" w:color="auto"/>
        <w:right w:val="none" w:sz="0" w:space="0" w:color="auto"/>
      </w:divBdr>
    </w:div>
    <w:div w:id="721714160">
      <w:bodyDiv w:val="1"/>
      <w:marLeft w:val="0"/>
      <w:marRight w:val="0"/>
      <w:marTop w:val="0"/>
      <w:marBottom w:val="0"/>
      <w:divBdr>
        <w:top w:val="none" w:sz="0" w:space="0" w:color="auto"/>
        <w:left w:val="none" w:sz="0" w:space="0" w:color="auto"/>
        <w:bottom w:val="none" w:sz="0" w:space="0" w:color="auto"/>
        <w:right w:val="none" w:sz="0" w:space="0" w:color="auto"/>
      </w:divBdr>
    </w:div>
    <w:div w:id="724645149">
      <w:bodyDiv w:val="1"/>
      <w:marLeft w:val="0"/>
      <w:marRight w:val="0"/>
      <w:marTop w:val="0"/>
      <w:marBottom w:val="0"/>
      <w:divBdr>
        <w:top w:val="none" w:sz="0" w:space="0" w:color="auto"/>
        <w:left w:val="none" w:sz="0" w:space="0" w:color="auto"/>
        <w:bottom w:val="none" w:sz="0" w:space="0" w:color="auto"/>
        <w:right w:val="none" w:sz="0" w:space="0" w:color="auto"/>
      </w:divBdr>
    </w:div>
    <w:div w:id="729692524">
      <w:bodyDiv w:val="1"/>
      <w:marLeft w:val="0"/>
      <w:marRight w:val="0"/>
      <w:marTop w:val="0"/>
      <w:marBottom w:val="0"/>
      <w:divBdr>
        <w:top w:val="none" w:sz="0" w:space="0" w:color="auto"/>
        <w:left w:val="none" w:sz="0" w:space="0" w:color="auto"/>
        <w:bottom w:val="none" w:sz="0" w:space="0" w:color="auto"/>
        <w:right w:val="none" w:sz="0" w:space="0" w:color="auto"/>
      </w:divBdr>
    </w:div>
    <w:div w:id="736779287">
      <w:bodyDiv w:val="1"/>
      <w:marLeft w:val="0"/>
      <w:marRight w:val="0"/>
      <w:marTop w:val="0"/>
      <w:marBottom w:val="0"/>
      <w:divBdr>
        <w:top w:val="none" w:sz="0" w:space="0" w:color="auto"/>
        <w:left w:val="none" w:sz="0" w:space="0" w:color="auto"/>
        <w:bottom w:val="none" w:sz="0" w:space="0" w:color="auto"/>
        <w:right w:val="none" w:sz="0" w:space="0" w:color="auto"/>
      </w:divBdr>
    </w:div>
    <w:div w:id="750589270">
      <w:bodyDiv w:val="1"/>
      <w:marLeft w:val="0"/>
      <w:marRight w:val="0"/>
      <w:marTop w:val="0"/>
      <w:marBottom w:val="0"/>
      <w:divBdr>
        <w:top w:val="none" w:sz="0" w:space="0" w:color="auto"/>
        <w:left w:val="none" w:sz="0" w:space="0" w:color="auto"/>
        <w:bottom w:val="none" w:sz="0" w:space="0" w:color="auto"/>
        <w:right w:val="none" w:sz="0" w:space="0" w:color="auto"/>
      </w:divBdr>
    </w:div>
    <w:div w:id="774639780">
      <w:bodyDiv w:val="1"/>
      <w:marLeft w:val="0"/>
      <w:marRight w:val="0"/>
      <w:marTop w:val="0"/>
      <w:marBottom w:val="0"/>
      <w:divBdr>
        <w:top w:val="none" w:sz="0" w:space="0" w:color="auto"/>
        <w:left w:val="none" w:sz="0" w:space="0" w:color="auto"/>
        <w:bottom w:val="none" w:sz="0" w:space="0" w:color="auto"/>
        <w:right w:val="none" w:sz="0" w:space="0" w:color="auto"/>
      </w:divBdr>
    </w:div>
    <w:div w:id="775906478">
      <w:bodyDiv w:val="1"/>
      <w:marLeft w:val="0"/>
      <w:marRight w:val="0"/>
      <w:marTop w:val="0"/>
      <w:marBottom w:val="0"/>
      <w:divBdr>
        <w:top w:val="none" w:sz="0" w:space="0" w:color="auto"/>
        <w:left w:val="none" w:sz="0" w:space="0" w:color="auto"/>
        <w:bottom w:val="none" w:sz="0" w:space="0" w:color="auto"/>
        <w:right w:val="none" w:sz="0" w:space="0" w:color="auto"/>
      </w:divBdr>
    </w:div>
    <w:div w:id="780220899">
      <w:bodyDiv w:val="1"/>
      <w:marLeft w:val="0"/>
      <w:marRight w:val="0"/>
      <w:marTop w:val="0"/>
      <w:marBottom w:val="0"/>
      <w:divBdr>
        <w:top w:val="none" w:sz="0" w:space="0" w:color="auto"/>
        <w:left w:val="none" w:sz="0" w:space="0" w:color="auto"/>
        <w:bottom w:val="none" w:sz="0" w:space="0" w:color="auto"/>
        <w:right w:val="none" w:sz="0" w:space="0" w:color="auto"/>
      </w:divBdr>
    </w:div>
    <w:div w:id="780416850">
      <w:bodyDiv w:val="1"/>
      <w:marLeft w:val="0"/>
      <w:marRight w:val="0"/>
      <w:marTop w:val="0"/>
      <w:marBottom w:val="0"/>
      <w:divBdr>
        <w:top w:val="none" w:sz="0" w:space="0" w:color="auto"/>
        <w:left w:val="none" w:sz="0" w:space="0" w:color="auto"/>
        <w:bottom w:val="none" w:sz="0" w:space="0" w:color="auto"/>
        <w:right w:val="none" w:sz="0" w:space="0" w:color="auto"/>
      </w:divBdr>
    </w:div>
    <w:div w:id="802308268">
      <w:bodyDiv w:val="1"/>
      <w:marLeft w:val="0"/>
      <w:marRight w:val="0"/>
      <w:marTop w:val="0"/>
      <w:marBottom w:val="0"/>
      <w:divBdr>
        <w:top w:val="none" w:sz="0" w:space="0" w:color="auto"/>
        <w:left w:val="none" w:sz="0" w:space="0" w:color="auto"/>
        <w:bottom w:val="none" w:sz="0" w:space="0" w:color="auto"/>
        <w:right w:val="none" w:sz="0" w:space="0" w:color="auto"/>
      </w:divBdr>
    </w:div>
    <w:div w:id="803037647">
      <w:bodyDiv w:val="1"/>
      <w:marLeft w:val="0"/>
      <w:marRight w:val="0"/>
      <w:marTop w:val="0"/>
      <w:marBottom w:val="0"/>
      <w:divBdr>
        <w:top w:val="none" w:sz="0" w:space="0" w:color="auto"/>
        <w:left w:val="none" w:sz="0" w:space="0" w:color="auto"/>
        <w:bottom w:val="none" w:sz="0" w:space="0" w:color="auto"/>
        <w:right w:val="none" w:sz="0" w:space="0" w:color="auto"/>
      </w:divBdr>
    </w:div>
    <w:div w:id="812720522">
      <w:bodyDiv w:val="1"/>
      <w:marLeft w:val="0"/>
      <w:marRight w:val="0"/>
      <w:marTop w:val="0"/>
      <w:marBottom w:val="0"/>
      <w:divBdr>
        <w:top w:val="none" w:sz="0" w:space="0" w:color="auto"/>
        <w:left w:val="none" w:sz="0" w:space="0" w:color="auto"/>
        <w:bottom w:val="none" w:sz="0" w:space="0" w:color="auto"/>
        <w:right w:val="none" w:sz="0" w:space="0" w:color="auto"/>
      </w:divBdr>
    </w:div>
    <w:div w:id="824322929">
      <w:bodyDiv w:val="1"/>
      <w:marLeft w:val="0"/>
      <w:marRight w:val="0"/>
      <w:marTop w:val="0"/>
      <w:marBottom w:val="0"/>
      <w:divBdr>
        <w:top w:val="none" w:sz="0" w:space="0" w:color="auto"/>
        <w:left w:val="none" w:sz="0" w:space="0" w:color="auto"/>
        <w:bottom w:val="none" w:sz="0" w:space="0" w:color="auto"/>
        <w:right w:val="none" w:sz="0" w:space="0" w:color="auto"/>
      </w:divBdr>
    </w:div>
    <w:div w:id="828866556">
      <w:bodyDiv w:val="1"/>
      <w:marLeft w:val="0"/>
      <w:marRight w:val="0"/>
      <w:marTop w:val="0"/>
      <w:marBottom w:val="0"/>
      <w:divBdr>
        <w:top w:val="none" w:sz="0" w:space="0" w:color="auto"/>
        <w:left w:val="none" w:sz="0" w:space="0" w:color="auto"/>
        <w:bottom w:val="none" w:sz="0" w:space="0" w:color="auto"/>
        <w:right w:val="none" w:sz="0" w:space="0" w:color="auto"/>
      </w:divBdr>
    </w:div>
    <w:div w:id="850146459">
      <w:bodyDiv w:val="1"/>
      <w:marLeft w:val="0"/>
      <w:marRight w:val="0"/>
      <w:marTop w:val="0"/>
      <w:marBottom w:val="0"/>
      <w:divBdr>
        <w:top w:val="none" w:sz="0" w:space="0" w:color="auto"/>
        <w:left w:val="none" w:sz="0" w:space="0" w:color="auto"/>
        <w:bottom w:val="none" w:sz="0" w:space="0" w:color="auto"/>
        <w:right w:val="none" w:sz="0" w:space="0" w:color="auto"/>
      </w:divBdr>
    </w:div>
    <w:div w:id="858200465">
      <w:bodyDiv w:val="1"/>
      <w:marLeft w:val="0"/>
      <w:marRight w:val="0"/>
      <w:marTop w:val="0"/>
      <w:marBottom w:val="0"/>
      <w:divBdr>
        <w:top w:val="none" w:sz="0" w:space="0" w:color="auto"/>
        <w:left w:val="none" w:sz="0" w:space="0" w:color="auto"/>
        <w:bottom w:val="none" w:sz="0" w:space="0" w:color="auto"/>
        <w:right w:val="none" w:sz="0" w:space="0" w:color="auto"/>
      </w:divBdr>
    </w:div>
    <w:div w:id="868031496">
      <w:bodyDiv w:val="1"/>
      <w:marLeft w:val="0"/>
      <w:marRight w:val="0"/>
      <w:marTop w:val="0"/>
      <w:marBottom w:val="0"/>
      <w:divBdr>
        <w:top w:val="none" w:sz="0" w:space="0" w:color="auto"/>
        <w:left w:val="none" w:sz="0" w:space="0" w:color="auto"/>
        <w:bottom w:val="none" w:sz="0" w:space="0" w:color="auto"/>
        <w:right w:val="none" w:sz="0" w:space="0" w:color="auto"/>
      </w:divBdr>
    </w:div>
    <w:div w:id="870991601">
      <w:bodyDiv w:val="1"/>
      <w:marLeft w:val="0"/>
      <w:marRight w:val="0"/>
      <w:marTop w:val="0"/>
      <w:marBottom w:val="0"/>
      <w:divBdr>
        <w:top w:val="none" w:sz="0" w:space="0" w:color="auto"/>
        <w:left w:val="none" w:sz="0" w:space="0" w:color="auto"/>
        <w:bottom w:val="none" w:sz="0" w:space="0" w:color="auto"/>
        <w:right w:val="none" w:sz="0" w:space="0" w:color="auto"/>
      </w:divBdr>
    </w:div>
    <w:div w:id="877277546">
      <w:bodyDiv w:val="1"/>
      <w:marLeft w:val="0"/>
      <w:marRight w:val="0"/>
      <w:marTop w:val="0"/>
      <w:marBottom w:val="0"/>
      <w:divBdr>
        <w:top w:val="none" w:sz="0" w:space="0" w:color="auto"/>
        <w:left w:val="none" w:sz="0" w:space="0" w:color="auto"/>
        <w:bottom w:val="none" w:sz="0" w:space="0" w:color="auto"/>
        <w:right w:val="none" w:sz="0" w:space="0" w:color="auto"/>
      </w:divBdr>
    </w:div>
    <w:div w:id="884221062">
      <w:bodyDiv w:val="1"/>
      <w:marLeft w:val="0"/>
      <w:marRight w:val="0"/>
      <w:marTop w:val="0"/>
      <w:marBottom w:val="0"/>
      <w:divBdr>
        <w:top w:val="none" w:sz="0" w:space="0" w:color="auto"/>
        <w:left w:val="none" w:sz="0" w:space="0" w:color="auto"/>
        <w:bottom w:val="none" w:sz="0" w:space="0" w:color="auto"/>
        <w:right w:val="none" w:sz="0" w:space="0" w:color="auto"/>
      </w:divBdr>
    </w:div>
    <w:div w:id="896159531">
      <w:bodyDiv w:val="1"/>
      <w:marLeft w:val="0"/>
      <w:marRight w:val="0"/>
      <w:marTop w:val="0"/>
      <w:marBottom w:val="0"/>
      <w:divBdr>
        <w:top w:val="none" w:sz="0" w:space="0" w:color="auto"/>
        <w:left w:val="none" w:sz="0" w:space="0" w:color="auto"/>
        <w:bottom w:val="none" w:sz="0" w:space="0" w:color="auto"/>
        <w:right w:val="none" w:sz="0" w:space="0" w:color="auto"/>
      </w:divBdr>
    </w:div>
    <w:div w:id="901141353">
      <w:bodyDiv w:val="1"/>
      <w:marLeft w:val="0"/>
      <w:marRight w:val="0"/>
      <w:marTop w:val="0"/>
      <w:marBottom w:val="0"/>
      <w:divBdr>
        <w:top w:val="none" w:sz="0" w:space="0" w:color="auto"/>
        <w:left w:val="none" w:sz="0" w:space="0" w:color="auto"/>
        <w:bottom w:val="none" w:sz="0" w:space="0" w:color="auto"/>
        <w:right w:val="none" w:sz="0" w:space="0" w:color="auto"/>
      </w:divBdr>
    </w:div>
    <w:div w:id="907417964">
      <w:bodyDiv w:val="1"/>
      <w:marLeft w:val="0"/>
      <w:marRight w:val="0"/>
      <w:marTop w:val="0"/>
      <w:marBottom w:val="0"/>
      <w:divBdr>
        <w:top w:val="none" w:sz="0" w:space="0" w:color="auto"/>
        <w:left w:val="none" w:sz="0" w:space="0" w:color="auto"/>
        <w:bottom w:val="none" w:sz="0" w:space="0" w:color="auto"/>
        <w:right w:val="none" w:sz="0" w:space="0" w:color="auto"/>
      </w:divBdr>
    </w:div>
    <w:div w:id="909274343">
      <w:bodyDiv w:val="1"/>
      <w:marLeft w:val="0"/>
      <w:marRight w:val="0"/>
      <w:marTop w:val="0"/>
      <w:marBottom w:val="0"/>
      <w:divBdr>
        <w:top w:val="none" w:sz="0" w:space="0" w:color="auto"/>
        <w:left w:val="none" w:sz="0" w:space="0" w:color="auto"/>
        <w:bottom w:val="none" w:sz="0" w:space="0" w:color="auto"/>
        <w:right w:val="none" w:sz="0" w:space="0" w:color="auto"/>
      </w:divBdr>
    </w:div>
    <w:div w:id="910844478">
      <w:bodyDiv w:val="1"/>
      <w:marLeft w:val="0"/>
      <w:marRight w:val="0"/>
      <w:marTop w:val="0"/>
      <w:marBottom w:val="0"/>
      <w:divBdr>
        <w:top w:val="none" w:sz="0" w:space="0" w:color="auto"/>
        <w:left w:val="none" w:sz="0" w:space="0" w:color="auto"/>
        <w:bottom w:val="none" w:sz="0" w:space="0" w:color="auto"/>
        <w:right w:val="none" w:sz="0" w:space="0" w:color="auto"/>
      </w:divBdr>
    </w:div>
    <w:div w:id="965551092">
      <w:bodyDiv w:val="1"/>
      <w:marLeft w:val="0"/>
      <w:marRight w:val="0"/>
      <w:marTop w:val="0"/>
      <w:marBottom w:val="0"/>
      <w:divBdr>
        <w:top w:val="none" w:sz="0" w:space="0" w:color="auto"/>
        <w:left w:val="none" w:sz="0" w:space="0" w:color="auto"/>
        <w:bottom w:val="none" w:sz="0" w:space="0" w:color="auto"/>
        <w:right w:val="none" w:sz="0" w:space="0" w:color="auto"/>
      </w:divBdr>
    </w:div>
    <w:div w:id="969285889">
      <w:bodyDiv w:val="1"/>
      <w:marLeft w:val="0"/>
      <w:marRight w:val="0"/>
      <w:marTop w:val="0"/>
      <w:marBottom w:val="0"/>
      <w:divBdr>
        <w:top w:val="none" w:sz="0" w:space="0" w:color="auto"/>
        <w:left w:val="none" w:sz="0" w:space="0" w:color="auto"/>
        <w:bottom w:val="none" w:sz="0" w:space="0" w:color="auto"/>
        <w:right w:val="none" w:sz="0" w:space="0" w:color="auto"/>
      </w:divBdr>
    </w:div>
    <w:div w:id="973680146">
      <w:bodyDiv w:val="1"/>
      <w:marLeft w:val="0"/>
      <w:marRight w:val="0"/>
      <w:marTop w:val="0"/>
      <w:marBottom w:val="0"/>
      <w:divBdr>
        <w:top w:val="none" w:sz="0" w:space="0" w:color="auto"/>
        <w:left w:val="none" w:sz="0" w:space="0" w:color="auto"/>
        <w:bottom w:val="none" w:sz="0" w:space="0" w:color="auto"/>
        <w:right w:val="none" w:sz="0" w:space="0" w:color="auto"/>
      </w:divBdr>
    </w:div>
    <w:div w:id="980619177">
      <w:bodyDiv w:val="1"/>
      <w:marLeft w:val="0"/>
      <w:marRight w:val="0"/>
      <w:marTop w:val="0"/>
      <w:marBottom w:val="0"/>
      <w:divBdr>
        <w:top w:val="none" w:sz="0" w:space="0" w:color="auto"/>
        <w:left w:val="none" w:sz="0" w:space="0" w:color="auto"/>
        <w:bottom w:val="none" w:sz="0" w:space="0" w:color="auto"/>
        <w:right w:val="none" w:sz="0" w:space="0" w:color="auto"/>
      </w:divBdr>
    </w:div>
    <w:div w:id="985278384">
      <w:bodyDiv w:val="1"/>
      <w:marLeft w:val="0"/>
      <w:marRight w:val="0"/>
      <w:marTop w:val="0"/>
      <w:marBottom w:val="0"/>
      <w:divBdr>
        <w:top w:val="none" w:sz="0" w:space="0" w:color="auto"/>
        <w:left w:val="none" w:sz="0" w:space="0" w:color="auto"/>
        <w:bottom w:val="none" w:sz="0" w:space="0" w:color="auto"/>
        <w:right w:val="none" w:sz="0" w:space="0" w:color="auto"/>
      </w:divBdr>
    </w:div>
    <w:div w:id="995567470">
      <w:bodyDiv w:val="1"/>
      <w:marLeft w:val="0"/>
      <w:marRight w:val="0"/>
      <w:marTop w:val="0"/>
      <w:marBottom w:val="0"/>
      <w:divBdr>
        <w:top w:val="none" w:sz="0" w:space="0" w:color="auto"/>
        <w:left w:val="none" w:sz="0" w:space="0" w:color="auto"/>
        <w:bottom w:val="none" w:sz="0" w:space="0" w:color="auto"/>
        <w:right w:val="none" w:sz="0" w:space="0" w:color="auto"/>
      </w:divBdr>
    </w:div>
    <w:div w:id="1002321129">
      <w:bodyDiv w:val="1"/>
      <w:marLeft w:val="0"/>
      <w:marRight w:val="0"/>
      <w:marTop w:val="0"/>
      <w:marBottom w:val="0"/>
      <w:divBdr>
        <w:top w:val="none" w:sz="0" w:space="0" w:color="auto"/>
        <w:left w:val="none" w:sz="0" w:space="0" w:color="auto"/>
        <w:bottom w:val="none" w:sz="0" w:space="0" w:color="auto"/>
        <w:right w:val="none" w:sz="0" w:space="0" w:color="auto"/>
      </w:divBdr>
    </w:div>
    <w:div w:id="1020860987">
      <w:bodyDiv w:val="1"/>
      <w:marLeft w:val="0"/>
      <w:marRight w:val="0"/>
      <w:marTop w:val="0"/>
      <w:marBottom w:val="0"/>
      <w:divBdr>
        <w:top w:val="none" w:sz="0" w:space="0" w:color="auto"/>
        <w:left w:val="none" w:sz="0" w:space="0" w:color="auto"/>
        <w:bottom w:val="none" w:sz="0" w:space="0" w:color="auto"/>
        <w:right w:val="none" w:sz="0" w:space="0" w:color="auto"/>
      </w:divBdr>
    </w:div>
    <w:div w:id="1027147258">
      <w:bodyDiv w:val="1"/>
      <w:marLeft w:val="0"/>
      <w:marRight w:val="0"/>
      <w:marTop w:val="0"/>
      <w:marBottom w:val="0"/>
      <w:divBdr>
        <w:top w:val="none" w:sz="0" w:space="0" w:color="auto"/>
        <w:left w:val="none" w:sz="0" w:space="0" w:color="auto"/>
        <w:bottom w:val="none" w:sz="0" w:space="0" w:color="auto"/>
        <w:right w:val="none" w:sz="0" w:space="0" w:color="auto"/>
      </w:divBdr>
    </w:div>
    <w:div w:id="1054432100">
      <w:bodyDiv w:val="1"/>
      <w:marLeft w:val="0"/>
      <w:marRight w:val="0"/>
      <w:marTop w:val="0"/>
      <w:marBottom w:val="0"/>
      <w:divBdr>
        <w:top w:val="none" w:sz="0" w:space="0" w:color="auto"/>
        <w:left w:val="none" w:sz="0" w:space="0" w:color="auto"/>
        <w:bottom w:val="none" w:sz="0" w:space="0" w:color="auto"/>
        <w:right w:val="none" w:sz="0" w:space="0" w:color="auto"/>
      </w:divBdr>
    </w:div>
    <w:div w:id="1064525211">
      <w:bodyDiv w:val="1"/>
      <w:marLeft w:val="0"/>
      <w:marRight w:val="0"/>
      <w:marTop w:val="0"/>
      <w:marBottom w:val="0"/>
      <w:divBdr>
        <w:top w:val="none" w:sz="0" w:space="0" w:color="auto"/>
        <w:left w:val="none" w:sz="0" w:space="0" w:color="auto"/>
        <w:bottom w:val="none" w:sz="0" w:space="0" w:color="auto"/>
        <w:right w:val="none" w:sz="0" w:space="0" w:color="auto"/>
      </w:divBdr>
    </w:div>
    <w:div w:id="1068962635">
      <w:bodyDiv w:val="1"/>
      <w:marLeft w:val="0"/>
      <w:marRight w:val="0"/>
      <w:marTop w:val="0"/>
      <w:marBottom w:val="0"/>
      <w:divBdr>
        <w:top w:val="none" w:sz="0" w:space="0" w:color="auto"/>
        <w:left w:val="none" w:sz="0" w:space="0" w:color="auto"/>
        <w:bottom w:val="none" w:sz="0" w:space="0" w:color="auto"/>
        <w:right w:val="none" w:sz="0" w:space="0" w:color="auto"/>
      </w:divBdr>
    </w:div>
    <w:div w:id="1069183570">
      <w:bodyDiv w:val="1"/>
      <w:marLeft w:val="0"/>
      <w:marRight w:val="0"/>
      <w:marTop w:val="0"/>
      <w:marBottom w:val="0"/>
      <w:divBdr>
        <w:top w:val="none" w:sz="0" w:space="0" w:color="auto"/>
        <w:left w:val="none" w:sz="0" w:space="0" w:color="auto"/>
        <w:bottom w:val="none" w:sz="0" w:space="0" w:color="auto"/>
        <w:right w:val="none" w:sz="0" w:space="0" w:color="auto"/>
      </w:divBdr>
    </w:div>
    <w:div w:id="1072580200">
      <w:bodyDiv w:val="1"/>
      <w:marLeft w:val="0"/>
      <w:marRight w:val="0"/>
      <w:marTop w:val="0"/>
      <w:marBottom w:val="0"/>
      <w:divBdr>
        <w:top w:val="none" w:sz="0" w:space="0" w:color="auto"/>
        <w:left w:val="none" w:sz="0" w:space="0" w:color="auto"/>
        <w:bottom w:val="none" w:sz="0" w:space="0" w:color="auto"/>
        <w:right w:val="none" w:sz="0" w:space="0" w:color="auto"/>
      </w:divBdr>
    </w:div>
    <w:div w:id="1074208336">
      <w:bodyDiv w:val="1"/>
      <w:marLeft w:val="0"/>
      <w:marRight w:val="0"/>
      <w:marTop w:val="0"/>
      <w:marBottom w:val="0"/>
      <w:divBdr>
        <w:top w:val="none" w:sz="0" w:space="0" w:color="auto"/>
        <w:left w:val="none" w:sz="0" w:space="0" w:color="auto"/>
        <w:bottom w:val="none" w:sz="0" w:space="0" w:color="auto"/>
        <w:right w:val="none" w:sz="0" w:space="0" w:color="auto"/>
      </w:divBdr>
    </w:div>
    <w:div w:id="1114402933">
      <w:bodyDiv w:val="1"/>
      <w:marLeft w:val="0"/>
      <w:marRight w:val="0"/>
      <w:marTop w:val="0"/>
      <w:marBottom w:val="0"/>
      <w:divBdr>
        <w:top w:val="none" w:sz="0" w:space="0" w:color="auto"/>
        <w:left w:val="none" w:sz="0" w:space="0" w:color="auto"/>
        <w:bottom w:val="none" w:sz="0" w:space="0" w:color="auto"/>
        <w:right w:val="none" w:sz="0" w:space="0" w:color="auto"/>
      </w:divBdr>
    </w:div>
    <w:div w:id="1123886689">
      <w:bodyDiv w:val="1"/>
      <w:marLeft w:val="0"/>
      <w:marRight w:val="0"/>
      <w:marTop w:val="0"/>
      <w:marBottom w:val="0"/>
      <w:divBdr>
        <w:top w:val="none" w:sz="0" w:space="0" w:color="auto"/>
        <w:left w:val="none" w:sz="0" w:space="0" w:color="auto"/>
        <w:bottom w:val="none" w:sz="0" w:space="0" w:color="auto"/>
        <w:right w:val="none" w:sz="0" w:space="0" w:color="auto"/>
      </w:divBdr>
    </w:div>
    <w:div w:id="1151563534">
      <w:bodyDiv w:val="1"/>
      <w:marLeft w:val="0"/>
      <w:marRight w:val="0"/>
      <w:marTop w:val="0"/>
      <w:marBottom w:val="0"/>
      <w:divBdr>
        <w:top w:val="none" w:sz="0" w:space="0" w:color="auto"/>
        <w:left w:val="none" w:sz="0" w:space="0" w:color="auto"/>
        <w:bottom w:val="none" w:sz="0" w:space="0" w:color="auto"/>
        <w:right w:val="none" w:sz="0" w:space="0" w:color="auto"/>
      </w:divBdr>
    </w:div>
    <w:div w:id="1172839551">
      <w:bodyDiv w:val="1"/>
      <w:marLeft w:val="0"/>
      <w:marRight w:val="0"/>
      <w:marTop w:val="0"/>
      <w:marBottom w:val="0"/>
      <w:divBdr>
        <w:top w:val="none" w:sz="0" w:space="0" w:color="auto"/>
        <w:left w:val="none" w:sz="0" w:space="0" w:color="auto"/>
        <w:bottom w:val="none" w:sz="0" w:space="0" w:color="auto"/>
        <w:right w:val="none" w:sz="0" w:space="0" w:color="auto"/>
      </w:divBdr>
    </w:div>
    <w:div w:id="1191190560">
      <w:bodyDiv w:val="1"/>
      <w:marLeft w:val="0"/>
      <w:marRight w:val="0"/>
      <w:marTop w:val="0"/>
      <w:marBottom w:val="0"/>
      <w:divBdr>
        <w:top w:val="none" w:sz="0" w:space="0" w:color="auto"/>
        <w:left w:val="none" w:sz="0" w:space="0" w:color="auto"/>
        <w:bottom w:val="none" w:sz="0" w:space="0" w:color="auto"/>
        <w:right w:val="none" w:sz="0" w:space="0" w:color="auto"/>
      </w:divBdr>
    </w:div>
    <w:div w:id="1195196679">
      <w:bodyDiv w:val="1"/>
      <w:marLeft w:val="0"/>
      <w:marRight w:val="0"/>
      <w:marTop w:val="0"/>
      <w:marBottom w:val="0"/>
      <w:divBdr>
        <w:top w:val="none" w:sz="0" w:space="0" w:color="auto"/>
        <w:left w:val="none" w:sz="0" w:space="0" w:color="auto"/>
        <w:bottom w:val="none" w:sz="0" w:space="0" w:color="auto"/>
        <w:right w:val="none" w:sz="0" w:space="0" w:color="auto"/>
      </w:divBdr>
    </w:div>
    <w:div w:id="1195655177">
      <w:bodyDiv w:val="1"/>
      <w:marLeft w:val="0"/>
      <w:marRight w:val="0"/>
      <w:marTop w:val="0"/>
      <w:marBottom w:val="0"/>
      <w:divBdr>
        <w:top w:val="none" w:sz="0" w:space="0" w:color="auto"/>
        <w:left w:val="none" w:sz="0" w:space="0" w:color="auto"/>
        <w:bottom w:val="none" w:sz="0" w:space="0" w:color="auto"/>
        <w:right w:val="none" w:sz="0" w:space="0" w:color="auto"/>
      </w:divBdr>
    </w:div>
    <w:div w:id="1203246580">
      <w:bodyDiv w:val="1"/>
      <w:marLeft w:val="0"/>
      <w:marRight w:val="0"/>
      <w:marTop w:val="0"/>
      <w:marBottom w:val="0"/>
      <w:divBdr>
        <w:top w:val="none" w:sz="0" w:space="0" w:color="auto"/>
        <w:left w:val="none" w:sz="0" w:space="0" w:color="auto"/>
        <w:bottom w:val="none" w:sz="0" w:space="0" w:color="auto"/>
        <w:right w:val="none" w:sz="0" w:space="0" w:color="auto"/>
      </w:divBdr>
    </w:div>
    <w:div w:id="1212183599">
      <w:bodyDiv w:val="1"/>
      <w:marLeft w:val="0"/>
      <w:marRight w:val="0"/>
      <w:marTop w:val="0"/>
      <w:marBottom w:val="0"/>
      <w:divBdr>
        <w:top w:val="none" w:sz="0" w:space="0" w:color="auto"/>
        <w:left w:val="none" w:sz="0" w:space="0" w:color="auto"/>
        <w:bottom w:val="none" w:sz="0" w:space="0" w:color="auto"/>
        <w:right w:val="none" w:sz="0" w:space="0" w:color="auto"/>
      </w:divBdr>
    </w:div>
    <w:div w:id="1242372411">
      <w:bodyDiv w:val="1"/>
      <w:marLeft w:val="0"/>
      <w:marRight w:val="0"/>
      <w:marTop w:val="0"/>
      <w:marBottom w:val="0"/>
      <w:divBdr>
        <w:top w:val="none" w:sz="0" w:space="0" w:color="auto"/>
        <w:left w:val="none" w:sz="0" w:space="0" w:color="auto"/>
        <w:bottom w:val="none" w:sz="0" w:space="0" w:color="auto"/>
        <w:right w:val="none" w:sz="0" w:space="0" w:color="auto"/>
      </w:divBdr>
    </w:div>
    <w:div w:id="1244993017">
      <w:bodyDiv w:val="1"/>
      <w:marLeft w:val="0"/>
      <w:marRight w:val="0"/>
      <w:marTop w:val="0"/>
      <w:marBottom w:val="0"/>
      <w:divBdr>
        <w:top w:val="none" w:sz="0" w:space="0" w:color="auto"/>
        <w:left w:val="none" w:sz="0" w:space="0" w:color="auto"/>
        <w:bottom w:val="none" w:sz="0" w:space="0" w:color="auto"/>
        <w:right w:val="none" w:sz="0" w:space="0" w:color="auto"/>
      </w:divBdr>
    </w:div>
    <w:div w:id="1257713412">
      <w:bodyDiv w:val="1"/>
      <w:marLeft w:val="0"/>
      <w:marRight w:val="0"/>
      <w:marTop w:val="0"/>
      <w:marBottom w:val="0"/>
      <w:divBdr>
        <w:top w:val="none" w:sz="0" w:space="0" w:color="auto"/>
        <w:left w:val="none" w:sz="0" w:space="0" w:color="auto"/>
        <w:bottom w:val="none" w:sz="0" w:space="0" w:color="auto"/>
        <w:right w:val="none" w:sz="0" w:space="0" w:color="auto"/>
      </w:divBdr>
    </w:div>
    <w:div w:id="1268730678">
      <w:bodyDiv w:val="1"/>
      <w:marLeft w:val="0"/>
      <w:marRight w:val="0"/>
      <w:marTop w:val="0"/>
      <w:marBottom w:val="0"/>
      <w:divBdr>
        <w:top w:val="none" w:sz="0" w:space="0" w:color="auto"/>
        <w:left w:val="none" w:sz="0" w:space="0" w:color="auto"/>
        <w:bottom w:val="none" w:sz="0" w:space="0" w:color="auto"/>
        <w:right w:val="none" w:sz="0" w:space="0" w:color="auto"/>
      </w:divBdr>
    </w:div>
    <w:div w:id="1268853636">
      <w:bodyDiv w:val="1"/>
      <w:marLeft w:val="0"/>
      <w:marRight w:val="0"/>
      <w:marTop w:val="0"/>
      <w:marBottom w:val="0"/>
      <w:divBdr>
        <w:top w:val="none" w:sz="0" w:space="0" w:color="auto"/>
        <w:left w:val="none" w:sz="0" w:space="0" w:color="auto"/>
        <w:bottom w:val="none" w:sz="0" w:space="0" w:color="auto"/>
        <w:right w:val="none" w:sz="0" w:space="0" w:color="auto"/>
      </w:divBdr>
    </w:div>
    <w:div w:id="1269310418">
      <w:bodyDiv w:val="1"/>
      <w:marLeft w:val="0"/>
      <w:marRight w:val="0"/>
      <w:marTop w:val="0"/>
      <w:marBottom w:val="0"/>
      <w:divBdr>
        <w:top w:val="none" w:sz="0" w:space="0" w:color="auto"/>
        <w:left w:val="none" w:sz="0" w:space="0" w:color="auto"/>
        <w:bottom w:val="none" w:sz="0" w:space="0" w:color="auto"/>
        <w:right w:val="none" w:sz="0" w:space="0" w:color="auto"/>
      </w:divBdr>
    </w:div>
    <w:div w:id="1281693088">
      <w:bodyDiv w:val="1"/>
      <w:marLeft w:val="0"/>
      <w:marRight w:val="0"/>
      <w:marTop w:val="0"/>
      <w:marBottom w:val="0"/>
      <w:divBdr>
        <w:top w:val="none" w:sz="0" w:space="0" w:color="auto"/>
        <w:left w:val="none" w:sz="0" w:space="0" w:color="auto"/>
        <w:bottom w:val="none" w:sz="0" w:space="0" w:color="auto"/>
        <w:right w:val="none" w:sz="0" w:space="0" w:color="auto"/>
      </w:divBdr>
    </w:div>
    <w:div w:id="1287659456">
      <w:bodyDiv w:val="1"/>
      <w:marLeft w:val="0"/>
      <w:marRight w:val="0"/>
      <w:marTop w:val="0"/>
      <w:marBottom w:val="0"/>
      <w:divBdr>
        <w:top w:val="none" w:sz="0" w:space="0" w:color="auto"/>
        <w:left w:val="none" w:sz="0" w:space="0" w:color="auto"/>
        <w:bottom w:val="none" w:sz="0" w:space="0" w:color="auto"/>
        <w:right w:val="none" w:sz="0" w:space="0" w:color="auto"/>
      </w:divBdr>
    </w:div>
    <w:div w:id="1287926965">
      <w:bodyDiv w:val="1"/>
      <w:marLeft w:val="0"/>
      <w:marRight w:val="0"/>
      <w:marTop w:val="0"/>
      <w:marBottom w:val="0"/>
      <w:divBdr>
        <w:top w:val="none" w:sz="0" w:space="0" w:color="auto"/>
        <w:left w:val="none" w:sz="0" w:space="0" w:color="auto"/>
        <w:bottom w:val="none" w:sz="0" w:space="0" w:color="auto"/>
        <w:right w:val="none" w:sz="0" w:space="0" w:color="auto"/>
      </w:divBdr>
    </w:div>
    <w:div w:id="1290893188">
      <w:bodyDiv w:val="1"/>
      <w:marLeft w:val="0"/>
      <w:marRight w:val="0"/>
      <w:marTop w:val="0"/>
      <w:marBottom w:val="0"/>
      <w:divBdr>
        <w:top w:val="none" w:sz="0" w:space="0" w:color="auto"/>
        <w:left w:val="none" w:sz="0" w:space="0" w:color="auto"/>
        <w:bottom w:val="none" w:sz="0" w:space="0" w:color="auto"/>
        <w:right w:val="none" w:sz="0" w:space="0" w:color="auto"/>
      </w:divBdr>
    </w:div>
    <w:div w:id="1305890580">
      <w:bodyDiv w:val="1"/>
      <w:marLeft w:val="0"/>
      <w:marRight w:val="0"/>
      <w:marTop w:val="0"/>
      <w:marBottom w:val="0"/>
      <w:divBdr>
        <w:top w:val="none" w:sz="0" w:space="0" w:color="auto"/>
        <w:left w:val="none" w:sz="0" w:space="0" w:color="auto"/>
        <w:bottom w:val="none" w:sz="0" w:space="0" w:color="auto"/>
        <w:right w:val="none" w:sz="0" w:space="0" w:color="auto"/>
      </w:divBdr>
    </w:div>
    <w:div w:id="1307205318">
      <w:bodyDiv w:val="1"/>
      <w:marLeft w:val="0"/>
      <w:marRight w:val="0"/>
      <w:marTop w:val="0"/>
      <w:marBottom w:val="0"/>
      <w:divBdr>
        <w:top w:val="none" w:sz="0" w:space="0" w:color="auto"/>
        <w:left w:val="none" w:sz="0" w:space="0" w:color="auto"/>
        <w:bottom w:val="none" w:sz="0" w:space="0" w:color="auto"/>
        <w:right w:val="none" w:sz="0" w:space="0" w:color="auto"/>
      </w:divBdr>
    </w:div>
    <w:div w:id="1314334286">
      <w:bodyDiv w:val="1"/>
      <w:marLeft w:val="0"/>
      <w:marRight w:val="0"/>
      <w:marTop w:val="0"/>
      <w:marBottom w:val="0"/>
      <w:divBdr>
        <w:top w:val="none" w:sz="0" w:space="0" w:color="auto"/>
        <w:left w:val="none" w:sz="0" w:space="0" w:color="auto"/>
        <w:bottom w:val="none" w:sz="0" w:space="0" w:color="auto"/>
        <w:right w:val="none" w:sz="0" w:space="0" w:color="auto"/>
      </w:divBdr>
    </w:div>
    <w:div w:id="1317879837">
      <w:bodyDiv w:val="1"/>
      <w:marLeft w:val="0"/>
      <w:marRight w:val="0"/>
      <w:marTop w:val="0"/>
      <w:marBottom w:val="0"/>
      <w:divBdr>
        <w:top w:val="none" w:sz="0" w:space="0" w:color="auto"/>
        <w:left w:val="none" w:sz="0" w:space="0" w:color="auto"/>
        <w:bottom w:val="none" w:sz="0" w:space="0" w:color="auto"/>
        <w:right w:val="none" w:sz="0" w:space="0" w:color="auto"/>
      </w:divBdr>
    </w:div>
    <w:div w:id="1333335009">
      <w:bodyDiv w:val="1"/>
      <w:marLeft w:val="0"/>
      <w:marRight w:val="0"/>
      <w:marTop w:val="0"/>
      <w:marBottom w:val="0"/>
      <w:divBdr>
        <w:top w:val="none" w:sz="0" w:space="0" w:color="auto"/>
        <w:left w:val="none" w:sz="0" w:space="0" w:color="auto"/>
        <w:bottom w:val="none" w:sz="0" w:space="0" w:color="auto"/>
        <w:right w:val="none" w:sz="0" w:space="0" w:color="auto"/>
      </w:divBdr>
    </w:div>
    <w:div w:id="1371026923">
      <w:bodyDiv w:val="1"/>
      <w:marLeft w:val="0"/>
      <w:marRight w:val="0"/>
      <w:marTop w:val="0"/>
      <w:marBottom w:val="0"/>
      <w:divBdr>
        <w:top w:val="none" w:sz="0" w:space="0" w:color="auto"/>
        <w:left w:val="none" w:sz="0" w:space="0" w:color="auto"/>
        <w:bottom w:val="none" w:sz="0" w:space="0" w:color="auto"/>
        <w:right w:val="none" w:sz="0" w:space="0" w:color="auto"/>
      </w:divBdr>
    </w:div>
    <w:div w:id="1375036204">
      <w:bodyDiv w:val="1"/>
      <w:marLeft w:val="0"/>
      <w:marRight w:val="0"/>
      <w:marTop w:val="0"/>
      <w:marBottom w:val="0"/>
      <w:divBdr>
        <w:top w:val="none" w:sz="0" w:space="0" w:color="auto"/>
        <w:left w:val="none" w:sz="0" w:space="0" w:color="auto"/>
        <w:bottom w:val="none" w:sz="0" w:space="0" w:color="auto"/>
        <w:right w:val="none" w:sz="0" w:space="0" w:color="auto"/>
      </w:divBdr>
    </w:div>
    <w:div w:id="1377584704">
      <w:bodyDiv w:val="1"/>
      <w:marLeft w:val="0"/>
      <w:marRight w:val="0"/>
      <w:marTop w:val="0"/>
      <w:marBottom w:val="0"/>
      <w:divBdr>
        <w:top w:val="none" w:sz="0" w:space="0" w:color="auto"/>
        <w:left w:val="none" w:sz="0" w:space="0" w:color="auto"/>
        <w:bottom w:val="none" w:sz="0" w:space="0" w:color="auto"/>
        <w:right w:val="none" w:sz="0" w:space="0" w:color="auto"/>
      </w:divBdr>
    </w:div>
    <w:div w:id="1390885800">
      <w:bodyDiv w:val="1"/>
      <w:marLeft w:val="0"/>
      <w:marRight w:val="0"/>
      <w:marTop w:val="0"/>
      <w:marBottom w:val="0"/>
      <w:divBdr>
        <w:top w:val="none" w:sz="0" w:space="0" w:color="auto"/>
        <w:left w:val="none" w:sz="0" w:space="0" w:color="auto"/>
        <w:bottom w:val="none" w:sz="0" w:space="0" w:color="auto"/>
        <w:right w:val="none" w:sz="0" w:space="0" w:color="auto"/>
      </w:divBdr>
    </w:div>
    <w:div w:id="1401636586">
      <w:bodyDiv w:val="1"/>
      <w:marLeft w:val="0"/>
      <w:marRight w:val="0"/>
      <w:marTop w:val="0"/>
      <w:marBottom w:val="0"/>
      <w:divBdr>
        <w:top w:val="none" w:sz="0" w:space="0" w:color="auto"/>
        <w:left w:val="none" w:sz="0" w:space="0" w:color="auto"/>
        <w:bottom w:val="none" w:sz="0" w:space="0" w:color="auto"/>
        <w:right w:val="none" w:sz="0" w:space="0" w:color="auto"/>
      </w:divBdr>
    </w:div>
    <w:div w:id="1404789301">
      <w:bodyDiv w:val="1"/>
      <w:marLeft w:val="0"/>
      <w:marRight w:val="0"/>
      <w:marTop w:val="0"/>
      <w:marBottom w:val="0"/>
      <w:divBdr>
        <w:top w:val="none" w:sz="0" w:space="0" w:color="auto"/>
        <w:left w:val="none" w:sz="0" w:space="0" w:color="auto"/>
        <w:bottom w:val="none" w:sz="0" w:space="0" w:color="auto"/>
        <w:right w:val="none" w:sz="0" w:space="0" w:color="auto"/>
      </w:divBdr>
    </w:div>
    <w:div w:id="1406147918">
      <w:bodyDiv w:val="1"/>
      <w:marLeft w:val="0"/>
      <w:marRight w:val="0"/>
      <w:marTop w:val="0"/>
      <w:marBottom w:val="0"/>
      <w:divBdr>
        <w:top w:val="none" w:sz="0" w:space="0" w:color="auto"/>
        <w:left w:val="none" w:sz="0" w:space="0" w:color="auto"/>
        <w:bottom w:val="none" w:sz="0" w:space="0" w:color="auto"/>
        <w:right w:val="none" w:sz="0" w:space="0" w:color="auto"/>
      </w:divBdr>
    </w:div>
    <w:div w:id="1407339024">
      <w:bodyDiv w:val="1"/>
      <w:marLeft w:val="0"/>
      <w:marRight w:val="0"/>
      <w:marTop w:val="0"/>
      <w:marBottom w:val="0"/>
      <w:divBdr>
        <w:top w:val="none" w:sz="0" w:space="0" w:color="auto"/>
        <w:left w:val="none" w:sz="0" w:space="0" w:color="auto"/>
        <w:bottom w:val="none" w:sz="0" w:space="0" w:color="auto"/>
        <w:right w:val="none" w:sz="0" w:space="0" w:color="auto"/>
      </w:divBdr>
    </w:div>
    <w:div w:id="1409576997">
      <w:bodyDiv w:val="1"/>
      <w:marLeft w:val="0"/>
      <w:marRight w:val="0"/>
      <w:marTop w:val="0"/>
      <w:marBottom w:val="0"/>
      <w:divBdr>
        <w:top w:val="none" w:sz="0" w:space="0" w:color="auto"/>
        <w:left w:val="none" w:sz="0" w:space="0" w:color="auto"/>
        <w:bottom w:val="none" w:sz="0" w:space="0" w:color="auto"/>
        <w:right w:val="none" w:sz="0" w:space="0" w:color="auto"/>
      </w:divBdr>
    </w:div>
    <w:div w:id="1411270672">
      <w:bodyDiv w:val="1"/>
      <w:marLeft w:val="0"/>
      <w:marRight w:val="0"/>
      <w:marTop w:val="0"/>
      <w:marBottom w:val="0"/>
      <w:divBdr>
        <w:top w:val="none" w:sz="0" w:space="0" w:color="auto"/>
        <w:left w:val="none" w:sz="0" w:space="0" w:color="auto"/>
        <w:bottom w:val="none" w:sz="0" w:space="0" w:color="auto"/>
        <w:right w:val="none" w:sz="0" w:space="0" w:color="auto"/>
      </w:divBdr>
    </w:div>
    <w:div w:id="1416170786">
      <w:bodyDiv w:val="1"/>
      <w:marLeft w:val="0"/>
      <w:marRight w:val="0"/>
      <w:marTop w:val="0"/>
      <w:marBottom w:val="0"/>
      <w:divBdr>
        <w:top w:val="none" w:sz="0" w:space="0" w:color="auto"/>
        <w:left w:val="none" w:sz="0" w:space="0" w:color="auto"/>
        <w:bottom w:val="none" w:sz="0" w:space="0" w:color="auto"/>
        <w:right w:val="none" w:sz="0" w:space="0" w:color="auto"/>
      </w:divBdr>
    </w:div>
    <w:div w:id="1416319692">
      <w:bodyDiv w:val="1"/>
      <w:marLeft w:val="0"/>
      <w:marRight w:val="0"/>
      <w:marTop w:val="0"/>
      <w:marBottom w:val="0"/>
      <w:divBdr>
        <w:top w:val="none" w:sz="0" w:space="0" w:color="auto"/>
        <w:left w:val="none" w:sz="0" w:space="0" w:color="auto"/>
        <w:bottom w:val="none" w:sz="0" w:space="0" w:color="auto"/>
        <w:right w:val="none" w:sz="0" w:space="0" w:color="auto"/>
      </w:divBdr>
    </w:div>
    <w:div w:id="1419641970">
      <w:bodyDiv w:val="1"/>
      <w:marLeft w:val="0"/>
      <w:marRight w:val="0"/>
      <w:marTop w:val="0"/>
      <w:marBottom w:val="0"/>
      <w:divBdr>
        <w:top w:val="none" w:sz="0" w:space="0" w:color="auto"/>
        <w:left w:val="none" w:sz="0" w:space="0" w:color="auto"/>
        <w:bottom w:val="none" w:sz="0" w:space="0" w:color="auto"/>
        <w:right w:val="none" w:sz="0" w:space="0" w:color="auto"/>
      </w:divBdr>
    </w:div>
    <w:div w:id="1425147910">
      <w:bodyDiv w:val="1"/>
      <w:marLeft w:val="0"/>
      <w:marRight w:val="0"/>
      <w:marTop w:val="0"/>
      <w:marBottom w:val="0"/>
      <w:divBdr>
        <w:top w:val="none" w:sz="0" w:space="0" w:color="auto"/>
        <w:left w:val="none" w:sz="0" w:space="0" w:color="auto"/>
        <w:bottom w:val="none" w:sz="0" w:space="0" w:color="auto"/>
        <w:right w:val="none" w:sz="0" w:space="0" w:color="auto"/>
      </w:divBdr>
    </w:div>
    <w:div w:id="1441997431">
      <w:bodyDiv w:val="1"/>
      <w:marLeft w:val="0"/>
      <w:marRight w:val="0"/>
      <w:marTop w:val="0"/>
      <w:marBottom w:val="0"/>
      <w:divBdr>
        <w:top w:val="none" w:sz="0" w:space="0" w:color="auto"/>
        <w:left w:val="none" w:sz="0" w:space="0" w:color="auto"/>
        <w:bottom w:val="none" w:sz="0" w:space="0" w:color="auto"/>
        <w:right w:val="none" w:sz="0" w:space="0" w:color="auto"/>
      </w:divBdr>
    </w:div>
    <w:div w:id="1444569212">
      <w:bodyDiv w:val="1"/>
      <w:marLeft w:val="0"/>
      <w:marRight w:val="0"/>
      <w:marTop w:val="0"/>
      <w:marBottom w:val="0"/>
      <w:divBdr>
        <w:top w:val="none" w:sz="0" w:space="0" w:color="auto"/>
        <w:left w:val="none" w:sz="0" w:space="0" w:color="auto"/>
        <w:bottom w:val="none" w:sz="0" w:space="0" w:color="auto"/>
        <w:right w:val="none" w:sz="0" w:space="0" w:color="auto"/>
      </w:divBdr>
    </w:div>
    <w:div w:id="1462962281">
      <w:bodyDiv w:val="1"/>
      <w:marLeft w:val="0"/>
      <w:marRight w:val="0"/>
      <w:marTop w:val="0"/>
      <w:marBottom w:val="0"/>
      <w:divBdr>
        <w:top w:val="none" w:sz="0" w:space="0" w:color="auto"/>
        <w:left w:val="none" w:sz="0" w:space="0" w:color="auto"/>
        <w:bottom w:val="none" w:sz="0" w:space="0" w:color="auto"/>
        <w:right w:val="none" w:sz="0" w:space="0" w:color="auto"/>
      </w:divBdr>
    </w:div>
    <w:div w:id="1502771698">
      <w:bodyDiv w:val="1"/>
      <w:marLeft w:val="0"/>
      <w:marRight w:val="0"/>
      <w:marTop w:val="0"/>
      <w:marBottom w:val="0"/>
      <w:divBdr>
        <w:top w:val="none" w:sz="0" w:space="0" w:color="auto"/>
        <w:left w:val="none" w:sz="0" w:space="0" w:color="auto"/>
        <w:bottom w:val="none" w:sz="0" w:space="0" w:color="auto"/>
        <w:right w:val="none" w:sz="0" w:space="0" w:color="auto"/>
      </w:divBdr>
    </w:div>
    <w:div w:id="1519731763">
      <w:bodyDiv w:val="1"/>
      <w:marLeft w:val="0"/>
      <w:marRight w:val="0"/>
      <w:marTop w:val="0"/>
      <w:marBottom w:val="0"/>
      <w:divBdr>
        <w:top w:val="none" w:sz="0" w:space="0" w:color="auto"/>
        <w:left w:val="none" w:sz="0" w:space="0" w:color="auto"/>
        <w:bottom w:val="none" w:sz="0" w:space="0" w:color="auto"/>
        <w:right w:val="none" w:sz="0" w:space="0" w:color="auto"/>
      </w:divBdr>
    </w:div>
    <w:div w:id="1537545154">
      <w:bodyDiv w:val="1"/>
      <w:marLeft w:val="0"/>
      <w:marRight w:val="0"/>
      <w:marTop w:val="0"/>
      <w:marBottom w:val="0"/>
      <w:divBdr>
        <w:top w:val="none" w:sz="0" w:space="0" w:color="auto"/>
        <w:left w:val="none" w:sz="0" w:space="0" w:color="auto"/>
        <w:bottom w:val="none" w:sz="0" w:space="0" w:color="auto"/>
        <w:right w:val="none" w:sz="0" w:space="0" w:color="auto"/>
      </w:divBdr>
    </w:div>
    <w:div w:id="1545023726">
      <w:bodyDiv w:val="1"/>
      <w:marLeft w:val="0"/>
      <w:marRight w:val="0"/>
      <w:marTop w:val="0"/>
      <w:marBottom w:val="0"/>
      <w:divBdr>
        <w:top w:val="none" w:sz="0" w:space="0" w:color="auto"/>
        <w:left w:val="none" w:sz="0" w:space="0" w:color="auto"/>
        <w:bottom w:val="none" w:sz="0" w:space="0" w:color="auto"/>
        <w:right w:val="none" w:sz="0" w:space="0" w:color="auto"/>
      </w:divBdr>
    </w:div>
    <w:div w:id="1551577360">
      <w:bodyDiv w:val="1"/>
      <w:marLeft w:val="0"/>
      <w:marRight w:val="0"/>
      <w:marTop w:val="0"/>
      <w:marBottom w:val="0"/>
      <w:divBdr>
        <w:top w:val="none" w:sz="0" w:space="0" w:color="auto"/>
        <w:left w:val="none" w:sz="0" w:space="0" w:color="auto"/>
        <w:bottom w:val="none" w:sz="0" w:space="0" w:color="auto"/>
        <w:right w:val="none" w:sz="0" w:space="0" w:color="auto"/>
      </w:divBdr>
    </w:div>
    <w:div w:id="1572619454">
      <w:bodyDiv w:val="1"/>
      <w:marLeft w:val="0"/>
      <w:marRight w:val="0"/>
      <w:marTop w:val="0"/>
      <w:marBottom w:val="0"/>
      <w:divBdr>
        <w:top w:val="none" w:sz="0" w:space="0" w:color="auto"/>
        <w:left w:val="none" w:sz="0" w:space="0" w:color="auto"/>
        <w:bottom w:val="none" w:sz="0" w:space="0" w:color="auto"/>
        <w:right w:val="none" w:sz="0" w:space="0" w:color="auto"/>
      </w:divBdr>
    </w:div>
    <w:div w:id="1585452686">
      <w:bodyDiv w:val="1"/>
      <w:marLeft w:val="0"/>
      <w:marRight w:val="0"/>
      <w:marTop w:val="0"/>
      <w:marBottom w:val="0"/>
      <w:divBdr>
        <w:top w:val="none" w:sz="0" w:space="0" w:color="auto"/>
        <w:left w:val="none" w:sz="0" w:space="0" w:color="auto"/>
        <w:bottom w:val="none" w:sz="0" w:space="0" w:color="auto"/>
        <w:right w:val="none" w:sz="0" w:space="0" w:color="auto"/>
      </w:divBdr>
    </w:div>
    <w:div w:id="1610359754">
      <w:bodyDiv w:val="1"/>
      <w:marLeft w:val="0"/>
      <w:marRight w:val="0"/>
      <w:marTop w:val="0"/>
      <w:marBottom w:val="0"/>
      <w:divBdr>
        <w:top w:val="none" w:sz="0" w:space="0" w:color="auto"/>
        <w:left w:val="none" w:sz="0" w:space="0" w:color="auto"/>
        <w:bottom w:val="none" w:sz="0" w:space="0" w:color="auto"/>
        <w:right w:val="none" w:sz="0" w:space="0" w:color="auto"/>
      </w:divBdr>
    </w:div>
    <w:div w:id="1613126835">
      <w:bodyDiv w:val="1"/>
      <w:marLeft w:val="0"/>
      <w:marRight w:val="0"/>
      <w:marTop w:val="0"/>
      <w:marBottom w:val="0"/>
      <w:divBdr>
        <w:top w:val="none" w:sz="0" w:space="0" w:color="auto"/>
        <w:left w:val="none" w:sz="0" w:space="0" w:color="auto"/>
        <w:bottom w:val="none" w:sz="0" w:space="0" w:color="auto"/>
        <w:right w:val="none" w:sz="0" w:space="0" w:color="auto"/>
      </w:divBdr>
    </w:div>
    <w:div w:id="1616643690">
      <w:bodyDiv w:val="1"/>
      <w:marLeft w:val="0"/>
      <w:marRight w:val="0"/>
      <w:marTop w:val="0"/>
      <w:marBottom w:val="0"/>
      <w:divBdr>
        <w:top w:val="none" w:sz="0" w:space="0" w:color="auto"/>
        <w:left w:val="none" w:sz="0" w:space="0" w:color="auto"/>
        <w:bottom w:val="none" w:sz="0" w:space="0" w:color="auto"/>
        <w:right w:val="none" w:sz="0" w:space="0" w:color="auto"/>
      </w:divBdr>
    </w:div>
    <w:div w:id="1641886756">
      <w:bodyDiv w:val="1"/>
      <w:marLeft w:val="0"/>
      <w:marRight w:val="0"/>
      <w:marTop w:val="0"/>
      <w:marBottom w:val="0"/>
      <w:divBdr>
        <w:top w:val="none" w:sz="0" w:space="0" w:color="auto"/>
        <w:left w:val="none" w:sz="0" w:space="0" w:color="auto"/>
        <w:bottom w:val="none" w:sz="0" w:space="0" w:color="auto"/>
        <w:right w:val="none" w:sz="0" w:space="0" w:color="auto"/>
      </w:divBdr>
    </w:div>
    <w:div w:id="1644388589">
      <w:bodyDiv w:val="1"/>
      <w:marLeft w:val="0"/>
      <w:marRight w:val="0"/>
      <w:marTop w:val="0"/>
      <w:marBottom w:val="0"/>
      <w:divBdr>
        <w:top w:val="none" w:sz="0" w:space="0" w:color="auto"/>
        <w:left w:val="none" w:sz="0" w:space="0" w:color="auto"/>
        <w:bottom w:val="none" w:sz="0" w:space="0" w:color="auto"/>
        <w:right w:val="none" w:sz="0" w:space="0" w:color="auto"/>
      </w:divBdr>
    </w:div>
    <w:div w:id="1649239781">
      <w:bodyDiv w:val="1"/>
      <w:marLeft w:val="0"/>
      <w:marRight w:val="0"/>
      <w:marTop w:val="0"/>
      <w:marBottom w:val="0"/>
      <w:divBdr>
        <w:top w:val="none" w:sz="0" w:space="0" w:color="auto"/>
        <w:left w:val="none" w:sz="0" w:space="0" w:color="auto"/>
        <w:bottom w:val="none" w:sz="0" w:space="0" w:color="auto"/>
        <w:right w:val="none" w:sz="0" w:space="0" w:color="auto"/>
      </w:divBdr>
    </w:div>
    <w:div w:id="1660697649">
      <w:bodyDiv w:val="1"/>
      <w:marLeft w:val="0"/>
      <w:marRight w:val="0"/>
      <w:marTop w:val="0"/>
      <w:marBottom w:val="0"/>
      <w:divBdr>
        <w:top w:val="none" w:sz="0" w:space="0" w:color="auto"/>
        <w:left w:val="none" w:sz="0" w:space="0" w:color="auto"/>
        <w:bottom w:val="none" w:sz="0" w:space="0" w:color="auto"/>
        <w:right w:val="none" w:sz="0" w:space="0" w:color="auto"/>
      </w:divBdr>
    </w:div>
    <w:div w:id="1673214942">
      <w:bodyDiv w:val="1"/>
      <w:marLeft w:val="0"/>
      <w:marRight w:val="0"/>
      <w:marTop w:val="0"/>
      <w:marBottom w:val="0"/>
      <w:divBdr>
        <w:top w:val="none" w:sz="0" w:space="0" w:color="auto"/>
        <w:left w:val="none" w:sz="0" w:space="0" w:color="auto"/>
        <w:bottom w:val="none" w:sz="0" w:space="0" w:color="auto"/>
        <w:right w:val="none" w:sz="0" w:space="0" w:color="auto"/>
      </w:divBdr>
    </w:div>
    <w:div w:id="1676031772">
      <w:bodyDiv w:val="1"/>
      <w:marLeft w:val="0"/>
      <w:marRight w:val="0"/>
      <w:marTop w:val="0"/>
      <w:marBottom w:val="0"/>
      <w:divBdr>
        <w:top w:val="none" w:sz="0" w:space="0" w:color="auto"/>
        <w:left w:val="none" w:sz="0" w:space="0" w:color="auto"/>
        <w:bottom w:val="none" w:sz="0" w:space="0" w:color="auto"/>
        <w:right w:val="none" w:sz="0" w:space="0" w:color="auto"/>
      </w:divBdr>
    </w:div>
    <w:div w:id="1679115277">
      <w:bodyDiv w:val="1"/>
      <w:marLeft w:val="0"/>
      <w:marRight w:val="0"/>
      <w:marTop w:val="0"/>
      <w:marBottom w:val="0"/>
      <w:divBdr>
        <w:top w:val="none" w:sz="0" w:space="0" w:color="auto"/>
        <w:left w:val="none" w:sz="0" w:space="0" w:color="auto"/>
        <w:bottom w:val="none" w:sz="0" w:space="0" w:color="auto"/>
        <w:right w:val="none" w:sz="0" w:space="0" w:color="auto"/>
      </w:divBdr>
    </w:div>
    <w:div w:id="1680157301">
      <w:bodyDiv w:val="1"/>
      <w:marLeft w:val="0"/>
      <w:marRight w:val="0"/>
      <w:marTop w:val="0"/>
      <w:marBottom w:val="0"/>
      <w:divBdr>
        <w:top w:val="none" w:sz="0" w:space="0" w:color="auto"/>
        <w:left w:val="none" w:sz="0" w:space="0" w:color="auto"/>
        <w:bottom w:val="none" w:sz="0" w:space="0" w:color="auto"/>
        <w:right w:val="none" w:sz="0" w:space="0" w:color="auto"/>
      </w:divBdr>
    </w:div>
    <w:div w:id="1683507054">
      <w:bodyDiv w:val="1"/>
      <w:marLeft w:val="0"/>
      <w:marRight w:val="0"/>
      <w:marTop w:val="0"/>
      <w:marBottom w:val="0"/>
      <w:divBdr>
        <w:top w:val="none" w:sz="0" w:space="0" w:color="auto"/>
        <w:left w:val="none" w:sz="0" w:space="0" w:color="auto"/>
        <w:bottom w:val="none" w:sz="0" w:space="0" w:color="auto"/>
        <w:right w:val="none" w:sz="0" w:space="0" w:color="auto"/>
      </w:divBdr>
    </w:div>
    <w:div w:id="1696609863">
      <w:bodyDiv w:val="1"/>
      <w:marLeft w:val="0"/>
      <w:marRight w:val="0"/>
      <w:marTop w:val="0"/>
      <w:marBottom w:val="0"/>
      <w:divBdr>
        <w:top w:val="none" w:sz="0" w:space="0" w:color="auto"/>
        <w:left w:val="none" w:sz="0" w:space="0" w:color="auto"/>
        <w:bottom w:val="none" w:sz="0" w:space="0" w:color="auto"/>
        <w:right w:val="none" w:sz="0" w:space="0" w:color="auto"/>
      </w:divBdr>
    </w:div>
    <w:div w:id="1713578505">
      <w:bodyDiv w:val="1"/>
      <w:marLeft w:val="0"/>
      <w:marRight w:val="0"/>
      <w:marTop w:val="0"/>
      <w:marBottom w:val="0"/>
      <w:divBdr>
        <w:top w:val="none" w:sz="0" w:space="0" w:color="auto"/>
        <w:left w:val="none" w:sz="0" w:space="0" w:color="auto"/>
        <w:bottom w:val="none" w:sz="0" w:space="0" w:color="auto"/>
        <w:right w:val="none" w:sz="0" w:space="0" w:color="auto"/>
      </w:divBdr>
    </w:div>
    <w:div w:id="1721248628">
      <w:bodyDiv w:val="1"/>
      <w:marLeft w:val="0"/>
      <w:marRight w:val="0"/>
      <w:marTop w:val="0"/>
      <w:marBottom w:val="0"/>
      <w:divBdr>
        <w:top w:val="none" w:sz="0" w:space="0" w:color="auto"/>
        <w:left w:val="none" w:sz="0" w:space="0" w:color="auto"/>
        <w:bottom w:val="none" w:sz="0" w:space="0" w:color="auto"/>
        <w:right w:val="none" w:sz="0" w:space="0" w:color="auto"/>
      </w:divBdr>
    </w:div>
    <w:div w:id="1733427560">
      <w:bodyDiv w:val="1"/>
      <w:marLeft w:val="0"/>
      <w:marRight w:val="0"/>
      <w:marTop w:val="0"/>
      <w:marBottom w:val="0"/>
      <w:divBdr>
        <w:top w:val="none" w:sz="0" w:space="0" w:color="auto"/>
        <w:left w:val="none" w:sz="0" w:space="0" w:color="auto"/>
        <w:bottom w:val="none" w:sz="0" w:space="0" w:color="auto"/>
        <w:right w:val="none" w:sz="0" w:space="0" w:color="auto"/>
      </w:divBdr>
    </w:div>
    <w:div w:id="1735347845">
      <w:bodyDiv w:val="1"/>
      <w:marLeft w:val="0"/>
      <w:marRight w:val="0"/>
      <w:marTop w:val="0"/>
      <w:marBottom w:val="0"/>
      <w:divBdr>
        <w:top w:val="none" w:sz="0" w:space="0" w:color="auto"/>
        <w:left w:val="none" w:sz="0" w:space="0" w:color="auto"/>
        <w:bottom w:val="none" w:sz="0" w:space="0" w:color="auto"/>
        <w:right w:val="none" w:sz="0" w:space="0" w:color="auto"/>
      </w:divBdr>
    </w:div>
    <w:div w:id="1751854233">
      <w:bodyDiv w:val="1"/>
      <w:marLeft w:val="0"/>
      <w:marRight w:val="0"/>
      <w:marTop w:val="0"/>
      <w:marBottom w:val="0"/>
      <w:divBdr>
        <w:top w:val="none" w:sz="0" w:space="0" w:color="auto"/>
        <w:left w:val="none" w:sz="0" w:space="0" w:color="auto"/>
        <w:bottom w:val="none" w:sz="0" w:space="0" w:color="auto"/>
        <w:right w:val="none" w:sz="0" w:space="0" w:color="auto"/>
      </w:divBdr>
    </w:div>
    <w:div w:id="1767730417">
      <w:bodyDiv w:val="1"/>
      <w:marLeft w:val="0"/>
      <w:marRight w:val="0"/>
      <w:marTop w:val="0"/>
      <w:marBottom w:val="0"/>
      <w:divBdr>
        <w:top w:val="none" w:sz="0" w:space="0" w:color="auto"/>
        <w:left w:val="none" w:sz="0" w:space="0" w:color="auto"/>
        <w:bottom w:val="none" w:sz="0" w:space="0" w:color="auto"/>
        <w:right w:val="none" w:sz="0" w:space="0" w:color="auto"/>
      </w:divBdr>
    </w:div>
    <w:div w:id="1778481998">
      <w:bodyDiv w:val="1"/>
      <w:marLeft w:val="0"/>
      <w:marRight w:val="0"/>
      <w:marTop w:val="0"/>
      <w:marBottom w:val="0"/>
      <w:divBdr>
        <w:top w:val="none" w:sz="0" w:space="0" w:color="auto"/>
        <w:left w:val="none" w:sz="0" w:space="0" w:color="auto"/>
        <w:bottom w:val="none" w:sz="0" w:space="0" w:color="auto"/>
        <w:right w:val="none" w:sz="0" w:space="0" w:color="auto"/>
      </w:divBdr>
    </w:div>
    <w:div w:id="1790776050">
      <w:bodyDiv w:val="1"/>
      <w:marLeft w:val="0"/>
      <w:marRight w:val="0"/>
      <w:marTop w:val="0"/>
      <w:marBottom w:val="0"/>
      <w:divBdr>
        <w:top w:val="none" w:sz="0" w:space="0" w:color="auto"/>
        <w:left w:val="none" w:sz="0" w:space="0" w:color="auto"/>
        <w:bottom w:val="none" w:sz="0" w:space="0" w:color="auto"/>
        <w:right w:val="none" w:sz="0" w:space="0" w:color="auto"/>
      </w:divBdr>
    </w:div>
    <w:div w:id="1796022878">
      <w:bodyDiv w:val="1"/>
      <w:marLeft w:val="0"/>
      <w:marRight w:val="0"/>
      <w:marTop w:val="0"/>
      <w:marBottom w:val="0"/>
      <w:divBdr>
        <w:top w:val="none" w:sz="0" w:space="0" w:color="auto"/>
        <w:left w:val="none" w:sz="0" w:space="0" w:color="auto"/>
        <w:bottom w:val="none" w:sz="0" w:space="0" w:color="auto"/>
        <w:right w:val="none" w:sz="0" w:space="0" w:color="auto"/>
      </w:divBdr>
    </w:div>
    <w:div w:id="1798644563">
      <w:bodyDiv w:val="1"/>
      <w:marLeft w:val="0"/>
      <w:marRight w:val="0"/>
      <w:marTop w:val="0"/>
      <w:marBottom w:val="0"/>
      <w:divBdr>
        <w:top w:val="none" w:sz="0" w:space="0" w:color="auto"/>
        <w:left w:val="none" w:sz="0" w:space="0" w:color="auto"/>
        <w:bottom w:val="none" w:sz="0" w:space="0" w:color="auto"/>
        <w:right w:val="none" w:sz="0" w:space="0" w:color="auto"/>
      </w:divBdr>
    </w:div>
    <w:div w:id="1814442662">
      <w:bodyDiv w:val="1"/>
      <w:marLeft w:val="0"/>
      <w:marRight w:val="0"/>
      <w:marTop w:val="0"/>
      <w:marBottom w:val="0"/>
      <w:divBdr>
        <w:top w:val="none" w:sz="0" w:space="0" w:color="auto"/>
        <w:left w:val="none" w:sz="0" w:space="0" w:color="auto"/>
        <w:bottom w:val="none" w:sz="0" w:space="0" w:color="auto"/>
        <w:right w:val="none" w:sz="0" w:space="0" w:color="auto"/>
      </w:divBdr>
    </w:div>
    <w:div w:id="1821269945">
      <w:bodyDiv w:val="1"/>
      <w:marLeft w:val="0"/>
      <w:marRight w:val="0"/>
      <w:marTop w:val="0"/>
      <w:marBottom w:val="0"/>
      <w:divBdr>
        <w:top w:val="none" w:sz="0" w:space="0" w:color="auto"/>
        <w:left w:val="none" w:sz="0" w:space="0" w:color="auto"/>
        <w:bottom w:val="none" w:sz="0" w:space="0" w:color="auto"/>
        <w:right w:val="none" w:sz="0" w:space="0" w:color="auto"/>
      </w:divBdr>
    </w:div>
    <w:div w:id="1832210246">
      <w:bodyDiv w:val="1"/>
      <w:marLeft w:val="0"/>
      <w:marRight w:val="0"/>
      <w:marTop w:val="0"/>
      <w:marBottom w:val="0"/>
      <w:divBdr>
        <w:top w:val="none" w:sz="0" w:space="0" w:color="auto"/>
        <w:left w:val="none" w:sz="0" w:space="0" w:color="auto"/>
        <w:bottom w:val="none" w:sz="0" w:space="0" w:color="auto"/>
        <w:right w:val="none" w:sz="0" w:space="0" w:color="auto"/>
      </w:divBdr>
    </w:div>
    <w:div w:id="1844200127">
      <w:bodyDiv w:val="1"/>
      <w:marLeft w:val="0"/>
      <w:marRight w:val="0"/>
      <w:marTop w:val="0"/>
      <w:marBottom w:val="0"/>
      <w:divBdr>
        <w:top w:val="none" w:sz="0" w:space="0" w:color="auto"/>
        <w:left w:val="none" w:sz="0" w:space="0" w:color="auto"/>
        <w:bottom w:val="none" w:sz="0" w:space="0" w:color="auto"/>
        <w:right w:val="none" w:sz="0" w:space="0" w:color="auto"/>
      </w:divBdr>
    </w:div>
    <w:div w:id="1851411069">
      <w:bodyDiv w:val="1"/>
      <w:marLeft w:val="0"/>
      <w:marRight w:val="0"/>
      <w:marTop w:val="0"/>
      <w:marBottom w:val="0"/>
      <w:divBdr>
        <w:top w:val="none" w:sz="0" w:space="0" w:color="auto"/>
        <w:left w:val="none" w:sz="0" w:space="0" w:color="auto"/>
        <w:bottom w:val="none" w:sz="0" w:space="0" w:color="auto"/>
        <w:right w:val="none" w:sz="0" w:space="0" w:color="auto"/>
      </w:divBdr>
    </w:div>
    <w:div w:id="1868370363">
      <w:bodyDiv w:val="1"/>
      <w:marLeft w:val="0"/>
      <w:marRight w:val="0"/>
      <w:marTop w:val="0"/>
      <w:marBottom w:val="0"/>
      <w:divBdr>
        <w:top w:val="none" w:sz="0" w:space="0" w:color="auto"/>
        <w:left w:val="none" w:sz="0" w:space="0" w:color="auto"/>
        <w:bottom w:val="none" w:sz="0" w:space="0" w:color="auto"/>
        <w:right w:val="none" w:sz="0" w:space="0" w:color="auto"/>
      </w:divBdr>
    </w:div>
    <w:div w:id="1874685292">
      <w:bodyDiv w:val="1"/>
      <w:marLeft w:val="0"/>
      <w:marRight w:val="0"/>
      <w:marTop w:val="0"/>
      <w:marBottom w:val="0"/>
      <w:divBdr>
        <w:top w:val="none" w:sz="0" w:space="0" w:color="auto"/>
        <w:left w:val="none" w:sz="0" w:space="0" w:color="auto"/>
        <w:bottom w:val="none" w:sz="0" w:space="0" w:color="auto"/>
        <w:right w:val="none" w:sz="0" w:space="0" w:color="auto"/>
      </w:divBdr>
    </w:div>
    <w:div w:id="1884750447">
      <w:bodyDiv w:val="1"/>
      <w:marLeft w:val="0"/>
      <w:marRight w:val="0"/>
      <w:marTop w:val="0"/>
      <w:marBottom w:val="0"/>
      <w:divBdr>
        <w:top w:val="none" w:sz="0" w:space="0" w:color="auto"/>
        <w:left w:val="none" w:sz="0" w:space="0" w:color="auto"/>
        <w:bottom w:val="none" w:sz="0" w:space="0" w:color="auto"/>
        <w:right w:val="none" w:sz="0" w:space="0" w:color="auto"/>
      </w:divBdr>
    </w:div>
    <w:div w:id="1887063545">
      <w:bodyDiv w:val="1"/>
      <w:marLeft w:val="0"/>
      <w:marRight w:val="0"/>
      <w:marTop w:val="0"/>
      <w:marBottom w:val="0"/>
      <w:divBdr>
        <w:top w:val="none" w:sz="0" w:space="0" w:color="auto"/>
        <w:left w:val="none" w:sz="0" w:space="0" w:color="auto"/>
        <w:bottom w:val="none" w:sz="0" w:space="0" w:color="auto"/>
        <w:right w:val="none" w:sz="0" w:space="0" w:color="auto"/>
      </w:divBdr>
    </w:div>
    <w:div w:id="1900744119">
      <w:bodyDiv w:val="1"/>
      <w:marLeft w:val="0"/>
      <w:marRight w:val="0"/>
      <w:marTop w:val="0"/>
      <w:marBottom w:val="0"/>
      <w:divBdr>
        <w:top w:val="none" w:sz="0" w:space="0" w:color="auto"/>
        <w:left w:val="none" w:sz="0" w:space="0" w:color="auto"/>
        <w:bottom w:val="none" w:sz="0" w:space="0" w:color="auto"/>
        <w:right w:val="none" w:sz="0" w:space="0" w:color="auto"/>
      </w:divBdr>
    </w:div>
    <w:div w:id="1927105873">
      <w:bodyDiv w:val="1"/>
      <w:marLeft w:val="0"/>
      <w:marRight w:val="0"/>
      <w:marTop w:val="0"/>
      <w:marBottom w:val="0"/>
      <w:divBdr>
        <w:top w:val="none" w:sz="0" w:space="0" w:color="auto"/>
        <w:left w:val="none" w:sz="0" w:space="0" w:color="auto"/>
        <w:bottom w:val="none" w:sz="0" w:space="0" w:color="auto"/>
        <w:right w:val="none" w:sz="0" w:space="0" w:color="auto"/>
      </w:divBdr>
    </w:div>
    <w:div w:id="1928810601">
      <w:bodyDiv w:val="1"/>
      <w:marLeft w:val="0"/>
      <w:marRight w:val="0"/>
      <w:marTop w:val="0"/>
      <w:marBottom w:val="0"/>
      <w:divBdr>
        <w:top w:val="none" w:sz="0" w:space="0" w:color="auto"/>
        <w:left w:val="none" w:sz="0" w:space="0" w:color="auto"/>
        <w:bottom w:val="none" w:sz="0" w:space="0" w:color="auto"/>
        <w:right w:val="none" w:sz="0" w:space="0" w:color="auto"/>
      </w:divBdr>
    </w:div>
    <w:div w:id="1931234083">
      <w:bodyDiv w:val="1"/>
      <w:marLeft w:val="0"/>
      <w:marRight w:val="0"/>
      <w:marTop w:val="0"/>
      <w:marBottom w:val="0"/>
      <w:divBdr>
        <w:top w:val="none" w:sz="0" w:space="0" w:color="auto"/>
        <w:left w:val="none" w:sz="0" w:space="0" w:color="auto"/>
        <w:bottom w:val="none" w:sz="0" w:space="0" w:color="auto"/>
        <w:right w:val="none" w:sz="0" w:space="0" w:color="auto"/>
      </w:divBdr>
    </w:div>
    <w:div w:id="1933583583">
      <w:bodyDiv w:val="1"/>
      <w:marLeft w:val="0"/>
      <w:marRight w:val="0"/>
      <w:marTop w:val="0"/>
      <w:marBottom w:val="0"/>
      <w:divBdr>
        <w:top w:val="none" w:sz="0" w:space="0" w:color="auto"/>
        <w:left w:val="none" w:sz="0" w:space="0" w:color="auto"/>
        <w:bottom w:val="none" w:sz="0" w:space="0" w:color="auto"/>
        <w:right w:val="none" w:sz="0" w:space="0" w:color="auto"/>
      </w:divBdr>
    </w:div>
    <w:div w:id="1934361588">
      <w:bodyDiv w:val="1"/>
      <w:marLeft w:val="0"/>
      <w:marRight w:val="0"/>
      <w:marTop w:val="0"/>
      <w:marBottom w:val="0"/>
      <w:divBdr>
        <w:top w:val="none" w:sz="0" w:space="0" w:color="auto"/>
        <w:left w:val="none" w:sz="0" w:space="0" w:color="auto"/>
        <w:bottom w:val="none" w:sz="0" w:space="0" w:color="auto"/>
        <w:right w:val="none" w:sz="0" w:space="0" w:color="auto"/>
      </w:divBdr>
    </w:div>
    <w:div w:id="1948346880">
      <w:bodyDiv w:val="1"/>
      <w:marLeft w:val="0"/>
      <w:marRight w:val="0"/>
      <w:marTop w:val="0"/>
      <w:marBottom w:val="0"/>
      <w:divBdr>
        <w:top w:val="none" w:sz="0" w:space="0" w:color="auto"/>
        <w:left w:val="none" w:sz="0" w:space="0" w:color="auto"/>
        <w:bottom w:val="none" w:sz="0" w:space="0" w:color="auto"/>
        <w:right w:val="none" w:sz="0" w:space="0" w:color="auto"/>
      </w:divBdr>
    </w:div>
    <w:div w:id="1955863610">
      <w:bodyDiv w:val="1"/>
      <w:marLeft w:val="0"/>
      <w:marRight w:val="0"/>
      <w:marTop w:val="0"/>
      <w:marBottom w:val="0"/>
      <w:divBdr>
        <w:top w:val="none" w:sz="0" w:space="0" w:color="auto"/>
        <w:left w:val="none" w:sz="0" w:space="0" w:color="auto"/>
        <w:bottom w:val="none" w:sz="0" w:space="0" w:color="auto"/>
        <w:right w:val="none" w:sz="0" w:space="0" w:color="auto"/>
      </w:divBdr>
    </w:div>
    <w:div w:id="1981685027">
      <w:bodyDiv w:val="1"/>
      <w:marLeft w:val="0"/>
      <w:marRight w:val="0"/>
      <w:marTop w:val="0"/>
      <w:marBottom w:val="0"/>
      <w:divBdr>
        <w:top w:val="none" w:sz="0" w:space="0" w:color="auto"/>
        <w:left w:val="none" w:sz="0" w:space="0" w:color="auto"/>
        <w:bottom w:val="none" w:sz="0" w:space="0" w:color="auto"/>
        <w:right w:val="none" w:sz="0" w:space="0" w:color="auto"/>
      </w:divBdr>
    </w:div>
    <w:div w:id="1987394122">
      <w:bodyDiv w:val="1"/>
      <w:marLeft w:val="0"/>
      <w:marRight w:val="0"/>
      <w:marTop w:val="0"/>
      <w:marBottom w:val="0"/>
      <w:divBdr>
        <w:top w:val="none" w:sz="0" w:space="0" w:color="auto"/>
        <w:left w:val="none" w:sz="0" w:space="0" w:color="auto"/>
        <w:bottom w:val="none" w:sz="0" w:space="0" w:color="auto"/>
        <w:right w:val="none" w:sz="0" w:space="0" w:color="auto"/>
      </w:divBdr>
    </w:div>
    <w:div w:id="1991277931">
      <w:bodyDiv w:val="1"/>
      <w:marLeft w:val="0"/>
      <w:marRight w:val="0"/>
      <w:marTop w:val="0"/>
      <w:marBottom w:val="0"/>
      <w:divBdr>
        <w:top w:val="none" w:sz="0" w:space="0" w:color="auto"/>
        <w:left w:val="none" w:sz="0" w:space="0" w:color="auto"/>
        <w:bottom w:val="none" w:sz="0" w:space="0" w:color="auto"/>
        <w:right w:val="none" w:sz="0" w:space="0" w:color="auto"/>
      </w:divBdr>
    </w:div>
    <w:div w:id="1997686895">
      <w:bodyDiv w:val="1"/>
      <w:marLeft w:val="0"/>
      <w:marRight w:val="0"/>
      <w:marTop w:val="0"/>
      <w:marBottom w:val="0"/>
      <w:divBdr>
        <w:top w:val="none" w:sz="0" w:space="0" w:color="auto"/>
        <w:left w:val="none" w:sz="0" w:space="0" w:color="auto"/>
        <w:bottom w:val="none" w:sz="0" w:space="0" w:color="auto"/>
        <w:right w:val="none" w:sz="0" w:space="0" w:color="auto"/>
      </w:divBdr>
    </w:div>
    <w:div w:id="2005277425">
      <w:bodyDiv w:val="1"/>
      <w:marLeft w:val="0"/>
      <w:marRight w:val="0"/>
      <w:marTop w:val="0"/>
      <w:marBottom w:val="0"/>
      <w:divBdr>
        <w:top w:val="none" w:sz="0" w:space="0" w:color="auto"/>
        <w:left w:val="none" w:sz="0" w:space="0" w:color="auto"/>
        <w:bottom w:val="none" w:sz="0" w:space="0" w:color="auto"/>
        <w:right w:val="none" w:sz="0" w:space="0" w:color="auto"/>
      </w:divBdr>
    </w:div>
    <w:div w:id="2026055195">
      <w:bodyDiv w:val="1"/>
      <w:marLeft w:val="0"/>
      <w:marRight w:val="0"/>
      <w:marTop w:val="0"/>
      <w:marBottom w:val="0"/>
      <w:divBdr>
        <w:top w:val="none" w:sz="0" w:space="0" w:color="auto"/>
        <w:left w:val="none" w:sz="0" w:space="0" w:color="auto"/>
        <w:bottom w:val="none" w:sz="0" w:space="0" w:color="auto"/>
        <w:right w:val="none" w:sz="0" w:space="0" w:color="auto"/>
      </w:divBdr>
    </w:div>
    <w:div w:id="2031758624">
      <w:bodyDiv w:val="1"/>
      <w:marLeft w:val="0"/>
      <w:marRight w:val="0"/>
      <w:marTop w:val="0"/>
      <w:marBottom w:val="0"/>
      <w:divBdr>
        <w:top w:val="none" w:sz="0" w:space="0" w:color="auto"/>
        <w:left w:val="none" w:sz="0" w:space="0" w:color="auto"/>
        <w:bottom w:val="none" w:sz="0" w:space="0" w:color="auto"/>
        <w:right w:val="none" w:sz="0" w:space="0" w:color="auto"/>
      </w:divBdr>
    </w:div>
    <w:div w:id="2041540143">
      <w:bodyDiv w:val="1"/>
      <w:marLeft w:val="0"/>
      <w:marRight w:val="0"/>
      <w:marTop w:val="0"/>
      <w:marBottom w:val="0"/>
      <w:divBdr>
        <w:top w:val="none" w:sz="0" w:space="0" w:color="auto"/>
        <w:left w:val="none" w:sz="0" w:space="0" w:color="auto"/>
        <w:bottom w:val="none" w:sz="0" w:space="0" w:color="auto"/>
        <w:right w:val="none" w:sz="0" w:space="0" w:color="auto"/>
      </w:divBdr>
    </w:div>
    <w:div w:id="2053918996">
      <w:bodyDiv w:val="1"/>
      <w:marLeft w:val="0"/>
      <w:marRight w:val="0"/>
      <w:marTop w:val="0"/>
      <w:marBottom w:val="0"/>
      <w:divBdr>
        <w:top w:val="none" w:sz="0" w:space="0" w:color="auto"/>
        <w:left w:val="none" w:sz="0" w:space="0" w:color="auto"/>
        <w:bottom w:val="none" w:sz="0" w:space="0" w:color="auto"/>
        <w:right w:val="none" w:sz="0" w:space="0" w:color="auto"/>
      </w:divBdr>
    </w:div>
    <w:div w:id="2075273764">
      <w:bodyDiv w:val="1"/>
      <w:marLeft w:val="0"/>
      <w:marRight w:val="0"/>
      <w:marTop w:val="0"/>
      <w:marBottom w:val="0"/>
      <w:divBdr>
        <w:top w:val="none" w:sz="0" w:space="0" w:color="auto"/>
        <w:left w:val="none" w:sz="0" w:space="0" w:color="auto"/>
        <w:bottom w:val="none" w:sz="0" w:space="0" w:color="auto"/>
        <w:right w:val="none" w:sz="0" w:space="0" w:color="auto"/>
      </w:divBdr>
    </w:div>
    <w:div w:id="2102144694">
      <w:bodyDiv w:val="1"/>
      <w:marLeft w:val="0"/>
      <w:marRight w:val="0"/>
      <w:marTop w:val="0"/>
      <w:marBottom w:val="0"/>
      <w:divBdr>
        <w:top w:val="none" w:sz="0" w:space="0" w:color="auto"/>
        <w:left w:val="none" w:sz="0" w:space="0" w:color="auto"/>
        <w:bottom w:val="none" w:sz="0" w:space="0" w:color="auto"/>
        <w:right w:val="none" w:sz="0" w:space="0" w:color="auto"/>
      </w:divBdr>
    </w:div>
    <w:div w:id="2106270476">
      <w:bodyDiv w:val="1"/>
      <w:marLeft w:val="0"/>
      <w:marRight w:val="0"/>
      <w:marTop w:val="0"/>
      <w:marBottom w:val="0"/>
      <w:divBdr>
        <w:top w:val="none" w:sz="0" w:space="0" w:color="auto"/>
        <w:left w:val="none" w:sz="0" w:space="0" w:color="auto"/>
        <w:bottom w:val="none" w:sz="0" w:space="0" w:color="auto"/>
        <w:right w:val="none" w:sz="0" w:space="0" w:color="auto"/>
      </w:divBdr>
    </w:div>
    <w:div w:id="2123070301">
      <w:bodyDiv w:val="1"/>
      <w:marLeft w:val="0"/>
      <w:marRight w:val="0"/>
      <w:marTop w:val="0"/>
      <w:marBottom w:val="0"/>
      <w:divBdr>
        <w:top w:val="none" w:sz="0" w:space="0" w:color="auto"/>
        <w:left w:val="none" w:sz="0" w:space="0" w:color="auto"/>
        <w:bottom w:val="none" w:sz="0" w:space="0" w:color="auto"/>
        <w:right w:val="none" w:sz="0" w:space="0" w:color="auto"/>
      </w:divBdr>
    </w:div>
    <w:div w:id="2126389880">
      <w:bodyDiv w:val="1"/>
      <w:marLeft w:val="0"/>
      <w:marRight w:val="0"/>
      <w:marTop w:val="0"/>
      <w:marBottom w:val="0"/>
      <w:divBdr>
        <w:top w:val="none" w:sz="0" w:space="0" w:color="auto"/>
        <w:left w:val="none" w:sz="0" w:space="0" w:color="auto"/>
        <w:bottom w:val="none" w:sz="0" w:space="0" w:color="auto"/>
        <w:right w:val="none" w:sz="0" w:space="0" w:color="auto"/>
      </w:divBdr>
    </w:div>
    <w:div w:id="2136218437">
      <w:bodyDiv w:val="1"/>
      <w:marLeft w:val="0"/>
      <w:marRight w:val="0"/>
      <w:marTop w:val="0"/>
      <w:marBottom w:val="0"/>
      <w:divBdr>
        <w:top w:val="none" w:sz="0" w:space="0" w:color="auto"/>
        <w:left w:val="none" w:sz="0" w:space="0" w:color="auto"/>
        <w:bottom w:val="none" w:sz="0" w:space="0" w:color="auto"/>
        <w:right w:val="none" w:sz="0" w:space="0" w:color="auto"/>
      </w:divBdr>
    </w:div>
    <w:div w:id="213771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047287508328795" TargetMode="External"/><Relationship Id="rId21" Type="http://schemas.openxmlformats.org/officeDocument/2006/relationships/hyperlink" Target="https://doi.org/10.1016/J.IJHM.2012.05.010" TargetMode="External"/><Relationship Id="rId42" Type="http://schemas.openxmlformats.org/officeDocument/2006/relationships/hyperlink" Target="https://www.proquest.com/scholarly-journals/how-does-hotel-s-hygiene-protocol-quality-trigger/docview/3060949344/se-2?accountid=130472" TargetMode="External"/><Relationship Id="rId47" Type="http://schemas.openxmlformats.org/officeDocument/2006/relationships/hyperlink" Target="https://doi.org/10.1016/j.tourman.2004.03.010" TargetMode="External"/><Relationship Id="rId63" Type="http://schemas.openxmlformats.org/officeDocument/2006/relationships/hyperlink" Target="https://www.proquest.com/scholarly-journals/does-hotel-cleanliness-correlate-with-surfaces/docview/2283793829/se-2?accountid=130472" TargetMode="External"/><Relationship Id="rId68" Type="http://schemas.openxmlformats.org/officeDocument/2006/relationships/hyperlink" Target="https://www.proquest.com/scholarly-journals/how-does-hotel-attribute-importance-vary-among/docview/1704210497/se-2?accountid=130472" TargetMode="External"/><Relationship Id="rId16" Type="http://schemas.openxmlformats.org/officeDocument/2006/relationships/hyperlink" Target="https://doi.org/10.1057/palgrave.thr.6050046" TargetMode="External"/><Relationship Id="rId11" Type="http://schemas.openxmlformats.org/officeDocument/2006/relationships/image" Target="media/image5.jpeg"/><Relationship Id="rId32" Type="http://schemas.openxmlformats.org/officeDocument/2006/relationships/hyperlink" Target="https://doi.org/10.1177/1096348014538054" TargetMode="External"/><Relationship Id="rId37" Type="http://schemas.openxmlformats.org/officeDocument/2006/relationships/hyperlink" Target="https://doi.org/10.1080/19388160.2010.505135" TargetMode="External"/><Relationship Id="rId53" Type="http://schemas.openxmlformats.org/officeDocument/2006/relationships/hyperlink" Target="https://librarysearch.uwtsd.ac.uk/permalink/44WHELF_UWTSD/upgrip/alma99100107733702421" TargetMode="External"/><Relationship Id="rId58" Type="http://schemas.openxmlformats.org/officeDocument/2006/relationships/hyperlink" Target="https://doi.org/10.1016/j.ijhm.2013.02.012" TargetMode="External"/><Relationship Id="rId74" Type="http://schemas.openxmlformats.org/officeDocument/2006/relationships/hyperlink" Target="https://www.proquest.com/scholarly-journals/satisfaction-delight-model-hotel-industry/docview/228386876/se-2?accountid=130472" TargetMode="External"/><Relationship Id="rId79" Type="http://schemas.openxmlformats.org/officeDocument/2006/relationships/hyperlink" Target="https://doi.org/10.1016/J.PUBREV.2019.04.012" TargetMode="External"/><Relationship Id="rId5" Type="http://schemas.openxmlformats.org/officeDocument/2006/relationships/footnotes" Target="footnotes.xml"/><Relationship Id="rId61" Type="http://schemas.openxmlformats.org/officeDocument/2006/relationships/hyperlink" Target="https://doi.org/10.55217/102.v17i1.675" TargetMode="External"/><Relationship Id="rId82" Type="http://schemas.openxmlformats.org/officeDocument/2006/relationships/fontTable" Target="fontTable.xml"/><Relationship Id="rId19" Type="http://schemas.openxmlformats.org/officeDocument/2006/relationships/hyperlink" Target="https://doi.org/10.2139/ssrn.3562857" TargetMode="External"/><Relationship Id="rId14" Type="http://schemas.openxmlformats.org/officeDocument/2006/relationships/image" Target="media/image8.png"/><Relationship Id="rId22" Type="http://schemas.openxmlformats.org/officeDocument/2006/relationships/hyperlink" Target="https://doi.org/10.1080/15256480.2016.1226150" TargetMode="External"/><Relationship Id="rId27" Type="http://schemas.openxmlformats.org/officeDocument/2006/relationships/hyperlink" Target="https://www.proquest.com/scholarly-journals/does-organizational-climate-add-service-quality/docview/859539261/se-2?accountid=130472" TargetMode="External"/><Relationship Id="rId30" Type="http://schemas.openxmlformats.org/officeDocument/2006/relationships/hyperlink" Target="https://news.gtp.gr/2018/02/14/kubic-athens-hotel-awarded-smart-hotel-of-year/" TargetMode="External"/><Relationship Id="rId35" Type="http://schemas.openxmlformats.org/officeDocument/2006/relationships/hyperlink" Target="https://doi.org/10.1016/J.IJHM.2010.11.006" TargetMode="External"/><Relationship Id="rId43" Type="http://schemas.openxmlformats.org/officeDocument/2006/relationships/hyperlink" Target="https://doi.org/10.56199/dpcsebm.psgv3129" TargetMode="External"/><Relationship Id="rId48" Type="http://schemas.openxmlformats.org/officeDocument/2006/relationships/hyperlink" Target="https://doi.org/10.1016/S0278-4319(02)00011-7" TargetMode="External"/><Relationship Id="rId56" Type="http://schemas.openxmlformats.org/officeDocument/2006/relationships/hyperlink" Target="https://doi.org/10.1080/10548408.2018.1473192" TargetMode="External"/><Relationship Id="rId64" Type="http://schemas.openxmlformats.org/officeDocument/2006/relationships/hyperlink" Target="https://doi.org/10.1016/j.ijhm.2008.09.003" TargetMode="External"/><Relationship Id="rId69" Type="http://schemas.openxmlformats.org/officeDocument/2006/relationships/hyperlink" Target="https://www.proquest.com/scholarly-journals/aesthetically-clean-clinically-study-on-new/docview/2580315753/se-2?accountid=130472" TargetMode="External"/><Relationship Id="rId77" Type="http://schemas.openxmlformats.org/officeDocument/2006/relationships/hyperlink" Target="https://doi.org/10.1016/j.ijhm.2014.07.007" TargetMode="External"/><Relationship Id="rId8" Type="http://schemas.openxmlformats.org/officeDocument/2006/relationships/image" Target="media/image2.jpeg"/><Relationship Id="rId51" Type="http://schemas.openxmlformats.org/officeDocument/2006/relationships/hyperlink" Target="https://doi.org/10.1016/j.ijhm.2015.01.010" TargetMode="External"/><Relationship Id="rId72" Type="http://schemas.openxmlformats.org/officeDocument/2006/relationships/hyperlink" Target="https://doi.org/10.1016/j.tourman.2010.12.011" TargetMode="External"/><Relationship Id="rId80" Type="http://schemas.openxmlformats.org/officeDocument/2006/relationships/hyperlink" Target="https://www.proquest.com/scholarly-journals/hotel-cleanliness-will-guests-pay-enhanced/docview/2105050499/se-2?accountid=130472"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proquest.com/scholarly-journals/comparing-customer-perceptions-hotel-peer/docview/2011312874/se-2?accountid=130472" TargetMode="External"/><Relationship Id="rId25" Type="http://schemas.openxmlformats.org/officeDocument/2006/relationships/hyperlink" Target="https://doi.org/10.1016/S0278-4319(01)00006-8" TargetMode="External"/><Relationship Id="rId33" Type="http://schemas.openxmlformats.org/officeDocument/2006/relationships/hyperlink" Target="https://doi.org/10.1080/13683500.2013.827159" TargetMode="External"/><Relationship Id="rId38" Type="http://schemas.openxmlformats.org/officeDocument/2006/relationships/hyperlink" Target="https://doi.org/10.1080/19388160.2010.505135" TargetMode="External"/><Relationship Id="rId46" Type="http://schemas.openxmlformats.org/officeDocument/2006/relationships/hyperlink" Target="https://papers.ssrn.com/sol3/Delivery.cfm?abstractid=2150604" TargetMode="External"/><Relationship Id="rId59" Type="http://schemas.openxmlformats.org/officeDocument/2006/relationships/hyperlink" Target="https://doi.org/10.1177/1938965514560014" TargetMode="External"/><Relationship Id="rId67" Type="http://schemas.openxmlformats.org/officeDocument/2006/relationships/hyperlink" Target="https://doi.org/10.1080/19368623.2013.805313" TargetMode="External"/><Relationship Id="rId20" Type="http://schemas.openxmlformats.org/officeDocument/2006/relationships/hyperlink" Target="https://doi.org/10.1007/S11292-011-9125-9" TargetMode="External"/><Relationship Id="rId41" Type="http://schemas.openxmlformats.org/officeDocument/2006/relationships/hyperlink" Target="https://doi.org/10.15405/epes.23097.69" TargetMode="External"/><Relationship Id="rId54" Type="http://schemas.openxmlformats.org/officeDocument/2006/relationships/hyperlink" Target="https://doi.org/10.1375/JHTM.17.1.167" TargetMode="External"/><Relationship Id="rId62" Type="http://schemas.openxmlformats.org/officeDocument/2006/relationships/hyperlink" Target="https://doi.org/10.1177/1467358415613409" TargetMode="External"/><Relationship Id="rId70" Type="http://schemas.openxmlformats.org/officeDocument/2006/relationships/hyperlink" Target="https://doi.org/10.7759/cureus.19125" TargetMode="External"/><Relationship Id="rId75" Type="http://schemas.openxmlformats.org/officeDocument/2006/relationships/hyperlink" Target="https://www.tripadvisor.co.uk/Hotel_Review-g189400-d483274-Reviews-Alassia_Hotel-Athens_Attica.html"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lassiahotel.eu/" TargetMode="External"/><Relationship Id="rId23" Type="http://schemas.openxmlformats.org/officeDocument/2006/relationships/hyperlink" Target="https://doi.org/10.1177/1847979017720039" TargetMode="External"/><Relationship Id="rId28" Type="http://schemas.openxmlformats.org/officeDocument/2006/relationships/hyperlink" Target="https://doi.org/10.1177/0733464809332365" TargetMode="External"/><Relationship Id="rId36" Type="http://schemas.openxmlformats.org/officeDocument/2006/relationships/hyperlink" Target="https://doi.org/10.1080/02642060701453221" TargetMode="External"/><Relationship Id="rId49" Type="http://schemas.openxmlformats.org/officeDocument/2006/relationships/hyperlink" Target="https://doi.org/10.1177/1938965508322768" TargetMode="External"/><Relationship Id="rId57" Type="http://schemas.openxmlformats.org/officeDocument/2006/relationships/hyperlink" Target="https://www.proquest.com/scholarly-journals/impact-choice-on-fairness-context-service/docview/212608158/se-2?accountid=130472" TargetMode="External"/><Relationship Id="rId10" Type="http://schemas.openxmlformats.org/officeDocument/2006/relationships/image" Target="media/image4.jpeg"/><Relationship Id="rId31" Type="http://schemas.openxmlformats.org/officeDocument/2006/relationships/hyperlink" Target="https://doi.org/10.1080/19368623.2020.1788231" TargetMode="External"/><Relationship Id="rId44" Type="http://schemas.openxmlformats.org/officeDocument/2006/relationships/hyperlink" Target="https://www.proquest.com/scholarly-journals/effects-covid-19-on-hotel-marketing-management/docview/2430152840/se-2?accountid=130472" TargetMode="External"/><Relationship Id="rId52" Type="http://schemas.openxmlformats.org/officeDocument/2006/relationships/hyperlink" Target="https://www.proquest.com/scholarly-journals/service-quality-emotional-satisfaction/docview/197984482/se-2?accountid=130472" TargetMode="External"/><Relationship Id="rId60" Type="http://schemas.openxmlformats.org/officeDocument/2006/relationships/hyperlink" Target="https://www.proquest.com/scholarly-journals/brand-strategies-social-media-hospitality-tourism/docview/1995184959/se-2?accountid=130472" TargetMode="External"/><Relationship Id="rId65" Type="http://schemas.openxmlformats.org/officeDocument/2006/relationships/hyperlink" Target="https://doi.org/10.1177/0047287505278992" TargetMode="External"/><Relationship Id="rId73" Type="http://schemas.openxmlformats.org/officeDocument/2006/relationships/hyperlink" Target="https://doi.org/10.1016/S0148-2963(00)00120-X" TargetMode="External"/><Relationship Id="rId78" Type="http://schemas.openxmlformats.org/officeDocument/2006/relationships/hyperlink" Target="https://doi.org/10.1177/0047287517691153" TargetMode="External"/><Relationship Id="rId8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hyperlink" Target="https://www.booking.com/hotel/gr/alassia.en-gb.html?aid=356980&amp;label=gog235jc-1FCAsoXEIHYWxhc3NpYUgzWANowAGIAQGYAQm4ARfIAQzYAQHoAQH4AQyIAgGoAgO4AuH5ybkGwAIB0gIkNzE1YTZjZmItNzEwMS00ZThjLTkxNWMtMjViZWI2YmYwMzM32AIG4AIB&amp;sid=1496687c729948b22b31584cb60306e2&amp;dest_id=-814876;dest_type=city;dist=0;group_adults=2;group_children=0;hapos=1;hpos=1;no_rooms=1;req_adults=2;req_children=0;room1=A%2CA;sb_price_type=total;sr_order=popularity;srepoch=1731362024;srpvid=8c9d99f12c7f01d2;type=total;ucfs=1&amp;" TargetMode="External"/><Relationship Id="rId39" Type="http://schemas.openxmlformats.org/officeDocument/2006/relationships/hyperlink" Target="https://hoteltechreport.com/news/smart-hotels" TargetMode="External"/><Relationship Id="rId34" Type="http://schemas.openxmlformats.org/officeDocument/2006/relationships/hyperlink" Target="https://doi.org/10.1016/j.ijhm.2012.04.004" TargetMode="External"/><Relationship Id="rId50" Type="http://schemas.openxmlformats.org/officeDocument/2006/relationships/hyperlink" Target="https://doi.org/10.1177/1096348013491602" TargetMode="External"/><Relationship Id="rId55" Type="http://schemas.openxmlformats.org/officeDocument/2006/relationships/hyperlink" Target="https://doi.org/10.1080/10548408.2013.750919" TargetMode="External"/><Relationship Id="rId76" Type="http://schemas.openxmlformats.org/officeDocument/2006/relationships/hyperlink" Target="https://www.proquest.com/scholarly-journals/examination-association-between-announced/docview/1433405978/se-2?accountid=130472" TargetMode="External"/><Relationship Id="rId7" Type="http://schemas.openxmlformats.org/officeDocument/2006/relationships/image" Target="media/image1.jpeg"/><Relationship Id="rId71" Type="http://schemas.openxmlformats.org/officeDocument/2006/relationships/hyperlink" Target="https://doi.org/10.1016/J.TOURMAN.2010.12.011" TargetMode="External"/><Relationship Id="rId2" Type="http://schemas.openxmlformats.org/officeDocument/2006/relationships/styles" Target="styles.xml"/><Relationship Id="rId29" Type="http://schemas.openxmlformats.org/officeDocument/2006/relationships/hyperlink" Target="https://www.proquest.com/scholarly-journals/security-management-crime-hotels/docview/228411112/se-2?accountid=130472" TargetMode="External"/><Relationship Id="rId24" Type="http://schemas.openxmlformats.org/officeDocument/2006/relationships/hyperlink" Target="https://doi.org/10.1016/j.ijhm.2008.08.003" TargetMode="External"/><Relationship Id="rId40" Type="http://schemas.openxmlformats.org/officeDocument/2006/relationships/hyperlink" Target="https://doi.org/10.1080/10548408.2013.751276" TargetMode="External"/><Relationship Id="rId45" Type="http://schemas.openxmlformats.org/officeDocument/2006/relationships/hyperlink" Target="https://doi.org/10.3390/asi6040067" TargetMode="External"/><Relationship Id="rId66" Type="http://schemas.openxmlformats.org/officeDocument/2006/relationships/hyperlink" Target="https://www.proquest.com/scholarly-journals/measuring-tourist-behavioral-intentions-after/docview/2582974785/se-2?accountid=130472"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10238</Words>
  <Characters>58361</Characters>
  <Application>Microsoft Office Word</Application>
  <DocSecurity>0</DocSecurity>
  <Lines>486</Lines>
  <Paragraphs>136</Paragraphs>
  <ScaleCrop>false</ScaleCrop>
  <Company/>
  <LinksUpToDate>false</LinksUpToDate>
  <CharactersWithSpaces>68463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2024-11-12T23:24:00Z</dcterms:created>
  <dcterms:modified xsi:type="dcterms:W3CDTF">2024-11-13T04:52:00Z</dcterms:modified>
</cp:coreProperties>
</file>