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9E8A4"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27CE9221"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3AC8B875"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41592A62"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14BBCF31"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04083943"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4A896421" w14:textId="77777777" w:rsidR="00A8617C" w:rsidRDefault="00A8617C">
      <w:pPr>
        <w:spacing w:line="360" w:lineRule="auto"/>
        <w:jc w:val="center"/>
        <w:rPr>
          <w:rFonts w:ascii="Times New Roman" w:eastAsia="Times New Roman" w:hAnsi="Times New Roman" w:cs="Times New Roman"/>
          <w:b/>
          <w:color w:val="000000" w:themeColor="text1"/>
          <w:sz w:val="28"/>
          <w:szCs w:val="28"/>
        </w:rPr>
      </w:pPr>
    </w:p>
    <w:p w14:paraId="13D326F3" w14:textId="77777777" w:rsidR="00A8617C" w:rsidRPr="00A8617C" w:rsidRDefault="00F81513">
      <w:pPr>
        <w:spacing w:line="360" w:lineRule="auto"/>
        <w:jc w:val="center"/>
        <w:rPr>
          <w:rFonts w:ascii="Times New Roman" w:eastAsia="Times New Roman" w:hAnsi="Times New Roman" w:cs="Times New Roman"/>
          <w:b/>
          <w:color w:val="000000" w:themeColor="text1"/>
          <w:sz w:val="32"/>
          <w:szCs w:val="32"/>
        </w:rPr>
      </w:pPr>
      <w:r w:rsidRPr="00A8617C">
        <w:rPr>
          <w:rFonts w:ascii="Times New Roman" w:eastAsia="Times New Roman" w:hAnsi="Times New Roman" w:cs="Times New Roman"/>
          <w:b/>
          <w:color w:val="000000" w:themeColor="text1"/>
          <w:sz w:val="32"/>
          <w:szCs w:val="32"/>
        </w:rPr>
        <w:t>DATA HANDLING AND BUSINESS INTELLIGENCE</w:t>
      </w:r>
    </w:p>
    <w:p w14:paraId="4D8ED562" w14:textId="77777777" w:rsidR="008176A7" w:rsidRDefault="008176A7" w:rsidP="008176A7">
      <w:pPr>
        <w:spacing w:line="360" w:lineRule="auto"/>
        <w:jc w:val="center"/>
        <w:rPr>
          <w:b/>
          <w:bCs/>
          <w:sz w:val="28"/>
          <w:szCs w:val="28"/>
        </w:rPr>
      </w:pPr>
      <w:r>
        <w:rPr>
          <w:b/>
          <w:bCs/>
          <w:sz w:val="28"/>
          <w:szCs w:val="28"/>
        </w:rPr>
        <w:t>STUDENT NAME: MARILENA RALUCA BOTANOIU</w:t>
      </w:r>
    </w:p>
    <w:p w14:paraId="7B9CF0F5" w14:textId="7B52C6F1" w:rsidR="008176A7" w:rsidRDefault="008176A7" w:rsidP="008176A7">
      <w:pPr>
        <w:spacing w:line="360" w:lineRule="auto"/>
        <w:jc w:val="center"/>
        <w:rPr>
          <w:b/>
          <w:bCs/>
          <w:sz w:val="32"/>
          <w:szCs w:val="32"/>
        </w:rPr>
      </w:pPr>
      <w:r>
        <w:rPr>
          <w:b/>
          <w:bCs/>
          <w:sz w:val="28"/>
          <w:szCs w:val="28"/>
        </w:rPr>
        <w:t>Module code: LCBB500</w:t>
      </w:r>
      <w:r>
        <w:rPr>
          <w:b/>
          <w:bCs/>
          <w:sz w:val="28"/>
          <w:szCs w:val="28"/>
        </w:rPr>
        <w:t>0</w:t>
      </w:r>
      <w:r>
        <w:rPr>
          <w:b/>
          <w:bCs/>
          <w:sz w:val="32"/>
          <w:szCs w:val="32"/>
        </w:rPr>
        <w:br w:type="page"/>
      </w:r>
    </w:p>
    <w:p w14:paraId="2689ED67" w14:textId="56FA9893" w:rsidR="00421CF8" w:rsidRPr="00A8617C" w:rsidRDefault="00F81513">
      <w:pPr>
        <w:spacing w:line="360" w:lineRule="auto"/>
        <w:jc w:val="center"/>
        <w:rPr>
          <w:rFonts w:ascii="Times New Roman" w:eastAsia="Times New Roman" w:hAnsi="Times New Roman" w:cs="Times New Roman"/>
          <w:b/>
          <w:color w:val="000000" w:themeColor="text1"/>
          <w:sz w:val="28"/>
          <w:szCs w:val="28"/>
        </w:rPr>
      </w:pPr>
      <w:r w:rsidRPr="00A8617C">
        <w:rPr>
          <w:rFonts w:ascii="Times New Roman" w:hAnsi="Times New Roman" w:cs="Times New Roman"/>
          <w:color w:val="000000" w:themeColor="text1"/>
          <w:sz w:val="28"/>
          <w:szCs w:val="28"/>
        </w:rPr>
        <w:lastRenderedPageBreak/>
        <w:br w:type="page"/>
      </w:r>
    </w:p>
    <w:p w14:paraId="146559F1" w14:textId="77777777" w:rsidR="00F032D1" w:rsidRPr="00271642" w:rsidRDefault="003D605B" w:rsidP="00F032D1">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Executive S</w:t>
      </w:r>
      <w:r w:rsidR="00F032D1" w:rsidRPr="00271642">
        <w:rPr>
          <w:rFonts w:ascii="Times New Roman" w:eastAsia="Times New Roman" w:hAnsi="Times New Roman" w:cs="Times New Roman"/>
          <w:b/>
          <w:color w:val="000000" w:themeColor="text1"/>
          <w:sz w:val="24"/>
          <w:szCs w:val="24"/>
        </w:rPr>
        <w:t>ummary</w:t>
      </w:r>
    </w:p>
    <w:p w14:paraId="0F383E02" w14:textId="77777777" w:rsidR="00F032D1" w:rsidRPr="00271642" w:rsidRDefault="00F032D1" w:rsidP="00F032D1">
      <w:pPr>
        <w:spacing w:line="360" w:lineRule="auto"/>
        <w:jc w:val="both"/>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color w:val="000000" w:themeColor="text1"/>
          <w:sz w:val="24"/>
          <w:szCs w:val="24"/>
        </w:rPr>
        <w:t xml:space="preserve">This report has going to identify the various evaluations and techniques to evaluate the crime rates and records within the UK. It includes the various analysis through the help of SPSS such as descriptive, </w:t>
      </w:r>
      <w:proofErr w:type="spellStart"/>
      <w:r w:rsidRPr="00271642">
        <w:rPr>
          <w:rFonts w:ascii="Times New Roman" w:eastAsia="Times New Roman" w:hAnsi="Times New Roman" w:cs="Times New Roman"/>
          <w:color w:val="000000" w:themeColor="text1"/>
          <w:sz w:val="24"/>
          <w:szCs w:val="24"/>
        </w:rPr>
        <w:t>Anova</w:t>
      </w:r>
      <w:proofErr w:type="spellEnd"/>
      <w:r w:rsidRPr="00271642">
        <w:rPr>
          <w:rFonts w:ascii="Times New Roman" w:eastAsia="Times New Roman" w:hAnsi="Times New Roman" w:cs="Times New Roman"/>
          <w:color w:val="000000" w:themeColor="text1"/>
          <w:sz w:val="24"/>
          <w:szCs w:val="24"/>
        </w:rPr>
        <w:t xml:space="preserve">, and clustering methods to identify the participant’s interest on behalf of different flavors of ice creams. </w:t>
      </w:r>
      <w:r w:rsidR="00695389" w:rsidRPr="00271642">
        <w:rPr>
          <w:rFonts w:ascii="Times New Roman" w:eastAsia="Times New Roman" w:hAnsi="Times New Roman" w:cs="Times New Roman"/>
          <w:color w:val="000000" w:themeColor="text1"/>
          <w:sz w:val="24"/>
          <w:szCs w:val="24"/>
        </w:rPr>
        <w:t>Moreover</w:t>
      </w:r>
      <w:r w:rsidRPr="00271642">
        <w:rPr>
          <w:rFonts w:ascii="Times New Roman" w:eastAsia="Times New Roman" w:hAnsi="Times New Roman" w:cs="Times New Roman"/>
          <w:color w:val="000000" w:themeColor="text1"/>
          <w:sz w:val="24"/>
          <w:szCs w:val="24"/>
        </w:rPr>
        <w:t xml:space="preserve">, it has been going to evaluate the various bars facts and figures regarding the several identifications of </w:t>
      </w:r>
      <w:r w:rsidR="00445E02" w:rsidRPr="00271642">
        <w:rPr>
          <w:rFonts w:ascii="Times New Roman" w:eastAsia="Times New Roman" w:hAnsi="Times New Roman" w:cs="Times New Roman"/>
          <w:color w:val="000000" w:themeColor="text1"/>
          <w:sz w:val="24"/>
          <w:szCs w:val="24"/>
        </w:rPr>
        <w:t xml:space="preserve">crime rates and records within the UK. </w:t>
      </w:r>
      <w:r w:rsidRPr="00271642">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color w:val="000000" w:themeColor="text1"/>
          <w:sz w:val="28"/>
          <w:szCs w:val="24"/>
        </w:rPr>
        <w:id w:val="28298787"/>
        <w:docPartObj>
          <w:docPartGallery w:val="Table of Contents"/>
          <w:docPartUnique/>
        </w:docPartObj>
      </w:sdtPr>
      <w:sdtEndPr>
        <w:rPr>
          <w:rFonts w:ascii="Arial" w:hAnsi="Arial" w:cs="Arial"/>
          <w:bCs/>
          <w:noProof/>
          <w:color w:val="auto"/>
          <w:sz w:val="22"/>
          <w:szCs w:val="22"/>
        </w:rPr>
      </w:sdtEndPr>
      <w:sdtContent>
        <w:p w14:paraId="7BAF82D4" w14:textId="77777777" w:rsidR="00DD767A" w:rsidRPr="00472CF4" w:rsidRDefault="00DD767A" w:rsidP="000706C8">
          <w:pPr>
            <w:pStyle w:val="TOCHeading"/>
            <w:spacing w:line="360" w:lineRule="auto"/>
            <w:jc w:val="center"/>
            <w:rPr>
              <w:rFonts w:ascii="Times New Roman" w:hAnsi="Times New Roman" w:cs="Times New Roman"/>
              <w:b/>
              <w:color w:val="000000" w:themeColor="text1"/>
              <w:sz w:val="28"/>
              <w:szCs w:val="24"/>
            </w:rPr>
          </w:pPr>
          <w:r w:rsidRPr="00472CF4">
            <w:rPr>
              <w:rFonts w:ascii="Times New Roman" w:hAnsi="Times New Roman" w:cs="Times New Roman"/>
              <w:b/>
              <w:color w:val="000000" w:themeColor="text1"/>
              <w:sz w:val="28"/>
              <w:szCs w:val="24"/>
            </w:rPr>
            <w:t>Table of Contents</w:t>
          </w:r>
        </w:p>
        <w:p w14:paraId="173AF063" w14:textId="77777777" w:rsidR="000706C8" w:rsidRPr="000706C8" w:rsidRDefault="00D60ADB" w:rsidP="000706C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Pr>
              <w:b/>
              <w:bCs/>
              <w:noProof/>
            </w:rPr>
            <w:fldChar w:fldCharType="begin"/>
          </w:r>
          <w:r w:rsidR="00DD767A">
            <w:rPr>
              <w:b/>
              <w:bCs/>
              <w:noProof/>
            </w:rPr>
            <w:instrText xml:space="preserve"> TOC \o "1-3" \h \z \u </w:instrText>
          </w:r>
          <w:r>
            <w:rPr>
              <w:b/>
              <w:bCs/>
              <w:noProof/>
            </w:rPr>
            <w:fldChar w:fldCharType="separate"/>
          </w:r>
          <w:hyperlink w:anchor="_Toc101870832" w:history="1">
            <w:r w:rsidR="000706C8" w:rsidRPr="000706C8">
              <w:rPr>
                <w:rStyle w:val="Hyperlink"/>
                <w:rFonts w:ascii="Times New Roman" w:hAnsi="Times New Roman" w:cs="Times New Roman"/>
                <w:noProof/>
                <w:color w:val="000000" w:themeColor="text1"/>
                <w:sz w:val="24"/>
                <w:szCs w:val="24"/>
              </w:rPr>
              <w:t>Introduction</w:t>
            </w:r>
            <w:r w:rsidR="000706C8" w:rsidRPr="000706C8">
              <w:rPr>
                <w:rFonts w:ascii="Times New Roman" w:hAnsi="Times New Roman" w:cs="Times New Roman"/>
                <w:noProof/>
                <w:webHidden/>
                <w:color w:val="000000" w:themeColor="text1"/>
                <w:sz w:val="24"/>
                <w:szCs w:val="24"/>
              </w:rPr>
              <w:tab/>
            </w:r>
            <w:r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_Toc101870832 \h </w:instrText>
            </w:r>
            <w:r w:rsidRPr="000706C8">
              <w:rPr>
                <w:rFonts w:ascii="Times New Roman" w:hAnsi="Times New Roman" w:cs="Times New Roman"/>
                <w:noProof/>
                <w:webHidden/>
                <w:color w:val="000000" w:themeColor="text1"/>
                <w:sz w:val="24"/>
                <w:szCs w:val="24"/>
              </w:rPr>
            </w:r>
            <w:r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4</w:t>
            </w:r>
            <w:r w:rsidRPr="000706C8">
              <w:rPr>
                <w:rFonts w:ascii="Times New Roman" w:hAnsi="Times New Roman" w:cs="Times New Roman"/>
                <w:noProof/>
                <w:webHidden/>
                <w:color w:val="000000" w:themeColor="text1"/>
                <w:sz w:val="24"/>
                <w:szCs w:val="24"/>
              </w:rPr>
              <w:fldChar w:fldCharType="end"/>
            </w:r>
          </w:hyperlink>
        </w:p>
        <w:p w14:paraId="4B24B2B2" w14:textId="77777777" w:rsidR="000706C8" w:rsidRPr="000706C8" w:rsidRDefault="00B340E3" w:rsidP="000706C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3" w:history="1">
            <w:r w:rsidR="000706C8" w:rsidRPr="000706C8">
              <w:rPr>
                <w:rStyle w:val="Hyperlink"/>
                <w:rFonts w:ascii="Times New Roman" w:hAnsi="Times New Roman" w:cs="Times New Roman"/>
                <w:noProof/>
                <w:color w:val="000000" w:themeColor="text1"/>
                <w:sz w:val="24"/>
                <w:szCs w:val="24"/>
              </w:rPr>
              <w:t>Part 1</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_Toc101870833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4</w:t>
            </w:r>
            <w:r w:rsidR="00D60ADB" w:rsidRPr="000706C8">
              <w:rPr>
                <w:rFonts w:ascii="Times New Roman" w:hAnsi="Times New Roman" w:cs="Times New Roman"/>
                <w:noProof/>
                <w:webHidden/>
                <w:color w:val="000000" w:themeColor="text1"/>
                <w:sz w:val="24"/>
                <w:szCs w:val="24"/>
              </w:rPr>
              <w:fldChar w:fldCharType="end"/>
            </w:r>
          </w:hyperlink>
        </w:p>
        <w:p w14:paraId="59E8415C"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4" w:history="1">
            <w:r w:rsidR="000706C8" w:rsidRPr="000706C8">
              <w:rPr>
                <w:rStyle w:val="Hyperlink"/>
                <w:rFonts w:ascii="Times New Roman" w:hAnsi="Times New Roman" w:cs="Times New Roman"/>
                <w:noProof/>
                <w:color w:val="000000" w:themeColor="text1"/>
                <w:sz w:val="24"/>
                <w:szCs w:val="24"/>
              </w:rPr>
              <w:t>Pre-processing</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_Toc101870834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4</w:t>
            </w:r>
            <w:r w:rsidR="00D60ADB" w:rsidRPr="000706C8">
              <w:rPr>
                <w:rFonts w:ascii="Times New Roman" w:hAnsi="Times New Roman" w:cs="Times New Roman"/>
                <w:noProof/>
                <w:webHidden/>
                <w:color w:val="000000" w:themeColor="text1"/>
                <w:sz w:val="24"/>
                <w:szCs w:val="24"/>
              </w:rPr>
              <w:fldChar w:fldCharType="end"/>
            </w:r>
          </w:hyperlink>
        </w:p>
        <w:p w14:paraId="3E205970"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5" w:history="1">
            <w:r w:rsidR="000706C8" w:rsidRPr="000706C8">
              <w:rPr>
                <w:rStyle w:val="Hyperlink"/>
                <w:rFonts w:ascii="Times New Roman" w:hAnsi="Times New Roman" w:cs="Times New Roman"/>
                <w:noProof/>
                <w:color w:val="000000" w:themeColor="text1"/>
                <w:sz w:val="24"/>
                <w:szCs w:val="24"/>
              </w:rPr>
              <w:t>Crime rate using LOOKUP</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_Toc101870835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4</w:t>
            </w:r>
            <w:r w:rsidR="00D60ADB" w:rsidRPr="000706C8">
              <w:rPr>
                <w:rFonts w:ascii="Times New Roman" w:hAnsi="Times New Roman" w:cs="Times New Roman"/>
                <w:noProof/>
                <w:webHidden/>
                <w:color w:val="000000" w:themeColor="text1"/>
                <w:sz w:val="24"/>
                <w:szCs w:val="24"/>
              </w:rPr>
              <w:fldChar w:fldCharType="end"/>
            </w:r>
          </w:hyperlink>
        </w:p>
        <w:p w14:paraId="7A13F08E"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6" w:history="1">
            <w:r w:rsidR="000706C8" w:rsidRPr="000706C8">
              <w:rPr>
                <w:rStyle w:val="Hyperlink"/>
                <w:rFonts w:ascii="Times New Roman" w:hAnsi="Times New Roman" w:cs="Times New Roman"/>
                <w:noProof/>
                <w:color w:val="000000" w:themeColor="text1"/>
                <w:sz w:val="24"/>
                <w:szCs w:val="24"/>
              </w:rPr>
              <w:t>Crime rate 10 using LOOKUP</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_Toc101870836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5</w:t>
            </w:r>
            <w:r w:rsidR="00D60ADB" w:rsidRPr="000706C8">
              <w:rPr>
                <w:rFonts w:ascii="Times New Roman" w:hAnsi="Times New Roman" w:cs="Times New Roman"/>
                <w:noProof/>
                <w:webHidden/>
                <w:color w:val="000000" w:themeColor="text1"/>
                <w:sz w:val="24"/>
                <w:szCs w:val="24"/>
              </w:rPr>
              <w:fldChar w:fldCharType="end"/>
            </w:r>
          </w:hyperlink>
        </w:p>
        <w:p w14:paraId="6A0073BD"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7" w:history="1">
            <w:r w:rsidR="000706C8" w:rsidRPr="000706C8">
              <w:rPr>
                <w:rStyle w:val="Hyperlink"/>
                <w:rFonts w:ascii="Times New Roman" w:hAnsi="Times New Roman" w:cs="Times New Roman"/>
                <w:noProof/>
                <w:color w:val="000000" w:themeColor="text1"/>
                <w:sz w:val="24"/>
                <w:szCs w:val="24"/>
              </w:rPr>
              <w:t>Evaluate the crime rates through IF analysis</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_Toc101870837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7</w:t>
            </w:r>
            <w:r w:rsidR="00D60ADB" w:rsidRPr="000706C8">
              <w:rPr>
                <w:rFonts w:ascii="Times New Roman" w:hAnsi="Times New Roman" w:cs="Times New Roman"/>
                <w:noProof/>
                <w:webHidden/>
                <w:color w:val="000000" w:themeColor="text1"/>
                <w:sz w:val="24"/>
                <w:szCs w:val="24"/>
              </w:rPr>
              <w:fldChar w:fldCharType="end"/>
            </w:r>
          </w:hyperlink>
        </w:p>
        <w:p w14:paraId="2E65191D"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8" w:history="1">
            <w:r w:rsidR="000706C8" w:rsidRPr="000706C8">
              <w:rPr>
                <w:rStyle w:val="Hyperlink"/>
                <w:rFonts w:ascii="Times New Roman" w:hAnsi="Times New Roman" w:cs="Times New Roman"/>
                <w:noProof/>
                <w:color w:val="000000" w:themeColor="text1"/>
                <w:sz w:val="24"/>
                <w:szCs w:val="24"/>
              </w:rPr>
              <w:t>Analyzing and visualizing the data</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_Toc101870838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10</w:t>
            </w:r>
            <w:r w:rsidR="00D60ADB" w:rsidRPr="000706C8">
              <w:rPr>
                <w:rFonts w:ascii="Times New Roman" w:hAnsi="Times New Roman" w:cs="Times New Roman"/>
                <w:noProof/>
                <w:webHidden/>
                <w:color w:val="000000" w:themeColor="text1"/>
                <w:sz w:val="24"/>
                <w:szCs w:val="24"/>
              </w:rPr>
              <w:fldChar w:fldCharType="end"/>
            </w:r>
          </w:hyperlink>
        </w:p>
        <w:p w14:paraId="7781463F" w14:textId="77777777" w:rsidR="000706C8" w:rsidRPr="000706C8" w:rsidRDefault="00B340E3" w:rsidP="000706C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39" w:history="1">
            <w:r w:rsidR="000706C8" w:rsidRPr="000706C8">
              <w:rPr>
                <w:rStyle w:val="Hyperlink"/>
                <w:rFonts w:ascii="Times New Roman" w:hAnsi="Times New Roman" w:cs="Times New Roman"/>
                <w:noProof/>
                <w:color w:val="000000" w:themeColor="text1"/>
                <w:sz w:val="24"/>
                <w:szCs w:val="24"/>
              </w:rPr>
              <w:t>Conclusion</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_Toc101870839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12</w:t>
            </w:r>
            <w:r w:rsidR="00D60ADB" w:rsidRPr="000706C8">
              <w:rPr>
                <w:rFonts w:ascii="Times New Roman" w:hAnsi="Times New Roman" w:cs="Times New Roman"/>
                <w:noProof/>
                <w:webHidden/>
                <w:color w:val="000000" w:themeColor="text1"/>
                <w:sz w:val="24"/>
                <w:szCs w:val="24"/>
              </w:rPr>
              <w:fldChar w:fldCharType="end"/>
            </w:r>
          </w:hyperlink>
        </w:p>
        <w:p w14:paraId="3570E17D" w14:textId="77777777" w:rsidR="000706C8" w:rsidRPr="000706C8" w:rsidRDefault="00B340E3" w:rsidP="000706C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0" w:history="1">
            <w:r w:rsidR="000706C8" w:rsidRPr="000706C8">
              <w:rPr>
                <w:rStyle w:val="Hyperlink"/>
                <w:rFonts w:ascii="Times New Roman" w:hAnsi="Times New Roman" w:cs="Times New Roman"/>
                <w:noProof/>
                <w:color w:val="000000" w:themeColor="text1"/>
                <w:sz w:val="24"/>
                <w:szCs w:val="24"/>
              </w:rPr>
              <w:t>Part 2</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_Toc101870840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12</w:t>
            </w:r>
            <w:r w:rsidR="00D60ADB" w:rsidRPr="000706C8">
              <w:rPr>
                <w:rFonts w:ascii="Times New Roman" w:hAnsi="Times New Roman" w:cs="Times New Roman"/>
                <w:noProof/>
                <w:webHidden/>
                <w:color w:val="000000" w:themeColor="text1"/>
                <w:sz w:val="24"/>
                <w:szCs w:val="24"/>
              </w:rPr>
              <w:fldChar w:fldCharType="end"/>
            </w:r>
          </w:hyperlink>
        </w:p>
        <w:p w14:paraId="468742F7" w14:textId="77777777" w:rsidR="000706C8" w:rsidRPr="000706C8" w:rsidRDefault="00B340E3" w:rsidP="000706C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1" w:history="1">
            <w:r w:rsidR="000706C8" w:rsidRPr="000706C8">
              <w:rPr>
                <w:rStyle w:val="Hyperlink"/>
                <w:rFonts w:ascii="Times New Roman" w:hAnsi="Times New Roman" w:cs="Times New Roman"/>
                <w:noProof/>
                <w:color w:val="000000" w:themeColor="text1"/>
                <w:sz w:val="24"/>
                <w:szCs w:val="24"/>
              </w:rPr>
              <w:t>Introduction</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_Toc101870841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12</w:t>
            </w:r>
            <w:r w:rsidR="00D60ADB" w:rsidRPr="000706C8">
              <w:rPr>
                <w:rFonts w:ascii="Times New Roman" w:hAnsi="Times New Roman" w:cs="Times New Roman"/>
                <w:noProof/>
                <w:webHidden/>
                <w:color w:val="000000" w:themeColor="text1"/>
                <w:sz w:val="24"/>
                <w:szCs w:val="24"/>
              </w:rPr>
              <w:fldChar w:fldCharType="end"/>
            </w:r>
          </w:hyperlink>
        </w:p>
        <w:p w14:paraId="4E20CD4E"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2" w:history="1">
            <w:r w:rsidR="000706C8" w:rsidRPr="000706C8">
              <w:rPr>
                <w:rStyle w:val="Hyperlink"/>
                <w:rFonts w:ascii="Times New Roman" w:hAnsi="Times New Roman" w:cs="Times New Roman"/>
                <w:noProof/>
                <w:color w:val="000000" w:themeColor="text1"/>
                <w:sz w:val="24"/>
                <w:szCs w:val="24"/>
              </w:rPr>
              <w:t>2.1 Results and Findings</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_Toc101870842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12</w:t>
            </w:r>
            <w:r w:rsidR="00D60ADB" w:rsidRPr="000706C8">
              <w:rPr>
                <w:rFonts w:ascii="Times New Roman" w:hAnsi="Times New Roman" w:cs="Times New Roman"/>
                <w:noProof/>
                <w:webHidden/>
                <w:color w:val="000000" w:themeColor="text1"/>
                <w:sz w:val="24"/>
                <w:szCs w:val="24"/>
              </w:rPr>
              <w:fldChar w:fldCharType="end"/>
            </w:r>
          </w:hyperlink>
        </w:p>
        <w:p w14:paraId="5B70FF6D"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3" w:history="1">
            <w:r w:rsidR="000706C8" w:rsidRPr="000706C8">
              <w:rPr>
                <w:rStyle w:val="Hyperlink"/>
                <w:rFonts w:ascii="Times New Roman" w:hAnsi="Times New Roman" w:cs="Times New Roman"/>
                <w:noProof/>
                <w:color w:val="000000" w:themeColor="text1"/>
                <w:sz w:val="24"/>
                <w:szCs w:val="24"/>
              </w:rPr>
              <w:t>2.2 Clustering analysis</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_Toc101870843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15</w:t>
            </w:r>
            <w:r w:rsidR="00D60ADB" w:rsidRPr="000706C8">
              <w:rPr>
                <w:rFonts w:ascii="Times New Roman" w:hAnsi="Times New Roman" w:cs="Times New Roman"/>
                <w:noProof/>
                <w:webHidden/>
                <w:color w:val="000000" w:themeColor="text1"/>
                <w:sz w:val="24"/>
                <w:szCs w:val="24"/>
              </w:rPr>
              <w:fldChar w:fldCharType="end"/>
            </w:r>
          </w:hyperlink>
        </w:p>
        <w:p w14:paraId="1903ED7D"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4" w:history="1">
            <w:r w:rsidR="000706C8" w:rsidRPr="000706C8">
              <w:rPr>
                <w:rStyle w:val="Hyperlink"/>
                <w:rFonts w:ascii="Times New Roman" w:hAnsi="Times New Roman" w:cs="Times New Roman"/>
                <w:noProof/>
                <w:color w:val="000000" w:themeColor="text1"/>
                <w:sz w:val="24"/>
                <w:szCs w:val="24"/>
              </w:rPr>
              <w:t>2.3 data mining and text mining methods</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_Toc101870844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16</w:t>
            </w:r>
            <w:r w:rsidR="00D60ADB" w:rsidRPr="000706C8">
              <w:rPr>
                <w:rFonts w:ascii="Times New Roman" w:hAnsi="Times New Roman" w:cs="Times New Roman"/>
                <w:noProof/>
                <w:webHidden/>
                <w:color w:val="000000" w:themeColor="text1"/>
                <w:sz w:val="24"/>
                <w:szCs w:val="24"/>
              </w:rPr>
              <w:fldChar w:fldCharType="end"/>
            </w:r>
          </w:hyperlink>
        </w:p>
        <w:p w14:paraId="46BA95AC" w14:textId="77777777" w:rsidR="000706C8" w:rsidRPr="000706C8" w:rsidRDefault="00B340E3" w:rsidP="000706C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5" w:history="1">
            <w:r w:rsidR="000706C8" w:rsidRPr="000706C8">
              <w:rPr>
                <w:rStyle w:val="Hyperlink"/>
                <w:rFonts w:ascii="Times New Roman" w:hAnsi="Times New Roman" w:cs="Times New Roman"/>
                <w:noProof/>
                <w:color w:val="000000" w:themeColor="text1"/>
                <w:sz w:val="24"/>
                <w:szCs w:val="24"/>
              </w:rPr>
              <w:t>2.4 various advantages and disadvantages of SPSS and excel</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_Toc101870845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17</w:t>
            </w:r>
            <w:r w:rsidR="00D60ADB" w:rsidRPr="000706C8">
              <w:rPr>
                <w:rFonts w:ascii="Times New Roman" w:hAnsi="Times New Roman" w:cs="Times New Roman"/>
                <w:noProof/>
                <w:webHidden/>
                <w:color w:val="000000" w:themeColor="text1"/>
                <w:sz w:val="24"/>
                <w:szCs w:val="24"/>
              </w:rPr>
              <w:fldChar w:fldCharType="end"/>
            </w:r>
          </w:hyperlink>
        </w:p>
        <w:p w14:paraId="7F0CC956" w14:textId="77777777" w:rsidR="000706C8" w:rsidRPr="000706C8" w:rsidRDefault="00B340E3" w:rsidP="000706C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870846" w:history="1">
            <w:r w:rsidR="000706C8" w:rsidRPr="000706C8">
              <w:rPr>
                <w:rStyle w:val="Hyperlink"/>
                <w:rFonts w:ascii="Times New Roman" w:hAnsi="Times New Roman" w:cs="Times New Roman"/>
                <w:noProof/>
                <w:color w:val="000000" w:themeColor="text1"/>
                <w:sz w:val="24"/>
                <w:szCs w:val="24"/>
              </w:rPr>
              <w:t>Conclusion</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_Toc101870846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18</w:t>
            </w:r>
            <w:r w:rsidR="00D60ADB" w:rsidRPr="000706C8">
              <w:rPr>
                <w:rFonts w:ascii="Times New Roman" w:hAnsi="Times New Roman" w:cs="Times New Roman"/>
                <w:noProof/>
                <w:webHidden/>
                <w:color w:val="000000" w:themeColor="text1"/>
                <w:sz w:val="24"/>
                <w:szCs w:val="24"/>
              </w:rPr>
              <w:fldChar w:fldCharType="end"/>
            </w:r>
          </w:hyperlink>
        </w:p>
        <w:p w14:paraId="2894F0FD" w14:textId="77777777" w:rsidR="000706C8" w:rsidRDefault="00B340E3" w:rsidP="000706C8">
          <w:pPr>
            <w:pStyle w:val="TOC1"/>
            <w:tabs>
              <w:tab w:val="right" w:leader="dot" w:pos="9019"/>
            </w:tabs>
            <w:spacing w:line="360" w:lineRule="auto"/>
            <w:jc w:val="both"/>
            <w:rPr>
              <w:rFonts w:asciiTheme="minorHAnsi" w:eastAsiaTheme="minorEastAsia" w:hAnsiTheme="minorHAnsi" w:cstheme="minorBidi"/>
              <w:noProof/>
            </w:rPr>
          </w:pPr>
          <w:hyperlink w:anchor="_Toc101870847" w:history="1">
            <w:r w:rsidR="000706C8" w:rsidRPr="000706C8">
              <w:rPr>
                <w:rStyle w:val="Hyperlink"/>
                <w:rFonts w:ascii="Times New Roman" w:hAnsi="Times New Roman" w:cs="Times New Roman"/>
                <w:noProof/>
                <w:color w:val="000000" w:themeColor="text1"/>
                <w:sz w:val="24"/>
                <w:szCs w:val="24"/>
              </w:rPr>
              <w:t>Reference list</w:t>
            </w:r>
            <w:r w:rsidR="000706C8" w:rsidRPr="000706C8">
              <w:rPr>
                <w:rFonts w:ascii="Times New Roman" w:hAnsi="Times New Roman" w:cs="Times New Roman"/>
                <w:noProof/>
                <w:webHidden/>
                <w:color w:val="000000" w:themeColor="text1"/>
                <w:sz w:val="24"/>
                <w:szCs w:val="24"/>
              </w:rPr>
              <w:tab/>
            </w:r>
            <w:r w:rsidR="00D60ADB" w:rsidRPr="000706C8">
              <w:rPr>
                <w:rFonts w:ascii="Times New Roman" w:hAnsi="Times New Roman" w:cs="Times New Roman"/>
                <w:noProof/>
                <w:webHidden/>
                <w:color w:val="000000" w:themeColor="text1"/>
                <w:sz w:val="24"/>
                <w:szCs w:val="24"/>
              </w:rPr>
              <w:fldChar w:fldCharType="begin"/>
            </w:r>
            <w:r w:rsidR="000706C8" w:rsidRPr="000706C8">
              <w:rPr>
                <w:rFonts w:ascii="Times New Roman" w:hAnsi="Times New Roman" w:cs="Times New Roman"/>
                <w:noProof/>
                <w:webHidden/>
                <w:color w:val="000000" w:themeColor="text1"/>
                <w:sz w:val="24"/>
                <w:szCs w:val="24"/>
              </w:rPr>
              <w:instrText xml:space="preserve"> PAGEREF _Toc101870847 \h </w:instrText>
            </w:r>
            <w:r w:rsidR="00D60ADB" w:rsidRPr="000706C8">
              <w:rPr>
                <w:rFonts w:ascii="Times New Roman" w:hAnsi="Times New Roman" w:cs="Times New Roman"/>
                <w:noProof/>
                <w:webHidden/>
                <w:color w:val="000000" w:themeColor="text1"/>
                <w:sz w:val="24"/>
                <w:szCs w:val="24"/>
              </w:rPr>
            </w:r>
            <w:r w:rsidR="00D60ADB" w:rsidRPr="000706C8">
              <w:rPr>
                <w:rFonts w:ascii="Times New Roman" w:hAnsi="Times New Roman" w:cs="Times New Roman"/>
                <w:noProof/>
                <w:webHidden/>
                <w:color w:val="000000" w:themeColor="text1"/>
                <w:sz w:val="24"/>
                <w:szCs w:val="24"/>
              </w:rPr>
              <w:fldChar w:fldCharType="separate"/>
            </w:r>
            <w:r w:rsidR="000706C8" w:rsidRPr="000706C8">
              <w:rPr>
                <w:rFonts w:ascii="Times New Roman" w:hAnsi="Times New Roman" w:cs="Times New Roman"/>
                <w:noProof/>
                <w:webHidden/>
                <w:color w:val="000000" w:themeColor="text1"/>
                <w:sz w:val="24"/>
                <w:szCs w:val="24"/>
              </w:rPr>
              <w:t>19</w:t>
            </w:r>
            <w:r w:rsidR="00D60ADB" w:rsidRPr="000706C8">
              <w:rPr>
                <w:rFonts w:ascii="Times New Roman" w:hAnsi="Times New Roman" w:cs="Times New Roman"/>
                <w:noProof/>
                <w:webHidden/>
                <w:color w:val="000000" w:themeColor="text1"/>
                <w:sz w:val="24"/>
                <w:szCs w:val="24"/>
              </w:rPr>
              <w:fldChar w:fldCharType="end"/>
            </w:r>
          </w:hyperlink>
        </w:p>
        <w:p w14:paraId="74EDE06A" w14:textId="77777777" w:rsidR="00DD767A" w:rsidRDefault="00D60ADB">
          <w:r>
            <w:rPr>
              <w:b/>
              <w:bCs/>
              <w:noProof/>
            </w:rPr>
            <w:fldChar w:fldCharType="end"/>
          </w:r>
        </w:p>
      </w:sdtContent>
    </w:sdt>
    <w:p w14:paraId="64C73FC9" w14:textId="77777777" w:rsidR="00DD767A" w:rsidRDefault="00DD767A">
      <w:pPr>
        <w:rPr>
          <w:rFonts w:ascii="Times New Roman" w:eastAsia="Times New Roman" w:hAnsi="Times New Roman" w:cs="Times New Roman"/>
          <w:b/>
          <w:color w:val="000000" w:themeColor="text1"/>
          <w:sz w:val="24"/>
          <w:szCs w:val="24"/>
        </w:rPr>
      </w:pPr>
      <w:r>
        <w:br w:type="page"/>
      </w:r>
    </w:p>
    <w:p w14:paraId="4AE6F6D5" w14:textId="77777777" w:rsidR="00421CF8" w:rsidRPr="00BB6D97" w:rsidRDefault="00271B21" w:rsidP="00BB6D97">
      <w:pPr>
        <w:pStyle w:val="Heading1"/>
      </w:pPr>
      <w:bookmarkStart w:id="0" w:name="_Toc101870832"/>
      <w:r w:rsidRPr="00BB6D97">
        <w:lastRenderedPageBreak/>
        <w:t>Introduction</w:t>
      </w:r>
      <w:bookmarkEnd w:id="0"/>
    </w:p>
    <w:p w14:paraId="19982A0A" w14:textId="77777777" w:rsidR="00421CF8" w:rsidRPr="00271642" w:rsidRDefault="00271B21" w:rsidP="00271642">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Handling of data is an appropriate process that has been able to ensure the overall research and data that restored or disposed of in a safe and secure way during the research of the project within the business. It includes various procedures and policies that have been able to evaluate the data in terms of managing it in an organized way. However, the main aim of the report is to identify the various business development policies and handle the business intelligence to improve or facilitate better management accounting in the UK. </w:t>
      </w:r>
    </w:p>
    <w:p w14:paraId="7D91813E" w14:textId="77777777" w:rsidR="00421CF8" w:rsidRPr="00271642" w:rsidRDefault="00F81513" w:rsidP="00BB6D97">
      <w:pPr>
        <w:pStyle w:val="Heading1"/>
      </w:pPr>
      <w:bookmarkStart w:id="1" w:name="_Toc101870833"/>
      <w:r>
        <w:t>Part 1</w:t>
      </w:r>
      <w:bookmarkEnd w:id="1"/>
    </w:p>
    <w:p w14:paraId="52182FE4" w14:textId="77777777" w:rsidR="00421CF8" w:rsidRPr="00BB6D97" w:rsidRDefault="00271B21" w:rsidP="00BB6D97">
      <w:pPr>
        <w:pStyle w:val="Heading2"/>
      </w:pPr>
      <w:bookmarkStart w:id="2" w:name="_Toc101870834"/>
      <w:r w:rsidRPr="00BB6D97">
        <w:t>Pre-processing</w:t>
      </w:r>
      <w:bookmarkEnd w:id="2"/>
    </w:p>
    <w:p w14:paraId="04F22E26" w14:textId="77777777" w:rsidR="00421CF8" w:rsidRPr="00271642" w:rsidRDefault="00271B21" w:rsidP="00271642">
      <w:pPr>
        <w:shd w:val="clear" w:color="auto" w:fill="FFFFFF" w:themeFill="background1"/>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In the context of preprocessing, it is the primary processing data that has been prepared through various primary process analyses in order to transform the </w:t>
      </w:r>
      <w:r w:rsidRPr="00271642">
        <w:rPr>
          <w:rFonts w:ascii="Times New Roman" w:eastAsia="Times New Roman" w:hAnsi="Times New Roman" w:cs="Times New Roman"/>
          <w:b/>
          <w:i/>
          <w:color w:val="000000" w:themeColor="text1"/>
          <w:sz w:val="24"/>
          <w:szCs w:val="24"/>
        </w:rPr>
        <w:t xml:space="preserve">raw data. </w:t>
      </w:r>
      <w:r w:rsidRPr="00271642">
        <w:rPr>
          <w:rFonts w:ascii="Times New Roman" w:eastAsia="Times New Roman" w:hAnsi="Times New Roman" w:cs="Times New Roman"/>
          <w:color w:val="000000" w:themeColor="text1"/>
          <w:sz w:val="24"/>
          <w:szCs w:val="24"/>
        </w:rPr>
        <w:t xml:space="preserve">It is an initial step in data mining and intelligence to identify the work quality before applying any machine and learning practices. As opined by </w:t>
      </w:r>
      <w:r w:rsidRPr="00271642">
        <w:rPr>
          <w:rFonts w:ascii="Times New Roman" w:eastAsia="Calibri" w:hAnsi="Times New Roman" w:cs="Times New Roman"/>
          <w:color w:val="000000" w:themeColor="text1"/>
          <w:sz w:val="24"/>
          <w:szCs w:val="24"/>
        </w:rPr>
        <w:t xml:space="preserve">Haron </w:t>
      </w:r>
      <w:r w:rsidRPr="00271642">
        <w:rPr>
          <w:rFonts w:ascii="Times New Roman" w:eastAsia="Calibri" w:hAnsi="Times New Roman" w:cs="Times New Roman"/>
          <w:i/>
          <w:color w:val="000000" w:themeColor="text1"/>
          <w:sz w:val="24"/>
          <w:szCs w:val="24"/>
        </w:rPr>
        <w:t>et al</w:t>
      </w:r>
      <w:r w:rsidRPr="00271642">
        <w:rPr>
          <w:rFonts w:ascii="Times New Roman" w:eastAsia="Calibri" w:hAnsi="Times New Roman" w:cs="Times New Roman"/>
          <w:color w:val="000000" w:themeColor="text1"/>
          <w:sz w:val="24"/>
          <w:szCs w:val="24"/>
        </w:rPr>
        <w:t>. (2020, p. 2</w:t>
      </w:r>
      <w:r w:rsidRPr="00271642">
        <w:rPr>
          <w:rFonts w:ascii="Times New Roman" w:eastAsia="Times New Roman" w:hAnsi="Times New Roman" w:cs="Times New Roman"/>
          <w:color w:val="000000" w:themeColor="text1"/>
          <w:sz w:val="24"/>
          <w:szCs w:val="24"/>
        </w:rPr>
        <w:t xml:space="preserve">), it is based on high-quality and accurate data models that ultimately help to predicate the data pieces of </w:t>
      </w:r>
      <w:proofErr w:type="spellStart"/>
      <w:proofErr w:type="gramStart"/>
      <w:r w:rsidRPr="00271642">
        <w:rPr>
          <w:rFonts w:ascii="Times New Roman" w:eastAsia="Times New Roman" w:hAnsi="Times New Roman" w:cs="Times New Roman"/>
          <w:color w:val="000000" w:themeColor="text1"/>
          <w:sz w:val="24"/>
          <w:szCs w:val="24"/>
        </w:rPr>
        <w:t>information.However</w:t>
      </w:r>
      <w:proofErr w:type="spellEnd"/>
      <w:proofErr w:type="gramEnd"/>
      <w:r w:rsidRPr="00271642">
        <w:rPr>
          <w:rFonts w:ascii="Times New Roman" w:eastAsia="Times New Roman" w:hAnsi="Times New Roman" w:cs="Times New Roman"/>
          <w:color w:val="000000" w:themeColor="text1"/>
          <w:sz w:val="24"/>
          <w:szCs w:val="24"/>
        </w:rPr>
        <w:t xml:space="preserve">, it is essential to process the valuable data with the best possibility of practices through the below-mentioned data regarding the various </w:t>
      </w:r>
      <w:r w:rsidRPr="00271642">
        <w:rPr>
          <w:rFonts w:ascii="Times New Roman" w:eastAsia="Times New Roman" w:hAnsi="Times New Roman" w:cs="Times New Roman"/>
          <w:b/>
          <w:i/>
          <w:color w:val="000000" w:themeColor="text1"/>
          <w:sz w:val="24"/>
          <w:szCs w:val="24"/>
        </w:rPr>
        <w:t xml:space="preserve">crime rate and crime rates 10 </w:t>
      </w:r>
      <w:r w:rsidRPr="00271642">
        <w:rPr>
          <w:rFonts w:ascii="Times New Roman" w:eastAsia="Times New Roman" w:hAnsi="Times New Roman" w:cs="Times New Roman"/>
          <w:color w:val="000000" w:themeColor="text1"/>
          <w:sz w:val="24"/>
          <w:szCs w:val="24"/>
        </w:rPr>
        <w:t>including wages and graph rates. It is due to identify the visualization or analysis of crime rates.</w:t>
      </w:r>
    </w:p>
    <w:p w14:paraId="59E125FE" w14:textId="77777777" w:rsidR="00421CF8" w:rsidRPr="00271642" w:rsidRDefault="00271B21" w:rsidP="00BB6D97">
      <w:pPr>
        <w:pStyle w:val="Heading2"/>
      </w:pPr>
      <w:bookmarkStart w:id="3" w:name="_Toc101870835"/>
      <w:r w:rsidRPr="00271642">
        <w:t>Crime rate using LOOKUP</w:t>
      </w:r>
      <w:bookmarkEnd w:id="3"/>
    </w:p>
    <w:tbl>
      <w:tblPr>
        <w:tblStyle w:val="Table1"/>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29"/>
        <w:gridCol w:w="811"/>
        <w:gridCol w:w="1045"/>
        <w:gridCol w:w="1526"/>
        <w:gridCol w:w="1440"/>
        <w:gridCol w:w="1088"/>
        <w:gridCol w:w="1173"/>
        <w:gridCol w:w="1013"/>
      </w:tblGrid>
      <w:tr w:rsidR="00271642" w:rsidRPr="00271642" w14:paraId="3380E1B9" w14:textId="77777777">
        <w:trPr>
          <w:trHeight w:val="515"/>
        </w:trPr>
        <w:tc>
          <w:tcPr>
            <w:tcW w:w="928"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D7B7856"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crime rate</w:t>
            </w:r>
          </w:p>
        </w:tc>
        <w:tc>
          <w:tcPr>
            <w:tcW w:w="810"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74C446C4"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Youth</w:t>
            </w:r>
          </w:p>
        </w:tc>
        <w:tc>
          <w:tcPr>
            <w:tcW w:w="104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28DBD101"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Southern</w:t>
            </w:r>
          </w:p>
        </w:tc>
        <w:tc>
          <w:tcPr>
            <w:tcW w:w="152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13EDDA53"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Education</w:t>
            </w:r>
          </w:p>
        </w:tc>
        <w:tc>
          <w:tcPr>
            <w:tcW w:w="1440"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26DD5628"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ExpenditureYear0</w:t>
            </w:r>
          </w:p>
        </w:tc>
        <w:tc>
          <w:tcPr>
            <w:tcW w:w="1088"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143EF242" w14:textId="77777777" w:rsidR="00421CF8" w:rsidRPr="00271642" w:rsidRDefault="000F7479">
            <w:pPr>
              <w:spacing w:before="240"/>
              <w:jc w:val="center"/>
              <w:rPr>
                <w:rFonts w:ascii="Times New Roman" w:eastAsia="Times New Roman" w:hAnsi="Times New Roman" w:cs="Times New Roman"/>
                <w:b/>
                <w:i/>
                <w:color w:val="000000" w:themeColor="text1"/>
                <w:sz w:val="24"/>
                <w:szCs w:val="24"/>
              </w:rPr>
            </w:pPr>
            <w:proofErr w:type="spellStart"/>
            <w:r>
              <w:rPr>
                <w:rFonts w:ascii="Times New Roman" w:eastAsia="Times New Roman" w:hAnsi="Times New Roman" w:cs="Times New Roman"/>
                <w:b/>
                <w:i/>
                <w:color w:val="000000" w:themeColor="text1"/>
                <w:sz w:val="24"/>
                <w:szCs w:val="24"/>
              </w:rPr>
              <w:t>Labo</w:t>
            </w:r>
            <w:r w:rsidR="00271B21" w:rsidRPr="00271642">
              <w:rPr>
                <w:rFonts w:ascii="Times New Roman" w:eastAsia="Times New Roman" w:hAnsi="Times New Roman" w:cs="Times New Roman"/>
                <w:b/>
                <w:i/>
                <w:color w:val="000000" w:themeColor="text1"/>
                <w:sz w:val="24"/>
                <w:szCs w:val="24"/>
              </w:rPr>
              <w:t>rForce</w:t>
            </w:r>
            <w:proofErr w:type="spellEnd"/>
          </w:p>
        </w:tc>
        <w:tc>
          <w:tcPr>
            <w:tcW w:w="1173"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4DE08A8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Males</w:t>
            </w:r>
          </w:p>
        </w:tc>
        <w:tc>
          <w:tcPr>
            <w:tcW w:w="1013"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3A2EE12A"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proofErr w:type="spellStart"/>
            <w:r w:rsidRPr="00271642">
              <w:rPr>
                <w:rFonts w:ascii="Times New Roman" w:eastAsia="Times New Roman" w:hAnsi="Times New Roman" w:cs="Times New Roman"/>
                <w:b/>
                <w:i/>
                <w:color w:val="000000" w:themeColor="text1"/>
                <w:sz w:val="24"/>
                <w:szCs w:val="24"/>
              </w:rPr>
              <w:t>MoreMales</w:t>
            </w:r>
            <w:proofErr w:type="spellEnd"/>
          </w:p>
        </w:tc>
      </w:tr>
      <w:tr w:rsidR="00271642" w:rsidRPr="00271642" w14:paraId="50DAAEC8" w14:textId="77777777">
        <w:trPr>
          <w:trHeight w:val="515"/>
        </w:trPr>
        <w:tc>
          <w:tcPr>
            <w:tcW w:w="92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604B66"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52.3</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7339760C"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140</w:t>
            </w:r>
          </w:p>
        </w:tc>
        <w:tc>
          <w:tcPr>
            <w:tcW w:w="1045" w:type="dxa"/>
            <w:tcBorders>
              <w:top w:val="nil"/>
              <w:left w:val="nil"/>
              <w:bottom w:val="single" w:sz="8" w:space="0" w:color="000000"/>
              <w:right w:val="single" w:sz="8" w:space="0" w:color="000000"/>
            </w:tcBorders>
            <w:tcMar>
              <w:top w:w="100" w:type="dxa"/>
              <w:left w:w="100" w:type="dxa"/>
              <w:bottom w:w="100" w:type="dxa"/>
              <w:right w:w="100" w:type="dxa"/>
            </w:tcMar>
          </w:tcPr>
          <w:p w14:paraId="7E729D12"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0</w:t>
            </w:r>
          </w:p>
        </w:tc>
        <w:tc>
          <w:tcPr>
            <w:tcW w:w="1525" w:type="dxa"/>
            <w:tcBorders>
              <w:top w:val="nil"/>
              <w:left w:val="nil"/>
              <w:bottom w:val="single" w:sz="8" w:space="0" w:color="000000"/>
              <w:right w:val="single" w:sz="8" w:space="0" w:color="000000"/>
            </w:tcBorders>
            <w:tcMar>
              <w:top w:w="100" w:type="dxa"/>
              <w:left w:w="100" w:type="dxa"/>
              <w:bottom w:w="100" w:type="dxa"/>
              <w:right w:w="100" w:type="dxa"/>
            </w:tcMar>
          </w:tcPr>
          <w:p w14:paraId="0E00BF57"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10.9</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4DB93390"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55</w:t>
            </w:r>
          </w:p>
        </w:tc>
        <w:tc>
          <w:tcPr>
            <w:tcW w:w="1088" w:type="dxa"/>
            <w:tcBorders>
              <w:top w:val="nil"/>
              <w:left w:val="nil"/>
              <w:bottom w:val="single" w:sz="8" w:space="0" w:color="000000"/>
              <w:right w:val="single" w:sz="8" w:space="0" w:color="000000"/>
            </w:tcBorders>
            <w:tcMar>
              <w:top w:w="100" w:type="dxa"/>
              <w:left w:w="100" w:type="dxa"/>
              <w:bottom w:w="100" w:type="dxa"/>
              <w:right w:w="100" w:type="dxa"/>
            </w:tcMar>
          </w:tcPr>
          <w:p w14:paraId="54FBF5AD"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535</w:t>
            </w:r>
          </w:p>
        </w:tc>
        <w:tc>
          <w:tcPr>
            <w:tcW w:w="1173" w:type="dxa"/>
            <w:tcBorders>
              <w:top w:val="nil"/>
              <w:left w:val="nil"/>
              <w:bottom w:val="single" w:sz="8" w:space="0" w:color="000000"/>
              <w:right w:val="single" w:sz="8" w:space="0" w:color="000000"/>
            </w:tcBorders>
            <w:tcMar>
              <w:top w:w="100" w:type="dxa"/>
              <w:left w:w="100" w:type="dxa"/>
              <w:bottom w:w="100" w:type="dxa"/>
              <w:right w:w="100" w:type="dxa"/>
            </w:tcMar>
          </w:tcPr>
          <w:p w14:paraId="610CC9EF"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1045</w:t>
            </w:r>
          </w:p>
        </w:tc>
        <w:tc>
          <w:tcPr>
            <w:tcW w:w="1013" w:type="dxa"/>
            <w:tcBorders>
              <w:top w:val="nil"/>
              <w:left w:val="nil"/>
              <w:bottom w:val="single" w:sz="8" w:space="0" w:color="000000"/>
              <w:right w:val="single" w:sz="8" w:space="0" w:color="000000"/>
            </w:tcBorders>
            <w:tcMar>
              <w:top w:w="100" w:type="dxa"/>
              <w:left w:w="100" w:type="dxa"/>
              <w:bottom w:w="100" w:type="dxa"/>
              <w:right w:w="100" w:type="dxa"/>
            </w:tcMar>
          </w:tcPr>
          <w:p w14:paraId="42ABB8BB"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w:t>
            </w:r>
          </w:p>
        </w:tc>
      </w:tr>
    </w:tbl>
    <w:p w14:paraId="7070081E" w14:textId="77777777" w:rsidR="00421CF8" w:rsidRPr="00271642" w:rsidRDefault="00421CF8">
      <w:pPr>
        <w:spacing w:before="240" w:after="240" w:line="360" w:lineRule="auto"/>
        <w:rPr>
          <w:rFonts w:ascii="Times New Roman" w:eastAsia="Times New Roman" w:hAnsi="Times New Roman" w:cs="Times New Roman"/>
          <w:color w:val="000000" w:themeColor="text1"/>
          <w:sz w:val="24"/>
          <w:szCs w:val="24"/>
        </w:rPr>
      </w:pPr>
    </w:p>
    <w:tbl>
      <w:tblPr>
        <w:tblStyle w:val="Table2"/>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00"/>
        <w:gridCol w:w="1706"/>
        <w:gridCol w:w="1825"/>
        <w:gridCol w:w="1695"/>
        <w:gridCol w:w="1231"/>
        <w:gridCol w:w="1068"/>
      </w:tblGrid>
      <w:tr w:rsidR="00271642" w:rsidRPr="00271642" w14:paraId="7B9E5D01" w14:textId="77777777">
        <w:trPr>
          <w:trHeight w:val="515"/>
        </w:trPr>
        <w:tc>
          <w:tcPr>
            <w:tcW w:w="15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4F4627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states</w:t>
            </w:r>
          </w:p>
        </w:tc>
        <w:tc>
          <w:tcPr>
            <w:tcW w:w="170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7E71EA3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youth unemployment</w:t>
            </w:r>
          </w:p>
        </w:tc>
        <w:tc>
          <w:tcPr>
            <w:tcW w:w="1824"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7332ECEF"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proofErr w:type="spellStart"/>
            <w:r w:rsidRPr="00271642">
              <w:rPr>
                <w:rFonts w:ascii="Times New Roman" w:eastAsia="Times New Roman" w:hAnsi="Times New Roman" w:cs="Times New Roman"/>
                <w:b/>
                <w:i/>
                <w:color w:val="000000" w:themeColor="text1"/>
                <w:sz w:val="24"/>
                <w:szCs w:val="24"/>
              </w:rPr>
              <w:t>MatureUnemployment</w:t>
            </w:r>
            <w:proofErr w:type="spellEnd"/>
          </w:p>
        </w:tc>
        <w:tc>
          <w:tcPr>
            <w:tcW w:w="1694"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03B88C6E"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proofErr w:type="spellStart"/>
            <w:r w:rsidRPr="00271642">
              <w:rPr>
                <w:rFonts w:ascii="Times New Roman" w:eastAsia="Times New Roman" w:hAnsi="Times New Roman" w:cs="Times New Roman"/>
                <w:b/>
                <w:i/>
                <w:color w:val="000000" w:themeColor="text1"/>
                <w:sz w:val="24"/>
                <w:szCs w:val="24"/>
              </w:rPr>
              <w:t>HighYouth</w:t>
            </w:r>
            <w:r w:rsidR="000F7479" w:rsidRPr="00271642">
              <w:rPr>
                <w:rFonts w:ascii="Times New Roman" w:eastAsia="Times New Roman" w:hAnsi="Times New Roman" w:cs="Times New Roman"/>
                <w:b/>
                <w:i/>
                <w:color w:val="000000" w:themeColor="text1"/>
                <w:sz w:val="24"/>
                <w:szCs w:val="24"/>
              </w:rPr>
              <w:t>Unemployed</w:t>
            </w:r>
            <w:proofErr w:type="spellEnd"/>
          </w:p>
        </w:tc>
        <w:tc>
          <w:tcPr>
            <w:tcW w:w="1230"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59F01853"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Wage</w:t>
            </w:r>
          </w:p>
        </w:tc>
        <w:tc>
          <w:tcPr>
            <w:tcW w:w="1068"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6AE2031D"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proofErr w:type="spellStart"/>
            <w:r w:rsidRPr="00271642">
              <w:rPr>
                <w:rFonts w:ascii="Times New Roman" w:eastAsia="Times New Roman" w:hAnsi="Times New Roman" w:cs="Times New Roman"/>
                <w:b/>
                <w:i/>
                <w:color w:val="000000" w:themeColor="text1"/>
                <w:sz w:val="24"/>
                <w:szCs w:val="24"/>
              </w:rPr>
              <w:t>BelowWage</w:t>
            </w:r>
            <w:proofErr w:type="spellEnd"/>
          </w:p>
        </w:tc>
      </w:tr>
      <w:tr w:rsidR="00271642" w:rsidRPr="00271642" w14:paraId="7C16CF44" w14:textId="77777777">
        <w:trPr>
          <w:trHeight w:val="515"/>
        </w:trPr>
        <w:tc>
          <w:tcPr>
            <w:tcW w:w="15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62D7BE"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6</w:t>
            </w:r>
          </w:p>
        </w:tc>
        <w:tc>
          <w:tcPr>
            <w:tcW w:w="1705" w:type="dxa"/>
            <w:tcBorders>
              <w:top w:val="nil"/>
              <w:left w:val="nil"/>
              <w:bottom w:val="single" w:sz="8" w:space="0" w:color="000000"/>
              <w:right w:val="single" w:sz="8" w:space="0" w:color="000000"/>
            </w:tcBorders>
            <w:tcMar>
              <w:top w:w="100" w:type="dxa"/>
              <w:left w:w="100" w:type="dxa"/>
              <w:bottom w:w="100" w:type="dxa"/>
              <w:right w:w="100" w:type="dxa"/>
            </w:tcMar>
          </w:tcPr>
          <w:p w14:paraId="3BFB488C"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135</w:t>
            </w:r>
          </w:p>
        </w:tc>
        <w:tc>
          <w:tcPr>
            <w:tcW w:w="1824" w:type="dxa"/>
            <w:tcBorders>
              <w:top w:val="nil"/>
              <w:left w:val="nil"/>
              <w:bottom w:val="single" w:sz="8" w:space="0" w:color="000000"/>
              <w:right w:val="single" w:sz="8" w:space="0" w:color="000000"/>
            </w:tcBorders>
            <w:tcMar>
              <w:top w:w="100" w:type="dxa"/>
              <w:left w:w="100" w:type="dxa"/>
              <w:bottom w:w="100" w:type="dxa"/>
              <w:right w:w="100" w:type="dxa"/>
            </w:tcMar>
          </w:tcPr>
          <w:p w14:paraId="321B095D"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40</w:t>
            </w:r>
          </w:p>
        </w:tc>
        <w:tc>
          <w:tcPr>
            <w:tcW w:w="1694" w:type="dxa"/>
            <w:tcBorders>
              <w:top w:val="nil"/>
              <w:left w:val="nil"/>
              <w:bottom w:val="single" w:sz="8" w:space="0" w:color="000000"/>
              <w:right w:val="single" w:sz="8" w:space="0" w:color="000000"/>
            </w:tcBorders>
            <w:tcMar>
              <w:top w:w="100" w:type="dxa"/>
              <w:left w:w="100" w:type="dxa"/>
              <w:bottom w:w="100" w:type="dxa"/>
              <w:right w:w="100" w:type="dxa"/>
            </w:tcMar>
          </w:tcPr>
          <w:p w14:paraId="5242FAD8"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6E9E03F0"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453</w:t>
            </w:r>
          </w:p>
        </w:tc>
        <w:tc>
          <w:tcPr>
            <w:tcW w:w="1068" w:type="dxa"/>
            <w:tcBorders>
              <w:top w:val="nil"/>
              <w:left w:val="nil"/>
              <w:bottom w:val="single" w:sz="8" w:space="0" w:color="000000"/>
              <w:right w:val="single" w:sz="8" w:space="0" w:color="000000"/>
            </w:tcBorders>
            <w:tcMar>
              <w:top w:w="100" w:type="dxa"/>
              <w:left w:w="100" w:type="dxa"/>
              <w:bottom w:w="100" w:type="dxa"/>
              <w:right w:w="100" w:type="dxa"/>
            </w:tcMar>
          </w:tcPr>
          <w:p w14:paraId="3F09F55D"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200</w:t>
            </w:r>
          </w:p>
        </w:tc>
      </w:tr>
    </w:tbl>
    <w:p w14:paraId="121A65C8" w14:textId="77777777" w:rsidR="00421CF8" w:rsidRPr="00271642" w:rsidRDefault="00271B21">
      <w:pPr>
        <w:spacing w:before="240" w:after="240"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 xml:space="preserve">Table 1: Crime rate evaluation </w:t>
      </w:r>
    </w:p>
    <w:p w14:paraId="19BF69B9" w14:textId="77777777" w:rsidR="00421CF8" w:rsidRPr="00271642" w:rsidRDefault="00271B21">
      <w:pPr>
        <w:spacing w:before="240" w:after="240" w:line="360" w:lineRule="auto"/>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(Source: self-created)</w:t>
      </w:r>
    </w:p>
    <w:p w14:paraId="5F479D4C" w14:textId="77777777" w:rsidR="00421CF8" w:rsidRPr="00271642" w:rsidRDefault="00271B21">
      <w:pPr>
        <w:spacing w:before="240" w:after="240" w:line="360" w:lineRule="auto"/>
        <w:jc w:val="both"/>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color w:val="000000" w:themeColor="text1"/>
          <w:sz w:val="24"/>
          <w:szCs w:val="24"/>
        </w:rPr>
        <w:lastRenderedPageBreak/>
        <w:t xml:space="preserve">From the above-mentioned table that has been represented the various rate of crimes has been detected through evaluation with various participants and several age groups and sections. It also includes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state structure populations, youth, and their overall wages. The above-mentioned table identifies the crime rate that has been estimated as </w:t>
      </w:r>
      <w:r w:rsidRPr="00271642">
        <w:rPr>
          <w:rFonts w:ascii="Times New Roman" w:eastAsia="Times New Roman" w:hAnsi="Times New Roman" w:cs="Times New Roman"/>
          <w:b/>
          <w:i/>
          <w:color w:val="000000" w:themeColor="text1"/>
          <w:sz w:val="24"/>
          <w:szCs w:val="24"/>
        </w:rPr>
        <w:t xml:space="preserve">52.3 </w:t>
      </w:r>
      <w:r w:rsidRPr="00271642">
        <w:rPr>
          <w:rFonts w:ascii="Times New Roman" w:eastAsia="Times New Roman" w:hAnsi="Times New Roman" w:cs="Times New Roman"/>
          <w:color w:val="000000" w:themeColor="text1"/>
          <w:sz w:val="24"/>
          <w:szCs w:val="24"/>
        </w:rPr>
        <w:t xml:space="preserve">with an annual expenditure that </w:t>
      </w:r>
      <w:r w:rsidR="00271642" w:rsidRPr="00271642">
        <w:rPr>
          <w:rFonts w:ascii="Times New Roman" w:eastAsia="Times New Roman" w:hAnsi="Times New Roman" w:cs="Times New Roman"/>
          <w:color w:val="000000" w:themeColor="text1"/>
          <w:sz w:val="24"/>
          <w:szCs w:val="24"/>
        </w:rPr>
        <w:t>approx.</w:t>
      </w:r>
      <w:r w:rsidRPr="00271642">
        <w:rPr>
          <w:rFonts w:ascii="Times New Roman" w:eastAsia="Times New Roman" w:hAnsi="Times New Roman" w:cs="Times New Roman"/>
          <w:b/>
          <w:i/>
          <w:color w:val="000000" w:themeColor="text1"/>
          <w:sz w:val="24"/>
          <w:szCs w:val="24"/>
        </w:rPr>
        <w:t xml:space="preserve">500. </w:t>
      </w:r>
      <w:r w:rsidRPr="00271642">
        <w:rPr>
          <w:rFonts w:ascii="Times New Roman" w:eastAsia="Times New Roman" w:hAnsi="Times New Roman" w:cs="Times New Roman"/>
          <w:color w:val="000000" w:themeColor="text1"/>
          <w:sz w:val="24"/>
          <w:szCs w:val="24"/>
        </w:rPr>
        <w:t xml:space="preserve">Hence, it leads to various employment and unemployment among over or under-age groups. In addition, the overall wages of the participant in terms of evaluating the crimes rates that identify as </w:t>
      </w:r>
      <w:r w:rsidRPr="00271642">
        <w:rPr>
          <w:rFonts w:ascii="Times New Roman" w:eastAsia="Times New Roman" w:hAnsi="Times New Roman" w:cs="Times New Roman"/>
          <w:b/>
          <w:i/>
          <w:color w:val="000000" w:themeColor="text1"/>
          <w:sz w:val="24"/>
          <w:szCs w:val="24"/>
        </w:rPr>
        <w:t xml:space="preserve">453, </w:t>
      </w:r>
      <w:r w:rsidRPr="00271642">
        <w:rPr>
          <w:rFonts w:ascii="Times New Roman" w:eastAsia="Times New Roman" w:hAnsi="Times New Roman" w:cs="Times New Roman"/>
          <w:color w:val="000000" w:themeColor="text1"/>
          <w:sz w:val="24"/>
          <w:szCs w:val="24"/>
        </w:rPr>
        <w:t xml:space="preserve">as well as the fundamental approach of the education system has been defined as </w:t>
      </w:r>
      <w:r w:rsidRPr="00271642">
        <w:rPr>
          <w:rFonts w:ascii="Times New Roman" w:eastAsia="Times New Roman" w:hAnsi="Times New Roman" w:cs="Times New Roman"/>
          <w:b/>
          <w:i/>
          <w:color w:val="000000" w:themeColor="text1"/>
          <w:sz w:val="24"/>
          <w:szCs w:val="24"/>
        </w:rPr>
        <w:t xml:space="preserve">10.9. </w:t>
      </w:r>
    </w:p>
    <w:p w14:paraId="596A4433" w14:textId="77777777" w:rsidR="00421CF8" w:rsidRPr="00271642" w:rsidRDefault="00271B21" w:rsidP="00BB6D97">
      <w:pPr>
        <w:pStyle w:val="Heading2"/>
        <w:rPr>
          <w:i/>
        </w:rPr>
      </w:pPr>
      <w:bookmarkStart w:id="4" w:name="_Toc101870836"/>
      <w:r w:rsidRPr="00271642">
        <w:t>Crime rate 10 using LOOKUP</w:t>
      </w:r>
      <w:bookmarkEnd w:id="4"/>
    </w:p>
    <w:tbl>
      <w:tblPr>
        <w:tblStyle w:val="Table3"/>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080"/>
        <w:gridCol w:w="787"/>
        <w:gridCol w:w="1038"/>
        <w:gridCol w:w="1499"/>
        <w:gridCol w:w="1404"/>
        <w:gridCol w:w="1079"/>
        <w:gridCol w:w="1153"/>
        <w:gridCol w:w="985"/>
      </w:tblGrid>
      <w:tr w:rsidR="00271642" w:rsidRPr="00271642" w14:paraId="35460C91" w14:textId="77777777">
        <w:trPr>
          <w:trHeight w:val="515"/>
        </w:trPr>
        <w:tc>
          <w:tcPr>
            <w:tcW w:w="1079" w:type="dxa"/>
            <w:tcBorders>
              <w:top w:val="single" w:sz="8" w:space="0" w:color="000000"/>
              <w:left w:val="single" w:sz="8" w:space="0" w:color="000000"/>
              <w:bottom w:val="single" w:sz="8" w:space="0" w:color="000000"/>
              <w:right w:val="single" w:sz="8" w:space="0" w:color="000000"/>
            </w:tcBorders>
            <w:shd w:val="clear" w:color="auto" w:fill="6D9EEB"/>
            <w:tcMar>
              <w:top w:w="100" w:type="dxa"/>
              <w:left w:w="100" w:type="dxa"/>
              <w:bottom w:w="100" w:type="dxa"/>
              <w:right w:w="100" w:type="dxa"/>
            </w:tcMar>
          </w:tcPr>
          <w:p w14:paraId="5CC73F54"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CrimeRate10</w:t>
            </w:r>
          </w:p>
        </w:tc>
        <w:tc>
          <w:tcPr>
            <w:tcW w:w="786"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62D55B72"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Youth10</w:t>
            </w:r>
          </w:p>
        </w:tc>
        <w:tc>
          <w:tcPr>
            <w:tcW w:w="1037"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2E220DC4"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Education10</w:t>
            </w:r>
          </w:p>
        </w:tc>
        <w:tc>
          <w:tcPr>
            <w:tcW w:w="1499"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6B76DA83"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ExpenditureYear10</w:t>
            </w:r>
          </w:p>
        </w:tc>
        <w:tc>
          <w:tcPr>
            <w:tcW w:w="1404"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49A9CA47"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LabourForce10</w:t>
            </w:r>
          </w:p>
        </w:tc>
        <w:tc>
          <w:tcPr>
            <w:tcW w:w="1079"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11C1D4D8"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Males10</w:t>
            </w:r>
          </w:p>
        </w:tc>
        <w:tc>
          <w:tcPr>
            <w:tcW w:w="1153"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540F2E2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MoreMales10</w:t>
            </w:r>
          </w:p>
        </w:tc>
        <w:tc>
          <w:tcPr>
            <w:tcW w:w="985" w:type="dxa"/>
            <w:tcBorders>
              <w:top w:val="single" w:sz="8" w:space="0" w:color="000000"/>
              <w:left w:val="nil"/>
              <w:bottom w:val="single" w:sz="8" w:space="0" w:color="000000"/>
              <w:right w:val="single" w:sz="8" w:space="0" w:color="000000"/>
            </w:tcBorders>
            <w:shd w:val="clear" w:color="auto" w:fill="6D9EEB"/>
            <w:tcMar>
              <w:top w:w="100" w:type="dxa"/>
              <w:left w:w="100" w:type="dxa"/>
              <w:bottom w:w="100" w:type="dxa"/>
              <w:right w:w="100" w:type="dxa"/>
            </w:tcMar>
          </w:tcPr>
          <w:p w14:paraId="656A2CD0"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StateSize10</w:t>
            </w:r>
          </w:p>
        </w:tc>
      </w:tr>
      <w:tr w:rsidR="00271642" w:rsidRPr="00271642" w14:paraId="2CBD2ECE" w14:textId="77777777">
        <w:trPr>
          <w:trHeight w:val="515"/>
        </w:trPr>
        <w:tc>
          <w:tcPr>
            <w:tcW w:w="107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5CEAD2"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37.1</w:t>
            </w:r>
          </w:p>
        </w:tc>
        <w:tc>
          <w:tcPr>
            <w:tcW w:w="786" w:type="dxa"/>
            <w:tcBorders>
              <w:top w:val="nil"/>
              <w:left w:val="nil"/>
              <w:bottom w:val="single" w:sz="8" w:space="0" w:color="000000"/>
              <w:right w:val="single" w:sz="8" w:space="0" w:color="000000"/>
            </w:tcBorders>
            <w:tcMar>
              <w:top w:w="100" w:type="dxa"/>
              <w:left w:w="100" w:type="dxa"/>
              <w:bottom w:w="100" w:type="dxa"/>
              <w:right w:w="100" w:type="dxa"/>
            </w:tcMar>
          </w:tcPr>
          <w:p w14:paraId="16A9537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153</w:t>
            </w:r>
          </w:p>
        </w:tc>
        <w:tc>
          <w:tcPr>
            <w:tcW w:w="1037" w:type="dxa"/>
            <w:tcBorders>
              <w:top w:val="nil"/>
              <w:left w:val="nil"/>
              <w:bottom w:val="single" w:sz="8" w:space="0" w:color="000000"/>
              <w:right w:val="single" w:sz="8" w:space="0" w:color="000000"/>
            </w:tcBorders>
            <w:tcMar>
              <w:top w:w="100" w:type="dxa"/>
              <w:left w:w="100" w:type="dxa"/>
              <w:bottom w:w="100" w:type="dxa"/>
              <w:right w:w="100" w:type="dxa"/>
            </w:tcMar>
          </w:tcPr>
          <w:p w14:paraId="78F368D2"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11</w:t>
            </w:r>
          </w:p>
        </w:tc>
        <w:tc>
          <w:tcPr>
            <w:tcW w:w="1499" w:type="dxa"/>
            <w:tcBorders>
              <w:top w:val="nil"/>
              <w:left w:val="nil"/>
              <w:bottom w:val="single" w:sz="8" w:space="0" w:color="000000"/>
              <w:right w:val="single" w:sz="8" w:space="0" w:color="000000"/>
            </w:tcBorders>
            <w:tcMar>
              <w:top w:w="100" w:type="dxa"/>
              <w:left w:w="100" w:type="dxa"/>
              <w:bottom w:w="100" w:type="dxa"/>
              <w:right w:w="100" w:type="dxa"/>
            </w:tcMar>
          </w:tcPr>
          <w:p w14:paraId="2D093EC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44</w:t>
            </w:r>
          </w:p>
        </w:tc>
        <w:tc>
          <w:tcPr>
            <w:tcW w:w="1404" w:type="dxa"/>
            <w:tcBorders>
              <w:top w:val="nil"/>
              <w:left w:val="nil"/>
              <w:bottom w:val="single" w:sz="8" w:space="0" w:color="000000"/>
              <w:right w:val="single" w:sz="8" w:space="0" w:color="000000"/>
            </w:tcBorders>
            <w:tcMar>
              <w:top w:w="100" w:type="dxa"/>
              <w:left w:w="100" w:type="dxa"/>
              <w:bottom w:w="100" w:type="dxa"/>
              <w:right w:w="100" w:type="dxa"/>
            </w:tcMar>
          </w:tcPr>
          <w:p w14:paraId="56B9D66B"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529</w:t>
            </w:r>
          </w:p>
        </w:tc>
        <w:tc>
          <w:tcPr>
            <w:tcW w:w="1079" w:type="dxa"/>
            <w:tcBorders>
              <w:top w:val="nil"/>
              <w:left w:val="nil"/>
              <w:bottom w:val="single" w:sz="8" w:space="0" w:color="000000"/>
              <w:right w:val="single" w:sz="8" w:space="0" w:color="000000"/>
            </w:tcBorders>
            <w:tcMar>
              <w:top w:w="100" w:type="dxa"/>
              <w:left w:w="100" w:type="dxa"/>
              <w:bottom w:w="100" w:type="dxa"/>
              <w:right w:w="100" w:type="dxa"/>
            </w:tcMar>
          </w:tcPr>
          <w:p w14:paraId="3263B252"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959</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35BCB966"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0</w:t>
            </w:r>
          </w:p>
        </w:tc>
        <w:tc>
          <w:tcPr>
            <w:tcW w:w="985" w:type="dxa"/>
            <w:tcBorders>
              <w:top w:val="nil"/>
              <w:left w:val="nil"/>
              <w:bottom w:val="single" w:sz="8" w:space="0" w:color="000000"/>
              <w:right w:val="single" w:sz="8" w:space="0" w:color="000000"/>
            </w:tcBorders>
            <w:tcMar>
              <w:top w:w="100" w:type="dxa"/>
              <w:left w:w="100" w:type="dxa"/>
              <w:bottom w:w="100" w:type="dxa"/>
              <w:right w:w="100" w:type="dxa"/>
            </w:tcMar>
          </w:tcPr>
          <w:p w14:paraId="24214E1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24</w:t>
            </w:r>
          </w:p>
        </w:tc>
      </w:tr>
    </w:tbl>
    <w:p w14:paraId="70B970FF" w14:textId="77777777" w:rsidR="00421CF8" w:rsidRPr="00271642" w:rsidRDefault="00421CF8">
      <w:pPr>
        <w:spacing w:before="240" w:after="240" w:line="360" w:lineRule="auto"/>
        <w:rPr>
          <w:rFonts w:ascii="Times New Roman" w:eastAsia="Times New Roman" w:hAnsi="Times New Roman" w:cs="Times New Roman"/>
          <w:b/>
          <w:i/>
          <w:color w:val="000000" w:themeColor="text1"/>
          <w:sz w:val="24"/>
          <w:szCs w:val="24"/>
        </w:rPr>
      </w:pPr>
    </w:p>
    <w:tbl>
      <w:tblPr>
        <w:tblStyle w:val="Table4"/>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37"/>
        <w:gridCol w:w="1884"/>
        <w:gridCol w:w="2130"/>
        <w:gridCol w:w="1871"/>
        <w:gridCol w:w="1403"/>
      </w:tblGrid>
      <w:tr w:rsidR="00271642" w:rsidRPr="00271642" w14:paraId="21E0834D" w14:textId="77777777">
        <w:trPr>
          <w:trHeight w:val="515"/>
        </w:trPr>
        <w:tc>
          <w:tcPr>
            <w:tcW w:w="1736"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530D083"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YouthUnemploy10</w:t>
            </w:r>
          </w:p>
        </w:tc>
        <w:tc>
          <w:tcPr>
            <w:tcW w:w="1883"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0CBBFE65"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MatureUnemploy10</w:t>
            </w:r>
          </w:p>
        </w:tc>
        <w:tc>
          <w:tcPr>
            <w:tcW w:w="2130"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231B2323"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HighYouthUnemploy10</w:t>
            </w:r>
          </w:p>
        </w:tc>
        <w:tc>
          <w:tcPr>
            <w:tcW w:w="1871"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631FC344"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Wage10</w:t>
            </w:r>
          </w:p>
        </w:tc>
        <w:tc>
          <w:tcPr>
            <w:tcW w:w="1403"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5492E177"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BelowWage10</w:t>
            </w:r>
          </w:p>
        </w:tc>
      </w:tr>
      <w:tr w:rsidR="00271642" w:rsidRPr="00271642" w14:paraId="5B06E5E2" w14:textId="77777777">
        <w:trPr>
          <w:trHeight w:val="515"/>
        </w:trPr>
        <w:tc>
          <w:tcPr>
            <w:tcW w:w="17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19D81F"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98</w:t>
            </w:r>
          </w:p>
        </w:tc>
        <w:tc>
          <w:tcPr>
            <w:tcW w:w="1883" w:type="dxa"/>
            <w:tcBorders>
              <w:top w:val="nil"/>
              <w:left w:val="nil"/>
              <w:bottom w:val="single" w:sz="8" w:space="0" w:color="000000"/>
              <w:right w:val="single" w:sz="8" w:space="0" w:color="000000"/>
            </w:tcBorders>
            <w:tcMar>
              <w:top w:w="100" w:type="dxa"/>
              <w:left w:w="100" w:type="dxa"/>
              <w:bottom w:w="100" w:type="dxa"/>
              <w:right w:w="100" w:type="dxa"/>
            </w:tcMar>
          </w:tcPr>
          <w:p w14:paraId="2384EB1D"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33</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3D3C86CF"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0</w:t>
            </w:r>
          </w:p>
        </w:tc>
        <w:tc>
          <w:tcPr>
            <w:tcW w:w="1871" w:type="dxa"/>
            <w:tcBorders>
              <w:top w:val="nil"/>
              <w:left w:val="nil"/>
              <w:bottom w:val="single" w:sz="8" w:space="0" w:color="000000"/>
              <w:right w:val="single" w:sz="8" w:space="0" w:color="000000"/>
            </w:tcBorders>
            <w:tcMar>
              <w:top w:w="100" w:type="dxa"/>
              <w:left w:w="100" w:type="dxa"/>
              <w:bottom w:w="100" w:type="dxa"/>
              <w:right w:w="100" w:type="dxa"/>
            </w:tcMar>
          </w:tcPr>
          <w:p w14:paraId="560C93C8"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359</w:t>
            </w:r>
          </w:p>
        </w:tc>
        <w:tc>
          <w:tcPr>
            <w:tcW w:w="1403" w:type="dxa"/>
            <w:tcBorders>
              <w:top w:val="nil"/>
              <w:left w:val="nil"/>
              <w:bottom w:val="single" w:sz="8" w:space="0" w:color="000000"/>
              <w:right w:val="single" w:sz="8" w:space="0" w:color="000000"/>
            </w:tcBorders>
            <w:tcMar>
              <w:top w:w="100" w:type="dxa"/>
              <w:left w:w="100" w:type="dxa"/>
              <w:bottom w:w="100" w:type="dxa"/>
              <w:right w:w="100" w:type="dxa"/>
            </w:tcMar>
          </w:tcPr>
          <w:p w14:paraId="3B8E3EAA" w14:textId="77777777" w:rsidR="00421CF8" w:rsidRPr="00271642" w:rsidRDefault="00271B21">
            <w:pPr>
              <w:spacing w:before="24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256</w:t>
            </w:r>
          </w:p>
        </w:tc>
      </w:tr>
    </w:tbl>
    <w:p w14:paraId="32ADFF0C" w14:textId="77777777" w:rsidR="00421CF8" w:rsidRPr="00271642" w:rsidRDefault="00271B21">
      <w:pPr>
        <w:spacing w:before="240" w:after="240"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Table 2: Crime rate 10 using LOOKUP</w:t>
      </w:r>
    </w:p>
    <w:p w14:paraId="581E3112"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194D64D8" w14:textId="77777777" w:rsidR="00421CF8" w:rsidRPr="00271642" w:rsidRDefault="00271B21">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In the context of crime rate, it is an estimated count regarding the crime that emerges through several violence and illegal terms. However, the above representation of the table identifies the number of crime rates as </w:t>
      </w:r>
      <w:r w:rsidRPr="00271642">
        <w:rPr>
          <w:rFonts w:ascii="Times New Roman" w:eastAsia="Times New Roman" w:hAnsi="Times New Roman" w:cs="Times New Roman"/>
          <w:b/>
          <w:i/>
          <w:color w:val="000000" w:themeColor="text1"/>
          <w:sz w:val="24"/>
          <w:szCs w:val="24"/>
        </w:rPr>
        <w:t xml:space="preserve">10. </w:t>
      </w:r>
      <w:r w:rsidRPr="00271642">
        <w:rPr>
          <w:rFonts w:ascii="Times New Roman" w:eastAsia="Times New Roman" w:hAnsi="Times New Roman" w:cs="Times New Roman"/>
          <w:color w:val="000000" w:themeColor="text1"/>
          <w:sz w:val="24"/>
          <w:szCs w:val="24"/>
        </w:rPr>
        <w:t xml:space="preserve">It evaluates the overall result regarding the crime rate 10 has been estimated as </w:t>
      </w:r>
      <w:r w:rsidRPr="00271642">
        <w:rPr>
          <w:rFonts w:ascii="Times New Roman" w:eastAsia="Times New Roman" w:hAnsi="Times New Roman" w:cs="Times New Roman"/>
          <w:b/>
          <w:i/>
          <w:color w:val="000000" w:themeColor="text1"/>
          <w:sz w:val="24"/>
          <w:szCs w:val="24"/>
        </w:rPr>
        <w:t xml:space="preserve">37.1 </w:t>
      </w:r>
      <w:r w:rsidRPr="00271642">
        <w:rPr>
          <w:rFonts w:ascii="Times New Roman" w:eastAsia="Times New Roman" w:hAnsi="Times New Roman" w:cs="Times New Roman"/>
          <w:color w:val="000000" w:themeColor="text1"/>
          <w:sz w:val="24"/>
          <w:szCs w:val="24"/>
        </w:rPr>
        <w:t xml:space="preserve">with a multiple collaboration of youth and expenditures all are 10. Therefore,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males has been estimated as </w:t>
      </w:r>
      <w:r w:rsidRPr="00271642">
        <w:rPr>
          <w:rFonts w:ascii="Times New Roman" w:eastAsia="Times New Roman" w:hAnsi="Times New Roman" w:cs="Times New Roman"/>
          <w:b/>
          <w:i/>
          <w:color w:val="000000" w:themeColor="text1"/>
          <w:sz w:val="24"/>
          <w:szCs w:val="24"/>
        </w:rPr>
        <w:t xml:space="preserve">959 </w:t>
      </w:r>
      <w:r w:rsidRPr="00271642">
        <w:rPr>
          <w:rFonts w:ascii="Times New Roman" w:eastAsia="Times New Roman" w:hAnsi="Times New Roman" w:cs="Times New Roman"/>
          <w:color w:val="000000" w:themeColor="text1"/>
          <w:sz w:val="24"/>
          <w:szCs w:val="24"/>
        </w:rPr>
        <w:t xml:space="preserve">with a state size of </w:t>
      </w:r>
      <w:r w:rsidRPr="00271642">
        <w:rPr>
          <w:rFonts w:ascii="Times New Roman" w:eastAsia="Times New Roman" w:hAnsi="Times New Roman" w:cs="Times New Roman"/>
          <w:b/>
          <w:i/>
          <w:color w:val="000000" w:themeColor="text1"/>
          <w:sz w:val="24"/>
          <w:szCs w:val="24"/>
        </w:rPr>
        <w:t xml:space="preserve">24. </w:t>
      </w:r>
      <w:r w:rsidRPr="00271642">
        <w:rPr>
          <w:rFonts w:ascii="Times New Roman" w:eastAsia="Times New Roman" w:hAnsi="Times New Roman" w:cs="Times New Roman"/>
          <w:color w:val="000000" w:themeColor="text1"/>
          <w:sz w:val="24"/>
          <w:szCs w:val="24"/>
        </w:rPr>
        <w:t xml:space="preserve">Moreover, the preprocessing of data evaluation faces issues sometimes due to the wages and the expenditure rates that has been fluctuated in terms of detecting the rates of crime within the UK. </w:t>
      </w:r>
    </w:p>
    <w:p w14:paraId="49227C1F" w14:textId="77777777" w:rsidR="00421CF8" w:rsidRPr="00271642" w:rsidRDefault="00421CF8">
      <w:pPr>
        <w:spacing w:before="240" w:after="240" w:line="360" w:lineRule="auto"/>
        <w:rPr>
          <w:rFonts w:ascii="Times New Roman" w:eastAsia="Times New Roman" w:hAnsi="Times New Roman" w:cs="Times New Roman"/>
          <w:color w:val="000000" w:themeColor="text1"/>
          <w:sz w:val="24"/>
          <w:szCs w:val="24"/>
        </w:rPr>
      </w:pPr>
    </w:p>
    <w:p w14:paraId="4B00A04E"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noProof/>
          <w:color w:val="000000" w:themeColor="text1"/>
          <w:sz w:val="24"/>
          <w:szCs w:val="24"/>
        </w:rPr>
        <w:drawing>
          <wp:inline distT="114300" distB="114300" distL="114300" distR="114300" wp14:anchorId="2D1B465D" wp14:editId="0A671E87">
            <wp:extent cx="5731200" cy="30480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7"/>
                    <a:stretch>
                      <a:fillRect/>
                    </a:stretch>
                  </pic:blipFill>
                  <pic:spPr>
                    <a:xfrm>
                      <a:off x="0" y="0"/>
                      <a:ext cx="5731200" cy="3048000"/>
                    </a:xfrm>
                    <a:prstGeom prst="rect">
                      <a:avLst/>
                    </a:prstGeom>
                  </pic:spPr>
                </pic:pic>
              </a:graphicData>
            </a:graphic>
          </wp:inline>
        </w:drawing>
      </w:r>
    </w:p>
    <w:p w14:paraId="7212B184" w14:textId="77777777" w:rsidR="00421CF8" w:rsidRPr="009A756B" w:rsidRDefault="00271B21">
      <w:pPr>
        <w:spacing w:before="240" w:after="240" w:line="360" w:lineRule="auto"/>
        <w:jc w:val="center"/>
        <w:rPr>
          <w:rFonts w:ascii="Times New Roman" w:eastAsia="Times New Roman" w:hAnsi="Times New Roman" w:cs="Times New Roman"/>
          <w:b/>
          <w:color w:val="000000" w:themeColor="text1"/>
          <w:sz w:val="24"/>
          <w:szCs w:val="24"/>
        </w:rPr>
      </w:pPr>
      <w:r w:rsidRPr="009A756B">
        <w:rPr>
          <w:rFonts w:ascii="Times New Roman" w:eastAsia="Times New Roman" w:hAnsi="Times New Roman" w:cs="Times New Roman"/>
          <w:b/>
          <w:color w:val="000000" w:themeColor="text1"/>
          <w:sz w:val="24"/>
          <w:szCs w:val="24"/>
        </w:rPr>
        <w:t>Figure 1: Chart Representation of Crime rates</w:t>
      </w:r>
    </w:p>
    <w:p w14:paraId="52310558"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3DA6EC7E" w14:textId="77777777" w:rsidR="00421CF8" w:rsidRPr="00271642" w:rsidRDefault="00271B21" w:rsidP="00BC03C1">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From the above-mentioned figure, it has been identified that there are various pros and cons, in terms of identifying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various crime rates and deficiencies within the UK. However, the above-mentioned chart identifies the multiple participants that collaborate in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list of crime rates in both officially and unofficially. It has been stated that the overall male participants have estimated as </w:t>
      </w:r>
      <w:r w:rsidRPr="00271642">
        <w:rPr>
          <w:rFonts w:ascii="Times New Roman" w:eastAsia="Times New Roman" w:hAnsi="Times New Roman" w:cs="Times New Roman"/>
          <w:b/>
          <w:i/>
          <w:color w:val="000000" w:themeColor="text1"/>
          <w:sz w:val="24"/>
          <w:szCs w:val="24"/>
        </w:rPr>
        <w:t xml:space="preserve">39%. </w:t>
      </w:r>
      <w:r w:rsidRPr="00271642">
        <w:rPr>
          <w:rFonts w:ascii="Times New Roman" w:eastAsia="Times New Roman" w:hAnsi="Times New Roman" w:cs="Times New Roman"/>
          <w:color w:val="000000" w:themeColor="text1"/>
          <w:sz w:val="24"/>
          <w:szCs w:val="24"/>
        </w:rPr>
        <w:t xml:space="preserve">The labor force has been exceeded up to </w:t>
      </w:r>
      <w:r w:rsidRPr="00271642">
        <w:rPr>
          <w:rFonts w:ascii="Times New Roman" w:eastAsia="Times New Roman" w:hAnsi="Times New Roman" w:cs="Times New Roman"/>
          <w:b/>
          <w:i/>
          <w:color w:val="000000" w:themeColor="text1"/>
          <w:sz w:val="24"/>
          <w:szCs w:val="24"/>
        </w:rPr>
        <w:t xml:space="preserve">39% </w:t>
      </w:r>
      <w:r w:rsidRPr="00271642">
        <w:rPr>
          <w:rFonts w:ascii="Times New Roman" w:eastAsia="Times New Roman" w:hAnsi="Times New Roman" w:cs="Times New Roman"/>
          <w:color w:val="000000" w:themeColor="text1"/>
          <w:sz w:val="24"/>
          <w:szCs w:val="24"/>
        </w:rPr>
        <w:t xml:space="preserve">followed by the influence of a high youth unemployment rate such as </w:t>
      </w:r>
      <w:r w:rsidRPr="00271642">
        <w:rPr>
          <w:rFonts w:ascii="Times New Roman" w:eastAsia="Times New Roman" w:hAnsi="Times New Roman" w:cs="Times New Roman"/>
          <w:b/>
          <w:i/>
          <w:color w:val="000000" w:themeColor="text1"/>
          <w:sz w:val="24"/>
          <w:szCs w:val="24"/>
        </w:rPr>
        <w:t xml:space="preserve">20%. However, </w:t>
      </w:r>
      <w:r w:rsidRPr="00271642">
        <w:rPr>
          <w:rFonts w:ascii="Times New Roman" w:eastAsia="Times New Roman" w:hAnsi="Times New Roman" w:cs="Times New Roman"/>
          <w:color w:val="000000" w:themeColor="text1"/>
          <w:sz w:val="24"/>
          <w:szCs w:val="24"/>
        </w:rPr>
        <w:t xml:space="preserve">the cost of expenditure remains the same at </w:t>
      </w:r>
      <w:r w:rsidRPr="00271642">
        <w:rPr>
          <w:rFonts w:ascii="Times New Roman" w:eastAsia="Times New Roman" w:hAnsi="Times New Roman" w:cs="Times New Roman"/>
          <w:b/>
          <w:i/>
          <w:color w:val="000000" w:themeColor="text1"/>
          <w:sz w:val="24"/>
          <w:szCs w:val="24"/>
        </w:rPr>
        <w:t xml:space="preserve">2% </w:t>
      </w:r>
      <w:r w:rsidRPr="00271642">
        <w:rPr>
          <w:rFonts w:ascii="Times New Roman" w:eastAsia="Times New Roman" w:hAnsi="Times New Roman" w:cs="Times New Roman"/>
          <w:color w:val="000000" w:themeColor="text1"/>
          <w:sz w:val="24"/>
          <w:szCs w:val="24"/>
        </w:rPr>
        <w:t xml:space="preserve">followed by education, and the wage rate has been low due to the crime rate. The overall aspects have become appropriate in terms of identifying the crime rates. Therefore, the operational department of research needs to carefully focus on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overall expenditure and wages rate to mitigate the issue </w:t>
      </w:r>
      <w:r w:rsidR="00DE2451">
        <w:rPr>
          <w:rFonts w:ascii="Times New Roman" w:eastAsia="Times New Roman" w:hAnsi="Times New Roman" w:cs="Times New Roman"/>
          <w:color w:val="000000" w:themeColor="text1"/>
          <w:sz w:val="24"/>
          <w:szCs w:val="24"/>
        </w:rPr>
        <w:t>of</w:t>
      </w:r>
      <w:r w:rsidRPr="00271642">
        <w:rPr>
          <w:rFonts w:ascii="Times New Roman" w:eastAsia="Times New Roman" w:hAnsi="Times New Roman" w:cs="Times New Roman"/>
          <w:color w:val="000000" w:themeColor="text1"/>
          <w:sz w:val="24"/>
          <w:szCs w:val="24"/>
        </w:rPr>
        <w:t xml:space="preserve"> the crime. </w:t>
      </w:r>
    </w:p>
    <w:p w14:paraId="47CB6A5A" w14:textId="77777777" w:rsidR="00421CF8" w:rsidRPr="00271642" w:rsidRDefault="00271B21">
      <w:pPr>
        <w:spacing w:before="240" w:after="240" w:line="360" w:lineRule="auto"/>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noProof/>
          <w:color w:val="000000" w:themeColor="text1"/>
          <w:sz w:val="24"/>
          <w:szCs w:val="24"/>
        </w:rPr>
        <w:lastRenderedPageBreak/>
        <w:drawing>
          <wp:inline distT="114300" distB="114300" distL="114300" distR="114300" wp14:anchorId="310AD21F" wp14:editId="072BC821">
            <wp:extent cx="5731200" cy="32004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8"/>
                    <a:stretch>
                      <a:fillRect/>
                    </a:stretch>
                  </pic:blipFill>
                  <pic:spPr>
                    <a:xfrm>
                      <a:off x="0" y="0"/>
                      <a:ext cx="5731200" cy="3200400"/>
                    </a:xfrm>
                    <a:prstGeom prst="rect">
                      <a:avLst/>
                    </a:prstGeom>
                  </pic:spPr>
                </pic:pic>
              </a:graphicData>
            </a:graphic>
          </wp:inline>
        </w:drawing>
      </w:r>
    </w:p>
    <w:p w14:paraId="61BBCA99" w14:textId="77777777" w:rsidR="00421CF8" w:rsidRPr="00271642" w:rsidRDefault="00271B21">
      <w:pPr>
        <w:spacing w:before="240" w:after="240"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Figure 2: Graph representation of Crime rate 10</w:t>
      </w:r>
    </w:p>
    <w:p w14:paraId="7C58297E"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5D3CC5C7" w14:textId="77777777" w:rsidR="00421CF8" w:rsidRPr="00271642" w:rsidRDefault="00271B21" w:rsidP="00DE2451">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From the above-mentioned graphical representations regarding the crime rate </w:t>
      </w:r>
      <w:r w:rsidRPr="00271642">
        <w:rPr>
          <w:rFonts w:ascii="Times New Roman" w:eastAsia="Times New Roman" w:hAnsi="Times New Roman" w:cs="Times New Roman"/>
          <w:b/>
          <w:i/>
          <w:color w:val="000000" w:themeColor="text1"/>
          <w:sz w:val="24"/>
          <w:szCs w:val="24"/>
        </w:rPr>
        <w:t xml:space="preserve">10, </w:t>
      </w:r>
      <w:r w:rsidRPr="00271642">
        <w:rPr>
          <w:rFonts w:ascii="Times New Roman" w:eastAsia="Times New Roman" w:hAnsi="Times New Roman" w:cs="Times New Roman"/>
          <w:color w:val="000000" w:themeColor="text1"/>
          <w:sz w:val="24"/>
          <w:szCs w:val="24"/>
        </w:rPr>
        <w:t xml:space="preserve">that evaluate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the male part such as </w:t>
      </w:r>
      <w:r w:rsidRPr="00271642">
        <w:rPr>
          <w:rFonts w:ascii="Times New Roman" w:eastAsia="Times New Roman" w:hAnsi="Times New Roman" w:cs="Times New Roman"/>
          <w:b/>
          <w:i/>
          <w:color w:val="000000" w:themeColor="text1"/>
          <w:sz w:val="24"/>
          <w:szCs w:val="24"/>
        </w:rPr>
        <w:t xml:space="preserve">959. </w:t>
      </w:r>
      <w:r w:rsidRPr="00271642">
        <w:rPr>
          <w:rFonts w:ascii="Times New Roman" w:eastAsia="Times New Roman" w:hAnsi="Times New Roman" w:cs="Times New Roman"/>
          <w:color w:val="000000" w:themeColor="text1"/>
          <w:sz w:val="24"/>
          <w:szCs w:val="24"/>
        </w:rPr>
        <w:t xml:space="preserve">However,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youth unemployment </w:t>
      </w:r>
      <w:r w:rsidRPr="00271642">
        <w:rPr>
          <w:rFonts w:ascii="Times New Roman" w:eastAsia="Times New Roman" w:hAnsi="Times New Roman" w:cs="Times New Roman"/>
          <w:b/>
          <w:i/>
          <w:color w:val="000000" w:themeColor="text1"/>
          <w:sz w:val="24"/>
          <w:szCs w:val="24"/>
        </w:rPr>
        <w:t xml:space="preserve">10 </w:t>
      </w:r>
      <w:r w:rsidRPr="00271642">
        <w:rPr>
          <w:rFonts w:ascii="Times New Roman" w:eastAsia="Times New Roman" w:hAnsi="Times New Roman" w:cs="Times New Roman"/>
          <w:color w:val="000000" w:themeColor="text1"/>
          <w:sz w:val="24"/>
          <w:szCs w:val="24"/>
        </w:rPr>
        <w:t xml:space="preserve">obtains a negative result in terms of providing any contribution on behalf of crime rate identifications.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participants including their wages and expenditure have been done due to identify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various crime rates and a majority of offenses within the UK. Furthermore, labor force palsy has a huge role in terms of mitigating the issue while identifying the crime rates through data preprocessing. </w:t>
      </w:r>
    </w:p>
    <w:p w14:paraId="7F7C38A2" w14:textId="77777777" w:rsidR="00421CF8" w:rsidRPr="00271642" w:rsidRDefault="00271B21" w:rsidP="00BB6D97">
      <w:pPr>
        <w:pStyle w:val="Heading2"/>
      </w:pPr>
      <w:bookmarkStart w:id="5" w:name="_Toc101870837"/>
      <w:r w:rsidRPr="00271642">
        <w:t>Evaluate the crime rates through IF analysis</w:t>
      </w:r>
      <w:bookmarkEnd w:id="5"/>
    </w:p>
    <w:p w14:paraId="5B959AC8" w14:textId="77777777" w:rsidR="00421CF8" w:rsidRPr="00271642" w:rsidRDefault="00145F74">
      <w:pPr>
        <w:spacing w:before="240" w:after="240" w:line="360" w:lineRule="auto"/>
        <w:jc w:val="center"/>
        <w:rPr>
          <w:rFonts w:ascii="Times New Roman" w:eastAsia="Times New Roman" w:hAnsi="Times New Roman" w:cs="Times New Roman"/>
          <w:color w:val="000000" w:themeColor="text1"/>
          <w:sz w:val="24"/>
          <w:szCs w:val="24"/>
        </w:rPr>
      </w:pPr>
      <w:r>
        <w:rPr>
          <w:noProof/>
        </w:rPr>
        <w:lastRenderedPageBreak/>
        <w:drawing>
          <wp:inline distT="0" distB="0" distL="0" distR="0" wp14:anchorId="35A95DCD" wp14:editId="3D8043B6">
            <wp:extent cx="3543300" cy="4505325"/>
            <wp:effectExtent l="76200" t="76200" r="133350" b="142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43300" cy="4505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5FD548"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noProof/>
          <w:color w:val="000000" w:themeColor="text1"/>
          <w:sz w:val="24"/>
          <w:szCs w:val="24"/>
        </w:rPr>
        <w:lastRenderedPageBreak/>
        <w:drawing>
          <wp:inline distT="114300" distB="114300" distL="114300" distR="114300" wp14:anchorId="7CB26678" wp14:editId="63120320">
            <wp:extent cx="3209925" cy="3733800"/>
            <wp:effectExtent l="76200" t="76200" r="142875" b="13335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0"/>
                    <a:stretch>
                      <a:fillRect/>
                    </a:stretch>
                  </pic:blipFill>
                  <pic:spPr>
                    <a:xfrm>
                      <a:off x="0" y="0"/>
                      <a:ext cx="3209925" cy="3733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85F0D8" w14:textId="77777777" w:rsidR="00421CF8" w:rsidRPr="00E65770" w:rsidRDefault="00271B21">
      <w:pPr>
        <w:spacing w:before="240" w:after="240" w:line="360" w:lineRule="auto"/>
        <w:jc w:val="center"/>
        <w:rPr>
          <w:rFonts w:ascii="Times New Roman" w:eastAsia="Times New Roman" w:hAnsi="Times New Roman" w:cs="Times New Roman"/>
          <w:b/>
          <w:color w:val="000000" w:themeColor="text1"/>
          <w:sz w:val="24"/>
          <w:szCs w:val="24"/>
        </w:rPr>
      </w:pPr>
      <w:r w:rsidRPr="00E65770">
        <w:rPr>
          <w:rFonts w:ascii="Times New Roman" w:eastAsia="Times New Roman" w:hAnsi="Times New Roman" w:cs="Times New Roman"/>
          <w:b/>
          <w:color w:val="000000" w:themeColor="text1"/>
          <w:sz w:val="24"/>
          <w:szCs w:val="24"/>
        </w:rPr>
        <w:t>Figure 3: Crime rate evaluation through IF analysis</w:t>
      </w:r>
    </w:p>
    <w:p w14:paraId="65753F18"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5E027780" w14:textId="77777777" w:rsidR="00421CF8" w:rsidRPr="00271642" w:rsidRDefault="00271B21" w:rsidP="003D6765">
      <w:pPr>
        <w:spacing w:before="240" w:after="240" w:line="360" w:lineRule="auto"/>
        <w:jc w:val="both"/>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color w:val="000000" w:themeColor="text1"/>
          <w:sz w:val="24"/>
          <w:szCs w:val="24"/>
        </w:rPr>
        <w:t xml:space="preserve">It has been identified through the above-mentioned figure regarding the citations of IF, in terms of identifying the various crime rates within the UK. However, the average crime rate has been estimated as </w:t>
      </w:r>
      <w:r w:rsidRPr="00271642">
        <w:rPr>
          <w:rFonts w:ascii="Times New Roman" w:eastAsia="Times New Roman" w:hAnsi="Times New Roman" w:cs="Times New Roman"/>
          <w:b/>
          <w:i/>
          <w:color w:val="000000" w:themeColor="text1"/>
          <w:sz w:val="24"/>
          <w:szCs w:val="24"/>
        </w:rPr>
        <w:t xml:space="preserve">45.5. </w:t>
      </w:r>
      <w:r w:rsidRPr="00271642">
        <w:rPr>
          <w:rFonts w:ascii="Times New Roman" w:eastAsia="Times New Roman" w:hAnsi="Times New Roman" w:cs="Times New Roman"/>
          <w:color w:val="000000" w:themeColor="text1"/>
          <w:sz w:val="24"/>
          <w:szCs w:val="24"/>
        </w:rPr>
        <w:t xml:space="preserve">Thus, it has been mentioned as False compliances through IF analysis includes with high youth employment has counted as </w:t>
      </w:r>
      <w:r w:rsidRPr="00271642">
        <w:rPr>
          <w:rFonts w:ascii="Times New Roman" w:eastAsia="Times New Roman" w:hAnsi="Times New Roman" w:cs="Times New Roman"/>
          <w:b/>
          <w:i/>
          <w:color w:val="000000" w:themeColor="text1"/>
          <w:sz w:val="24"/>
          <w:szCs w:val="24"/>
        </w:rPr>
        <w:t xml:space="preserve">1. </w:t>
      </w:r>
    </w:p>
    <w:p w14:paraId="1FAF460A" w14:textId="77777777" w:rsidR="00421CF8" w:rsidRPr="00271642" w:rsidRDefault="00271B21" w:rsidP="003D6765">
      <w:pPr>
        <w:spacing w:line="360" w:lineRule="auto"/>
        <w:jc w:val="both"/>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color w:val="000000" w:themeColor="text1"/>
          <w:sz w:val="24"/>
          <w:szCs w:val="24"/>
        </w:rPr>
        <w:t>Various advantages and consequences have been identified through analyzing the data preprocessing steps within the business to automate the initial outlays and financial prospectus within the company.</w:t>
      </w:r>
    </w:p>
    <w:p w14:paraId="221EADA0" w14:textId="77777777" w:rsidR="00421CF8" w:rsidRPr="00271642" w:rsidRDefault="00271B21">
      <w:pPr>
        <w:spacing w:line="360" w:lineRule="auto"/>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Advantages</w:t>
      </w:r>
    </w:p>
    <w:p w14:paraId="0DF78B40" w14:textId="77777777" w:rsidR="00421CF8" w:rsidRPr="00271642" w:rsidRDefault="00271B21" w:rsidP="003D6765">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It provides appropriate information regarding the accuracy of the work through consistency, validity, and timeliness. Such as the various processing stages have been operating successfully as per the innovative techniques of the business are considering below:</w:t>
      </w:r>
    </w:p>
    <w:p w14:paraId="6CA5CB99" w14:textId="77777777" w:rsidR="00421CF8" w:rsidRPr="00271642" w:rsidRDefault="00271B21">
      <w:pPr>
        <w:spacing w:line="360" w:lineRule="auto"/>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Data Cleaning</w:t>
      </w:r>
    </w:p>
    <w:p w14:paraId="2F809303" w14:textId="77777777" w:rsidR="00421CF8" w:rsidRPr="00271642" w:rsidRDefault="00271B21" w:rsidP="003D6765">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Preprocessing data helps to provide accuracy within the data cleaning and processing techniques </w:t>
      </w:r>
      <w:r w:rsidR="003D6765">
        <w:rPr>
          <w:rFonts w:ascii="Times New Roman" w:eastAsia="Times New Roman" w:hAnsi="Times New Roman" w:cs="Times New Roman"/>
          <w:color w:val="000000" w:themeColor="text1"/>
          <w:sz w:val="24"/>
          <w:szCs w:val="24"/>
        </w:rPr>
        <w:t>by</w:t>
      </w:r>
      <w:r w:rsidRPr="00271642">
        <w:rPr>
          <w:rFonts w:ascii="Times New Roman" w:eastAsia="Times New Roman" w:hAnsi="Times New Roman" w:cs="Times New Roman"/>
          <w:color w:val="000000" w:themeColor="text1"/>
          <w:sz w:val="24"/>
          <w:szCs w:val="24"/>
        </w:rPr>
        <w:t xml:space="preserve"> removing the missing terms and values of irrelevant data. Such techniques </w:t>
      </w:r>
      <w:r w:rsidRPr="00271642">
        <w:rPr>
          <w:rFonts w:ascii="Times New Roman" w:eastAsia="Times New Roman" w:hAnsi="Times New Roman" w:cs="Times New Roman"/>
          <w:color w:val="000000" w:themeColor="text1"/>
          <w:sz w:val="24"/>
          <w:szCs w:val="24"/>
        </w:rPr>
        <w:lastRenderedPageBreak/>
        <w:t xml:space="preserve">have been used in the process of cleaning data and foxing the overall problem to look in order to solve it. As per the statement of </w:t>
      </w:r>
      <w:r w:rsidRPr="00271642">
        <w:rPr>
          <w:rFonts w:ascii="Times New Roman" w:eastAsia="Calibri" w:hAnsi="Times New Roman" w:cs="Times New Roman"/>
          <w:color w:val="000000" w:themeColor="text1"/>
          <w:sz w:val="24"/>
          <w:szCs w:val="24"/>
        </w:rPr>
        <w:t>Sowmya (2018, p. 6</w:t>
      </w:r>
      <w:r w:rsidRPr="00271642">
        <w:rPr>
          <w:rFonts w:ascii="Times New Roman" w:eastAsia="Times New Roman" w:hAnsi="Times New Roman" w:cs="Times New Roman"/>
          <w:color w:val="000000" w:themeColor="text1"/>
          <w:sz w:val="24"/>
          <w:szCs w:val="24"/>
        </w:rPr>
        <w:t xml:space="preserve">), various outlays and initiatives have been identified through the processing stage in order to fix the overall issue on behalf of cleaning data. </w:t>
      </w:r>
    </w:p>
    <w:p w14:paraId="72949940" w14:textId="77777777" w:rsidR="00421CF8" w:rsidRPr="00271642" w:rsidRDefault="00271B21">
      <w:pPr>
        <w:spacing w:line="360" w:lineRule="auto"/>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 xml:space="preserve">Data reduction </w:t>
      </w:r>
    </w:p>
    <w:p w14:paraId="49C8312C" w14:textId="77777777" w:rsidR="00421CF8" w:rsidRPr="00271642" w:rsidRDefault="00271B21" w:rsidP="003D6765">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It is used to reduce the various amount of data and its associated cost through analysis of the overall data. As opined by </w:t>
      </w:r>
      <w:proofErr w:type="spellStart"/>
      <w:r w:rsidRPr="00271642">
        <w:rPr>
          <w:rFonts w:ascii="Times New Roman" w:eastAsia="Calibri" w:hAnsi="Times New Roman" w:cs="Times New Roman"/>
          <w:color w:val="000000" w:themeColor="text1"/>
          <w:sz w:val="24"/>
          <w:szCs w:val="24"/>
        </w:rPr>
        <w:t>Krisper</w:t>
      </w:r>
      <w:proofErr w:type="spellEnd"/>
      <w:r w:rsidRPr="00271642">
        <w:rPr>
          <w:rFonts w:ascii="Times New Roman" w:eastAsia="Calibri" w:hAnsi="Times New Roman" w:cs="Times New Roman"/>
          <w:color w:val="000000" w:themeColor="text1"/>
          <w:sz w:val="24"/>
          <w:szCs w:val="24"/>
        </w:rPr>
        <w:t xml:space="preserve"> </w:t>
      </w:r>
      <w:r w:rsidRPr="00271642">
        <w:rPr>
          <w:rFonts w:ascii="Times New Roman" w:eastAsia="Calibri" w:hAnsi="Times New Roman" w:cs="Times New Roman"/>
          <w:i/>
          <w:color w:val="000000" w:themeColor="text1"/>
          <w:sz w:val="24"/>
          <w:szCs w:val="24"/>
        </w:rPr>
        <w:t>et al</w:t>
      </w:r>
      <w:r w:rsidRPr="00271642">
        <w:rPr>
          <w:rFonts w:ascii="Times New Roman" w:eastAsia="Calibri" w:hAnsi="Times New Roman" w:cs="Times New Roman"/>
          <w:color w:val="000000" w:themeColor="text1"/>
          <w:sz w:val="24"/>
          <w:szCs w:val="24"/>
        </w:rPr>
        <w:t>. (2017, p. 95</w:t>
      </w:r>
      <w:r w:rsidRPr="00271642">
        <w:rPr>
          <w:rFonts w:ascii="Times New Roman" w:eastAsia="Times New Roman" w:hAnsi="Times New Roman" w:cs="Times New Roman"/>
          <w:color w:val="000000" w:themeColor="text1"/>
          <w:sz w:val="24"/>
          <w:szCs w:val="24"/>
        </w:rPr>
        <w:t xml:space="preserve">), various reductions of data identify the actual volume of the original data. However, it is an appropriate processing step that has been crucial in terms of working with the big data processing step and involvement. </w:t>
      </w:r>
    </w:p>
    <w:p w14:paraId="201347D1" w14:textId="77777777" w:rsidR="00421CF8" w:rsidRPr="00271642" w:rsidRDefault="00271B21">
      <w:pPr>
        <w:spacing w:line="360" w:lineRule="auto"/>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 xml:space="preserve">Disadvantages </w:t>
      </w:r>
    </w:p>
    <w:p w14:paraId="1EB6E6CF" w14:textId="77777777" w:rsidR="00421CF8" w:rsidRPr="00271642" w:rsidRDefault="00271B21">
      <w:pPr>
        <w:spacing w:line="360" w:lineRule="auto"/>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Debugging harder</w:t>
      </w:r>
    </w:p>
    <w:p w14:paraId="69C14A6B" w14:textId="77777777" w:rsidR="00421CF8" w:rsidRPr="00271642" w:rsidRDefault="00271B21" w:rsidP="003D6765">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Such techniques create a crucial step in order to maintain the debug within the machine or any software while detecting any errors or threats. It is a hard process to identify the various plan and pieces of information regarding the work. As opined by </w:t>
      </w:r>
      <w:proofErr w:type="spellStart"/>
      <w:r w:rsidRPr="00271642">
        <w:rPr>
          <w:rFonts w:ascii="Times New Roman" w:eastAsia="Calibri" w:hAnsi="Times New Roman" w:cs="Times New Roman"/>
          <w:color w:val="000000" w:themeColor="text1"/>
          <w:sz w:val="24"/>
          <w:szCs w:val="24"/>
        </w:rPr>
        <w:t>Qutieshat</w:t>
      </w:r>
      <w:proofErr w:type="spellEnd"/>
      <w:r w:rsidRPr="00271642">
        <w:rPr>
          <w:rFonts w:ascii="Times New Roman" w:eastAsia="Calibri" w:hAnsi="Times New Roman" w:cs="Times New Roman"/>
          <w:color w:val="000000" w:themeColor="text1"/>
          <w:sz w:val="24"/>
          <w:szCs w:val="24"/>
        </w:rPr>
        <w:t xml:space="preserve"> (2021, p. 5</w:t>
      </w:r>
      <w:r w:rsidRPr="00271642">
        <w:rPr>
          <w:rFonts w:ascii="Times New Roman" w:eastAsia="Times New Roman" w:hAnsi="Times New Roman" w:cs="Times New Roman"/>
          <w:color w:val="000000" w:themeColor="text1"/>
          <w:sz w:val="24"/>
          <w:szCs w:val="24"/>
        </w:rPr>
        <w:t xml:space="preserve">), It is a hazard to identify the overall program and solutions. </w:t>
      </w:r>
    </w:p>
    <w:p w14:paraId="3750E60E" w14:textId="77777777" w:rsidR="00421CF8" w:rsidRPr="00271642" w:rsidRDefault="00271B21">
      <w:pPr>
        <w:spacing w:line="360" w:lineRule="auto"/>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Compilations slowdowns</w:t>
      </w:r>
    </w:p>
    <w:p w14:paraId="3596723D" w14:textId="77777777" w:rsidR="00421CF8" w:rsidRPr="00271642" w:rsidRDefault="00271B21" w:rsidP="003D6765">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It utilizes the best source of operating and that feels to operate better and faster services in terms of detecting the threats and errors within the machine. As a result, it slows down the entire performance of the company while processing data and tools. </w:t>
      </w:r>
    </w:p>
    <w:p w14:paraId="67A96F1E" w14:textId="77777777" w:rsidR="00421CF8" w:rsidRPr="00271642" w:rsidRDefault="00271B21" w:rsidP="00BB6D97">
      <w:pPr>
        <w:pStyle w:val="Heading2"/>
      </w:pPr>
      <w:bookmarkStart w:id="6" w:name="_Toc101870838"/>
      <w:r w:rsidRPr="00271642">
        <w:t>Analyzing and visualizing the data</w:t>
      </w:r>
      <w:bookmarkEnd w:id="6"/>
    </w:p>
    <w:p w14:paraId="6A18AD62" w14:textId="77777777" w:rsidR="00421CF8" w:rsidRPr="00271642" w:rsidRDefault="00271B21" w:rsidP="003D6765">
      <w:pPr>
        <w:spacing w:line="360" w:lineRule="auto"/>
        <w:jc w:val="both"/>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color w:val="000000" w:themeColor="text1"/>
          <w:sz w:val="24"/>
          <w:szCs w:val="24"/>
        </w:rPr>
        <w:t xml:space="preserve">The overall analysis has been done </w:t>
      </w:r>
      <w:r w:rsidR="00A2771D">
        <w:rPr>
          <w:rFonts w:ascii="Times New Roman" w:eastAsia="Times New Roman" w:hAnsi="Times New Roman" w:cs="Times New Roman"/>
          <w:color w:val="000000" w:themeColor="text1"/>
          <w:sz w:val="24"/>
          <w:szCs w:val="24"/>
        </w:rPr>
        <w:t>by</w:t>
      </w:r>
      <w:r w:rsidRPr="00271642">
        <w:rPr>
          <w:rFonts w:ascii="Times New Roman" w:eastAsia="Times New Roman" w:hAnsi="Times New Roman" w:cs="Times New Roman"/>
          <w:color w:val="000000" w:themeColor="text1"/>
          <w:sz w:val="24"/>
          <w:szCs w:val="24"/>
        </w:rPr>
        <w:t xml:space="preserve"> representing the various graphs and figures or data regarding to evaluate the crime rates and the majority of male or labor force wages or expenditure in terms of detecting crimes. As per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statement of </w:t>
      </w:r>
      <w:proofErr w:type="spellStart"/>
      <w:r w:rsidRPr="00271642">
        <w:rPr>
          <w:rFonts w:ascii="Times New Roman" w:eastAsia="Calibri" w:hAnsi="Times New Roman" w:cs="Times New Roman"/>
          <w:color w:val="000000" w:themeColor="text1"/>
          <w:sz w:val="24"/>
          <w:szCs w:val="24"/>
        </w:rPr>
        <w:t>Polaka</w:t>
      </w:r>
      <w:proofErr w:type="spellEnd"/>
      <w:r w:rsidRPr="00271642">
        <w:rPr>
          <w:rFonts w:ascii="Times New Roman" w:eastAsia="Calibri" w:hAnsi="Times New Roman" w:cs="Times New Roman"/>
          <w:color w:val="000000" w:themeColor="text1"/>
          <w:sz w:val="24"/>
          <w:szCs w:val="24"/>
        </w:rPr>
        <w:t xml:space="preserve"> </w:t>
      </w:r>
      <w:r w:rsidRPr="00271642">
        <w:rPr>
          <w:rFonts w:ascii="Times New Roman" w:eastAsia="Calibri" w:hAnsi="Times New Roman" w:cs="Times New Roman"/>
          <w:i/>
          <w:color w:val="000000" w:themeColor="text1"/>
          <w:sz w:val="24"/>
          <w:szCs w:val="24"/>
        </w:rPr>
        <w:t>et al</w:t>
      </w:r>
      <w:r w:rsidRPr="00271642">
        <w:rPr>
          <w:rFonts w:ascii="Times New Roman" w:eastAsia="Calibri" w:hAnsi="Times New Roman" w:cs="Times New Roman"/>
          <w:color w:val="000000" w:themeColor="text1"/>
          <w:sz w:val="24"/>
          <w:szCs w:val="24"/>
        </w:rPr>
        <w:t>. (2021, p. 15</w:t>
      </w:r>
      <w:r w:rsidRPr="00271642">
        <w:rPr>
          <w:rFonts w:ascii="Times New Roman" w:eastAsia="Times New Roman" w:hAnsi="Times New Roman" w:cs="Times New Roman"/>
          <w:color w:val="000000" w:themeColor="text1"/>
          <w:sz w:val="24"/>
          <w:szCs w:val="24"/>
        </w:rPr>
        <w:t xml:space="preserve">), the analysis of preprocessing data and records regarding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crime has authentic and generate a huge relationship between the various types of groups and their annual wages or expenditures. It has been done through various graphs and structured data to identify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crime rate of local or individual communities in the UK. </w:t>
      </w:r>
    </w:p>
    <w:p w14:paraId="4FC0807C" w14:textId="77777777" w:rsidR="00421CF8" w:rsidRPr="00271642" w:rsidRDefault="00095DAE">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lastRenderedPageBreak/>
        <w:t>s</w:t>
      </w:r>
      <w:r w:rsidR="00271B21" w:rsidRPr="00271642">
        <w:rPr>
          <w:rFonts w:ascii="Times New Roman" w:eastAsia="Times New Roman" w:hAnsi="Times New Roman" w:cs="Times New Roman"/>
          <w:noProof/>
          <w:color w:val="000000" w:themeColor="text1"/>
          <w:sz w:val="24"/>
          <w:szCs w:val="24"/>
        </w:rPr>
        <w:drawing>
          <wp:inline distT="114300" distB="114300" distL="114300" distR="114300" wp14:anchorId="450ED471" wp14:editId="64F8C984">
            <wp:extent cx="5731200" cy="3441700"/>
            <wp:effectExtent l="76200" t="76200" r="136525" b="13970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1"/>
                    <a:stretch>
                      <a:fillRect/>
                    </a:stretch>
                  </pic:blipFill>
                  <pic:spPr>
                    <a:xfrm>
                      <a:off x="0" y="0"/>
                      <a:ext cx="5731200" cy="3441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0E06DD" w14:textId="77777777" w:rsidR="00421CF8" w:rsidRPr="00271642" w:rsidRDefault="00271B21">
      <w:pPr>
        <w:spacing w:before="240" w:after="240"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Figure 4: Graph representation</w:t>
      </w:r>
    </w:p>
    <w:p w14:paraId="602A22C0"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4B84111E" w14:textId="77777777" w:rsidR="00421CF8" w:rsidRPr="00271642" w:rsidRDefault="00271B21" w:rsidP="00A2771D">
      <w:pPr>
        <w:spacing w:before="240" w:after="240" w:line="360" w:lineRule="auto"/>
        <w:jc w:val="both"/>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color w:val="000000" w:themeColor="text1"/>
          <w:sz w:val="24"/>
          <w:szCs w:val="24"/>
        </w:rPr>
        <w:t xml:space="preserve">From the above-mentioned graph, it has been evaluated as various crime rates and high employment authenticity have been identified by the </w:t>
      </w:r>
      <w:r w:rsidRPr="00271642">
        <w:rPr>
          <w:rFonts w:ascii="Times New Roman" w:eastAsia="Times New Roman" w:hAnsi="Times New Roman" w:cs="Times New Roman"/>
          <w:b/>
          <w:i/>
          <w:color w:val="000000" w:themeColor="text1"/>
          <w:sz w:val="24"/>
          <w:szCs w:val="24"/>
        </w:rPr>
        <w:t>IF functional analysis</w:t>
      </w:r>
      <w:r w:rsidRPr="00271642">
        <w:rPr>
          <w:rFonts w:ascii="Times New Roman" w:eastAsia="Times New Roman" w:hAnsi="Times New Roman" w:cs="Times New Roman"/>
          <w:color w:val="000000" w:themeColor="text1"/>
          <w:sz w:val="24"/>
          <w:szCs w:val="24"/>
        </w:rPr>
        <w:t xml:space="preserve">. Therefore, the analysis has been made by the connotation of </w:t>
      </w:r>
      <w:r w:rsidRPr="00271642">
        <w:rPr>
          <w:rFonts w:ascii="Times New Roman" w:eastAsia="Times New Roman" w:hAnsi="Times New Roman" w:cs="Times New Roman"/>
          <w:b/>
          <w:i/>
          <w:color w:val="000000" w:themeColor="text1"/>
          <w:sz w:val="24"/>
          <w:szCs w:val="24"/>
        </w:rPr>
        <w:t xml:space="preserve">1-47 </w:t>
      </w:r>
      <w:r w:rsidRPr="00271642">
        <w:rPr>
          <w:rFonts w:ascii="Times New Roman" w:eastAsia="Times New Roman" w:hAnsi="Times New Roman" w:cs="Times New Roman"/>
          <w:color w:val="000000" w:themeColor="text1"/>
          <w:sz w:val="24"/>
          <w:szCs w:val="24"/>
        </w:rPr>
        <w:t xml:space="preserve">majority of participants. With a remarkable of </w:t>
      </w:r>
      <w:r w:rsidRPr="00271642">
        <w:rPr>
          <w:rFonts w:ascii="Times New Roman" w:eastAsia="Times New Roman" w:hAnsi="Times New Roman" w:cs="Times New Roman"/>
          <w:b/>
          <w:i/>
          <w:color w:val="000000" w:themeColor="text1"/>
          <w:sz w:val="24"/>
          <w:szCs w:val="24"/>
        </w:rPr>
        <w:t xml:space="preserve">0-180. </w:t>
      </w:r>
    </w:p>
    <w:p w14:paraId="24917EEC" w14:textId="77777777" w:rsidR="00421CF8" w:rsidRPr="00271642" w:rsidRDefault="00271B21" w:rsidP="00A2771D">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In the context of data </w:t>
      </w:r>
      <w:r w:rsidRPr="00271642">
        <w:rPr>
          <w:rFonts w:ascii="Times New Roman" w:eastAsia="Times New Roman" w:hAnsi="Times New Roman" w:cs="Times New Roman"/>
          <w:b/>
          <w:i/>
          <w:color w:val="000000" w:themeColor="text1"/>
          <w:sz w:val="24"/>
          <w:szCs w:val="24"/>
        </w:rPr>
        <w:t>visualizations</w:t>
      </w:r>
      <w:r w:rsidRPr="00271642">
        <w:rPr>
          <w:rFonts w:ascii="Times New Roman" w:eastAsia="Times New Roman" w:hAnsi="Times New Roman" w:cs="Times New Roman"/>
          <w:color w:val="000000" w:themeColor="text1"/>
          <w:sz w:val="24"/>
          <w:szCs w:val="24"/>
        </w:rPr>
        <w:t xml:space="preserve"> towards the crime rate identifications, it has been identified that the various inputs and data and graphical representation ha </w:t>
      </w:r>
      <w:proofErr w:type="spellStart"/>
      <w:r w:rsidRPr="00271642">
        <w:rPr>
          <w:rFonts w:ascii="Times New Roman" w:eastAsia="Times New Roman" w:hAnsi="Times New Roman" w:cs="Times New Roman"/>
          <w:color w:val="000000" w:themeColor="text1"/>
          <w:sz w:val="24"/>
          <w:szCs w:val="24"/>
        </w:rPr>
        <w:t>sbeen</w:t>
      </w:r>
      <w:proofErr w:type="spellEnd"/>
      <w:r w:rsidRPr="00271642">
        <w:rPr>
          <w:rFonts w:ascii="Times New Roman" w:eastAsia="Times New Roman" w:hAnsi="Times New Roman" w:cs="Times New Roman"/>
          <w:color w:val="000000" w:themeColor="text1"/>
          <w:sz w:val="24"/>
          <w:szCs w:val="24"/>
        </w:rPr>
        <w:t xml:space="preserve"> mentioned above to restrain data preprocessing methods. As opined by </w:t>
      </w:r>
      <w:r w:rsidRPr="00271642">
        <w:rPr>
          <w:rFonts w:ascii="Times New Roman" w:eastAsia="Calibri" w:hAnsi="Times New Roman" w:cs="Times New Roman"/>
          <w:color w:val="000000" w:themeColor="text1"/>
          <w:sz w:val="24"/>
          <w:szCs w:val="24"/>
        </w:rPr>
        <w:t xml:space="preserve">Cowart </w:t>
      </w:r>
      <w:r w:rsidRPr="00271642">
        <w:rPr>
          <w:rFonts w:ascii="Times New Roman" w:eastAsia="Calibri" w:hAnsi="Times New Roman" w:cs="Times New Roman"/>
          <w:i/>
          <w:color w:val="000000" w:themeColor="text1"/>
          <w:sz w:val="24"/>
          <w:szCs w:val="24"/>
        </w:rPr>
        <w:t>et al</w:t>
      </w:r>
      <w:r w:rsidRPr="00271642">
        <w:rPr>
          <w:rFonts w:ascii="Times New Roman" w:eastAsia="Calibri" w:hAnsi="Times New Roman" w:cs="Times New Roman"/>
          <w:color w:val="000000" w:themeColor="text1"/>
          <w:sz w:val="24"/>
          <w:szCs w:val="24"/>
        </w:rPr>
        <w:t>. (2018, p. 8</w:t>
      </w:r>
      <w:r w:rsidRPr="00271642">
        <w:rPr>
          <w:rFonts w:ascii="Times New Roman" w:eastAsia="Times New Roman" w:hAnsi="Times New Roman" w:cs="Times New Roman"/>
          <w:color w:val="000000" w:themeColor="text1"/>
          <w:sz w:val="24"/>
          <w:szCs w:val="24"/>
        </w:rPr>
        <w:t xml:space="preserve">), it helps to identify the actual data in a proper analysis and interpretation. It works through evaluating various images and facts that accurately communicate or interact to involve with various numerical data on behalf of crime records. Moreover, data visualizations provide an authentic piece of information regarding the context of bars and graphs. This could be done through various trending patterns and analysis of different data sets and skills. Furthermore, it helps to exceed the business growth in a better way systematically. </w:t>
      </w:r>
    </w:p>
    <w:p w14:paraId="7CBEE119" w14:textId="77777777" w:rsidR="00421CF8" w:rsidRPr="00271642" w:rsidRDefault="00271B21" w:rsidP="00A2771D">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lastRenderedPageBreak/>
        <w:t xml:space="preserve">As per the various groups and majority of participants, it has been done through the proper level of skills and pieces of knowledge within the data set and crime recording bars and scale. As opined by </w:t>
      </w:r>
      <w:proofErr w:type="spellStart"/>
      <w:r w:rsidRPr="00271642">
        <w:rPr>
          <w:rFonts w:ascii="Times New Roman" w:eastAsia="Calibri" w:hAnsi="Times New Roman" w:cs="Times New Roman"/>
          <w:color w:val="000000" w:themeColor="text1"/>
          <w:sz w:val="24"/>
          <w:szCs w:val="24"/>
        </w:rPr>
        <w:t>Kniesner</w:t>
      </w:r>
      <w:proofErr w:type="spellEnd"/>
      <w:r w:rsidRPr="00271642">
        <w:rPr>
          <w:rFonts w:ascii="Times New Roman" w:eastAsia="Calibri" w:hAnsi="Times New Roman" w:cs="Times New Roman"/>
          <w:color w:val="000000" w:themeColor="text1"/>
          <w:sz w:val="24"/>
          <w:szCs w:val="24"/>
        </w:rPr>
        <w:t xml:space="preserve"> and Leeth (2022, p. 89</w:t>
      </w:r>
      <w:r w:rsidRPr="00271642">
        <w:rPr>
          <w:rFonts w:ascii="Times New Roman" w:eastAsia="Times New Roman" w:hAnsi="Times New Roman" w:cs="Times New Roman"/>
          <w:color w:val="000000" w:themeColor="text1"/>
          <w:sz w:val="24"/>
          <w:szCs w:val="24"/>
        </w:rPr>
        <w:t xml:space="preserve">), it is the most common challenging task sometimes regarding evaluating the relationship between the different variables and coefficients through making sense of visualizations or analyzations during detecting any frauds and threats. However, it has been done through various closed frequencies in order to examine the effective rate of interest. It evaluates the potential of the participants. In addition, the analytical skills help to identify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proper solution regarding the various difficulties and decisions on behalf of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data analysis within the business to evaluate the crime records.  It has been more affected while making any learning practices and training skills to implement the strategy to mitigate the criminal records in an organized way. This needs to maintain simplicity and functionality among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security groups as well as to boost their annual wages. </w:t>
      </w:r>
    </w:p>
    <w:p w14:paraId="41CE7338" w14:textId="77777777" w:rsidR="00095DAE" w:rsidRPr="00970201" w:rsidRDefault="00271B21" w:rsidP="00970201">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Visualizations or analyses identify the effective benefits and needs regarding identifying the various crime rate in the UK. </w:t>
      </w:r>
      <w:r w:rsidR="00095DAE" w:rsidRPr="00271642">
        <w:rPr>
          <w:rFonts w:ascii="Times New Roman" w:eastAsia="Times New Roman" w:hAnsi="Times New Roman" w:cs="Times New Roman"/>
          <w:color w:val="000000" w:themeColor="text1"/>
          <w:sz w:val="24"/>
          <w:szCs w:val="24"/>
        </w:rPr>
        <w:t>Such</w:t>
      </w:r>
      <w:r w:rsidRPr="00271642">
        <w:rPr>
          <w:rFonts w:ascii="Times New Roman" w:eastAsia="Times New Roman" w:hAnsi="Times New Roman" w:cs="Times New Roman"/>
          <w:color w:val="000000" w:themeColor="text1"/>
          <w:sz w:val="24"/>
          <w:szCs w:val="24"/>
        </w:rPr>
        <w:t xml:space="preserve"> as various </w:t>
      </w:r>
      <w:r w:rsidRPr="00271642">
        <w:rPr>
          <w:rFonts w:ascii="Times New Roman" w:eastAsia="Times New Roman" w:hAnsi="Times New Roman" w:cs="Times New Roman"/>
          <w:b/>
          <w:i/>
          <w:color w:val="000000" w:themeColor="text1"/>
          <w:sz w:val="24"/>
          <w:szCs w:val="24"/>
        </w:rPr>
        <w:t xml:space="preserve">infographics and data charts </w:t>
      </w:r>
      <w:r w:rsidRPr="00271642">
        <w:rPr>
          <w:rFonts w:ascii="Times New Roman" w:eastAsia="Times New Roman" w:hAnsi="Times New Roman" w:cs="Times New Roman"/>
          <w:color w:val="000000" w:themeColor="text1"/>
          <w:sz w:val="24"/>
          <w:szCs w:val="24"/>
        </w:rPr>
        <w:t xml:space="preserve">that help the participants and the operational security department to perfectly identify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threats and crime aspects.</w:t>
      </w:r>
    </w:p>
    <w:p w14:paraId="2826FDFE" w14:textId="77777777" w:rsidR="00421CF8" w:rsidRPr="00271642" w:rsidRDefault="00271B21" w:rsidP="00BB6D97">
      <w:pPr>
        <w:pStyle w:val="Heading1"/>
      </w:pPr>
      <w:bookmarkStart w:id="7" w:name="_Toc101870839"/>
      <w:r w:rsidRPr="00271642">
        <w:t>Conclusion</w:t>
      </w:r>
      <w:bookmarkEnd w:id="7"/>
    </w:p>
    <w:p w14:paraId="7AEABA28" w14:textId="77777777" w:rsidR="00421CF8" w:rsidRPr="00271642" w:rsidRDefault="00271B21" w:rsidP="00711005">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It has been concluded that the overall report has been done on behalf of various analyses or evaluations of data visualization through identifying the crime records and justification of entire group of participants such as </w:t>
      </w:r>
      <w:r w:rsidRPr="00271642">
        <w:rPr>
          <w:rFonts w:ascii="Times New Roman" w:eastAsia="Times New Roman" w:hAnsi="Times New Roman" w:cs="Times New Roman"/>
          <w:b/>
          <w:i/>
          <w:color w:val="000000" w:themeColor="text1"/>
          <w:sz w:val="24"/>
          <w:szCs w:val="24"/>
        </w:rPr>
        <w:t xml:space="preserve">male, labor, youth, youth expenditure, a sum of various crime rates </w:t>
      </w:r>
      <w:r w:rsidRPr="00271642">
        <w:rPr>
          <w:rFonts w:ascii="Times New Roman" w:eastAsia="Times New Roman" w:hAnsi="Times New Roman" w:cs="Times New Roman"/>
          <w:color w:val="000000" w:themeColor="text1"/>
          <w:sz w:val="24"/>
          <w:szCs w:val="24"/>
        </w:rPr>
        <w:t xml:space="preserve">and many more. It included multiples charts and graphs, data, and figures regarding both </w:t>
      </w:r>
      <w:r w:rsidRPr="00271642">
        <w:rPr>
          <w:rFonts w:ascii="Times New Roman" w:eastAsia="Times New Roman" w:hAnsi="Times New Roman" w:cs="Times New Roman"/>
          <w:b/>
          <w:i/>
          <w:color w:val="000000" w:themeColor="text1"/>
          <w:sz w:val="24"/>
          <w:szCs w:val="24"/>
        </w:rPr>
        <w:t xml:space="preserve">crime rate, and crime rate 10. </w:t>
      </w:r>
      <w:r w:rsidRPr="00271642">
        <w:rPr>
          <w:rFonts w:ascii="Times New Roman" w:eastAsia="Times New Roman" w:hAnsi="Times New Roman" w:cs="Times New Roman"/>
          <w:color w:val="000000" w:themeColor="text1"/>
          <w:sz w:val="24"/>
          <w:szCs w:val="24"/>
        </w:rPr>
        <w:t xml:space="preserve">It has been done </w:t>
      </w:r>
      <w:r w:rsidR="00711005">
        <w:rPr>
          <w:rFonts w:ascii="Times New Roman" w:eastAsia="Times New Roman" w:hAnsi="Times New Roman" w:cs="Times New Roman"/>
          <w:color w:val="000000" w:themeColor="text1"/>
          <w:sz w:val="24"/>
          <w:szCs w:val="24"/>
        </w:rPr>
        <w:t>by</w:t>
      </w:r>
      <w:r w:rsidRPr="00271642">
        <w:rPr>
          <w:rFonts w:ascii="Times New Roman" w:eastAsia="Times New Roman" w:hAnsi="Times New Roman" w:cs="Times New Roman"/>
          <w:color w:val="000000" w:themeColor="text1"/>
          <w:sz w:val="24"/>
          <w:szCs w:val="24"/>
        </w:rPr>
        <w:t xml:space="preserve"> analyzing proper facts and methods of evaluating the crime records and rates through the condition of </w:t>
      </w:r>
      <w:r w:rsidRPr="00271642">
        <w:rPr>
          <w:rFonts w:ascii="Times New Roman" w:eastAsia="Times New Roman" w:hAnsi="Times New Roman" w:cs="Times New Roman"/>
          <w:b/>
          <w:i/>
          <w:color w:val="000000" w:themeColor="text1"/>
          <w:sz w:val="24"/>
          <w:szCs w:val="24"/>
        </w:rPr>
        <w:t xml:space="preserve">IF Function analysis. </w:t>
      </w:r>
      <w:r w:rsidRPr="00271642">
        <w:rPr>
          <w:rFonts w:ascii="Times New Roman" w:eastAsia="Times New Roman" w:hAnsi="Times New Roman" w:cs="Times New Roman"/>
          <w:color w:val="000000" w:themeColor="text1"/>
          <w:sz w:val="24"/>
          <w:szCs w:val="24"/>
        </w:rPr>
        <w:t xml:space="preserve">Therefore, the overall crime rates have been identified by </w:t>
      </w:r>
      <w:r w:rsidRPr="00271642">
        <w:rPr>
          <w:rFonts w:ascii="Times New Roman" w:eastAsia="Times New Roman" w:hAnsi="Times New Roman" w:cs="Times New Roman"/>
          <w:b/>
          <w:i/>
          <w:color w:val="000000" w:themeColor="text1"/>
          <w:sz w:val="24"/>
          <w:szCs w:val="24"/>
        </w:rPr>
        <w:t xml:space="preserve">pie charts and graphical functions </w:t>
      </w:r>
      <w:r w:rsidRPr="00271642">
        <w:rPr>
          <w:rFonts w:ascii="Times New Roman" w:eastAsia="Times New Roman" w:hAnsi="Times New Roman" w:cs="Times New Roman"/>
          <w:color w:val="000000" w:themeColor="text1"/>
          <w:sz w:val="24"/>
          <w:szCs w:val="24"/>
        </w:rPr>
        <w:t xml:space="preserve">followed by the wages and expenditure rates within the criminal records. </w:t>
      </w:r>
    </w:p>
    <w:p w14:paraId="19F49C46" w14:textId="77777777" w:rsidR="00421CF8" w:rsidRPr="00271642" w:rsidRDefault="00E80D89" w:rsidP="00BB6D97">
      <w:pPr>
        <w:pStyle w:val="Heading1"/>
      </w:pPr>
      <w:bookmarkStart w:id="8" w:name="_Toc101870840"/>
      <w:r>
        <w:t>Part 2</w:t>
      </w:r>
      <w:bookmarkEnd w:id="8"/>
    </w:p>
    <w:p w14:paraId="581BFA20" w14:textId="77777777" w:rsidR="00421CF8" w:rsidRPr="00271642" w:rsidRDefault="00271B21" w:rsidP="00B0029D">
      <w:pPr>
        <w:pStyle w:val="Heading1"/>
      </w:pPr>
      <w:bookmarkStart w:id="9" w:name="_Toc101870841"/>
      <w:r w:rsidRPr="00271642">
        <w:t>Introduction</w:t>
      </w:r>
      <w:bookmarkEnd w:id="9"/>
    </w:p>
    <w:p w14:paraId="44578F84" w14:textId="77777777" w:rsidR="00421CF8" w:rsidRPr="00271642" w:rsidRDefault="00271B21" w:rsidP="00711005">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Data mining and training refer to a process of analyzing big data and threats in meaningful patterns. However, it is an appropriate set of data analyses that helps to identify the business and map out the business structured appropriately. As per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statement of </w:t>
      </w:r>
      <w:proofErr w:type="spellStart"/>
      <w:r w:rsidRPr="00271642">
        <w:rPr>
          <w:rFonts w:ascii="Times New Roman" w:eastAsia="Calibri" w:hAnsi="Times New Roman" w:cs="Times New Roman"/>
          <w:color w:val="000000" w:themeColor="text1"/>
          <w:sz w:val="24"/>
          <w:szCs w:val="24"/>
        </w:rPr>
        <w:t>Mironiuc</w:t>
      </w:r>
      <w:proofErr w:type="spellEnd"/>
      <w:r w:rsidRPr="00271642">
        <w:rPr>
          <w:rFonts w:ascii="Times New Roman" w:eastAsia="Calibri" w:hAnsi="Times New Roman" w:cs="Times New Roman"/>
          <w:color w:val="000000" w:themeColor="text1"/>
          <w:sz w:val="24"/>
          <w:szCs w:val="24"/>
        </w:rPr>
        <w:t xml:space="preserve"> </w:t>
      </w:r>
      <w:r w:rsidRPr="00271642">
        <w:rPr>
          <w:rFonts w:ascii="Times New Roman" w:eastAsia="Calibri" w:hAnsi="Times New Roman" w:cs="Times New Roman"/>
          <w:i/>
          <w:color w:val="000000" w:themeColor="text1"/>
          <w:sz w:val="24"/>
          <w:szCs w:val="24"/>
        </w:rPr>
        <w:t>et al</w:t>
      </w:r>
      <w:r w:rsidRPr="00271642">
        <w:rPr>
          <w:rFonts w:ascii="Times New Roman" w:eastAsia="Calibri" w:hAnsi="Times New Roman" w:cs="Times New Roman"/>
          <w:color w:val="000000" w:themeColor="text1"/>
          <w:sz w:val="24"/>
          <w:szCs w:val="24"/>
        </w:rPr>
        <w:t xml:space="preserve">. </w:t>
      </w:r>
      <w:r w:rsidRPr="00271642">
        <w:rPr>
          <w:rFonts w:ascii="Times New Roman" w:eastAsia="Calibri" w:hAnsi="Times New Roman" w:cs="Times New Roman"/>
          <w:color w:val="000000" w:themeColor="text1"/>
          <w:sz w:val="24"/>
          <w:szCs w:val="24"/>
        </w:rPr>
        <w:lastRenderedPageBreak/>
        <w:t xml:space="preserve">(2018, p. 59), </w:t>
      </w:r>
      <w:r w:rsidRPr="00271642">
        <w:rPr>
          <w:rFonts w:ascii="Times New Roman" w:eastAsia="Times New Roman" w:hAnsi="Times New Roman" w:cs="Times New Roman"/>
          <w:color w:val="000000" w:themeColor="text1"/>
          <w:sz w:val="24"/>
          <w:szCs w:val="24"/>
        </w:rPr>
        <w:t xml:space="preserve">it is an appropriate process that extracts various recommendations and analyses through identifying the opportunity to evaluate the various flavors and demand for ice cream rates. Therefore, the main purpose is to identify the interest of </w:t>
      </w:r>
      <w:proofErr w:type="gramStart"/>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majority of</w:t>
      </w:r>
      <w:proofErr w:type="gramEnd"/>
      <w:r w:rsidRPr="00271642">
        <w:rPr>
          <w:rFonts w:ascii="Times New Roman" w:eastAsia="Times New Roman" w:hAnsi="Times New Roman" w:cs="Times New Roman"/>
          <w:color w:val="000000" w:themeColor="text1"/>
          <w:sz w:val="24"/>
          <w:szCs w:val="24"/>
        </w:rPr>
        <w:t xml:space="preserve"> participants of both male and female. </w:t>
      </w:r>
    </w:p>
    <w:p w14:paraId="6E299863" w14:textId="77777777" w:rsidR="00421CF8" w:rsidRPr="00271642" w:rsidRDefault="00271B21" w:rsidP="00B0029D">
      <w:pPr>
        <w:pStyle w:val="Heading2"/>
      </w:pPr>
      <w:bookmarkStart w:id="10" w:name="_Toc101870842"/>
      <w:r w:rsidRPr="00271642">
        <w:t>2.1 Results and Findings</w:t>
      </w:r>
      <w:bookmarkEnd w:id="10"/>
    </w:p>
    <w:p w14:paraId="4CC7FB36" w14:textId="77777777" w:rsidR="00421CF8" w:rsidRPr="00970201" w:rsidRDefault="00271B21">
      <w:pPr>
        <w:spacing w:before="240" w:after="240" w:line="360" w:lineRule="auto"/>
        <w:rPr>
          <w:rFonts w:ascii="Times New Roman" w:eastAsia="Times New Roman" w:hAnsi="Times New Roman" w:cs="Times New Roman"/>
          <w:color w:val="000000" w:themeColor="text1"/>
          <w:sz w:val="24"/>
          <w:szCs w:val="24"/>
        </w:rPr>
      </w:pPr>
      <w:r w:rsidRPr="00970201">
        <w:rPr>
          <w:rFonts w:ascii="Times New Roman" w:eastAsia="Times New Roman" w:hAnsi="Times New Roman" w:cs="Times New Roman"/>
          <w:color w:val="000000" w:themeColor="text1"/>
          <w:sz w:val="24"/>
          <w:szCs w:val="24"/>
        </w:rPr>
        <w:t>1. How many students like the vanilla flavor ice cream?</w:t>
      </w:r>
    </w:p>
    <w:p w14:paraId="2EFD1A2A" w14:textId="77777777" w:rsidR="00421CF8" w:rsidRPr="00970201" w:rsidRDefault="00271B21" w:rsidP="00DD767A">
      <w:pPr>
        <w:rPr>
          <w:rFonts w:ascii="Times New Roman" w:hAnsi="Times New Roman" w:cs="Times New Roman"/>
          <w:sz w:val="24"/>
          <w:szCs w:val="24"/>
        </w:rPr>
      </w:pPr>
      <w:bookmarkStart w:id="11" w:name="_krm89ni4h28f" w:colFirst="0" w:colLast="0"/>
      <w:bookmarkEnd w:id="11"/>
      <w:r w:rsidRPr="00970201">
        <w:rPr>
          <w:rFonts w:ascii="Times New Roman" w:hAnsi="Times New Roman" w:cs="Times New Roman"/>
          <w:sz w:val="24"/>
          <w:szCs w:val="24"/>
        </w:rPr>
        <w:t>(1) Number of students who like Vanilla</w:t>
      </w:r>
    </w:p>
    <w:p w14:paraId="3EE1850A" w14:textId="77777777" w:rsidR="00421CF8" w:rsidRPr="00271642" w:rsidRDefault="00421CF8">
      <w:pPr>
        <w:jc w:val="center"/>
        <w:rPr>
          <w:rFonts w:ascii="Times New Roman" w:hAnsi="Times New Roman" w:cs="Times New Roman"/>
          <w:color w:val="000000" w:themeColor="text1"/>
          <w:sz w:val="24"/>
          <w:szCs w:val="24"/>
        </w:rPr>
      </w:pPr>
    </w:p>
    <w:tbl>
      <w:tblPr>
        <w:tblStyle w:val="Table5"/>
        <w:tblW w:w="823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400"/>
        <w:gridCol w:w="1370"/>
        <w:gridCol w:w="1235"/>
        <w:gridCol w:w="1595"/>
        <w:gridCol w:w="1685"/>
      </w:tblGrid>
      <w:tr w:rsidR="00271642" w:rsidRPr="00271642" w14:paraId="29DEF4DB" w14:textId="77777777" w:rsidTr="002F3994">
        <w:trPr>
          <w:trHeight w:val="545"/>
          <w:jc w:val="center"/>
        </w:trPr>
        <w:tc>
          <w:tcPr>
            <w:tcW w:w="8235" w:type="dxa"/>
            <w:gridSpan w:val="6"/>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CB9AAEB" w14:textId="77777777" w:rsidR="00421CF8" w:rsidRPr="00271642" w:rsidRDefault="0011466D">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ice-cream</w:t>
            </w:r>
          </w:p>
        </w:tc>
      </w:tr>
      <w:tr w:rsidR="00271642" w:rsidRPr="00271642" w14:paraId="70A48DDE" w14:textId="77777777" w:rsidTr="002F3994">
        <w:trPr>
          <w:trHeight w:val="860"/>
          <w:jc w:val="center"/>
        </w:trPr>
        <w:tc>
          <w:tcPr>
            <w:tcW w:w="2350"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9643638" w14:textId="77777777" w:rsidR="00421CF8" w:rsidRPr="00271642" w:rsidRDefault="00421CF8">
            <w:pPr>
              <w:spacing w:line="360" w:lineRule="auto"/>
              <w:ind w:left="60" w:right="60"/>
              <w:jc w:val="center"/>
              <w:rPr>
                <w:rFonts w:ascii="Times New Roman" w:eastAsia="Times New Roman" w:hAnsi="Times New Roman" w:cs="Times New Roman"/>
                <w:i/>
                <w:color w:val="000000" w:themeColor="text1"/>
                <w:sz w:val="24"/>
                <w:szCs w:val="24"/>
              </w:rPr>
            </w:pP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480F92E"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Frequency</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2E436B3"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Percent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8133477"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Valid Percent</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3D07EFE"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Cumulative Percent</w:t>
            </w:r>
          </w:p>
        </w:tc>
      </w:tr>
      <w:tr w:rsidR="00271642" w:rsidRPr="00271642" w14:paraId="70A34B67" w14:textId="77777777" w:rsidTr="002F3994">
        <w:trPr>
          <w:trHeight w:val="545"/>
          <w:jc w:val="center"/>
        </w:trPr>
        <w:tc>
          <w:tcPr>
            <w:tcW w:w="9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3E3754E"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Valid</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81834AF"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Vanilla</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3AA0772"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95</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CEC9394"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47.5</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AE67592"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47.5</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63955F4"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47.5</w:t>
            </w:r>
          </w:p>
        </w:tc>
      </w:tr>
      <w:tr w:rsidR="00271642" w:rsidRPr="00271642" w14:paraId="6976E97A" w14:textId="77777777" w:rsidTr="002F3994">
        <w:trPr>
          <w:trHeight w:val="545"/>
          <w:jc w:val="center"/>
        </w:trPr>
        <w:tc>
          <w:tcPr>
            <w:tcW w:w="9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3909F7C" w14:textId="77777777" w:rsidR="00421CF8" w:rsidRPr="00271642" w:rsidRDefault="00421CF8">
            <w:pPr>
              <w:spacing w:line="360" w:lineRule="auto"/>
              <w:jc w:val="center"/>
              <w:rPr>
                <w:rFonts w:ascii="Times New Roman" w:eastAsia="Times New Roman" w:hAnsi="Times New Roman" w:cs="Times New Roman"/>
                <w:color w:val="000000" w:themeColor="text1"/>
                <w:sz w:val="24"/>
                <w:szCs w:val="24"/>
              </w:rPr>
            </w:pP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E4335A2"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Chocolate</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36D5CAC"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47</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588FDA3"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23.5</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377372C"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23.5</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F8C6E79"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71.0</w:t>
            </w:r>
          </w:p>
        </w:tc>
      </w:tr>
      <w:tr w:rsidR="00271642" w:rsidRPr="00271642" w14:paraId="3B86DC8C" w14:textId="77777777" w:rsidTr="002F3994">
        <w:trPr>
          <w:trHeight w:val="545"/>
          <w:jc w:val="center"/>
        </w:trPr>
        <w:tc>
          <w:tcPr>
            <w:tcW w:w="9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1E7DF24" w14:textId="77777777" w:rsidR="00421CF8" w:rsidRPr="00271642" w:rsidRDefault="00421CF8">
            <w:pPr>
              <w:spacing w:line="360" w:lineRule="auto"/>
              <w:jc w:val="center"/>
              <w:rPr>
                <w:rFonts w:ascii="Times New Roman" w:eastAsia="Times New Roman" w:hAnsi="Times New Roman" w:cs="Times New Roman"/>
                <w:color w:val="000000" w:themeColor="text1"/>
                <w:sz w:val="24"/>
                <w:szCs w:val="24"/>
              </w:rPr>
            </w:pP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7681830"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Strawberry</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F748E14"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58</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57B6849"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29.0</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A5C9C40"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29.0</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DE31418"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100.0</w:t>
            </w:r>
          </w:p>
        </w:tc>
      </w:tr>
      <w:tr w:rsidR="00271642" w:rsidRPr="00271642" w14:paraId="1E5490AA" w14:textId="77777777" w:rsidTr="002F3994">
        <w:trPr>
          <w:trHeight w:val="545"/>
          <w:jc w:val="center"/>
        </w:trPr>
        <w:tc>
          <w:tcPr>
            <w:tcW w:w="9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FC7BC34" w14:textId="77777777" w:rsidR="00421CF8" w:rsidRPr="00271642" w:rsidRDefault="00421CF8">
            <w:pPr>
              <w:spacing w:line="360" w:lineRule="auto"/>
              <w:jc w:val="center"/>
              <w:rPr>
                <w:rFonts w:ascii="Times New Roman" w:eastAsia="Times New Roman" w:hAnsi="Times New Roman" w:cs="Times New Roman"/>
                <w:color w:val="000000" w:themeColor="text1"/>
                <w:sz w:val="24"/>
                <w:szCs w:val="24"/>
              </w:rPr>
            </w:pP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C8BEC75"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Total</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EFB2EFA"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200</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5460B02"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100.0</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B210B91"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100.0</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DC58A38" w14:textId="77777777" w:rsidR="00421CF8" w:rsidRPr="00271642" w:rsidRDefault="00421CF8">
            <w:pPr>
              <w:spacing w:before="240" w:line="360" w:lineRule="auto"/>
              <w:jc w:val="center"/>
              <w:rPr>
                <w:rFonts w:ascii="Times New Roman" w:eastAsia="Times New Roman" w:hAnsi="Times New Roman" w:cs="Times New Roman"/>
                <w:i/>
                <w:color w:val="000000" w:themeColor="text1"/>
                <w:sz w:val="24"/>
                <w:szCs w:val="24"/>
              </w:rPr>
            </w:pPr>
          </w:p>
        </w:tc>
      </w:tr>
    </w:tbl>
    <w:p w14:paraId="2D3E8939" w14:textId="77777777" w:rsidR="00421CF8" w:rsidRPr="00271642" w:rsidRDefault="00421CF8">
      <w:pPr>
        <w:spacing w:line="360" w:lineRule="auto"/>
        <w:jc w:val="center"/>
        <w:rPr>
          <w:rFonts w:ascii="Times New Roman" w:eastAsia="Times New Roman" w:hAnsi="Times New Roman" w:cs="Times New Roman"/>
          <w:i/>
          <w:color w:val="000000" w:themeColor="text1"/>
          <w:sz w:val="24"/>
          <w:szCs w:val="24"/>
        </w:rPr>
      </w:pPr>
    </w:p>
    <w:p w14:paraId="532323C7"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b/>
          <w:color w:val="000000" w:themeColor="text1"/>
          <w:sz w:val="24"/>
          <w:szCs w:val="24"/>
        </w:rPr>
        <w:t>Table 2.1: Share of response who likes Vanilla</w:t>
      </w:r>
    </w:p>
    <w:p w14:paraId="06205B7E" w14:textId="77777777" w:rsidR="00421CF8" w:rsidRPr="00271642" w:rsidRDefault="00271B21">
      <w:pPr>
        <w:spacing w:before="240" w:after="240"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(Source: created by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researcher)</w:t>
      </w:r>
    </w:p>
    <w:p w14:paraId="2262AE37" w14:textId="77777777" w:rsidR="00421CF8" w:rsidRPr="00271642" w:rsidRDefault="00271B21" w:rsidP="00711005">
      <w:pPr>
        <w:spacing w:before="240" w:after="240"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From the above making table and analysis regarding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participants who like the vanilla flavor in order to determine the valuation percentage of individuals who like ice cream. In the context of making the proper evaluations regarding the ice cream flavor,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participants have been 200. As per the number of participants who like to choose vanilla flavors ice cream is </w:t>
      </w:r>
      <w:r w:rsidRPr="00271642">
        <w:rPr>
          <w:rFonts w:ascii="Times New Roman" w:eastAsia="Times New Roman" w:hAnsi="Times New Roman" w:cs="Times New Roman"/>
          <w:b/>
          <w:i/>
          <w:color w:val="000000" w:themeColor="text1"/>
          <w:sz w:val="24"/>
          <w:szCs w:val="24"/>
        </w:rPr>
        <w:t xml:space="preserve">95 </w:t>
      </w:r>
      <w:r w:rsidRPr="00271642">
        <w:rPr>
          <w:rFonts w:ascii="Times New Roman" w:eastAsia="Times New Roman" w:hAnsi="Times New Roman" w:cs="Times New Roman"/>
          <w:color w:val="000000" w:themeColor="text1"/>
          <w:sz w:val="24"/>
          <w:szCs w:val="24"/>
        </w:rPr>
        <w:t xml:space="preserve">it has </w:t>
      </w:r>
      <w:r w:rsidR="00792253" w:rsidRPr="00271642">
        <w:rPr>
          <w:rFonts w:ascii="Times New Roman" w:eastAsia="Times New Roman" w:hAnsi="Times New Roman" w:cs="Times New Roman"/>
          <w:color w:val="000000" w:themeColor="text1"/>
          <w:sz w:val="24"/>
          <w:szCs w:val="24"/>
        </w:rPr>
        <w:t>been</w:t>
      </w:r>
      <w:r w:rsidRPr="00271642">
        <w:rPr>
          <w:rFonts w:ascii="Times New Roman" w:eastAsia="Times New Roman" w:hAnsi="Times New Roman" w:cs="Times New Roman"/>
          <w:color w:val="000000" w:themeColor="text1"/>
          <w:sz w:val="24"/>
          <w:szCs w:val="24"/>
        </w:rPr>
        <w:t xml:space="preserve"> calculated as the overall rate of cumulative frequency has been </w:t>
      </w:r>
      <w:r w:rsidRPr="00271642">
        <w:rPr>
          <w:rFonts w:ascii="Times New Roman" w:eastAsia="Times New Roman" w:hAnsi="Times New Roman" w:cs="Times New Roman"/>
          <w:b/>
          <w:i/>
          <w:color w:val="000000" w:themeColor="text1"/>
          <w:sz w:val="24"/>
          <w:szCs w:val="24"/>
        </w:rPr>
        <w:t xml:space="preserve">47.5% as </w:t>
      </w:r>
      <w:r w:rsidRPr="00271642">
        <w:rPr>
          <w:rFonts w:ascii="Times New Roman" w:eastAsia="Times New Roman" w:hAnsi="Times New Roman" w:cs="Times New Roman"/>
          <w:color w:val="000000" w:themeColor="text1"/>
          <w:sz w:val="24"/>
          <w:szCs w:val="24"/>
        </w:rPr>
        <w:t xml:space="preserve">well as the number of participants who love to voice the vanilla flavors </w:t>
      </w:r>
      <w:r w:rsidR="004E5263">
        <w:rPr>
          <w:rFonts w:ascii="Times New Roman" w:eastAsia="Times New Roman" w:hAnsi="Times New Roman" w:cs="Times New Roman"/>
          <w:color w:val="000000" w:themeColor="text1"/>
          <w:sz w:val="24"/>
          <w:szCs w:val="24"/>
        </w:rPr>
        <w:t>ice cream</w:t>
      </w:r>
      <w:r w:rsidR="002F3994">
        <w:rPr>
          <w:rFonts w:ascii="Times New Roman" w:eastAsia="Times New Roman" w:hAnsi="Times New Roman" w:cs="Times New Roman"/>
          <w:color w:val="000000" w:themeColor="text1"/>
          <w:sz w:val="24"/>
          <w:szCs w:val="24"/>
        </w:rPr>
        <w:t>s</w:t>
      </w:r>
      <w:r w:rsidRPr="00271642">
        <w:rPr>
          <w:rFonts w:ascii="Times New Roman" w:eastAsia="Times New Roman" w:hAnsi="Times New Roman" w:cs="Times New Roman"/>
          <w:color w:val="000000" w:themeColor="text1"/>
          <w:sz w:val="24"/>
          <w:szCs w:val="24"/>
        </w:rPr>
        <w:t>.</w:t>
      </w:r>
    </w:p>
    <w:p w14:paraId="3EC24BB9" w14:textId="77777777" w:rsidR="00421CF8" w:rsidRPr="00271642" w:rsidRDefault="00271B21">
      <w:pPr>
        <w:spacing w:before="240" w:after="240" w:line="360" w:lineRule="auto"/>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lastRenderedPageBreak/>
        <w:t>(2). Category of Male and Female</w:t>
      </w:r>
    </w:p>
    <w:tbl>
      <w:tblPr>
        <w:tblStyle w:val="Table6"/>
        <w:tblW w:w="7980"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370"/>
        <w:gridCol w:w="1235"/>
        <w:gridCol w:w="1595"/>
        <w:gridCol w:w="1685"/>
      </w:tblGrid>
      <w:tr w:rsidR="00271642" w:rsidRPr="00271642" w14:paraId="29D21BD2" w14:textId="77777777" w:rsidTr="004E5263">
        <w:trPr>
          <w:trHeight w:val="545"/>
          <w:jc w:val="center"/>
        </w:trPr>
        <w:tc>
          <w:tcPr>
            <w:tcW w:w="7980" w:type="dxa"/>
            <w:gridSpan w:val="6"/>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EDFC695" w14:textId="77777777" w:rsidR="00421CF8" w:rsidRPr="00271642" w:rsidRDefault="00271B21">
            <w:pPr>
              <w:spacing w:line="360" w:lineRule="auto"/>
              <w:ind w:left="60" w:right="60"/>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Gender</w:t>
            </w:r>
          </w:p>
        </w:tc>
      </w:tr>
      <w:tr w:rsidR="00271642" w:rsidRPr="00271642" w14:paraId="2D11D32D" w14:textId="77777777" w:rsidTr="004E5263">
        <w:trPr>
          <w:trHeight w:val="860"/>
          <w:jc w:val="center"/>
        </w:trPr>
        <w:tc>
          <w:tcPr>
            <w:tcW w:w="2095"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C820B05" w14:textId="77777777" w:rsidR="00421CF8" w:rsidRPr="00271642" w:rsidRDefault="00421CF8">
            <w:pPr>
              <w:spacing w:line="360" w:lineRule="auto"/>
              <w:ind w:left="60" w:right="60"/>
              <w:jc w:val="both"/>
              <w:rPr>
                <w:rFonts w:ascii="Times New Roman" w:eastAsia="Times New Roman" w:hAnsi="Times New Roman" w:cs="Times New Roman"/>
                <w:color w:val="000000" w:themeColor="text1"/>
                <w:sz w:val="24"/>
                <w:szCs w:val="24"/>
              </w:rPr>
            </w:pP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3EDC6D0"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Frequency</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3F0E71C"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Percent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BDF1D4C"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Valid Percent</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973DDD4"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Cumulative Percent</w:t>
            </w:r>
          </w:p>
        </w:tc>
      </w:tr>
      <w:tr w:rsidR="00271642" w:rsidRPr="00271642" w14:paraId="26941856" w14:textId="77777777" w:rsidTr="004E5263">
        <w:trPr>
          <w:trHeight w:val="545"/>
          <w:jc w:val="center"/>
        </w:trPr>
        <w:tc>
          <w:tcPr>
            <w:tcW w:w="9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FDF31ED" w14:textId="77777777" w:rsidR="00421CF8" w:rsidRPr="00271642" w:rsidRDefault="00271B21">
            <w:pPr>
              <w:spacing w:line="360" w:lineRule="auto"/>
              <w:ind w:left="60" w:right="60"/>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Valid</w:t>
            </w:r>
          </w:p>
        </w:tc>
        <w:tc>
          <w:tcPr>
            <w:tcW w:w="1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08B1D00" w14:textId="77777777" w:rsidR="00421CF8" w:rsidRPr="00271642" w:rsidRDefault="00271B21">
            <w:pPr>
              <w:spacing w:line="360" w:lineRule="auto"/>
              <w:ind w:left="60" w:right="60"/>
              <w:jc w:val="both"/>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Male</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3E462EB"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91</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BB383A5"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45.5</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0CE4C92"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45.5</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55C7226"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45.5</w:t>
            </w:r>
          </w:p>
        </w:tc>
      </w:tr>
      <w:tr w:rsidR="00271642" w:rsidRPr="00271642" w14:paraId="2DBAFE57" w14:textId="77777777" w:rsidTr="004E5263">
        <w:trPr>
          <w:trHeight w:val="545"/>
          <w:jc w:val="center"/>
        </w:trPr>
        <w:tc>
          <w:tcPr>
            <w:tcW w:w="9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A7670BD" w14:textId="77777777" w:rsidR="00421CF8" w:rsidRPr="00271642" w:rsidRDefault="00421CF8">
            <w:pPr>
              <w:spacing w:line="360" w:lineRule="auto"/>
              <w:jc w:val="both"/>
              <w:rPr>
                <w:rFonts w:ascii="Times New Roman" w:eastAsia="Times New Roman" w:hAnsi="Times New Roman" w:cs="Times New Roman"/>
                <w:color w:val="000000" w:themeColor="text1"/>
                <w:sz w:val="24"/>
                <w:szCs w:val="24"/>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CCFBFCD" w14:textId="77777777" w:rsidR="00421CF8" w:rsidRPr="00271642" w:rsidRDefault="00271B21">
            <w:pPr>
              <w:spacing w:line="360" w:lineRule="auto"/>
              <w:ind w:left="60" w:right="60"/>
              <w:jc w:val="both"/>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Female</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8FDFDB4"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109</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2FAC140"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54.5</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8D48C72"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54.5</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D1C9CDF"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100.0</w:t>
            </w:r>
          </w:p>
        </w:tc>
      </w:tr>
      <w:tr w:rsidR="00271642" w:rsidRPr="00271642" w14:paraId="6F3FA2D0" w14:textId="77777777" w:rsidTr="004E5263">
        <w:trPr>
          <w:trHeight w:val="545"/>
          <w:jc w:val="center"/>
        </w:trPr>
        <w:tc>
          <w:tcPr>
            <w:tcW w:w="9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9BC1596" w14:textId="77777777" w:rsidR="00421CF8" w:rsidRPr="00271642" w:rsidRDefault="00421CF8">
            <w:pPr>
              <w:spacing w:line="360" w:lineRule="auto"/>
              <w:jc w:val="both"/>
              <w:rPr>
                <w:rFonts w:ascii="Times New Roman" w:eastAsia="Times New Roman" w:hAnsi="Times New Roman" w:cs="Times New Roman"/>
                <w:color w:val="000000" w:themeColor="text1"/>
                <w:sz w:val="24"/>
                <w:szCs w:val="24"/>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F950E5C" w14:textId="77777777" w:rsidR="00421CF8" w:rsidRPr="00271642" w:rsidRDefault="00271B21">
            <w:pPr>
              <w:spacing w:line="360" w:lineRule="auto"/>
              <w:ind w:left="60" w:right="60"/>
              <w:jc w:val="both"/>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Total</w:t>
            </w:r>
          </w:p>
        </w:tc>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454A46E"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200</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E34F4F7"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100.0</w:t>
            </w:r>
          </w:p>
        </w:tc>
        <w:tc>
          <w:tcPr>
            <w:tcW w:w="159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0A67BE0" w14:textId="77777777" w:rsidR="00421CF8" w:rsidRPr="00271642" w:rsidRDefault="00271B21">
            <w:pPr>
              <w:spacing w:line="360" w:lineRule="auto"/>
              <w:ind w:left="60" w:right="60"/>
              <w:jc w:val="right"/>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100.0</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DEB198A" w14:textId="77777777" w:rsidR="00421CF8" w:rsidRPr="00271642" w:rsidRDefault="00421CF8">
            <w:pPr>
              <w:spacing w:before="240" w:line="360" w:lineRule="auto"/>
              <w:jc w:val="both"/>
              <w:rPr>
                <w:rFonts w:ascii="Times New Roman" w:eastAsia="Times New Roman" w:hAnsi="Times New Roman" w:cs="Times New Roman"/>
                <w:i/>
                <w:color w:val="000000" w:themeColor="text1"/>
                <w:sz w:val="24"/>
                <w:szCs w:val="24"/>
              </w:rPr>
            </w:pPr>
          </w:p>
        </w:tc>
      </w:tr>
    </w:tbl>
    <w:p w14:paraId="7756041D" w14:textId="77777777" w:rsidR="00421CF8" w:rsidRPr="00271642" w:rsidRDefault="00421CF8">
      <w:pPr>
        <w:spacing w:line="360" w:lineRule="auto"/>
        <w:jc w:val="both"/>
        <w:rPr>
          <w:rFonts w:ascii="Times New Roman" w:eastAsia="Times New Roman" w:hAnsi="Times New Roman" w:cs="Times New Roman"/>
          <w:color w:val="000000" w:themeColor="text1"/>
          <w:sz w:val="24"/>
          <w:szCs w:val="24"/>
        </w:rPr>
      </w:pPr>
    </w:p>
    <w:p w14:paraId="39E8C4CC" w14:textId="77777777" w:rsidR="00421CF8" w:rsidRPr="00271642" w:rsidRDefault="00271B21">
      <w:pPr>
        <w:spacing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Table 2.2: Evaluate the Participants through gender</w:t>
      </w:r>
    </w:p>
    <w:p w14:paraId="31D28E1E"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75A2DDBA" w14:textId="77777777" w:rsidR="00421CF8" w:rsidRPr="00271642" w:rsidRDefault="00421CF8">
      <w:pPr>
        <w:spacing w:line="360" w:lineRule="auto"/>
        <w:rPr>
          <w:rFonts w:ascii="Times New Roman" w:eastAsia="Times New Roman" w:hAnsi="Times New Roman" w:cs="Times New Roman"/>
          <w:color w:val="000000" w:themeColor="text1"/>
          <w:sz w:val="24"/>
          <w:szCs w:val="24"/>
        </w:rPr>
      </w:pPr>
    </w:p>
    <w:p w14:paraId="042117B1"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noProof/>
          <w:color w:val="000000" w:themeColor="text1"/>
          <w:sz w:val="24"/>
          <w:szCs w:val="24"/>
        </w:rPr>
        <w:drawing>
          <wp:inline distT="114300" distB="114300" distL="114300" distR="114300" wp14:anchorId="3757BE52" wp14:editId="3C2D22CF">
            <wp:extent cx="5731200" cy="4597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2"/>
                    <a:stretch>
                      <a:fillRect/>
                    </a:stretch>
                  </pic:blipFill>
                  <pic:spPr>
                    <a:xfrm>
                      <a:off x="0" y="0"/>
                      <a:ext cx="5731200" cy="4597400"/>
                    </a:xfrm>
                    <a:prstGeom prst="rect">
                      <a:avLst/>
                    </a:prstGeom>
                  </pic:spPr>
                </pic:pic>
              </a:graphicData>
            </a:graphic>
          </wp:inline>
        </w:drawing>
      </w:r>
    </w:p>
    <w:p w14:paraId="0496A32B" w14:textId="77777777" w:rsidR="00421CF8" w:rsidRPr="00DE3A04" w:rsidRDefault="00271B21">
      <w:pPr>
        <w:spacing w:line="360" w:lineRule="auto"/>
        <w:jc w:val="center"/>
        <w:rPr>
          <w:rFonts w:ascii="Times New Roman" w:eastAsia="Times New Roman" w:hAnsi="Times New Roman" w:cs="Times New Roman"/>
          <w:b/>
          <w:color w:val="000000" w:themeColor="text1"/>
          <w:sz w:val="24"/>
          <w:szCs w:val="24"/>
        </w:rPr>
      </w:pPr>
      <w:r w:rsidRPr="00DE3A04">
        <w:rPr>
          <w:rFonts w:ascii="Times New Roman" w:eastAsia="Times New Roman" w:hAnsi="Times New Roman" w:cs="Times New Roman"/>
          <w:b/>
          <w:color w:val="000000" w:themeColor="text1"/>
          <w:sz w:val="24"/>
          <w:szCs w:val="24"/>
        </w:rPr>
        <w:lastRenderedPageBreak/>
        <w:t>Figure 1: graphical representation of Male and Female</w:t>
      </w:r>
    </w:p>
    <w:p w14:paraId="21FE4F23"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created by the researcher)</w:t>
      </w:r>
    </w:p>
    <w:p w14:paraId="342EB321" w14:textId="77777777" w:rsidR="00421CF8" w:rsidRPr="00271642" w:rsidRDefault="00271B21" w:rsidP="003E5B81">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From the above make an appropriate analysis or evaluation of </w:t>
      </w:r>
      <w:proofErr w:type="gramStart"/>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majority of</w:t>
      </w:r>
      <w:proofErr w:type="gramEnd"/>
      <w:r w:rsidRPr="00271642">
        <w:rPr>
          <w:rFonts w:ascii="Times New Roman" w:eastAsia="Times New Roman" w:hAnsi="Times New Roman" w:cs="Times New Roman"/>
          <w:color w:val="000000" w:themeColor="text1"/>
          <w:sz w:val="24"/>
          <w:szCs w:val="24"/>
        </w:rPr>
        <w:t xml:space="preserve"> male and female participants throughout the entire response. The overall research and analysis have been done by making proper tables and graphs. The overall information has been done by evaluating the table and graphs. However, </w:t>
      </w:r>
      <w:r w:rsidRPr="00271642">
        <w:rPr>
          <w:rFonts w:ascii="Times New Roman" w:eastAsia="Times New Roman" w:hAnsi="Times New Roman" w:cs="Times New Roman"/>
          <w:b/>
          <w:i/>
          <w:color w:val="000000" w:themeColor="text1"/>
          <w:sz w:val="24"/>
          <w:szCs w:val="24"/>
        </w:rPr>
        <w:t xml:space="preserve">91 </w:t>
      </w:r>
      <w:r w:rsidRPr="00271642">
        <w:rPr>
          <w:rFonts w:ascii="Times New Roman" w:eastAsia="Times New Roman" w:hAnsi="Times New Roman" w:cs="Times New Roman"/>
          <w:color w:val="000000" w:themeColor="text1"/>
          <w:sz w:val="24"/>
          <w:szCs w:val="24"/>
        </w:rPr>
        <w:t xml:space="preserve">male individuals have participated with several totals of </w:t>
      </w:r>
      <w:r w:rsidRPr="00271642">
        <w:rPr>
          <w:rFonts w:ascii="Times New Roman" w:eastAsia="Times New Roman" w:hAnsi="Times New Roman" w:cs="Times New Roman"/>
          <w:b/>
          <w:color w:val="000000" w:themeColor="text1"/>
          <w:sz w:val="24"/>
          <w:szCs w:val="24"/>
        </w:rPr>
        <w:t xml:space="preserve">200 responses. </w:t>
      </w:r>
      <w:r w:rsidRPr="00271642">
        <w:rPr>
          <w:rFonts w:ascii="Times New Roman" w:eastAsia="Times New Roman" w:hAnsi="Times New Roman" w:cs="Times New Roman"/>
          <w:color w:val="000000" w:themeColor="text1"/>
          <w:sz w:val="24"/>
          <w:szCs w:val="24"/>
        </w:rPr>
        <w:t xml:space="preserve">The overall </w:t>
      </w:r>
      <w:r w:rsidR="0024382F">
        <w:rPr>
          <w:rFonts w:ascii="Times New Roman" w:eastAsia="Times New Roman" w:hAnsi="Times New Roman" w:cs="Times New Roman"/>
          <w:color w:val="000000" w:themeColor="text1"/>
          <w:sz w:val="24"/>
          <w:szCs w:val="24"/>
        </w:rPr>
        <w:t>cumulative</w:t>
      </w:r>
      <w:r w:rsidRPr="00271642">
        <w:rPr>
          <w:rFonts w:ascii="Times New Roman" w:eastAsia="Times New Roman" w:hAnsi="Times New Roman" w:cs="Times New Roman"/>
          <w:color w:val="000000" w:themeColor="text1"/>
          <w:sz w:val="24"/>
          <w:szCs w:val="24"/>
        </w:rPr>
        <w:t xml:space="preserve"> percentage has been identified as </w:t>
      </w:r>
      <w:r w:rsidRPr="00271642">
        <w:rPr>
          <w:rFonts w:ascii="Times New Roman" w:eastAsia="Times New Roman" w:hAnsi="Times New Roman" w:cs="Times New Roman"/>
          <w:b/>
          <w:i/>
          <w:color w:val="000000" w:themeColor="text1"/>
          <w:sz w:val="24"/>
          <w:szCs w:val="24"/>
        </w:rPr>
        <w:t xml:space="preserve">45.5%. </w:t>
      </w:r>
      <w:r w:rsidRPr="00271642">
        <w:rPr>
          <w:rFonts w:ascii="Times New Roman" w:eastAsia="Times New Roman" w:hAnsi="Times New Roman" w:cs="Times New Roman"/>
          <w:color w:val="000000" w:themeColor="text1"/>
          <w:sz w:val="24"/>
          <w:szCs w:val="24"/>
        </w:rPr>
        <w:t xml:space="preserve">Conversely, there are more than 100 female participants have been identified while making choices regarding the various ice cream flavors. </w:t>
      </w:r>
    </w:p>
    <w:p w14:paraId="7E9AC26A" w14:textId="77777777" w:rsidR="00421CF8" w:rsidRPr="00271642" w:rsidRDefault="00271B21">
      <w:pPr>
        <w:spacing w:line="360" w:lineRule="auto"/>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(3) Calculation of mean and median participants regarding choice of strawberry and chocolate</w:t>
      </w:r>
    </w:p>
    <w:p w14:paraId="12215D03" w14:textId="77777777" w:rsidR="00421CF8" w:rsidRPr="00271642" w:rsidRDefault="00421CF8">
      <w:pPr>
        <w:spacing w:line="360" w:lineRule="auto"/>
        <w:rPr>
          <w:rFonts w:ascii="Times New Roman" w:eastAsia="Times New Roman" w:hAnsi="Times New Roman" w:cs="Times New Roman"/>
          <w:b/>
          <w:color w:val="000000" w:themeColor="text1"/>
          <w:sz w:val="24"/>
          <w:szCs w:val="24"/>
        </w:rPr>
      </w:pPr>
    </w:p>
    <w:p w14:paraId="24FA0359" w14:textId="77777777" w:rsidR="00BD0092" w:rsidRDefault="00BD0092">
      <w:pPr>
        <w:rPr>
          <w:rFonts w:ascii="Times New Roman" w:eastAsia="Times New Roman" w:hAnsi="Times New Roman" w:cs="Times New Roman"/>
          <w:color w:val="000000" w:themeColor="text1"/>
          <w:sz w:val="24"/>
          <w:szCs w:val="24"/>
        </w:rPr>
      </w:pPr>
      <w:bookmarkStart w:id="12" w:name="_9qr9o5q0cbdq" w:colFirst="0" w:colLast="0"/>
      <w:bookmarkEnd w:id="12"/>
      <w:r>
        <w:rPr>
          <w:rFonts w:ascii="Times New Roman" w:eastAsia="Times New Roman" w:hAnsi="Times New Roman" w:cs="Times New Roman"/>
          <w:color w:val="000000" w:themeColor="text1"/>
          <w:sz w:val="24"/>
          <w:szCs w:val="24"/>
        </w:rPr>
        <w:br w:type="page"/>
      </w:r>
    </w:p>
    <w:p w14:paraId="265F3D35" w14:textId="77777777" w:rsidR="00421CF8" w:rsidRPr="00271642" w:rsidRDefault="00421CF8" w:rsidP="00DD767A">
      <w:pPr>
        <w:pStyle w:val="Heading3"/>
        <w:spacing w:line="360" w:lineRule="auto"/>
        <w:rPr>
          <w:rFonts w:ascii="Times New Roman" w:eastAsia="Times New Roman" w:hAnsi="Times New Roman" w:cs="Times New Roman"/>
          <w:color w:val="000000" w:themeColor="text1"/>
          <w:sz w:val="24"/>
          <w:szCs w:val="24"/>
        </w:rPr>
      </w:pPr>
    </w:p>
    <w:tbl>
      <w:tblPr>
        <w:tblStyle w:val="Table7"/>
        <w:tblW w:w="6715" w:type="dxa"/>
        <w:jc w:val="center"/>
        <w:tblBorders>
          <w:top w:val="nil"/>
          <w:left w:val="nil"/>
          <w:bottom w:val="nil"/>
          <w:right w:val="nil"/>
          <w:insideH w:val="nil"/>
          <w:insideV w:val="nil"/>
        </w:tblBorders>
        <w:tblLayout w:type="fixed"/>
        <w:tblLook w:val="0600" w:firstRow="0" w:lastRow="0" w:firstColumn="0" w:lastColumn="0" w:noHBand="1" w:noVBand="1"/>
      </w:tblPr>
      <w:tblGrid>
        <w:gridCol w:w="1370"/>
        <w:gridCol w:w="1235"/>
        <w:gridCol w:w="1235"/>
        <w:gridCol w:w="1640"/>
        <w:gridCol w:w="1235"/>
      </w:tblGrid>
      <w:tr w:rsidR="00271642" w:rsidRPr="00271642" w14:paraId="796DE6F6" w14:textId="77777777" w:rsidTr="001F4859">
        <w:trPr>
          <w:trHeight w:val="545"/>
          <w:jc w:val="center"/>
        </w:trPr>
        <w:tc>
          <w:tcPr>
            <w:tcW w:w="6715" w:type="dxa"/>
            <w:gridSpan w:val="5"/>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EBBE5DC" w14:textId="77777777" w:rsidR="00421CF8" w:rsidRPr="00271642" w:rsidRDefault="00271B21">
            <w:pPr>
              <w:spacing w:line="360" w:lineRule="auto"/>
              <w:ind w:left="60" w:right="60"/>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Report</w:t>
            </w:r>
          </w:p>
        </w:tc>
      </w:tr>
      <w:tr w:rsidR="00271642" w:rsidRPr="00271642" w14:paraId="73B0399E" w14:textId="77777777" w:rsidTr="001F4859">
        <w:trPr>
          <w:trHeight w:val="545"/>
          <w:jc w:val="center"/>
        </w:trPr>
        <w:tc>
          <w:tcPr>
            <w:tcW w:w="6715" w:type="dxa"/>
            <w:gridSpan w:val="5"/>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bottom"/>
          </w:tcPr>
          <w:p w14:paraId="0842547F"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Gender</w:t>
            </w:r>
          </w:p>
        </w:tc>
      </w:tr>
      <w:tr w:rsidR="00271642" w:rsidRPr="00271642" w14:paraId="6B0F70F5" w14:textId="77777777" w:rsidTr="001F4859">
        <w:trPr>
          <w:trHeight w:val="545"/>
          <w:jc w:val="center"/>
        </w:trPr>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A9F460E"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proofErr w:type="spellStart"/>
            <w:r w:rsidRPr="00271642">
              <w:rPr>
                <w:rFonts w:ascii="Times New Roman" w:eastAsia="Times New Roman" w:hAnsi="Times New Roman" w:cs="Times New Roman"/>
                <w:b/>
                <w:i/>
                <w:color w:val="000000" w:themeColor="text1"/>
                <w:sz w:val="24"/>
                <w:szCs w:val="24"/>
              </w:rPr>
              <w:t>ice_cream</w:t>
            </w:r>
            <w:proofErr w:type="spellEnd"/>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B4F510A"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Mean</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CE4D131"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N</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139EF23"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Std. Deviation</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697DD3E"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Median</w:t>
            </w:r>
          </w:p>
        </w:tc>
      </w:tr>
      <w:tr w:rsidR="00271642" w:rsidRPr="00271642" w14:paraId="37A6FC7B" w14:textId="77777777" w:rsidTr="001F4859">
        <w:trPr>
          <w:trHeight w:val="545"/>
          <w:jc w:val="center"/>
        </w:trPr>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A6D5440"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Vanilla</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F45EECB"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.51</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8E6CFE5"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95</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9C2381D"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.503</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AEFAC04"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w:t>
            </w:r>
          </w:p>
        </w:tc>
      </w:tr>
      <w:tr w:rsidR="00271642" w:rsidRPr="00271642" w14:paraId="71C871C0" w14:textId="77777777" w:rsidTr="001F4859">
        <w:trPr>
          <w:trHeight w:val="545"/>
          <w:jc w:val="center"/>
        </w:trPr>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C30CB29"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Chocolate</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6EE9A85"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.68</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AAAA3C0"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47</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F58E8DF"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.471</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0EA90F8"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w:t>
            </w:r>
          </w:p>
        </w:tc>
      </w:tr>
      <w:tr w:rsidR="00271642" w:rsidRPr="00271642" w14:paraId="450A4DCC" w14:textId="77777777" w:rsidTr="001F4859">
        <w:trPr>
          <w:trHeight w:val="545"/>
          <w:jc w:val="center"/>
        </w:trPr>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1C0D61A"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Strawberry</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DE266F5"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.50</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19491BC"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58</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BA78CC6"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.504</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5D0599B"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.50</w:t>
            </w:r>
          </w:p>
        </w:tc>
      </w:tr>
      <w:tr w:rsidR="00271642" w:rsidRPr="00271642" w14:paraId="4B6E3495" w14:textId="77777777" w:rsidTr="001F4859">
        <w:trPr>
          <w:trHeight w:val="545"/>
          <w:jc w:val="center"/>
        </w:trPr>
        <w:tc>
          <w:tcPr>
            <w:tcW w:w="13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75777AE" w14:textId="77777777" w:rsidR="00421CF8" w:rsidRPr="00271642" w:rsidRDefault="00271B21">
            <w:pPr>
              <w:spacing w:line="360" w:lineRule="auto"/>
              <w:ind w:left="60" w:right="60"/>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Total</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1972F9E"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.54</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00A9F56"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200</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28F5F0B"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.499</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13DD055" w14:textId="77777777" w:rsidR="00421CF8" w:rsidRPr="00271642" w:rsidRDefault="00271B21">
            <w:pPr>
              <w:spacing w:line="360" w:lineRule="auto"/>
              <w:ind w:left="60" w:right="60"/>
              <w:jc w:val="center"/>
              <w:rPr>
                <w:rFonts w:ascii="Times New Roman" w:eastAsia="Times New Roman" w:hAnsi="Times New Roman" w:cs="Times New Roman"/>
                <w:i/>
                <w:color w:val="000000" w:themeColor="text1"/>
                <w:sz w:val="24"/>
                <w:szCs w:val="24"/>
              </w:rPr>
            </w:pPr>
            <w:r w:rsidRPr="00271642">
              <w:rPr>
                <w:rFonts w:ascii="Times New Roman" w:eastAsia="Times New Roman" w:hAnsi="Times New Roman" w:cs="Times New Roman"/>
                <w:i/>
                <w:color w:val="000000" w:themeColor="text1"/>
                <w:sz w:val="24"/>
                <w:szCs w:val="24"/>
              </w:rPr>
              <w:t>1.00</w:t>
            </w:r>
          </w:p>
        </w:tc>
      </w:tr>
    </w:tbl>
    <w:p w14:paraId="5DE41197" w14:textId="77777777" w:rsidR="00421CF8" w:rsidRPr="00271642" w:rsidRDefault="00421CF8">
      <w:pPr>
        <w:spacing w:line="360" w:lineRule="auto"/>
        <w:jc w:val="center"/>
        <w:rPr>
          <w:rFonts w:ascii="Times New Roman" w:eastAsia="Times New Roman" w:hAnsi="Times New Roman" w:cs="Times New Roman"/>
          <w:color w:val="000000" w:themeColor="text1"/>
          <w:sz w:val="24"/>
          <w:szCs w:val="24"/>
        </w:rPr>
      </w:pPr>
    </w:p>
    <w:p w14:paraId="1183C96A" w14:textId="77777777" w:rsidR="00421CF8" w:rsidRPr="00271642" w:rsidRDefault="00271B21">
      <w:pPr>
        <w:spacing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Table 2.3: Descriptive statistical analysis</w:t>
      </w:r>
    </w:p>
    <w:p w14:paraId="07D2AF25"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Self-created)</w:t>
      </w:r>
    </w:p>
    <w:p w14:paraId="3895C46E" w14:textId="77777777" w:rsidR="00421CF8" w:rsidRPr="00271642" w:rsidRDefault="00271B21" w:rsidP="003E5B81">
      <w:pPr>
        <w:spacing w:line="360" w:lineRule="auto"/>
        <w:jc w:val="both"/>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color w:val="000000" w:themeColor="text1"/>
          <w:sz w:val="24"/>
          <w:szCs w:val="24"/>
        </w:rPr>
        <w:t xml:space="preserve">Analysis based on various descriptive performances and statistics on behalf of evaluating the mean median through the help of SPSS has been noted as different variables and segments. Therefore, in the context of several varieties and categories of ice cream flavors such as chocolate, vanilla, strawberry, and many more. The entire validation and calculation of different flavors and interests of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participants have been done through making compete for analysis such as the mean of chocolate as </w:t>
      </w:r>
      <w:r w:rsidRPr="00271642">
        <w:rPr>
          <w:rFonts w:ascii="Times New Roman" w:eastAsia="Times New Roman" w:hAnsi="Times New Roman" w:cs="Times New Roman"/>
          <w:b/>
          <w:i/>
          <w:color w:val="000000" w:themeColor="text1"/>
          <w:sz w:val="24"/>
          <w:szCs w:val="24"/>
        </w:rPr>
        <w:t xml:space="preserve">.51 </w:t>
      </w:r>
      <w:r w:rsidRPr="00271642">
        <w:rPr>
          <w:rFonts w:ascii="Times New Roman" w:eastAsia="Times New Roman" w:hAnsi="Times New Roman" w:cs="Times New Roman"/>
          <w:color w:val="000000" w:themeColor="text1"/>
          <w:sz w:val="24"/>
          <w:szCs w:val="24"/>
        </w:rPr>
        <w:t xml:space="preserve">and median as </w:t>
      </w:r>
      <w:r w:rsidRPr="00271642">
        <w:rPr>
          <w:rFonts w:ascii="Times New Roman" w:eastAsia="Times New Roman" w:hAnsi="Times New Roman" w:cs="Times New Roman"/>
          <w:b/>
          <w:i/>
          <w:color w:val="000000" w:themeColor="text1"/>
          <w:sz w:val="24"/>
          <w:szCs w:val="24"/>
        </w:rPr>
        <w:t xml:space="preserve">1.00. </w:t>
      </w:r>
      <w:r w:rsidRPr="00271642">
        <w:rPr>
          <w:rFonts w:ascii="Times New Roman" w:eastAsia="Times New Roman" w:hAnsi="Times New Roman" w:cs="Times New Roman"/>
          <w:color w:val="000000" w:themeColor="text1"/>
          <w:sz w:val="24"/>
          <w:szCs w:val="24"/>
        </w:rPr>
        <w:t xml:space="preserve">However,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participants have been estimated as </w:t>
      </w:r>
      <w:r w:rsidRPr="00271642">
        <w:rPr>
          <w:rFonts w:ascii="Times New Roman" w:eastAsia="Times New Roman" w:hAnsi="Times New Roman" w:cs="Times New Roman"/>
          <w:b/>
          <w:i/>
          <w:color w:val="000000" w:themeColor="text1"/>
          <w:sz w:val="24"/>
          <w:szCs w:val="24"/>
        </w:rPr>
        <w:t>95,</w:t>
      </w:r>
      <w:r w:rsidRPr="00271642">
        <w:rPr>
          <w:rFonts w:ascii="Times New Roman" w:eastAsia="Times New Roman" w:hAnsi="Times New Roman" w:cs="Times New Roman"/>
          <w:color w:val="000000" w:themeColor="text1"/>
          <w:sz w:val="24"/>
          <w:szCs w:val="24"/>
        </w:rPr>
        <w:t xml:space="preserve"> followed by the number of participants who like the strawberry flavors ice cream as </w:t>
      </w:r>
      <w:r w:rsidRPr="00271642">
        <w:rPr>
          <w:rFonts w:ascii="Times New Roman" w:eastAsia="Times New Roman" w:hAnsi="Times New Roman" w:cs="Times New Roman"/>
          <w:b/>
          <w:i/>
          <w:color w:val="000000" w:themeColor="text1"/>
          <w:sz w:val="24"/>
          <w:szCs w:val="24"/>
        </w:rPr>
        <w:t xml:space="preserve">.50 </w:t>
      </w:r>
      <w:r w:rsidRPr="00271642">
        <w:rPr>
          <w:rFonts w:ascii="Times New Roman" w:eastAsia="Times New Roman" w:hAnsi="Times New Roman" w:cs="Times New Roman"/>
          <w:color w:val="000000" w:themeColor="text1"/>
          <w:sz w:val="24"/>
          <w:szCs w:val="24"/>
        </w:rPr>
        <w:t xml:space="preserve">and the median is also the same. Therefore, the overall interest of </w:t>
      </w:r>
      <w:proofErr w:type="gramStart"/>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majority of</w:t>
      </w:r>
      <w:proofErr w:type="gramEnd"/>
      <w:r w:rsidRPr="00271642">
        <w:rPr>
          <w:rFonts w:ascii="Times New Roman" w:eastAsia="Times New Roman" w:hAnsi="Times New Roman" w:cs="Times New Roman"/>
          <w:color w:val="000000" w:themeColor="text1"/>
          <w:sz w:val="24"/>
          <w:szCs w:val="24"/>
        </w:rPr>
        <w:t xml:space="preserve"> participants has been counted through various calculations of mean and median or proper descriptive analysis through the help of </w:t>
      </w:r>
      <w:r w:rsidRPr="00271642">
        <w:rPr>
          <w:rFonts w:ascii="Times New Roman" w:eastAsia="Times New Roman" w:hAnsi="Times New Roman" w:cs="Times New Roman"/>
          <w:b/>
          <w:i/>
          <w:color w:val="000000" w:themeColor="text1"/>
          <w:sz w:val="24"/>
          <w:szCs w:val="24"/>
        </w:rPr>
        <w:t xml:space="preserve">SPSS. </w:t>
      </w:r>
    </w:p>
    <w:p w14:paraId="649D8D52" w14:textId="77777777" w:rsidR="00B0029D" w:rsidRDefault="00271B21" w:rsidP="00B0029D">
      <w:pPr>
        <w:pStyle w:val="Heading2"/>
      </w:pPr>
      <w:bookmarkStart w:id="13" w:name="_Toc101870843"/>
      <w:r w:rsidRPr="00271642">
        <w:t>2.2 Clustering analysis</w:t>
      </w:r>
      <w:bookmarkEnd w:id="13"/>
    </w:p>
    <w:p w14:paraId="0B436912" w14:textId="77777777" w:rsidR="00B0029D" w:rsidRDefault="00B0029D">
      <w:pPr>
        <w:rPr>
          <w:rFonts w:ascii="Times New Roman" w:eastAsia="Times New Roman" w:hAnsi="Times New Roman" w:cs="Times New Roman"/>
          <w:b/>
          <w:color w:val="000000" w:themeColor="text1"/>
          <w:sz w:val="24"/>
          <w:szCs w:val="24"/>
        </w:rPr>
      </w:pPr>
      <w:r>
        <w:br w:type="page"/>
      </w:r>
    </w:p>
    <w:p w14:paraId="342288B1" w14:textId="77777777" w:rsidR="00421CF8" w:rsidRPr="00271642" w:rsidRDefault="00421CF8" w:rsidP="00B0029D">
      <w:pPr>
        <w:pStyle w:val="Heading2"/>
      </w:pPr>
    </w:p>
    <w:tbl>
      <w:tblPr>
        <w:tblStyle w:val="Table8"/>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344"/>
        <w:gridCol w:w="1594"/>
        <w:gridCol w:w="1211"/>
        <w:gridCol w:w="1593"/>
        <w:gridCol w:w="1211"/>
        <w:gridCol w:w="1211"/>
        <w:gridCol w:w="1196"/>
      </w:tblGrid>
      <w:tr w:rsidR="00271642" w:rsidRPr="00271642" w14:paraId="370AD468" w14:textId="77777777" w:rsidTr="0024382F">
        <w:trPr>
          <w:trHeight w:val="545"/>
          <w:jc w:val="center"/>
        </w:trPr>
        <w:tc>
          <w:tcPr>
            <w:tcW w:w="9358" w:type="dxa"/>
            <w:gridSpan w:val="7"/>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BE2CE23" w14:textId="77777777" w:rsidR="00421CF8" w:rsidRPr="00271642" w:rsidRDefault="00271B21">
            <w:pPr>
              <w:spacing w:line="360" w:lineRule="auto"/>
              <w:ind w:left="60" w:right="60"/>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ANOVA</w:t>
            </w:r>
          </w:p>
        </w:tc>
      </w:tr>
      <w:tr w:rsidR="00271642" w:rsidRPr="00271642" w14:paraId="3A33BE35" w14:textId="77777777" w:rsidTr="0024382F">
        <w:trPr>
          <w:trHeight w:val="545"/>
          <w:jc w:val="center"/>
        </w:trPr>
        <w:tc>
          <w:tcPr>
            <w:tcW w:w="1343"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5835C65" w14:textId="77777777" w:rsidR="00421CF8" w:rsidRPr="00271642" w:rsidRDefault="00421CF8">
            <w:pPr>
              <w:spacing w:line="360" w:lineRule="auto"/>
              <w:ind w:left="60" w:right="60"/>
              <w:jc w:val="both"/>
              <w:rPr>
                <w:rFonts w:ascii="Times New Roman" w:eastAsia="Times New Roman" w:hAnsi="Times New Roman" w:cs="Times New Roman"/>
                <w:color w:val="000000" w:themeColor="text1"/>
                <w:sz w:val="24"/>
                <w:szCs w:val="24"/>
              </w:rPr>
            </w:pPr>
          </w:p>
        </w:tc>
        <w:tc>
          <w:tcPr>
            <w:tcW w:w="2804"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B7C5487"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Cluster</w:t>
            </w:r>
          </w:p>
        </w:tc>
        <w:tc>
          <w:tcPr>
            <w:tcW w:w="2804"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BC37D9C" w14:textId="77777777" w:rsidR="00421CF8" w:rsidRPr="00271642" w:rsidRDefault="00421CF8">
            <w:pPr>
              <w:spacing w:line="360" w:lineRule="auto"/>
              <w:ind w:left="60" w:right="60"/>
              <w:jc w:val="center"/>
              <w:rPr>
                <w:rFonts w:ascii="Times New Roman" w:eastAsia="Times New Roman" w:hAnsi="Times New Roman" w:cs="Times New Roman"/>
                <w:color w:val="000000" w:themeColor="text1"/>
                <w:sz w:val="24"/>
                <w:szCs w:val="24"/>
              </w:rPr>
            </w:pPr>
          </w:p>
        </w:tc>
        <w:tc>
          <w:tcPr>
            <w:tcW w:w="1211"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5B696D9"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F</w:t>
            </w:r>
          </w:p>
        </w:tc>
        <w:tc>
          <w:tcPr>
            <w:tcW w:w="1196"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8C5E01E"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Sig.</w:t>
            </w:r>
          </w:p>
        </w:tc>
      </w:tr>
      <w:tr w:rsidR="00271642" w:rsidRPr="00271642" w14:paraId="530918BF" w14:textId="77777777" w:rsidTr="0024382F">
        <w:trPr>
          <w:trHeight w:val="545"/>
          <w:jc w:val="center"/>
        </w:trPr>
        <w:tc>
          <w:tcPr>
            <w:tcW w:w="1343"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E14D2E4" w14:textId="77777777" w:rsidR="00421CF8" w:rsidRPr="00271642" w:rsidRDefault="00421CF8">
            <w:pPr>
              <w:spacing w:line="360" w:lineRule="auto"/>
              <w:jc w:val="both"/>
              <w:rPr>
                <w:rFonts w:ascii="Times New Roman" w:eastAsia="Times New Roman" w:hAnsi="Times New Roman" w:cs="Times New Roman"/>
                <w:color w:val="000000" w:themeColor="text1"/>
                <w:sz w:val="24"/>
                <w:szCs w:val="24"/>
              </w:rPr>
            </w:pP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FEB544A"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Mean Square</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20D5E3E"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proofErr w:type="spellStart"/>
            <w:r w:rsidRPr="00271642">
              <w:rPr>
                <w:rFonts w:ascii="Times New Roman" w:eastAsia="Times New Roman" w:hAnsi="Times New Roman" w:cs="Times New Roman"/>
                <w:color w:val="000000" w:themeColor="text1"/>
                <w:sz w:val="24"/>
                <w:szCs w:val="24"/>
              </w:rPr>
              <w:t>df</w:t>
            </w:r>
            <w:proofErr w:type="spellEnd"/>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5E555AE"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Mean Square</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A14B014" w14:textId="77777777" w:rsidR="00421CF8" w:rsidRPr="00271642" w:rsidRDefault="00271B21">
            <w:pPr>
              <w:spacing w:line="360" w:lineRule="auto"/>
              <w:ind w:left="60" w:right="60"/>
              <w:jc w:val="center"/>
              <w:rPr>
                <w:rFonts w:ascii="Times New Roman" w:eastAsia="Times New Roman" w:hAnsi="Times New Roman" w:cs="Times New Roman"/>
                <w:color w:val="000000" w:themeColor="text1"/>
                <w:sz w:val="24"/>
                <w:szCs w:val="24"/>
              </w:rPr>
            </w:pPr>
            <w:proofErr w:type="spellStart"/>
            <w:r w:rsidRPr="00271642">
              <w:rPr>
                <w:rFonts w:ascii="Times New Roman" w:eastAsia="Times New Roman" w:hAnsi="Times New Roman" w:cs="Times New Roman"/>
                <w:color w:val="000000" w:themeColor="text1"/>
                <w:sz w:val="24"/>
                <w:szCs w:val="24"/>
              </w:rPr>
              <w:t>df</w:t>
            </w:r>
            <w:proofErr w:type="spellEnd"/>
          </w:p>
        </w:tc>
        <w:tc>
          <w:tcPr>
            <w:tcW w:w="1211"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6B3CE21" w14:textId="77777777" w:rsidR="00421CF8" w:rsidRPr="00271642" w:rsidRDefault="00421CF8">
            <w:pPr>
              <w:spacing w:line="360" w:lineRule="auto"/>
              <w:jc w:val="both"/>
              <w:rPr>
                <w:rFonts w:ascii="Times New Roman" w:eastAsia="Times New Roman" w:hAnsi="Times New Roman" w:cs="Times New Roman"/>
                <w:color w:val="000000" w:themeColor="text1"/>
                <w:sz w:val="24"/>
                <w:szCs w:val="24"/>
              </w:rPr>
            </w:pPr>
          </w:p>
        </w:tc>
        <w:tc>
          <w:tcPr>
            <w:tcW w:w="1196"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AF779D2" w14:textId="77777777" w:rsidR="00421CF8" w:rsidRPr="00271642" w:rsidRDefault="00421CF8">
            <w:pPr>
              <w:widowControl w:val="0"/>
              <w:spacing w:line="360" w:lineRule="auto"/>
              <w:rPr>
                <w:rFonts w:ascii="Times New Roman" w:eastAsia="Times New Roman" w:hAnsi="Times New Roman" w:cs="Times New Roman"/>
                <w:color w:val="000000" w:themeColor="text1"/>
                <w:sz w:val="24"/>
                <w:szCs w:val="24"/>
              </w:rPr>
            </w:pPr>
          </w:p>
        </w:tc>
      </w:tr>
      <w:tr w:rsidR="00271642" w:rsidRPr="00271642" w14:paraId="525E8AB1" w14:textId="77777777" w:rsidTr="0024382F">
        <w:trPr>
          <w:trHeight w:val="545"/>
          <w:jc w:val="center"/>
        </w:trPr>
        <w:tc>
          <w:tcPr>
            <w:tcW w:w="134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F073EB7" w14:textId="77777777" w:rsidR="00421CF8" w:rsidRPr="00271642" w:rsidRDefault="00271B21">
            <w:pPr>
              <w:spacing w:line="360" w:lineRule="auto"/>
              <w:ind w:left="60" w:right="60"/>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Gender</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3FDB876"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.030</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79A79BB"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C3CE64F"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.250</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75C2357"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198</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4C494BF"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.120</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48B62EA"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.729</w:t>
            </w:r>
          </w:p>
        </w:tc>
      </w:tr>
      <w:tr w:rsidR="00271642" w:rsidRPr="00271642" w14:paraId="619EBD67" w14:textId="77777777" w:rsidTr="0024382F">
        <w:trPr>
          <w:trHeight w:val="545"/>
          <w:jc w:val="center"/>
        </w:trPr>
        <w:tc>
          <w:tcPr>
            <w:tcW w:w="134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FFB806B" w14:textId="77777777" w:rsidR="00421CF8" w:rsidRPr="00271642" w:rsidRDefault="00275065">
            <w:pPr>
              <w:spacing w:line="360" w:lineRule="auto"/>
              <w:ind w:left="60" w:right="60"/>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ice-cream</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E7A53BA"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3.095</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5EACBA7"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B93B1A4"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.723</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C12B0AC"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198</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410BD5A"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4.284</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13D2419"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.040</w:t>
            </w:r>
          </w:p>
        </w:tc>
      </w:tr>
      <w:tr w:rsidR="00271642" w:rsidRPr="00271642" w14:paraId="56A1003D" w14:textId="77777777" w:rsidTr="0024382F">
        <w:trPr>
          <w:trHeight w:val="545"/>
          <w:jc w:val="center"/>
        </w:trPr>
        <w:tc>
          <w:tcPr>
            <w:tcW w:w="134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1D50EF5" w14:textId="77777777" w:rsidR="00421CF8" w:rsidRPr="00271642" w:rsidRDefault="00271B21">
            <w:pPr>
              <w:spacing w:line="360" w:lineRule="auto"/>
              <w:ind w:left="60" w:right="60"/>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video</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5AB8E1F"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8700.783</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177E8D2"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02B848D"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54.579</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088DAE7"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198</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D42CD46"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159.415</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6C9CBED"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.000</w:t>
            </w:r>
          </w:p>
        </w:tc>
      </w:tr>
      <w:tr w:rsidR="00271642" w:rsidRPr="00271642" w14:paraId="1709309C" w14:textId="77777777" w:rsidTr="0024382F">
        <w:trPr>
          <w:trHeight w:val="545"/>
          <w:jc w:val="center"/>
        </w:trPr>
        <w:tc>
          <w:tcPr>
            <w:tcW w:w="134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9930663" w14:textId="77777777" w:rsidR="00421CF8" w:rsidRPr="00271642" w:rsidRDefault="00271B21">
            <w:pPr>
              <w:spacing w:line="360" w:lineRule="auto"/>
              <w:ind w:left="60" w:right="60"/>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puzzle</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8690931"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12815.244</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10924EC8"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w:t>
            </w:r>
          </w:p>
        </w:tc>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7E5080D"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51.116</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872B9CF"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198</w:t>
            </w:r>
          </w:p>
        </w:tc>
        <w:tc>
          <w:tcPr>
            <w:tcW w:w="121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44F00EF"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250.709</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5E39648" w14:textId="77777777" w:rsidR="00421CF8" w:rsidRPr="00271642" w:rsidRDefault="00271B21">
            <w:pPr>
              <w:spacing w:line="360" w:lineRule="auto"/>
              <w:ind w:left="60" w:right="60"/>
              <w:jc w:val="right"/>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.000</w:t>
            </w:r>
          </w:p>
        </w:tc>
      </w:tr>
    </w:tbl>
    <w:p w14:paraId="569A8C17" w14:textId="77777777" w:rsidR="00421CF8" w:rsidRPr="00271642" w:rsidRDefault="00421CF8">
      <w:pPr>
        <w:spacing w:line="360" w:lineRule="auto"/>
        <w:jc w:val="both"/>
        <w:rPr>
          <w:rFonts w:ascii="Times New Roman" w:eastAsia="Times New Roman" w:hAnsi="Times New Roman" w:cs="Times New Roman"/>
          <w:color w:val="000000" w:themeColor="text1"/>
          <w:sz w:val="24"/>
          <w:szCs w:val="24"/>
        </w:rPr>
      </w:pPr>
    </w:p>
    <w:p w14:paraId="01FD29C6" w14:textId="77777777" w:rsidR="00421CF8" w:rsidRPr="00271642" w:rsidRDefault="00271B21">
      <w:pPr>
        <w:spacing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 xml:space="preserve">Table 2.4: Cluster analysis of the ice cream </w:t>
      </w:r>
    </w:p>
    <w:p w14:paraId="6838351E"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(Source: Created by the researcher)</w:t>
      </w:r>
    </w:p>
    <w:p w14:paraId="4F5AB5D6" w14:textId="77777777" w:rsidR="00421CF8" w:rsidRPr="00271642" w:rsidRDefault="00271B21" w:rsidP="00446947">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From the above-mentioned data, </w:t>
      </w:r>
      <w:r w:rsidR="005D31BB">
        <w:rPr>
          <w:rFonts w:ascii="Times New Roman" w:eastAsia="Times New Roman" w:hAnsi="Times New Roman" w:cs="Times New Roman"/>
          <w:color w:val="000000" w:themeColor="text1"/>
          <w:sz w:val="24"/>
          <w:szCs w:val="24"/>
        </w:rPr>
        <w:t>and</w:t>
      </w:r>
      <w:r w:rsidRPr="00271642">
        <w:rPr>
          <w:rFonts w:ascii="Times New Roman" w:eastAsia="Times New Roman" w:hAnsi="Times New Roman" w:cs="Times New Roman"/>
          <w:color w:val="000000" w:themeColor="text1"/>
          <w:sz w:val="24"/>
          <w:szCs w:val="24"/>
        </w:rPr>
        <w:t xml:space="preserve"> table identifies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various models and methods of ice cream data set that signifies the overall evaluations through cluster analysis with a difference of about </w:t>
      </w:r>
      <w:r w:rsidRPr="00271642">
        <w:rPr>
          <w:rFonts w:ascii="Times New Roman" w:eastAsia="Times New Roman" w:hAnsi="Times New Roman" w:cs="Times New Roman"/>
          <w:b/>
          <w:i/>
          <w:color w:val="000000" w:themeColor="text1"/>
          <w:sz w:val="24"/>
          <w:szCs w:val="24"/>
        </w:rPr>
        <w:t xml:space="preserve">1. </w:t>
      </w:r>
      <w:r w:rsidRPr="00271642">
        <w:rPr>
          <w:rFonts w:ascii="Times New Roman" w:eastAsia="Times New Roman" w:hAnsi="Times New Roman" w:cs="Times New Roman"/>
          <w:color w:val="000000" w:themeColor="text1"/>
          <w:sz w:val="24"/>
          <w:szCs w:val="24"/>
        </w:rPr>
        <w:t xml:space="preserve">However, the gender variances in mean square participants as </w:t>
      </w:r>
      <w:r w:rsidRPr="00271642">
        <w:rPr>
          <w:rFonts w:ascii="Times New Roman" w:eastAsia="Times New Roman" w:hAnsi="Times New Roman" w:cs="Times New Roman"/>
          <w:b/>
          <w:i/>
          <w:color w:val="000000" w:themeColor="text1"/>
          <w:sz w:val="24"/>
          <w:szCs w:val="24"/>
        </w:rPr>
        <w:t xml:space="preserve">0.30 </w:t>
      </w:r>
      <w:r w:rsidRPr="00271642">
        <w:rPr>
          <w:rFonts w:ascii="Times New Roman" w:eastAsia="Times New Roman" w:hAnsi="Times New Roman" w:cs="Times New Roman"/>
          <w:color w:val="000000" w:themeColor="text1"/>
          <w:sz w:val="24"/>
          <w:szCs w:val="24"/>
        </w:rPr>
        <w:t xml:space="preserve">with a </w:t>
      </w:r>
      <w:proofErr w:type="spellStart"/>
      <w:r w:rsidRPr="00271642">
        <w:rPr>
          <w:rFonts w:ascii="Times New Roman" w:eastAsia="Times New Roman" w:hAnsi="Times New Roman" w:cs="Times New Roman"/>
          <w:b/>
          <w:i/>
          <w:color w:val="000000" w:themeColor="text1"/>
          <w:sz w:val="24"/>
          <w:szCs w:val="24"/>
        </w:rPr>
        <w:t>Df</w:t>
      </w:r>
      <w:proofErr w:type="spellEnd"/>
      <w:r w:rsidRPr="00271642">
        <w:rPr>
          <w:rFonts w:ascii="Times New Roman" w:eastAsia="Times New Roman" w:hAnsi="Times New Roman" w:cs="Times New Roman"/>
          <w:b/>
          <w:i/>
          <w:color w:val="000000" w:themeColor="text1"/>
          <w:sz w:val="24"/>
          <w:szCs w:val="24"/>
        </w:rPr>
        <w:t xml:space="preserve"> </w:t>
      </w:r>
      <w:r w:rsidRPr="00271642">
        <w:rPr>
          <w:rFonts w:ascii="Times New Roman" w:eastAsia="Times New Roman" w:hAnsi="Times New Roman" w:cs="Times New Roman"/>
          <w:color w:val="000000" w:themeColor="text1"/>
          <w:sz w:val="24"/>
          <w:szCs w:val="24"/>
        </w:rPr>
        <w:t xml:space="preserve">198 as it evaluates the overall frequency of mean square that suggest or estimate as .120. In such a case the data valuation regarding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different variables has effectively identified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entire mean and median square level and approaches in a significant way. However, the ice cream dataset of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main square has been estimated as </w:t>
      </w:r>
      <w:r w:rsidRPr="00271642">
        <w:rPr>
          <w:rFonts w:ascii="Times New Roman" w:eastAsia="Times New Roman" w:hAnsi="Times New Roman" w:cs="Times New Roman"/>
          <w:b/>
          <w:i/>
          <w:color w:val="000000" w:themeColor="text1"/>
          <w:sz w:val="24"/>
          <w:szCs w:val="24"/>
        </w:rPr>
        <w:t xml:space="preserve">3.95 </w:t>
      </w:r>
      <w:r w:rsidRPr="00271642">
        <w:rPr>
          <w:rFonts w:ascii="Times New Roman" w:eastAsia="Times New Roman" w:hAnsi="Times New Roman" w:cs="Times New Roman"/>
          <w:color w:val="000000" w:themeColor="text1"/>
          <w:sz w:val="24"/>
          <w:szCs w:val="24"/>
        </w:rPr>
        <w:t xml:space="preserve">followed by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videogames and puzzles as </w:t>
      </w:r>
      <w:r w:rsidRPr="00271642">
        <w:rPr>
          <w:rFonts w:ascii="Times New Roman" w:eastAsia="Times New Roman" w:hAnsi="Times New Roman" w:cs="Times New Roman"/>
          <w:b/>
          <w:i/>
          <w:color w:val="000000" w:themeColor="text1"/>
          <w:sz w:val="24"/>
          <w:szCs w:val="24"/>
        </w:rPr>
        <w:t xml:space="preserve">8700 and 121 </w:t>
      </w:r>
      <w:r w:rsidRPr="00271642">
        <w:rPr>
          <w:rFonts w:ascii="Times New Roman" w:eastAsia="Times New Roman" w:hAnsi="Times New Roman" w:cs="Times New Roman"/>
          <w:color w:val="000000" w:themeColor="text1"/>
          <w:sz w:val="24"/>
          <w:szCs w:val="24"/>
        </w:rPr>
        <w:t xml:space="preserve">along with the evaluation of frequency 15.4 and </w:t>
      </w:r>
      <w:r w:rsidRPr="00271642">
        <w:rPr>
          <w:rFonts w:ascii="Times New Roman" w:eastAsia="Times New Roman" w:hAnsi="Times New Roman" w:cs="Times New Roman"/>
          <w:b/>
          <w:i/>
          <w:color w:val="000000" w:themeColor="text1"/>
          <w:sz w:val="24"/>
          <w:szCs w:val="24"/>
        </w:rPr>
        <w:t xml:space="preserve">25.7. </w:t>
      </w:r>
      <w:r w:rsidRPr="00271642">
        <w:rPr>
          <w:rFonts w:ascii="Times New Roman" w:eastAsia="Times New Roman" w:hAnsi="Times New Roman" w:cs="Times New Roman"/>
          <w:color w:val="000000" w:themeColor="text1"/>
          <w:sz w:val="24"/>
          <w:szCs w:val="24"/>
        </w:rPr>
        <w:t xml:space="preserve">Furthermore, the ice cream data has been evaluated to identify </w:t>
      </w:r>
      <w:proofErr w:type="gramStart"/>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majority of</w:t>
      </w:r>
      <w:proofErr w:type="gramEnd"/>
      <w:r w:rsidRPr="00271642">
        <w:rPr>
          <w:rFonts w:ascii="Times New Roman" w:eastAsia="Times New Roman" w:hAnsi="Times New Roman" w:cs="Times New Roman"/>
          <w:color w:val="000000" w:themeColor="text1"/>
          <w:sz w:val="24"/>
          <w:szCs w:val="24"/>
        </w:rPr>
        <w:t xml:space="preserve"> various ice cream flavors and video games. </w:t>
      </w:r>
    </w:p>
    <w:p w14:paraId="65FEBFD6" w14:textId="77777777" w:rsidR="00421CF8" w:rsidRPr="00271642" w:rsidRDefault="00271B21" w:rsidP="00D17439">
      <w:pPr>
        <w:pStyle w:val="Heading2"/>
      </w:pPr>
      <w:bookmarkStart w:id="14" w:name="_Toc101870844"/>
      <w:r w:rsidRPr="00271642">
        <w:t>2.3 data mining and text mining methods</w:t>
      </w:r>
      <w:bookmarkEnd w:id="14"/>
    </w:p>
    <w:p w14:paraId="79126090" w14:textId="77777777" w:rsidR="00421CF8" w:rsidRPr="00271642" w:rsidRDefault="00271B21" w:rsidP="00446947">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Big data mining refers to the overall process of existing huge data through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various sets of identifications in meaningful patterns and ways to analyze the data in a structured format. As per the statement of </w:t>
      </w:r>
      <w:r w:rsidRPr="00271642">
        <w:rPr>
          <w:rFonts w:ascii="Times New Roman" w:eastAsia="Calibri" w:hAnsi="Times New Roman" w:cs="Times New Roman"/>
          <w:color w:val="000000" w:themeColor="text1"/>
          <w:sz w:val="24"/>
          <w:szCs w:val="24"/>
        </w:rPr>
        <w:t xml:space="preserve">Cretu </w:t>
      </w:r>
      <w:r w:rsidRPr="00271642">
        <w:rPr>
          <w:rFonts w:ascii="Times New Roman" w:eastAsia="Calibri" w:hAnsi="Times New Roman" w:cs="Times New Roman"/>
          <w:i/>
          <w:color w:val="000000" w:themeColor="text1"/>
          <w:sz w:val="24"/>
          <w:szCs w:val="24"/>
        </w:rPr>
        <w:t>et al</w:t>
      </w:r>
      <w:r w:rsidRPr="00271642">
        <w:rPr>
          <w:rFonts w:ascii="Times New Roman" w:eastAsia="Calibri" w:hAnsi="Times New Roman" w:cs="Times New Roman"/>
          <w:color w:val="000000" w:themeColor="text1"/>
          <w:sz w:val="24"/>
          <w:szCs w:val="24"/>
        </w:rPr>
        <w:t>. (2018, p. 32</w:t>
      </w:r>
      <w:r w:rsidRPr="00271642">
        <w:rPr>
          <w:rFonts w:ascii="Times New Roman" w:eastAsia="Times New Roman" w:hAnsi="Times New Roman" w:cs="Times New Roman"/>
          <w:color w:val="000000" w:themeColor="text1"/>
          <w:sz w:val="24"/>
          <w:szCs w:val="24"/>
        </w:rPr>
        <w:t xml:space="preserve">), various formats and technological tools have been utilized in terms of identifying the several sequences and order within the multiple financial organizations. However, the proper facts and analysis have been recommended </w:t>
      </w:r>
      <w:r w:rsidRPr="00271642">
        <w:rPr>
          <w:rFonts w:ascii="Times New Roman" w:eastAsia="Times New Roman" w:hAnsi="Times New Roman" w:cs="Times New Roman"/>
          <w:color w:val="000000" w:themeColor="text1"/>
          <w:sz w:val="24"/>
          <w:szCs w:val="24"/>
        </w:rPr>
        <w:lastRenderedPageBreak/>
        <w:t xml:space="preserve">through the various data techniques and possibilities regarding evaluating the data mining throughout the research as per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relevant topics or study. </w:t>
      </w:r>
    </w:p>
    <w:p w14:paraId="510F5CC3"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noProof/>
          <w:color w:val="000000" w:themeColor="text1"/>
          <w:sz w:val="24"/>
          <w:szCs w:val="24"/>
        </w:rPr>
        <w:drawing>
          <wp:inline distT="114300" distB="114300" distL="114300" distR="114300" wp14:anchorId="2A9D42EE" wp14:editId="6E1D753B">
            <wp:extent cx="4757738" cy="2257425"/>
            <wp:effectExtent l="76200" t="76200" r="138430" b="123825"/>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3"/>
                    <a:stretch>
                      <a:fillRect/>
                    </a:stretch>
                  </pic:blipFill>
                  <pic:spPr>
                    <a:xfrm>
                      <a:off x="0" y="0"/>
                      <a:ext cx="4757738" cy="2257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6686C5"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Figure 2.5: Text mining </w:t>
      </w:r>
    </w:p>
    <w:p w14:paraId="594D1CEA" w14:textId="77777777" w:rsidR="00421CF8" w:rsidRPr="00271642" w:rsidRDefault="00271B2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w:t>
      </w:r>
      <w:r w:rsidR="0088126B" w:rsidRPr="00271642">
        <w:rPr>
          <w:rFonts w:ascii="Times New Roman" w:eastAsia="Times New Roman" w:hAnsi="Times New Roman" w:cs="Times New Roman"/>
          <w:color w:val="000000" w:themeColor="text1"/>
          <w:sz w:val="24"/>
          <w:szCs w:val="24"/>
        </w:rPr>
        <w:t>Source</w:t>
      </w:r>
      <w:r w:rsidRPr="00271642">
        <w:rPr>
          <w:rFonts w:ascii="Times New Roman" w:eastAsia="Times New Roman" w:hAnsi="Times New Roman" w:cs="Times New Roman"/>
          <w:color w:val="000000" w:themeColor="text1"/>
          <w:sz w:val="24"/>
          <w:szCs w:val="24"/>
        </w:rPr>
        <w:t xml:space="preserve">: </w:t>
      </w:r>
      <w:proofErr w:type="spellStart"/>
      <w:r w:rsidR="00217ED2" w:rsidRPr="00271642">
        <w:rPr>
          <w:rFonts w:ascii="Times New Roman" w:eastAsia="Calibri" w:hAnsi="Times New Roman" w:cs="Times New Roman"/>
          <w:color w:val="000000" w:themeColor="text1"/>
          <w:sz w:val="24"/>
          <w:szCs w:val="24"/>
        </w:rPr>
        <w:t>Belciug</w:t>
      </w:r>
      <w:proofErr w:type="spellEnd"/>
      <w:r w:rsidR="00217ED2" w:rsidRPr="00271642">
        <w:rPr>
          <w:rFonts w:ascii="Times New Roman" w:eastAsia="Calibri" w:hAnsi="Times New Roman" w:cs="Times New Roman"/>
          <w:color w:val="000000" w:themeColor="text1"/>
          <w:sz w:val="24"/>
          <w:szCs w:val="24"/>
        </w:rPr>
        <w:t xml:space="preserve"> et</w:t>
      </w:r>
      <w:r w:rsidRPr="00271642">
        <w:rPr>
          <w:rFonts w:ascii="Times New Roman" w:eastAsia="Calibri" w:hAnsi="Times New Roman" w:cs="Times New Roman"/>
          <w:i/>
          <w:color w:val="000000" w:themeColor="text1"/>
          <w:sz w:val="24"/>
          <w:szCs w:val="24"/>
        </w:rPr>
        <w:t xml:space="preserve"> al</w:t>
      </w:r>
      <w:r w:rsidRPr="00271642">
        <w:rPr>
          <w:rFonts w:ascii="Times New Roman" w:eastAsia="Calibri" w:hAnsi="Times New Roman" w:cs="Times New Roman"/>
          <w:color w:val="000000" w:themeColor="text1"/>
          <w:sz w:val="24"/>
          <w:szCs w:val="24"/>
        </w:rPr>
        <w:t>. 2018, p. 32</w:t>
      </w:r>
      <w:r w:rsidRPr="00271642">
        <w:rPr>
          <w:rFonts w:ascii="Times New Roman" w:eastAsia="Times New Roman" w:hAnsi="Times New Roman" w:cs="Times New Roman"/>
          <w:color w:val="000000" w:themeColor="text1"/>
          <w:sz w:val="24"/>
          <w:szCs w:val="24"/>
        </w:rPr>
        <w:t>)</w:t>
      </w:r>
    </w:p>
    <w:p w14:paraId="7E5B25AE" w14:textId="77777777" w:rsidR="00421CF8" w:rsidRPr="00271642" w:rsidRDefault="00271B21" w:rsidP="00446947">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In the context of text mining, it is an innovative technique that has been identified scientifically by the operational financial leaders of the business to transform the documents into a structured format appropriately. However, it is a data-driven structured pattern that exists within the operational financial operations of multinational companies. </w:t>
      </w:r>
    </w:p>
    <w:p w14:paraId="09C17AE7" w14:textId="77777777" w:rsidR="00421CF8" w:rsidRPr="00271642" w:rsidRDefault="00271B21" w:rsidP="00D17439">
      <w:pPr>
        <w:pStyle w:val="Heading2"/>
      </w:pPr>
      <w:bookmarkStart w:id="15" w:name="_Toc101870845"/>
      <w:r w:rsidRPr="00271642">
        <w:t xml:space="preserve">2.4 </w:t>
      </w:r>
      <w:r w:rsidR="007B150B" w:rsidRPr="00271642">
        <w:t>Various</w:t>
      </w:r>
      <w:r w:rsidRPr="00271642">
        <w:t xml:space="preserve"> advantages and disadvantages of SPSS and excel</w:t>
      </w:r>
      <w:bookmarkEnd w:id="15"/>
    </w:p>
    <w:p w14:paraId="5E94989A" w14:textId="77777777" w:rsidR="00421CF8" w:rsidRPr="00271642" w:rsidRDefault="00421CF8">
      <w:pPr>
        <w:spacing w:line="360" w:lineRule="auto"/>
        <w:rPr>
          <w:rFonts w:ascii="Times New Roman" w:eastAsia="Times New Roman" w:hAnsi="Times New Roman" w:cs="Times New Roman"/>
          <w:b/>
          <w:color w:val="000000" w:themeColor="text1"/>
          <w:sz w:val="24"/>
          <w:szCs w:val="24"/>
        </w:rPr>
      </w:pPr>
    </w:p>
    <w:tbl>
      <w:tblPr>
        <w:tblStyle w:val="Table9"/>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4560"/>
        <w:gridCol w:w="3029"/>
      </w:tblGrid>
      <w:tr w:rsidR="00271642" w:rsidRPr="00271642" w14:paraId="02123206" w14:textId="77777777">
        <w:tc>
          <w:tcPr>
            <w:tcW w:w="1440" w:type="dxa"/>
            <w:shd w:val="clear" w:color="auto" w:fill="auto"/>
            <w:tcMar>
              <w:top w:w="100" w:type="dxa"/>
              <w:left w:w="100" w:type="dxa"/>
              <w:bottom w:w="100" w:type="dxa"/>
              <w:right w:w="100" w:type="dxa"/>
            </w:tcMar>
          </w:tcPr>
          <w:p w14:paraId="05AF3DFD" w14:textId="77777777" w:rsidR="00421CF8" w:rsidRPr="00271642" w:rsidRDefault="00271B21">
            <w:pPr>
              <w:widowControl w:val="0"/>
              <w:pBdr>
                <w:top w:val="nil"/>
                <w:left w:val="nil"/>
                <w:bottom w:val="nil"/>
                <w:right w:val="nil"/>
                <w:between w:val="nil"/>
              </w:pBdr>
              <w:spacing w:line="240" w:lineRule="auto"/>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 xml:space="preserve">Factors </w:t>
            </w:r>
          </w:p>
        </w:tc>
        <w:tc>
          <w:tcPr>
            <w:tcW w:w="4560" w:type="dxa"/>
            <w:shd w:val="clear" w:color="auto" w:fill="auto"/>
            <w:tcMar>
              <w:top w:w="100" w:type="dxa"/>
              <w:left w:w="100" w:type="dxa"/>
              <w:bottom w:w="100" w:type="dxa"/>
              <w:right w:w="100" w:type="dxa"/>
            </w:tcMar>
          </w:tcPr>
          <w:p w14:paraId="2EE9D7EC" w14:textId="77777777" w:rsidR="00421CF8" w:rsidRPr="00271642" w:rsidRDefault="004B7A49">
            <w:pPr>
              <w:widowControl w:val="0"/>
              <w:pBdr>
                <w:top w:val="nil"/>
                <w:left w:val="nil"/>
                <w:bottom w:val="nil"/>
                <w:right w:val="nil"/>
                <w:between w:val="nil"/>
              </w:pBdr>
              <w:spacing w:line="240" w:lineRule="auto"/>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Advantages</w:t>
            </w:r>
          </w:p>
        </w:tc>
        <w:tc>
          <w:tcPr>
            <w:tcW w:w="3029" w:type="dxa"/>
            <w:shd w:val="clear" w:color="auto" w:fill="auto"/>
            <w:tcMar>
              <w:top w:w="100" w:type="dxa"/>
              <w:left w:w="100" w:type="dxa"/>
              <w:bottom w:w="100" w:type="dxa"/>
              <w:right w:w="100" w:type="dxa"/>
            </w:tcMar>
          </w:tcPr>
          <w:p w14:paraId="5C0D375F" w14:textId="77777777" w:rsidR="00421CF8" w:rsidRPr="00271642" w:rsidRDefault="004B7A49">
            <w:pPr>
              <w:widowControl w:val="0"/>
              <w:pBdr>
                <w:top w:val="nil"/>
                <w:left w:val="nil"/>
                <w:bottom w:val="nil"/>
                <w:right w:val="nil"/>
                <w:between w:val="nil"/>
              </w:pBdr>
              <w:spacing w:line="240" w:lineRule="auto"/>
              <w:jc w:val="center"/>
              <w:rPr>
                <w:rFonts w:ascii="Times New Roman" w:eastAsia="Times New Roman" w:hAnsi="Times New Roman" w:cs="Times New Roman"/>
                <w:b/>
                <w:i/>
                <w:color w:val="000000" w:themeColor="text1"/>
                <w:sz w:val="24"/>
                <w:szCs w:val="24"/>
              </w:rPr>
            </w:pPr>
            <w:r w:rsidRPr="00271642">
              <w:rPr>
                <w:rFonts w:ascii="Times New Roman" w:eastAsia="Times New Roman" w:hAnsi="Times New Roman" w:cs="Times New Roman"/>
                <w:b/>
                <w:i/>
                <w:color w:val="000000" w:themeColor="text1"/>
                <w:sz w:val="24"/>
                <w:szCs w:val="24"/>
              </w:rPr>
              <w:t>Disadvantages</w:t>
            </w:r>
          </w:p>
        </w:tc>
      </w:tr>
      <w:tr w:rsidR="00271642" w:rsidRPr="00271642" w14:paraId="3E9B0CF8" w14:textId="77777777">
        <w:tc>
          <w:tcPr>
            <w:tcW w:w="1440" w:type="dxa"/>
            <w:shd w:val="clear" w:color="auto" w:fill="auto"/>
            <w:tcMar>
              <w:top w:w="100" w:type="dxa"/>
              <w:left w:w="100" w:type="dxa"/>
              <w:bottom w:w="100" w:type="dxa"/>
              <w:right w:w="100" w:type="dxa"/>
            </w:tcMar>
          </w:tcPr>
          <w:p w14:paraId="0F15C2FC" w14:textId="77777777" w:rsidR="00421CF8" w:rsidRPr="00271642" w:rsidRDefault="00271B21">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 xml:space="preserve">Excel </w:t>
            </w:r>
          </w:p>
        </w:tc>
        <w:tc>
          <w:tcPr>
            <w:tcW w:w="4560" w:type="dxa"/>
            <w:shd w:val="clear" w:color="auto" w:fill="auto"/>
            <w:tcMar>
              <w:top w:w="100" w:type="dxa"/>
              <w:left w:w="100" w:type="dxa"/>
              <w:bottom w:w="100" w:type="dxa"/>
              <w:right w:w="100" w:type="dxa"/>
            </w:tcMar>
          </w:tcPr>
          <w:p w14:paraId="50E5F6DE" w14:textId="77777777" w:rsidR="00421CF8" w:rsidRPr="00271642" w:rsidRDefault="00271B2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The extraordinary utilization and effective use of excel help </w:t>
            </w:r>
            <w:proofErr w:type="gramStart"/>
            <w:r w:rsidRPr="00271642">
              <w:rPr>
                <w:rFonts w:ascii="Times New Roman" w:eastAsia="Times New Roman" w:hAnsi="Times New Roman" w:cs="Times New Roman"/>
                <w:color w:val="000000" w:themeColor="text1"/>
                <w:sz w:val="24"/>
                <w:szCs w:val="24"/>
              </w:rPr>
              <w:t>the majority of</w:t>
            </w:r>
            <w:proofErr w:type="gramEnd"/>
            <w:r w:rsidRPr="00271642">
              <w:rPr>
                <w:rFonts w:ascii="Times New Roman" w:eastAsia="Times New Roman" w:hAnsi="Times New Roman" w:cs="Times New Roman"/>
                <w:color w:val="000000" w:themeColor="text1"/>
                <w:sz w:val="24"/>
                <w:szCs w:val="24"/>
              </w:rPr>
              <w:t xml:space="preserve"> the group or any individual to evaluate the various understanding in terms of identifying any basic t</w:t>
            </w:r>
            <w:r w:rsidR="003D3C97">
              <w:rPr>
                <w:rFonts w:ascii="Times New Roman" w:eastAsia="Times New Roman" w:hAnsi="Times New Roman" w:cs="Times New Roman"/>
                <w:color w:val="000000" w:themeColor="text1"/>
                <w:sz w:val="24"/>
                <w:szCs w:val="24"/>
              </w:rPr>
              <w:t xml:space="preserve">o advance level of calculations </w:t>
            </w:r>
          </w:p>
          <w:p w14:paraId="213C91C5" w14:textId="77777777" w:rsidR="00421CF8" w:rsidRPr="00271642" w:rsidRDefault="00271B21" w:rsidP="000B2D2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It has also evolved </w:t>
            </w:r>
            <w:proofErr w:type="spellStart"/>
            <w:r w:rsidRPr="00271642">
              <w:rPr>
                <w:rFonts w:ascii="Times New Roman" w:eastAsia="Times New Roman" w:hAnsi="Times New Roman" w:cs="Times New Roman"/>
                <w:color w:val="000000" w:themeColor="text1"/>
                <w:sz w:val="24"/>
                <w:szCs w:val="24"/>
              </w:rPr>
              <w:t>throu</w:t>
            </w:r>
            <w:r w:rsidR="007B150B">
              <w:rPr>
                <w:rFonts w:ascii="Times New Roman" w:eastAsia="Times New Roman" w:hAnsi="Times New Roman" w:cs="Times New Roman"/>
                <w:color w:val="000000" w:themeColor="text1"/>
                <w:sz w:val="24"/>
                <w:szCs w:val="24"/>
              </w:rPr>
              <w:t>s</w:t>
            </w:r>
            <w:r w:rsidRPr="00271642">
              <w:rPr>
                <w:rFonts w:ascii="Times New Roman" w:eastAsia="Times New Roman" w:hAnsi="Times New Roman" w:cs="Times New Roman"/>
                <w:color w:val="000000" w:themeColor="text1"/>
                <w:sz w:val="24"/>
                <w:szCs w:val="24"/>
              </w:rPr>
              <w:t>gh</w:t>
            </w:r>
            <w:proofErr w:type="spellEnd"/>
            <w:r w:rsidRPr="00271642">
              <w:rPr>
                <w:rFonts w:ascii="Times New Roman" w:eastAsia="Times New Roman" w:hAnsi="Times New Roman" w:cs="Times New Roman"/>
                <w:color w:val="000000" w:themeColor="text1"/>
                <w:sz w:val="24"/>
                <w:szCs w:val="24"/>
              </w:rPr>
              <w:t xml:space="preserve"> various approaches and analyses in a systematic way. </w:t>
            </w:r>
          </w:p>
        </w:tc>
        <w:tc>
          <w:tcPr>
            <w:tcW w:w="3029" w:type="dxa"/>
            <w:shd w:val="clear" w:color="auto" w:fill="auto"/>
            <w:tcMar>
              <w:top w:w="100" w:type="dxa"/>
              <w:left w:w="100" w:type="dxa"/>
              <w:bottom w:w="100" w:type="dxa"/>
              <w:right w:w="100" w:type="dxa"/>
            </w:tcMar>
          </w:tcPr>
          <w:p w14:paraId="2BB0F45B" w14:textId="77777777" w:rsidR="00421CF8" w:rsidRPr="00271642" w:rsidRDefault="00271B21" w:rsidP="000B2D2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In order to identify the various data set and analysis within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large-scale enterprises, using excel functions provide strategic results and analysis through a limited number of columns and rows. </w:t>
            </w:r>
          </w:p>
        </w:tc>
      </w:tr>
      <w:tr w:rsidR="00271642" w:rsidRPr="00271642" w14:paraId="63D6EC77" w14:textId="77777777">
        <w:tc>
          <w:tcPr>
            <w:tcW w:w="1440" w:type="dxa"/>
            <w:shd w:val="clear" w:color="auto" w:fill="auto"/>
            <w:tcMar>
              <w:top w:w="100" w:type="dxa"/>
              <w:left w:w="100" w:type="dxa"/>
              <w:bottom w:w="100" w:type="dxa"/>
              <w:right w:w="100" w:type="dxa"/>
            </w:tcMar>
          </w:tcPr>
          <w:p w14:paraId="5D4D4BA0" w14:textId="77777777" w:rsidR="00421CF8" w:rsidRPr="00271642" w:rsidRDefault="00271B21">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t>SPSS</w:t>
            </w:r>
          </w:p>
        </w:tc>
        <w:tc>
          <w:tcPr>
            <w:tcW w:w="4560" w:type="dxa"/>
            <w:shd w:val="clear" w:color="auto" w:fill="auto"/>
            <w:tcMar>
              <w:top w:w="100" w:type="dxa"/>
              <w:left w:w="100" w:type="dxa"/>
              <w:bottom w:w="100" w:type="dxa"/>
              <w:right w:w="100" w:type="dxa"/>
            </w:tcMar>
          </w:tcPr>
          <w:p w14:paraId="795B288A" w14:textId="77777777" w:rsidR="00421CF8" w:rsidRPr="00271642" w:rsidRDefault="00271B2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It is indefinite models and methods that </w:t>
            </w:r>
            <w:proofErr w:type="spellStart"/>
            <w:r w:rsidRPr="00271642">
              <w:rPr>
                <w:rFonts w:ascii="Times New Roman" w:eastAsia="Times New Roman" w:hAnsi="Times New Roman" w:cs="Times New Roman"/>
                <w:color w:val="000000" w:themeColor="text1"/>
                <w:sz w:val="24"/>
                <w:szCs w:val="24"/>
              </w:rPr>
              <w:t>ha</w:t>
            </w:r>
            <w:proofErr w:type="spellEnd"/>
            <w:r w:rsidRPr="00271642">
              <w:rPr>
                <w:rFonts w:ascii="Times New Roman" w:eastAsia="Times New Roman" w:hAnsi="Times New Roman" w:cs="Times New Roman"/>
                <w:color w:val="000000" w:themeColor="text1"/>
                <w:sz w:val="24"/>
                <w:szCs w:val="24"/>
              </w:rPr>
              <w:t xml:space="preserve"> </w:t>
            </w:r>
            <w:r w:rsidR="000B2D2A" w:rsidRPr="00271642">
              <w:rPr>
                <w:rFonts w:ascii="Times New Roman" w:eastAsia="Times New Roman" w:hAnsi="Times New Roman" w:cs="Times New Roman"/>
                <w:color w:val="000000" w:themeColor="text1"/>
                <w:sz w:val="24"/>
                <w:szCs w:val="24"/>
              </w:rPr>
              <w:t>been</w:t>
            </w:r>
            <w:r w:rsidRPr="00271642">
              <w:rPr>
                <w:rFonts w:ascii="Times New Roman" w:eastAsia="Times New Roman" w:hAnsi="Times New Roman" w:cs="Times New Roman"/>
                <w:color w:val="000000" w:themeColor="text1"/>
                <w:sz w:val="24"/>
                <w:szCs w:val="24"/>
              </w:rPr>
              <w:t xml:space="preserve"> used to gain an effective analysis and information regarding the various factors </w:t>
            </w:r>
            <w:r w:rsidRPr="00271642">
              <w:rPr>
                <w:rFonts w:ascii="Times New Roman" w:eastAsia="Times New Roman" w:hAnsi="Times New Roman" w:cs="Times New Roman"/>
                <w:color w:val="000000" w:themeColor="text1"/>
                <w:sz w:val="24"/>
                <w:szCs w:val="24"/>
              </w:rPr>
              <w:lastRenderedPageBreak/>
              <w:t xml:space="preserve">such as </w:t>
            </w:r>
            <w:r w:rsidRPr="00271642">
              <w:rPr>
                <w:rFonts w:ascii="Times New Roman" w:eastAsia="Times New Roman" w:hAnsi="Times New Roman" w:cs="Times New Roman"/>
                <w:b/>
                <w:i/>
                <w:color w:val="000000" w:themeColor="text1"/>
                <w:sz w:val="24"/>
                <w:szCs w:val="24"/>
              </w:rPr>
              <w:t xml:space="preserve">ANOVA, Descriptive analysis, </w:t>
            </w:r>
            <w:r w:rsidRPr="00271642">
              <w:rPr>
                <w:rFonts w:ascii="Times New Roman" w:eastAsia="Times New Roman" w:hAnsi="Times New Roman" w:cs="Times New Roman"/>
                <w:color w:val="000000" w:themeColor="text1"/>
                <w:sz w:val="24"/>
                <w:szCs w:val="24"/>
              </w:rPr>
              <w:t xml:space="preserve">and many more. </w:t>
            </w:r>
          </w:p>
        </w:tc>
        <w:tc>
          <w:tcPr>
            <w:tcW w:w="3029" w:type="dxa"/>
            <w:shd w:val="clear" w:color="auto" w:fill="auto"/>
            <w:tcMar>
              <w:top w:w="100" w:type="dxa"/>
              <w:left w:w="100" w:type="dxa"/>
              <w:bottom w:w="100" w:type="dxa"/>
              <w:right w:w="100" w:type="dxa"/>
            </w:tcMar>
          </w:tcPr>
          <w:p w14:paraId="392F3A28" w14:textId="77777777" w:rsidR="00421CF8" w:rsidRPr="00271642" w:rsidRDefault="00271B21" w:rsidP="000B2D2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lastRenderedPageBreak/>
              <w:t xml:space="preserve">Such innovative tools and software have been effective as well as lack proper </w:t>
            </w:r>
            <w:r w:rsidRPr="00271642">
              <w:rPr>
                <w:rFonts w:ascii="Times New Roman" w:eastAsia="Times New Roman" w:hAnsi="Times New Roman" w:cs="Times New Roman"/>
                <w:color w:val="000000" w:themeColor="text1"/>
                <w:sz w:val="24"/>
                <w:szCs w:val="24"/>
              </w:rPr>
              <w:lastRenderedPageBreak/>
              <w:t xml:space="preserve">functions and accessibility through statistical pieces of information that have not to be able to </w:t>
            </w:r>
            <w:proofErr w:type="gramStart"/>
            <w:r w:rsidRPr="00271642">
              <w:rPr>
                <w:rFonts w:ascii="Times New Roman" w:eastAsia="Times New Roman" w:hAnsi="Times New Roman" w:cs="Times New Roman"/>
                <w:color w:val="000000" w:themeColor="text1"/>
                <w:sz w:val="24"/>
                <w:szCs w:val="24"/>
              </w:rPr>
              <w:t>found</w:t>
            </w:r>
            <w:proofErr w:type="gramEnd"/>
            <w:r w:rsidRPr="00271642">
              <w:rPr>
                <w:rFonts w:ascii="Times New Roman" w:eastAsia="Times New Roman" w:hAnsi="Times New Roman" w:cs="Times New Roman"/>
                <w:color w:val="000000" w:themeColor="text1"/>
                <w:sz w:val="24"/>
                <w:szCs w:val="24"/>
              </w:rPr>
              <w:t xml:space="preserve"> or deliver. </w:t>
            </w:r>
          </w:p>
        </w:tc>
      </w:tr>
    </w:tbl>
    <w:p w14:paraId="473A8C90" w14:textId="77777777" w:rsidR="00421CF8" w:rsidRPr="00271642" w:rsidRDefault="00271B21" w:rsidP="00446947">
      <w:pPr>
        <w:spacing w:line="360" w:lineRule="auto"/>
        <w:jc w:val="center"/>
        <w:rPr>
          <w:rFonts w:ascii="Times New Roman" w:eastAsia="Times New Roman" w:hAnsi="Times New Roman" w:cs="Times New Roman"/>
          <w:b/>
          <w:color w:val="000000" w:themeColor="text1"/>
          <w:sz w:val="24"/>
          <w:szCs w:val="24"/>
        </w:rPr>
      </w:pPr>
      <w:r w:rsidRPr="00271642">
        <w:rPr>
          <w:rFonts w:ascii="Times New Roman" w:eastAsia="Times New Roman" w:hAnsi="Times New Roman" w:cs="Times New Roman"/>
          <w:b/>
          <w:color w:val="000000" w:themeColor="text1"/>
          <w:sz w:val="24"/>
          <w:szCs w:val="24"/>
        </w:rPr>
        <w:lastRenderedPageBreak/>
        <w:t>Table 2.5: Differentiate between excel and SPSS</w:t>
      </w:r>
    </w:p>
    <w:p w14:paraId="2C2F4967" w14:textId="77777777" w:rsidR="00970201" w:rsidRPr="00271642" w:rsidRDefault="00271B21" w:rsidP="00970201">
      <w:pPr>
        <w:spacing w:line="360" w:lineRule="auto"/>
        <w:jc w:val="center"/>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(Source: </w:t>
      </w:r>
      <w:proofErr w:type="spellStart"/>
      <w:r w:rsidR="00970201" w:rsidRPr="003D3C97">
        <w:rPr>
          <w:rFonts w:ascii="Times New Roman" w:hAnsi="Times New Roman" w:cs="Times New Roman"/>
          <w:color w:val="000000" w:themeColor="text1"/>
          <w:sz w:val="24"/>
        </w:rPr>
        <w:t>Nwachukwu</w:t>
      </w:r>
      <w:r w:rsidR="00970201" w:rsidRPr="003D3C97">
        <w:rPr>
          <w:rFonts w:ascii="Times New Roman" w:hAnsi="Times New Roman" w:cs="Times New Roman"/>
          <w:i/>
          <w:color w:val="000000" w:themeColor="text1"/>
          <w:sz w:val="24"/>
        </w:rPr>
        <w:t>et</w:t>
      </w:r>
      <w:proofErr w:type="spellEnd"/>
      <w:r w:rsidR="00970201" w:rsidRPr="003D3C97">
        <w:rPr>
          <w:rFonts w:ascii="Times New Roman" w:hAnsi="Times New Roman" w:cs="Times New Roman"/>
          <w:i/>
          <w:color w:val="000000" w:themeColor="text1"/>
          <w:sz w:val="24"/>
        </w:rPr>
        <w:t xml:space="preserve"> al</w:t>
      </w:r>
      <w:r w:rsidR="00970201" w:rsidRPr="003D3C97">
        <w:rPr>
          <w:rFonts w:ascii="Times New Roman" w:hAnsi="Times New Roman" w:cs="Times New Roman"/>
          <w:color w:val="000000" w:themeColor="text1"/>
          <w:sz w:val="24"/>
        </w:rPr>
        <w:t>. 2019, p. 12)</w:t>
      </w:r>
    </w:p>
    <w:p w14:paraId="2D1FCD22" w14:textId="77777777" w:rsidR="00421CF8" w:rsidRPr="00271642" w:rsidRDefault="00421CF8" w:rsidP="00446947">
      <w:pPr>
        <w:spacing w:line="360" w:lineRule="auto"/>
        <w:jc w:val="center"/>
        <w:rPr>
          <w:rFonts w:ascii="Times New Roman" w:eastAsia="Times New Roman" w:hAnsi="Times New Roman" w:cs="Times New Roman"/>
          <w:color w:val="000000" w:themeColor="text1"/>
          <w:sz w:val="24"/>
          <w:szCs w:val="24"/>
        </w:rPr>
      </w:pPr>
    </w:p>
    <w:p w14:paraId="380D6D97" w14:textId="77777777" w:rsidR="00421CF8" w:rsidRPr="00446947" w:rsidRDefault="00271B21" w:rsidP="00D17439">
      <w:pPr>
        <w:pStyle w:val="Heading1"/>
      </w:pPr>
      <w:bookmarkStart w:id="16" w:name="_Toc101870846"/>
      <w:r w:rsidRPr="00446947">
        <w:t>Conclusion</w:t>
      </w:r>
      <w:bookmarkEnd w:id="16"/>
    </w:p>
    <w:p w14:paraId="76320455" w14:textId="77777777" w:rsidR="00421CF8" w:rsidRPr="00271642" w:rsidRDefault="00271B21" w:rsidP="00446947">
      <w:pPr>
        <w:spacing w:line="360" w:lineRule="auto"/>
        <w:jc w:val="both"/>
        <w:rPr>
          <w:rFonts w:ascii="Times New Roman" w:eastAsia="Times New Roman" w:hAnsi="Times New Roman" w:cs="Times New Roman"/>
          <w:color w:val="000000" w:themeColor="text1"/>
          <w:sz w:val="24"/>
          <w:szCs w:val="24"/>
        </w:rPr>
      </w:pPr>
      <w:r w:rsidRPr="00271642">
        <w:rPr>
          <w:rFonts w:ascii="Times New Roman" w:eastAsia="Times New Roman" w:hAnsi="Times New Roman" w:cs="Times New Roman"/>
          <w:color w:val="000000" w:themeColor="text1"/>
          <w:sz w:val="24"/>
          <w:szCs w:val="24"/>
        </w:rPr>
        <w:t xml:space="preserve">It has been concluded that the above-mentioned analysis and table has been done through proper evaluations of multiple analysis with the help of various SPSS analysis. It includes several graphs and data in descriptive or statistical ways. However, it needs more facts and representations to evaluate the proper analysis regarding the various products such as ice cream, videogames, puzzles, and many more, as well as the multiple majorities of </w:t>
      </w:r>
      <w:r w:rsidR="00695389">
        <w:rPr>
          <w:rFonts w:ascii="Times New Roman" w:eastAsia="Times New Roman" w:hAnsi="Times New Roman" w:cs="Times New Roman"/>
          <w:color w:val="000000" w:themeColor="text1"/>
          <w:sz w:val="24"/>
          <w:szCs w:val="24"/>
        </w:rPr>
        <w:t>the</w:t>
      </w:r>
      <w:r w:rsidRPr="00271642">
        <w:rPr>
          <w:rFonts w:ascii="Times New Roman" w:eastAsia="Times New Roman" w:hAnsi="Times New Roman" w:cs="Times New Roman"/>
          <w:color w:val="000000" w:themeColor="text1"/>
          <w:sz w:val="24"/>
          <w:szCs w:val="24"/>
        </w:rPr>
        <w:t xml:space="preserve"> various participants regarding </w:t>
      </w:r>
      <w:r w:rsidR="00D17439">
        <w:rPr>
          <w:rFonts w:ascii="Times New Roman" w:eastAsia="Times New Roman" w:hAnsi="Times New Roman" w:cs="Times New Roman"/>
          <w:color w:val="000000" w:themeColor="text1"/>
          <w:sz w:val="24"/>
          <w:szCs w:val="24"/>
        </w:rPr>
        <w:t>evaluating</w:t>
      </w:r>
      <w:r w:rsidRPr="00271642">
        <w:rPr>
          <w:rFonts w:ascii="Times New Roman" w:eastAsia="Times New Roman" w:hAnsi="Times New Roman" w:cs="Times New Roman"/>
          <w:color w:val="000000" w:themeColor="text1"/>
          <w:sz w:val="24"/>
          <w:szCs w:val="24"/>
        </w:rPr>
        <w:t xml:space="preserve"> their interests. </w:t>
      </w:r>
    </w:p>
    <w:p w14:paraId="77DD1FD8" w14:textId="77777777" w:rsidR="00042B19" w:rsidRDefault="00042B19">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791BA21E" w14:textId="77777777" w:rsidR="00042B19" w:rsidRPr="00522BB0" w:rsidRDefault="00042B19" w:rsidP="00DD767A">
      <w:pPr>
        <w:pStyle w:val="Heading1"/>
      </w:pPr>
      <w:bookmarkStart w:id="17" w:name="_Toc101870847"/>
      <w:r w:rsidRPr="00522BB0">
        <w:lastRenderedPageBreak/>
        <w:t>Reference list</w:t>
      </w:r>
      <w:bookmarkEnd w:id="17"/>
    </w:p>
    <w:p w14:paraId="34275475" w14:textId="77777777" w:rsidR="000B4B14" w:rsidRPr="00EE3861" w:rsidRDefault="00042B19" w:rsidP="00EE3861">
      <w:pPr>
        <w:spacing w:line="360" w:lineRule="auto"/>
        <w:rPr>
          <w:rFonts w:ascii="Times New Roman" w:hAnsi="Times New Roman" w:cs="Times New Roman"/>
          <w:b/>
          <w:sz w:val="24"/>
          <w:szCs w:val="24"/>
        </w:rPr>
      </w:pPr>
      <w:r w:rsidRPr="00522BB0">
        <w:rPr>
          <w:rFonts w:ascii="Times New Roman" w:hAnsi="Times New Roman" w:cs="Times New Roman"/>
          <w:b/>
          <w:sz w:val="24"/>
          <w:szCs w:val="24"/>
        </w:rPr>
        <w:t xml:space="preserve">Journals </w:t>
      </w:r>
    </w:p>
    <w:p w14:paraId="63DFD435" w14:textId="77777777" w:rsidR="000B4B14"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Alif, R.K., </w:t>
      </w:r>
      <w:proofErr w:type="spellStart"/>
      <w:r w:rsidRPr="0034728C">
        <w:rPr>
          <w:color w:val="000000" w:themeColor="text1"/>
        </w:rPr>
        <w:t>Alwee</w:t>
      </w:r>
      <w:proofErr w:type="spellEnd"/>
      <w:r w:rsidRPr="0034728C">
        <w:rPr>
          <w:color w:val="000000" w:themeColor="text1"/>
        </w:rPr>
        <w:t xml:space="preserve">, R. </w:t>
      </w:r>
      <w:r>
        <w:rPr>
          <w:color w:val="000000" w:themeColor="text1"/>
        </w:rPr>
        <w:t>and</w:t>
      </w:r>
      <w:r w:rsidRPr="0034728C">
        <w:rPr>
          <w:color w:val="000000" w:themeColor="text1"/>
        </w:rPr>
        <w:t xml:space="preserve"> Haron, H., 2020. A Comparative Analysis </w:t>
      </w:r>
      <w:proofErr w:type="gramStart"/>
      <w:r w:rsidRPr="0034728C">
        <w:rPr>
          <w:color w:val="000000" w:themeColor="text1"/>
        </w:rPr>
        <w:t>Of</w:t>
      </w:r>
      <w:proofErr w:type="gramEnd"/>
      <w:r w:rsidRPr="0034728C">
        <w:rPr>
          <w:color w:val="000000" w:themeColor="text1"/>
        </w:rPr>
        <w:t xml:space="preserve"> Artificial Intelligence Techniques In Forecasting Violent Crime Rate. </w:t>
      </w:r>
      <w:proofErr w:type="spellStart"/>
      <w:r w:rsidRPr="0034728C">
        <w:rPr>
          <w:i/>
          <w:iCs/>
          <w:color w:val="000000" w:themeColor="text1"/>
        </w:rPr>
        <w:t>Iop</w:t>
      </w:r>
      <w:proofErr w:type="spellEnd"/>
      <w:r w:rsidRPr="0034728C">
        <w:rPr>
          <w:i/>
          <w:iCs/>
          <w:color w:val="000000" w:themeColor="text1"/>
        </w:rPr>
        <w:t xml:space="preserve"> Conference </w:t>
      </w:r>
      <w:proofErr w:type="spellStart"/>
      <w:r w:rsidRPr="0034728C">
        <w:rPr>
          <w:i/>
          <w:iCs/>
          <w:color w:val="000000" w:themeColor="text1"/>
        </w:rPr>
        <w:t>Series.Materials</w:t>
      </w:r>
      <w:proofErr w:type="spellEnd"/>
      <w:r w:rsidRPr="0034728C">
        <w:rPr>
          <w:i/>
          <w:iCs/>
          <w:color w:val="000000" w:themeColor="text1"/>
        </w:rPr>
        <w:t xml:space="preserve"> Science </w:t>
      </w:r>
      <w:r>
        <w:rPr>
          <w:i/>
          <w:iCs/>
          <w:color w:val="000000" w:themeColor="text1"/>
        </w:rPr>
        <w:t>And</w:t>
      </w:r>
      <w:r w:rsidRPr="0034728C">
        <w:rPr>
          <w:i/>
          <w:iCs/>
          <w:color w:val="000000" w:themeColor="text1"/>
        </w:rPr>
        <w:t xml:space="preserve"> Engineering, </w:t>
      </w:r>
      <w:r w:rsidRPr="0034728C">
        <w:rPr>
          <w:b/>
          <w:bCs/>
          <w:color w:val="000000" w:themeColor="text1"/>
        </w:rPr>
        <w:t>864</w:t>
      </w:r>
      <w:r w:rsidRPr="0034728C">
        <w:rPr>
          <w:color w:val="000000" w:themeColor="text1"/>
        </w:rPr>
        <w:t>(1</w:t>
      </w:r>
      <w:proofErr w:type="gramStart"/>
      <w:r w:rsidRPr="0034728C">
        <w:rPr>
          <w:color w:val="000000" w:themeColor="text1"/>
        </w:rPr>
        <w:t>),.</w:t>
      </w:r>
      <w:proofErr w:type="gramEnd"/>
    </w:p>
    <w:p w14:paraId="1CDCEEF1" w14:textId="77777777" w:rsidR="000B4B14" w:rsidRPr="0034728C" w:rsidRDefault="000B4B14" w:rsidP="003D3C97">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Asongu</w:t>
      </w:r>
      <w:proofErr w:type="spellEnd"/>
      <w:r w:rsidRPr="0034728C">
        <w:rPr>
          <w:color w:val="000000" w:themeColor="text1"/>
        </w:rPr>
        <w:t xml:space="preserve">, S., Nwachukwu, J., Stella-Maris Orim </w:t>
      </w:r>
      <w:proofErr w:type="gramStart"/>
      <w:r>
        <w:rPr>
          <w:color w:val="000000" w:themeColor="text1"/>
        </w:rPr>
        <w:t>And</w:t>
      </w:r>
      <w:proofErr w:type="gramEnd"/>
      <w:r w:rsidRPr="0034728C">
        <w:rPr>
          <w:color w:val="000000" w:themeColor="text1"/>
        </w:rPr>
        <w:t xml:space="preserve"> Pyke, C., 2019. Crime </w:t>
      </w:r>
      <w:r>
        <w:rPr>
          <w:color w:val="000000" w:themeColor="text1"/>
        </w:rPr>
        <w:t>And</w:t>
      </w:r>
      <w:r w:rsidRPr="0034728C">
        <w:rPr>
          <w:color w:val="000000" w:themeColor="text1"/>
        </w:rPr>
        <w:t xml:space="preserve"> </w:t>
      </w:r>
      <w:proofErr w:type="gramStart"/>
      <w:r w:rsidRPr="0034728C">
        <w:rPr>
          <w:color w:val="000000" w:themeColor="text1"/>
        </w:rPr>
        <w:t>Social Media</w:t>
      </w:r>
      <w:proofErr w:type="gramEnd"/>
      <w:r w:rsidRPr="0034728C">
        <w:rPr>
          <w:color w:val="000000" w:themeColor="text1"/>
        </w:rPr>
        <w:t>. </w:t>
      </w:r>
      <w:r w:rsidRPr="0034728C">
        <w:rPr>
          <w:i/>
          <w:iCs/>
          <w:color w:val="000000" w:themeColor="text1"/>
        </w:rPr>
        <w:t>Information Technology &amp; People, </w:t>
      </w:r>
      <w:r w:rsidRPr="0034728C">
        <w:rPr>
          <w:b/>
          <w:bCs/>
          <w:color w:val="000000" w:themeColor="text1"/>
        </w:rPr>
        <w:t>32</w:t>
      </w:r>
      <w:r w:rsidRPr="0034728C">
        <w:rPr>
          <w:color w:val="000000" w:themeColor="text1"/>
        </w:rPr>
        <w:t>(5), Pp. 1215-1233.</w:t>
      </w:r>
    </w:p>
    <w:p w14:paraId="62C7466D"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Belciug</w:t>
      </w:r>
      <w:proofErr w:type="spellEnd"/>
      <w:r w:rsidRPr="0034728C">
        <w:rPr>
          <w:color w:val="000000" w:themeColor="text1"/>
        </w:rPr>
        <w:t xml:space="preserve">, A.V., Cretu, D. </w:t>
      </w:r>
      <w:proofErr w:type="spellStart"/>
      <w:r>
        <w:rPr>
          <w:color w:val="000000" w:themeColor="text1"/>
        </w:rPr>
        <w:t>andGegea</w:t>
      </w:r>
      <w:proofErr w:type="spellEnd"/>
      <w:r>
        <w:rPr>
          <w:color w:val="000000" w:themeColor="text1"/>
        </w:rPr>
        <w:t>, C., 2019</w:t>
      </w:r>
      <w:r w:rsidRPr="0034728C">
        <w:rPr>
          <w:color w:val="000000" w:themeColor="text1"/>
        </w:rPr>
        <w:t xml:space="preserve">. </w:t>
      </w:r>
      <w:proofErr w:type="spellStart"/>
      <w:r w:rsidRPr="0034728C">
        <w:rPr>
          <w:color w:val="000000" w:themeColor="text1"/>
        </w:rPr>
        <w:t>Utilizarea</w:t>
      </w:r>
      <w:proofErr w:type="spellEnd"/>
      <w:r w:rsidRPr="0034728C">
        <w:rPr>
          <w:color w:val="000000" w:themeColor="text1"/>
        </w:rPr>
        <w:t xml:space="preserve"> </w:t>
      </w:r>
      <w:proofErr w:type="spellStart"/>
      <w:r w:rsidRPr="0034728C">
        <w:rPr>
          <w:color w:val="000000" w:themeColor="text1"/>
        </w:rPr>
        <w:t>Tehnicilor</w:t>
      </w:r>
      <w:proofErr w:type="spellEnd"/>
      <w:r w:rsidRPr="0034728C">
        <w:rPr>
          <w:color w:val="000000" w:themeColor="text1"/>
        </w:rPr>
        <w:t xml:space="preserve"> De Data Mining Ca </w:t>
      </w:r>
      <w:proofErr w:type="spellStart"/>
      <w:r w:rsidRPr="0034728C">
        <w:rPr>
          <w:color w:val="000000" w:themeColor="text1"/>
        </w:rPr>
        <w:t>Metoda</w:t>
      </w:r>
      <w:proofErr w:type="spellEnd"/>
      <w:r w:rsidRPr="0034728C">
        <w:rPr>
          <w:color w:val="000000" w:themeColor="text1"/>
        </w:rPr>
        <w:t xml:space="preserve"> </w:t>
      </w:r>
      <w:proofErr w:type="spellStart"/>
      <w:r w:rsidRPr="0034728C">
        <w:rPr>
          <w:color w:val="000000" w:themeColor="text1"/>
        </w:rPr>
        <w:t>Complementara</w:t>
      </w:r>
      <w:proofErr w:type="spellEnd"/>
      <w:r w:rsidRPr="0034728C">
        <w:rPr>
          <w:color w:val="000000" w:themeColor="text1"/>
        </w:rPr>
        <w:t xml:space="preserve"> </w:t>
      </w:r>
      <w:proofErr w:type="spellStart"/>
      <w:r w:rsidRPr="0034728C">
        <w:rPr>
          <w:color w:val="000000" w:themeColor="text1"/>
        </w:rPr>
        <w:t>În</w:t>
      </w:r>
      <w:proofErr w:type="spellEnd"/>
      <w:r w:rsidRPr="0034728C">
        <w:rPr>
          <w:color w:val="000000" w:themeColor="text1"/>
        </w:rPr>
        <w:t xml:space="preserve"> Audit: The Use </w:t>
      </w:r>
      <w:proofErr w:type="gramStart"/>
      <w:r w:rsidRPr="0034728C">
        <w:rPr>
          <w:color w:val="000000" w:themeColor="text1"/>
        </w:rPr>
        <w:t>Of</w:t>
      </w:r>
      <w:proofErr w:type="gramEnd"/>
      <w:r w:rsidRPr="0034728C">
        <w:rPr>
          <w:color w:val="000000" w:themeColor="text1"/>
        </w:rPr>
        <w:t xml:space="preserve"> Data Mining Techniques As A Complementary Audit Method. </w:t>
      </w:r>
      <w:r w:rsidRPr="0034728C">
        <w:rPr>
          <w:i/>
          <w:iCs/>
          <w:color w:val="000000" w:themeColor="text1"/>
        </w:rPr>
        <w:t xml:space="preserve">Audit </w:t>
      </w:r>
      <w:proofErr w:type="spellStart"/>
      <w:r w:rsidRPr="0034728C">
        <w:rPr>
          <w:i/>
          <w:iCs/>
          <w:color w:val="000000" w:themeColor="text1"/>
        </w:rPr>
        <w:t>Financiar</w:t>
      </w:r>
      <w:proofErr w:type="spellEnd"/>
      <w:r w:rsidRPr="0034728C">
        <w:rPr>
          <w:i/>
          <w:iCs/>
          <w:color w:val="000000" w:themeColor="text1"/>
        </w:rPr>
        <w:t>, </w:t>
      </w:r>
      <w:r w:rsidRPr="0034728C">
        <w:rPr>
          <w:b/>
          <w:bCs/>
          <w:color w:val="000000" w:themeColor="text1"/>
        </w:rPr>
        <w:t>8</w:t>
      </w:r>
      <w:r w:rsidRPr="0034728C">
        <w:rPr>
          <w:color w:val="000000" w:themeColor="text1"/>
        </w:rPr>
        <w:t>(7), Pp. 30-35.</w:t>
      </w:r>
    </w:p>
    <w:p w14:paraId="11E5AA41"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Chersan</w:t>
      </w:r>
      <w:proofErr w:type="spellEnd"/>
      <w:r w:rsidRPr="0034728C">
        <w:rPr>
          <w:color w:val="000000" w:themeColor="text1"/>
        </w:rPr>
        <w:t xml:space="preserve">, I., Carp, M. </w:t>
      </w:r>
      <w:r>
        <w:rPr>
          <w:color w:val="000000" w:themeColor="text1"/>
        </w:rPr>
        <w:t xml:space="preserve">and </w:t>
      </w:r>
      <w:proofErr w:type="spellStart"/>
      <w:r>
        <w:rPr>
          <w:color w:val="000000" w:themeColor="text1"/>
        </w:rPr>
        <w:t>Mironiuc</w:t>
      </w:r>
      <w:proofErr w:type="spellEnd"/>
      <w:r>
        <w:rPr>
          <w:color w:val="000000" w:themeColor="text1"/>
        </w:rPr>
        <w:t>, M., 2018</w:t>
      </w:r>
      <w:r w:rsidRPr="0034728C">
        <w:rPr>
          <w:color w:val="000000" w:themeColor="text1"/>
        </w:rPr>
        <w:t xml:space="preserve">. Data Mining - O </w:t>
      </w:r>
      <w:proofErr w:type="spellStart"/>
      <w:r w:rsidRPr="0034728C">
        <w:rPr>
          <w:color w:val="000000" w:themeColor="text1"/>
        </w:rPr>
        <w:t>Provocare</w:t>
      </w:r>
      <w:proofErr w:type="spellEnd"/>
      <w:r w:rsidRPr="0034728C">
        <w:rPr>
          <w:color w:val="000000" w:themeColor="text1"/>
        </w:rPr>
        <w:t xml:space="preserve"> </w:t>
      </w:r>
      <w:proofErr w:type="spellStart"/>
      <w:r w:rsidRPr="0034728C">
        <w:rPr>
          <w:color w:val="000000" w:themeColor="text1"/>
        </w:rPr>
        <w:t>Pentru</w:t>
      </w:r>
      <w:proofErr w:type="spellEnd"/>
      <w:r w:rsidRPr="0034728C">
        <w:rPr>
          <w:color w:val="000000" w:themeColor="text1"/>
        </w:rPr>
        <w:t xml:space="preserve"> </w:t>
      </w:r>
      <w:proofErr w:type="spellStart"/>
      <w:r w:rsidRPr="0034728C">
        <w:rPr>
          <w:color w:val="000000" w:themeColor="text1"/>
        </w:rPr>
        <w:t>Auditorii</w:t>
      </w:r>
      <w:proofErr w:type="spellEnd"/>
      <w:r w:rsidRPr="0034728C">
        <w:rPr>
          <w:color w:val="000000" w:themeColor="text1"/>
        </w:rPr>
        <w:t xml:space="preserve"> </w:t>
      </w:r>
      <w:proofErr w:type="spellStart"/>
      <w:r w:rsidRPr="0034728C">
        <w:rPr>
          <w:color w:val="000000" w:themeColor="text1"/>
        </w:rPr>
        <w:t>Financiari</w:t>
      </w:r>
      <w:proofErr w:type="spellEnd"/>
      <w:r w:rsidRPr="0034728C">
        <w:rPr>
          <w:color w:val="000000" w:themeColor="text1"/>
        </w:rPr>
        <w:t xml:space="preserve">/Data Mining - A Challenge </w:t>
      </w:r>
      <w:proofErr w:type="gramStart"/>
      <w:r w:rsidRPr="0034728C">
        <w:rPr>
          <w:color w:val="000000" w:themeColor="text1"/>
        </w:rPr>
        <w:t>For</w:t>
      </w:r>
      <w:proofErr w:type="gramEnd"/>
      <w:r w:rsidRPr="0034728C">
        <w:rPr>
          <w:color w:val="000000" w:themeColor="text1"/>
        </w:rPr>
        <w:t xml:space="preserve"> Financial Auditors. </w:t>
      </w:r>
      <w:r w:rsidRPr="0034728C">
        <w:rPr>
          <w:i/>
          <w:iCs/>
          <w:color w:val="000000" w:themeColor="text1"/>
        </w:rPr>
        <w:t xml:space="preserve">Audit </w:t>
      </w:r>
      <w:proofErr w:type="spellStart"/>
      <w:r w:rsidRPr="0034728C">
        <w:rPr>
          <w:i/>
          <w:iCs/>
          <w:color w:val="000000" w:themeColor="text1"/>
        </w:rPr>
        <w:t>Financiar</w:t>
      </w:r>
      <w:proofErr w:type="spellEnd"/>
      <w:r w:rsidRPr="0034728C">
        <w:rPr>
          <w:i/>
          <w:iCs/>
          <w:color w:val="000000" w:themeColor="text1"/>
        </w:rPr>
        <w:t>, </w:t>
      </w:r>
      <w:r w:rsidRPr="0034728C">
        <w:rPr>
          <w:b/>
          <w:bCs/>
          <w:color w:val="000000" w:themeColor="text1"/>
        </w:rPr>
        <w:t>11</w:t>
      </w:r>
      <w:r w:rsidRPr="0034728C">
        <w:rPr>
          <w:color w:val="000000" w:themeColor="text1"/>
        </w:rPr>
        <w:t>(10), Pp. 57-64.</w:t>
      </w:r>
    </w:p>
    <w:p w14:paraId="32C12D3F"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Kniesner</w:t>
      </w:r>
      <w:proofErr w:type="spellEnd"/>
      <w:r w:rsidRPr="0034728C">
        <w:rPr>
          <w:color w:val="000000" w:themeColor="text1"/>
        </w:rPr>
        <w:t xml:space="preserve">, T.J. </w:t>
      </w:r>
      <w:r>
        <w:rPr>
          <w:color w:val="000000" w:themeColor="text1"/>
        </w:rPr>
        <w:t>and Leeth, J.D., 2022</w:t>
      </w:r>
      <w:r w:rsidRPr="0034728C">
        <w:rPr>
          <w:color w:val="000000" w:themeColor="text1"/>
        </w:rPr>
        <w:t xml:space="preserve">. Data Mining </w:t>
      </w:r>
      <w:proofErr w:type="spellStart"/>
      <w:r w:rsidRPr="0034728C">
        <w:rPr>
          <w:color w:val="000000" w:themeColor="text1"/>
        </w:rPr>
        <w:t>Mining</w:t>
      </w:r>
      <w:proofErr w:type="spellEnd"/>
      <w:r w:rsidRPr="0034728C">
        <w:rPr>
          <w:color w:val="000000" w:themeColor="text1"/>
        </w:rPr>
        <w:t xml:space="preserve"> Data: </w:t>
      </w:r>
      <w:proofErr w:type="spellStart"/>
      <w:r w:rsidRPr="0034728C">
        <w:rPr>
          <w:color w:val="000000" w:themeColor="text1"/>
        </w:rPr>
        <w:t>Msha</w:t>
      </w:r>
      <w:proofErr w:type="spellEnd"/>
      <w:r w:rsidRPr="0034728C">
        <w:rPr>
          <w:color w:val="000000" w:themeColor="text1"/>
        </w:rPr>
        <w:t xml:space="preserve"> Enforcement Efforts, Underground Coal Mine Safety, </w:t>
      </w:r>
      <w:r>
        <w:rPr>
          <w:color w:val="000000" w:themeColor="text1"/>
        </w:rPr>
        <w:t>And</w:t>
      </w:r>
      <w:r w:rsidRPr="0034728C">
        <w:rPr>
          <w:color w:val="000000" w:themeColor="text1"/>
        </w:rPr>
        <w:t xml:space="preserve"> New Health Policy Implications. </w:t>
      </w:r>
      <w:r w:rsidRPr="0034728C">
        <w:rPr>
          <w:i/>
          <w:iCs/>
          <w:color w:val="000000" w:themeColor="text1"/>
        </w:rPr>
        <w:t xml:space="preserve">Journal Of Risk </w:t>
      </w:r>
      <w:proofErr w:type="gramStart"/>
      <w:r>
        <w:rPr>
          <w:i/>
          <w:iCs/>
          <w:color w:val="000000" w:themeColor="text1"/>
        </w:rPr>
        <w:t>And</w:t>
      </w:r>
      <w:proofErr w:type="gramEnd"/>
      <w:r w:rsidRPr="0034728C">
        <w:rPr>
          <w:i/>
          <w:iCs/>
          <w:color w:val="000000" w:themeColor="text1"/>
        </w:rPr>
        <w:t xml:space="preserve"> Uncertainty, </w:t>
      </w:r>
      <w:r w:rsidRPr="0034728C">
        <w:rPr>
          <w:b/>
          <w:bCs/>
          <w:color w:val="000000" w:themeColor="text1"/>
        </w:rPr>
        <w:t>29</w:t>
      </w:r>
      <w:r w:rsidRPr="0034728C">
        <w:rPr>
          <w:color w:val="000000" w:themeColor="text1"/>
        </w:rPr>
        <w:t>(2), Pp. 83-111.</w:t>
      </w:r>
    </w:p>
    <w:p w14:paraId="37F1951E"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Lu, S., </w:t>
      </w:r>
      <w:proofErr w:type="spellStart"/>
      <w:r w:rsidRPr="0034728C">
        <w:rPr>
          <w:color w:val="000000" w:themeColor="text1"/>
        </w:rPr>
        <w:t>Jin</w:t>
      </w:r>
      <w:proofErr w:type="spellEnd"/>
      <w:r w:rsidRPr="0034728C">
        <w:rPr>
          <w:color w:val="000000" w:themeColor="text1"/>
        </w:rPr>
        <w:t xml:space="preserve">, B., Cowart, L.A. </w:t>
      </w:r>
      <w:proofErr w:type="spellStart"/>
      <w:r>
        <w:rPr>
          <w:color w:val="000000" w:themeColor="text1"/>
        </w:rPr>
        <w:t>andLu</w:t>
      </w:r>
      <w:proofErr w:type="spellEnd"/>
      <w:r>
        <w:rPr>
          <w:color w:val="000000" w:themeColor="text1"/>
        </w:rPr>
        <w:t>, X., 2018</w:t>
      </w:r>
      <w:r w:rsidRPr="0034728C">
        <w:rPr>
          <w:color w:val="000000" w:themeColor="text1"/>
        </w:rPr>
        <w:t xml:space="preserve">. From Data Towards Knowledge: Revealing </w:t>
      </w:r>
      <w:proofErr w:type="gramStart"/>
      <w:r w:rsidRPr="0034728C">
        <w:rPr>
          <w:color w:val="000000" w:themeColor="text1"/>
        </w:rPr>
        <w:t>The</w:t>
      </w:r>
      <w:proofErr w:type="gramEnd"/>
      <w:r w:rsidRPr="0034728C">
        <w:rPr>
          <w:color w:val="000000" w:themeColor="text1"/>
        </w:rPr>
        <w:t xml:space="preserve"> Architecture Of Signaling Systems By Unifying Knowledge Mining </w:t>
      </w:r>
      <w:r>
        <w:rPr>
          <w:color w:val="000000" w:themeColor="text1"/>
        </w:rPr>
        <w:t>And</w:t>
      </w:r>
      <w:r w:rsidRPr="0034728C">
        <w:rPr>
          <w:color w:val="000000" w:themeColor="text1"/>
        </w:rPr>
        <w:t xml:space="preserve"> Data Mining Of Systematic Perturbation Data. </w:t>
      </w:r>
      <w:proofErr w:type="spellStart"/>
      <w:r w:rsidRPr="0034728C">
        <w:rPr>
          <w:i/>
          <w:iCs/>
          <w:color w:val="000000" w:themeColor="text1"/>
        </w:rPr>
        <w:t>Plos</w:t>
      </w:r>
      <w:proofErr w:type="spellEnd"/>
      <w:r w:rsidRPr="0034728C">
        <w:rPr>
          <w:i/>
          <w:iCs/>
          <w:color w:val="000000" w:themeColor="text1"/>
        </w:rPr>
        <w:t xml:space="preserve"> One, </w:t>
      </w:r>
      <w:r w:rsidRPr="0034728C">
        <w:rPr>
          <w:b/>
          <w:bCs/>
          <w:color w:val="000000" w:themeColor="text1"/>
        </w:rPr>
        <w:t>8</w:t>
      </w:r>
      <w:r w:rsidRPr="0034728C">
        <w:rPr>
          <w:color w:val="000000" w:themeColor="text1"/>
        </w:rPr>
        <w:t>(4</w:t>
      </w:r>
      <w:proofErr w:type="gramStart"/>
      <w:r w:rsidRPr="0034728C">
        <w:rPr>
          <w:color w:val="000000" w:themeColor="text1"/>
        </w:rPr>
        <w:t>),.</w:t>
      </w:r>
      <w:proofErr w:type="gramEnd"/>
    </w:p>
    <w:p w14:paraId="49F26176"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Polaka</w:t>
      </w:r>
      <w:proofErr w:type="spellEnd"/>
      <w:r w:rsidRPr="0034728C">
        <w:rPr>
          <w:color w:val="000000" w:themeColor="text1"/>
        </w:rPr>
        <w:t xml:space="preserve">, I., </w:t>
      </w:r>
      <w:proofErr w:type="spellStart"/>
      <w:r w:rsidRPr="0034728C">
        <w:rPr>
          <w:color w:val="000000" w:themeColor="text1"/>
        </w:rPr>
        <w:t>Razuka-Ebela</w:t>
      </w:r>
      <w:proofErr w:type="spellEnd"/>
      <w:r w:rsidRPr="0034728C">
        <w:rPr>
          <w:color w:val="000000" w:themeColor="text1"/>
        </w:rPr>
        <w:t xml:space="preserve">, D., </w:t>
      </w:r>
      <w:proofErr w:type="spellStart"/>
      <w:r w:rsidRPr="0034728C">
        <w:rPr>
          <w:color w:val="000000" w:themeColor="text1"/>
        </w:rPr>
        <w:t>Jin</w:t>
      </w:r>
      <w:proofErr w:type="spellEnd"/>
      <w:r w:rsidRPr="0034728C">
        <w:rPr>
          <w:color w:val="000000" w:themeColor="text1"/>
        </w:rPr>
        <w:t xml:space="preserve">, Y.P. </w:t>
      </w:r>
      <w:r>
        <w:rPr>
          <w:color w:val="000000" w:themeColor="text1"/>
        </w:rPr>
        <w:t>and</w:t>
      </w:r>
      <w:r w:rsidRPr="0034728C">
        <w:rPr>
          <w:color w:val="000000" w:themeColor="text1"/>
        </w:rPr>
        <w:t xml:space="preserve"> Leja, M., 2021. Taxonomy-Based Data Representation </w:t>
      </w:r>
      <w:proofErr w:type="gramStart"/>
      <w:r w:rsidRPr="0034728C">
        <w:rPr>
          <w:color w:val="000000" w:themeColor="text1"/>
        </w:rPr>
        <w:t>For</w:t>
      </w:r>
      <w:proofErr w:type="gramEnd"/>
      <w:r w:rsidRPr="0034728C">
        <w:rPr>
          <w:color w:val="000000" w:themeColor="text1"/>
        </w:rPr>
        <w:t xml:space="preserve"> Data Mining: An Example Of The Magnitude Of Risk Associated With 0rw1s34rfesdcfkexd09rt2h. Pylori1rw1s34rfesdcfkexd09rt2 Infection. </w:t>
      </w:r>
      <w:r w:rsidRPr="0034728C">
        <w:rPr>
          <w:i/>
          <w:iCs/>
          <w:color w:val="000000" w:themeColor="text1"/>
        </w:rPr>
        <w:t>Biodata Mining, </w:t>
      </w:r>
      <w:r w:rsidRPr="0034728C">
        <w:rPr>
          <w:b/>
          <w:bCs/>
          <w:color w:val="000000" w:themeColor="text1"/>
        </w:rPr>
        <w:t>14</w:t>
      </w:r>
      <w:r w:rsidRPr="0034728C">
        <w:rPr>
          <w:color w:val="000000" w:themeColor="text1"/>
        </w:rPr>
        <w:t>, Pp. 1-21.</w:t>
      </w:r>
    </w:p>
    <w:p w14:paraId="7291C33B"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Qutieshat</w:t>
      </w:r>
      <w:proofErr w:type="spellEnd"/>
      <w:r w:rsidRPr="0034728C">
        <w:rPr>
          <w:color w:val="000000" w:themeColor="text1"/>
        </w:rPr>
        <w:t xml:space="preserve">, E., 2021. The Jordanian Legal Approach </w:t>
      </w:r>
      <w:proofErr w:type="gramStart"/>
      <w:r w:rsidRPr="0034728C">
        <w:rPr>
          <w:color w:val="000000" w:themeColor="text1"/>
        </w:rPr>
        <w:t>On</w:t>
      </w:r>
      <w:proofErr w:type="gramEnd"/>
      <w:r w:rsidRPr="0034728C">
        <w:rPr>
          <w:color w:val="000000" w:themeColor="text1"/>
        </w:rPr>
        <w:t xml:space="preserve"> Educational Data Mining: Privacy Of Individuals V. Data Mining. </w:t>
      </w:r>
      <w:r w:rsidRPr="0034728C">
        <w:rPr>
          <w:i/>
          <w:iCs/>
          <w:color w:val="000000" w:themeColor="text1"/>
        </w:rPr>
        <w:t xml:space="preserve">Journal Of Legal, Ethical </w:t>
      </w:r>
      <w:proofErr w:type="gramStart"/>
      <w:r>
        <w:rPr>
          <w:i/>
          <w:iCs/>
          <w:color w:val="000000" w:themeColor="text1"/>
        </w:rPr>
        <w:t>And</w:t>
      </w:r>
      <w:proofErr w:type="gramEnd"/>
      <w:r w:rsidRPr="0034728C">
        <w:rPr>
          <w:i/>
          <w:iCs/>
          <w:color w:val="000000" w:themeColor="text1"/>
        </w:rPr>
        <w:t xml:space="preserve"> Regulatory Issues, </w:t>
      </w:r>
      <w:r w:rsidRPr="0034728C">
        <w:rPr>
          <w:b/>
          <w:bCs/>
          <w:color w:val="000000" w:themeColor="text1"/>
        </w:rPr>
        <w:t>24</w:t>
      </w:r>
      <w:r w:rsidRPr="0034728C">
        <w:rPr>
          <w:color w:val="000000" w:themeColor="text1"/>
        </w:rPr>
        <w:t>(7), Pp. 1-11.</w:t>
      </w:r>
    </w:p>
    <w:p w14:paraId="5CFBA6B1"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Rupnik, R., </w:t>
      </w:r>
      <w:proofErr w:type="spellStart"/>
      <w:r w:rsidRPr="0034728C">
        <w:rPr>
          <w:color w:val="000000" w:themeColor="text1"/>
        </w:rPr>
        <w:t>Kukar</w:t>
      </w:r>
      <w:proofErr w:type="spellEnd"/>
      <w:r w:rsidRPr="0034728C">
        <w:rPr>
          <w:color w:val="000000" w:themeColor="text1"/>
        </w:rPr>
        <w:t xml:space="preserve">, M. </w:t>
      </w:r>
      <w:proofErr w:type="spellStart"/>
      <w:r>
        <w:rPr>
          <w:color w:val="000000" w:themeColor="text1"/>
        </w:rPr>
        <w:t>andKrisper</w:t>
      </w:r>
      <w:proofErr w:type="spellEnd"/>
      <w:r>
        <w:rPr>
          <w:color w:val="000000" w:themeColor="text1"/>
        </w:rPr>
        <w:t>, M., 201</w:t>
      </w:r>
      <w:r w:rsidRPr="0034728C">
        <w:rPr>
          <w:color w:val="000000" w:themeColor="text1"/>
        </w:rPr>
        <w:t xml:space="preserve">7. Integrating Data Mining </w:t>
      </w:r>
      <w:proofErr w:type="gramStart"/>
      <w:r>
        <w:rPr>
          <w:color w:val="000000" w:themeColor="text1"/>
        </w:rPr>
        <w:t>And</w:t>
      </w:r>
      <w:proofErr w:type="gramEnd"/>
      <w:r w:rsidRPr="0034728C">
        <w:rPr>
          <w:color w:val="000000" w:themeColor="text1"/>
        </w:rPr>
        <w:t xml:space="preserve"> Decision Support Through Data Mining Based Decision Support System. </w:t>
      </w:r>
      <w:r w:rsidRPr="0034728C">
        <w:rPr>
          <w:i/>
          <w:iCs/>
          <w:color w:val="000000" w:themeColor="text1"/>
        </w:rPr>
        <w:t xml:space="preserve">The Journal </w:t>
      </w:r>
      <w:proofErr w:type="gramStart"/>
      <w:r w:rsidRPr="0034728C">
        <w:rPr>
          <w:i/>
          <w:iCs/>
          <w:color w:val="000000" w:themeColor="text1"/>
        </w:rPr>
        <w:t>Of</w:t>
      </w:r>
      <w:proofErr w:type="gramEnd"/>
      <w:r w:rsidRPr="0034728C">
        <w:rPr>
          <w:i/>
          <w:iCs/>
          <w:color w:val="000000" w:themeColor="text1"/>
        </w:rPr>
        <w:t xml:space="preserve"> Computer Information Systems, </w:t>
      </w:r>
      <w:r w:rsidRPr="0034728C">
        <w:rPr>
          <w:b/>
          <w:bCs/>
          <w:color w:val="000000" w:themeColor="text1"/>
        </w:rPr>
        <w:t>47</w:t>
      </w:r>
      <w:r w:rsidRPr="0034728C">
        <w:rPr>
          <w:color w:val="000000" w:themeColor="text1"/>
        </w:rPr>
        <w:t>(3), Pp. 89-104.</w:t>
      </w:r>
    </w:p>
    <w:p w14:paraId="3D36C2AC"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lastRenderedPageBreak/>
        <w:t>Sowmya, Y., 201</w:t>
      </w:r>
      <w:r>
        <w:rPr>
          <w:color w:val="000000" w:themeColor="text1"/>
        </w:rPr>
        <w:t>8</w:t>
      </w:r>
      <w:r w:rsidRPr="0034728C">
        <w:rPr>
          <w:color w:val="000000" w:themeColor="text1"/>
        </w:rPr>
        <w:t xml:space="preserve">. A Review </w:t>
      </w:r>
      <w:proofErr w:type="gramStart"/>
      <w:r w:rsidRPr="0034728C">
        <w:rPr>
          <w:color w:val="000000" w:themeColor="text1"/>
        </w:rPr>
        <w:t>On</w:t>
      </w:r>
      <w:proofErr w:type="gramEnd"/>
      <w:r w:rsidRPr="0034728C">
        <w:rPr>
          <w:color w:val="000000" w:themeColor="text1"/>
        </w:rPr>
        <w:t xml:space="preserve"> Big Data Mining, Distributed Programming Frameworks </w:t>
      </w:r>
      <w:r>
        <w:rPr>
          <w:color w:val="000000" w:themeColor="text1"/>
        </w:rPr>
        <w:t>And</w:t>
      </w:r>
      <w:r w:rsidRPr="0034728C">
        <w:rPr>
          <w:color w:val="000000" w:themeColor="text1"/>
        </w:rPr>
        <w:t xml:space="preserve"> Privacy Preserving Data Mining Techniques. </w:t>
      </w:r>
      <w:r w:rsidRPr="0034728C">
        <w:rPr>
          <w:i/>
          <w:iCs/>
          <w:color w:val="000000" w:themeColor="text1"/>
        </w:rPr>
        <w:t>International Journal Of Advanced Research In Computer Science, </w:t>
      </w:r>
      <w:r w:rsidRPr="0034728C">
        <w:rPr>
          <w:b/>
          <w:bCs/>
          <w:color w:val="000000" w:themeColor="text1"/>
        </w:rPr>
        <w:t>6</w:t>
      </w:r>
      <w:r w:rsidRPr="0034728C">
        <w:rPr>
          <w:color w:val="000000" w:themeColor="text1"/>
        </w:rPr>
        <w:t>(1</w:t>
      </w:r>
      <w:proofErr w:type="gramStart"/>
      <w:r w:rsidRPr="0034728C">
        <w:rPr>
          <w:color w:val="000000" w:themeColor="text1"/>
        </w:rPr>
        <w:t>),.</w:t>
      </w:r>
      <w:proofErr w:type="gramEnd"/>
    </w:p>
    <w:p w14:paraId="78D70950" w14:textId="77777777" w:rsidR="00042B19" w:rsidRDefault="00042B19" w:rsidP="00042B19">
      <w:pPr>
        <w:rPr>
          <w:rFonts w:ascii="Times New Roman" w:eastAsia="Times New Roman" w:hAnsi="Times New Roman" w:cs="Times New Roman"/>
          <w:b/>
          <w:color w:val="000000" w:themeColor="text1"/>
          <w:sz w:val="24"/>
          <w:szCs w:val="24"/>
        </w:rPr>
      </w:pPr>
      <w:r>
        <w:rPr>
          <w:b/>
          <w:color w:val="000000" w:themeColor="text1"/>
        </w:rPr>
        <w:br w:type="page"/>
      </w:r>
    </w:p>
    <w:p w14:paraId="6C8D312E" w14:textId="77777777" w:rsidR="000B4B14" w:rsidRPr="00EE3861" w:rsidRDefault="00042B19" w:rsidP="00EE3861">
      <w:pPr>
        <w:pStyle w:val="NormalWeb"/>
        <w:shd w:val="clear" w:color="auto" w:fill="FFFFFF"/>
        <w:spacing w:before="0" w:beforeAutospacing="0" w:after="158" w:afterAutospacing="0" w:line="360" w:lineRule="auto"/>
        <w:jc w:val="both"/>
        <w:rPr>
          <w:b/>
          <w:color w:val="000000" w:themeColor="text1"/>
        </w:rPr>
      </w:pPr>
      <w:r>
        <w:rPr>
          <w:b/>
          <w:color w:val="000000" w:themeColor="text1"/>
        </w:rPr>
        <w:lastRenderedPageBreak/>
        <w:t>Biblio</w:t>
      </w:r>
      <w:r w:rsidRPr="00CF7D09">
        <w:rPr>
          <w:b/>
          <w:color w:val="000000" w:themeColor="text1"/>
        </w:rPr>
        <w:t>graphy</w:t>
      </w:r>
    </w:p>
    <w:p w14:paraId="7FA499EF"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Belciug</w:t>
      </w:r>
      <w:proofErr w:type="spellEnd"/>
      <w:r w:rsidRPr="0034728C">
        <w:rPr>
          <w:color w:val="000000" w:themeColor="text1"/>
        </w:rPr>
        <w:t xml:space="preserve">, A.V., Cretu, D. </w:t>
      </w:r>
      <w:r>
        <w:rPr>
          <w:color w:val="000000" w:themeColor="text1"/>
        </w:rPr>
        <w:t xml:space="preserve">And </w:t>
      </w:r>
      <w:proofErr w:type="spellStart"/>
      <w:r>
        <w:rPr>
          <w:color w:val="000000" w:themeColor="text1"/>
        </w:rPr>
        <w:t>Gegea</w:t>
      </w:r>
      <w:proofErr w:type="spellEnd"/>
      <w:r>
        <w:rPr>
          <w:color w:val="000000" w:themeColor="text1"/>
        </w:rPr>
        <w:t>, C., 2019</w:t>
      </w:r>
      <w:r w:rsidRPr="0034728C">
        <w:rPr>
          <w:color w:val="000000" w:themeColor="text1"/>
        </w:rPr>
        <w:t xml:space="preserve">. </w:t>
      </w:r>
      <w:proofErr w:type="spellStart"/>
      <w:r w:rsidRPr="0034728C">
        <w:rPr>
          <w:color w:val="000000" w:themeColor="text1"/>
        </w:rPr>
        <w:t>Utilizarea</w:t>
      </w:r>
      <w:proofErr w:type="spellEnd"/>
      <w:r w:rsidRPr="0034728C">
        <w:rPr>
          <w:color w:val="000000" w:themeColor="text1"/>
        </w:rPr>
        <w:t xml:space="preserve"> </w:t>
      </w:r>
      <w:proofErr w:type="spellStart"/>
      <w:r w:rsidRPr="0034728C">
        <w:rPr>
          <w:color w:val="000000" w:themeColor="text1"/>
        </w:rPr>
        <w:t>Tehnicilor</w:t>
      </w:r>
      <w:proofErr w:type="spellEnd"/>
      <w:r w:rsidRPr="0034728C">
        <w:rPr>
          <w:color w:val="000000" w:themeColor="text1"/>
        </w:rPr>
        <w:t xml:space="preserve"> De Data Mining Ca </w:t>
      </w:r>
      <w:proofErr w:type="spellStart"/>
      <w:r w:rsidRPr="0034728C">
        <w:rPr>
          <w:color w:val="000000" w:themeColor="text1"/>
        </w:rPr>
        <w:t>Metoda</w:t>
      </w:r>
      <w:proofErr w:type="spellEnd"/>
      <w:r w:rsidRPr="0034728C">
        <w:rPr>
          <w:color w:val="000000" w:themeColor="text1"/>
        </w:rPr>
        <w:t xml:space="preserve"> </w:t>
      </w:r>
      <w:proofErr w:type="spellStart"/>
      <w:r w:rsidRPr="0034728C">
        <w:rPr>
          <w:color w:val="000000" w:themeColor="text1"/>
        </w:rPr>
        <w:t>Complementara</w:t>
      </w:r>
      <w:proofErr w:type="spellEnd"/>
      <w:r w:rsidRPr="0034728C">
        <w:rPr>
          <w:color w:val="000000" w:themeColor="text1"/>
        </w:rPr>
        <w:t xml:space="preserve"> </w:t>
      </w:r>
      <w:proofErr w:type="spellStart"/>
      <w:r w:rsidRPr="0034728C">
        <w:rPr>
          <w:color w:val="000000" w:themeColor="text1"/>
        </w:rPr>
        <w:t>În</w:t>
      </w:r>
      <w:proofErr w:type="spellEnd"/>
      <w:r w:rsidRPr="0034728C">
        <w:rPr>
          <w:color w:val="000000" w:themeColor="text1"/>
        </w:rPr>
        <w:t xml:space="preserve"> Audit: The Use </w:t>
      </w:r>
      <w:proofErr w:type="gramStart"/>
      <w:r w:rsidRPr="0034728C">
        <w:rPr>
          <w:color w:val="000000" w:themeColor="text1"/>
        </w:rPr>
        <w:t>Of</w:t>
      </w:r>
      <w:proofErr w:type="gramEnd"/>
      <w:r w:rsidRPr="0034728C">
        <w:rPr>
          <w:color w:val="000000" w:themeColor="text1"/>
        </w:rPr>
        <w:t xml:space="preserve"> Data Mining Techniques As A Complementary Audit Method. </w:t>
      </w:r>
      <w:r w:rsidRPr="0034728C">
        <w:rPr>
          <w:i/>
          <w:iCs/>
          <w:color w:val="000000" w:themeColor="text1"/>
        </w:rPr>
        <w:t xml:space="preserve">Audit </w:t>
      </w:r>
      <w:proofErr w:type="spellStart"/>
      <w:r w:rsidRPr="0034728C">
        <w:rPr>
          <w:i/>
          <w:iCs/>
          <w:color w:val="000000" w:themeColor="text1"/>
        </w:rPr>
        <w:t>Financiar</w:t>
      </w:r>
      <w:proofErr w:type="spellEnd"/>
      <w:r w:rsidRPr="0034728C">
        <w:rPr>
          <w:i/>
          <w:iCs/>
          <w:color w:val="000000" w:themeColor="text1"/>
        </w:rPr>
        <w:t>, </w:t>
      </w:r>
      <w:r w:rsidRPr="0034728C">
        <w:rPr>
          <w:b/>
          <w:bCs/>
          <w:color w:val="000000" w:themeColor="text1"/>
        </w:rPr>
        <w:t>8</w:t>
      </w:r>
      <w:r w:rsidRPr="0034728C">
        <w:rPr>
          <w:color w:val="000000" w:themeColor="text1"/>
        </w:rPr>
        <w:t>(7), Pp. 30-35.</w:t>
      </w:r>
    </w:p>
    <w:p w14:paraId="68B25923"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Chersan</w:t>
      </w:r>
      <w:proofErr w:type="spellEnd"/>
      <w:r w:rsidRPr="0034728C">
        <w:rPr>
          <w:color w:val="000000" w:themeColor="text1"/>
        </w:rPr>
        <w:t xml:space="preserve">, I., Carp, M. </w:t>
      </w:r>
      <w:r>
        <w:rPr>
          <w:color w:val="000000" w:themeColor="text1"/>
        </w:rPr>
        <w:t>And</w:t>
      </w:r>
      <w:r w:rsidRPr="0034728C">
        <w:rPr>
          <w:color w:val="000000" w:themeColor="text1"/>
        </w:rPr>
        <w:t xml:space="preserve"> </w:t>
      </w:r>
      <w:proofErr w:type="spellStart"/>
      <w:r w:rsidRPr="0034728C">
        <w:rPr>
          <w:color w:val="000000" w:themeColor="text1"/>
        </w:rPr>
        <w:t>Mir</w:t>
      </w:r>
      <w:r>
        <w:rPr>
          <w:color w:val="000000" w:themeColor="text1"/>
        </w:rPr>
        <w:t>oniuc</w:t>
      </w:r>
      <w:proofErr w:type="spellEnd"/>
      <w:r>
        <w:rPr>
          <w:color w:val="000000" w:themeColor="text1"/>
        </w:rPr>
        <w:t>, M., 2018</w:t>
      </w:r>
      <w:r w:rsidRPr="0034728C">
        <w:rPr>
          <w:color w:val="000000" w:themeColor="text1"/>
        </w:rPr>
        <w:t xml:space="preserve">. Data Mining - O </w:t>
      </w:r>
      <w:proofErr w:type="spellStart"/>
      <w:r w:rsidRPr="0034728C">
        <w:rPr>
          <w:color w:val="000000" w:themeColor="text1"/>
        </w:rPr>
        <w:t>Provocare</w:t>
      </w:r>
      <w:proofErr w:type="spellEnd"/>
      <w:r w:rsidRPr="0034728C">
        <w:rPr>
          <w:color w:val="000000" w:themeColor="text1"/>
        </w:rPr>
        <w:t xml:space="preserve"> </w:t>
      </w:r>
      <w:proofErr w:type="spellStart"/>
      <w:r w:rsidRPr="0034728C">
        <w:rPr>
          <w:color w:val="000000" w:themeColor="text1"/>
        </w:rPr>
        <w:t>Pentru</w:t>
      </w:r>
      <w:proofErr w:type="spellEnd"/>
      <w:r w:rsidRPr="0034728C">
        <w:rPr>
          <w:color w:val="000000" w:themeColor="text1"/>
        </w:rPr>
        <w:t xml:space="preserve"> </w:t>
      </w:r>
      <w:proofErr w:type="spellStart"/>
      <w:r w:rsidRPr="0034728C">
        <w:rPr>
          <w:color w:val="000000" w:themeColor="text1"/>
        </w:rPr>
        <w:t>Auditorii</w:t>
      </w:r>
      <w:proofErr w:type="spellEnd"/>
      <w:r w:rsidRPr="0034728C">
        <w:rPr>
          <w:color w:val="000000" w:themeColor="text1"/>
        </w:rPr>
        <w:t xml:space="preserve"> </w:t>
      </w:r>
      <w:proofErr w:type="spellStart"/>
      <w:r w:rsidRPr="0034728C">
        <w:rPr>
          <w:color w:val="000000" w:themeColor="text1"/>
        </w:rPr>
        <w:t>Financiari</w:t>
      </w:r>
      <w:proofErr w:type="spellEnd"/>
      <w:r w:rsidRPr="0034728C">
        <w:rPr>
          <w:color w:val="000000" w:themeColor="text1"/>
        </w:rPr>
        <w:t xml:space="preserve">/Data Mining - A Challenge </w:t>
      </w:r>
      <w:proofErr w:type="gramStart"/>
      <w:r w:rsidRPr="0034728C">
        <w:rPr>
          <w:color w:val="000000" w:themeColor="text1"/>
        </w:rPr>
        <w:t>For</w:t>
      </w:r>
      <w:proofErr w:type="gramEnd"/>
      <w:r w:rsidRPr="0034728C">
        <w:rPr>
          <w:color w:val="000000" w:themeColor="text1"/>
        </w:rPr>
        <w:t xml:space="preserve"> Financial Auditors. </w:t>
      </w:r>
      <w:r w:rsidRPr="0034728C">
        <w:rPr>
          <w:i/>
          <w:iCs/>
          <w:color w:val="000000" w:themeColor="text1"/>
        </w:rPr>
        <w:t xml:space="preserve">Audit </w:t>
      </w:r>
      <w:proofErr w:type="spellStart"/>
      <w:r w:rsidRPr="0034728C">
        <w:rPr>
          <w:i/>
          <w:iCs/>
          <w:color w:val="000000" w:themeColor="text1"/>
        </w:rPr>
        <w:t>Financiar</w:t>
      </w:r>
      <w:proofErr w:type="spellEnd"/>
      <w:r w:rsidRPr="0034728C">
        <w:rPr>
          <w:i/>
          <w:iCs/>
          <w:color w:val="000000" w:themeColor="text1"/>
        </w:rPr>
        <w:t>, </w:t>
      </w:r>
      <w:r w:rsidRPr="0034728C">
        <w:rPr>
          <w:b/>
          <w:bCs/>
          <w:color w:val="000000" w:themeColor="text1"/>
        </w:rPr>
        <w:t>11</w:t>
      </w:r>
      <w:r w:rsidRPr="0034728C">
        <w:rPr>
          <w:color w:val="000000" w:themeColor="text1"/>
        </w:rPr>
        <w:t>(10), Pp. 57-64.</w:t>
      </w:r>
    </w:p>
    <w:p w14:paraId="1D128289"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Dhanalakshmi, R.A. </w:t>
      </w:r>
      <w:r>
        <w:rPr>
          <w:color w:val="000000" w:themeColor="text1"/>
        </w:rPr>
        <w:t>And</w:t>
      </w:r>
      <w:r w:rsidRPr="0034728C">
        <w:rPr>
          <w:color w:val="000000" w:themeColor="text1"/>
        </w:rPr>
        <w:t xml:space="preserve"> Jacob, G., 2021. An Exploration </w:t>
      </w:r>
      <w:proofErr w:type="gramStart"/>
      <w:r w:rsidRPr="0034728C">
        <w:rPr>
          <w:color w:val="000000" w:themeColor="text1"/>
        </w:rPr>
        <w:t>Of</w:t>
      </w:r>
      <w:proofErr w:type="gramEnd"/>
      <w:r w:rsidRPr="0034728C">
        <w:rPr>
          <w:color w:val="000000" w:themeColor="text1"/>
        </w:rPr>
        <w:t xml:space="preserve"> Crime Type </w:t>
      </w:r>
      <w:r>
        <w:rPr>
          <w:color w:val="000000" w:themeColor="text1"/>
        </w:rPr>
        <w:t>And</w:t>
      </w:r>
      <w:r w:rsidRPr="0034728C">
        <w:rPr>
          <w:color w:val="000000" w:themeColor="text1"/>
        </w:rPr>
        <w:t xml:space="preserve"> Prediction Using </w:t>
      </w:r>
      <w:proofErr w:type="spellStart"/>
      <w:r w:rsidRPr="0034728C">
        <w:rPr>
          <w:color w:val="000000" w:themeColor="text1"/>
        </w:rPr>
        <w:t>Ralasd</w:t>
      </w:r>
      <w:proofErr w:type="spellEnd"/>
      <w:r w:rsidRPr="0034728C">
        <w:rPr>
          <w:color w:val="000000" w:themeColor="text1"/>
        </w:rPr>
        <w:t xml:space="preserve"> Feature Selection Algorithm With Deep Learning Technique. </w:t>
      </w:r>
      <w:r w:rsidRPr="0034728C">
        <w:rPr>
          <w:i/>
          <w:iCs/>
          <w:color w:val="000000" w:themeColor="text1"/>
        </w:rPr>
        <w:t xml:space="preserve">Turkish Journal </w:t>
      </w:r>
      <w:proofErr w:type="gramStart"/>
      <w:r w:rsidRPr="0034728C">
        <w:rPr>
          <w:i/>
          <w:iCs/>
          <w:color w:val="000000" w:themeColor="text1"/>
        </w:rPr>
        <w:t>Of</w:t>
      </w:r>
      <w:proofErr w:type="gramEnd"/>
      <w:r w:rsidRPr="0034728C">
        <w:rPr>
          <w:i/>
          <w:iCs/>
          <w:color w:val="000000" w:themeColor="text1"/>
        </w:rPr>
        <w:t xml:space="preserve"> Computer </w:t>
      </w:r>
      <w:r>
        <w:rPr>
          <w:i/>
          <w:iCs/>
          <w:color w:val="000000" w:themeColor="text1"/>
        </w:rPr>
        <w:t>And</w:t>
      </w:r>
      <w:r w:rsidRPr="0034728C">
        <w:rPr>
          <w:i/>
          <w:iCs/>
          <w:color w:val="000000" w:themeColor="text1"/>
        </w:rPr>
        <w:t xml:space="preserve"> Mathematics Education, </w:t>
      </w:r>
      <w:r w:rsidRPr="0034728C">
        <w:rPr>
          <w:b/>
          <w:bCs/>
          <w:color w:val="000000" w:themeColor="text1"/>
        </w:rPr>
        <w:t>12</w:t>
      </w:r>
      <w:r w:rsidRPr="0034728C">
        <w:rPr>
          <w:color w:val="000000" w:themeColor="text1"/>
        </w:rPr>
        <w:t>(11), Pp. 4516-4531.</w:t>
      </w:r>
    </w:p>
    <w:p w14:paraId="6A268E0B"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Hyeon-Woo, K. </w:t>
      </w:r>
      <w:r>
        <w:rPr>
          <w:color w:val="000000" w:themeColor="text1"/>
        </w:rPr>
        <w:t>And</w:t>
      </w:r>
      <w:r w:rsidRPr="0034728C">
        <w:rPr>
          <w:color w:val="000000" w:themeColor="text1"/>
        </w:rPr>
        <w:t xml:space="preserve"> Hang-Bong Kang, 2017. Prediction Of Crime Occurrence </w:t>
      </w:r>
      <w:proofErr w:type="gramStart"/>
      <w:r w:rsidRPr="0034728C">
        <w:rPr>
          <w:color w:val="000000" w:themeColor="text1"/>
        </w:rPr>
        <w:t>From</w:t>
      </w:r>
      <w:proofErr w:type="gramEnd"/>
      <w:r w:rsidRPr="0034728C">
        <w:rPr>
          <w:color w:val="000000" w:themeColor="text1"/>
        </w:rPr>
        <w:t xml:space="preserve"> Multi-Modal Data Using Deep Learning. </w:t>
      </w:r>
      <w:proofErr w:type="spellStart"/>
      <w:r w:rsidRPr="0034728C">
        <w:rPr>
          <w:i/>
          <w:iCs/>
          <w:color w:val="000000" w:themeColor="text1"/>
        </w:rPr>
        <w:t>Plos</w:t>
      </w:r>
      <w:proofErr w:type="spellEnd"/>
      <w:r w:rsidRPr="0034728C">
        <w:rPr>
          <w:i/>
          <w:iCs/>
          <w:color w:val="000000" w:themeColor="text1"/>
        </w:rPr>
        <w:t xml:space="preserve"> One, </w:t>
      </w:r>
      <w:r w:rsidRPr="0034728C">
        <w:rPr>
          <w:b/>
          <w:bCs/>
          <w:color w:val="000000" w:themeColor="text1"/>
        </w:rPr>
        <w:t>12</w:t>
      </w:r>
      <w:r w:rsidRPr="0034728C">
        <w:rPr>
          <w:color w:val="000000" w:themeColor="text1"/>
        </w:rPr>
        <w:t>(4</w:t>
      </w:r>
      <w:proofErr w:type="gramStart"/>
      <w:r w:rsidRPr="0034728C">
        <w:rPr>
          <w:color w:val="000000" w:themeColor="text1"/>
        </w:rPr>
        <w:t>),.</w:t>
      </w:r>
      <w:proofErr w:type="gramEnd"/>
    </w:p>
    <w:p w14:paraId="642438C0"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Kaur, S., 2017. Systematic Review </w:t>
      </w:r>
      <w:proofErr w:type="gramStart"/>
      <w:r w:rsidRPr="0034728C">
        <w:rPr>
          <w:color w:val="000000" w:themeColor="text1"/>
        </w:rPr>
        <w:t>Of</w:t>
      </w:r>
      <w:proofErr w:type="gramEnd"/>
      <w:r w:rsidRPr="0034728C">
        <w:rPr>
          <w:color w:val="000000" w:themeColor="text1"/>
        </w:rPr>
        <w:t xml:space="preserve"> Crime Data Mining. </w:t>
      </w:r>
      <w:r w:rsidRPr="0034728C">
        <w:rPr>
          <w:i/>
          <w:iCs/>
          <w:color w:val="000000" w:themeColor="text1"/>
        </w:rPr>
        <w:t xml:space="preserve">International Journal </w:t>
      </w:r>
      <w:proofErr w:type="gramStart"/>
      <w:r w:rsidRPr="0034728C">
        <w:rPr>
          <w:i/>
          <w:iCs/>
          <w:color w:val="000000" w:themeColor="text1"/>
        </w:rPr>
        <w:t>Of</w:t>
      </w:r>
      <w:proofErr w:type="gramEnd"/>
      <w:r w:rsidRPr="0034728C">
        <w:rPr>
          <w:i/>
          <w:iCs/>
          <w:color w:val="000000" w:themeColor="text1"/>
        </w:rPr>
        <w:t xml:space="preserve"> Advanced Research In Computer Science, </w:t>
      </w:r>
      <w:r w:rsidRPr="0034728C">
        <w:rPr>
          <w:b/>
          <w:bCs/>
          <w:color w:val="000000" w:themeColor="text1"/>
        </w:rPr>
        <w:t>8</w:t>
      </w:r>
      <w:r w:rsidRPr="0034728C">
        <w:rPr>
          <w:color w:val="000000" w:themeColor="text1"/>
        </w:rPr>
        <w:t>(5), Pp. 1336-1342.</w:t>
      </w:r>
    </w:p>
    <w:p w14:paraId="5CA20826"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Kniesner</w:t>
      </w:r>
      <w:proofErr w:type="spellEnd"/>
      <w:r w:rsidRPr="0034728C">
        <w:rPr>
          <w:color w:val="000000" w:themeColor="text1"/>
        </w:rPr>
        <w:t xml:space="preserve">, T.J. </w:t>
      </w:r>
      <w:r>
        <w:rPr>
          <w:color w:val="000000" w:themeColor="text1"/>
        </w:rPr>
        <w:t>And Leeth, J.D., 2022</w:t>
      </w:r>
      <w:r w:rsidRPr="0034728C">
        <w:rPr>
          <w:color w:val="000000" w:themeColor="text1"/>
        </w:rPr>
        <w:t xml:space="preserve">. Data Mining </w:t>
      </w:r>
      <w:proofErr w:type="spellStart"/>
      <w:r w:rsidRPr="0034728C">
        <w:rPr>
          <w:color w:val="000000" w:themeColor="text1"/>
        </w:rPr>
        <w:t>Mining</w:t>
      </w:r>
      <w:proofErr w:type="spellEnd"/>
      <w:r w:rsidRPr="0034728C">
        <w:rPr>
          <w:color w:val="000000" w:themeColor="text1"/>
        </w:rPr>
        <w:t xml:space="preserve"> Data: </w:t>
      </w:r>
      <w:proofErr w:type="spellStart"/>
      <w:r w:rsidRPr="0034728C">
        <w:rPr>
          <w:color w:val="000000" w:themeColor="text1"/>
        </w:rPr>
        <w:t>Msha</w:t>
      </w:r>
      <w:proofErr w:type="spellEnd"/>
      <w:r w:rsidRPr="0034728C">
        <w:rPr>
          <w:color w:val="000000" w:themeColor="text1"/>
        </w:rPr>
        <w:t xml:space="preserve"> Enforcement Efforts, Underground Coal Mine Safety, </w:t>
      </w:r>
      <w:r>
        <w:rPr>
          <w:color w:val="000000" w:themeColor="text1"/>
        </w:rPr>
        <w:t>And</w:t>
      </w:r>
      <w:r w:rsidRPr="0034728C">
        <w:rPr>
          <w:color w:val="000000" w:themeColor="text1"/>
        </w:rPr>
        <w:t xml:space="preserve"> New Health Policy Implications. </w:t>
      </w:r>
      <w:r w:rsidRPr="0034728C">
        <w:rPr>
          <w:i/>
          <w:iCs/>
          <w:color w:val="000000" w:themeColor="text1"/>
        </w:rPr>
        <w:t xml:space="preserve">Journal Of Risk </w:t>
      </w:r>
      <w:proofErr w:type="gramStart"/>
      <w:r>
        <w:rPr>
          <w:i/>
          <w:iCs/>
          <w:color w:val="000000" w:themeColor="text1"/>
        </w:rPr>
        <w:t>And</w:t>
      </w:r>
      <w:proofErr w:type="gramEnd"/>
      <w:r w:rsidRPr="0034728C">
        <w:rPr>
          <w:i/>
          <w:iCs/>
          <w:color w:val="000000" w:themeColor="text1"/>
        </w:rPr>
        <w:t xml:space="preserve"> Uncertainty, </w:t>
      </w:r>
      <w:r w:rsidRPr="0034728C">
        <w:rPr>
          <w:b/>
          <w:bCs/>
          <w:color w:val="000000" w:themeColor="text1"/>
        </w:rPr>
        <w:t>29</w:t>
      </w:r>
      <w:r w:rsidRPr="0034728C">
        <w:rPr>
          <w:color w:val="000000" w:themeColor="text1"/>
        </w:rPr>
        <w:t>(2), Pp. 83-111.</w:t>
      </w:r>
    </w:p>
    <w:p w14:paraId="4F1F70F2"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r w:rsidRPr="0034728C">
        <w:rPr>
          <w:color w:val="000000" w:themeColor="text1"/>
        </w:rPr>
        <w:t xml:space="preserve">Nabi, R.M., Saeed, S.A.M. </w:t>
      </w:r>
      <w:r>
        <w:rPr>
          <w:color w:val="000000" w:themeColor="text1"/>
        </w:rPr>
        <w:t>And</w:t>
      </w:r>
      <w:r w:rsidRPr="0034728C">
        <w:rPr>
          <w:color w:val="000000" w:themeColor="text1"/>
        </w:rPr>
        <w:t xml:space="preserve"> Haron, H., 2021. Using Ai Techniques </w:t>
      </w:r>
      <w:proofErr w:type="gramStart"/>
      <w:r w:rsidRPr="0034728C">
        <w:rPr>
          <w:color w:val="000000" w:themeColor="text1"/>
        </w:rPr>
        <w:t>To</w:t>
      </w:r>
      <w:proofErr w:type="gramEnd"/>
      <w:r w:rsidRPr="0034728C">
        <w:rPr>
          <w:color w:val="000000" w:themeColor="text1"/>
        </w:rPr>
        <w:t xml:space="preserve"> Predict Property Crime Rates - A Comparison </w:t>
      </w:r>
      <w:r>
        <w:rPr>
          <w:color w:val="000000" w:themeColor="text1"/>
        </w:rPr>
        <w:t>And</w:t>
      </w:r>
      <w:r w:rsidRPr="0034728C">
        <w:rPr>
          <w:color w:val="000000" w:themeColor="text1"/>
        </w:rPr>
        <w:t xml:space="preserve"> Analysis. </w:t>
      </w:r>
      <w:r w:rsidRPr="0034728C">
        <w:rPr>
          <w:i/>
          <w:iCs/>
          <w:color w:val="000000" w:themeColor="text1"/>
        </w:rPr>
        <w:t xml:space="preserve">Turkish Journal </w:t>
      </w:r>
      <w:proofErr w:type="gramStart"/>
      <w:r w:rsidRPr="0034728C">
        <w:rPr>
          <w:i/>
          <w:iCs/>
          <w:color w:val="000000" w:themeColor="text1"/>
        </w:rPr>
        <w:t>Of</w:t>
      </w:r>
      <w:proofErr w:type="gramEnd"/>
      <w:r w:rsidRPr="0034728C">
        <w:rPr>
          <w:i/>
          <w:iCs/>
          <w:color w:val="000000" w:themeColor="text1"/>
        </w:rPr>
        <w:t xml:space="preserve"> Computer </w:t>
      </w:r>
      <w:r>
        <w:rPr>
          <w:i/>
          <w:iCs/>
          <w:color w:val="000000" w:themeColor="text1"/>
        </w:rPr>
        <w:t>And</w:t>
      </w:r>
      <w:r w:rsidRPr="0034728C">
        <w:rPr>
          <w:i/>
          <w:iCs/>
          <w:color w:val="000000" w:themeColor="text1"/>
        </w:rPr>
        <w:t xml:space="preserve"> Mathematics Education, </w:t>
      </w:r>
      <w:r w:rsidRPr="0034728C">
        <w:rPr>
          <w:b/>
          <w:bCs/>
          <w:color w:val="000000" w:themeColor="text1"/>
        </w:rPr>
        <w:t>12</w:t>
      </w:r>
      <w:r w:rsidRPr="0034728C">
        <w:rPr>
          <w:color w:val="000000" w:themeColor="text1"/>
        </w:rPr>
        <w:t>(10), Pp. 4167-4171.</w:t>
      </w:r>
    </w:p>
    <w:p w14:paraId="043CD746" w14:textId="77777777" w:rsidR="000B4B14" w:rsidRPr="0034728C" w:rsidRDefault="000B4B14" w:rsidP="00042B19">
      <w:pPr>
        <w:pStyle w:val="NormalWeb"/>
        <w:shd w:val="clear" w:color="auto" w:fill="FFFFFF"/>
        <w:spacing w:before="0" w:beforeAutospacing="0" w:after="158" w:afterAutospacing="0" w:line="360" w:lineRule="auto"/>
        <w:jc w:val="both"/>
        <w:rPr>
          <w:color w:val="000000" w:themeColor="text1"/>
        </w:rPr>
      </w:pPr>
      <w:proofErr w:type="spellStart"/>
      <w:r w:rsidRPr="0034728C">
        <w:rPr>
          <w:color w:val="000000" w:themeColor="text1"/>
        </w:rPr>
        <w:t>Polaka</w:t>
      </w:r>
      <w:proofErr w:type="spellEnd"/>
      <w:r w:rsidRPr="0034728C">
        <w:rPr>
          <w:color w:val="000000" w:themeColor="text1"/>
        </w:rPr>
        <w:t xml:space="preserve">, I., </w:t>
      </w:r>
      <w:proofErr w:type="spellStart"/>
      <w:r w:rsidRPr="0034728C">
        <w:rPr>
          <w:color w:val="000000" w:themeColor="text1"/>
        </w:rPr>
        <w:t>Razuka-Ebela</w:t>
      </w:r>
      <w:proofErr w:type="spellEnd"/>
      <w:r w:rsidRPr="0034728C">
        <w:rPr>
          <w:color w:val="000000" w:themeColor="text1"/>
        </w:rPr>
        <w:t xml:space="preserve">, D., </w:t>
      </w:r>
      <w:proofErr w:type="spellStart"/>
      <w:r w:rsidRPr="0034728C">
        <w:rPr>
          <w:color w:val="000000" w:themeColor="text1"/>
        </w:rPr>
        <w:t>Jin</w:t>
      </w:r>
      <w:proofErr w:type="spellEnd"/>
      <w:r w:rsidRPr="0034728C">
        <w:rPr>
          <w:color w:val="000000" w:themeColor="text1"/>
        </w:rPr>
        <w:t xml:space="preserve">, Y.P. </w:t>
      </w:r>
      <w:r>
        <w:rPr>
          <w:color w:val="000000" w:themeColor="text1"/>
        </w:rPr>
        <w:t>And</w:t>
      </w:r>
      <w:r w:rsidRPr="0034728C">
        <w:rPr>
          <w:color w:val="000000" w:themeColor="text1"/>
        </w:rPr>
        <w:t xml:space="preserve"> Leja, M., 2021. Taxonomy-Based Data Representation </w:t>
      </w:r>
      <w:proofErr w:type="gramStart"/>
      <w:r w:rsidRPr="0034728C">
        <w:rPr>
          <w:color w:val="000000" w:themeColor="text1"/>
        </w:rPr>
        <w:t>For</w:t>
      </w:r>
      <w:proofErr w:type="gramEnd"/>
      <w:r w:rsidRPr="0034728C">
        <w:rPr>
          <w:color w:val="000000" w:themeColor="text1"/>
        </w:rPr>
        <w:t xml:space="preserve"> Data Mining: An Example Of The Magnitude Of Risk Associated With 0rw1s34rfesdcfkexd09rt2h. Pylori1rw1s34rfesdcfkexd09rt2 Infection. </w:t>
      </w:r>
      <w:r w:rsidRPr="0034728C">
        <w:rPr>
          <w:i/>
          <w:iCs/>
          <w:color w:val="000000" w:themeColor="text1"/>
        </w:rPr>
        <w:t>Biodata Mining, </w:t>
      </w:r>
      <w:r w:rsidRPr="0034728C">
        <w:rPr>
          <w:b/>
          <w:bCs/>
          <w:color w:val="000000" w:themeColor="text1"/>
        </w:rPr>
        <w:t>14</w:t>
      </w:r>
      <w:r w:rsidRPr="0034728C">
        <w:rPr>
          <w:color w:val="000000" w:themeColor="text1"/>
        </w:rPr>
        <w:t>, Pp. 1-21.</w:t>
      </w:r>
    </w:p>
    <w:sectPr w:rsidR="000B4B14" w:rsidRPr="0034728C" w:rsidSect="00F81513">
      <w:footerReference w:type="default" r:id="rId14"/>
      <w:pgSz w:w="11909" w:h="16834"/>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DA98B" w14:textId="77777777" w:rsidR="00B340E3" w:rsidRDefault="00B340E3" w:rsidP="00F81513">
      <w:pPr>
        <w:spacing w:line="240" w:lineRule="auto"/>
      </w:pPr>
      <w:r>
        <w:separator/>
      </w:r>
    </w:p>
  </w:endnote>
  <w:endnote w:type="continuationSeparator" w:id="0">
    <w:p w14:paraId="453D4C31" w14:textId="77777777" w:rsidR="00B340E3" w:rsidRDefault="00B340E3" w:rsidP="00F815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276673"/>
      <w:docPartObj>
        <w:docPartGallery w:val="Page Numbers (Bottom of Page)"/>
        <w:docPartUnique/>
      </w:docPartObj>
    </w:sdtPr>
    <w:sdtEndPr>
      <w:rPr>
        <w:rFonts w:ascii="Times New Roman" w:hAnsi="Times New Roman" w:cs="Times New Roman"/>
        <w:noProof/>
        <w:sz w:val="20"/>
        <w:szCs w:val="20"/>
      </w:rPr>
    </w:sdtEndPr>
    <w:sdtContent>
      <w:p w14:paraId="14D27FD4" w14:textId="77777777" w:rsidR="00F81513" w:rsidRPr="00F81513" w:rsidRDefault="00D60ADB">
        <w:pPr>
          <w:pStyle w:val="Footer"/>
          <w:jc w:val="right"/>
          <w:rPr>
            <w:rFonts w:ascii="Times New Roman" w:hAnsi="Times New Roman" w:cs="Times New Roman"/>
            <w:sz w:val="20"/>
            <w:szCs w:val="20"/>
          </w:rPr>
        </w:pPr>
        <w:r w:rsidRPr="00F81513">
          <w:rPr>
            <w:rFonts w:ascii="Times New Roman" w:hAnsi="Times New Roman" w:cs="Times New Roman"/>
            <w:sz w:val="20"/>
            <w:szCs w:val="20"/>
          </w:rPr>
          <w:fldChar w:fldCharType="begin"/>
        </w:r>
        <w:r w:rsidR="00F81513" w:rsidRPr="00F81513">
          <w:rPr>
            <w:rFonts w:ascii="Times New Roman" w:hAnsi="Times New Roman" w:cs="Times New Roman"/>
            <w:sz w:val="20"/>
            <w:szCs w:val="20"/>
          </w:rPr>
          <w:instrText xml:space="preserve"> PAGE   \* MERGEFORMAT </w:instrText>
        </w:r>
        <w:r w:rsidRPr="00F81513">
          <w:rPr>
            <w:rFonts w:ascii="Times New Roman" w:hAnsi="Times New Roman" w:cs="Times New Roman"/>
            <w:sz w:val="20"/>
            <w:szCs w:val="20"/>
          </w:rPr>
          <w:fldChar w:fldCharType="separate"/>
        </w:r>
        <w:r w:rsidR="00EE3861">
          <w:rPr>
            <w:rFonts w:ascii="Times New Roman" w:hAnsi="Times New Roman" w:cs="Times New Roman"/>
            <w:noProof/>
            <w:sz w:val="20"/>
            <w:szCs w:val="20"/>
          </w:rPr>
          <w:t>20</w:t>
        </w:r>
        <w:r w:rsidRPr="00F81513">
          <w:rPr>
            <w:rFonts w:ascii="Times New Roman" w:hAnsi="Times New Roman" w:cs="Times New Roman"/>
            <w:noProof/>
            <w:sz w:val="20"/>
            <w:szCs w:val="20"/>
          </w:rPr>
          <w:fldChar w:fldCharType="end"/>
        </w:r>
      </w:p>
    </w:sdtContent>
  </w:sdt>
  <w:p w14:paraId="6A7EB065" w14:textId="77777777" w:rsidR="00F81513" w:rsidRDefault="00F81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95233" w14:textId="77777777" w:rsidR="00B340E3" w:rsidRDefault="00B340E3" w:rsidP="00F81513">
      <w:pPr>
        <w:spacing w:line="240" w:lineRule="auto"/>
      </w:pPr>
      <w:r>
        <w:separator/>
      </w:r>
    </w:p>
  </w:footnote>
  <w:footnote w:type="continuationSeparator" w:id="0">
    <w:p w14:paraId="05FFBED8" w14:textId="77777777" w:rsidR="00B340E3" w:rsidRDefault="00B340E3" w:rsidP="00F8151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1CF8"/>
    <w:rsid w:val="000313EF"/>
    <w:rsid w:val="00042B19"/>
    <w:rsid w:val="000706C8"/>
    <w:rsid w:val="00095DAE"/>
    <w:rsid w:val="000B2D2A"/>
    <w:rsid w:val="000B4B14"/>
    <w:rsid w:val="000F7479"/>
    <w:rsid w:val="0011466D"/>
    <w:rsid w:val="00145F74"/>
    <w:rsid w:val="001F4859"/>
    <w:rsid w:val="00217ED2"/>
    <w:rsid w:val="0024382F"/>
    <w:rsid w:val="00271642"/>
    <w:rsid w:val="00271B21"/>
    <w:rsid w:val="00275065"/>
    <w:rsid w:val="002F3994"/>
    <w:rsid w:val="003D072B"/>
    <w:rsid w:val="003D3C97"/>
    <w:rsid w:val="003D605B"/>
    <w:rsid w:val="003D6765"/>
    <w:rsid w:val="003E5B81"/>
    <w:rsid w:val="00421CF8"/>
    <w:rsid w:val="00445E02"/>
    <w:rsid w:val="00446947"/>
    <w:rsid w:val="00472CF4"/>
    <w:rsid w:val="004B7A49"/>
    <w:rsid w:val="004E5263"/>
    <w:rsid w:val="005D31BB"/>
    <w:rsid w:val="00695389"/>
    <w:rsid w:val="006B6BF0"/>
    <w:rsid w:val="00711005"/>
    <w:rsid w:val="00792253"/>
    <w:rsid w:val="007B150B"/>
    <w:rsid w:val="008176A7"/>
    <w:rsid w:val="0088126B"/>
    <w:rsid w:val="009221B5"/>
    <w:rsid w:val="00970201"/>
    <w:rsid w:val="009A756B"/>
    <w:rsid w:val="00A2771D"/>
    <w:rsid w:val="00A501DC"/>
    <w:rsid w:val="00A82F74"/>
    <w:rsid w:val="00A8617C"/>
    <w:rsid w:val="00B0029D"/>
    <w:rsid w:val="00B340E3"/>
    <w:rsid w:val="00BB6D97"/>
    <w:rsid w:val="00BC03C1"/>
    <w:rsid w:val="00BD0092"/>
    <w:rsid w:val="00BE0477"/>
    <w:rsid w:val="00C00D9F"/>
    <w:rsid w:val="00D17439"/>
    <w:rsid w:val="00D32826"/>
    <w:rsid w:val="00D60ADB"/>
    <w:rsid w:val="00DD767A"/>
    <w:rsid w:val="00DE2451"/>
    <w:rsid w:val="00DE3A04"/>
    <w:rsid w:val="00E65770"/>
    <w:rsid w:val="00E80D89"/>
    <w:rsid w:val="00EE3861"/>
    <w:rsid w:val="00F032D1"/>
    <w:rsid w:val="00F815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BAA84"/>
  <w15:docId w15:val="{A62EB8D6-3CFC-4DB6-8B09-372012390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60ADB"/>
  </w:style>
  <w:style w:type="paragraph" w:styleId="Heading1">
    <w:name w:val="heading 1"/>
    <w:basedOn w:val="Normal"/>
    <w:next w:val="Normal"/>
    <w:rsid w:val="00BB6D97"/>
    <w:pPr>
      <w:spacing w:line="360" w:lineRule="auto"/>
      <w:outlineLvl w:val="0"/>
    </w:pPr>
    <w:rPr>
      <w:rFonts w:ascii="Times New Roman" w:eastAsia="Times New Roman" w:hAnsi="Times New Roman" w:cs="Times New Roman"/>
      <w:b/>
      <w:color w:val="000000" w:themeColor="text1"/>
      <w:sz w:val="24"/>
      <w:szCs w:val="24"/>
    </w:rPr>
  </w:style>
  <w:style w:type="paragraph" w:styleId="Heading2">
    <w:name w:val="heading 2"/>
    <w:basedOn w:val="Normal"/>
    <w:next w:val="Normal"/>
    <w:rsid w:val="00BB6D97"/>
    <w:pPr>
      <w:spacing w:line="360" w:lineRule="auto"/>
      <w:outlineLvl w:val="1"/>
    </w:pPr>
    <w:rPr>
      <w:rFonts w:ascii="Times New Roman" w:eastAsia="Times New Roman" w:hAnsi="Times New Roman" w:cs="Times New Roman"/>
      <w:b/>
      <w:color w:val="000000" w:themeColor="text1"/>
      <w:sz w:val="24"/>
      <w:szCs w:val="24"/>
    </w:rPr>
  </w:style>
  <w:style w:type="paragraph" w:styleId="Heading3">
    <w:name w:val="heading 3"/>
    <w:basedOn w:val="Normal"/>
    <w:next w:val="Normal"/>
    <w:rsid w:val="00D60ADB"/>
    <w:pPr>
      <w:keepNext/>
      <w:keepLines/>
      <w:spacing w:before="320" w:after="80"/>
      <w:outlineLvl w:val="2"/>
    </w:pPr>
    <w:rPr>
      <w:color w:val="434343"/>
      <w:sz w:val="28"/>
      <w:szCs w:val="28"/>
    </w:rPr>
  </w:style>
  <w:style w:type="paragraph" w:styleId="Heading4">
    <w:name w:val="heading 4"/>
    <w:basedOn w:val="Normal"/>
    <w:next w:val="Normal"/>
    <w:rsid w:val="00D60ADB"/>
    <w:pPr>
      <w:keepNext/>
      <w:keepLines/>
      <w:spacing w:before="280" w:after="80"/>
      <w:outlineLvl w:val="3"/>
    </w:pPr>
    <w:rPr>
      <w:color w:val="666666"/>
      <w:sz w:val="24"/>
      <w:szCs w:val="24"/>
    </w:rPr>
  </w:style>
  <w:style w:type="paragraph" w:styleId="Heading5">
    <w:name w:val="heading 5"/>
    <w:basedOn w:val="Normal"/>
    <w:next w:val="Normal"/>
    <w:rsid w:val="00D60ADB"/>
    <w:pPr>
      <w:keepNext/>
      <w:keepLines/>
      <w:spacing w:before="240" w:after="80"/>
      <w:outlineLvl w:val="4"/>
    </w:pPr>
    <w:rPr>
      <w:color w:val="666666"/>
    </w:rPr>
  </w:style>
  <w:style w:type="paragraph" w:styleId="Heading6">
    <w:name w:val="heading 6"/>
    <w:basedOn w:val="Normal"/>
    <w:next w:val="Normal"/>
    <w:rsid w:val="00D60AD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60ADB"/>
    <w:pPr>
      <w:keepNext/>
      <w:keepLines/>
      <w:spacing w:after="60"/>
    </w:pPr>
    <w:rPr>
      <w:sz w:val="52"/>
      <w:szCs w:val="52"/>
    </w:rPr>
  </w:style>
  <w:style w:type="paragraph" w:styleId="Subtitle">
    <w:name w:val="Subtitle"/>
    <w:basedOn w:val="Normal"/>
    <w:next w:val="Normal"/>
    <w:rsid w:val="00D60ADB"/>
    <w:pPr>
      <w:keepNext/>
      <w:keepLines/>
      <w:spacing w:after="320"/>
    </w:pPr>
    <w:rPr>
      <w:color w:val="666666"/>
      <w:sz w:val="30"/>
      <w:szCs w:val="30"/>
    </w:rPr>
  </w:style>
  <w:style w:type="table" w:customStyle="1" w:styleId="Table1">
    <w:name w:val="Table1"/>
    <w:basedOn w:val="TableNormal"/>
    <w:rsid w:val="00D60ADB"/>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D60ADB"/>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D60ADB"/>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D60ADB"/>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D60ADB"/>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D60ADB"/>
    <w:tblPr>
      <w:tblStyleRowBandSize w:val="1"/>
      <w:tblStyleColBandSize w:val="1"/>
      <w:tblCellMar>
        <w:top w:w="100" w:type="dxa"/>
        <w:left w:w="100" w:type="dxa"/>
        <w:bottom w:w="100" w:type="dxa"/>
        <w:right w:w="100" w:type="dxa"/>
      </w:tblCellMar>
    </w:tblPr>
  </w:style>
  <w:style w:type="table" w:customStyle="1" w:styleId="Table7">
    <w:name w:val="Table7"/>
    <w:basedOn w:val="TableNormal"/>
    <w:rsid w:val="00D60ADB"/>
    <w:tblPr>
      <w:tblStyleRowBandSize w:val="1"/>
      <w:tblStyleColBandSize w:val="1"/>
      <w:tblCellMar>
        <w:top w:w="100" w:type="dxa"/>
        <w:left w:w="100" w:type="dxa"/>
        <w:bottom w:w="100" w:type="dxa"/>
        <w:right w:w="100" w:type="dxa"/>
      </w:tblCellMar>
    </w:tblPr>
  </w:style>
  <w:style w:type="table" w:customStyle="1" w:styleId="Table8">
    <w:name w:val="Table8"/>
    <w:basedOn w:val="TableNormal"/>
    <w:rsid w:val="00D60ADB"/>
    <w:tblPr>
      <w:tblStyleRowBandSize w:val="1"/>
      <w:tblStyleColBandSize w:val="1"/>
      <w:tblCellMar>
        <w:top w:w="100" w:type="dxa"/>
        <w:left w:w="100" w:type="dxa"/>
        <w:bottom w:w="100" w:type="dxa"/>
        <w:right w:w="100" w:type="dxa"/>
      </w:tblCellMar>
    </w:tblPr>
  </w:style>
  <w:style w:type="table" w:customStyle="1" w:styleId="Table9">
    <w:name w:val="Table9"/>
    <w:basedOn w:val="TableNormal"/>
    <w:rsid w:val="00D60ADB"/>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60ADB"/>
    <w:pPr>
      <w:spacing w:line="240" w:lineRule="auto"/>
    </w:pPr>
    <w:rPr>
      <w:sz w:val="20"/>
      <w:szCs w:val="20"/>
    </w:rPr>
  </w:style>
  <w:style w:type="character" w:customStyle="1" w:styleId="CommentTextChar">
    <w:name w:val="Comment Text Char"/>
    <w:basedOn w:val="DefaultParagraphFont"/>
    <w:link w:val="CommentText"/>
    <w:uiPriority w:val="99"/>
    <w:semiHidden/>
    <w:rsid w:val="00D60ADB"/>
    <w:rPr>
      <w:sz w:val="20"/>
      <w:szCs w:val="20"/>
    </w:rPr>
  </w:style>
  <w:style w:type="character" w:styleId="CommentReference">
    <w:name w:val="annotation reference"/>
    <w:basedOn w:val="DefaultParagraphFont"/>
    <w:uiPriority w:val="99"/>
    <w:semiHidden/>
    <w:unhideWhenUsed/>
    <w:rsid w:val="00D60ADB"/>
    <w:rPr>
      <w:sz w:val="16"/>
      <w:szCs w:val="16"/>
    </w:rPr>
  </w:style>
  <w:style w:type="paragraph" w:styleId="BalloonText">
    <w:name w:val="Balloon Text"/>
    <w:basedOn w:val="Normal"/>
    <w:link w:val="BalloonTextChar"/>
    <w:uiPriority w:val="99"/>
    <w:semiHidden/>
    <w:unhideWhenUsed/>
    <w:rsid w:val="00F032D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2D1"/>
    <w:rPr>
      <w:rFonts w:ascii="Segoe UI" w:hAnsi="Segoe UI" w:cs="Segoe UI"/>
      <w:sz w:val="18"/>
      <w:szCs w:val="18"/>
    </w:rPr>
  </w:style>
  <w:style w:type="paragraph" w:styleId="NormalWeb">
    <w:name w:val="Normal (Web)"/>
    <w:basedOn w:val="Normal"/>
    <w:uiPriority w:val="99"/>
    <w:unhideWhenUsed/>
    <w:rsid w:val="00042B1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81513"/>
    <w:pPr>
      <w:tabs>
        <w:tab w:val="center" w:pos="4680"/>
        <w:tab w:val="right" w:pos="9360"/>
      </w:tabs>
      <w:spacing w:line="240" w:lineRule="auto"/>
    </w:pPr>
  </w:style>
  <w:style w:type="character" w:customStyle="1" w:styleId="HeaderChar">
    <w:name w:val="Header Char"/>
    <w:basedOn w:val="DefaultParagraphFont"/>
    <w:link w:val="Header"/>
    <w:uiPriority w:val="99"/>
    <w:rsid w:val="00F81513"/>
  </w:style>
  <w:style w:type="paragraph" w:styleId="Footer">
    <w:name w:val="footer"/>
    <w:basedOn w:val="Normal"/>
    <w:link w:val="FooterChar"/>
    <w:uiPriority w:val="99"/>
    <w:unhideWhenUsed/>
    <w:rsid w:val="00F81513"/>
    <w:pPr>
      <w:tabs>
        <w:tab w:val="center" w:pos="4680"/>
        <w:tab w:val="right" w:pos="9360"/>
      </w:tabs>
      <w:spacing w:line="240" w:lineRule="auto"/>
    </w:pPr>
  </w:style>
  <w:style w:type="character" w:customStyle="1" w:styleId="FooterChar">
    <w:name w:val="Footer Char"/>
    <w:basedOn w:val="DefaultParagraphFont"/>
    <w:link w:val="Footer"/>
    <w:uiPriority w:val="99"/>
    <w:rsid w:val="00F81513"/>
  </w:style>
  <w:style w:type="paragraph" w:styleId="TOCHeading">
    <w:name w:val="TOC Heading"/>
    <w:basedOn w:val="Heading1"/>
    <w:next w:val="Normal"/>
    <w:uiPriority w:val="39"/>
    <w:unhideWhenUsed/>
    <w:qFormat/>
    <w:rsid w:val="00DD767A"/>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DD767A"/>
    <w:pPr>
      <w:spacing w:after="100"/>
    </w:pPr>
  </w:style>
  <w:style w:type="paragraph" w:styleId="TOC2">
    <w:name w:val="toc 2"/>
    <w:basedOn w:val="Normal"/>
    <w:next w:val="Normal"/>
    <w:autoRedefine/>
    <w:uiPriority w:val="39"/>
    <w:unhideWhenUsed/>
    <w:rsid w:val="00DD767A"/>
    <w:pPr>
      <w:spacing w:after="100"/>
      <w:ind w:left="220"/>
    </w:pPr>
  </w:style>
  <w:style w:type="paragraph" w:styleId="TOC3">
    <w:name w:val="toc 3"/>
    <w:basedOn w:val="Normal"/>
    <w:next w:val="Normal"/>
    <w:autoRedefine/>
    <w:uiPriority w:val="39"/>
    <w:unhideWhenUsed/>
    <w:rsid w:val="00DD767A"/>
    <w:pPr>
      <w:spacing w:after="100"/>
      <w:ind w:left="440"/>
    </w:pPr>
  </w:style>
  <w:style w:type="character" w:styleId="Hyperlink">
    <w:name w:val="Hyperlink"/>
    <w:basedOn w:val="DefaultParagraphFont"/>
    <w:uiPriority w:val="99"/>
    <w:unhideWhenUsed/>
    <w:rsid w:val="00DD76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26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3D65C-066C-4772-A734-8441DCA0F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3612</Words>
  <Characters>20950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Raluca Botanoiu</cp:lastModifiedBy>
  <cp:revision>9</cp:revision>
  <dcterms:created xsi:type="dcterms:W3CDTF">2022-04-26T07:48:00Z</dcterms:created>
  <dcterms:modified xsi:type="dcterms:W3CDTF">2022-05-02T21:24:00Z</dcterms:modified>
</cp:coreProperties>
</file>