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4DCD2" w14:textId="5640AE84" w:rsidR="00005EF2" w:rsidRDefault="00005EF2" w:rsidP="00005EF2">
      <w:pPr>
        <w:jc w:val="center"/>
        <w:rPr>
          <w:rFonts w:ascii="Times New Roman" w:hAnsi="Times New Roman" w:cs="Times New Roman"/>
          <w:sz w:val="48"/>
          <w:szCs w:val="48"/>
        </w:rPr>
      </w:pPr>
    </w:p>
    <w:p w14:paraId="0A73DFD0" w14:textId="77777777" w:rsidR="00BC75B0" w:rsidRDefault="00BC75B0" w:rsidP="00005EF2">
      <w:pPr>
        <w:jc w:val="center"/>
        <w:rPr>
          <w:rFonts w:ascii="Times New Roman" w:hAnsi="Times New Roman" w:cs="Times New Roman"/>
          <w:sz w:val="48"/>
          <w:szCs w:val="48"/>
        </w:rPr>
      </w:pPr>
    </w:p>
    <w:p w14:paraId="636AFC02" w14:textId="1A52B531" w:rsidR="00005EF2" w:rsidRDefault="00005EF2" w:rsidP="00005EF2">
      <w:pPr>
        <w:jc w:val="center"/>
        <w:rPr>
          <w:rFonts w:ascii="Times New Roman" w:hAnsi="Times New Roman" w:cs="Times New Roman"/>
          <w:sz w:val="48"/>
          <w:szCs w:val="48"/>
        </w:rPr>
      </w:pPr>
    </w:p>
    <w:p w14:paraId="71FDD1D2" w14:textId="316747E5" w:rsidR="00005EF2" w:rsidRDefault="00005EF2" w:rsidP="00005EF2">
      <w:pPr>
        <w:jc w:val="center"/>
        <w:rPr>
          <w:rFonts w:ascii="Times New Roman" w:hAnsi="Times New Roman" w:cs="Times New Roman"/>
          <w:sz w:val="48"/>
          <w:szCs w:val="48"/>
        </w:rPr>
      </w:pPr>
    </w:p>
    <w:p w14:paraId="623DF787" w14:textId="77777777" w:rsidR="00005EF2" w:rsidRPr="00005EF2" w:rsidRDefault="00005EF2" w:rsidP="00005EF2">
      <w:pPr>
        <w:jc w:val="center"/>
        <w:rPr>
          <w:rFonts w:ascii="Times New Roman" w:hAnsi="Times New Roman" w:cs="Times New Roman"/>
          <w:sz w:val="48"/>
          <w:szCs w:val="48"/>
        </w:rPr>
      </w:pPr>
    </w:p>
    <w:p w14:paraId="11F76B19" w14:textId="673B3D76" w:rsidR="00C9264A" w:rsidRPr="00005EF2" w:rsidRDefault="00C9264A" w:rsidP="00005EF2">
      <w:pPr>
        <w:jc w:val="center"/>
        <w:rPr>
          <w:rFonts w:ascii="Times New Roman" w:hAnsi="Times New Roman" w:cs="Times New Roman"/>
          <w:sz w:val="48"/>
          <w:szCs w:val="48"/>
        </w:rPr>
      </w:pPr>
      <w:r w:rsidRPr="00005EF2">
        <w:rPr>
          <w:rFonts w:ascii="Times New Roman" w:hAnsi="Times New Roman" w:cs="Times New Roman"/>
          <w:sz w:val="48"/>
          <w:szCs w:val="48"/>
        </w:rPr>
        <w:t>A</w:t>
      </w:r>
      <w:r w:rsidR="00DD0EC1" w:rsidRPr="00005EF2">
        <w:rPr>
          <w:rFonts w:ascii="Times New Roman" w:hAnsi="Times New Roman" w:cs="Times New Roman"/>
          <w:sz w:val="48"/>
          <w:szCs w:val="48"/>
        </w:rPr>
        <w:t xml:space="preserve"> Comparison </w:t>
      </w:r>
      <w:r w:rsidRPr="00005EF2">
        <w:rPr>
          <w:rFonts w:ascii="Times New Roman" w:hAnsi="Times New Roman" w:cs="Times New Roman"/>
          <w:sz w:val="48"/>
          <w:szCs w:val="48"/>
        </w:rPr>
        <w:t xml:space="preserve">of </w:t>
      </w:r>
      <w:r w:rsidR="00DD0EC1" w:rsidRPr="00005EF2">
        <w:rPr>
          <w:rFonts w:ascii="Times New Roman" w:hAnsi="Times New Roman" w:cs="Times New Roman"/>
          <w:sz w:val="48"/>
          <w:szCs w:val="48"/>
        </w:rPr>
        <w:t>H</w:t>
      </w:r>
      <w:r w:rsidRPr="00005EF2">
        <w:rPr>
          <w:rFonts w:ascii="Times New Roman" w:hAnsi="Times New Roman" w:cs="Times New Roman"/>
          <w:sz w:val="48"/>
          <w:szCs w:val="48"/>
        </w:rPr>
        <w:t xml:space="preserve">edgerow </w:t>
      </w:r>
      <w:r w:rsidR="00DD0EC1" w:rsidRPr="00005EF2">
        <w:rPr>
          <w:rFonts w:ascii="Times New Roman" w:hAnsi="Times New Roman" w:cs="Times New Roman"/>
          <w:sz w:val="48"/>
          <w:szCs w:val="48"/>
        </w:rPr>
        <w:t>C</w:t>
      </w:r>
      <w:r w:rsidRPr="00005EF2">
        <w:rPr>
          <w:rFonts w:ascii="Times New Roman" w:hAnsi="Times New Roman" w:cs="Times New Roman"/>
          <w:sz w:val="48"/>
          <w:szCs w:val="48"/>
        </w:rPr>
        <w:t>ondition</w:t>
      </w:r>
      <w:r w:rsidR="00DD0EC1" w:rsidRPr="00005EF2">
        <w:rPr>
          <w:rFonts w:ascii="Times New Roman" w:hAnsi="Times New Roman" w:cs="Times New Roman"/>
          <w:sz w:val="48"/>
          <w:szCs w:val="48"/>
        </w:rPr>
        <w:t xml:space="preserve"> Grading</w:t>
      </w:r>
      <w:r w:rsidRPr="00005EF2">
        <w:rPr>
          <w:rFonts w:ascii="Times New Roman" w:hAnsi="Times New Roman" w:cs="Times New Roman"/>
          <w:sz w:val="48"/>
          <w:szCs w:val="48"/>
        </w:rPr>
        <w:t xml:space="preserve"> </w:t>
      </w:r>
      <w:r w:rsidR="00DD0EC1" w:rsidRPr="00005EF2">
        <w:rPr>
          <w:rFonts w:ascii="Times New Roman" w:hAnsi="Times New Roman" w:cs="Times New Roman"/>
          <w:sz w:val="48"/>
          <w:szCs w:val="48"/>
        </w:rPr>
        <w:t xml:space="preserve">Using Different </w:t>
      </w:r>
      <w:r w:rsidR="00005EF2" w:rsidRPr="00005EF2">
        <w:rPr>
          <w:rFonts w:ascii="Times New Roman" w:hAnsi="Times New Roman" w:cs="Times New Roman"/>
          <w:sz w:val="48"/>
          <w:szCs w:val="48"/>
        </w:rPr>
        <w:t xml:space="preserve">Survey </w:t>
      </w:r>
      <w:r w:rsidR="00513D8A">
        <w:rPr>
          <w:rFonts w:ascii="Times New Roman" w:hAnsi="Times New Roman" w:cs="Times New Roman"/>
          <w:sz w:val="48"/>
          <w:szCs w:val="48"/>
        </w:rPr>
        <w:t>Methods</w:t>
      </w:r>
    </w:p>
    <w:p w14:paraId="53409D7B" w14:textId="70E64B3A" w:rsidR="00594C9E" w:rsidRPr="0007314C" w:rsidRDefault="00594C9E">
      <w:pPr>
        <w:rPr>
          <w:rFonts w:ascii="Times New Roman" w:hAnsi="Times New Roman" w:cs="Times New Roman"/>
        </w:rPr>
      </w:pPr>
    </w:p>
    <w:tbl>
      <w:tblPr>
        <w:tblW w:w="5000" w:type="pct"/>
        <w:jc w:val="center"/>
        <w:tblLook w:val="04A0" w:firstRow="1" w:lastRow="0" w:firstColumn="1" w:lastColumn="0" w:noHBand="0" w:noVBand="1"/>
      </w:tblPr>
      <w:tblGrid>
        <w:gridCol w:w="9026"/>
      </w:tblGrid>
      <w:tr w:rsidR="00CE5C61" w14:paraId="62A16BED" w14:textId="77777777" w:rsidTr="003D7BB3">
        <w:trPr>
          <w:trHeight w:val="720"/>
          <w:jc w:val="center"/>
        </w:trPr>
        <w:tc>
          <w:tcPr>
            <w:tcW w:w="5000" w:type="pct"/>
            <w:tcBorders>
              <w:top w:val="single" w:sz="4" w:space="0" w:color="4472C4" w:themeColor="accent1"/>
            </w:tcBorders>
            <w:vAlign w:val="center"/>
          </w:tcPr>
          <w:p w14:paraId="3DE3AE45" w14:textId="5BEDED60" w:rsidR="00CE5C61" w:rsidRDefault="00CE5C61" w:rsidP="003D7BB3">
            <w:pPr>
              <w:pStyle w:val="NoSpacing"/>
              <w:jc w:val="center"/>
              <w:rPr>
                <w:rFonts w:asciiTheme="majorHAnsi" w:eastAsiaTheme="majorEastAsia" w:hAnsiTheme="majorHAnsi" w:cstheme="majorBidi"/>
                <w:sz w:val="44"/>
                <w:szCs w:val="44"/>
              </w:rPr>
            </w:pPr>
          </w:p>
        </w:tc>
      </w:tr>
      <w:tr w:rsidR="00CE5C61" w14:paraId="1B0D57B5" w14:textId="77777777" w:rsidTr="003D7BB3">
        <w:trPr>
          <w:trHeight w:val="360"/>
          <w:jc w:val="center"/>
        </w:trPr>
        <w:tc>
          <w:tcPr>
            <w:tcW w:w="5000" w:type="pct"/>
            <w:vAlign w:val="center"/>
          </w:tcPr>
          <w:p w14:paraId="65B63B49" w14:textId="77777777" w:rsidR="00CE5C61" w:rsidRDefault="00CE5C61" w:rsidP="003D7BB3">
            <w:pPr>
              <w:pStyle w:val="NoSpacing"/>
              <w:jc w:val="center"/>
            </w:pPr>
          </w:p>
        </w:tc>
      </w:tr>
      <w:tr w:rsidR="00CE5C61" w14:paraId="0109784A" w14:textId="77777777" w:rsidTr="003D7BB3">
        <w:trPr>
          <w:trHeight w:val="360"/>
          <w:jc w:val="center"/>
        </w:trPr>
        <w:tc>
          <w:tcPr>
            <w:tcW w:w="5000" w:type="pct"/>
            <w:vAlign w:val="center"/>
          </w:tcPr>
          <w:p w14:paraId="69EA7BB7" w14:textId="4B19BF10" w:rsidR="00CE5C61" w:rsidRPr="00417432" w:rsidRDefault="00CE5C61" w:rsidP="003D7BB3">
            <w:pPr>
              <w:pStyle w:val="NoSpacing"/>
              <w:jc w:val="center"/>
              <w:rPr>
                <w:rFonts w:ascii="Times New Roman" w:hAnsi="Times New Roman" w:cs="Times New Roman"/>
                <w:sz w:val="24"/>
                <w:szCs w:val="24"/>
              </w:rPr>
            </w:pPr>
            <w:r w:rsidRPr="00417432">
              <w:rPr>
                <w:rFonts w:ascii="Times New Roman" w:hAnsi="Times New Roman" w:cs="Times New Roman"/>
                <w:sz w:val="24"/>
                <w:szCs w:val="24"/>
              </w:rPr>
              <w:t>Kristina Jenkins</w:t>
            </w:r>
          </w:p>
          <w:p w14:paraId="639907D3" w14:textId="4346EE6C" w:rsidR="00CE5C61" w:rsidRPr="00417432" w:rsidRDefault="00CE5C61" w:rsidP="003D7BB3">
            <w:pPr>
              <w:pStyle w:val="NoSpacing"/>
              <w:jc w:val="center"/>
              <w:rPr>
                <w:rFonts w:ascii="Times New Roman" w:hAnsi="Times New Roman" w:cs="Times New Roman"/>
                <w:sz w:val="24"/>
                <w:szCs w:val="24"/>
              </w:rPr>
            </w:pPr>
            <w:r w:rsidRPr="00417432">
              <w:rPr>
                <w:rFonts w:ascii="Times New Roman" w:hAnsi="Times New Roman" w:cs="Times New Roman"/>
                <w:sz w:val="24"/>
                <w:szCs w:val="24"/>
              </w:rPr>
              <w:t>Student No. 1805491</w:t>
            </w:r>
            <w:r w:rsidRPr="00417432">
              <w:rPr>
                <w:rFonts w:ascii="Times New Roman" w:hAnsi="Times New Roman" w:cs="Times New Roman"/>
                <w:sz w:val="24"/>
                <w:szCs w:val="24"/>
              </w:rPr>
              <w:br/>
              <w:t>MSc Environmental Conservation and Management</w:t>
            </w:r>
            <w:r w:rsidRPr="00417432">
              <w:rPr>
                <w:rFonts w:ascii="Times New Roman" w:hAnsi="Times New Roman" w:cs="Times New Roman"/>
                <w:sz w:val="24"/>
                <w:szCs w:val="24"/>
              </w:rPr>
              <w:br/>
            </w:r>
            <w:r w:rsidRPr="00417432">
              <w:rPr>
                <w:rFonts w:ascii="Times New Roman" w:hAnsi="Times New Roman" w:cs="Times New Roman"/>
                <w:sz w:val="24"/>
                <w:szCs w:val="24"/>
              </w:rPr>
              <w:br/>
              <w:t>Submission date: 15</w:t>
            </w:r>
            <w:r w:rsidRPr="00417432">
              <w:rPr>
                <w:rFonts w:ascii="Times New Roman" w:hAnsi="Times New Roman" w:cs="Times New Roman"/>
                <w:sz w:val="24"/>
                <w:szCs w:val="24"/>
                <w:vertAlign w:val="superscript"/>
              </w:rPr>
              <w:t>th</w:t>
            </w:r>
            <w:r w:rsidRPr="00417432">
              <w:rPr>
                <w:rFonts w:ascii="Times New Roman" w:hAnsi="Times New Roman" w:cs="Times New Roman"/>
                <w:sz w:val="24"/>
                <w:szCs w:val="24"/>
              </w:rPr>
              <w:t xml:space="preserve"> April 2022</w:t>
            </w:r>
          </w:p>
          <w:p w14:paraId="00CE1C86" w14:textId="77777777" w:rsidR="00CE5C61" w:rsidRPr="00417432" w:rsidRDefault="00CE5C61" w:rsidP="003D7BB3">
            <w:pPr>
              <w:pStyle w:val="NoSpacing"/>
              <w:jc w:val="center"/>
              <w:rPr>
                <w:rFonts w:ascii="Times New Roman" w:hAnsi="Times New Roman" w:cs="Times New Roman"/>
                <w:sz w:val="24"/>
                <w:szCs w:val="24"/>
              </w:rPr>
            </w:pPr>
          </w:p>
          <w:p w14:paraId="7E28DF3F" w14:textId="77777777" w:rsidR="00CE5C61" w:rsidRPr="00417432" w:rsidRDefault="00CE5C61" w:rsidP="003D7BB3">
            <w:pPr>
              <w:pStyle w:val="NoSpacing"/>
              <w:jc w:val="center"/>
              <w:rPr>
                <w:rFonts w:ascii="Times New Roman" w:hAnsi="Times New Roman" w:cs="Times New Roman"/>
                <w:sz w:val="24"/>
                <w:szCs w:val="24"/>
              </w:rPr>
            </w:pPr>
            <w:r w:rsidRPr="00417432">
              <w:rPr>
                <w:rFonts w:ascii="Times New Roman" w:hAnsi="Times New Roman" w:cs="Times New Roman"/>
                <w:sz w:val="24"/>
                <w:szCs w:val="24"/>
              </w:rPr>
              <w:t>Supervisor: Rhian Jenkins</w:t>
            </w:r>
          </w:p>
        </w:tc>
      </w:tr>
      <w:tr w:rsidR="00CE5C61" w14:paraId="524363C4" w14:textId="77777777" w:rsidTr="003D7BB3">
        <w:trPr>
          <w:trHeight w:val="360"/>
          <w:jc w:val="center"/>
        </w:trPr>
        <w:tc>
          <w:tcPr>
            <w:tcW w:w="5000" w:type="pct"/>
            <w:vAlign w:val="center"/>
          </w:tcPr>
          <w:p w14:paraId="63586C66" w14:textId="77777777" w:rsidR="00CE5C61" w:rsidRDefault="00CE5C61" w:rsidP="003D7BB3">
            <w:pPr>
              <w:pStyle w:val="NoSpacing"/>
              <w:jc w:val="center"/>
              <w:rPr>
                <w:b/>
                <w:bCs/>
              </w:rPr>
            </w:pPr>
          </w:p>
        </w:tc>
      </w:tr>
    </w:tbl>
    <w:p w14:paraId="4DE0DE37" w14:textId="7ED5CD9A" w:rsidR="00594C9E" w:rsidRPr="0007314C" w:rsidRDefault="00594C9E">
      <w:pPr>
        <w:rPr>
          <w:rFonts w:ascii="Times New Roman" w:hAnsi="Times New Roman" w:cs="Times New Roman"/>
        </w:rPr>
      </w:pPr>
    </w:p>
    <w:p w14:paraId="6B3D825B" w14:textId="31BECF2D" w:rsidR="00897648" w:rsidRPr="0007314C" w:rsidRDefault="00897648">
      <w:pPr>
        <w:rPr>
          <w:rFonts w:ascii="Times New Roman" w:hAnsi="Times New Roman" w:cs="Times New Roman"/>
        </w:rPr>
      </w:pPr>
    </w:p>
    <w:p w14:paraId="001EBD67" w14:textId="3654D9E8" w:rsidR="00897648" w:rsidRPr="0007314C" w:rsidRDefault="00897648">
      <w:pPr>
        <w:rPr>
          <w:rFonts w:ascii="Times New Roman" w:hAnsi="Times New Roman" w:cs="Times New Roman"/>
        </w:rPr>
      </w:pPr>
    </w:p>
    <w:p w14:paraId="703869AE" w14:textId="3F3B1C9D" w:rsidR="00897648" w:rsidRPr="0007314C" w:rsidRDefault="00897648">
      <w:pPr>
        <w:rPr>
          <w:rFonts w:ascii="Times New Roman" w:hAnsi="Times New Roman" w:cs="Times New Roman"/>
        </w:rPr>
      </w:pPr>
    </w:p>
    <w:p w14:paraId="59C59C29" w14:textId="0D04A4AB" w:rsidR="00897648" w:rsidRPr="0007314C" w:rsidRDefault="00897648">
      <w:pPr>
        <w:rPr>
          <w:rFonts w:ascii="Times New Roman" w:hAnsi="Times New Roman" w:cs="Times New Roman"/>
        </w:rPr>
      </w:pPr>
    </w:p>
    <w:p w14:paraId="062DEA73" w14:textId="2A87E557" w:rsidR="00897648" w:rsidRPr="0007314C" w:rsidRDefault="00897648">
      <w:pPr>
        <w:rPr>
          <w:rFonts w:ascii="Times New Roman" w:hAnsi="Times New Roman" w:cs="Times New Roman"/>
        </w:rPr>
      </w:pPr>
    </w:p>
    <w:p w14:paraId="3A7610D9" w14:textId="5E71314B" w:rsidR="00897648" w:rsidRPr="0007314C" w:rsidRDefault="00897648">
      <w:pPr>
        <w:rPr>
          <w:rFonts w:ascii="Times New Roman" w:hAnsi="Times New Roman" w:cs="Times New Roman"/>
        </w:rPr>
      </w:pPr>
    </w:p>
    <w:p w14:paraId="377CE9A1" w14:textId="4E1BA818" w:rsidR="00897648" w:rsidRPr="0007314C" w:rsidRDefault="00897648">
      <w:pPr>
        <w:rPr>
          <w:rFonts w:ascii="Times New Roman" w:hAnsi="Times New Roman" w:cs="Times New Roman"/>
        </w:rPr>
      </w:pPr>
    </w:p>
    <w:p w14:paraId="160C7C0F" w14:textId="78000F08" w:rsidR="00897648" w:rsidRPr="0007314C" w:rsidRDefault="00897648">
      <w:pPr>
        <w:rPr>
          <w:rFonts w:ascii="Times New Roman" w:hAnsi="Times New Roman" w:cs="Times New Roman"/>
        </w:rPr>
      </w:pPr>
    </w:p>
    <w:p w14:paraId="354D9FF7" w14:textId="7DFE9C85" w:rsidR="00897648" w:rsidRPr="0007314C" w:rsidRDefault="00897648">
      <w:pPr>
        <w:rPr>
          <w:rFonts w:ascii="Times New Roman" w:hAnsi="Times New Roman" w:cs="Times New Roman"/>
        </w:rPr>
      </w:pPr>
    </w:p>
    <w:p w14:paraId="79B16480" w14:textId="77777777" w:rsidR="00417432" w:rsidRDefault="00417432" w:rsidP="00594C9E">
      <w:pPr>
        <w:tabs>
          <w:tab w:val="left" w:pos="2709"/>
        </w:tabs>
        <w:rPr>
          <w:rFonts w:ascii="Times New Roman" w:hAnsi="Times New Roman" w:cs="Times New Roman"/>
        </w:rPr>
      </w:pPr>
    </w:p>
    <w:p w14:paraId="747D433D" w14:textId="0D0AFDA5" w:rsidR="00594C9E" w:rsidRPr="00C730F9" w:rsidRDefault="00594C9E" w:rsidP="00594C9E">
      <w:pPr>
        <w:tabs>
          <w:tab w:val="left" w:pos="2709"/>
        </w:tabs>
        <w:rPr>
          <w:rFonts w:ascii="Times New Roman" w:hAnsi="Times New Roman" w:cs="Times New Roman"/>
          <w:b/>
          <w:bCs/>
          <w:sz w:val="24"/>
          <w:szCs w:val="24"/>
        </w:rPr>
      </w:pPr>
      <w:r w:rsidRPr="00C730F9">
        <w:rPr>
          <w:rFonts w:ascii="Times New Roman" w:hAnsi="Times New Roman" w:cs="Times New Roman"/>
          <w:b/>
          <w:bCs/>
          <w:sz w:val="24"/>
          <w:szCs w:val="24"/>
        </w:rPr>
        <w:lastRenderedPageBreak/>
        <w:t>A</w:t>
      </w:r>
      <w:r w:rsidR="00CE5C61" w:rsidRPr="00C730F9">
        <w:rPr>
          <w:rFonts w:ascii="Times New Roman" w:hAnsi="Times New Roman" w:cs="Times New Roman"/>
          <w:b/>
          <w:bCs/>
          <w:sz w:val="24"/>
          <w:szCs w:val="24"/>
        </w:rPr>
        <w:t>bstract</w:t>
      </w:r>
    </w:p>
    <w:p w14:paraId="4A90740B" w14:textId="131FD4EA" w:rsidR="00594C9E" w:rsidRPr="0007314C" w:rsidRDefault="005E50DD" w:rsidP="00636367">
      <w:pPr>
        <w:tabs>
          <w:tab w:val="left" w:pos="2709"/>
        </w:tabs>
        <w:spacing w:line="360" w:lineRule="auto"/>
        <w:jc w:val="both"/>
        <w:rPr>
          <w:rFonts w:ascii="Times New Roman" w:hAnsi="Times New Roman" w:cs="Times New Roman"/>
        </w:rPr>
      </w:pPr>
      <w:r>
        <w:rPr>
          <w:rFonts w:ascii="Times New Roman" w:hAnsi="Times New Roman" w:cs="Times New Roman"/>
          <w:sz w:val="24"/>
          <w:szCs w:val="24"/>
        </w:rPr>
        <w:t xml:space="preserve">Hedgerows are an integral linear feature in the landscape with strong links to agriculture. Hedgerows have numerous benefits for biodiversity, flood mitigation, carbon storage and more. Hedgerows have come under threat in many years due to the increase in unsympathetic </w:t>
      </w:r>
      <w:r w:rsidR="00417432">
        <w:rPr>
          <w:rFonts w:ascii="Times New Roman" w:hAnsi="Times New Roman" w:cs="Times New Roman"/>
          <w:sz w:val="24"/>
          <w:szCs w:val="24"/>
        </w:rPr>
        <w:t>agricultural</w:t>
      </w:r>
      <w:r>
        <w:rPr>
          <w:rFonts w:ascii="Times New Roman" w:hAnsi="Times New Roman" w:cs="Times New Roman"/>
          <w:sz w:val="24"/>
          <w:szCs w:val="24"/>
        </w:rPr>
        <w:t xml:space="preserve"> practices, climate change, insufficient management</w:t>
      </w:r>
      <w:r w:rsidR="00636367">
        <w:rPr>
          <w:rFonts w:ascii="Times New Roman" w:hAnsi="Times New Roman" w:cs="Times New Roman"/>
          <w:sz w:val="24"/>
          <w:szCs w:val="24"/>
        </w:rPr>
        <w:t xml:space="preserve"> and</w:t>
      </w:r>
      <w:r w:rsidR="00417432">
        <w:rPr>
          <w:rFonts w:ascii="Times New Roman" w:hAnsi="Times New Roman" w:cs="Times New Roman"/>
          <w:sz w:val="24"/>
          <w:szCs w:val="24"/>
        </w:rPr>
        <w:t xml:space="preserve"> climate change. Many different survey techniques exist for a</w:t>
      </w:r>
      <w:r w:rsidR="00E30D56">
        <w:rPr>
          <w:rFonts w:ascii="Times New Roman" w:hAnsi="Times New Roman" w:cs="Times New Roman"/>
          <w:sz w:val="24"/>
          <w:szCs w:val="24"/>
        </w:rPr>
        <w:t>ss</w:t>
      </w:r>
      <w:r w:rsidR="00417432">
        <w:rPr>
          <w:rFonts w:ascii="Times New Roman" w:hAnsi="Times New Roman" w:cs="Times New Roman"/>
          <w:sz w:val="24"/>
          <w:szCs w:val="24"/>
        </w:rPr>
        <w:t xml:space="preserve">essing hedgerows </w:t>
      </w:r>
      <w:r w:rsidR="00E30D56">
        <w:rPr>
          <w:rFonts w:ascii="Times New Roman" w:hAnsi="Times New Roman" w:cs="Times New Roman"/>
          <w:sz w:val="24"/>
          <w:szCs w:val="24"/>
        </w:rPr>
        <w:t>in relation to their function, for biodiversity many surveys fo</w:t>
      </w:r>
      <w:r w:rsidR="00600659">
        <w:rPr>
          <w:rFonts w:ascii="Times New Roman" w:hAnsi="Times New Roman" w:cs="Times New Roman"/>
          <w:sz w:val="24"/>
          <w:szCs w:val="24"/>
        </w:rPr>
        <w:t>cus on using DEFRA</w:t>
      </w:r>
      <w:r w:rsidR="00E07E62">
        <w:rPr>
          <w:rFonts w:ascii="Times New Roman" w:hAnsi="Times New Roman" w:cs="Times New Roman"/>
          <w:sz w:val="24"/>
          <w:szCs w:val="24"/>
        </w:rPr>
        <w:t>s</w:t>
      </w:r>
      <w:r w:rsidR="00600659">
        <w:rPr>
          <w:rFonts w:ascii="Times New Roman" w:hAnsi="Times New Roman" w:cs="Times New Roman"/>
          <w:sz w:val="24"/>
          <w:szCs w:val="24"/>
        </w:rPr>
        <w:t xml:space="preserve"> Hedgerow Survey Guidelines to determine hedgerow condition based on ground data collection methods. The focus of this study is to identify key hedgerow features needed to determine hedgerow condition and compare different</w:t>
      </w:r>
      <w:r w:rsidR="003761E3">
        <w:rPr>
          <w:rFonts w:ascii="Times New Roman" w:hAnsi="Times New Roman" w:cs="Times New Roman"/>
          <w:sz w:val="24"/>
          <w:szCs w:val="24"/>
        </w:rPr>
        <w:t xml:space="preserve"> survey </w:t>
      </w:r>
      <w:r w:rsidR="008C5295">
        <w:rPr>
          <w:rFonts w:ascii="Times New Roman" w:hAnsi="Times New Roman" w:cs="Times New Roman"/>
          <w:sz w:val="24"/>
          <w:szCs w:val="24"/>
        </w:rPr>
        <w:t>methods</w:t>
      </w:r>
      <w:r w:rsidR="003761E3">
        <w:rPr>
          <w:rFonts w:ascii="Times New Roman" w:hAnsi="Times New Roman" w:cs="Times New Roman"/>
          <w:sz w:val="24"/>
          <w:szCs w:val="24"/>
        </w:rPr>
        <w:t xml:space="preserve"> for determining hedgerow condition. These techniques include </w:t>
      </w:r>
      <w:r w:rsidR="00691671">
        <w:rPr>
          <w:rFonts w:ascii="Times New Roman" w:hAnsi="Times New Roman" w:cs="Times New Roman"/>
          <w:sz w:val="24"/>
          <w:szCs w:val="24"/>
        </w:rPr>
        <w:t xml:space="preserve">the rapid assessment of </w:t>
      </w:r>
      <w:r w:rsidR="003761E3">
        <w:rPr>
          <w:rFonts w:ascii="Times New Roman" w:hAnsi="Times New Roman" w:cs="Times New Roman"/>
          <w:sz w:val="24"/>
          <w:szCs w:val="24"/>
        </w:rPr>
        <w:t xml:space="preserve">aerial satellite and drone </w:t>
      </w:r>
      <w:r w:rsidR="000257B5">
        <w:rPr>
          <w:rFonts w:ascii="Times New Roman" w:hAnsi="Times New Roman" w:cs="Times New Roman"/>
          <w:sz w:val="24"/>
          <w:szCs w:val="24"/>
        </w:rPr>
        <w:t xml:space="preserve">survey </w:t>
      </w:r>
      <w:r w:rsidR="003761E3">
        <w:rPr>
          <w:rFonts w:ascii="Times New Roman" w:hAnsi="Times New Roman" w:cs="Times New Roman"/>
          <w:sz w:val="24"/>
          <w:szCs w:val="24"/>
        </w:rPr>
        <w:t xml:space="preserve">methods, </w:t>
      </w:r>
      <w:r w:rsidR="008C5295">
        <w:rPr>
          <w:rFonts w:ascii="Times New Roman" w:hAnsi="Times New Roman" w:cs="Times New Roman"/>
          <w:sz w:val="24"/>
          <w:szCs w:val="24"/>
        </w:rPr>
        <w:t xml:space="preserve">validated by comparing them to </w:t>
      </w:r>
      <w:r w:rsidR="003761E3">
        <w:rPr>
          <w:rFonts w:ascii="Times New Roman" w:hAnsi="Times New Roman" w:cs="Times New Roman"/>
          <w:sz w:val="24"/>
          <w:szCs w:val="24"/>
        </w:rPr>
        <w:t>a ground survey. Results</w:t>
      </w:r>
      <w:r w:rsidR="00A04817">
        <w:rPr>
          <w:rFonts w:ascii="Times New Roman" w:hAnsi="Times New Roman" w:cs="Times New Roman"/>
          <w:sz w:val="24"/>
          <w:szCs w:val="24"/>
        </w:rPr>
        <w:t xml:space="preserve"> </w:t>
      </w:r>
      <w:r w:rsidR="003761E3">
        <w:rPr>
          <w:rFonts w:ascii="Times New Roman" w:hAnsi="Times New Roman" w:cs="Times New Roman"/>
          <w:sz w:val="24"/>
          <w:szCs w:val="24"/>
        </w:rPr>
        <w:t xml:space="preserve">showed that </w:t>
      </w:r>
      <w:r w:rsidR="00513D8A">
        <w:rPr>
          <w:rFonts w:ascii="Times New Roman" w:hAnsi="Times New Roman" w:cs="Times New Roman"/>
          <w:sz w:val="24"/>
          <w:szCs w:val="24"/>
        </w:rPr>
        <w:t>a</w:t>
      </w:r>
      <w:r w:rsidR="00E07E62">
        <w:rPr>
          <w:rFonts w:ascii="Times New Roman" w:hAnsi="Times New Roman" w:cs="Times New Roman"/>
          <w:sz w:val="24"/>
          <w:szCs w:val="24"/>
        </w:rPr>
        <w:t xml:space="preserve">erial satellite was only accurate within 50% of ground survey method and </w:t>
      </w:r>
      <w:r w:rsidR="00513D8A">
        <w:rPr>
          <w:rFonts w:ascii="Times New Roman" w:hAnsi="Times New Roman" w:cs="Times New Roman"/>
          <w:sz w:val="24"/>
          <w:szCs w:val="24"/>
        </w:rPr>
        <w:t>d</w:t>
      </w:r>
      <w:r w:rsidR="00E07E62">
        <w:rPr>
          <w:rFonts w:ascii="Times New Roman" w:hAnsi="Times New Roman" w:cs="Times New Roman"/>
          <w:sz w:val="24"/>
          <w:szCs w:val="24"/>
        </w:rPr>
        <w:t>rone 83.3</w:t>
      </w:r>
      <w:r w:rsidR="00513D8A">
        <w:rPr>
          <w:rFonts w:ascii="Times New Roman" w:hAnsi="Times New Roman" w:cs="Times New Roman"/>
          <w:sz w:val="24"/>
          <w:szCs w:val="24"/>
        </w:rPr>
        <w:t>%</w:t>
      </w:r>
      <w:r w:rsidR="00E07E62">
        <w:rPr>
          <w:rFonts w:ascii="Times New Roman" w:hAnsi="Times New Roman" w:cs="Times New Roman"/>
          <w:sz w:val="24"/>
          <w:szCs w:val="24"/>
        </w:rPr>
        <w:t>. Concluding that satellite imagery is only valuable for identifying hedgerows in</w:t>
      </w:r>
      <w:r w:rsidR="00513D8A">
        <w:rPr>
          <w:rFonts w:ascii="Times New Roman" w:hAnsi="Times New Roman" w:cs="Times New Roman"/>
          <w:sz w:val="24"/>
          <w:szCs w:val="24"/>
        </w:rPr>
        <w:t xml:space="preserve"> n</w:t>
      </w:r>
      <w:r w:rsidR="00E07E62">
        <w:rPr>
          <w:rFonts w:ascii="Times New Roman" w:hAnsi="Times New Roman" w:cs="Times New Roman"/>
          <w:sz w:val="24"/>
          <w:szCs w:val="24"/>
        </w:rPr>
        <w:t xml:space="preserve">eed of further investigation by either </w:t>
      </w:r>
      <w:r w:rsidR="000257B5">
        <w:rPr>
          <w:rFonts w:ascii="Times New Roman" w:hAnsi="Times New Roman" w:cs="Times New Roman"/>
          <w:sz w:val="24"/>
          <w:szCs w:val="24"/>
        </w:rPr>
        <w:t xml:space="preserve">a </w:t>
      </w:r>
      <w:r w:rsidR="00E07E62">
        <w:rPr>
          <w:rFonts w:ascii="Times New Roman" w:hAnsi="Times New Roman" w:cs="Times New Roman"/>
          <w:sz w:val="24"/>
          <w:szCs w:val="24"/>
        </w:rPr>
        <w:t>drone or ground survey</w:t>
      </w:r>
      <w:r w:rsidR="00513D8A">
        <w:rPr>
          <w:rFonts w:ascii="Times New Roman" w:hAnsi="Times New Roman" w:cs="Times New Roman"/>
          <w:sz w:val="24"/>
          <w:szCs w:val="24"/>
        </w:rPr>
        <w:t xml:space="preserve">. Drone surveying was deemed </w:t>
      </w:r>
      <w:r w:rsidR="00A04817">
        <w:rPr>
          <w:rFonts w:ascii="Times New Roman" w:hAnsi="Times New Roman" w:cs="Times New Roman"/>
          <w:sz w:val="24"/>
          <w:szCs w:val="24"/>
        </w:rPr>
        <w:t>accurate</w:t>
      </w:r>
      <w:r w:rsidR="00513D8A">
        <w:rPr>
          <w:rFonts w:ascii="Times New Roman" w:hAnsi="Times New Roman" w:cs="Times New Roman"/>
          <w:sz w:val="24"/>
          <w:szCs w:val="24"/>
        </w:rPr>
        <w:t xml:space="preserve"> enough </w:t>
      </w:r>
      <w:r w:rsidR="000257B5">
        <w:rPr>
          <w:rFonts w:ascii="Times New Roman" w:hAnsi="Times New Roman" w:cs="Times New Roman"/>
          <w:sz w:val="24"/>
          <w:szCs w:val="24"/>
        </w:rPr>
        <w:t xml:space="preserve">(&gt;70%) </w:t>
      </w:r>
      <w:r w:rsidR="00513D8A">
        <w:rPr>
          <w:rFonts w:ascii="Times New Roman" w:hAnsi="Times New Roman" w:cs="Times New Roman"/>
          <w:sz w:val="24"/>
          <w:szCs w:val="24"/>
        </w:rPr>
        <w:t xml:space="preserve">to conclude it is </w:t>
      </w:r>
      <w:r w:rsidR="008C5295">
        <w:rPr>
          <w:rFonts w:ascii="Times New Roman" w:hAnsi="Times New Roman" w:cs="Times New Roman"/>
          <w:sz w:val="24"/>
          <w:szCs w:val="24"/>
        </w:rPr>
        <w:t>reliable for determining hedgerow condition</w:t>
      </w:r>
      <w:r w:rsidR="000257B5">
        <w:rPr>
          <w:rFonts w:ascii="Times New Roman" w:hAnsi="Times New Roman" w:cs="Times New Roman"/>
          <w:sz w:val="24"/>
          <w:szCs w:val="24"/>
        </w:rPr>
        <w:t xml:space="preserve"> and will be a valuable tool in the future for mapping and grading hedgerow condition</w:t>
      </w:r>
      <w:r w:rsidR="00D61E11">
        <w:rPr>
          <w:rFonts w:ascii="Times New Roman" w:hAnsi="Times New Roman" w:cs="Times New Roman"/>
          <w:sz w:val="24"/>
          <w:szCs w:val="24"/>
        </w:rPr>
        <w:t xml:space="preserve"> in remote and isolated areas. </w:t>
      </w:r>
      <w:r w:rsidR="000257B5">
        <w:rPr>
          <w:rFonts w:ascii="Times New Roman" w:hAnsi="Times New Roman" w:cs="Times New Roman"/>
          <w:sz w:val="24"/>
          <w:szCs w:val="24"/>
        </w:rPr>
        <w:t>This study has value in the environmental field, through proof of principle, that traffic light surveys are valuable as a rapid assessment tool for identifying hedgerow condition and identifying areas of focus for hedgerow management.</w:t>
      </w:r>
    </w:p>
    <w:p w14:paraId="55A75FE7" w14:textId="1116F97D" w:rsidR="00594C9E" w:rsidRPr="0007314C" w:rsidRDefault="00594C9E" w:rsidP="00594C9E">
      <w:pPr>
        <w:tabs>
          <w:tab w:val="left" w:pos="2709"/>
        </w:tabs>
        <w:rPr>
          <w:rFonts w:ascii="Times New Roman" w:hAnsi="Times New Roman" w:cs="Times New Roman"/>
        </w:rPr>
      </w:pPr>
    </w:p>
    <w:p w14:paraId="396DD859" w14:textId="4611A10E" w:rsidR="00594C9E" w:rsidRPr="0007314C" w:rsidRDefault="00594C9E" w:rsidP="00594C9E">
      <w:pPr>
        <w:tabs>
          <w:tab w:val="left" w:pos="2709"/>
        </w:tabs>
        <w:rPr>
          <w:rFonts w:ascii="Times New Roman" w:hAnsi="Times New Roman" w:cs="Times New Roman"/>
        </w:rPr>
      </w:pPr>
    </w:p>
    <w:p w14:paraId="2D5C5DF2" w14:textId="4B8CC7CF" w:rsidR="00594C9E" w:rsidRPr="0007314C" w:rsidRDefault="00594C9E" w:rsidP="00594C9E">
      <w:pPr>
        <w:tabs>
          <w:tab w:val="left" w:pos="2709"/>
        </w:tabs>
        <w:rPr>
          <w:rFonts w:ascii="Times New Roman" w:hAnsi="Times New Roman" w:cs="Times New Roman"/>
        </w:rPr>
      </w:pPr>
    </w:p>
    <w:p w14:paraId="4F2A21A0" w14:textId="1E58E5DF" w:rsidR="00594C9E" w:rsidRPr="0007314C" w:rsidRDefault="00594C9E" w:rsidP="00594C9E">
      <w:pPr>
        <w:tabs>
          <w:tab w:val="left" w:pos="2709"/>
        </w:tabs>
        <w:rPr>
          <w:rFonts w:ascii="Times New Roman" w:hAnsi="Times New Roman" w:cs="Times New Roman"/>
        </w:rPr>
      </w:pPr>
    </w:p>
    <w:p w14:paraId="53776152" w14:textId="25DD614E" w:rsidR="00594C9E" w:rsidRPr="0007314C" w:rsidRDefault="00594C9E" w:rsidP="00594C9E">
      <w:pPr>
        <w:tabs>
          <w:tab w:val="left" w:pos="2709"/>
        </w:tabs>
        <w:rPr>
          <w:rFonts w:ascii="Times New Roman" w:hAnsi="Times New Roman" w:cs="Times New Roman"/>
        </w:rPr>
      </w:pPr>
    </w:p>
    <w:p w14:paraId="38EAB0FF" w14:textId="1E95014D" w:rsidR="00594C9E" w:rsidRPr="0007314C" w:rsidRDefault="00594C9E" w:rsidP="00594C9E">
      <w:pPr>
        <w:tabs>
          <w:tab w:val="left" w:pos="2709"/>
        </w:tabs>
        <w:rPr>
          <w:rFonts w:ascii="Times New Roman" w:hAnsi="Times New Roman" w:cs="Times New Roman"/>
        </w:rPr>
      </w:pPr>
    </w:p>
    <w:p w14:paraId="555FB892" w14:textId="54388B76" w:rsidR="00594C9E" w:rsidRPr="0007314C" w:rsidRDefault="00594C9E" w:rsidP="00594C9E">
      <w:pPr>
        <w:tabs>
          <w:tab w:val="left" w:pos="2709"/>
        </w:tabs>
        <w:rPr>
          <w:rFonts w:ascii="Times New Roman" w:hAnsi="Times New Roman" w:cs="Times New Roman"/>
        </w:rPr>
      </w:pPr>
    </w:p>
    <w:p w14:paraId="184B0037" w14:textId="1054095D" w:rsidR="00594C9E" w:rsidRPr="0007314C" w:rsidRDefault="00594C9E" w:rsidP="00594C9E">
      <w:pPr>
        <w:tabs>
          <w:tab w:val="left" w:pos="2709"/>
        </w:tabs>
        <w:rPr>
          <w:rFonts w:ascii="Times New Roman" w:hAnsi="Times New Roman" w:cs="Times New Roman"/>
        </w:rPr>
      </w:pPr>
    </w:p>
    <w:p w14:paraId="02F7DDED" w14:textId="7A0975DB" w:rsidR="00594C9E" w:rsidRPr="0007314C" w:rsidRDefault="00594C9E" w:rsidP="00594C9E">
      <w:pPr>
        <w:tabs>
          <w:tab w:val="left" w:pos="2709"/>
        </w:tabs>
        <w:rPr>
          <w:rFonts w:ascii="Times New Roman" w:hAnsi="Times New Roman" w:cs="Times New Roman"/>
        </w:rPr>
      </w:pPr>
    </w:p>
    <w:p w14:paraId="57FB4B92" w14:textId="5E8EF7EE" w:rsidR="00594C9E" w:rsidRPr="0007314C" w:rsidRDefault="00594C9E" w:rsidP="00594C9E">
      <w:pPr>
        <w:tabs>
          <w:tab w:val="left" w:pos="2709"/>
        </w:tabs>
        <w:rPr>
          <w:rFonts w:ascii="Times New Roman" w:hAnsi="Times New Roman" w:cs="Times New Roman"/>
        </w:rPr>
      </w:pPr>
    </w:p>
    <w:p w14:paraId="7CA0A280" w14:textId="04F098B3" w:rsidR="00594C9E" w:rsidRDefault="00594C9E" w:rsidP="00594C9E">
      <w:pPr>
        <w:tabs>
          <w:tab w:val="left" w:pos="2709"/>
        </w:tabs>
        <w:rPr>
          <w:rFonts w:ascii="Times New Roman" w:hAnsi="Times New Roman" w:cs="Times New Roman"/>
        </w:rPr>
      </w:pPr>
    </w:p>
    <w:p w14:paraId="1D1ECD0B" w14:textId="77777777" w:rsidR="00193071" w:rsidRPr="0007314C" w:rsidRDefault="00193071" w:rsidP="00594C9E">
      <w:pPr>
        <w:tabs>
          <w:tab w:val="left" w:pos="2709"/>
        </w:tabs>
        <w:rPr>
          <w:rFonts w:ascii="Times New Roman" w:hAnsi="Times New Roman" w:cs="Times New Roman"/>
        </w:rPr>
      </w:pPr>
    </w:p>
    <w:p w14:paraId="0BB09B37" w14:textId="113F3718" w:rsidR="00594C9E" w:rsidRPr="0007314C" w:rsidRDefault="00594C9E" w:rsidP="00594C9E">
      <w:pPr>
        <w:tabs>
          <w:tab w:val="left" w:pos="2709"/>
        </w:tabs>
        <w:rPr>
          <w:rFonts w:ascii="Times New Roman" w:hAnsi="Times New Roman" w:cs="Times New Roman"/>
        </w:rPr>
      </w:pPr>
    </w:p>
    <w:p w14:paraId="2E5DBD80" w14:textId="6545FE61" w:rsidR="00240C21" w:rsidRPr="0007314C" w:rsidRDefault="00C577E6" w:rsidP="00594C9E">
      <w:pPr>
        <w:tabs>
          <w:tab w:val="left" w:pos="2709"/>
        </w:tabs>
        <w:rPr>
          <w:rFonts w:ascii="Times New Roman" w:hAnsi="Times New Roman" w:cs="Times New Roman"/>
        </w:rPr>
      </w:pPr>
      <w:r w:rsidRPr="0007314C">
        <w:rPr>
          <w:rFonts w:ascii="Times New Roman" w:hAnsi="Times New Roman" w:cs="Times New Roman"/>
          <w:noProof/>
        </w:rPr>
        <w:lastRenderedPageBreak/>
        <w:drawing>
          <wp:inline distT="0" distB="0" distL="0" distR="0" wp14:anchorId="493CB37E" wp14:editId="38BEC3F6">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55B04C8B" w14:textId="67755ECA" w:rsidR="00240C21" w:rsidRPr="0007314C" w:rsidRDefault="00240C21" w:rsidP="00240C21">
      <w:pPr>
        <w:tabs>
          <w:tab w:val="left" w:pos="4029"/>
        </w:tabs>
        <w:rPr>
          <w:rFonts w:ascii="Times New Roman" w:hAnsi="Times New Roman" w:cs="Times New Roman"/>
        </w:rPr>
      </w:pPr>
      <w:r w:rsidRPr="0007314C">
        <w:rPr>
          <w:rFonts w:ascii="Times New Roman" w:hAnsi="Times New Roman" w:cs="Times New Roman"/>
        </w:rPr>
        <w:tab/>
      </w:r>
    </w:p>
    <w:p w14:paraId="19DD229E" w14:textId="5D3BAEDD" w:rsidR="00594C9E" w:rsidRPr="0007314C" w:rsidRDefault="00240C21" w:rsidP="00594C9E">
      <w:pPr>
        <w:tabs>
          <w:tab w:val="left" w:pos="2709"/>
        </w:tabs>
        <w:rPr>
          <w:rFonts w:ascii="Times New Roman" w:hAnsi="Times New Roman" w:cs="Times New Roman"/>
        </w:rPr>
      </w:pPr>
      <w:r w:rsidRPr="0007314C">
        <w:rPr>
          <w:rFonts w:ascii="Times New Roman" w:hAnsi="Times New Roman" w:cs="Times New Roman"/>
        </w:rPr>
        <w:br w:type="textWrapping" w:clear="all"/>
      </w:r>
    </w:p>
    <w:p w14:paraId="4A6BF405" w14:textId="77777777" w:rsidR="00594C9E" w:rsidRPr="0007314C" w:rsidRDefault="00594C9E" w:rsidP="00594C9E">
      <w:pPr>
        <w:rPr>
          <w:rFonts w:ascii="Times New Roman" w:hAnsi="Times New Roman" w:cs="Times New Roman"/>
          <w:b/>
        </w:rPr>
      </w:pPr>
      <w:r w:rsidRPr="0007314C">
        <w:rPr>
          <w:rFonts w:ascii="Times New Roman" w:hAnsi="Times New Roman" w:cs="Times New Roman"/>
          <w:b/>
        </w:rPr>
        <w:t>Author’s Declaration</w:t>
      </w:r>
    </w:p>
    <w:p w14:paraId="2A7D4839" w14:textId="77777777" w:rsidR="00594C9E" w:rsidRPr="0007314C" w:rsidRDefault="00594C9E" w:rsidP="00594C9E">
      <w:pPr>
        <w:rPr>
          <w:rFonts w:ascii="Times New Roman" w:hAnsi="Times New Roman" w:cs="Times New Roman"/>
        </w:rPr>
      </w:pPr>
      <w:r w:rsidRPr="0007314C">
        <w:rPr>
          <w:rFonts w:ascii="Times New Roman" w:hAnsi="Times New Roman" w:cs="Times New Roman"/>
        </w:rPr>
        <w:t xml:space="preserve">I declare that the work in this dissertation was carried out in accordance with the regulations of the University of Wales, Trinity Saint David.  The work is original except </w:t>
      </w:r>
      <w:proofErr w:type="gramStart"/>
      <w:r w:rsidRPr="0007314C">
        <w:rPr>
          <w:rFonts w:ascii="Times New Roman" w:hAnsi="Times New Roman" w:cs="Times New Roman"/>
        </w:rPr>
        <w:t>where</w:t>
      </w:r>
      <w:proofErr w:type="gramEnd"/>
      <w:r w:rsidRPr="0007314C">
        <w:rPr>
          <w:rFonts w:ascii="Times New Roman" w:hAnsi="Times New Roman" w:cs="Times New Roman"/>
        </w:rPr>
        <w:t xml:space="preserve"> indicated by special references in the text and no part of the dissertation has been submitted for any other degree.</w:t>
      </w:r>
    </w:p>
    <w:p w14:paraId="23487578" w14:textId="77777777" w:rsidR="00594C9E" w:rsidRPr="0007314C" w:rsidRDefault="00594C9E" w:rsidP="00594C9E">
      <w:pPr>
        <w:rPr>
          <w:rFonts w:ascii="Times New Roman" w:hAnsi="Times New Roman" w:cs="Times New Roman"/>
        </w:rPr>
      </w:pPr>
      <w:r w:rsidRPr="0007314C">
        <w:rPr>
          <w:rFonts w:ascii="Times New Roman" w:hAnsi="Times New Roman" w:cs="Times New Roman"/>
        </w:rPr>
        <w:t>Any views expressed in the dissertation are those of the author and in no way represent those of the University of Wales, Trinity Saint David.</w:t>
      </w:r>
    </w:p>
    <w:p w14:paraId="2DCF505D" w14:textId="77777777" w:rsidR="00594C9E" w:rsidRPr="0007314C" w:rsidRDefault="00594C9E" w:rsidP="00594C9E">
      <w:pPr>
        <w:rPr>
          <w:rFonts w:ascii="Times New Roman" w:hAnsi="Times New Roman" w:cs="Times New Roman"/>
        </w:rPr>
      </w:pPr>
      <w:r w:rsidRPr="0007314C">
        <w:rPr>
          <w:rFonts w:ascii="Times New Roman" w:hAnsi="Times New Roman" w:cs="Times New Roman"/>
        </w:rPr>
        <w:t>The dissertation has not been presented to any other University for examination either in the United Kingdom or overseas.</w:t>
      </w:r>
    </w:p>
    <w:p w14:paraId="054ADC7A" w14:textId="77777777" w:rsidR="00594C9E" w:rsidRPr="0007314C" w:rsidRDefault="00594C9E" w:rsidP="00594C9E">
      <w:pPr>
        <w:rPr>
          <w:rFonts w:ascii="Times New Roman" w:hAnsi="Times New Roman" w:cs="Times New Roman"/>
        </w:rPr>
      </w:pPr>
      <w:r w:rsidRPr="0007314C">
        <w:rPr>
          <w:rFonts w:ascii="Times New Roman" w:hAnsi="Times New Roman" w:cs="Times New Roman"/>
        </w:rPr>
        <w:t>I hereby give permission for my work, if accepted, to be available for photocopying and inter-library loan, and for the title and summary to be made available to outside organisations.</w:t>
      </w:r>
    </w:p>
    <w:p w14:paraId="23F8DBE2" w14:textId="77777777" w:rsidR="00594C9E" w:rsidRPr="0007314C" w:rsidRDefault="00594C9E" w:rsidP="00594C9E">
      <w:pPr>
        <w:rPr>
          <w:rFonts w:ascii="Times New Roman" w:hAnsi="Times New Roman" w:cs="Times New Roman"/>
        </w:rPr>
      </w:pPr>
    </w:p>
    <w:p w14:paraId="1D184359" w14:textId="77777777" w:rsidR="00594C9E" w:rsidRPr="0007314C" w:rsidRDefault="00594C9E" w:rsidP="00594C9E">
      <w:pPr>
        <w:rPr>
          <w:rFonts w:ascii="Times New Roman" w:hAnsi="Times New Roman" w:cs="Times New Roman"/>
        </w:rPr>
      </w:pPr>
    </w:p>
    <w:p w14:paraId="46DC636E" w14:textId="2D9D939B" w:rsidR="00594C9E" w:rsidRPr="0007314C" w:rsidRDefault="00594C9E" w:rsidP="00594C9E">
      <w:pPr>
        <w:rPr>
          <w:rFonts w:ascii="Times New Roman" w:hAnsi="Times New Roman" w:cs="Times New Roman"/>
        </w:rPr>
      </w:pPr>
      <w:r w:rsidRPr="0007314C">
        <w:rPr>
          <w:rFonts w:ascii="Times New Roman" w:hAnsi="Times New Roman" w:cs="Times New Roman"/>
        </w:rPr>
        <w:t xml:space="preserve">Signed </w:t>
      </w:r>
      <w:r w:rsidRPr="0007314C">
        <w:rPr>
          <w:rFonts w:ascii="Times New Roman" w:hAnsi="Times New Roman" w:cs="Times New Roman"/>
          <w:color w:val="FFFFFF" w:themeColor="background1"/>
        </w:rPr>
        <w:t>……………</w:t>
      </w:r>
      <w:r w:rsidR="00C577E6" w:rsidRPr="0007314C">
        <w:rPr>
          <w:rFonts w:ascii="Times New Roman" w:hAnsi="Times New Roman" w:cs="Times New Roman"/>
        </w:rPr>
        <w:t>Kristina Jenkins</w:t>
      </w:r>
    </w:p>
    <w:p w14:paraId="31A81992" w14:textId="15A42C35" w:rsidR="00594C9E" w:rsidRPr="0007314C" w:rsidRDefault="00594C9E" w:rsidP="00594C9E">
      <w:pPr>
        <w:rPr>
          <w:rFonts w:ascii="Times New Roman" w:hAnsi="Times New Roman" w:cs="Times New Roman"/>
        </w:rPr>
      </w:pPr>
      <w:r w:rsidRPr="0007314C">
        <w:rPr>
          <w:rFonts w:ascii="Times New Roman" w:hAnsi="Times New Roman" w:cs="Times New Roman"/>
        </w:rPr>
        <w:t xml:space="preserve">Date </w:t>
      </w:r>
      <w:r w:rsidRPr="0007314C">
        <w:rPr>
          <w:rFonts w:ascii="Times New Roman" w:hAnsi="Times New Roman" w:cs="Times New Roman"/>
          <w:color w:val="FFFFFF" w:themeColor="background1"/>
        </w:rPr>
        <w:t>……………</w:t>
      </w:r>
      <w:r w:rsidR="00BC75B0">
        <w:rPr>
          <w:rFonts w:ascii="Times New Roman" w:hAnsi="Times New Roman" w:cs="Times New Roman"/>
          <w:color w:val="FFFFFF" w:themeColor="background1"/>
        </w:rPr>
        <w:t xml:space="preserve">   </w:t>
      </w:r>
      <w:r w:rsidR="001866CA">
        <w:rPr>
          <w:rFonts w:ascii="Times New Roman" w:hAnsi="Times New Roman" w:cs="Times New Roman"/>
        </w:rPr>
        <w:t>1</w:t>
      </w:r>
      <w:r w:rsidR="00BC75B0">
        <w:rPr>
          <w:rFonts w:ascii="Times New Roman" w:hAnsi="Times New Roman" w:cs="Times New Roman"/>
        </w:rPr>
        <w:t>5</w:t>
      </w:r>
      <w:r w:rsidR="00BC75B0" w:rsidRPr="00BC75B0">
        <w:rPr>
          <w:rFonts w:ascii="Times New Roman" w:hAnsi="Times New Roman" w:cs="Times New Roman"/>
          <w:vertAlign w:val="superscript"/>
        </w:rPr>
        <w:t>th</w:t>
      </w:r>
      <w:r w:rsidR="00BC75B0">
        <w:rPr>
          <w:rFonts w:ascii="Times New Roman" w:hAnsi="Times New Roman" w:cs="Times New Roman"/>
        </w:rPr>
        <w:t xml:space="preserve"> </w:t>
      </w:r>
      <w:r w:rsidR="00C577E6" w:rsidRPr="0007314C">
        <w:rPr>
          <w:rFonts w:ascii="Times New Roman" w:hAnsi="Times New Roman" w:cs="Times New Roman"/>
        </w:rPr>
        <w:t>April 2022</w:t>
      </w:r>
    </w:p>
    <w:p w14:paraId="5DC191EF" w14:textId="77777777" w:rsidR="00594C9E" w:rsidRPr="0007314C" w:rsidRDefault="00594C9E" w:rsidP="00594C9E">
      <w:pPr>
        <w:rPr>
          <w:rFonts w:ascii="Times New Roman" w:hAnsi="Times New Roman" w:cs="Times New Roman"/>
        </w:rPr>
      </w:pPr>
    </w:p>
    <w:p w14:paraId="6ABE736B" w14:textId="77777777" w:rsidR="00594C9E" w:rsidRPr="0007314C" w:rsidRDefault="00594C9E" w:rsidP="00594C9E">
      <w:pPr>
        <w:rPr>
          <w:rFonts w:ascii="Times New Roman" w:hAnsi="Times New Roman" w:cs="Times New Roman"/>
        </w:rPr>
      </w:pPr>
    </w:p>
    <w:p w14:paraId="76C3CFB9" w14:textId="77777777" w:rsidR="00594C9E" w:rsidRPr="0007314C" w:rsidRDefault="00594C9E" w:rsidP="00594C9E">
      <w:pPr>
        <w:rPr>
          <w:rFonts w:ascii="Times New Roman" w:hAnsi="Times New Roman" w:cs="Times New Roman"/>
        </w:rPr>
      </w:pPr>
    </w:p>
    <w:p w14:paraId="45BA60C9" w14:textId="7CC38374" w:rsidR="00594C9E" w:rsidRDefault="00594C9E" w:rsidP="00594C9E">
      <w:pPr>
        <w:rPr>
          <w:rFonts w:ascii="Times New Roman" w:hAnsi="Times New Roman" w:cs="Times New Roman"/>
        </w:rPr>
      </w:pPr>
    </w:p>
    <w:p w14:paraId="7396F299" w14:textId="77777777" w:rsidR="00193071" w:rsidRPr="0007314C" w:rsidRDefault="00193071" w:rsidP="00594C9E">
      <w:pPr>
        <w:rPr>
          <w:rFonts w:ascii="Times New Roman" w:hAnsi="Times New Roman" w:cs="Times New Roman"/>
        </w:rPr>
      </w:pPr>
    </w:p>
    <w:p w14:paraId="5139F3D4" w14:textId="77777777" w:rsidR="00594C9E" w:rsidRPr="0007314C" w:rsidRDefault="00594C9E" w:rsidP="00594C9E">
      <w:pPr>
        <w:rPr>
          <w:rFonts w:ascii="Times New Roman" w:hAnsi="Times New Roman" w:cs="Times New Roman"/>
        </w:rPr>
      </w:pPr>
    </w:p>
    <w:p w14:paraId="76842B4E" w14:textId="77777777" w:rsidR="00594C9E" w:rsidRPr="0007314C" w:rsidRDefault="00594C9E" w:rsidP="00594C9E">
      <w:pPr>
        <w:rPr>
          <w:rFonts w:ascii="Times New Roman" w:hAnsi="Times New Roman" w:cs="Times New Roman"/>
        </w:rPr>
      </w:pPr>
    </w:p>
    <w:p w14:paraId="514E6F04" w14:textId="77777777" w:rsidR="00594C9E" w:rsidRPr="0007314C" w:rsidRDefault="00594C9E" w:rsidP="00594C9E">
      <w:pPr>
        <w:rPr>
          <w:rFonts w:ascii="Times New Roman" w:hAnsi="Times New Roman" w:cs="Times New Roman"/>
        </w:rPr>
      </w:pPr>
    </w:p>
    <w:p w14:paraId="01637115" w14:textId="77777777" w:rsidR="00594C9E" w:rsidRPr="0007314C" w:rsidRDefault="00594C9E" w:rsidP="00594C9E">
      <w:pPr>
        <w:rPr>
          <w:rFonts w:ascii="Times New Roman" w:hAnsi="Times New Roman" w:cs="Times New Roman"/>
        </w:rPr>
      </w:pPr>
    </w:p>
    <w:p w14:paraId="1813E7CF" w14:textId="77777777" w:rsidR="00594C9E" w:rsidRPr="0007314C" w:rsidRDefault="00594C9E" w:rsidP="00594C9E">
      <w:pPr>
        <w:rPr>
          <w:rFonts w:ascii="Times New Roman" w:hAnsi="Times New Roman" w:cs="Times New Roman"/>
        </w:rPr>
      </w:pPr>
    </w:p>
    <w:p w14:paraId="687001EF" w14:textId="6EAEFC53" w:rsidR="00594C9E" w:rsidRDefault="00594C9E" w:rsidP="00594C9E">
      <w:pPr>
        <w:rPr>
          <w:rFonts w:ascii="Times New Roman" w:hAnsi="Times New Roman" w:cs="Times New Roman"/>
        </w:rPr>
      </w:pPr>
    </w:p>
    <w:p w14:paraId="4A12F5E9" w14:textId="5470D777" w:rsidR="009A0192" w:rsidRDefault="009A0192" w:rsidP="00594C9E">
      <w:pPr>
        <w:rPr>
          <w:rFonts w:ascii="Times New Roman" w:hAnsi="Times New Roman" w:cs="Times New Roman"/>
        </w:rPr>
      </w:pPr>
    </w:p>
    <w:p w14:paraId="0806D8AF" w14:textId="09B36CFF" w:rsidR="009A0192" w:rsidRDefault="009A0192" w:rsidP="00594C9E">
      <w:pPr>
        <w:rPr>
          <w:rFonts w:ascii="Times New Roman" w:hAnsi="Times New Roman" w:cs="Times New Roman"/>
        </w:rPr>
      </w:pPr>
    </w:p>
    <w:p w14:paraId="436927B0" w14:textId="3424557E" w:rsidR="009A0192" w:rsidRDefault="009A0192" w:rsidP="00594C9E">
      <w:pPr>
        <w:rPr>
          <w:rFonts w:ascii="Times New Roman" w:hAnsi="Times New Roman" w:cs="Times New Roman"/>
        </w:rPr>
      </w:pPr>
    </w:p>
    <w:p w14:paraId="70F09258" w14:textId="582B366C" w:rsidR="009A0192" w:rsidRDefault="009A0192" w:rsidP="00594C9E">
      <w:pPr>
        <w:rPr>
          <w:rFonts w:ascii="Times New Roman" w:hAnsi="Times New Roman" w:cs="Times New Roman"/>
        </w:rPr>
      </w:pPr>
    </w:p>
    <w:p w14:paraId="0CD3C233" w14:textId="4825BEAE" w:rsidR="009A0192" w:rsidRDefault="009A0192" w:rsidP="00594C9E">
      <w:pPr>
        <w:rPr>
          <w:rFonts w:ascii="Times New Roman" w:hAnsi="Times New Roman" w:cs="Times New Roman"/>
          <w:b/>
          <w:bCs/>
          <w:sz w:val="24"/>
          <w:szCs w:val="24"/>
        </w:rPr>
      </w:pPr>
      <w:r w:rsidRPr="009A0192">
        <w:rPr>
          <w:rFonts w:ascii="Times New Roman" w:hAnsi="Times New Roman" w:cs="Times New Roman"/>
          <w:b/>
          <w:bCs/>
          <w:sz w:val="24"/>
          <w:szCs w:val="24"/>
        </w:rPr>
        <w:lastRenderedPageBreak/>
        <w:t>Acknowledgements</w:t>
      </w:r>
    </w:p>
    <w:p w14:paraId="4BF991DF" w14:textId="36FF6F97" w:rsidR="009A0192" w:rsidRDefault="009A0192" w:rsidP="00C30960">
      <w:pPr>
        <w:spacing w:line="360" w:lineRule="auto"/>
        <w:jc w:val="both"/>
        <w:rPr>
          <w:rFonts w:ascii="Times New Roman" w:hAnsi="Times New Roman" w:cs="Times New Roman"/>
        </w:rPr>
      </w:pPr>
      <w:r>
        <w:rPr>
          <w:rFonts w:ascii="Times New Roman" w:hAnsi="Times New Roman" w:cs="Times New Roman"/>
          <w:sz w:val="24"/>
          <w:szCs w:val="24"/>
        </w:rPr>
        <w:t xml:space="preserve">The author wishes to acknowledge the main landowners for granting permission to access hedgerows on their Gower properties and for sharing their knowledge and experiences of hedgerow management and </w:t>
      </w:r>
      <w:r w:rsidR="00FF20AE">
        <w:rPr>
          <w:rFonts w:ascii="Times New Roman" w:hAnsi="Times New Roman" w:cs="Times New Roman"/>
          <w:sz w:val="24"/>
          <w:szCs w:val="24"/>
        </w:rPr>
        <w:t>the incentive schemes available</w:t>
      </w:r>
      <w:r>
        <w:rPr>
          <w:rFonts w:ascii="Times New Roman" w:hAnsi="Times New Roman" w:cs="Times New Roman"/>
          <w:sz w:val="24"/>
          <w:szCs w:val="24"/>
        </w:rPr>
        <w:t>. They are Mr John Beynon of North Kimley</w:t>
      </w:r>
      <w:r w:rsidR="0001574B">
        <w:rPr>
          <w:rFonts w:ascii="Times New Roman" w:hAnsi="Times New Roman" w:cs="Times New Roman"/>
          <w:sz w:val="24"/>
          <w:szCs w:val="24"/>
        </w:rPr>
        <w:t>m</w:t>
      </w:r>
      <w:r>
        <w:rPr>
          <w:rFonts w:ascii="Times New Roman" w:hAnsi="Times New Roman" w:cs="Times New Roman"/>
          <w:sz w:val="24"/>
          <w:szCs w:val="24"/>
        </w:rPr>
        <w:t xml:space="preserve">oor, Mr David Prosser of Berry </w:t>
      </w:r>
      <w:r w:rsidR="00FF20AE">
        <w:rPr>
          <w:rFonts w:ascii="Times New Roman" w:hAnsi="Times New Roman" w:cs="Times New Roman"/>
          <w:sz w:val="24"/>
          <w:szCs w:val="24"/>
        </w:rPr>
        <w:t>and the National Trust Site, The Vile Gower. A big thank you to Mr Malcom Edwards for taking the time to discuss his experiences and wealth of knowledge in relation to the practical management of hedgerows on Gower. A special thanks to Chris House for his inspiring enthusiasm for the dissertation subject field</w:t>
      </w:r>
      <w:r w:rsidR="00C30960">
        <w:rPr>
          <w:rFonts w:ascii="Times New Roman" w:hAnsi="Times New Roman" w:cs="Times New Roman"/>
          <w:sz w:val="24"/>
          <w:szCs w:val="24"/>
        </w:rPr>
        <w:t xml:space="preserve"> and </w:t>
      </w:r>
      <w:r w:rsidR="007A722E">
        <w:rPr>
          <w:rFonts w:ascii="Times New Roman" w:hAnsi="Times New Roman" w:cs="Times New Roman"/>
          <w:sz w:val="24"/>
          <w:szCs w:val="24"/>
        </w:rPr>
        <w:t xml:space="preserve">early </w:t>
      </w:r>
      <w:r w:rsidR="00C30960">
        <w:rPr>
          <w:rFonts w:ascii="Times New Roman" w:hAnsi="Times New Roman" w:cs="Times New Roman"/>
          <w:sz w:val="24"/>
          <w:szCs w:val="24"/>
        </w:rPr>
        <w:t>guidance</w:t>
      </w:r>
      <w:r w:rsidR="00FF20AE">
        <w:rPr>
          <w:rFonts w:ascii="Times New Roman" w:hAnsi="Times New Roman" w:cs="Times New Roman"/>
          <w:sz w:val="24"/>
          <w:szCs w:val="24"/>
        </w:rPr>
        <w:t xml:space="preserve">. Early drafts of this </w:t>
      </w:r>
      <w:r w:rsidR="00C30960">
        <w:rPr>
          <w:rFonts w:ascii="Times New Roman" w:hAnsi="Times New Roman" w:cs="Times New Roman"/>
          <w:sz w:val="24"/>
          <w:szCs w:val="24"/>
        </w:rPr>
        <w:t>manuscript were revived and improved with the help and guidance by the project supervisor Rhian Jenkins, to whom I owe the biggest thanks.</w:t>
      </w:r>
    </w:p>
    <w:p w14:paraId="6FBDA23C" w14:textId="5905CA96" w:rsidR="009A0192" w:rsidRDefault="009A0192" w:rsidP="00594C9E">
      <w:pPr>
        <w:rPr>
          <w:rFonts w:ascii="Times New Roman" w:hAnsi="Times New Roman" w:cs="Times New Roman"/>
        </w:rPr>
      </w:pPr>
    </w:p>
    <w:p w14:paraId="4E39C0D2" w14:textId="18A71A73" w:rsidR="009A0192" w:rsidRDefault="009A0192" w:rsidP="00594C9E">
      <w:pPr>
        <w:rPr>
          <w:rFonts w:ascii="Times New Roman" w:hAnsi="Times New Roman" w:cs="Times New Roman"/>
        </w:rPr>
      </w:pPr>
    </w:p>
    <w:p w14:paraId="5DAE5F4E" w14:textId="058B0FA7" w:rsidR="009A0192" w:rsidRDefault="009A0192" w:rsidP="00594C9E">
      <w:pPr>
        <w:rPr>
          <w:rFonts w:ascii="Times New Roman" w:hAnsi="Times New Roman" w:cs="Times New Roman"/>
        </w:rPr>
      </w:pPr>
    </w:p>
    <w:p w14:paraId="42E424C0" w14:textId="4562C499" w:rsidR="009A0192" w:rsidRDefault="009A0192" w:rsidP="00594C9E">
      <w:pPr>
        <w:rPr>
          <w:rFonts w:ascii="Times New Roman" w:hAnsi="Times New Roman" w:cs="Times New Roman"/>
        </w:rPr>
      </w:pPr>
    </w:p>
    <w:p w14:paraId="791CFC2B" w14:textId="6802EE9C" w:rsidR="009A0192" w:rsidRDefault="009A0192" w:rsidP="00594C9E">
      <w:pPr>
        <w:rPr>
          <w:rFonts w:ascii="Times New Roman" w:hAnsi="Times New Roman" w:cs="Times New Roman"/>
        </w:rPr>
      </w:pPr>
    </w:p>
    <w:p w14:paraId="5388D394" w14:textId="4329A6BD" w:rsidR="009A0192" w:rsidRDefault="009A0192" w:rsidP="00594C9E">
      <w:pPr>
        <w:rPr>
          <w:rFonts w:ascii="Times New Roman" w:hAnsi="Times New Roman" w:cs="Times New Roman"/>
        </w:rPr>
      </w:pPr>
    </w:p>
    <w:p w14:paraId="2FEE6F90" w14:textId="693AA50D" w:rsidR="009A0192" w:rsidRDefault="009A0192" w:rsidP="00594C9E">
      <w:pPr>
        <w:rPr>
          <w:rFonts w:ascii="Times New Roman" w:hAnsi="Times New Roman" w:cs="Times New Roman"/>
        </w:rPr>
      </w:pPr>
    </w:p>
    <w:p w14:paraId="09DAD757" w14:textId="2B83E27F" w:rsidR="009A0192" w:rsidRDefault="009A0192" w:rsidP="00594C9E">
      <w:pPr>
        <w:rPr>
          <w:rFonts w:ascii="Times New Roman" w:hAnsi="Times New Roman" w:cs="Times New Roman"/>
        </w:rPr>
      </w:pPr>
    </w:p>
    <w:p w14:paraId="7D94FD52" w14:textId="57C7352A" w:rsidR="009A0192" w:rsidRDefault="009A0192" w:rsidP="00594C9E">
      <w:pPr>
        <w:rPr>
          <w:rFonts w:ascii="Times New Roman" w:hAnsi="Times New Roman" w:cs="Times New Roman"/>
        </w:rPr>
      </w:pPr>
    </w:p>
    <w:p w14:paraId="104F6833" w14:textId="515D1B22" w:rsidR="009A0192" w:rsidRDefault="009A0192" w:rsidP="00594C9E">
      <w:pPr>
        <w:rPr>
          <w:rFonts w:ascii="Times New Roman" w:hAnsi="Times New Roman" w:cs="Times New Roman"/>
        </w:rPr>
      </w:pPr>
    </w:p>
    <w:p w14:paraId="7BE6C070" w14:textId="5E7187C4" w:rsidR="009A0192" w:rsidRDefault="009A0192" w:rsidP="00594C9E">
      <w:pPr>
        <w:rPr>
          <w:rFonts w:ascii="Times New Roman" w:hAnsi="Times New Roman" w:cs="Times New Roman"/>
        </w:rPr>
      </w:pPr>
    </w:p>
    <w:p w14:paraId="44724671" w14:textId="6F052787" w:rsidR="009A0192" w:rsidRDefault="009A0192" w:rsidP="00594C9E">
      <w:pPr>
        <w:rPr>
          <w:rFonts w:ascii="Times New Roman" w:hAnsi="Times New Roman" w:cs="Times New Roman"/>
        </w:rPr>
      </w:pPr>
    </w:p>
    <w:p w14:paraId="33CA5503" w14:textId="742C2E60" w:rsidR="009A0192" w:rsidRDefault="009A0192" w:rsidP="00594C9E">
      <w:pPr>
        <w:rPr>
          <w:rFonts w:ascii="Times New Roman" w:hAnsi="Times New Roman" w:cs="Times New Roman"/>
        </w:rPr>
      </w:pPr>
    </w:p>
    <w:p w14:paraId="5DFC145B" w14:textId="2AA5CE16" w:rsidR="009A0192" w:rsidRDefault="009A0192" w:rsidP="00594C9E">
      <w:pPr>
        <w:rPr>
          <w:rFonts w:ascii="Times New Roman" w:hAnsi="Times New Roman" w:cs="Times New Roman"/>
        </w:rPr>
      </w:pPr>
    </w:p>
    <w:p w14:paraId="35DFF277" w14:textId="6B659C37" w:rsidR="009A0192" w:rsidRDefault="009A0192" w:rsidP="00594C9E">
      <w:pPr>
        <w:rPr>
          <w:rFonts w:ascii="Times New Roman" w:hAnsi="Times New Roman" w:cs="Times New Roman"/>
        </w:rPr>
      </w:pPr>
    </w:p>
    <w:p w14:paraId="3426D3C8" w14:textId="5097656A" w:rsidR="009A0192" w:rsidRDefault="009A0192" w:rsidP="00594C9E">
      <w:pPr>
        <w:rPr>
          <w:rFonts w:ascii="Times New Roman" w:hAnsi="Times New Roman" w:cs="Times New Roman"/>
        </w:rPr>
      </w:pPr>
    </w:p>
    <w:p w14:paraId="5B1A7177" w14:textId="207FD9E5" w:rsidR="009A0192" w:rsidRDefault="009A0192" w:rsidP="00594C9E">
      <w:pPr>
        <w:rPr>
          <w:rFonts w:ascii="Times New Roman" w:hAnsi="Times New Roman" w:cs="Times New Roman"/>
        </w:rPr>
      </w:pPr>
    </w:p>
    <w:p w14:paraId="63D6DCBD" w14:textId="44DF217E" w:rsidR="009A0192" w:rsidRDefault="009A0192" w:rsidP="00594C9E">
      <w:pPr>
        <w:rPr>
          <w:rFonts w:ascii="Times New Roman" w:hAnsi="Times New Roman" w:cs="Times New Roman"/>
        </w:rPr>
      </w:pPr>
    </w:p>
    <w:p w14:paraId="3F14A8A7" w14:textId="1696EC42" w:rsidR="009A0192" w:rsidRDefault="009A0192" w:rsidP="00594C9E">
      <w:pPr>
        <w:rPr>
          <w:rFonts w:ascii="Times New Roman" w:hAnsi="Times New Roman" w:cs="Times New Roman"/>
        </w:rPr>
      </w:pPr>
    </w:p>
    <w:p w14:paraId="36F24E6F" w14:textId="77777777" w:rsidR="009A0192" w:rsidRPr="0007314C" w:rsidRDefault="009A0192" w:rsidP="00594C9E">
      <w:pPr>
        <w:rPr>
          <w:rFonts w:ascii="Times New Roman" w:hAnsi="Times New Roman" w:cs="Times New Roman"/>
        </w:rPr>
      </w:pPr>
    </w:p>
    <w:p w14:paraId="26788284" w14:textId="77777777" w:rsidR="00594C9E" w:rsidRPr="0007314C" w:rsidRDefault="00594C9E" w:rsidP="00594C9E">
      <w:pPr>
        <w:rPr>
          <w:rFonts w:ascii="Times New Roman" w:hAnsi="Times New Roman" w:cs="Times New Roman"/>
        </w:rPr>
      </w:pPr>
    </w:p>
    <w:p w14:paraId="75537125" w14:textId="77777777" w:rsidR="00594C9E" w:rsidRPr="0007314C" w:rsidRDefault="00594C9E" w:rsidP="00594C9E">
      <w:pPr>
        <w:rPr>
          <w:rFonts w:ascii="Times New Roman" w:hAnsi="Times New Roman" w:cs="Times New Roman"/>
        </w:rPr>
      </w:pPr>
    </w:p>
    <w:sdt>
      <w:sdtPr>
        <w:rPr>
          <w:rFonts w:ascii="Times New Roman" w:eastAsiaTheme="minorHAnsi" w:hAnsi="Times New Roman" w:cs="Times New Roman"/>
          <w:b w:val="0"/>
          <w:bCs w:val="0"/>
          <w:color w:val="auto"/>
          <w:sz w:val="24"/>
          <w:szCs w:val="24"/>
          <w:lang w:val="en-GB" w:eastAsia="en-US"/>
        </w:rPr>
        <w:id w:val="764812276"/>
        <w:docPartObj>
          <w:docPartGallery w:val="Table of Contents"/>
          <w:docPartUnique/>
        </w:docPartObj>
      </w:sdtPr>
      <w:sdtEndPr>
        <w:rPr>
          <w:noProof/>
        </w:rPr>
      </w:sdtEndPr>
      <w:sdtContent>
        <w:p w14:paraId="79AB1D74" w14:textId="6EC5012E" w:rsidR="00C9264A" w:rsidRPr="008F3A9D" w:rsidRDefault="00C9264A">
          <w:pPr>
            <w:pStyle w:val="TOCHeading"/>
            <w:rPr>
              <w:rFonts w:ascii="Times New Roman" w:hAnsi="Times New Roman" w:cs="Times New Roman"/>
              <w:sz w:val="24"/>
              <w:szCs w:val="24"/>
            </w:rPr>
          </w:pPr>
          <w:r w:rsidRPr="008F3A9D">
            <w:rPr>
              <w:rFonts w:ascii="Times New Roman" w:hAnsi="Times New Roman" w:cs="Times New Roman"/>
              <w:sz w:val="24"/>
              <w:szCs w:val="24"/>
            </w:rPr>
            <w:t>Contents</w:t>
          </w:r>
        </w:p>
        <w:p w14:paraId="2E9F78D7" w14:textId="183070B4" w:rsidR="00EC2276" w:rsidRDefault="00C9264A">
          <w:pPr>
            <w:pStyle w:val="TOC1"/>
            <w:tabs>
              <w:tab w:val="left" w:pos="660"/>
              <w:tab w:val="right" w:leader="dot" w:pos="9016"/>
            </w:tabs>
            <w:rPr>
              <w:rFonts w:eastAsiaTheme="minorEastAsia"/>
              <w:noProof/>
              <w:lang w:eastAsia="en-GB"/>
            </w:rPr>
          </w:pPr>
          <w:r w:rsidRPr="008F3A9D">
            <w:rPr>
              <w:rFonts w:ascii="Times New Roman" w:hAnsi="Times New Roman" w:cs="Times New Roman"/>
              <w:sz w:val="24"/>
              <w:szCs w:val="24"/>
            </w:rPr>
            <w:fldChar w:fldCharType="begin"/>
          </w:r>
          <w:r w:rsidRPr="008F3A9D">
            <w:rPr>
              <w:rFonts w:ascii="Times New Roman" w:hAnsi="Times New Roman" w:cs="Times New Roman"/>
              <w:sz w:val="24"/>
              <w:szCs w:val="24"/>
            </w:rPr>
            <w:instrText xml:space="preserve"> TOC \o "1-3" \h \z \u </w:instrText>
          </w:r>
          <w:r w:rsidRPr="008F3A9D">
            <w:rPr>
              <w:rFonts w:ascii="Times New Roman" w:hAnsi="Times New Roman" w:cs="Times New Roman"/>
              <w:sz w:val="24"/>
              <w:szCs w:val="24"/>
            </w:rPr>
            <w:fldChar w:fldCharType="separate"/>
          </w:r>
          <w:hyperlink w:anchor="_Toc100136480" w:history="1">
            <w:r w:rsidR="00EC2276" w:rsidRPr="004613C7">
              <w:rPr>
                <w:rStyle w:val="Hyperlink"/>
                <w:rFonts w:ascii="Times New Roman" w:hAnsi="Times New Roman" w:cs="Times New Roman"/>
                <w:noProof/>
              </w:rPr>
              <w:t>1.0</w:t>
            </w:r>
            <w:r w:rsidR="00EC2276">
              <w:rPr>
                <w:rFonts w:eastAsiaTheme="minorEastAsia"/>
                <w:noProof/>
                <w:lang w:eastAsia="en-GB"/>
              </w:rPr>
              <w:t xml:space="preserve"> </w:t>
            </w:r>
            <w:r w:rsidR="00EC2276" w:rsidRPr="004613C7">
              <w:rPr>
                <w:rStyle w:val="Hyperlink"/>
                <w:rFonts w:ascii="Times New Roman" w:hAnsi="Times New Roman" w:cs="Times New Roman"/>
                <w:noProof/>
              </w:rPr>
              <w:t>Introduction</w:t>
            </w:r>
            <w:r w:rsidR="00EC2276">
              <w:rPr>
                <w:noProof/>
                <w:webHidden/>
              </w:rPr>
              <w:tab/>
            </w:r>
            <w:r w:rsidR="00EC2276">
              <w:rPr>
                <w:noProof/>
                <w:webHidden/>
              </w:rPr>
              <w:fldChar w:fldCharType="begin"/>
            </w:r>
            <w:r w:rsidR="00EC2276">
              <w:rPr>
                <w:noProof/>
                <w:webHidden/>
              </w:rPr>
              <w:instrText xml:space="preserve"> PAGEREF _Toc100136480 \h </w:instrText>
            </w:r>
            <w:r w:rsidR="00EC2276">
              <w:rPr>
                <w:noProof/>
                <w:webHidden/>
              </w:rPr>
            </w:r>
            <w:r w:rsidR="00EC2276">
              <w:rPr>
                <w:noProof/>
                <w:webHidden/>
              </w:rPr>
              <w:fldChar w:fldCharType="separate"/>
            </w:r>
            <w:r w:rsidR="00EC2276">
              <w:rPr>
                <w:noProof/>
                <w:webHidden/>
              </w:rPr>
              <w:t>9</w:t>
            </w:r>
            <w:r w:rsidR="00EC2276">
              <w:rPr>
                <w:noProof/>
                <w:webHidden/>
              </w:rPr>
              <w:fldChar w:fldCharType="end"/>
            </w:r>
          </w:hyperlink>
        </w:p>
        <w:p w14:paraId="36EB8EBF" w14:textId="3C9D1DB1" w:rsidR="00EC2276" w:rsidRDefault="002548C4">
          <w:pPr>
            <w:pStyle w:val="TOC1"/>
            <w:tabs>
              <w:tab w:val="right" w:leader="dot" w:pos="9016"/>
            </w:tabs>
            <w:rPr>
              <w:rFonts w:eastAsiaTheme="minorEastAsia"/>
              <w:noProof/>
              <w:lang w:eastAsia="en-GB"/>
            </w:rPr>
          </w:pPr>
          <w:hyperlink w:anchor="_Toc100136481" w:history="1">
            <w:r w:rsidR="00EC2276" w:rsidRPr="004613C7">
              <w:rPr>
                <w:rStyle w:val="Hyperlink"/>
                <w:rFonts w:ascii="Times New Roman" w:hAnsi="Times New Roman" w:cs="Times New Roman"/>
                <w:noProof/>
              </w:rPr>
              <w:t>1.2 Research Aim</w:t>
            </w:r>
            <w:r w:rsidR="00EC2276">
              <w:rPr>
                <w:noProof/>
                <w:webHidden/>
              </w:rPr>
              <w:tab/>
            </w:r>
            <w:r w:rsidR="00EC2276">
              <w:rPr>
                <w:noProof/>
                <w:webHidden/>
              </w:rPr>
              <w:fldChar w:fldCharType="begin"/>
            </w:r>
            <w:r w:rsidR="00EC2276">
              <w:rPr>
                <w:noProof/>
                <w:webHidden/>
              </w:rPr>
              <w:instrText xml:space="preserve"> PAGEREF _Toc100136481 \h </w:instrText>
            </w:r>
            <w:r w:rsidR="00EC2276">
              <w:rPr>
                <w:noProof/>
                <w:webHidden/>
              </w:rPr>
            </w:r>
            <w:r w:rsidR="00EC2276">
              <w:rPr>
                <w:noProof/>
                <w:webHidden/>
              </w:rPr>
              <w:fldChar w:fldCharType="separate"/>
            </w:r>
            <w:r w:rsidR="00EC2276">
              <w:rPr>
                <w:noProof/>
                <w:webHidden/>
              </w:rPr>
              <w:t>10</w:t>
            </w:r>
            <w:r w:rsidR="00EC2276">
              <w:rPr>
                <w:noProof/>
                <w:webHidden/>
              </w:rPr>
              <w:fldChar w:fldCharType="end"/>
            </w:r>
          </w:hyperlink>
        </w:p>
        <w:p w14:paraId="05D00989" w14:textId="723EFD57" w:rsidR="00EC2276" w:rsidRDefault="002548C4">
          <w:pPr>
            <w:pStyle w:val="TOC1"/>
            <w:tabs>
              <w:tab w:val="right" w:leader="dot" w:pos="9016"/>
            </w:tabs>
            <w:rPr>
              <w:rFonts w:eastAsiaTheme="minorEastAsia"/>
              <w:noProof/>
              <w:lang w:eastAsia="en-GB"/>
            </w:rPr>
          </w:pPr>
          <w:hyperlink w:anchor="_Toc100136482" w:history="1">
            <w:r w:rsidR="00EC2276" w:rsidRPr="004613C7">
              <w:rPr>
                <w:rStyle w:val="Hyperlink"/>
                <w:rFonts w:ascii="Times New Roman" w:hAnsi="Times New Roman" w:cs="Times New Roman"/>
                <w:noProof/>
              </w:rPr>
              <w:t>1.3 Research Objectives</w:t>
            </w:r>
            <w:r w:rsidR="00EC2276">
              <w:rPr>
                <w:noProof/>
                <w:webHidden/>
              </w:rPr>
              <w:tab/>
            </w:r>
            <w:r w:rsidR="00EC2276">
              <w:rPr>
                <w:noProof/>
                <w:webHidden/>
              </w:rPr>
              <w:fldChar w:fldCharType="begin"/>
            </w:r>
            <w:r w:rsidR="00EC2276">
              <w:rPr>
                <w:noProof/>
                <w:webHidden/>
              </w:rPr>
              <w:instrText xml:space="preserve"> PAGEREF _Toc100136482 \h </w:instrText>
            </w:r>
            <w:r w:rsidR="00EC2276">
              <w:rPr>
                <w:noProof/>
                <w:webHidden/>
              </w:rPr>
            </w:r>
            <w:r w:rsidR="00EC2276">
              <w:rPr>
                <w:noProof/>
                <w:webHidden/>
              </w:rPr>
              <w:fldChar w:fldCharType="separate"/>
            </w:r>
            <w:r w:rsidR="00EC2276">
              <w:rPr>
                <w:noProof/>
                <w:webHidden/>
              </w:rPr>
              <w:t>10</w:t>
            </w:r>
            <w:r w:rsidR="00EC2276">
              <w:rPr>
                <w:noProof/>
                <w:webHidden/>
              </w:rPr>
              <w:fldChar w:fldCharType="end"/>
            </w:r>
          </w:hyperlink>
        </w:p>
        <w:p w14:paraId="190A7F93" w14:textId="2E55D11F" w:rsidR="00EC2276" w:rsidRDefault="002548C4">
          <w:pPr>
            <w:pStyle w:val="TOC1"/>
            <w:tabs>
              <w:tab w:val="left" w:pos="660"/>
              <w:tab w:val="right" w:leader="dot" w:pos="9016"/>
            </w:tabs>
            <w:rPr>
              <w:rFonts w:eastAsiaTheme="minorEastAsia"/>
              <w:noProof/>
              <w:lang w:eastAsia="en-GB"/>
            </w:rPr>
          </w:pPr>
          <w:hyperlink w:anchor="_Toc100136483" w:history="1">
            <w:r w:rsidR="00EC2276" w:rsidRPr="004613C7">
              <w:rPr>
                <w:rStyle w:val="Hyperlink"/>
                <w:rFonts w:ascii="Times New Roman" w:hAnsi="Times New Roman" w:cs="Times New Roman"/>
                <w:noProof/>
              </w:rPr>
              <w:t>2.0</w:t>
            </w:r>
            <w:r w:rsidR="00EC2276">
              <w:rPr>
                <w:rFonts w:eastAsiaTheme="minorEastAsia"/>
                <w:noProof/>
                <w:lang w:eastAsia="en-GB"/>
              </w:rPr>
              <w:t xml:space="preserve"> </w:t>
            </w:r>
            <w:r w:rsidR="00EC2276" w:rsidRPr="004613C7">
              <w:rPr>
                <w:rStyle w:val="Hyperlink"/>
                <w:rFonts w:ascii="Times New Roman" w:hAnsi="Times New Roman" w:cs="Times New Roman"/>
                <w:noProof/>
              </w:rPr>
              <w:t>Literature Review</w:t>
            </w:r>
            <w:r w:rsidR="00EC2276">
              <w:rPr>
                <w:noProof/>
                <w:webHidden/>
              </w:rPr>
              <w:tab/>
            </w:r>
            <w:r w:rsidR="00EC2276">
              <w:rPr>
                <w:noProof/>
                <w:webHidden/>
              </w:rPr>
              <w:fldChar w:fldCharType="begin"/>
            </w:r>
            <w:r w:rsidR="00EC2276">
              <w:rPr>
                <w:noProof/>
                <w:webHidden/>
              </w:rPr>
              <w:instrText xml:space="preserve"> PAGEREF _Toc100136483 \h </w:instrText>
            </w:r>
            <w:r w:rsidR="00EC2276">
              <w:rPr>
                <w:noProof/>
                <w:webHidden/>
              </w:rPr>
            </w:r>
            <w:r w:rsidR="00EC2276">
              <w:rPr>
                <w:noProof/>
                <w:webHidden/>
              </w:rPr>
              <w:fldChar w:fldCharType="separate"/>
            </w:r>
            <w:r w:rsidR="00EC2276">
              <w:rPr>
                <w:noProof/>
                <w:webHidden/>
              </w:rPr>
              <w:t>11</w:t>
            </w:r>
            <w:r w:rsidR="00EC2276">
              <w:rPr>
                <w:noProof/>
                <w:webHidden/>
              </w:rPr>
              <w:fldChar w:fldCharType="end"/>
            </w:r>
          </w:hyperlink>
        </w:p>
        <w:p w14:paraId="42CCE3B9" w14:textId="333C26E8" w:rsidR="00EC2276" w:rsidRDefault="002548C4">
          <w:pPr>
            <w:pStyle w:val="TOC1"/>
            <w:tabs>
              <w:tab w:val="left" w:pos="660"/>
              <w:tab w:val="right" w:leader="dot" w:pos="9016"/>
            </w:tabs>
            <w:rPr>
              <w:rFonts w:eastAsiaTheme="minorEastAsia"/>
              <w:noProof/>
              <w:lang w:eastAsia="en-GB"/>
            </w:rPr>
          </w:pPr>
          <w:hyperlink w:anchor="_Toc100136484" w:history="1">
            <w:r w:rsidR="00EC2276" w:rsidRPr="004613C7">
              <w:rPr>
                <w:rStyle w:val="Hyperlink"/>
                <w:rFonts w:ascii="Times New Roman" w:hAnsi="Times New Roman" w:cs="Times New Roman"/>
                <w:noProof/>
              </w:rPr>
              <w:t>2.1</w:t>
            </w:r>
            <w:r w:rsidR="00EC2276">
              <w:rPr>
                <w:rFonts w:eastAsiaTheme="minorEastAsia"/>
                <w:noProof/>
                <w:lang w:eastAsia="en-GB"/>
              </w:rPr>
              <w:t xml:space="preserve"> </w:t>
            </w:r>
            <w:r w:rsidR="00EC2276" w:rsidRPr="004613C7">
              <w:rPr>
                <w:rStyle w:val="Hyperlink"/>
                <w:rFonts w:ascii="Times New Roman" w:hAnsi="Times New Roman" w:cs="Times New Roman"/>
                <w:noProof/>
              </w:rPr>
              <w:t>Hedgerow Conservation Value</w:t>
            </w:r>
            <w:r w:rsidR="00EC2276">
              <w:rPr>
                <w:noProof/>
                <w:webHidden/>
              </w:rPr>
              <w:tab/>
            </w:r>
            <w:r w:rsidR="00EC2276">
              <w:rPr>
                <w:noProof/>
                <w:webHidden/>
              </w:rPr>
              <w:fldChar w:fldCharType="begin"/>
            </w:r>
            <w:r w:rsidR="00EC2276">
              <w:rPr>
                <w:noProof/>
                <w:webHidden/>
              </w:rPr>
              <w:instrText xml:space="preserve"> PAGEREF _Toc100136484 \h </w:instrText>
            </w:r>
            <w:r w:rsidR="00EC2276">
              <w:rPr>
                <w:noProof/>
                <w:webHidden/>
              </w:rPr>
            </w:r>
            <w:r w:rsidR="00EC2276">
              <w:rPr>
                <w:noProof/>
                <w:webHidden/>
              </w:rPr>
              <w:fldChar w:fldCharType="separate"/>
            </w:r>
            <w:r w:rsidR="00EC2276">
              <w:rPr>
                <w:noProof/>
                <w:webHidden/>
              </w:rPr>
              <w:t>11</w:t>
            </w:r>
            <w:r w:rsidR="00EC2276">
              <w:rPr>
                <w:noProof/>
                <w:webHidden/>
              </w:rPr>
              <w:fldChar w:fldCharType="end"/>
            </w:r>
          </w:hyperlink>
        </w:p>
        <w:p w14:paraId="49490853" w14:textId="05C9B917" w:rsidR="00EC2276" w:rsidRDefault="002548C4">
          <w:pPr>
            <w:pStyle w:val="TOC1"/>
            <w:tabs>
              <w:tab w:val="left" w:pos="880"/>
              <w:tab w:val="right" w:leader="dot" w:pos="9016"/>
            </w:tabs>
            <w:rPr>
              <w:rFonts w:eastAsiaTheme="minorEastAsia"/>
              <w:noProof/>
              <w:lang w:eastAsia="en-GB"/>
            </w:rPr>
          </w:pPr>
          <w:hyperlink w:anchor="_Toc100136485" w:history="1">
            <w:r w:rsidR="00EC2276" w:rsidRPr="004613C7">
              <w:rPr>
                <w:rStyle w:val="Hyperlink"/>
                <w:rFonts w:ascii="Times New Roman" w:hAnsi="Times New Roman" w:cs="Times New Roman"/>
                <w:noProof/>
              </w:rPr>
              <w:t>2.1.1</w:t>
            </w:r>
            <w:r w:rsidR="00EC2276">
              <w:rPr>
                <w:rFonts w:eastAsiaTheme="minorEastAsia"/>
                <w:noProof/>
                <w:lang w:eastAsia="en-GB"/>
              </w:rPr>
              <w:t xml:space="preserve"> </w:t>
            </w:r>
            <w:r w:rsidR="00EC2276" w:rsidRPr="004613C7">
              <w:rPr>
                <w:rStyle w:val="Hyperlink"/>
                <w:rFonts w:ascii="Times New Roman" w:hAnsi="Times New Roman" w:cs="Times New Roman"/>
                <w:noProof/>
              </w:rPr>
              <w:t>Hedgerow Landscape Value</w:t>
            </w:r>
            <w:r w:rsidR="00EC2276">
              <w:rPr>
                <w:noProof/>
                <w:webHidden/>
              </w:rPr>
              <w:tab/>
            </w:r>
            <w:r w:rsidR="00EC2276">
              <w:rPr>
                <w:noProof/>
                <w:webHidden/>
              </w:rPr>
              <w:fldChar w:fldCharType="begin"/>
            </w:r>
            <w:r w:rsidR="00EC2276">
              <w:rPr>
                <w:noProof/>
                <w:webHidden/>
              </w:rPr>
              <w:instrText xml:space="preserve"> PAGEREF _Toc100136485 \h </w:instrText>
            </w:r>
            <w:r w:rsidR="00EC2276">
              <w:rPr>
                <w:noProof/>
                <w:webHidden/>
              </w:rPr>
            </w:r>
            <w:r w:rsidR="00EC2276">
              <w:rPr>
                <w:noProof/>
                <w:webHidden/>
              </w:rPr>
              <w:fldChar w:fldCharType="separate"/>
            </w:r>
            <w:r w:rsidR="00EC2276">
              <w:rPr>
                <w:noProof/>
                <w:webHidden/>
              </w:rPr>
              <w:t>11</w:t>
            </w:r>
            <w:r w:rsidR="00EC2276">
              <w:rPr>
                <w:noProof/>
                <w:webHidden/>
              </w:rPr>
              <w:fldChar w:fldCharType="end"/>
            </w:r>
          </w:hyperlink>
        </w:p>
        <w:p w14:paraId="11D12302" w14:textId="7207904B" w:rsidR="00EC2276" w:rsidRDefault="002548C4">
          <w:pPr>
            <w:pStyle w:val="TOC1"/>
            <w:tabs>
              <w:tab w:val="right" w:leader="dot" w:pos="9016"/>
            </w:tabs>
            <w:rPr>
              <w:rFonts w:eastAsiaTheme="minorEastAsia"/>
              <w:noProof/>
              <w:lang w:eastAsia="en-GB"/>
            </w:rPr>
          </w:pPr>
          <w:hyperlink w:anchor="_Toc100136486" w:history="1">
            <w:r w:rsidR="00EC2276" w:rsidRPr="004613C7">
              <w:rPr>
                <w:rStyle w:val="Hyperlink"/>
                <w:rFonts w:ascii="Times New Roman" w:hAnsi="Times New Roman" w:cs="Times New Roman"/>
                <w:noProof/>
              </w:rPr>
              <w:t>2.1.2 Hedgerow Biodiversity Value</w:t>
            </w:r>
            <w:r w:rsidR="00EC2276">
              <w:rPr>
                <w:noProof/>
                <w:webHidden/>
              </w:rPr>
              <w:tab/>
            </w:r>
            <w:r w:rsidR="00EC2276">
              <w:rPr>
                <w:noProof/>
                <w:webHidden/>
              </w:rPr>
              <w:fldChar w:fldCharType="begin"/>
            </w:r>
            <w:r w:rsidR="00EC2276">
              <w:rPr>
                <w:noProof/>
                <w:webHidden/>
              </w:rPr>
              <w:instrText xml:space="preserve"> PAGEREF _Toc100136486 \h </w:instrText>
            </w:r>
            <w:r w:rsidR="00EC2276">
              <w:rPr>
                <w:noProof/>
                <w:webHidden/>
              </w:rPr>
            </w:r>
            <w:r w:rsidR="00EC2276">
              <w:rPr>
                <w:noProof/>
                <w:webHidden/>
              </w:rPr>
              <w:fldChar w:fldCharType="separate"/>
            </w:r>
            <w:r w:rsidR="00EC2276">
              <w:rPr>
                <w:noProof/>
                <w:webHidden/>
              </w:rPr>
              <w:t>12</w:t>
            </w:r>
            <w:r w:rsidR="00EC2276">
              <w:rPr>
                <w:noProof/>
                <w:webHidden/>
              </w:rPr>
              <w:fldChar w:fldCharType="end"/>
            </w:r>
          </w:hyperlink>
        </w:p>
        <w:p w14:paraId="1F38C8D0" w14:textId="17B1CCB7" w:rsidR="00EC2276" w:rsidRDefault="002548C4">
          <w:pPr>
            <w:pStyle w:val="TOC1"/>
            <w:tabs>
              <w:tab w:val="right" w:leader="dot" w:pos="9016"/>
            </w:tabs>
            <w:rPr>
              <w:rFonts w:eastAsiaTheme="minorEastAsia"/>
              <w:noProof/>
              <w:lang w:eastAsia="en-GB"/>
            </w:rPr>
          </w:pPr>
          <w:hyperlink w:anchor="_Toc100136487" w:history="1">
            <w:r w:rsidR="00EC2276" w:rsidRPr="004613C7">
              <w:rPr>
                <w:rStyle w:val="Hyperlink"/>
                <w:rFonts w:ascii="Times New Roman" w:hAnsi="Times New Roman" w:cs="Times New Roman"/>
                <w:noProof/>
              </w:rPr>
              <w:t>2.1.3 Hedgerow Threats</w:t>
            </w:r>
            <w:r w:rsidR="00EC2276">
              <w:rPr>
                <w:noProof/>
                <w:webHidden/>
              </w:rPr>
              <w:tab/>
            </w:r>
            <w:r w:rsidR="00EC2276">
              <w:rPr>
                <w:noProof/>
                <w:webHidden/>
              </w:rPr>
              <w:fldChar w:fldCharType="begin"/>
            </w:r>
            <w:r w:rsidR="00EC2276">
              <w:rPr>
                <w:noProof/>
                <w:webHidden/>
              </w:rPr>
              <w:instrText xml:space="preserve"> PAGEREF _Toc100136487 \h </w:instrText>
            </w:r>
            <w:r w:rsidR="00EC2276">
              <w:rPr>
                <w:noProof/>
                <w:webHidden/>
              </w:rPr>
            </w:r>
            <w:r w:rsidR="00EC2276">
              <w:rPr>
                <w:noProof/>
                <w:webHidden/>
              </w:rPr>
              <w:fldChar w:fldCharType="separate"/>
            </w:r>
            <w:r w:rsidR="00EC2276">
              <w:rPr>
                <w:noProof/>
                <w:webHidden/>
              </w:rPr>
              <w:t>14</w:t>
            </w:r>
            <w:r w:rsidR="00EC2276">
              <w:rPr>
                <w:noProof/>
                <w:webHidden/>
              </w:rPr>
              <w:fldChar w:fldCharType="end"/>
            </w:r>
          </w:hyperlink>
        </w:p>
        <w:p w14:paraId="607C992B" w14:textId="3E25CC4D" w:rsidR="00EC2276" w:rsidRDefault="002548C4">
          <w:pPr>
            <w:pStyle w:val="TOC1"/>
            <w:tabs>
              <w:tab w:val="right" w:leader="dot" w:pos="9016"/>
            </w:tabs>
            <w:rPr>
              <w:rFonts w:eastAsiaTheme="minorEastAsia"/>
              <w:noProof/>
              <w:lang w:eastAsia="en-GB"/>
            </w:rPr>
          </w:pPr>
          <w:hyperlink w:anchor="_Toc100136488" w:history="1">
            <w:r w:rsidR="00EC2276" w:rsidRPr="004613C7">
              <w:rPr>
                <w:rStyle w:val="Hyperlink"/>
                <w:rFonts w:ascii="Times New Roman" w:hAnsi="Times New Roman" w:cs="Times New Roman"/>
                <w:noProof/>
              </w:rPr>
              <w:t>2.2 Legislation and Incentives</w:t>
            </w:r>
            <w:r w:rsidR="00EC2276">
              <w:rPr>
                <w:noProof/>
                <w:webHidden/>
              </w:rPr>
              <w:tab/>
            </w:r>
            <w:r w:rsidR="00EC2276">
              <w:rPr>
                <w:noProof/>
                <w:webHidden/>
              </w:rPr>
              <w:fldChar w:fldCharType="begin"/>
            </w:r>
            <w:r w:rsidR="00EC2276">
              <w:rPr>
                <w:noProof/>
                <w:webHidden/>
              </w:rPr>
              <w:instrText xml:space="preserve"> PAGEREF _Toc100136488 \h </w:instrText>
            </w:r>
            <w:r w:rsidR="00EC2276">
              <w:rPr>
                <w:noProof/>
                <w:webHidden/>
              </w:rPr>
            </w:r>
            <w:r w:rsidR="00EC2276">
              <w:rPr>
                <w:noProof/>
                <w:webHidden/>
              </w:rPr>
              <w:fldChar w:fldCharType="separate"/>
            </w:r>
            <w:r w:rsidR="00EC2276">
              <w:rPr>
                <w:noProof/>
                <w:webHidden/>
              </w:rPr>
              <w:t>17</w:t>
            </w:r>
            <w:r w:rsidR="00EC2276">
              <w:rPr>
                <w:noProof/>
                <w:webHidden/>
              </w:rPr>
              <w:fldChar w:fldCharType="end"/>
            </w:r>
          </w:hyperlink>
        </w:p>
        <w:p w14:paraId="270CFD02" w14:textId="07DC3BB2" w:rsidR="00EC2276" w:rsidRDefault="002548C4">
          <w:pPr>
            <w:pStyle w:val="TOC1"/>
            <w:tabs>
              <w:tab w:val="right" w:leader="dot" w:pos="9016"/>
            </w:tabs>
            <w:rPr>
              <w:rFonts w:eastAsiaTheme="minorEastAsia"/>
              <w:noProof/>
              <w:lang w:eastAsia="en-GB"/>
            </w:rPr>
          </w:pPr>
          <w:hyperlink w:anchor="_Toc100136489" w:history="1">
            <w:r w:rsidR="00EC2276" w:rsidRPr="004613C7">
              <w:rPr>
                <w:rStyle w:val="Hyperlink"/>
                <w:rFonts w:ascii="Times New Roman" w:hAnsi="Times New Roman" w:cs="Times New Roman"/>
                <w:noProof/>
              </w:rPr>
              <w:t>2.2.1 Legislation</w:t>
            </w:r>
            <w:r w:rsidR="00EC2276">
              <w:rPr>
                <w:noProof/>
                <w:webHidden/>
              </w:rPr>
              <w:tab/>
            </w:r>
            <w:r w:rsidR="00EC2276">
              <w:rPr>
                <w:noProof/>
                <w:webHidden/>
              </w:rPr>
              <w:fldChar w:fldCharType="begin"/>
            </w:r>
            <w:r w:rsidR="00EC2276">
              <w:rPr>
                <w:noProof/>
                <w:webHidden/>
              </w:rPr>
              <w:instrText xml:space="preserve"> PAGEREF _Toc100136489 \h </w:instrText>
            </w:r>
            <w:r w:rsidR="00EC2276">
              <w:rPr>
                <w:noProof/>
                <w:webHidden/>
              </w:rPr>
            </w:r>
            <w:r w:rsidR="00EC2276">
              <w:rPr>
                <w:noProof/>
                <w:webHidden/>
              </w:rPr>
              <w:fldChar w:fldCharType="separate"/>
            </w:r>
            <w:r w:rsidR="00EC2276">
              <w:rPr>
                <w:noProof/>
                <w:webHidden/>
              </w:rPr>
              <w:t>17</w:t>
            </w:r>
            <w:r w:rsidR="00EC2276">
              <w:rPr>
                <w:noProof/>
                <w:webHidden/>
              </w:rPr>
              <w:fldChar w:fldCharType="end"/>
            </w:r>
          </w:hyperlink>
        </w:p>
        <w:p w14:paraId="38530F44" w14:textId="4C423C96" w:rsidR="00EC2276" w:rsidRDefault="002548C4">
          <w:pPr>
            <w:pStyle w:val="TOC1"/>
            <w:tabs>
              <w:tab w:val="right" w:leader="dot" w:pos="9016"/>
            </w:tabs>
            <w:rPr>
              <w:rFonts w:eastAsiaTheme="minorEastAsia"/>
              <w:noProof/>
              <w:lang w:eastAsia="en-GB"/>
            </w:rPr>
          </w:pPr>
          <w:hyperlink w:anchor="_Toc100136490" w:history="1">
            <w:r w:rsidR="00EC2276" w:rsidRPr="004613C7">
              <w:rPr>
                <w:rStyle w:val="Hyperlink"/>
                <w:rFonts w:ascii="Times New Roman" w:hAnsi="Times New Roman" w:cs="Times New Roman"/>
                <w:noProof/>
              </w:rPr>
              <w:t>2.2.2 Incentives</w:t>
            </w:r>
            <w:r w:rsidR="00EC2276">
              <w:rPr>
                <w:noProof/>
                <w:webHidden/>
              </w:rPr>
              <w:tab/>
            </w:r>
            <w:r w:rsidR="00EC2276">
              <w:rPr>
                <w:noProof/>
                <w:webHidden/>
              </w:rPr>
              <w:fldChar w:fldCharType="begin"/>
            </w:r>
            <w:r w:rsidR="00EC2276">
              <w:rPr>
                <w:noProof/>
                <w:webHidden/>
              </w:rPr>
              <w:instrText xml:space="preserve"> PAGEREF _Toc100136490 \h </w:instrText>
            </w:r>
            <w:r w:rsidR="00EC2276">
              <w:rPr>
                <w:noProof/>
                <w:webHidden/>
              </w:rPr>
            </w:r>
            <w:r w:rsidR="00EC2276">
              <w:rPr>
                <w:noProof/>
                <w:webHidden/>
              </w:rPr>
              <w:fldChar w:fldCharType="separate"/>
            </w:r>
            <w:r w:rsidR="00EC2276">
              <w:rPr>
                <w:noProof/>
                <w:webHidden/>
              </w:rPr>
              <w:t>18</w:t>
            </w:r>
            <w:r w:rsidR="00EC2276">
              <w:rPr>
                <w:noProof/>
                <w:webHidden/>
              </w:rPr>
              <w:fldChar w:fldCharType="end"/>
            </w:r>
          </w:hyperlink>
        </w:p>
        <w:p w14:paraId="657D7FDD" w14:textId="47FF3C97" w:rsidR="00EC2276" w:rsidRDefault="002548C4">
          <w:pPr>
            <w:pStyle w:val="TOC1"/>
            <w:tabs>
              <w:tab w:val="right" w:leader="dot" w:pos="9016"/>
            </w:tabs>
            <w:rPr>
              <w:rFonts w:eastAsiaTheme="minorEastAsia"/>
              <w:noProof/>
              <w:lang w:eastAsia="en-GB"/>
            </w:rPr>
          </w:pPr>
          <w:hyperlink w:anchor="_Toc100136491" w:history="1">
            <w:r w:rsidR="00EC2276" w:rsidRPr="004613C7">
              <w:rPr>
                <w:rStyle w:val="Hyperlink"/>
                <w:rFonts w:ascii="Times New Roman" w:hAnsi="Times New Roman" w:cs="Times New Roman"/>
                <w:noProof/>
              </w:rPr>
              <w:t>2.3 Indicators of Hedgerow Condition</w:t>
            </w:r>
            <w:r w:rsidR="00EC2276">
              <w:rPr>
                <w:noProof/>
                <w:webHidden/>
              </w:rPr>
              <w:tab/>
            </w:r>
            <w:r w:rsidR="00EC2276">
              <w:rPr>
                <w:noProof/>
                <w:webHidden/>
              </w:rPr>
              <w:fldChar w:fldCharType="begin"/>
            </w:r>
            <w:r w:rsidR="00EC2276">
              <w:rPr>
                <w:noProof/>
                <w:webHidden/>
              </w:rPr>
              <w:instrText xml:space="preserve"> PAGEREF _Toc100136491 \h </w:instrText>
            </w:r>
            <w:r w:rsidR="00EC2276">
              <w:rPr>
                <w:noProof/>
                <w:webHidden/>
              </w:rPr>
            </w:r>
            <w:r w:rsidR="00EC2276">
              <w:rPr>
                <w:noProof/>
                <w:webHidden/>
              </w:rPr>
              <w:fldChar w:fldCharType="separate"/>
            </w:r>
            <w:r w:rsidR="00EC2276">
              <w:rPr>
                <w:noProof/>
                <w:webHidden/>
              </w:rPr>
              <w:t>19</w:t>
            </w:r>
            <w:r w:rsidR="00EC2276">
              <w:rPr>
                <w:noProof/>
                <w:webHidden/>
              </w:rPr>
              <w:fldChar w:fldCharType="end"/>
            </w:r>
          </w:hyperlink>
        </w:p>
        <w:p w14:paraId="1A9F2B29" w14:textId="5D0BE1E3" w:rsidR="00EC2276" w:rsidRDefault="002548C4">
          <w:pPr>
            <w:pStyle w:val="TOC1"/>
            <w:tabs>
              <w:tab w:val="right" w:leader="dot" w:pos="9016"/>
            </w:tabs>
            <w:rPr>
              <w:rFonts w:eastAsiaTheme="minorEastAsia"/>
              <w:noProof/>
              <w:lang w:eastAsia="en-GB"/>
            </w:rPr>
          </w:pPr>
          <w:hyperlink w:anchor="_Toc100136492" w:history="1">
            <w:r w:rsidR="00EC2276" w:rsidRPr="004613C7">
              <w:rPr>
                <w:rStyle w:val="Hyperlink"/>
                <w:rFonts w:ascii="Times New Roman" w:hAnsi="Times New Roman" w:cs="Times New Roman"/>
                <w:noProof/>
              </w:rPr>
              <w:t>2.3.1 Key Hedgerow Features</w:t>
            </w:r>
            <w:r w:rsidR="00EC2276">
              <w:rPr>
                <w:noProof/>
                <w:webHidden/>
              </w:rPr>
              <w:tab/>
            </w:r>
            <w:r w:rsidR="00EC2276">
              <w:rPr>
                <w:noProof/>
                <w:webHidden/>
              </w:rPr>
              <w:fldChar w:fldCharType="begin"/>
            </w:r>
            <w:r w:rsidR="00EC2276">
              <w:rPr>
                <w:noProof/>
                <w:webHidden/>
              </w:rPr>
              <w:instrText xml:space="preserve"> PAGEREF _Toc100136492 \h </w:instrText>
            </w:r>
            <w:r w:rsidR="00EC2276">
              <w:rPr>
                <w:noProof/>
                <w:webHidden/>
              </w:rPr>
            </w:r>
            <w:r w:rsidR="00EC2276">
              <w:rPr>
                <w:noProof/>
                <w:webHidden/>
              </w:rPr>
              <w:fldChar w:fldCharType="separate"/>
            </w:r>
            <w:r w:rsidR="00EC2276">
              <w:rPr>
                <w:noProof/>
                <w:webHidden/>
              </w:rPr>
              <w:t>19</w:t>
            </w:r>
            <w:r w:rsidR="00EC2276">
              <w:rPr>
                <w:noProof/>
                <w:webHidden/>
              </w:rPr>
              <w:fldChar w:fldCharType="end"/>
            </w:r>
          </w:hyperlink>
        </w:p>
        <w:p w14:paraId="6747909E" w14:textId="0E71C98B" w:rsidR="00EC2276" w:rsidRDefault="002548C4">
          <w:pPr>
            <w:pStyle w:val="TOC1"/>
            <w:tabs>
              <w:tab w:val="right" w:leader="dot" w:pos="9016"/>
            </w:tabs>
            <w:rPr>
              <w:rFonts w:eastAsiaTheme="minorEastAsia"/>
              <w:noProof/>
              <w:lang w:eastAsia="en-GB"/>
            </w:rPr>
          </w:pPr>
          <w:hyperlink w:anchor="_Toc100136493" w:history="1">
            <w:r w:rsidR="00EC2276" w:rsidRPr="004613C7">
              <w:rPr>
                <w:rStyle w:val="Hyperlink"/>
                <w:rFonts w:ascii="Times New Roman" w:hAnsi="Times New Roman" w:cs="Times New Roman"/>
                <w:noProof/>
              </w:rPr>
              <w:t>2.3.2 Isolated Hedgerow Trees</w:t>
            </w:r>
            <w:r w:rsidR="00EC2276">
              <w:rPr>
                <w:noProof/>
                <w:webHidden/>
              </w:rPr>
              <w:tab/>
            </w:r>
            <w:r w:rsidR="00EC2276">
              <w:rPr>
                <w:noProof/>
                <w:webHidden/>
              </w:rPr>
              <w:fldChar w:fldCharType="begin"/>
            </w:r>
            <w:r w:rsidR="00EC2276">
              <w:rPr>
                <w:noProof/>
                <w:webHidden/>
              </w:rPr>
              <w:instrText xml:space="preserve"> PAGEREF _Toc100136493 \h </w:instrText>
            </w:r>
            <w:r w:rsidR="00EC2276">
              <w:rPr>
                <w:noProof/>
                <w:webHidden/>
              </w:rPr>
            </w:r>
            <w:r w:rsidR="00EC2276">
              <w:rPr>
                <w:noProof/>
                <w:webHidden/>
              </w:rPr>
              <w:fldChar w:fldCharType="separate"/>
            </w:r>
            <w:r w:rsidR="00EC2276">
              <w:rPr>
                <w:noProof/>
                <w:webHidden/>
              </w:rPr>
              <w:t>21</w:t>
            </w:r>
            <w:r w:rsidR="00EC2276">
              <w:rPr>
                <w:noProof/>
                <w:webHidden/>
              </w:rPr>
              <w:fldChar w:fldCharType="end"/>
            </w:r>
          </w:hyperlink>
        </w:p>
        <w:p w14:paraId="3F83FD9A" w14:textId="61F68982" w:rsidR="00EC2276" w:rsidRDefault="002548C4">
          <w:pPr>
            <w:pStyle w:val="TOC1"/>
            <w:tabs>
              <w:tab w:val="right" w:leader="dot" w:pos="9016"/>
            </w:tabs>
            <w:rPr>
              <w:rFonts w:eastAsiaTheme="minorEastAsia"/>
              <w:noProof/>
              <w:lang w:eastAsia="en-GB"/>
            </w:rPr>
          </w:pPr>
          <w:hyperlink w:anchor="_Toc100136494" w:history="1">
            <w:r w:rsidR="00EC2276" w:rsidRPr="004613C7">
              <w:rPr>
                <w:rStyle w:val="Hyperlink"/>
                <w:rFonts w:ascii="Times New Roman" w:hAnsi="Times New Roman" w:cs="Times New Roman"/>
                <w:noProof/>
              </w:rPr>
              <w:t>2.3.3 Hedgerow Shape</w:t>
            </w:r>
            <w:r w:rsidR="00EC2276">
              <w:rPr>
                <w:noProof/>
                <w:webHidden/>
              </w:rPr>
              <w:tab/>
            </w:r>
            <w:r w:rsidR="00EC2276">
              <w:rPr>
                <w:noProof/>
                <w:webHidden/>
              </w:rPr>
              <w:fldChar w:fldCharType="begin"/>
            </w:r>
            <w:r w:rsidR="00EC2276">
              <w:rPr>
                <w:noProof/>
                <w:webHidden/>
              </w:rPr>
              <w:instrText xml:space="preserve"> PAGEREF _Toc100136494 \h </w:instrText>
            </w:r>
            <w:r w:rsidR="00EC2276">
              <w:rPr>
                <w:noProof/>
                <w:webHidden/>
              </w:rPr>
            </w:r>
            <w:r w:rsidR="00EC2276">
              <w:rPr>
                <w:noProof/>
                <w:webHidden/>
              </w:rPr>
              <w:fldChar w:fldCharType="separate"/>
            </w:r>
            <w:r w:rsidR="00EC2276">
              <w:rPr>
                <w:noProof/>
                <w:webHidden/>
              </w:rPr>
              <w:t>22</w:t>
            </w:r>
            <w:r w:rsidR="00EC2276">
              <w:rPr>
                <w:noProof/>
                <w:webHidden/>
              </w:rPr>
              <w:fldChar w:fldCharType="end"/>
            </w:r>
          </w:hyperlink>
        </w:p>
        <w:p w14:paraId="45A4CE9E" w14:textId="02422D43" w:rsidR="00EC2276" w:rsidRDefault="002548C4">
          <w:pPr>
            <w:pStyle w:val="TOC1"/>
            <w:tabs>
              <w:tab w:val="right" w:leader="dot" w:pos="9016"/>
            </w:tabs>
            <w:rPr>
              <w:rFonts w:eastAsiaTheme="minorEastAsia"/>
              <w:noProof/>
              <w:lang w:eastAsia="en-GB"/>
            </w:rPr>
          </w:pPr>
          <w:hyperlink w:anchor="_Toc100136495" w:history="1">
            <w:r w:rsidR="00EC2276" w:rsidRPr="004613C7">
              <w:rPr>
                <w:rStyle w:val="Hyperlink"/>
                <w:rFonts w:ascii="Times New Roman" w:hAnsi="Times New Roman" w:cs="Times New Roman"/>
                <w:noProof/>
              </w:rPr>
              <w:t>2.3.4 Integrity</w:t>
            </w:r>
            <w:r w:rsidR="00EC2276">
              <w:rPr>
                <w:noProof/>
                <w:webHidden/>
              </w:rPr>
              <w:tab/>
            </w:r>
            <w:r w:rsidR="00EC2276">
              <w:rPr>
                <w:noProof/>
                <w:webHidden/>
              </w:rPr>
              <w:fldChar w:fldCharType="begin"/>
            </w:r>
            <w:r w:rsidR="00EC2276">
              <w:rPr>
                <w:noProof/>
                <w:webHidden/>
              </w:rPr>
              <w:instrText xml:space="preserve"> PAGEREF _Toc100136495 \h </w:instrText>
            </w:r>
            <w:r w:rsidR="00EC2276">
              <w:rPr>
                <w:noProof/>
                <w:webHidden/>
              </w:rPr>
            </w:r>
            <w:r w:rsidR="00EC2276">
              <w:rPr>
                <w:noProof/>
                <w:webHidden/>
              </w:rPr>
              <w:fldChar w:fldCharType="separate"/>
            </w:r>
            <w:r w:rsidR="00EC2276">
              <w:rPr>
                <w:noProof/>
                <w:webHidden/>
              </w:rPr>
              <w:t>23</w:t>
            </w:r>
            <w:r w:rsidR="00EC2276">
              <w:rPr>
                <w:noProof/>
                <w:webHidden/>
              </w:rPr>
              <w:fldChar w:fldCharType="end"/>
            </w:r>
          </w:hyperlink>
        </w:p>
        <w:p w14:paraId="5E975CC9" w14:textId="14535009" w:rsidR="00EC2276" w:rsidRDefault="002548C4">
          <w:pPr>
            <w:pStyle w:val="TOC1"/>
            <w:tabs>
              <w:tab w:val="right" w:leader="dot" w:pos="9016"/>
            </w:tabs>
            <w:rPr>
              <w:rFonts w:eastAsiaTheme="minorEastAsia"/>
              <w:noProof/>
              <w:lang w:eastAsia="en-GB"/>
            </w:rPr>
          </w:pPr>
          <w:hyperlink w:anchor="_Toc100136496" w:history="1">
            <w:r w:rsidR="00EC2276" w:rsidRPr="004613C7">
              <w:rPr>
                <w:rStyle w:val="Hyperlink"/>
                <w:rFonts w:ascii="Times New Roman" w:hAnsi="Times New Roman" w:cs="Times New Roman"/>
                <w:noProof/>
              </w:rPr>
              <w:t>2.3.5 Dimensions</w:t>
            </w:r>
            <w:r w:rsidR="00EC2276">
              <w:rPr>
                <w:noProof/>
                <w:webHidden/>
              </w:rPr>
              <w:tab/>
            </w:r>
            <w:r w:rsidR="00EC2276">
              <w:rPr>
                <w:noProof/>
                <w:webHidden/>
              </w:rPr>
              <w:fldChar w:fldCharType="begin"/>
            </w:r>
            <w:r w:rsidR="00EC2276">
              <w:rPr>
                <w:noProof/>
                <w:webHidden/>
              </w:rPr>
              <w:instrText xml:space="preserve"> PAGEREF _Toc100136496 \h </w:instrText>
            </w:r>
            <w:r w:rsidR="00EC2276">
              <w:rPr>
                <w:noProof/>
                <w:webHidden/>
              </w:rPr>
            </w:r>
            <w:r w:rsidR="00EC2276">
              <w:rPr>
                <w:noProof/>
                <w:webHidden/>
              </w:rPr>
              <w:fldChar w:fldCharType="separate"/>
            </w:r>
            <w:r w:rsidR="00EC2276">
              <w:rPr>
                <w:noProof/>
                <w:webHidden/>
              </w:rPr>
              <w:t>24</w:t>
            </w:r>
            <w:r w:rsidR="00EC2276">
              <w:rPr>
                <w:noProof/>
                <w:webHidden/>
              </w:rPr>
              <w:fldChar w:fldCharType="end"/>
            </w:r>
          </w:hyperlink>
        </w:p>
        <w:p w14:paraId="6FCF7F9B" w14:textId="51E88433" w:rsidR="00EC2276" w:rsidRDefault="002548C4">
          <w:pPr>
            <w:pStyle w:val="TOC1"/>
            <w:tabs>
              <w:tab w:val="right" w:leader="dot" w:pos="9016"/>
            </w:tabs>
            <w:rPr>
              <w:rFonts w:eastAsiaTheme="minorEastAsia"/>
              <w:noProof/>
              <w:lang w:eastAsia="en-GB"/>
            </w:rPr>
          </w:pPr>
          <w:hyperlink w:anchor="_Toc100136497" w:history="1">
            <w:r w:rsidR="00EC2276" w:rsidRPr="004613C7">
              <w:rPr>
                <w:rStyle w:val="Hyperlink"/>
                <w:rFonts w:ascii="Times New Roman" w:hAnsi="Times New Roman" w:cs="Times New Roman"/>
                <w:noProof/>
              </w:rPr>
              <w:t>2.3.6 Species Richness</w:t>
            </w:r>
            <w:r w:rsidR="00EC2276">
              <w:rPr>
                <w:noProof/>
                <w:webHidden/>
              </w:rPr>
              <w:tab/>
            </w:r>
            <w:r w:rsidR="00EC2276">
              <w:rPr>
                <w:noProof/>
                <w:webHidden/>
              </w:rPr>
              <w:fldChar w:fldCharType="begin"/>
            </w:r>
            <w:r w:rsidR="00EC2276">
              <w:rPr>
                <w:noProof/>
                <w:webHidden/>
              </w:rPr>
              <w:instrText xml:space="preserve"> PAGEREF _Toc100136497 \h </w:instrText>
            </w:r>
            <w:r w:rsidR="00EC2276">
              <w:rPr>
                <w:noProof/>
                <w:webHidden/>
              </w:rPr>
            </w:r>
            <w:r w:rsidR="00EC2276">
              <w:rPr>
                <w:noProof/>
                <w:webHidden/>
              </w:rPr>
              <w:fldChar w:fldCharType="separate"/>
            </w:r>
            <w:r w:rsidR="00EC2276">
              <w:rPr>
                <w:noProof/>
                <w:webHidden/>
              </w:rPr>
              <w:t>25</w:t>
            </w:r>
            <w:r w:rsidR="00EC2276">
              <w:rPr>
                <w:noProof/>
                <w:webHidden/>
              </w:rPr>
              <w:fldChar w:fldCharType="end"/>
            </w:r>
          </w:hyperlink>
        </w:p>
        <w:p w14:paraId="065F4F6E" w14:textId="107F84F1" w:rsidR="00EC2276" w:rsidRDefault="002548C4">
          <w:pPr>
            <w:pStyle w:val="TOC1"/>
            <w:tabs>
              <w:tab w:val="right" w:leader="dot" w:pos="9016"/>
            </w:tabs>
            <w:rPr>
              <w:rFonts w:eastAsiaTheme="minorEastAsia"/>
              <w:noProof/>
              <w:lang w:eastAsia="en-GB"/>
            </w:rPr>
          </w:pPr>
          <w:hyperlink w:anchor="_Toc100136498" w:history="1">
            <w:r w:rsidR="00EC2276" w:rsidRPr="004613C7">
              <w:rPr>
                <w:rStyle w:val="Hyperlink"/>
                <w:rFonts w:ascii="Times New Roman" w:hAnsi="Times New Roman" w:cs="Times New Roman"/>
                <w:noProof/>
              </w:rPr>
              <w:t>2.4 Hedgerow Management</w:t>
            </w:r>
            <w:r w:rsidR="00EC2276">
              <w:rPr>
                <w:noProof/>
                <w:webHidden/>
              </w:rPr>
              <w:tab/>
            </w:r>
            <w:r w:rsidR="00EC2276">
              <w:rPr>
                <w:noProof/>
                <w:webHidden/>
              </w:rPr>
              <w:fldChar w:fldCharType="begin"/>
            </w:r>
            <w:r w:rsidR="00EC2276">
              <w:rPr>
                <w:noProof/>
                <w:webHidden/>
              </w:rPr>
              <w:instrText xml:space="preserve"> PAGEREF _Toc100136498 \h </w:instrText>
            </w:r>
            <w:r w:rsidR="00EC2276">
              <w:rPr>
                <w:noProof/>
                <w:webHidden/>
              </w:rPr>
            </w:r>
            <w:r w:rsidR="00EC2276">
              <w:rPr>
                <w:noProof/>
                <w:webHidden/>
              </w:rPr>
              <w:fldChar w:fldCharType="separate"/>
            </w:r>
            <w:r w:rsidR="00EC2276">
              <w:rPr>
                <w:noProof/>
                <w:webHidden/>
              </w:rPr>
              <w:t>27</w:t>
            </w:r>
            <w:r w:rsidR="00EC2276">
              <w:rPr>
                <w:noProof/>
                <w:webHidden/>
              </w:rPr>
              <w:fldChar w:fldCharType="end"/>
            </w:r>
          </w:hyperlink>
        </w:p>
        <w:p w14:paraId="1176D4A7" w14:textId="2F426517" w:rsidR="00EC2276" w:rsidRDefault="002548C4">
          <w:pPr>
            <w:pStyle w:val="TOC1"/>
            <w:tabs>
              <w:tab w:val="right" w:leader="dot" w:pos="9016"/>
            </w:tabs>
            <w:rPr>
              <w:rFonts w:eastAsiaTheme="minorEastAsia"/>
              <w:noProof/>
              <w:lang w:eastAsia="en-GB"/>
            </w:rPr>
          </w:pPr>
          <w:hyperlink w:anchor="_Toc100136499" w:history="1">
            <w:r w:rsidR="00EC2276" w:rsidRPr="004613C7">
              <w:rPr>
                <w:rStyle w:val="Hyperlink"/>
                <w:rFonts w:ascii="Times New Roman" w:hAnsi="Times New Roman" w:cs="Times New Roman"/>
                <w:noProof/>
              </w:rPr>
              <w:t>2.4.1 What is Hedge-laying?</w:t>
            </w:r>
            <w:r w:rsidR="00EC2276">
              <w:rPr>
                <w:noProof/>
                <w:webHidden/>
              </w:rPr>
              <w:tab/>
            </w:r>
            <w:r w:rsidR="00EC2276">
              <w:rPr>
                <w:noProof/>
                <w:webHidden/>
              </w:rPr>
              <w:fldChar w:fldCharType="begin"/>
            </w:r>
            <w:r w:rsidR="00EC2276">
              <w:rPr>
                <w:noProof/>
                <w:webHidden/>
              </w:rPr>
              <w:instrText xml:space="preserve"> PAGEREF _Toc100136499 \h </w:instrText>
            </w:r>
            <w:r w:rsidR="00EC2276">
              <w:rPr>
                <w:noProof/>
                <w:webHidden/>
              </w:rPr>
            </w:r>
            <w:r w:rsidR="00EC2276">
              <w:rPr>
                <w:noProof/>
                <w:webHidden/>
              </w:rPr>
              <w:fldChar w:fldCharType="separate"/>
            </w:r>
            <w:r w:rsidR="00EC2276">
              <w:rPr>
                <w:noProof/>
                <w:webHidden/>
              </w:rPr>
              <w:t>27</w:t>
            </w:r>
            <w:r w:rsidR="00EC2276">
              <w:rPr>
                <w:noProof/>
                <w:webHidden/>
              </w:rPr>
              <w:fldChar w:fldCharType="end"/>
            </w:r>
          </w:hyperlink>
        </w:p>
        <w:p w14:paraId="16C8CC28" w14:textId="2229F5BA" w:rsidR="00EC2276" w:rsidRDefault="002548C4">
          <w:pPr>
            <w:pStyle w:val="TOC1"/>
            <w:tabs>
              <w:tab w:val="right" w:leader="dot" w:pos="9016"/>
            </w:tabs>
            <w:rPr>
              <w:rFonts w:eastAsiaTheme="minorEastAsia"/>
              <w:noProof/>
              <w:lang w:eastAsia="en-GB"/>
            </w:rPr>
          </w:pPr>
          <w:hyperlink w:anchor="_Toc100136500" w:history="1">
            <w:r w:rsidR="00EC2276" w:rsidRPr="004613C7">
              <w:rPr>
                <w:rStyle w:val="Hyperlink"/>
                <w:rFonts w:ascii="Times New Roman" w:hAnsi="Times New Roman" w:cs="Times New Roman"/>
                <w:noProof/>
              </w:rPr>
              <w:t>2.5 Hedgerow Surveying Techniques</w:t>
            </w:r>
            <w:r w:rsidR="00EC2276">
              <w:rPr>
                <w:noProof/>
                <w:webHidden/>
              </w:rPr>
              <w:tab/>
            </w:r>
            <w:r w:rsidR="00EC2276">
              <w:rPr>
                <w:noProof/>
                <w:webHidden/>
              </w:rPr>
              <w:fldChar w:fldCharType="begin"/>
            </w:r>
            <w:r w:rsidR="00EC2276">
              <w:rPr>
                <w:noProof/>
                <w:webHidden/>
              </w:rPr>
              <w:instrText xml:space="preserve"> PAGEREF _Toc100136500 \h </w:instrText>
            </w:r>
            <w:r w:rsidR="00EC2276">
              <w:rPr>
                <w:noProof/>
                <w:webHidden/>
              </w:rPr>
            </w:r>
            <w:r w:rsidR="00EC2276">
              <w:rPr>
                <w:noProof/>
                <w:webHidden/>
              </w:rPr>
              <w:fldChar w:fldCharType="separate"/>
            </w:r>
            <w:r w:rsidR="00EC2276">
              <w:rPr>
                <w:noProof/>
                <w:webHidden/>
              </w:rPr>
              <w:t>28</w:t>
            </w:r>
            <w:r w:rsidR="00EC2276">
              <w:rPr>
                <w:noProof/>
                <w:webHidden/>
              </w:rPr>
              <w:fldChar w:fldCharType="end"/>
            </w:r>
          </w:hyperlink>
        </w:p>
        <w:p w14:paraId="304CEAEE" w14:textId="428C90A1" w:rsidR="00EC2276" w:rsidRDefault="002548C4">
          <w:pPr>
            <w:pStyle w:val="TOC1"/>
            <w:tabs>
              <w:tab w:val="right" w:leader="dot" w:pos="9016"/>
            </w:tabs>
            <w:rPr>
              <w:rFonts w:eastAsiaTheme="minorEastAsia"/>
              <w:noProof/>
              <w:lang w:eastAsia="en-GB"/>
            </w:rPr>
          </w:pPr>
          <w:hyperlink w:anchor="_Toc100136501" w:history="1">
            <w:r w:rsidR="00EC2276" w:rsidRPr="004613C7">
              <w:rPr>
                <w:rStyle w:val="Hyperlink"/>
                <w:rFonts w:ascii="Times New Roman" w:hAnsi="Times New Roman" w:cs="Times New Roman"/>
                <w:noProof/>
              </w:rPr>
              <w:t>2.5.1 Satellite Hedgerow Survey</w:t>
            </w:r>
            <w:r w:rsidR="00EC2276">
              <w:rPr>
                <w:noProof/>
                <w:webHidden/>
              </w:rPr>
              <w:tab/>
            </w:r>
            <w:r w:rsidR="00EC2276">
              <w:rPr>
                <w:noProof/>
                <w:webHidden/>
              </w:rPr>
              <w:fldChar w:fldCharType="begin"/>
            </w:r>
            <w:r w:rsidR="00EC2276">
              <w:rPr>
                <w:noProof/>
                <w:webHidden/>
              </w:rPr>
              <w:instrText xml:space="preserve"> PAGEREF _Toc100136501 \h </w:instrText>
            </w:r>
            <w:r w:rsidR="00EC2276">
              <w:rPr>
                <w:noProof/>
                <w:webHidden/>
              </w:rPr>
            </w:r>
            <w:r w:rsidR="00EC2276">
              <w:rPr>
                <w:noProof/>
                <w:webHidden/>
              </w:rPr>
              <w:fldChar w:fldCharType="separate"/>
            </w:r>
            <w:r w:rsidR="00EC2276">
              <w:rPr>
                <w:noProof/>
                <w:webHidden/>
              </w:rPr>
              <w:t>28</w:t>
            </w:r>
            <w:r w:rsidR="00EC2276">
              <w:rPr>
                <w:noProof/>
                <w:webHidden/>
              </w:rPr>
              <w:fldChar w:fldCharType="end"/>
            </w:r>
          </w:hyperlink>
        </w:p>
        <w:p w14:paraId="11DD827B" w14:textId="179F5C27" w:rsidR="00EC2276" w:rsidRDefault="002548C4">
          <w:pPr>
            <w:pStyle w:val="TOC1"/>
            <w:tabs>
              <w:tab w:val="right" w:leader="dot" w:pos="9016"/>
            </w:tabs>
            <w:rPr>
              <w:rFonts w:eastAsiaTheme="minorEastAsia"/>
              <w:noProof/>
              <w:lang w:eastAsia="en-GB"/>
            </w:rPr>
          </w:pPr>
          <w:hyperlink w:anchor="_Toc100136502" w:history="1">
            <w:r w:rsidR="00EC2276" w:rsidRPr="004613C7">
              <w:rPr>
                <w:rStyle w:val="Hyperlink"/>
                <w:rFonts w:ascii="Times New Roman" w:hAnsi="Times New Roman" w:cs="Times New Roman"/>
                <w:noProof/>
              </w:rPr>
              <w:t>2.5.1 Drone Hedgerow Survey</w:t>
            </w:r>
            <w:r w:rsidR="00EC2276">
              <w:rPr>
                <w:noProof/>
                <w:webHidden/>
              </w:rPr>
              <w:tab/>
            </w:r>
            <w:r w:rsidR="00EC2276">
              <w:rPr>
                <w:noProof/>
                <w:webHidden/>
              </w:rPr>
              <w:fldChar w:fldCharType="begin"/>
            </w:r>
            <w:r w:rsidR="00EC2276">
              <w:rPr>
                <w:noProof/>
                <w:webHidden/>
              </w:rPr>
              <w:instrText xml:space="preserve"> PAGEREF _Toc100136502 \h </w:instrText>
            </w:r>
            <w:r w:rsidR="00EC2276">
              <w:rPr>
                <w:noProof/>
                <w:webHidden/>
              </w:rPr>
            </w:r>
            <w:r w:rsidR="00EC2276">
              <w:rPr>
                <w:noProof/>
                <w:webHidden/>
              </w:rPr>
              <w:fldChar w:fldCharType="separate"/>
            </w:r>
            <w:r w:rsidR="00EC2276">
              <w:rPr>
                <w:noProof/>
                <w:webHidden/>
              </w:rPr>
              <w:t>30</w:t>
            </w:r>
            <w:r w:rsidR="00EC2276">
              <w:rPr>
                <w:noProof/>
                <w:webHidden/>
              </w:rPr>
              <w:fldChar w:fldCharType="end"/>
            </w:r>
          </w:hyperlink>
        </w:p>
        <w:p w14:paraId="79E3703D" w14:textId="40FFA78F" w:rsidR="00EC2276" w:rsidRDefault="002548C4">
          <w:pPr>
            <w:pStyle w:val="TOC1"/>
            <w:tabs>
              <w:tab w:val="right" w:leader="dot" w:pos="9016"/>
            </w:tabs>
            <w:rPr>
              <w:rFonts w:eastAsiaTheme="minorEastAsia"/>
              <w:noProof/>
              <w:lang w:eastAsia="en-GB"/>
            </w:rPr>
          </w:pPr>
          <w:hyperlink w:anchor="_Toc100136503" w:history="1">
            <w:r w:rsidR="00EC2276" w:rsidRPr="004613C7">
              <w:rPr>
                <w:rStyle w:val="Hyperlink"/>
                <w:rFonts w:ascii="Times New Roman" w:hAnsi="Times New Roman" w:cs="Times New Roman"/>
                <w:noProof/>
              </w:rPr>
              <w:t>2.5.3 Ground Hedgerow Survey</w:t>
            </w:r>
            <w:r w:rsidR="00EC2276">
              <w:rPr>
                <w:noProof/>
                <w:webHidden/>
              </w:rPr>
              <w:tab/>
            </w:r>
            <w:r w:rsidR="00EC2276">
              <w:rPr>
                <w:noProof/>
                <w:webHidden/>
              </w:rPr>
              <w:fldChar w:fldCharType="begin"/>
            </w:r>
            <w:r w:rsidR="00EC2276">
              <w:rPr>
                <w:noProof/>
                <w:webHidden/>
              </w:rPr>
              <w:instrText xml:space="preserve"> PAGEREF _Toc100136503 \h </w:instrText>
            </w:r>
            <w:r w:rsidR="00EC2276">
              <w:rPr>
                <w:noProof/>
                <w:webHidden/>
              </w:rPr>
            </w:r>
            <w:r w:rsidR="00EC2276">
              <w:rPr>
                <w:noProof/>
                <w:webHidden/>
              </w:rPr>
              <w:fldChar w:fldCharType="separate"/>
            </w:r>
            <w:r w:rsidR="00EC2276">
              <w:rPr>
                <w:noProof/>
                <w:webHidden/>
              </w:rPr>
              <w:t>31</w:t>
            </w:r>
            <w:r w:rsidR="00EC2276">
              <w:rPr>
                <w:noProof/>
                <w:webHidden/>
              </w:rPr>
              <w:fldChar w:fldCharType="end"/>
            </w:r>
          </w:hyperlink>
        </w:p>
        <w:p w14:paraId="2555BFE9" w14:textId="53A52463" w:rsidR="00EC2276" w:rsidRDefault="002548C4">
          <w:pPr>
            <w:pStyle w:val="TOC1"/>
            <w:tabs>
              <w:tab w:val="left" w:pos="660"/>
              <w:tab w:val="right" w:leader="dot" w:pos="9016"/>
            </w:tabs>
            <w:rPr>
              <w:rFonts w:eastAsiaTheme="minorEastAsia"/>
              <w:noProof/>
              <w:lang w:eastAsia="en-GB"/>
            </w:rPr>
          </w:pPr>
          <w:hyperlink w:anchor="_Toc100136504" w:history="1">
            <w:r w:rsidR="00EC2276" w:rsidRPr="004613C7">
              <w:rPr>
                <w:rStyle w:val="Hyperlink"/>
                <w:rFonts w:ascii="Times New Roman" w:hAnsi="Times New Roman" w:cs="Times New Roman"/>
                <w:noProof/>
              </w:rPr>
              <w:t>2.6</w:t>
            </w:r>
            <w:r w:rsidR="00EC2276">
              <w:rPr>
                <w:rFonts w:eastAsiaTheme="minorEastAsia"/>
                <w:noProof/>
                <w:lang w:eastAsia="en-GB"/>
              </w:rPr>
              <w:t xml:space="preserve"> </w:t>
            </w:r>
            <w:r w:rsidR="00EC2276" w:rsidRPr="004613C7">
              <w:rPr>
                <w:rStyle w:val="Hyperlink"/>
                <w:rFonts w:ascii="Times New Roman" w:hAnsi="Times New Roman" w:cs="Times New Roman"/>
                <w:noProof/>
              </w:rPr>
              <w:t>Sampling Protocols</w:t>
            </w:r>
            <w:r w:rsidR="00EC2276">
              <w:rPr>
                <w:noProof/>
                <w:webHidden/>
              </w:rPr>
              <w:tab/>
            </w:r>
            <w:r w:rsidR="00EC2276">
              <w:rPr>
                <w:noProof/>
                <w:webHidden/>
              </w:rPr>
              <w:fldChar w:fldCharType="begin"/>
            </w:r>
            <w:r w:rsidR="00EC2276">
              <w:rPr>
                <w:noProof/>
                <w:webHidden/>
              </w:rPr>
              <w:instrText xml:space="preserve"> PAGEREF _Toc100136504 \h </w:instrText>
            </w:r>
            <w:r w:rsidR="00EC2276">
              <w:rPr>
                <w:noProof/>
                <w:webHidden/>
              </w:rPr>
            </w:r>
            <w:r w:rsidR="00EC2276">
              <w:rPr>
                <w:noProof/>
                <w:webHidden/>
              </w:rPr>
              <w:fldChar w:fldCharType="separate"/>
            </w:r>
            <w:r w:rsidR="00EC2276">
              <w:rPr>
                <w:noProof/>
                <w:webHidden/>
              </w:rPr>
              <w:t>32</w:t>
            </w:r>
            <w:r w:rsidR="00EC2276">
              <w:rPr>
                <w:noProof/>
                <w:webHidden/>
              </w:rPr>
              <w:fldChar w:fldCharType="end"/>
            </w:r>
          </w:hyperlink>
        </w:p>
        <w:p w14:paraId="65B008E9" w14:textId="770A24E9" w:rsidR="00EC2276" w:rsidRDefault="002548C4">
          <w:pPr>
            <w:pStyle w:val="TOC1"/>
            <w:tabs>
              <w:tab w:val="right" w:leader="dot" w:pos="9016"/>
            </w:tabs>
            <w:rPr>
              <w:rFonts w:eastAsiaTheme="minorEastAsia"/>
              <w:noProof/>
              <w:lang w:eastAsia="en-GB"/>
            </w:rPr>
          </w:pPr>
          <w:hyperlink w:anchor="_Toc100136505" w:history="1">
            <w:r w:rsidR="00EC2276" w:rsidRPr="004613C7">
              <w:rPr>
                <w:rStyle w:val="Hyperlink"/>
                <w:rFonts w:ascii="Times New Roman" w:hAnsi="Times New Roman" w:cs="Times New Roman"/>
                <w:noProof/>
              </w:rPr>
              <w:t>2.7 Data Analysis</w:t>
            </w:r>
            <w:r w:rsidR="00EC2276">
              <w:rPr>
                <w:noProof/>
                <w:webHidden/>
              </w:rPr>
              <w:tab/>
            </w:r>
            <w:r w:rsidR="00EC2276">
              <w:rPr>
                <w:noProof/>
                <w:webHidden/>
              </w:rPr>
              <w:fldChar w:fldCharType="begin"/>
            </w:r>
            <w:r w:rsidR="00EC2276">
              <w:rPr>
                <w:noProof/>
                <w:webHidden/>
              </w:rPr>
              <w:instrText xml:space="preserve"> PAGEREF _Toc100136505 \h </w:instrText>
            </w:r>
            <w:r w:rsidR="00EC2276">
              <w:rPr>
                <w:noProof/>
                <w:webHidden/>
              </w:rPr>
            </w:r>
            <w:r w:rsidR="00EC2276">
              <w:rPr>
                <w:noProof/>
                <w:webHidden/>
              </w:rPr>
              <w:fldChar w:fldCharType="separate"/>
            </w:r>
            <w:r w:rsidR="00EC2276">
              <w:rPr>
                <w:noProof/>
                <w:webHidden/>
              </w:rPr>
              <w:t>34</w:t>
            </w:r>
            <w:r w:rsidR="00EC2276">
              <w:rPr>
                <w:noProof/>
                <w:webHidden/>
              </w:rPr>
              <w:fldChar w:fldCharType="end"/>
            </w:r>
          </w:hyperlink>
        </w:p>
        <w:p w14:paraId="2D52C67C" w14:textId="578FF515" w:rsidR="00EC2276" w:rsidRDefault="002548C4">
          <w:pPr>
            <w:pStyle w:val="TOC1"/>
            <w:tabs>
              <w:tab w:val="right" w:leader="dot" w:pos="9016"/>
            </w:tabs>
            <w:rPr>
              <w:rFonts w:eastAsiaTheme="minorEastAsia"/>
              <w:noProof/>
              <w:lang w:eastAsia="en-GB"/>
            </w:rPr>
          </w:pPr>
          <w:hyperlink w:anchor="_Toc100136506" w:history="1">
            <w:r w:rsidR="00EC2276" w:rsidRPr="004613C7">
              <w:rPr>
                <w:rStyle w:val="Hyperlink"/>
                <w:rFonts w:ascii="Times New Roman" w:hAnsi="Times New Roman" w:cs="Times New Roman"/>
                <w:noProof/>
              </w:rPr>
              <w:t>3.0 Materials and Methods</w:t>
            </w:r>
            <w:r w:rsidR="00EC2276">
              <w:rPr>
                <w:noProof/>
                <w:webHidden/>
              </w:rPr>
              <w:tab/>
            </w:r>
            <w:r w:rsidR="00EC2276">
              <w:rPr>
                <w:noProof/>
                <w:webHidden/>
              </w:rPr>
              <w:fldChar w:fldCharType="begin"/>
            </w:r>
            <w:r w:rsidR="00EC2276">
              <w:rPr>
                <w:noProof/>
                <w:webHidden/>
              </w:rPr>
              <w:instrText xml:space="preserve"> PAGEREF _Toc100136506 \h </w:instrText>
            </w:r>
            <w:r w:rsidR="00EC2276">
              <w:rPr>
                <w:noProof/>
                <w:webHidden/>
              </w:rPr>
            </w:r>
            <w:r w:rsidR="00EC2276">
              <w:rPr>
                <w:noProof/>
                <w:webHidden/>
              </w:rPr>
              <w:fldChar w:fldCharType="separate"/>
            </w:r>
            <w:r w:rsidR="00EC2276">
              <w:rPr>
                <w:noProof/>
                <w:webHidden/>
              </w:rPr>
              <w:t>36</w:t>
            </w:r>
            <w:r w:rsidR="00EC2276">
              <w:rPr>
                <w:noProof/>
                <w:webHidden/>
              </w:rPr>
              <w:fldChar w:fldCharType="end"/>
            </w:r>
          </w:hyperlink>
        </w:p>
        <w:p w14:paraId="5B9555D7" w14:textId="3159DC7F" w:rsidR="00EC2276" w:rsidRDefault="002548C4">
          <w:pPr>
            <w:pStyle w:val="TOC1"/>
            <w:tabs>
              <w:tab w:val="right" w:leader="dot" w:pos="9016"/>
            </w:tabs>
            <w:rPr>
              <w:rFonts w:eastAsiaTheme="minorEastAsia"/>
              <w:noProof/>
              <w:lang w:eastAsia="en-GB"/>
            </w:rPr>
          </w:pPr>
          <w:hyperlink w:anchor="_Toc100136507" w:history="1">
            <w:r w:rsidR="00EC2276" w:rsidRPr="004613C7">
              <w:rPr>
                <w:rStyle w:val="Hyperlink"/>
                <w:rFonts w:ascii="Times New Roman" w:hAnsi="Times New Roman" w:cs="Times New Roman"/>
                <w:noProof/>
              </w:rPr>
              <w:t>3.1 Semi Structured Interview</w:t>
            </w:r>
            <w:r w:rsidR="00EC2276">
              <w:rPr>
                <w:noProof/>
                <w:webHidden/>
              </w:rPr>
              <w:tab/>
            </w:r>
            <w:r w:rsidR="00EC2276">
              <w:rPr>
                <w:noProof/>
                <w:webHidden/>
              </w:rPr>
              <w:fldChar w:fldCharType="begin"/>
            </w:r>
            <w:r w:rsidR="00EC2276">
              <w:rPr>
                <w:noProof/>
                <w:webHidden/>
              </w:rPr>
              <w:instrText xml:space="preserve"> PAGEREF _Toc100136507 \h </w:instrText>
            </w:r>
            <w:r w:rsidR="00EC2276">
              <w:rPr>
                <w:noProof/>
                <w:webHidden/>
              </w:rPr>
            </w:r>
            <w:r w:rsidR="00EC2276">
              <w:rPr>
                <w:noProof/>
                <w:webHidden/>
              </w:rPr>
              <w:fldChar w:fldCharType="separate"/>
            </w:r>
            <w:r w:rsidR="00EC2276">
              <w:rPr>
                <w:noProof/>
                <w:webHidden/>
              </w:rPr>
              <w:t>36</w:t>
            </w:r>
            <w:r w:rsidR="00EC2276">
              <w:rPr>
                <w:noProof/>
                <w:webHidden/>
              </w:rPr>
              <w:fldChar w:fldCharType="end"/>
            </w:r>
          </w:hyperlink>
        </w:p>
        <w:p w14:paraId="0B0B0E4C" w14:textId="0D1D6FCB" w:rsidR="00EC2276" w:rsidRDefault="002548C4">
          <w:pPr>
            <w:pStyle w:val="TOC1"/>
            <w:tabs>
              <w:tab w:val="right" w:leader="dot" w:pos="9016"/>
            </w:tabs>
            <w:rPr>
              <w:rFonts w:eastAsiaTheme="minorEastAsia"/>
              <w:noProof/>
              <w:lang w:eastAsia="en-GB"/>
            </w:rPr>
          </w:pPr>
          <w:hyperlink w:anchor="_Toc100136508" w:history="1">
            <w:r w:rsidR="00EC2276" w:rsidRPr="004613C7">
              <w:rPr>
                <w:rStyle w:val="Hyperlink"/>
                <w:rFonts w:ascii="Times New Roman" w:hAnsi="Times New Roman" w:cs="Times New Roman"/>
                <w:noProof/>
              </w:rPr>
              <w:t>3.2 Desktop Study and Pilot Survey</w:t>
            </w:r>
            <w:r w:rsidR="00EC2276">
              <w:rPr>
                <w:noProof/>
                <w:webHidden/>
              </w:rPr>
              <w:tab/>
            </w:r>
            <w:r w:rsidR="00EC2276">
              <w:rPr>
                <w:noProof/>
                <w:webHidden/>
              </w:rPr>
              <w:fldChar w:fldCharType="begin"/>
            </w:r>
            <w:r w:rsidR="00EC2276">
              <w:rPr>
                <w:noProof/>
                <w:webHidden/>
              </w:rPr>
              <w:instrText xml:space="preserve"> PAGEREF _Toc100136508 \h </w:instrText>
            </w:r>
            <w:r w:rsidR="00EC2276">
              <w:rPr>
                <w:noProof/>
                <w:webHidden/>
              </w:rPr>
            </w:r>
            <w:r w:rsidR="00EC2276">
              <w:rPr>
                <w:noProof/>
                <w:webHidden/>
              </w:rPr>
              <w:fldChar w:fldCharType="separate"/>
            </w:r>
            <w:r w:rsidR="00EC2276">
              <w:rPr>
                <w:noProof/>
                <w:webHidden/>
              </w:rPr>
              <w:t>36</w:t>
            </w:r>
            <w:r w:rsidR="00EC2276">
              <w:rPr>
                <w:noProof/>
                <w:webHidden/>
              </w:rPr>
              <w:fldChar w:fldCharType="end"/>
            </w:r>
          </w:hyperlink>
        </w:p>
        <w:p w14:paraId="42303062" w14:textId="7D035918" w:rsidR="00EC2276" w:rsidRDefault="002548C4">
          <w:pPr>
            <w:pStyle w:val="TOC1"/>
            <w:tabs>
              <w:tab w:val="right" w:leader="dot" w:pos="9016"/>
            </w:tabs>
            <w:rPr>
              <w:rFonts w:eastAsiaTheme="minorEastAsia"/>
              <w:noProof/>
              <w:lang w:eastAsia="en-GB"/>
            </w:rPr>
          </w:pPr>
          <w:hyperlink w:anchor="_Toc100136509" w:history="1">
            <w:r w:rsidR="00EC2276" w:rsidRPr="004613C7">
              <w:rPr>
                <w:rStyle w:val="Hyperlink"/>
                <w:rFonts w:ascii="Times New Roman" w:hAnsi="Times New Roman" w:cs="Times New Roman"/>
                <w:noProof/>
              </w:rPr>
              <w:t>3.3 Sampling Protocol</w:t>
            </w:r>
            <w:r w:rsidR="00EC2276">
              <w:rPr>
                <w:noProof/>
                <w:webHidden/>
              </w:rPr>
              <w:tab/>
            </w:r>
            <w:r w:rsidR="00EC2276">
              <w:rPr>
                <w:noProof/>
                <w:webHidden/>
              </w:rPr>
              <w:fldChar w:fldCharType="begin"/>
            </w:r>
            <w:r w:rsidR="00EC2276">
              <w:rPr>
                <w:noProof/>
                <w:webHidden/>
              </w:rPr>
              <w:instrText xml:space="preserve"> PAGEREF _Toc100136509 \h </w:instrText>
            </w:r>
            <w:r w:rsidR="00EC2276">
              <w:rPr>
                <w:noProof/>
                <w:webHidden/>
              </w:rPr>
            </w:r>
            <w:r w:rsidR="00EC2276">
              <w:rPr>
                <w:noProof/>
                <w:webHidden/>
              </w:rPr>
              <w:fldChar w:fldCharType="separate"/>
            </w:r>
            <w:r w:rsidR="00EC2276">
              <w:rPr>
                <w:noProof/>
                <w:webHidden/>
              </w:rPr>
              <w:t>37</w:t>
            </w:r>
            <w:r w:rsidR="00EC2276">
              <w:rPr>
                <w:noProof/>
                <w:webHidden/>
              </w:rPr>
              <w:fldChar w:fldCharType="end"/>
            </w:r>
          </w:hyperlink>
        </w:p>
        <w:p w14:paraId="4DBCF0F9" w14:textId="14544E33" w:rsidR="00EC2276" w:rsidRDefault="002548C4">
          <w:pPr>
            <w:pStyle w:val="TOC1"/>
            <w:tabs>
              <w:tab w:val="right" w:leader="dot" w:pos="9016"/>
            </w:tabs>
            <w:rPr>
              <w:rFonts w:eastAsiaTheme="minorEastAsia"/>
              <w:noProof/>
              <w:lang w:eastAsia="en-GB"/>
            </w:rPr>
          </w:pPr>
          <w:hyperlink w:anchor="_Toc100136510" w:history="1">
            <w:r w:rsidR="00EC2276" w:rsidRPr="004613C7">
              <w:rPr>
                <w:rStyle w:val="Hyperlink"/>
                <w:rFonts w:ascii="Times New Roman" w:hAnsi="Times New Roman" w:cs="Times New Roman"/>
                <w:noProof/>
              </w:rPr>
              <w:t>3.4 Site Locations</w:t>
            </w:r>
            <w:r w:rsidR="00EC2276">
              <w:rPr>
                <w:noProof/>
                <w:webHidden/>
              </w:rPr>
              <w:tab/>
            </w:r>
            <w:r w:rsidR="00EC2276">
              <w:rPr>
                <w:noProof/>
                <w:webHidden/>
              </w:rPr>
              <w:fldChar w:fldCharType="begin"/>
            </w:r>
            <w:r w:rsidR="00EC2276">
              <w:rPr>
                <w:noProof/>
                <w:webHidden/>
              </w:rPr>
              <w:instrText xml:space="preserve"> PAGEREF _Toc100136510 \h </w:instrText>
            </w:r>
            <w:r w:rsidR="00EC2276">
              <w:rPr>
                <w:noProof/>
                <w:webHidden/>
              </w:rPr>
            </w:r>
            <w:r w:rsidR="00EC2276">
              <w:rPr>
                <w:noProof/>
                <w:webHidden/>
              </w:rPr>
              <w:fldChar w:fldCharType="separate"/>
            </w:r>
            <w:r w:rsidR="00EC2276">
              <w:rPr>
                <w:noProof/>
                <w:webHidden/>
              </w:rPr>
              <w:t>37</w:t>
            </w:r>
            <w:r w:rsidR="00EC2276">
              <w:rPr>
                <w:noProof/>
                <w:webHidden/>
              </w:rPr>
              <w:fldChar w:fldCharType="end"/>
            </w:r>
          </w:hyperlink>
        </w:p>
        <w:p w14:paraId="64756456" w14:textId="40E488C0" w:rsidR="00EC2276" w:rsidRDefault="002548C4">
          <w:pPr>
            <w:pStyle w:val="TOC1"/>
            <w:tabs>
              <w:tab w:val="right" w:leader="dot" w:pos="9016"/>
            </w:tabs>
            <w:rPr>
              <w:rFonts w:eastAsiaTheme="minorEastAsia"/>
              <w:noProof/>
              <w:lang w:eastAsia="en-GB"/>
            </w:rPr>
          </w:pPr>
          <w:hyperlink w:anchor="_Toc100136511" w:history="1">
            <w:r w:rsidR="00EC2276" w:rsidRPr="004613C7">
              <w:rPr>
                <w:rStyle w:val="Hyperlink"/>
                <w:rFonts w:ascii="Times New Roman" w:hAnsi="Times New Roman" w:cs="Times New Roman"/>
                <w:noProof/>
              </w:rPr>
              <w:t>3.4.1 Site A</w:t>
            </w:r>
            <w:r w:rsidR="00EC2276">
              <w:rPr>
                <w:noProof/>
                <w:webHidden/>
              </w:rPr>
              <w:tab/>
            </w:r>
            <w:r w:rsidR="00EC2276">
              <w:rPr>
                <w:noProof/>
                <w:webHidden/>
              </w:rPr>
              <w:fldChar w:fldCharType="begin"/>
            </w:r>
            <w:r w:rsidR="00EC2276">
              <w:rPr>
                <w:noProof/>
                <w:webHidden/>
              </w:rPr>
              <w:instrText xml:space="preserve"> PAGEREF _Toc100136511 \h </w:instrText>
            </w:r>
            <w:r w:rsidR="00EC2276">
              <w:rPr>
                <w:noProof/>
                <w:webHidden/>
              </w:rPr>
            </w:r>
            <w:r w:rsidR="00EC2276">
              <w:rPr>
                <w:noProof/>
                <w:webHidden/>
              </w:rPr>
              <w:fldChar w:fldCharType="separate"/>
            </w:r>
            <w:r w:rsidR="00EC2276">
              <w:rPr>
                <w:noProof/>
                <w:webHidden/>
              </w:rPr>
              <w:t>38</w:t>
            </w:r>
            <w:r w:rsidR="00EC2276">
              <w:rPr>
                <w:noProof/>
                <w:webHidden/>
              </w:rPr>
              <w:fldChar w:fldCharType="end"/>
            </w:r>
          </w:hyperlink>
        </w:p>
        <w:p w14:paraId="069715F5" w14:textId="0BBE14DD" w:rsidR="00EC2276" w:rsidRDefault="002548C4">
          <w:pPr>
            <w:pStyle w:val="TOC1"/>
            <w:tabs>
              <w:tab w:val="right" w:leader="dot" w:pos="9016"/>
            </w:tabs>
            <w:rPr>
              <w:rFonts w:eastAsiaTheme="minorEastAsia"/>
              <w:noProof/>
              <w:lang w:eastAsia="en-GB"/>
            </w:rPr>
          </w:pPr>
          <w:hyperlink w:anchor="_Toc100136512" w:history="1">
            <w:r w:rsidR="00EC2276" w:rsidRPr="004613C7">
              <w:rPr>
                <w:rStyle w:val="Hyperlink"/>
                <w:rFonts w:ascii="Times New Roman" w:hAnsi="Times New Roman" w:cs="Times New Roman"/>
                <w:noProof/>
              </w:rPr>
              <w:t>3.4.2 Site B</w:t>
            </w:r>
            <w:r w:rsidR="00EC2276">
              <w:rPr>
                <w:noProof/>
                <w:webHidden/>
              </w:rPr>
              <w:tab/>
            </w:r>
            <w:r w:rsidR="00EC2276">
              <w:rPr>
                <w:noProof/>
                <w:webHidden/>
              </w:rPr>
              <w:fldChar w:fldCharType="begin"/>
            </w:r>
            <w:r w:rsidR="00EC2276">
              <w:rPr>
                <w:noProof/>
                <w:webHidden/>
              </w:rPr>
              <w:instrText xml:space="preserve"> PAGEREF _Toc100136512 \h </w:instrText>
            </w:r>
            <w:r w:rsidR="00EC2276">
              <w:rPr>
                <w:noProof/>
                <w:webHidden/>
              </w:rPr>
            </w:r>
            <w:r w:rsidR="00EC2276">
              <w:rPr>
                <w:noProof/>
                <w:webHidden/>
              </w:rPr>
              <w:fldChar w:fldCharType="separate"/>
            </w:r>
            <w:r w:rsidR="00EC2276">
              <w:rPr>
                <w:noProof/>
                <w:webHidden/>
              </w:rPr>
              <w:t>39</w:t>
            </w:r>
            <w:r w:rsidR="00EC2276">
              <w:rPr>
                <w:noProof/>
                <w:webHidden/>
              </w:rPr>
              <w:fldChar w:fldCharType="end"/>
            </w:r>
          </w:hyperlink>
        </w:p>
        <w:p w14:paraId="6D31FBE4" w14:textId="45C10703" w:rsidR="00EC2276" w:rsidRDefault="002548C4">
          <w:pPr>
            <w:pStyle w:val="TOC1"/>
            <w:tabs>
              <w:tab w:val="right" w:leader="dot" w:pos="9016"/>
            </w:tabs>
            <w:rPr>
              <w:rFonts w:eastAsiaTheme="minorEastAsia"/>
              <w:noProof/>
              <w:lang w:eastAsia="en-GB"/>
            </w:rPr>
          </w:pPr>
          <w:hyperlink w:anchor="_Toc100136513" w:history="1">
            <w:r w:rsidR="00EC2276" w:rsidRPr="004613C7">
              <w:rPr>
                <w:rStyle w:val="Hyperlink"/>
                <w:rFonts w:ascii="Times New Roman" w:hAnsi="Times New Roman" w:cs="Times New Roman"/>
                <w:noProof/>
              </w:rPr>
              <w:t>3.4.3 Site C</w:t>
            </w:r>
            <w:r w:rsidR="00EC2276">
              <w:rPr>
                <w:noProof/>
                <w:webHidden/>
              </w:rPr>
              <w:tab/>
            </w:r>
            <w:r w:rsidR="00EC2276">
              <w:rPr>
                <w:noProof/>
                <w:webHidden/>
              </w:rPr>
              <w:fldChar w:fldCharType="begin"/>
            </w:r>
            <w:r w:rsidR="00EC2276">
              <w:rPr>
                <w:noProof/>
                <w:webHidden/>
              </w:rPr>
              <w:instrText xml:space="preserve"> PAGEREF _Toc100136513 \h </w:instrText>
            </w:r>
            <w:r w:rsidR="00EC2276">
              <w:rPr>
                <w:noProof/>
                <w:webHidden/>
              </w:rPr>
            </w:r>
            <w:r w:rsidR="00EC2276">
              <w:rPr>
                <w:noProof/>
                <w:webHidden/>
              </w:rPr>
              <w:fldChar w:fldCharType="separate"/>
            </w:r>
            <w:r w:rsidR="00EC2276">
              <w:rPr>
                <w:noProof/>
                <w:webHidden/>
              </w:rPr>
              <w:t>40</w:t>
            </w:r>
            <w:r w:rsidR="00EC2276">
              <w:rPr>
                <w:noProof/>
                <w:webHidden/>
              </w:rPr>
              <w:fldChar w:fldCharType="end"/>
            </w:r>
          </w:hyperlink>
        </w:p>
        <w:p w14:paraId="31995A42" w14:textId="112DC430" w:rsidR="00EC2276" w:rsidRDefault="002548C4">
          <w:pPr>
            <w:pStyle w:val="TOC1"/>
            <w:tabs>
              <w:tab w:val="right" w:leader="dot" w:pos="9016"/>
            </w:tabs>
            <w:rPr>
              <w:rFonts w:eastAsiaTheme="minorEastAsia"/>
              <w:noProof/>
              <w:lang w:eastAsia="en-GB"/>
            </w:rPr>
          </w:pPr>
          <w:hyperlink w:anchor="_Toc100136514" w:history="1">
            <w:r w:rsidR="00EC2276" w:rsidRPr="004613C7">
              <w:rPr>
                <w:rStyle w:val="Hyperlink"/>
                <w:rFonts w:ascii="Times New Roman" w:hAnsi="Times New Roman" w:cs="Times New Roman"/>
                <w:noProof/>
              </w:rPr>
              <w:t>3.5 Ethics</w:t>
            </w:r>
            <w:r w:rsidR="00EC2276">
              <w:rPr>
                <w:noProof/>
                <w:webHidden/>
              </w:rPr>
              <w:tab/>
            </w:r>
            <w:r w:rsidR="00EC2276">
              <w:rPr>
                <w:noProof/>
                <w:webHidden/>
              </w:rPr>
              <w:fldChar w:fldCharType="begin"/>
            </w:r>
            <w:r w:rsidR="00EC2276">
              <w:rPr>
                <w:noProof/>
                <w:webHidden/>
              </w:rPr>
              <w:instrText xml:space="preserve"> PAGEREF _Toc100136514 \h </w:instrText>
            </w:r>
            <w:r w:rsidR="00EC2276">
              <w:rPr>
                <w:noProof/>
                <w:webHidden/>
              </w:rPr>
            </w:r>
            <w:r w:rsidR="00EC2276">
              <w:rPr>
                <w:noProof/>
                <w:webHidden/>
              </w:rPr>
              <w:fldChar w:fldCharType="separate"/>
            </w:r>
            <w:r w:rsidR="00EC2276">
              <w:rPr>
                <w:noProof/>
                <w:webHidden/>
              </w:rPr>
              <w:t>41</w:t>
            </w:r>
            <w:r w:rsidR="00EC2276">
              <w:rPr>
                <w:noProof/>
                <w:webHidden/>
              </w:rPr>
              <w:fldChar w:fldCharType="end"/>
            </w:r>
          </w:hyperlink>
        </w:p>
        <w:p w14:paraId="63285657" w14:textId="5299B48B" w:rsidR="00EC2276" w:rsidRDefault="002548C4">
          <w:pPr>
            <w:pStyle w:val="TOC1"/>
            <w:tabs>
              <w:tab w:val="right" w:leader="dot" w:pos="9016"/>
            </w:tabs>
            <w:rPr>
              <w:rFonts w:eastAsiaTheme="minorEastAsia"/>
              <w:noProof/>
              <w:lang w:eastAsia="en-GB"/>
            </w:rPr>
          </w:pPr>
          <w:hyperlink w:anchor="_Toc100136515" w:history="1">
            <w:r w:rsidR="00EC2276" w:rsidRPr="004613C7">
              <w:rPr>
                <w:rStyle w:val="Hyperlink"/>
                <w:rFonts w:ascii="Times New Roman" w:hAnsi="Times New Roman" w:cs="Times New Roman"/>
                <w:noProof/>
              </w:rPr>
              <w:t>3.6 Health and Safety</w:t>
            </w:r>
            <w:r w:rsidR="00EC2276">
              <w:rPr>
                <w:noProof/>
                <w:webHidden/>
              </w:rPr>
              <w:tab/>
            </w:r>
            <w:r w:rsidR="00EC2276">
              <w:rPr>
                <w:noProof/>
                <w:webHidden/>
              </w:rPr>
              <w:fldChar w:fldCharType="begin"/>
            </w:r>
            <w:r w:rsidR="00EC2276">
              <w:rPr>
                <w:noProof/>
                <w:webHidden/>
              </w:rPr>
              <w:instrText xml:space="preserve"> PAGEREF _Toc100136515 \h </w:instrText>
            </w:r>
            <w:r w:rsidR="00EC2276">
              <w:rPr>
                <w:noProof/>
                <w:webHidden/>
              </w:rPr>
            </w:r>
            <w:r w:rsidR="00EC2276">
              <w:rPr>
                <w:noProof/>
                <w:webHidden/>
              </w:rPr>
              <w:fldChar w:fldCharType="separate"/>
            </w:r>
            <w:r w:rsidR="00EC2276">
              <w:rPr>
                <w:noProof/>
                <w:webHidden/>
              </w:rPr>
              <w:t>41</w:t>
            </w:r>
            <w:r w:rsidR="00EC2276">
              <w:rPr>
                <w:noProof/>
                <w:webHidden/>
              </w:rPr>
              <w:fldChar w:fldCharType="end"/>
            </w:r>
          </w:hyperlink>
        </w:p>
        <w:p w14:paraId="1D852292" w14:textId="244672FC" w:rsidR="00EC2276" w:rsidRDefault="002548C4">
          <w:pPr>
            <w:pStyle w:val="TOC1"/>
            <w:tabs>
              <w:tab w:val="right" w:leader="dot" w:pos="9016"/>
            </w:tabs>
            <w:rPr>
              <w:rFonts w:eastAsiaTheme="minorEastAsia"/>
              <w:noProof/>
              <w:lang w:eastAsia="en-GB"/>
            </w:rPr>
          </w:pPr>
          <w:hyperlink w:anchor="_Toc100136516" w:history="1">
            <w:r w:rsidR="00EC2276" w:rsidRPr="004613C7">
              <w:rPr>
                <w:rStyle w:val="Hyperlink"/>
                <w:rFonts w:ascii="Times New Roman" w:hAnsi="Times New Roman" w:cs="Times New Roman"/>
                <w:noProof/>
              </w:rPr>
              <w:t>3.7 Data Analysis</w:t>
            </w:r>
            <w:r w:rsidR="00EC2276">
              <w:rPr>
                <w:noProof/>
                <w:webHidden/>
              </w:rPr>
              <w:tab/>
            </w:r>
            <w:r w:rsidR="00EC2276">
              <w:rPr>
                <w:noProof/>
                <w:webHidden/>
              </w:rPr>
              <w:fldChar w:fldCharType="begin"/>
            </w:r>
            <w:r w:rsidR="00EC2276">
              <w:rPr>
                <w:noProof/>
                <w:webHidden/>
              </w:rPr>
              <w:instrText xml:space="preserve"> PAGEREF _Toc100136516 \h </w:instrText>
            </w:r>
            <w:r w:rsidR="00EC2276">
              <w:rPr>
                <w:noProof/>
                <w:webHidden/>
              </w:rPr>
            </w:r>
            <w:r w:rsidR="00EC2276">
              <w:rPr>
                <w:noProof/>
                <w:webHidden/>
              </w:rPr>
              <w:fldChar w:fldCharType="separate"/>
            </w:r>
            <w:r w:rsidR="00EC2276">
              <w:rPr>
                <w:noProof/>
                <w:webHidden/>
              </w:rPr>
              <w:t>41</w:t>
            </w:r>
            <w:r w:rsidR="00EC2276">
              <w:rPr>
                <w:noProof/>
                <w:webHidden/>
              </w:rPr>
              <w:fldChar w:fldCharType="end"/>
            </w:r>
          </w:hyperlink>
        </w:p>
        <w:p w14:paraId="178C0226" w14:textId="6E700E5D" w:rsidR="00EC2276" w:rsidRDefault="002548C4">
          <w:pPr>
            <w:pStyle w:val="TOC1"/>
            <w:tabs>
              <w:tab w:val="right" w:leader="dot" w:pos="9016"/>
            </w:tabs>
            <w:rPr>
              <w:rFonts w:eastAsiaTheme="minorEastAsia"/>
              <w:noProof/>
              <w:lang w:eastAsia="en-GB"/>
            </w:rPr>
          </w:pPr>
          <w:hyperlink w:anchor="_Toc100136517" w:history="1">
            <w:r w:rsidR="00EC2276" w:rsidRPr="004613C7">
              <w:rPr>
                <w:rStyle w:val="Hyperlink"/>
                <w:rFonts w:ascii="Times New Roman" w:hAnsi="Times New Roman" w:cs="Times New Roman"/>
                <w:noProof/>
              </w:rPr>
              <w:t>3.8 Limitations</w:t>
            </w:r>
            <w:r w:rsidR="00EC2276">
              <w:rPr>
                <w:noProof/>
                <w:webHidden/>
              </w:rPr>
              <w:tab/>
            </w:r>
            <w:r w:rsidR="00EC2276">
              <w:rPr>
                <w:noProof/>
                <w:webHidden/>
              </w:rPr>
              <w:fldChar w:fldCharType="begin"/>
            </w:r>
            <w:r w:rsidR="00EC2276">
              <w:rPr>
                <w:noProof/>
                <w:webHidden/>
              </w:rPr>
              <w:instrText xml:space="preserve"> PAGEREF _Toc100136517 \h </w:instrText>
            </w:r>
            <w:r w:rsidR="00EC2276">
              <w:rPr>
                <w:noProof/>
                <w:webHidden/>
              </w:rPr>
            </w:r>
            <w:r w:rsidR="00EC2276">
              <w:rPr>
                <w:noProof/>
                <w:webHidden/>
              </w:rPr>
              <w:fldChar w:fldCharType="separate"/>
            </w:r>
            <w:r w:rsidR="00EC2276">
              <w:rPr>
                <w:noProof/>
                <w:webHidden/>
              </w:rPr>
              <w:t>41</w:t>
            </w:r>
            <w:r w:rsidR="00EC2276">
              <w:rPr>
                <w:noProof/>
                <w:webHidden/>
              </w:rPr>
              <w:fldChar w:fldCharType="end"/>
            </w:r>
          </w:hyperlink>
        </w:p>
        <w:p w14:paraId="713B2DBD" w14:textId="4CA0597E" w:rsidR="00EC2276" w:rsidRDefault="002548C4">
          <w:pPr>
            <w:pStyle w:val="TOC1"/>
            <w:tabs>
              <w:tab w:val="right" w:leader="dot" w:pos="9016"/>
            </w:tabs>
            <w:rPr>
              <w:rFonts w:eastAsiaTheme="minorEastAsia"/>
              <w:noProof/>
              <w:lang w:eastAsia="en-GB"/>
            </w:rPr>
          </w:pPr>
          <w:hyperlink w:anchor="_Toc100136518" w:history="1">
            <w:r w:rsidR="00EC2276" w:rsidRPr="004613C7">
              <w:rPr>
                <w:rStyle w:val="Hyperlink"/>
                <w:rFonts w:ascii="Times New Roman" w:hAnsi="Times New Roman" w:cs="Times New Roman"/>
                <w:noProof/>
              </w:rPr>
              <w:t>3.9 Survey Form and Guide</w:t>
            </w:r>
            <w:r w:rsidR="00EC2276">
              <w:rPr>
                <w:noProof/>
                <w:webHidden/>
              </w:rPr>
              <w:tab/>
            </w:r>
            <w:r w:rsidR="00EC2276">
              <w:rPr>
                <w:noProof/>
                <w:webHidden/>
              </w:rPr>
              <w:fldChar w:fldCharType="begin"/>
            </w:r>
            <w:r w:rsidR="00EC2276">
              <w:rPr>
                <w:noProof/>
                <w:webHidden/>
              </w:rPr>
              <w:instrText xml:space="preserve"> PAGEREF _Toc100136518 \h </w:instrText>
            </w:r>
            <w:r w:rsidR="00EC2276">
              <w:rPr>
                <w:noProof/>
                <w:webHidden/>
              </w:rPr>
            </w:r>
            <w:r w:rsidR="00EC2276">
              <w:rPr>
                <w:noProof/>
                <w:webHidden/>
              </w:rPr>
              <w:fldChar w:fldCharType="separate"/>
            </w:r>
            <w:r w:rsidR="00EC2276">
              <w:rPr>
                <w:noProof/>
                <w:webHidden/>
              </w:rPr>
              <w:t>42</w:t>
            </w:r>
            <w:r w:rsidR="00EC2276">
              <w:rPr>
                <w:noProof/>
                <w:webHidden/>
              </w:rPr>
              <w:fldChar w:fldCharType="end"/>
            </w:r>
          </w:hyperlink>
        </w:p>
        <w:p w14:paraId="0656A5DF" w14:textId="088AB84F" w:rsidR="00EC2276" w:rsidRDefault="002548C4">
          <w:pPr>
            <w:pStyle w:val="TOC1"/>
            <w:tabs>
              <w:tab w:val="left" w:pos="660"/>
              <w:tab w:val="right" w:leader="dot" w:pos="9016"/>
            </w:tabs>
            <w:rPr>
              <w:rFonts w:eastAsiaTheme="minorEastAsia"/>
              <w:noProof/>
              <w:lang w:eastAsia="en-GB"/>
            </w:rPr>
          </w:pPr>
          <w:hyperlink w:anchor="_Toc100136519" w:history="1">
            <w:r w:rsidR="00EC2276" w:rsidRPr="004613C7">
              <w:rPr>
                <w:rStyle w:val="Hyperlink"/>
                <w:rFonts w:ascii="Times New Roman" w:hAnsi="Times New Roman" w:cs="Times New Roman"/>
                <w:noProof/>
              </w:rPr>
              <w:t>4.0</w:t>
            </w:r>
            <w:r w:rsidR="00EC2276">
              <w:rPr>
                <w:rFonts w:eastAsiaTheme="minorEastAsia"/>
                <w:noProof/>
                <w:lang w:eastAsia="en-GB"/>
              </w:rPr>
              <w:t xml:space="preserve"> </w:t>
            </w:r>
            <w:r w:rsidR="00EC2276" w:rsidRPr="004613C7">
              <w:rPr>
                <w:rStyle w:val="Hyperlink"/>
                <w:rFonts w:ascii="Times New Roman" w:hAnsi="Times New Roman" w:cs="Times New Roman"/>
                <w:noProof/>
              </w:rPr>
              <w:t>Analysis</w:t>
            </w:r>
            <w:r w:rsidR="00EC2276">
              <w:rPr>
                <w:noProof/>
                <w:webHidden/>
              </w:rPr>
              <w:tab/>
            </w:r>
            <w:r w:rsidR="00EC2276">
              <w:rPr>
                <w:noProof/>
                <w:webHidden/>
              </w:rPr>
              <w:fldChar w:fldCharType="begin"/>
            </w:r>
            <w:r w:rsidR="00EC2276">
              <w:rPr>
                <w:noProof/>
                <w:webHidden/>
              </w:rPr>
              <w:instrText xml:space="preserve"> PAGEREF _Toc100136519 \h </w:instrText>
            </w:r>
            <w:r w:rsidR="00EC2276">
              <w:rPr>
                <w:noProof/>
                <w:webHidden/>
              </w:rPr>
            </w:r>
            <w:r w:rsidR="00EC2276">
              <w:rPr>
                <w:noProof/>
                <w:webHidden/>
              </w:rPr>
              <w:fldChar w:fldCharType="separate"/>
            </w:r>
            <w:r w:rsidR="00EC2276">
              <w:rPr>
                <w:noProof/>
                <w:webHidden/>
              </w:rPr>
              <w:t>45</w:t>
            </w:r>
            <w:r w:rsidR="00EC2276">
              <w:rPr>
                <w:noProof/>
                <w:webHidden/>
              </w:rPr>
              <w:fldChar w:fldCharType="end"/>
            </w:r>
          </w:hyperlink>
        </w:p>
        <w:p w14:paraId="45261961" w14:textId="7CF76422" w:rsidR="00EC2276" w:rsidRDefault="002548C4">
          <w:pPr>
            <w:pStyle w:val="TOC1"/>
            <w:tabs>
              <w:tab w:val="left" w:pos="660"/>
              <w:tab w:val="right" w:leader="dot" w:pos="9016"/>
            </w:tabs>
            <w:rPr>
              <w:rFonts w:eastAsiaTheme="minorEastAsia"/>
              <w:noProof/>
              <w:lang w:eastAsia="en-GB"/>
            </w:rPr>
          </w:pPr>
          <w:hyperlink w:anchor="_Toc100136520" w:history="1">
            <w:r w:rsidR="00EC2276" w:rsidRPr="004613C7">
              <w:rPr>
                <w:rStyle w:val="Hyperlink"/>
                <w:rFonts w:ascii="Times New Roman" w:hAnsi="Times New Roman" w:cs="Times New Roman"/>
                <w:bCs/>
                <w:noProof/>
              </w:rPr>
              <w:t>4.1</w:t>
            </w:r>
            <w:r w:rsidR="00EC2276">
              <w:rPr>
                <w:rFonts w:eastAsiaTheme="minorEastAsia"/>
                <w:noProof/>
                <w:lang w:eastAsia="en-GB"/>
              </w:rPr>
              <w:t xml:space="preserve"> </w:t>
            </w:r>
            <w:r w:rsidR="00EC2276" w:rsidRPr="004613C7">
              <w:rPr>
                <w:rStyle w:val="Hyperlink"/>
                <w:rFonts w:ascii="Times New Roman" w:hAnsi="Times New Roman" w:cs="Times New Roman"/>
                <w:noProof/>
              </w:rPr>
              <w:t>Industry Standards verse Expert Interview</w:t>
            </w:r>
            <w:r w:rsidR="00EC2276">
              <w:rPr>
                <w:noProof/>
                <w:webHidden/>
              </w:rPr>
              <w:tab/>
            </w:r>
            <w:r w:rsidR="00EC2276">
              <w:rPr>
                <w:noProof/>
                <w:webHidden/>
              </w:rPr>
              <w:fldChar w:fldCharType="begin"/>
            </w:r>
            <w:r w:rsidR="00EC2276">
              <w:rPr>
                <w:noProof/>
                <w:webHidden/>
              </w:rPr>
              <w:instrText xml:space="preserve"> PAGEREF _Toc100136520 \h </w:instrText>
            </w:r>
            <w:r w:rsidR="00EC2276">
              <w:rPr>
                <w:noProof/>
                <w:webHidden/>
              </w:rPr>
            </w:r>
            <w:r w:rsidR="00EC2276">
              <w:rPr>
                <w:noProof/>
                <w:webHidden/>
              </w:rPr>
              <w:fldChar w:fldCharType="separate"/>
            </w:r>
            <w:r w:rsidR="00EC2276">
              <w:rPr>
                <w:noProof/>
                <w:webHidden/>
              </w:rPr>
              <w:t>45</w:t>
            </w:r>
            <w:r w:rsidR="00EC2276">
              <w:rPr>
                <w:noProof/>
                <w:webHidden/>
              </w:rPr>
              <w:fldChar w:fldCharType="end"/>
            </w:r>
          </w:hyperlink>
        </w:p>
        <w:p w14:paraId="61A86F02" w14:textId="7C84D5B7" w:rsidR="00EC2276" w:rsidRDefault="002548C4">
          <w:pPr>
            <w:pStyle w:val="TOC1"/>
            <w:tabs>
              <w:tab w:val="left" w:pos="660"/>
              <w:tab w:val="right" w:leader="dot" w:pos="9016"/>
            </w:tabs>
            <w:rPr>
              <w:rFonts w:eastAsiaTheme="minorEastAsia"/>
              <w:noProof/>
              <w:lang w:eastAsia="en-GB"/>
            </w:rPr>
          </w:pPr>
          <w:hyperlink w:anchor="_Toc100136521" w:history="1">
            <w:r w:rsidR="00EC2276" w:rsidRPr="004613C7">
              <w:rPr>
                <w:rStyle w:val="Hyperlink"/>
                <w:rFonts w:ascii="Times New Roman" w:hAnsi="Times New Roman" w:cs="Times New Roman"/>
                <w:noProof/>
              </w:rPr>
              <w:t>4.2</w:t>
            </w:r>
            <w:r w:rsidR="00EC2276">
              <w:rPr>
                <w:rFonts w:eastAsiaTheme="minorEastAsia"/>
                <w:noProof/>
                <w:lang w:eastAsia="en-GB"/>
              </w:rPr>
              <w:t xml:space="preserve"> </w:t>
            </w:r>
            <w:r w:rsidR="00EC2276" w:rsidRPr="004613C7">
              <w:rPr>
                <w:rStyle w:val="Hyperlink"/>
                <w:rFonts w:ascii="Times New Roman" w:hAnsi="Times New Roman" w:cs="Times New Roman"/>
                <w:noProof/>
              </w:rPr>
              <w:t>Traffic Light Survey Analysis</w:t>
            </w:r>
            <w:r w:rsidR="00EC2276">
              <w:rPr>
                <w:noProof/>
                <w:webHidden/>
              </w:rPr>
              <w:tab/>
            </w:r>
            <w:r w:rsidR="00EC2276">
              <w:rPr>
                <w:noProof/>
                <w:webHidden/>
              </w:rPr>
              <w:fldChar w:fldCharType="begin"/>
            </w:r>
            <w:r w:rsidR="00EC2276">
              <w:rPr>
                <w:noProof/>
                <w:webHidden/>
              </w:rPr>
              <w:instrText xml:space="preserve"> PAGEREF _Toc100136521 \h </w:instrText>
            </w:r>
            <w:r w:rsidR="00EC2276">
              <w:rPr>
                <w:noProof/>
                <w:webHidden/>
              </w:rPr>
            </w:r>
            <w:r w:rsidR="00EC2276">
              <w:rPr>
                <w:noProof/>
                <w:webHidden/>
              </w:rPr>
              <w:fldChar w:fldCharType="separate"/>
            </w:r>
            <w:r w:rsidR="00EC2276">
              <w:rPr>
                <w:noProof/>
                <w:webHidden/>
              </w:rPr>
              <w:t>47</w:t>
            </w:r>
            <w:r w:rsidR="00EC2276">
              <w:rPr>
                <w:noProof/>
                <w:webHidden/>
              </w:rPr>
              <w:fldChar w:fldCharType="end"/>
            </w:r>
          </w:hyperlink>
        </w:p>
        <w:p w14:paraId="15B79897" w14:textId="29BE7DED" w:rsidR="00EC2276" w:rsidRDefault="002548C4">
          <w:pPr>
            <w:pStyle w:val="TOC1"/>
            <w:tabs>
              <w:tab w:val="right" w:leader="dot" w:pos="9016"/>
            </w:tabs>
            <w:rPr>
              <w:rFonts w:eastAsiaTheme="minorEastAsia"/>
              <w:noProof/>
              <w:lang w:eastAsia="en-GB"/>
            </w:rPr>
          </w:pPr>
          <w:hyperlink w:anchor="_Toc100136522" w:history="1">
            <w:r w:rsidR="00EC2276" w:rsidRPr="004613C7">
              <w:rPr>
                <w:rStyle w:val="Hyperlink"/>
                <w:rFonts w:ascii="Times New Roman" w:hAnsi="Times New Roman" w:cs="Times New Roman"/>
                <w:noProof/>
              </w:rPr>
              <w:t>4.3 Statistical Analysis</w:t>
            </w:r>
            <w:r w:rsidR="00EC2276">
              <w:rPr>
                <w:noProof/>
                <w:webHidden/>
              </w:rPr>
              <w:tab/>
            </w:r>
            <w:r w:rsidR="00EC2276">
              <w:rPr>
                <w:noProof/>
                <w:webHidden/>
              </w:rPr>
              <w:fldChar w:fldCharType="begin"/>
            </w:r>
            <w:r w:rsidR="00EC2276">
              <w:rPr>
                <w:noProof/>
                <w:webHidden/>
              </w:rPr>
              <w:instrText xml:space="preserve"> PAGEREF _Toc100136522 \h </w:instrText>
            </w:r>
            <w:r w:rsidR="00EC2276">
              <w:rPr>
                <w:noProof/>
                <w:webHidden/>
              </w:rPr>
            </w:r>
            <w:r w:rsidR="00EC2276">
              <w:rPr>
                <w:noProof/>
                <w:webHidden/>
              </w:rPr>
              <w:fldChar w:fldCharType="separate"/>
            </w:r>
            <w:r w:rsidR="00EC2276">
              <w:rPr>
                <w:noProof/>
                <w:webHidden/>
              </w:rPr>
              <w:t>49</w:t>
            </w:r>
            <w:r w:rsidR="00EC2276">
              <w:rPr>
                <w:noProof/>
                <w:webHidden/>
              </w:rPr>
              <w:fldChar w:fldCharType="end"/>
            </w:r>
          </w:hyperlink>
        </w:p>
        <w:p w14:paraId="3F658BCF" w14:textId="24A5BE33" w:rsidR="00EC2276" w:rsidRDefault="002548C4">
          <w:pPr>
            <w:pStyle w:val="TOC1"/>
            <w:tabs>
              <w:tab w:val="right" w:leader="dot" w:pos="9016"/>
            </w:tabs>
            <w:rPr>
              <w:rFonts w:eastAsiaTheme="minorEastAsia"/>
              <w:noProof/>
              <w:lang w:eastAsia="en-GB"/>
            </w:rPr>
          </w:pPr>
          <w:hyperlink w:anchor="_Toc100136523" w:history="1">
            <w:r w:rsidR="00EC2276" w:rsidRPr="004613C7">
              <w:rPr>
                <w:rStyle w:val="Hyperlink"/>
                <w:rFonts w:ascii="Times New Roman" w:hAnsi="Times New Roman" w:cs="Times New Roman"/>
                <w:noProof/>
              </w:rPr>
              <w:t>4.3.1 Statistical Parameter Comparison</w:t>
            </w:r>
            <w:r w:rsidR="00EC2276">
              <w:rPr>
                <w:noProof/>
                <w:webHidden/>
              </w:rPr>
              <w:tab/>
            </w:r>
            <w:r w:rsidR="00EC2276">
              <w:rPr>
                <w:noProof/>
                <w:webHidden/>
              </w:rPr>
              <w:fldChar w:fldCharType="begin"/>
            </w:r>
            <w:r w:rsidR="00EC2276">
              <w:rPr>
                <w:noProof/>
                <w:webHidden/>
              </w:rPr>
              <w:instrText xml:space="preserve"> PAGEREF _Toc100136523 \h </w:instrText>
            </w:r>
            <w:r w:rsidR="00EC2276">
              <w:rPr>
                <w:noProof/>
                <w:webHidden/>
              </w:rPr>
            </w:r>
            <w:r w:rsidR="00EC2276">
              <w:rPr>
                <w:noProof/>
                <w:webHidden/>
              </w:rPr>
              <w:fldChar w:fldCharType="separate"/>
            </w:r>
            <w:r w:rsidR="00EC2276">
              <w:rPr>
                <w:noProof/>
                <w:webHidden/>
              </w:rPr>
              <w:t>49</w:t>
            </w:r>
            <w:r w:rsidR="00EC2276">
              <w:rPr>
                <w:noProof/>
                <w:webHidden/>
              </w:rPr>
              <w:fldChar w:fldCharType="end"/>
            </w:r>
          </w:hyperlink>
        </w:p>
        <w:p w14:paraId="35B14B75" w14:textId="31078D6E" w:rsidR="00EC2276" w:rsidRDefault="002548C4">
          <w:pPr>
            <w:pStyle w:val="TOC1"/>
            <w:tabs>
              <w:tab w:val="right" w:leader="dot" w:pos="9016"/>
            </w:tabs>
            <w:rPr>
              <w:rFonts w:eastAsiaTheme="minorEastAsia"/>
              <w:noProof/>
              <w:lang w:eastAsia="en-GB"/>
            </w:rPr>
          </w:pPr>
          <w:hyperlink w:anchor="_Toc100136524" w:history="1">
            <w:r w:rsidR="00EC2276" w:rsidRPr="004613C7">
              <w:rPr>
                <w:rStyle w:val="Hyperlink"/>
                <w:rFonts w:ascii="Times New Roman" w:hAnsi="Times New Roman" w:cs="Times New Roman"/>
                <w:noProof/>
                <w:shd w:val="clear" w:color="auto" w:fill="FFFFFF"/>
              </w:rPr>
              <w:t>4.3.2 Method</w:t>
            </w:r>
            <w:r w:rsidR="008E0BCF">
              <w:rPr>
                <w:rStyle w:val="Hyperlink"/>
                <w:rFonts w:ascii="Times New Roman" w:hAnsi="Times New Roman" w:cs="Times New Roman"/>
                <w:noProof/>
                <w:shd w:val="clear" w:color="auto" w:fill="FFFFFF"/>
              </w:rPr>
              <w:t xml:space="preserve"> Type</w:t>
            </w:r>
            <w:r w:rsidR="00EC2276" w:rsidRPr="004613C7">
              <w:rPr>
                <w:rStyle w:val="Hyperlink"/>
                <w:rFonts w:ascii="Times New Roman" w:hAnsi="Times New Roman" w:cs="Times New Roman"/>
                <w:noProof/>
                <w:shd w:val="clear" w:color="auto" w:fill="FFFFFF"/>
              </w:rPr>
              <w:t xml:space="preserve"> and Hedgerow Feature Statistical Analysis</w:t>
            </w:r>
            <w:r w:rsidR="00EC2276">
              <w:rPr>
                <w:noProof/>
                <w:webHidden/>
              </w:rPr>
              <w:tab/>
            </w:r>
            <w:r w:rsidR="00EC2276">
              <w:rPr>
                <w:noProof/>
                <w:webHidden/>
              </w:rPr>
              <w:fldChar w:fldCharType="begin"/>
            </w:r>
            <w:r w:rsidR="00EC2276">
              <w:rPr>
                <w:noProof/>
                <w:webHidden/>
              </w:rPr>
              <w:instrText xml:space="preserve"> PAGEREF _Toc100136524 \h </w:instrText>
            </w:r>
            <w:r w:rsidR="00EC2276">
              <w:rPr>
                <w:noProof/>
                <w:webHidden/>
              </w:rPr>
            </w:r>
            <w:r w:rsidR="00EC2276">
              <w:rPr>
                <w:noProof/>
                <w:webHidden/>
              </w:rPr>
              <w:fldChar w:fldCharType="separate"/>
            </w:r>
            <w:r w:rsidR="00EC2276">
              <w:rPr>
                <w:noProof/>
                <w:webHidden/>
              </w:rPr>
              <w:t>53</w:t>
            </w:r>
            <w:r w:rsidR="00EC2276">
              <w:rPr>
                <w:noProof/>
                <w:webHidden/>
              </w:rPr>
              <w:fldChar w:fldCharType="end"/>
            </w:r>
          </w:hyperlink>
        </w:p>
        <w:p w14:paraId="6DA89760" w14:textId="2E592B9C" w:rsidR="00EC2276" w:rsidRDefault="002548C4">
          <w:pPr>
            <w:pStyle w:val="TOC1"/>
            <w:tabs>
              <w:tab w:val="right" w:leader="dot" w:pos="9016"/>
            </w:tabs>
            <w:rPr>
              <w:rFonts w:eastAsiaTheme="minorEastAsia"/>
              <w:noProof/>
              <w:lang w:eastAsia="en-GB"/>
            </w:rPr>
          </w:pPr>
          <w:hyperlink w:anchor="_Toc100136525" w:history="1">
            <w:r w:rsidR="00EC2276" w:rsidRPr="004613C7">
              <w:rPr>
                <w:rStyle w:val="Hyperlink"/>
                <w:rFonts w:ascii="Times New Roman" w:hAnsi="Times New Roman" w:cs="Times New Roman"/>
                <w:noProof/>
              </w:rPr>
              <w:t>4.4 Methodology Comparison</w:t>
            </w:r>
            <w:r w:rsidR="00EC2276">
              <w:rPr>
                <w:noProof/>
                <w:webHidden/>
              </w:rPr>
              <w:tab/>
            </w:r>
            <w:r w:rsidR="00EC2276">
              <w:rPr>
                <w:noProof/>
                <w:webHidden/>
              </w:rPr>
              <w:fldChar w:fldCharType="begin"/>
            </w:r>
            <w:r w:rsidR="00EC2276">
              <w:rPr>
                <w:noProof/>
                <w:webHidden/>
              </w:rPr>
              <w:instrText xml:space="preserve"> PAGEREF _Toc100136525 \h </w:instrText>
            </w:r>
            <w:r w:rsidR="00EC2276">
              <w:rPr>
                <w:noProof/>
                <w:webHidden/>
              </w:rPr>
            </w:r>
            <w:r w:rsidR="00EC2276">
              <w:rPr>
                <w:noProof/>
                <w:webHidden/>
              </w:rPr>
              <w:fldChar w:fldCharType="separate"/>
            </w:r>
            <w:r w:rsidR="00EC2276">
              <w:rPr>
                <w:noProof/>
                <w:webHidden/>
              </w:rPr>
              <w:t>56</w:t>
            </w:r>
            <w:r w:rsidR="00EC2276">
              <w:rPr>
                <w:noProof/>
                <w:webHidden/>
              </w:rPr>
              <w:fldChar w:fldCharType="end"/>
            </w:r>
          </w:hyperlink>
        </w:p>
        <w:p w14:paraId="77C42FD6" w14:textId="586FAA9B" w:rsidR="00EC2276" w:rsidRDefault="002548C4">
          <w:pPr>
            <w:pStyle w:val="TOC1"/>
            <w:tabs>
              <w:tab w:val="right" w:leader="dot" w:pos="9016"/>
            </w:tabs>
            <w:rPr>
              <w:rFonts w:eastAsiaTheme="minorEastAsia"/>
              <w:noProof/>
              <w:lang w:eastAsia="en-GB"/>
            </w:rPr>
          </w:pPr>
          <w:hyperlink w:anchor="_Toc100136526" w:history="1">
            <w:r w:rsidR="00EC2276" w:rsidRPr="004613C7">
              <w:rPr>
                <w:rStyle w:val="Hyperlink"/>
                <w:rFonts w:ascii="Times New Roman" w:hAnsi="Times New Roman" w:cs="Times New Roman"/>
                <w:noProof/>
              </w:rPr>
              <w:t>4.5 Hedgerow Feature Analysis</w:t>
            </w:r>
            <w:r w:rsidR="00EC2276">
              <w:rPr>
                <w:noProof/>
                <w:webHidden/>
              </w:rPr>
              <w:tab/>
            </w:r>
            <w:r w:rsidR="00EC2276">
              <w:rPr>
                <w:noProof/>
                <w:webHidden/>
              </w:rPr>
              <w:fldChar w:fldCharType="begin"/>
            </w:r>
            <w:r w:rsidR="00EC2276">
              <w:rPr>
                <w:noProof/>
                <w:webHidden/>
              </w:rPr>
              <w:instrText xml:space="preserve"> PAGEREF _Toc100136526 \h </w:instrText>
            </w:r>
            <w:r w:rsidR="00EC2276">
              <w:rPr>
                <w:noProof/>
                <w:webHidden/>
              </w:rPr>
            </w:r>
            <w:r w:rsidR="00EC2276">
              <w:rPr>
                <w:noProof/>
                <w:webHidden/>
              </w:rPr>
              <w:fldChar w:fldCharType="separate"/>
            </w:r>
            <w:r w:rsidR="00EC2276">
              <w:rPr>
                <w:noProof/>
                <w:webHidden/>
              </w:rPr>
              <w:t>58</w:t>
            </w:r>
            <w:r w:rsidR="00EC2276">
              <w:rPr>
                <w:noProof/>
                <w:webHidden/>
              </w:rPr>
              <w:fldChar w:fldCharType="end"/>
            </w:r>
          </w:hyperlink>
        </w:p>
        <w:p w14:paraId="3C6C2F96" w14:textId="3922A7A1" w:rsidR="00EC2276" w:rsidRDefault="002548C4">
          <w:pPr>
            <w:pStyle w:val="TOC1"/>
            <w:tabs>
              <w:tab w:val="left" w:pos="880"/>
              <w:tab w:val="right" w:leader="dot" w:pos="9016"/>
            </w:tabs>
            <w:rPr>
              <w:rFonts w:eastAsiaTheme="minorEastAsia"/>
              <w:noProof/>
              <w:lang w:eastAsia="en-GB"/>
            </w:rPr>
          </w:pPr>
          <w:hyperlink w:anchor="_Toc100136527" w:history="1">
            <w:r w:rsidR="00EC2276" w:rsidRPr="004613C7">
              <w:rPr>
                <w:rStyle w:val="Hyperlink"/>
                <w:rFonts w:ascii="Times New Roman" w:hAnsi="Times New Roman" w:cs="Times New Roman"/>
                <w:noProof/>
              </w:rPr>
              <w:t>4.5.1</w:t>
            </w:r>
            <w:r w:rsidR="00EC2276">
              <w:rPr>
                <w:rFonts w:eastAsiaTheme="minorEastAsia"/>
                <w:noProof/>
                <w:lang w:eastAsia="en-GB"/>
              </w:rPr>
              <w:t xml:space="preserve"> </w:t>
            </w:r>
            <w:r w:rsidR="00EC2276" w:rsidRPr="004613C7">
              <w:rPr>
                <w:rStyle w:val="Hyperlink"/>
                <w:rFonts w:ascii="Times New Roman" w:hAnsi="Times New Roman" w:cs="Times New Roman"/>
                <w:noProof/>
              </w:rPr>
              <w:t>Structure</w:t>
            </w:r>
            <w:r w:rsidR="00EC2276">
              <w:rPr>
                <w:noProof/>
                <w:webHidden/>
              </w:rPr>
              <w:tab/>
            </w:r>
            <w:r w:rsidR="00EC2276">
              <w:rPr>
                <w:noProof/>
                <w:webHidden/>
              </w:rPr>
              <w:fldChar w:fldCharType="begin"/>
            </w:r>
            <w:r w:rsidR="00EC2276">
              <w:rPr>
                <w:noProof/>
                <w:webHidden/>
              </w:rPr>
              <w:instrText xml:space="preserve"> PAGEREF _Toc100136527 \h </w:instrText>
            </w:r>
            <w:r w:rsidR="00EC2276">
              <w:rPr>
                <w:noProof/>
                <w:webHidden/>
              </w:rPr>
            </w:r>
            <w:r w:rsidR="00EC2276">
              <w:rPr>
                <w:noProof/>
                <w:webHidden/>
              </w:rPr>
              <w:fldChar w:fldCharType="separate"/>
            </w:r>
            <w:r w:rsidR="00EC2276">
              <w:rPr>
                <w:noProof/>
                <w:webHidden/>
              </w:rPr>
              <w:t>58</w:t>
            </w:r>
            <w:r w:rsidR="00EC2276">
              <w:rPr>
                <w:noProof/>
                <w:webHidden/>
              </w:rPr>
              <w:fldChar w:fldCharType="end"/>
            </w:r>
          </w:hyperlink>
        </w:p>
        <w:p w14:paraId="1D6A574D" w14:textId="24819047" w:rsidR="00EC2276" w:rsidRDefault="002548C4">
          <w:pPr>
            <w:pStyle w:val="TOC1"/>
            <w:tabs>
              <w:tab w:val="right" w:leader="dot" w:pos="9016"/>
            </w:tabs>
            <w:rPr>
              <w:rFonts w:eastAsiaTheme="minorEastAsia"/>
              <w:noProof/>
              <w:lang w:eastAsia="en-GB"/>
            </w:rPr>
          </w:pPr>
          <w:hyperlink w:anchor="_Toc100136528" w:history="1">
            <w:r w:rsidR="00EC2276" w:rsidRPr="004613C7">
              <w:rPr>
                <w:rStyle w:val="Hyperlink"/>
                <w:rFonts w:ascii="Times New Roman" w:hAnsi="Times New Roman" w:cs="Times New Roman"/>
                <w:noProof/>
              </w:rPr>
              <w:t>4.5.2 Integrity</w:t>
            </w:r>
            <w:r w:rsidR="00EC2276">
              <w:rPr>
                <w:noProof/>
                <w:webHidden/>
              </w:rPr>
              <w:tab/>
            </w:r>
            <w:r w:rsidR="00EC2276">
              <w:rPr>
                <w:noProof/>
                <w:webHidden/>
              </w:rPr>
              <w:fldChar w:fldCharType="begin"/>
            </w:r>
            <w:r w:rsidR="00EC2276">
              <w:rPr>
                <w:noProof/>
                <w:webHidden/>
              </w:rPr>
              <w:instrText xml:space="preserve"> PAGEREF _Toc100136528 \h </w:instrText>
            </w:r>
            <w:r w:rsidR="00EC2276">
              <w:rPr>
                <w:noProof/>
                <w:webHidden/>
              </w:rPr>
            </w:r>
            <w:r w:rsidR="00EC2276">
              <w:rPr>
                <w:noProof/>
                <w:webHidden/>
              </w:rPr>
              <w:fldChar w:fldCharType="separate"/>
            </w:r>
            <w:r w:rsidR="00EC2276">
              <w:rPr>
                <w:noProof/>
                <w:webHidden/>
              </w:rPr>
              <w:t>61</w:t>
            </w:r>
            <w:r w:rsidR="00EC2276">
              <w:rPr>
                <w:noProof/>
                <w:webHidden/>
              </w:rPr>
              <w:fldChar w:fldCharType="end"/>
            </w:r>
          </w:hyperlink>
        </w:p>
        <w:p w14:paraId="13A3D53B" w14:textId="7751A107" w:rsidR="00EC2276" w:rsidRDefault="002548C4">
          <w:pPr>
            <w:pStyle w:val="TOC1"/>
            <w:tabs>
              <w:tab w:val="right" w:leader="dot" w:pos="9016"/>
            </w:tabs>
            <w:rPr>
              <w:rFonts w:eastAsiaTheme="minorEastAsia"/>
              <w:noProof/>
              <w:lang w:eastAsia="en-GB"/>
            </w:rPr>
          </w:pPr>
          <w:hyperlink w:anchor="_Toc100136529" w:history="1">
            <w:r w:rsidR="00EC2276" w:rsidRPr="004613C7">
              <w:rPr>
                <w:rStyle w:val="Hyperlink"/>
                <w:rFonts w:ascii="Times New Roman" w:hAnsi="Times New Roman" w:cs="Times New Roman"/>
                <w:noProof/>
              </w:rPr>
              <w:t>4.5.3 Isolated Hedgerow Trees</w:t>
            </w:r>
            <w:r w:rsidR="00EC2276">
              <w:rPr>
                <w:noProof/>
                <w:webHidden/>
              </w:rPr>
              <w:tab/>
            </w:r>
            <w:r w:rsidR="00EC2276">
              <w:rPr>
                <w:noProof/>
                <w:webHidden/>
              </w:rPr>
              <w:fldChar w:fldCharType="begin"/>
            </w:r>
            <w:r w:rsidR="00EC2276">
              <w:rPr>
                <w:noProof/>
                <w:webHidden/>
              </w:rPr>
              <w:instrText xml:space="preserve"> PAGEREF _Toc100136529 \h </w:instrText>
            </w:r>
            <w:r w:rsidR="00EC2276">
              <w:rPr>
                <w:noProof/>
                <w:webHidden/>
              </w:rPr>
            </w:r>
            <w:r w:rsidR="00EC2276">
              <w:rPr>
                <w:noProof/>
                <w:webHidden/>
              </w:rPr>
              <w:fldChar w:fldCharType="separate"/>
            </w:r>
            <w:r w:rsidR="00EC2276">
              <w:rPr>
                <w:noProof/>
                <w:webHidden/>
              </w:rPr>
              <w:t>62</w:t>
            </w:r>
            <w:r w:rsidR="00EC2276">
              <w:rPr>
                <w:noProof/>
                <w:webHidden/>
              </w:rPr>
              <w:fldChar w:fldCharType="end"/>
            </w:r>
          </w:hyperlink>
        </w:p>
        <w:p w14:paraId="0F37EB03" w14:textId="507899C6" w:rsidR="00EC2276" w:rsidRDefault="002548C4">
          <w:pPr>
            <w:pStyle w:val="TOC1"/>
            <w:tabs>
              <w:tab w:val="right" w:leader="dot" w:pos="9016"/>
            </w:tabs>
            <w:rPr>
              <w:rFonts w:eastAsiaTheme="minorEastAsia"/>
              <w:noProof/>
              <w:lang w:eastAsia="en-GB"/>
            </w:rPr>
          </w:pPr>
          <w:hyperlink w:anchor="_Toc100136530" w:history="1">
            <w:r w:rsidR="00EC2276" w:rsidRPr="004613C7">
              <w:rPr>
                <w:rStyle w:val="Hyperlink"/>
                <w:rFonts w:ascii="Times New Roman" w:hAnsi="Times New Roman" w:cs="Times New Roman"/>
                <w:noProof/>
              </w:rPr>
              <w:t>4.5.4 Dimensions</w:t>
            </w:r>
            <w:r w:rsidR="00EC2276">
              <w:rPr>
                <w:noProof/>
                <w:webHidden/>
              </w:rPr>
              <w:tab/>
            </w:r>
            <w:r w:rsidR="00EC2276">
              <w:rPr>
                <w:noProof/>
                <w:webHidden/>
              </w:rPr>
              <w:fldChar w:fldCharType="begin"/>
            </w:r>
            <w:r w:rsidR="00EC2276">
              <w:rPr>
                <w:noProof/>
                <w:webHidden/>
              </w:rPr>
              <w:instrText xml:space="preserve"> PAGEREF _Toc100136530 \h </w:instrText>
            </w:r>
            <w:r w:rsidR="00EC2276">
              <w:rPr>
                <w:noProof/>
                <w:webHidden/>
              </w:rPr>
            </w:r>
            <w:r w:rsidR="00EC2276">
              <w:rPr>
                <w:noProof/>
                <w:webHidden/>
              </w:rPr>
              <w:fldChar w:fldCharType="separate"/>
            </w:r>
            <w:r w:rsidR="00EC2276">
              <w:rPr>
                <w:noProof/>
                <w:webHidden/>
              </w:rPr>
              <w:t>63</w:t>
            </w:r>
            <w:r w:rsidR="00EC2276">
              <w:rPr>
                <w:noProof/>
                <w:webHidden/>
              </w:rPr>
              <w:fldChar w:fldCharType="end"/>
            </w:r>
          </w:hyperlink>
        </w:p>
        <w:p w14:paraId="6F3F9CDE" w14:textId="29320695" w:rsidR="00EC2276" w:rsidRDefault="002548C4">
          <w:pPr>
            <w:pStyle w:val="TOC1"/>
            <w:tabs>
              <w:tab w:val="right" w:leader="dot" w:pos="9016"/>
            </w:tabs>
            <w:rPr>
              <w:rFonts w:eastAsiaTheme="minorEastAsia"/>
              <w:noProof/>
              <w:lang w:eastAsia="en-GB"/>
            </w:rPr>
          </w:pPr>
          <w:hyperlink w:anchor="_Toc100136531" w:history="1">
            <w:r w:rsidR="00EC2276" w:rsidRPr="004613C7">
              <w:rPr>
                <w:rStyle w:val="Hyperlink"/>
                <w:rFonts w:ascii="Times New Roman" w:hAnsi="Times New Roman" w:cs="Times New Roman"/>
                <w:noProof/>
              </w:rPr>
              <w:t>4.5.5 Management</w:t>
            </w:r>
            <w:r w:rsidR="00EC2276">
              <w:rPr>
                <w:noProof/>
                <w:webHidden/>
              </w:rPr>
              <w:tab/>
            </w:r>
            <w:r w:rsidR="00EC2276">
              <w:rPr>
                <w:noProof/>
                <w:webHidden/>
              </w:rPr>
              <w:fldChar w:fldCharType="begin"/>
            </w:r>
            <w:r w:rsidR="00EC2276">
              <w:rPr>
                <w:noProof/>
                <w:webHidden/>
              </w:rPr>
              <w:instrText xml:space="preserve"> PAGEREF _Toc100136531 \h </w:instrText>
            </w:r>
            <w:r w:rsidR="00EC2276">
              <w:rPr>
                <w:noProof/>
                <w:webHidden/>
              </w:rPr>
            </w:r>
            <w:r w:rsidR="00EC2276">
              <w:rPr>
                <w:noProof/>
                <w:webHidden/>
              </w:rPr>
              <w:fldChar w:fldCharType="separate"/>
            </w:r>
            <w:r w:rsidR="00EC2276">
              <w:rPr>
                <w:noProof/>
                <w:webHidden/>
              </w:rPr>
              <w:t>64</w:t>
            </w:r>
            <w:r w:rsidR="00EC2276">
              <w:rPr>
                <w:noProof/>
                <w:webHidden/>
              </w:rPr>
              <w:fldChar w:fldCharType="end"/>
            </w:r>
          </w:hyperlink>
        </w:p>
        <w:p w14:paraId="7671D520" w14:textId="7F832CE3" w:rsidR="00EC2276" w:rsidRDefault="002548C4">
          <w:pPr>
            <w:pStyle w:val="TOC1"/>
            <w:tabs>
              <w:tab w:val="right" w:leader="dot" w:pos="9016"/>
            </w:tabs>
            <w:rPr>
              <w:rFonts w:eastAsiaTheme="minorEastAsia"/>
              <w:noProof/>
              <w:lang w:eastAsia="en-GB"/>
            </w:rPr>
          </w:pPr>
          <w:hyperlink w:anchor="_Toc100136532" w:history="1">
            <w:r w:rsidR="00EC2276" w:rsidRPr="004613C7">
              <w:rPr>
                <w:rStyle w:val="Hyperlink"/>
                <w:rFonts w:ascii="Times New Roman" w:hAnsi="Times New Roman" w:cs="Times New Roman"/>
                <w:noProof/>
              </w:rPr>
              <w:t>4.6 Focus for Policy</w:t>
            </w:r>
            <w:r w:rsidR="00EC2276">
              <w:rPr>
                <w:noProof/>
                <w:webHidden/>
              </w:rPr>
              <w:tab/>
            </w:r>
            <w:r w:rsidR="00EC2276">
              <w:rPr>
                <w:noProof/>
                <w:webHidden/>
              </w:rPr>
              <w:fldChar w:fldCharType="begin"/>
            </w:r>
            <w:r w:rsidR="00EC2276">
              <w:rPr>
                <w:noProof/>
                <w:webHidden/>
              </w:rPr>
              <w:instrText xml:space="preserve"> PAGEREF _Toc100136532 \h </w:instrText>
            </w:r>
            <w:r w:rsidR="00EC2276">
              <w:rPr>
                <w:noProof/>
                <w:webHidden/>
              </w:rPr>
            </w:r>
            <w:r w:rsidR="00EC2276">
              <w:rPr>
                <w:noProof/>
                <w:webHidden/>
              </w:rPr>
              <w:fldChar w:fldCharType="separate"/>
            </w:r>
            <w:r w:rsidR="00EC2276">
              <w:rPr>
                <w:noProof/>
                <w:webHidden/>
              </w:rPr>
              <w:t>68</w:t>
            </w:r>
            <w:r w:rsidR="00EC2276">
              <w:rPr>
                <w:noProof/>
                <w:webHidden/>
              </w:rPr>
              <w:fldChar w:fldCharType="end"/>
            </w:r>
          </w:hyperlink>
        </w:p>
        <w:p w14:paraId="080A1CCC" w14:textId="0014CAE4" w:rsidR="00EC2276" w:rsidRDefault="002548C4">
          <w:pPr>
            <w:pStyle w:val="TOC1"/>
            <w:tabs>
              <w:tab w:val="right" w:leader="dot" w:pos="9016"/>
            </w:tabs>
            <w:rPr>
              <w:rFonts w:eastAsiaTheme="minorEastAsia"/>
              <w:noProof/>
              <w:lang w:eastAsia="en-GB"/>
            </w:rPr>
          </w:pPr>
          <w:hyperlink w:anchor="_Toc100136533" w:history="1">
            <w:r w:rsidR="00EC2276" w:rsidRPr="004613C7">
              <w:rPr>
                <w:rStyle w:val="Hyperlink"/>
                <w:rFonts w:ascii="Times New Roman" w:hAnsi="Times New Roman" w:cs="Times New Roman"/>
                <w:noProof/>
              </w:rPr>
              <w:t>4.7 Summary</w:t>
            </w:r>
            <w:r w:rsidR="00EC2276">
              <w:rPr>
                <w:noProof/>
                <w:webHidden/>
              </w:rPr>
              <w:tab/>
            </w:r>
            <w:r w:rsidR="00EC2276">
              <w:rPr>
                <w:noProof/>
                <w:webHidden/>
              </w:rPr>
              <w:fldChar w:fldCharType="begin"/>
            </w:r>
            <w:r w:rsidR="00EC2276">
              <w:rPr>
                <w:noProof/>
                <w:webHidden/>
              </w:rPr>
              <w:instrText xml:space="preserve"> PAGEREF _Toc100136533 \h </w:instrText>
            </w:r>
            <w:r w:rsidR="00EC2276">
              <w:rPr>
                <w:noProof/>
                <w:webHidden/>
              </w:rPr>
            </w:r>
            <w:r w:rsidR="00EC2276">
              <w:rPr>
                <w:noProof/>
                <w:webHidden/>
              </w:rPr>
              <w:fldChar w:fldCharType="separate"/>
            </w:r>
            <w:r w:rsidR="00EC2276">
              <w:rPr>
                <w:noProof/>
                <w:webHidden/>
              </w:rPr>
              <w:t>70</w:t>
            </w:r>
            <w:r w:rsidR="00EC2276">
              <w:rPr>
                <w:noProof/>
                <w:webHidden/>
              </w:rPr>
              <w:fldChar w:fldCharType="end"/>
            </w:r>
          </w:hyperlink>
        </w:p>
        <w:p w14:paraId="06FF6E71" w14:textId="7F5AF6BA" w:rsidR="00EC2276" w:rsidRDefault="002548C4" w:rsidP="00EC2276">
          <w:pPr>
            <w:pStyle w:val="TOC2"/>
            <w:tabs>
              <w:tab w:val="left" w:pos="880"/>
              <w:tab w:val="right" w:leader="dot" w:pos="9016"/>
            </w:tabs>
            <w:ind w:left="0"/>
            <w:rPr>
              <w:rFonts w:eastAsiaTheme="minorEastAsia"/>
              <w:noProof/>
              <w:lang w:eastAsia="en-GB"/>
            </w:rPr>
          </w:pPr>
          <w:hyperlink w:anchor="_Toc100136534" w:history="1">
            <w:r w:rsidR="00EC2276" w:rsidRPr="004613C7">
              <w:rPr>
                <w:rStyle w:val="Hyperlink"/>
                <w:rFonts w:ascii="Times New Roman" w:hAnsi="Times New Roman" w:cs="Times New Roman"/>
                <w:noProof/>
              </w:rPr>
              <w:t>5.0</w:t>
            </w:r>
            <w:r w:rsidR="00EC2276">
              <w:rPr>
                <w:rFonts w:eastAsiaTheme="minorEastAsia"/>
                <w:noProof/>
                <w:lang w:eastAsia="en-GB"/>
              </w:rPr>
              <w:t xml:space="preserve"> </w:t>
            </w:r>
            <w:r w:rsidR="00EC2276" w:rsidRPr="004613C7">
              <w:rPr>
                <w:rStyle w:val="Hyperlink"/>
                <w:rFonts w:ascii="Times New Roman" w:hAnsi="Times New Roman" w:cs="Times New Roman"/>
                <w:noProof/>
              </w:rPr>
              <w:t>Conclusion</w:t>
            </w:r>
            <w:r w:rsidR="00EC2276">
              <w:rPr>
                <w:noProof/>
                <w:webHidden/>
              </w:rPr>
              <w:tab/>
            </w:r>
            <w:r w:rsidR="00EC2276">
              <w:rPr>
                <w:noProof/>
                <w:webHidden/>
              </w:rPr>
              <w:fldChar w:fldCharType="begin"/>
            </w:r>
            <w:r w:rsidR="00EC2276">
              <w:rPr>
                <w:noProof/>
                <w:webHidden/>
              </w:rPr>
              <w:instrText xml:space="preserve"> PAGEREF _Toc100136534 \h </w:instrText>
            </w:r>
            <w:r w:rsidR="00EC2276">
              <w:rPr>
                <w:noProof/>
                <w:webHidden/>
              </w:rPr>
            </w:r>
            <w:r w:rsidR="00EC2276">
              <w:rPr>
                <w:noProof/>
                <w:webHidden/>
              </w:rPr>
              <w:fldChar w:fldCharType="separate"/>
            </w:r>
            <w:r w:rsidR="00EC2276">
              <w:rPr>
                <w:noProof/>
                <w:webHidden/>
              </w:rPr>
              <w:t>72</w:t>
            </w:r>
            <w:r w:rsidR="00EC2276">
              <w:rPr>
                <w:noProof/>
                <w:webHidden/>
              </w:rPr>
              <w:fldChar w:fldCharType="end"/>
            </w:r>
          </w:hyperlink>
        </w:p>
        <w:p w14:paraId="103C9E99" w14:textId="39D915A2" w:rsidR="00EC2276" w:rsidRDefault="002548C4" w:rsidP="00EC2276">
          <w:pPr>
            <w:pStyle w:val="TOC2"/>
            <w:tabs>
              <w:tab w:val="left" w:pos="880"/>
              <w:tab w:val="right" w:leader="dot" w:pos="9016"/>
            </w:tabs>
            <w:ind w:left="0"/>
            <w:rPr>
              <w:rFonts w:eastAsiaTheme="minorEastAsia"/>
              <w:noProof/>
              <w:lang w:eastAsia="en-GB"/>
            </w:rPr>
          </w:pPr>
          <w:hyperlink w:anchor="_Toc100136535" w:history="1">
            <w:r w:rsidR="00EC2276" w:rsidRPr="004613C7">
              <w:rPr>
                <w:rStyle w:val="Hyperlink"/>
                <w:rFonts w:ascii="Times New Roman" w:hAnsi="Times New Roman" w:cs="Times New Roman"/>
                <w:noProof/>
              </w:rPr>
              <w:t>6.0</w:t>
            </w:r>
            <w:r w:rsidR="00EC2276">
              <w:rPr>
                <w:rFonts w:eastAsiaTheme="minorEastAsia"/>
                <w:noProof/>
                <w:lang w:eastAsia="en-GB"/>
              </w:rPr>
              <w:t xml:space="preserve"> </w:t>
            </w:r>
            <w:r w:rsidR="00EC2276" w:rsidRPr="004613C7">
              <w:rPr>
                <w:rStyle w:val="Hyperlink"/>
                <w:rFonts w:ascii="Times New Roman" w:hAnsi="Times New Roman" w:cs="Times New Roman"/>
                <w:noProof/>
              </w:rPr>
              <w:t>References</w:t>
            </w:r>
            <w:r w:rsidR="00EC2276">
              <w:rPr>
                <w:noProof/>
                <w:webHidden/>
              </w:rPr>
              <w:tab/>
            </w:r>
            <w:r w:rsidR="00EC2276">
              <w:rPr>
                <w:noProof/>
                <w:webHidden/>
              </w:rPr>
              <w:fldChar w:fldCharType="begin"/>
            </w:r>
            <w:r w:rsidR="00EC2276">
              <w:rPr>
                <w:noProof/>
                <w:webHidden/>
              </w:rPr>
              <w:instrText xml:space="preserve"> PAGEREF _Toc100136535 \h </w:instrText>
            </w:r>
            <w:r w:rsidR="00EC2276">
              <w:rPr>
                <w:noProof/>
                <w:webHidden/>
              </w:rPr>
            </w:r>
            <w:r w:rsidR="00EC2276">
              <w:rPr>
                <w:noProof/>
                <w:webHidden/>
              </w:rPr>
              <w:fldChar w:fldCharType="separate"/>
            </w:r>
            <w:r w:rsidR="00EC2276">
              <w:rPr>
                <w:noProof/>
                <w:webHidden/>
              </w:rPr>
              <w:t>74</w:t>
            </w:r>
            <w:r w:rsidR="00EC2276">
              <w:rPr>
                <w:noProof/>
                <w:webHidden/>
              </w:rPr>
              <w:fldChar w:fldCharType="end"/>
            </w:r>
          </w:hyperlink>
        </w:p>
        <w:p w14:paraId="009D1A3E" w14:textId="0D53675C" w:rsidR="00EC2276" w:rsidRDefault="002548C4">
          <w:pPr>
            <w:pStyle w:val="TOC1"/>
            <w:tabs>
              <w:tab w:val="right" w:leader="dot" w:pos="9016"/>
            </w:tabs>
            <w:rPr>
              <w:rFonts w:eastAsiaTheme="minorEastAsia"/>
              <w:noProof/>
              <w:lang w:eastAsia="en-GB"/>
            </w:rPr>
          </w:pPr>
          <w:hyperlink w:anchor="_Toc100136536" w:history="1">
            <w:r w:rsidR="00EC2276" w:rsidRPr="004613C7">
              <w:rPr>
                <w:rStyle w:val="Hyperlink"/>
                <w:rFonts w:ascii="Times New Roman" w:hAnsi="Times New Roman" w:cs="Times New Roman"/>
                <w:noProof/>
              </w:rPr>
              <w:t>7.0 Appendices</w:t>
            </w:r>
            <w:r w:rsidR="00EC2276">
              <w:rPr>
                <w:noProof/>
                <w:webHidden/>
              </w:rPr>
              <w:tab/>
            </w:r>
            <w:r w:rsidR="00EC2276">
              <w:rPr>
                <w:noProof/>
                <w:webHidden/>
              </w:rPr>
              <w:fldChar w:fldCharType="begin"/>
            </w:r>
            <w:r w:rsidR="00EC2276">
              <w:rPr>
                <w:noProof/>
                <w:webHidden/>
              </w:rPr>
              <w:instrText xml:space="preserve"> PAGEREF _Toc100136536 \h </w:instrText>
            </w:r>
            <w:r w:rsidR="00EC2276">
              <w:rPr>
                <w:noProof/>
                <w:webHidden/>
              </w:rPr>
            </w:r>
            <w:r w:rsidR="00EC2276">
              <w:rPr>
                <w:noProof/>
                <w:webHidden/>
              </w:rPr>
              <w:fldChar w:fldCharType="separate"/>
            </w:r>
            <w:r w:rsidR="00EC2276">
              <w:rPr>
                <w:noProof/>
                <w:webHidden/>
              </w:rPr>
              <w:t>81</w:t>
            </w:r>
            <w:r w:rsidR="00EC2276">
              <w:rPr>
                <w:noProof/>
                <w:webHidden/>
              </w:rPr>
              <w:fldChar w:fldCharType="end"/>
            </w:r>
          </w:hyperlink>
        </w:p>
        <w:p w14:paraId="3495D64A" w14:textId="3559537C" w:rsidR="00C9264A" w:rsidRPr="00332570" w:rsidRDefault="00C9264A">
          <w:pPr>
            <w:rPr>
              <w:rFonts w:ascii="Times New Roman" w:hAnsi="Times New Roman" w:cs="Times New Roman"/>
              <w:noProof/>
              <w:sz w:val="24"/>
              <w:szCs w:val="24"/>
            </w:rPr>
          </w:pPr>
          <w:r w:rsidRPr="008F3A9D">
            <w:rPr>
              <w:rFonts w:ascii="Times New Roman" w:hAnsi="Times New Roman" w:cs="Times New Roman"/>
              <w:b/>
              <w:bCs/>
              <w:noProof/>
              <w:sz w:val="24"/>
              <w:szCs w:val="24"/>
            </w:rPr>
            <w:fldChar w:fldCharType="end"/>
          </w:r>
        </w:p>
      </w:sdtContent>
    </w:sdt>
    <w:p w14:paraId="2A5F00F4" w14:textId="77777777" w:rsidR="00EC2276" w:rsidRDefault="00EC2276" w:rsidP="00EC2276">
      <w:pPr>
        <w:spacing w:after="0" w:line="360" w:lineRule="auto"/>
        <w:rPr>
          <w:rFonts w:ascii="Times New Roman" w:hAnsi="Times New Roman" w:cs="Times New Roman"/>
          <w:sz w:val="24"/>
          <w:szCs w:val="24"/>
        </w:rPr>
      </w:pPr>
    </w:p>
    <w:p w14:paraId="35B40CE8" w14:textId="77777777" w:rsidR="00EC2276" w:rsidRDefault="00EC2276" w:rsidP="00EC2276">
      <w:pPr>
        <w:spacing w:after="0" w:line="360" w:lineRule="auto"/>
        <w:rPr>
          <w:rFonts w:ascii="Times New Roman" w:hAnsi="Times New Roman" w:cs="Times New Roman"/>
          <w:sz w:val="24"/>
          <w:szCs w:val="24"/>
        </w:rPr>
      </w:pPr>
    </w:p>
    <w:p w14:paraId="1431554C" w14:textId="77777777" w:rsidR="00EC2276" w:rsidRDefault="00EC2276" w:rsidP="00EC2276">
      <w:pPr>
        <w:spacing w:after="0" w:line="360" w:lineRule="auto"/>
        <w:rPr>
          <w:rFonts w:ascii="Times New Roman" w:hAnsi="Times New Roman" w:cs="Times New Roman"/>
          <w:sz w:val="24"/>
          <w:szCs w:val="24"/>
        </w:rPr>
      </w:pPr>
    </w:p>
    <w:p w14:paraId="36C2E0A8" w14:textId="77777777" w:rsidR="00EC2276" w:rsidRDefault="00EC2276" w:rsidP="00EC2276">
      <w:pPr>
        <w:spacing w:after="0" w:line="360" w:lineRule="auto"/>
        <w:rPr>
          <w:rFonts w:ascii="Times New Roman" w:hAnsi="Times New Roman" w:cs="Times New Roman"/>
          <w:sz w:val="24"/>
          <w:szCs w:val="24"/>
        </w:rPr>
      </w:pPr>
    </w:p>
    <w:p w14:paraId="1BF3A2CC" w14:textId="77777777" w:rsidR="00EC2276" w:rsidRDefault="00EC2276" w:rsidP="00EC2276">
      <w:pPr>
        <w:spacing w:after="0" w:line="360" w:lineRule="auto"/>
        <w:rPr>
          <w:rFonts w:ascii="Times New Roman" w:hAnsi="Times New Roman" w:cs="Times New Roman"/>
          <w:sz w:val="24"/>
          <w:szCs w:val="24"/>
        </w:rPr>
      </w:pPr>
    </w:p>
    <w:p w14:paraId="17817233" w14:textId="77777777" w:rsidR="00EC2276" w:rsidRDefault="00EC2276" w:rsidP="00EC2276">
      <w:pPr>
        <w:spacing w:after="0" w:line="360" w:lineRule="auto"/>
        <w:rPr>
          <w:rFonts w:ascii="Times New Roman" w:hAnsi="Times New Roman" w:cs="Times New Roman"/>
          <w:sz w:val="24"/>
          <w:szCs w:val="24"/>
        </w:rPr>
      </w:pPr>
    </w:p>
    <w:p w14:paraId="09E5F6B2" w14:textId="77777777" w:rsidR="00EC2276" w:rsidRDefault="00EC2276" w:rsidP="00EC2276">
      <w:pPr>
        <w:spacing w:after="0" w:line="360" w:lineRule="auto"/>
        <w:rPr>
          <w:rFonts w:ascii="Times New Roman" w:hAnsi="Times New Roman" w:cs="Times New Roman"/>
          <w:sz w:val="24"/>
          <w:szCs w:val="24"/>
        </w:rPr>
      </w:pPr>
    </w:p>
    <w:p w14:paraId="65F78651" w14:textId="77777777" w:rsidR="00EC2276" w:rsidRDefault="00EC2276" w:rsidP="00EC2276">
      <w:pPr>
        <w:spacing w:after="0" w:line="360" w:lineRule="auto"/>
        <w:rPr>
          <w:rFonts w:ascii="Times New Roman" w:hAnsi="Times New Roman" w:cs="Times New Roman"/>
          <w:sz w:val="24"/>
          <w:szCs w:val="24"/>
        </w:rPr>
      </w:pPr>
    </w:p>
    <w:p w14:paraId="7562E34C" w14:textId="77777777" w:rsidR="00EC2276" w:rsidRDefault="00EC2276" w:rsidP="00EC2276">
      <w:pPr>
        <w:spacing w:after="0" w:line="360" w:lineRule="auto"/>
        <w:rPr>
          <w:rFonts w:ascii="Times New Roman" w:hAnsi="Times New Roman" w:cs="Times New Roman"/>
          <w:sz w:val="24"/>
          <w:szCs w:val="24"/>
        </w:rPr>
      </w:pPr>
    </w:p>
    <w:p w14:paraId="769D25DC" w14:textId="63E8CF3A" w:rsidR="00EC2276" w:rsidRPr="00D10FA7" w:rsidRDefault="00EC2276" w:rsidP="00EC2276">
      <w:pPr>
        <w:spacing w:after="0" w:line="360" w:lineRule="auto"/>
        <w:rPr>
          <w:rFonts w:ascii="Times New Roman" w:hAnsi="Times New Roman" w:cs="Times New Roman"/>
          <w:b/>
          <w:bCs/>
          <w:sz w:val="24"/>
          <w:szCs w:val="24"/>
        </w:rPr>
      </w:pPr>
      <w:r w:rsidRPr="00D10FA7">
        <w:rPr>
          <w:rFonts w:ascii="Times New Roman" w:hAnsi="Times New Roman" w:cs="Times New Roman"/>
          <w:b/>
          <w:bCs/>
          <w:sz w:val="24"/>
          <w:szCs w:val="24"/>
        </w:rPr>
        <w:lastRenderedPageBreak/>
        <w:t xml:space="preserve">Tables </w:t>
      </w:r>
    </w:p>
    <w:p w14:paraId="05C25306" w14:textId="65AD6D53"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9A46F7">
        <w:rPr>
          <w:rFonts w:ascii="Times New Roman" w:hAnsi="Times New Roman" w:cs="Times New Roman"/>
          <w:sz w:val="24"/>
          <w:szCs w:val="24"/>
        </w:rPr>
        <w:t>2.</w:t>
      </w:r>
      <w:r w:rsidRPr="00D10FA7">
        <w:rPr>
          <w:rFonts w:ascii="Times New Roman" w:hAnsi="Times New Roman" w:cs="Times New Roman"/>
          <w:sz w:val="24"/>
          <w:szCs w:val="24"/>
        </w:rPr>
        <w:t>1. UK Biodiversity Action Plan Priority Species Associated with Hedgerows</w:t>
      </w:r>
    </w:p>
    <w:p w14:paraId="0AF7C874" w14:textId="286F0287"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Table 2.</w:t>
      </w:r>
      <w:r w:rsidR="00DF5FD0">
        <w:rPr>
          <w:rFonts w:ascii="Times New Roman" w:hAnsi="Times New Roman" w:cs="Times New Roman"/>
          <w:sz w:val="24"/>
          <w:szCs w:val="24"/>
        </w:rPr>
        <w:t>2</w:t>
      </w:r>
      <w:r w:rsidRPr="00D10FA7">
        <w:rPr>
          <w:rFonts w:ascii="Times New Roman" w:hAnsi="Times New Roman" w:cs="Times New Roman"/>
          <w:sz w:val="24"/>
          <w:szCs w:val="24"/>
        </w:rPr>
        <w:t xml:space="preserve"> Hedgerow Legislation, Directive and Strategies</w:t>
      </w:r>
    </w:p>
    <w:p w14:paraId="5ED1B140" w14:textId="7078DD54"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DF5FD0">
        <w:rPr>
          <w:rFonts w:ascii="Times New Roman" w:hAnsi="Times New Roman" w:cs="Times New Roman"/>
          <w:sz w:val="24"/>
          <w:szCs w:val="24"/>
        </w:rPr>
        <w:t>2.</w:t>
      </w:r>
      <w:r w:rsidRPr="00D10FA7">
        <w:rPr>
          <w:rFonts w:ascii="Times New Roman" w:hAnsi="Times New Roman" w:cs="Times New Roman"/>
          <w:sz w:val="24"/>
          <w:szCs w:val="24"/>
        </w:rPr>
        <w:t>3. A list of common woody species found in hedgerows</w:t>
      </w:r>
    </w:p>
    <w:p w14:paraId="2D89DD69" w14:textId="1B8EFBE8"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D86F43">
        <w:rPr>
          <w:rFonts w:ascii="Times New Roman" w:hAnsi="Times New Roman" w:cs="Times New Roman"/>
          <w:sz w:val="24"/>
          <w:szCs w:val="24"/>
        </w:rPr>
        <w:t>2.</w:t>
      </w:r>
      <w:r w:rsidRPr="00D10FA7">
        <w:rPr>
          <w:rFonts w:ascii="Times New Roman" w:hAnsi="Times New Roman" w:cs="Times New Roman"/>
          <w:sz w:val="24"/>
          <w:szCs w:val="24"/>
        </w:rPr>
        <w:t>4. Hedgerow survey form summary</w:t>
      </w:r>
    </w:p>
    <w:p w14:paraId="1CFFD3F9" w14:textId="75220F59"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D86F43">
        <w:rPr>
          <w:rFonts w:ascii="Times New Roman" w:hAnsi="Times New Roman" w:cs="Times New Roman"/>
          <w:sz w:val="24"/>
          <w:szCs w:val="24"/>
        </w:rPr>
        <w:t>3.1</w:t>
      </w:r>
      <w:r w:rsidRPr="00D10FA7">
        <w:rPr>
          <w:rFonts w:ascii="Times New Roman" w:hAnsi="Times New Roman" w:cs="Times New Roman"/>
          <w:sz w:val="24"/>
          <w:szCs w:val="24"/>
        </w:rPr>
        <w:t>. Selected Hedgerow Survey Form</w:t>
      </w:r>
    </w:p>
    <w:p w14:paraId="1D73AE3B" w14:textId="5458032C"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3B36F6">
        <w:rPr>
          <w:rFonts w:ascii="Times New Roman" w:hAnsi="Times New Roman" w:cs="Times New Roman"/>
          <w:sz w:val="24"/>
          <w:szCs w:val="24"/>
        </w:rPr>
        <w:t>3.2</w:t>
      </w:r>
      <w:r w:rsidRPr="00D10FA7">
        <w:rPr>
          <w:rFonts w:ascii="Times New Roman" w:hAnsi="Times New Roman" w:cs="Times New Roman"/>
          <w:sz w:val="24"/>
          <w:szCs w:val="24"/>
        </w:rPr>
        <w:t>. Hedgerow Survey Guide</w:t>
      </w:r>
    </w:p>
    <w:p w14:paraId="79EFDECD" w14:textId="04001FC5"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3B36F6">
        <w:rPr>
          <w:rFonts w:ascii="Times New Roman" w:hAnsi="Times New Roman" w:cs="Times New Roman"/>
          <w:sz w:val="24"/>
          <w:szCs w:val="24"/>
        </w:rPr>
        <w:t>4.1</w:t>
      </w:r>
      <w:r w:rsidRPr="00D10FA7">
        <w:rPr>
          <w:rFonts w:ascii="Times New Roman" w:hAnsi="Times New Roman" w:cs="Times New Roman"/>
          <w:sz w:val="24"/>
          <w:szCs w:val="24"/>
        </w:rPr>
        <w:t>. Traffic Light Grading Results</w:t>
      </w:r>
    </w:p>
    <w:p w14:paraId="024368B8" w14:textId="1FF08162"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3B36F6">
        <w:rPr>
          <w:rFonts w:ascii="Times New Roman" w:hAnsi="Times New Roman" w:cs="Times New Roman"/>
          <w:sz w:val="24"/>
          <w:szCs w:val="24"/>
        </w:rPr>
        <w:t>4.2</w:t>
      </w:r>
      <w:r w:rsidRPr="00D10FA7">
        <w:rPr>
          <w:rFonts w:ascii="Times New Roman" w:hAnsi="Times New Roman" w:cs="Times New Roman"/>
          <w:sz w:val="24"/>
          <w:szCs w:val="24"/>
        </w:rPr>
        <w:t>. Parameter Comparison: DEFRA vs Expert</w:t>
      </w:r>
    </w:p>
    <w:p w14:paraId="6F151343" w14:textId="253AC269"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3B36F6">
        <w:rPr>
          <w:rFonts w:ascii="Times New Roman" w:hAnsi="Times New Roman" w:cs="Times New Roman"/>
          <w:sz w:val="24"/>
          <w:szCs w:val="24"/>
        </w:rPr>
        <w:t>4.3</w:t>
      </w:r>
      <w:r w:rsidRPr="00D10FA7">
        <w:rPr>
          <w:rFonts w:ascii="Times New Roman" w:hAnsi="Times New Roman" w:cs="Times New Roman"/>
          <w:sz w:val="24"/>
          <w:szCs w:val="24"/>
        </w:rPr>
        <w:t>. Parameter Comparison Statistical Analysis</w:t>
      </w:r>
    </w:p>
    <w:p w14:paraId="1690E8EE" w14:textId="5A529D17"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3B36F6">
        <w:rPr>
          <w:rFonts w:ascii="Times New Roman" w:hAnsi="Times New Roman" w:cs="Times New Roman"/>
          <w:sz w:val="24"/>
          <w:szCs w:val="24"/>
        </w:rPr>
        <w:t>4.4</w:t>
      </w:r>
      <w:r w:rsidRPr="00D10FA7">
        <w:rPr>
          <w:rFonts w:ascii="Times New Roman" w:hAnsi="Times New Roman" w:cs="Times New Roman"/>
          <w:sz w:val="24"/>
          <w:szCs w:val="24"/>
        </w:rPr>
        <w:t>. Individual Hedgerow Condition</w:t>
      </w:r>
    </w:p>
    <w:p w14:paraId="5044B91E" w14:textId="69EAFEE5"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3B36F6">
        <w:rPr>
          <w:rFonts w:ascii="Times New Roman" w:hAnsi="Times New Roman" w:cs="Times New Roman"/>
          <w:sz w:val="24"/>
          <w:szCs w:val="24"/>
        </w:rPr>
        <w:t>4.5</w:t>
      </w:r>
      <w:r w:rsidRPr="00D10FA7">
        <w:rPr>
          <w:rFonts w:ascii="Times New Roman" w:hAnsi="Times New Roman" w:cs="Times New Roman"/>
          <w:sz w:val="24"/>
          <w:szCs w:val="24"/>
        </w:rPr>
        <w:t>. Hedgerow Condition by Feature Type</w:t>
      </w:r>
    </w:p>
    <w:p w14:paraId="777E98C0" w14:textId="2BD4CF69"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8359E7">
        <w:rPr>
          <w:rFonts w:ascii="Times New Roman" w:hAnsi="Times New Roman" w:cs="Times New Roman"/>
          <w:sz w:val="24"/>
          <w:szCs w:val="24"/>
        </w:rPr>
        <w:t>4.6</w:t>
      </w:r>
      <w:r w:rsidRPr="00D10FA7">
        <w:rPr>
          <w:rFonts w:ascii="Times New Roman" w:hAnsi="Times New Roman" w:cs="Times New Roman"/>
          <w:sz w:val="24"/>
          <w:szCs w:val="24"/>
        </w:rPr>
        <w:t>. Additional Associated Hedgerow Features</w:t>
      </w:r>
    </w:p>
    <w:p w14:paraId="4EB6EA52" w14:textId="1F31F2DC"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8359E7">
        <w:rPr>
          <w:rFonts w:ascii="Times New Roman" w:hAnsi="Times New Roman" w:cs="Times New Roman"/>
          <w:sz w:val="24"/>
          <w:szCs w:val="24"/>
        </w:rPr>
        <w:t>4.7</w:t>
      </w:r>
      <w:r w:rsidRPr="00D10FA7">
        <w:rPr>
          <w:rFonts w:ascii="Times New Roman" w:hAnsi="Times New Roman" w:cs="Times New Roman"/>
          <w:sz w:val="24"/>
          <w:szCs w:val="24"/>
        </w:rPr>
        <w:t>. Summary Table</w:t>
      </w:r>
    </w:p>
    <w:p w14:paraId="1DFD95F9" w14:textId="15FEF7FB" w:rsidR="00EC2276" w:rsidRPr="009A46F7" w:rsidRDefault="00EC2276" w:rsidP="009A46F7">
      <w:pPr>
        <w:spacing w:line="360" w:lineRule="auto"/>
        <w:rPr>
          <w:rFonts w:ascii="Times New Roman" w:hAnsi="Times New Roman" w:cs="Times New Roman"/>
          <w:sz w:val="24"/>
          <w:szCs w:val="24"/>
        </w:rPr>
      </w:pPr>
      <w:r w:rsidRPr="00D10FA7">
        <w:rPr>
          <w:rFonts w:ascii="Times New Roman" w:hAnsi="Times New Roman" w:cs="Times New Roman"/>
          <w:sz w:val="24"/>
          <w:szCs w:val="24"/>
        </w:rPr>
        <w:t xml:space="preserve">Table </w:t>
      </w:r>
      <w:r w:rsidR="008359E7">
        <w:rPr>
          <w:rFonts w:ascii="Times New Roman" w:hAnsi="Times New Roman" w:cs="Times New Roman"/>
          <w:sz w:val="24"/>
          <w:szCs w:val="24"/>
        </w:rPr>
        <w:t>4.8</w:t>
      </w:r>
      <w:r w:rsidRPr="00D10FA7">
        <w:rPr>
          <w:rFonts w:ascii="Times New Roman" w:hAnsi="Times New Roman" w:cs="Times New Roman"/>
          <w:sz w:val="24"/>
          <w:szCs w:val="24"/>
        </w:rPr>
        <w:t>. Hedgerow Condition Grading Summary</w:t>
      </w:r>
    </w:p>
    <w:p w14:paraId="246F2622" w14:textId="77777777"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b/>
          <w:bCs/>
          <w:sz w:val="24"/>
          <w:szCs w:val="24"/>
        </w:rPr>
        <w:t>Figures</w:t>
      </w:r>
    </w:p>
    <w:p w14:paraId="5716B46D" w14:textId="7FB6329C"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Fig 1.</w:t>
      </w:r>
      <w:r w:rsidR="00B863B5">
        <w:rPr>
          <w:rFonts w:ascii="Times New Roman" w:hAnsi="Times New Roman" w:cs="Times New Roman"/>
          <w:sz w:val="24"/>
          <w:szCs w:val="24"/>
        </w:rPr>
        <w:t>1</w:t>
      </w:r>
      <w:r w:rsidRPr="00D10FA7">
        <w:rPr>
          <w:rFonts w:ascii="Times New Roman" w:hAnsi="Times New Roman" w:cs="Times New Roman"/>
          <w:sz w:val="24"/>
          <w:szCs w:val="24"/>
        </w:rPr>
        <w:t xml:space="preserve"> Hedgerows in the Landscape</w:t>
      </w:r>
    </w:p>
    <w:p w14:paraId="1D149DC7" w14:textId="6DF3981D"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Fig 2.</w:t>
      </w:r>
      <w:r w:rsidR="00B863B5">
        <w:rPr>
          <w:rFonts w:ascii="Times New Roman" w:hAnsi="Times New Roman" w:cs="Times New Roman"/>
          <w:sz w:val="24"/>
          <w:szCs w:val="24"/>
        </w:rPr>
        <w:t>1</w:t>
      </w:r>
      <w:r w:rsidRPr="00D10FA7">
        <w:rPr>
          <w:rFonts w:ascii="Times New Roman" w:hAnsi="Times New Roman" w:cs="Times New Roman"/>
          <w:sz w:val="24"/>
          <w:szCs w:val="24"/>
        </w:rPr>
        <w:t xml:space="preserve"> Hedgerow management Trend</w:t>
      </w:r>
    </w:p>
    <w:p w14:paraId="3AF5AF83" w14:textId="49F7FA6E"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B863B5">
        <w:rPr>
          <w:rFonts w:ascii="Times New Roman" w:hAnsi="Times New Roman" w:cs="Times New Roman"/>
          <w:sz w:val="24"/>
          <w:szCs w:val="24"/>
        </w:rPr>
        <w:t>2.2.</w:t>
      </w:r>
      <w:r w:rsidRPr="00D10FA7">
        <w:rPr>
          <w:rFonts w:ascii="Times New Roman" w:hAnsi="Times New Roman" w:cs="Times New Roman"/>
          <w:sz w:val="24"/>
          <w:szCs w:val="24"/>
        </w:rPr>
        <w:t xml:space="preserve"> Impacts of Climate Change on Hedgerows in the UK</w:t>
      </w:r>
    </w:p>
    <w:p w14:paraId="7E5B14B8" w14:textId="20CE931F"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B863B5">
        <w:rPr>
          <w:rFonts w:ascii="Times New Roman" w:hAnsi="Times New Roman" w:cs="Times New Roman"/>
          <w:sz w:val="24"/>
          <w:szCs w:val="24"/>
        </w:rPr>
        <w:t>2.3</w:t>
      </w:r>
      <w:r w:rsidRPr="00D10FA7">
        <w:rPr>
          <w:rFonts w:ascii="Times New Roman" w:hAnsi="Times New Roman" w:cs="Times New Roman"/>
          <w:sz w:val="24"/>
          <w:szCs w:val="24"/>
        </w:rPr>
        <w:t>. An Overview of Hedgerow Features</w:t>
      </w:r>
    </w:p>
    <w:p w14:paraId="0736D8C6" w14:textId="1B327B87"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B863B5">
        <w:rPr>
          <w:rFonts w:ascii="Times New Roman" w:hAnsi="Times New Roman" w:cs="Times New Roman"/>
          <w:sz w:val="24"/>
          <w:szCs w:val="24"/>
        </w:rPr>
        <w:t>2.</w:t>
      </w:r>
      <w:r w:rsidR="0067698D">
        <w:rPr>
          <w:rFonts w:ascii="Times New Roman" w:hAnsi="Times New Roman" w:cs="Times New Roman"/>
          <w:sz w:val="24"/>
          <w:szCs w:val="24"/>
        </w:rPr>
        <w:t>4</w:t>
      </w:r>
      <w:r w:rsidRPr="00D10FA7">
        <w:rPr>
          <w:rFonts w:ascii="Times New Roman" w:hAnsi="Times New Roman" w:cs="Times New Roman"/>
          <w:sz w:val="24"/>
          <w:szCs w:val="24"/>
        </w:rPr>
        <w:t xml:space="preserve">. Ditch and Bank Diagram </w:t>
      </w:r>
    </w:p>
    <w:p w14:paraId="5E26D634" w14:textId="56710F86"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B863B5">
        <w:rPr>
          <w:rFonts w:ascii="Times New Roman" w:hAnsi="Times New Roman" w:cs="Times New Roman"/>
          <w:sz w:val="24"/>
          <w:szCs w:val="24"/>
        </w:rPr>
        <w:t>2.</w:t>
      </w:r>
      <w:r w:rsidR="0067698D">
        <w:rPr>
          <w:rFonts w:ascii="Times New Roman" w:hAnsi="Times New Roman" w:cs="Times New Roman"/>
          <w:sz w:val="24"/>
          <w:szCs w:val="24"/>
        </w:rPr>
        <w:t>5</w:t>
      </w:r>
      <w:r w:rsidRPr="00D10FA7">
        <w:rPr>
          <w:rFonts w:ascii="Times New Roman" w:hAnsi="Times New Roman" w:cs="Times New Roman"/>
          <w:sz w:val="24"/>
          <w:szCs w:val="24"/>
        </w:rPr>
        <w:t>. Hedgerow Structure Types</w:t>
      </w:r>
    </w:p>
    <w:p w14:paraId="12F48486" w14:textId="2F5DDB68"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B863B5">
        <w:rPr>
          <w:rFonts w:ascii="Times New Roman" w:hAnsi="Times New Roman" w:cs="Times New Roman"/>
          <w:sz w:val="24"/>
          <w:szCs w:val="24"/>
        </w:rPr>
        <w:t>2.</w:t>
      </w:r>
      <w:r w:rsidR="0067698D">
        <w:rPr>
          <w:rFonts w:ascii="Times New Roman" w:hAnsi="Times New Roman" w:cs="Times New Roman"/>
          <w:sz w:val="24"/>
          <w:szCs w:val="24"/>
        </w:rPr>
        <w:t>6</w:t>
      </w:r>
      <w:r w:rsidRPr="00D10FA7">
        <w:rPr>
          <w:rFonts w:ascii="Times New Roman" w:hAnsi="Times New Roman" w:cs="Times New Roman"/>
          <w:sz w:val="24"/>
          <w:szCs w:val="24"/>
        </w:rPr>
        <w:t>. Hedgerow Integrity Diagram</w:t>
      </w:r>
    </w:p>
    <w:p w14:paraId="498CD747" w14:textId="579691D3"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B863B5">
        <w:rPr>
          <w:rFonts w:ascii="Times New Roman" w:hAnsi="Times New Roman" w:cs="Times New Roman"/>
          <w:sz w:val="24"/>
          <w:szCs w:val="24"/>
        </w:rPr>
        <w:t>2.</w:t>
      </w:r>
      <w:r w:rsidR="0067698D">
        <w:rPr>
          <w:rFonts w:ascii="Times New Roman" w:hAnsi="Times New Roman" w:cs="Times New Roman"/>
          <w:sz w:val="24"/>
          <w:szCs w:val="24"/>
        </w:rPr>
        <w:t>7</w:t>
      </w:r>
      <w:r w:rsidRPr="00D10FA7">
        <w:rPr>
          <w:rFonts w:ascii="Times New Roman" w:hAnsi="Times New Roman" w:cs="Times New Roman"/>
          <w:sz w:val="24"/>
          <w:szCs w:val="24"/>
        </w:rPr>
        <w:t>. Hedge-Laying Styles of Gower</w:t>
      </w:r>
    </w:p>
    <w:p w14:paraId="3B2BAD63" w14:textId="36460395"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B863B5">
        <w:rPr>
          <w:rFonts w:ascii="Times New Roman" w:hAnsi="Times New Roman" w:cs="Times New Roman"/>
          <w:sz w:val="24"/>
          <w:szCs w:val="24"/>
        </w:rPr>
        <w:t>2.</w:t>
      </w:r>
      <w:r w:rsidR="0067698D">
        <w:rPr>
          <w:rFonts w:ascii="Times New Roman" w:hAnsi="Times New Roman" w:cs="Times New Roman"/>
          <w:sz w:val="24"/>
          <w:szCs w:val="24"/>
        </w:rPr>
        <w:t>8</w:t>
      </w:r>
      <w:r w:rsidRPr="00D10FA7">
        <w:rPr>
          <w:rFonts w:ascii="Times New Roman" w:hAnsi="Times New Roman" w:cs="Times New Roman"/>
          <w:sz w:val="24"/>
          <w:szCs w:val="24"/>
        </w:rPr>
        <w:t>. Aerial Image of Hedgerow Survey Area</w:t>
      </w:r>
    </w:p>
    <w:p w14:paraId="15A78CB4" w14:textId="3694295C"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68666E">
        <w:rPr>
          <w:rFonts w:ascii="Times New Roman" w:hAnsi="Times New Roman" w:cs="Times New Roman"/>
          <w:sz w:val="24"/>
          <w:szCs w:val="24"/>
        </w:rPr>
        <w:t>2.</w:t>
      </w:r>
      <w:r w:rsidR="0067698D">
        <w:rPr>
          <w:rFonts w:ascii="Times New Roman" w:hAnsi="Times New Roman" w:cs="Times New Roman"/>
          <w:sz w:val="24"/>
          <w:szCs w:val="24"/>
        </w:rPr>
        <w:t>9</w:t>
      </w:r>
      <w:r w:rsidRPr="00D10FA7">
        <w:rPr>
          <w:rFonts w:ascii="Times New Roman" w:hAnsi="Times New Roman" w:cs="Times New Roman"/>
          <w:sz w:val="24"/>
          <w:szCs w:val="24"/>
        </w:rPr>
        <w:t>. Drone verses Satellite Image Quality</w:t>
      </w:r>
    </w:p>
    <w:p w14:paraId="57CD91C8" w14:textId="44EA7E43"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68666E">
        <w:rPr>
          <w:rFonts w:ascii="Times New Roman" w:hAnsi="Times New Roman" w:cs="Times New Roman"/>
          <w:sz w:val="24"/>
          <w:szCs w:val="24"/>
        </w:rPr>
        <w:t>2.</w:t>
      </w:r>
      <w:r w:rsidR="0067698D">
        <w:rPr>
          <w:rFonts w:ascii="Times New Roman" w:hAnsi="Times New Roman" w:cs="Times New Roman"/>
          <w:sz w:val="24"/>
          <w:szCs w:val="24"/>
        </w:rPr>
        <w:t>10</w:t>
      </w:r>
      <w:r w:rsidRPr="00D10FA7">
        <w:rPr>
          <w:rFonts w:ascii="Times New Roman" w:hAnsi="Times New Roman" w:cs="Times New Roman"/>
          <w:sz w:val="24"/>
          <w:szCs w:val="24"/>
        </w:rPr>
        <w:t>. Sampling Protocol</w:t>
      </w:r>
    </w:p>
    <w:p w14:paraId="045E8EEF" w14:textId="1B585087"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68666E">
        <w:rPr>
          <w:rFonts w:ascii="Times New Roman" w:hAnsi="Times New Roman" w:cs="Times New Roman"/>
          <w:sz w:val="24"/>
          <w:szCs w:val="24"/>
        </w:rPr>
        <w:t>2.</w:t>
      </w:r>
      <w:r w:rsidR="00803825">
        <w:rPr>
          <w:rFonts w:ascii="Times New Roman" w:hAnsi="Times New Roman" w:cs="Times New Roman"/>
          <w:sz w:val="24"/>
          <w:szCs w:val="24"/>
        </w:rPr>
        <w:t>1</w:t>
      </w:r>
      <w:r w:rsidR="0067698D">
        <w:rPr>
          <w:rFonts w:ascii="Times New Roman" w:hAnsi="Times New Roman" w:cs="Times New Roman"/>
          <w:sz w:val="24"/>
          <w:szCs w:val="24"/>
        </w:rPr>
        <w:t>1</w:t>
      </w:r>
      <w:r w:rsidRPr="00D10FA7">
        <w:rPr>
          <w:rFonts w:ascii="Times New Roman" w:hAnsi="Times New Roman" w:cs="Times New Roman"/>
          <w:sz w:val="24"/>
          <w:szCs w:val="24"/>
        </w:rPr>
        <w:t>. Food Labelling: Traffic Light Colour Coding</w:t>
      </w:r>
    </w:p>
    <w:p w14:paraId="3A9E222B" w14:textId="3A182835"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EC118B">
        <w:rPr>
          <w:rFonts w:ascii="Times New Roman" w:hAnsi="Times New Roman" w:cs="Times New Roman"/>
          <w:sz w:val="24"/>
          <w:szCs w:val="24"/>
        </w:rPr>
        <w:t>2.</w:t>
      </w:r>
      <w:r w:rsidRPr="00D10FA7">
        <w:rPr>
          <w:rFonts w:ascii="Times New Roman" w:hAnsi="Times New Roman" w:cs="Times New Roman"/>
          <w:sz w:val="24"/>
          <w:szCs w:val="24"/>
        </w:rPr>
        <w:t>1</w:t>
      </w:r>
      <w:r w:rsidR="0067698D">
        <w:rPr>
          <w:rFonts w:ascii="Times New Roman" w:hAnsi="Times New Roman" w:cs="Times New Roman"/>
          <w:sz w:val="24"/>
          <w:szCs w:val="24"/>
        </w:rPr>
        <w:t>2</w:t>
      </w:r>
      <w:r w:rsidRPr="00D10FA7">
        <w:rPr>
          <w:rFonts w:ascii="Times New Roman" w:hAnsi="Times New Roman" w:cs="Times New Roman"/>
          <w:sz w:val="24"/>
          <w:szCs w:val="24"/>
        </w:rPr>
        <w:t>. Colour Graded Hedgerow Condition</w:t>
      </w:r>
    </w:p>
    <w:p w14:paraId="5F91A010" w14:textId="6C373CBC"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EC118B">
        <w:rPr>
          <w:rFonts w:ascii="Times New Roman" w:hAnsi="Times New Roman" w:cs="Times New Roman"/>
          <w:sz w:val="24"/>
          <w:szCs w:val="24"/>
        </w:rPr>
        <w:t>3.1</w:t>
      </w:r>
      <w:r w:rsidRPr="00D10FA7">
        <w:rPr>
          <w:rFonts w:ascii="Times New Roman" w:hAnsi="Times New Roman" w:cs="Times New Roman"/>
          <w:sz w:val="24"/>
          <w:szCs w:val="24"/>
        </w:rPr>
        <w:t>. Site A Map</w:t>
      </w:r>
    </w:p>
    <w:p w14:paraId="70B67AD9" w14:textId="5619CE0D"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EC118B">
        <w:rPr>
          <w:rFonts w:ascii="Times New Roman" w:hAnsi="Times New Roman" w:cs="Times New Roman"/>
          <w:sz w:val="24"/>
          <w:szCs w:val="24"/>
        </w:rPr>
        <w:t>3.2</w:t>
      </w:r>
      <w:r w:rsidRPr="00D10FA7">
        <w:rPr>
          <w:rFonts w:ascii="Times New Roman" w:hAnsi="Times New Roman" w:cs="Times New Roman"/>
          <w:sz w:val="24"/>
          <w:szCs w:val="24"/>
        </w:rPr>
        <w:t>. Site B Map</w:t>
      </w:r>
    </w:p>
    <w:p w14:paraId="2393CC66" w14:textId="3356A189"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EC118B">
        <w:rPr>
          <w:rFonts w:ascii="Times New Roman" w:hAnsi="Times New Roman" w:cs="Times New Roman"/>
          <w:sz w:val="24"/>
          <w:szCs w:val="24"/>
        </w:rPr>
        <w:t>3.3</w:t>
      </w:r>
      <w:r w:rsidRPr="00D10FA7">
        <w:rPr>
          <w:rFonts w:ascii="Times New Roman" w:hAnsi="Times New Roman" w:cs="Times New Roman"/>
          <w:sz w:val="24"/>
          <w:szCs w:val="24"/>
        </w:rPr>
        <w:t>. Site C Map</w:t>
      </w:r>
    </w:p>
    <w:p w14:paraId="78151861" w14:textId="263CA1A7"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EC118B">
        <w:rPr>
          <w:rFonts w:ascii="Times New Roman" w:hAnsi="Times New Roman" w:cs="Times New Roman"/>
          <w:sz w:val="24"/>
          <w:szCs w:val="24"/>
        </w:rPr>
        <w:t>4.1</w:t>
      </w:r>
      <w:r w:rsidRPr="00D10FA7">
        <w:rPr>
          <w:rFonts w:ascii="Times New Roman" w:hAnsi="Times New Roman" w:cs="Times New Roman"/>
          <w:sz w:val="24"/>
          <w:szCs w:val="24"/>
        </w:rPr>
        <w:t>. Aerial and Ground Image Comparison</w:t>
      </w:r>
    </w:p>
    <w:p w14:paraId="5C552B56" w14:textId="70F1C166"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lastRenderedPageBreak/>
        <w:t xml:space="preserve">Fig </w:t>
      </w:r>
      <w:r w:rsidR="005E4339">
        <w:rPr>
          <w:rFonts w:ascii="Times New Roman" w:hAnsi="Times New Roman" w:cs="Times New Roman"/>
          <w:sz w:val="24"/>
          <w:szCs w:val="24"/>
        </w:rPr>
        <w:t>4.2</w:t>
      </w:r>
      <w:r w:rsidRPr="00D10FA7">
        <w:rPr>
          <w:rFonts w:ascii="Times New Roman" w:hAnsi="Times New Roman" w:cs="Times New Roman"/>
          <w:sz w:val="24"/>
          <w:szCs w:val="24"/>
        </w:rPr>
        <w:t xml:space="preserve">. Hedgerow Structure Type Pie Chart Diagram </w:t>
      </w:r>
    </w:p>
    <w:p w14:paraId="3B4055DA" w14:textId="413CF565" w:rsidR="00EC2276" w:rsidRPr="009A46F7" w:rsidRDefault="00EC2276" w:rsidP="009A46F7">
      <w:pPr>
        <w:spacing w:line="360" w:lineRule="auto"/>
        <w:rPr>
          <w:rFonts w:ascii="Times New Roman" w:hAnsi="Times New Roman" w:cs="Times New Roman"/>
          <w:sz w:val="24"/>
          <w:szCs w:val="24"/>
        </w:rPr>
      </w:pPr>
      <w:r w:rsidRPr="00D10FA7">
        <w:rPr>
          <w:rFonts w:ascii="Times New Roman" w:hAnsi="Times New Roman" w:cs="Times New Roman"/>
          <w:sz w:val="24"/>
          <w:szCs w:val="24"/>
        </w:rPr>
        <w:t xml:space="preserve">Fig </w:t>
      </w:r>
      <w:r w:rsidR="005E4339">
        <w:rPr>
          <w:rFonts w:ascii="Times New Roman" w:hAnsi="Times New Roman" w:cs="Times New Roman"/>
          <w:sz w:val="24"/>
          <w:szCs w:val="24"/>
        </w:rPr>
        <w:t>4.3</w:t>
      </w:r>
      <w:r w:rsidRPr="00D10FA7">
        <w:rPr>
          <w:rFonts w:ascii="Times New Roman" w:hAnsi="Times New Roman" w:cs="Times New Roman"/>
          <w:sz w:val="24"/>
          <w:szCs w:val="24"/>
        </w:rPr>
        <w:t>. Hedgerow Flailing Damage</w:t>
      </w:r>
    </w:p>
    <w:p w14:paraId="2E2A5EFE" w14:textId="77777777" w:rsidR="00EC2276" w:rsidRPr="00D10FA7" w:rsidRDefault="00EC2276" w:rsidP="00EC2276">
      <w:pPr>
        <w:spacing w:after="0" w:line="360" w:lineRule="auto"/>
        <w:rPr>
          <w:rFonts w:ascii="Times New Roman" w:hAnsi="Times New Roman" w:cs="Times New Roman"/>
          <w:b/>
          <w:bCs/>
          <w:sz w:val="24"/>
          <w:szCs w:val="24"/>
        </w:rPr>
      </w:pPr>
      <w:r w:rsidRPr="00D10FA7">
        <w:rPr>
          <w:rFonts w:ascii="Times New Roman" w:hAnsi="Times New Roman" w:cs="Times New Roman"/>
          <w:b/>
          <w:bCs/>
          <w:sz w:val="24"/>
          <w:szCs w:val="24"/>
        </w:rPr>
        <w:t>Appendences</w:t>
      </w:r>
    </w:p>
    <w:p w14:paraId="2A8B051A" w14:textId="0BFDC250"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Appendix </w:t>
      </w:r>
      <w:r w:rsidR="00F45FD6">
        <w:rPr>
          <w:rFonts w:ascii="Times New Roman" w:hAnsi="Times New Roman" w:cs="Times New Roman"/>
          <w:sz w:val="24"/>
          <w:szCs w:val="24"/>
        </w:rPr>
        <w:t>7.</w:t>
      </w:r>
      <w:r w:rsidRPr="00D10FA7">
        <w:rPr>
          <w:rFonts w:ascii="Times New Roman" w:hAnsi="Times New Roman" w:cs="Times New Roman"/>
          <w:sz w:val="24"/>
          <w:szCs w:val="24"/>
        </w:rPr>
        <w:t>1; Identifying Linear Vegetation as a Hedgerow</w:t>
      </w:r>
    </w:p>
    <w:p w14:paraId="324F6D38" w14:textId="1CBF4CAC"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Appendix </w:t>
      </w:r>
      <w:r w:rsidR="00F45FD6">
        <w:rPr>
          <w:rFonts w:ascii="Times New Roman" w:hAnsi="Times New Roman" w:cs="Times New Roman"/>
          <w:sz w:val="24"/>
          <w:szCs w:val="24"/>
        </w:rPr>
        <w:t>7.</w:t>
      </w:r>
      <w:r w:rsidRPr="00D10FA7">
        <w:rPr>
          <w:rFonts w:ascii="Times New Roman" w:hAnsi="Times New Roman" w:cs="Times New Roman"/>
          <w:sz w:val="24"/>
          <w:szCs w:val="24"/>
        </w:rPr>
        <w:t>2; DEFRA Hedgerow Survey Form</w:t>
      </w:r>
    </w:p>
    <w:p w14:paraId="2C1DCEB8" w14:textId="2F818F44"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Appendix </w:t>
      </w:r>
      <w:r w:rsidR="00F45FD6">
        <w:rPr>
          <w:rFonts w:ascii="Times New Roman" w:hAnsi="Times New Roman" w:cs="Times New Roman"/>
          <w:sz w:val="24"/>
          <w:szCs w:val="24"/>
        </w:rPr>
        <w:t>7.</w:t>
      </w:r>
      <w:r w:rsidRPr="00D10FA7">
        <w:rPr>
          <w:rFonts w:ascii="Times New Roman" w:hAnsi="Times New Roman" w:cs="Times New Roman"/>
          <w:sz w:val="24"/>
          <w:szCs w:val="24"/>
        </w:rPr>
        <w:t>3; Common Hedge and Hedgerow Management Practices</w:t>
      </w:r>
    </w:p>
    <w:p w14:paraId="0E90265D" w14:textId="2512104B"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Appendix</w:t>
      </w:r>
      <w:r w:rsidR="00F45FD6">
        <w:rPr>
          <w:rFonts w:ascii="Times New Roman" w:hAnsi="Times New Roman" w:cs="Times New Roman"/>
          <w:sz w:val="24"/>
          <w:szCs w:val="24"/>
        </w:rPr>
        <w:t xml:space="preserve"> 7.</w:t>
      </w:r>
      <w:r w:rsidRPr="00D10FA7">
        <w:rPr>
          <w:rFonts w:ascii="Times New Roman" w:hAnsi="Times New Roman" w:cs="Times New Roman"/>
          <w:sz w:val="24"/>
          <w:szCs w:val="24"/>
        </w:rPr>
        <w:t>4; Identifying Hedgerow Nodes</w:t>
      </w:r>
    </w:p>
    <w:p w14:paraId="4B1C7622" w14:textId="65FFB6C2" w:rsidR="00EC2276" w:rsidRPr="00D10FA7" w:rsidRDefault="00EC2276" w:rsidP="00EC2276">
      <w:pPr>
        <w:spacing w:after="0" w:line="360" w:lineRule="auto"/>
        <w:rPr>
          <w:rFonts w:ascii="Times New Roman" w:hAnsi="Times New Roman" w:cs="Times New Roman"/>
          <w:sz w:val="24"/>
          <w:szCs w:val="24"/>
        </w:rPr>
      </w:pPr>
      <w:r w:rsidRPr="00D10FA7">
        <w:rPr>
          <w:rFonts w:ascii="Times New Roman" w:hAnsi="Times New Roman" w:cs="Times New Roman"/>
          <w:sz w:val="24"/>
          <w:szCs w:val="24"/>
        </w:rPr>
        <w:t xml:space="preserve">Appendix </w:t>
      </w:r>
      <w:r w:rsidR="00F45FD6">
        <w:rPr>
          <w:rFonts w:ascii="Times New Roman" w:hAnsi="Times New Roman" w:cs="Times New Roman"/>
          <w:sz w:val="24"/>
          <w:szCs w:val="24"/>
        </w:rPr>
        <w:t>7.</w:t>
      </w:r>
      <w:r w:rsidRPr="00D10FA7">
        <w:rPr>
          <w:rFonts w:ascii="Times New Roman" w:hAnsi="Times New Roman" w:cs="Times New Roman"/>
          <w:sz w:val="24"/>
          <w:szCs w:val="24"/>
        </w:rPr>
        <w:t>5; Health and Safety Risk Assessment</w:t>
      </w:r>
    </w:p>
    <w:p w14:paraId="1DECC09C" w14:textId="5F81C8ED" w:rsidR="00EC2276" w:rsidRPr="00D10FA7" w:rsidRDefault="00EC2276" w:rsidP="00EC2276">
      <w:pPr>
        <w:spacing w:after="0" w:line="360" w:lineRule="auto"/>
        <w:rPr>
          <w:rFonts w:ascii="Times New Roman" w:hAnsi="Times New Roman" w:cs="Times New Roman"/>
          <w:b/>
          <w:bCs/>
          <w:sz w:val="24"/>
          <w:szCs w:val="24"/>
        </w:rPr>
      </w:pPr>
      <w:r w:rsidRPr="00D10FA7">
        <w:rPr>
          <w:rFonts w:ascii="Times New Roman" w:hAnsi="Times New Roman" w:cs="Times New Roman"/>
          <w:sz w:val="24"/>
          <w:szCs w:val="24"/>
        </w:rPr>
        <w:t xml:space="preserve">Appendix </w:t>
      </w:r>
      <w:r w:rsidR="00F45FD6">
        <w:rPr>
          <w:rFonts w:ascii="Times New Roman" w:hAnsi="Times New Roman" w:cs="Times New Roman"/>
          <w:sz w:val="24"/>
          <w:szCs w:val="24"/>
        </w:rPr>
        <w:t>7.</w:t>
      </w:r>
      <w:r w:rsidRPr="00D10FA7">
        <w:rPr>
          <w:rFonts w:ascii="Times New Roman" w:hAnsi="Times New Roman" w:cs="Times New Roman"/>
          <w:sz w:val="24"/>
          <w:szCs w:val="24"/>
        </w:rPr>
        <w:t>6; Expert Interview</w:t>
      </w:r>
    </w:p>
    <w:p w14:paraId="6986E21B" w14:textId="77777777" w:rsidR="00EC2276" w:rsidRDefault="00EC2276" w:rsidP="00594C9E">
      <w:pPr>
        <w:rPr>
          <w:rFonts w:ascii="Times New Roman" w:hAnsi="Times New Roman" w:cs="Times New Roman"/>
          <w:sz w:val="24"/>
          <w:szCs w:val="24"/>
        </w:rPr>
      </w:pPr>
    </w:p>
    <w:p w14:paraId="29CDC666" w14:textId="77777777" w:rsidR="007A722E" w:rsidRDefault="007A722E" w:rsidP="00594C9E">
      <w:pPr>
        <w:rPr>
          <w:rFonts w:ascii="Times New Roman" w:hAnsi="Times New Roman" w:cs="Times New Roman"/>
          <w:sz w:val="24"/>
          <w:szCs w:val="24"/>
        </w:rPr>
      </w:pPr>
    </w:p>
    <w:p w14:paraId="14582ABC" w14:textId="77777777" w:rsidR="007A722E" w:rsidRDefault="007A722E" w:rsidP="00594C9E">
      <w:pPr>
        <w:rPr>
          <w:rFonts w:ascii="Times New Roman" w:hAnsi="Times New Roman" w:cs="Times New Roman"/>
          <w:sz w:val="24"/>
          <w:szCs w:val="24"/>
        </w:rPr>
      </w:pPr>
    </w:p>
    <w:p w14:paraId="729D207A" w14:textId="77777777" w:rsidR="007A722E" w:rsidRDefault="007A722E" w:rsidP="00594C9E">
      <w:pPr>
        <w:rPr>
          <w:rFonts w:ascii="Times New Roman" w:hAnsi="Times New Roman" w:cs="Times New Roman"/>
          <w:sz w:val="24"/>
          <w:szCs w:val="24"/>
        </w:rPr>
      </w:pPr>
    </w:p>
    <w:p w14:paraId="7415DD80" w14:textId="77777777" w:rsidR="007A722E" w:rsidRDefault="007A722E" w:rsidP="00594C9E">
      <w:pPr>
        <w:rPr>
          <w:rFonts w:ascii="Times New Roman" w:hAnsi="Times New Roman" w:cs="Times New Roman"/>
          <w:sz w:val="24"/>
          <w:szCs w:val="24"/>
        </w:rPr>
      </w:pPr>
    </w:p>
    <w:p w14:paraId="64CFD673" w14:textId="77777777" w:rsidR="007A722E" w:rsidRDefault="007A722E" w:rsidP="00594C9E">
      <w:pPr>
        <w:rPr>
          <w:rFonts w:ascii="Times New Roman" w:hAnsi="Times New Roman" w:cs="Times New Roman"/>
          <w:sz w:val="24"/>
          <w:szCs w:val="24"/>
        </w:rPr>
      </w:pPr>
    </w:p>
    <w:p w14:paraId="30C72A44" w14:textId="77777777" w:rsidR="007A722E" w:rsidRDefault="007A722E" w:rsidP="00594C9E">
      <w:pPr>
        <w:rPr>
          <w:rFonts w:ascii="Times New Roman" w:hAnsi="Times New Roman" w:cs="Times New Roman"/>
          <w:sz w:val="24"/>
          <w:szCs w:val="24"/>
        </w:rPr>
      </w:pPr>
    </w:p>
    <w:p w14:paraId="16784BFE" w14:textId="77777777" w:rsidR="007A722E" w:rsidRDefault="007A722E" w:rsidP="00594C9E">
      <w:pPr>
        <w:rPr>
          <w:rFonts w:ascii="Times New Roman" w:hAnsi="Times New Roman" w:cs="Times New Roman"/>
          <w:sz w:val="24"/>
          <w:szCs w:val="24"/>
        </w:rPr>
      </w:pPr>
    </w:p>
    <w:p w14:paraId="0566DC94" w14:textId="21DF8183" w:rsidR="00594C9E" w:rsidRPr="008F3A9D" w:rsidRDefault="00594C9E" w:rsidP="00594C9E">
      <w:pPr>
        <w:rPr>
          <w:rFonts w:ascii="Times New Roman" w:hAnsi="Times New Roman" w:cs="Times New Roman"/>
          <w:sz w:val="24"/>
          <w:szCs w:val="24"/>
        </w:rPr>
      </w:pPr>
      <w:r w:rsidRPr="008F3A9D">
        <w:rPr>
          <w:rFonts w:ascii="Times New Roman" w:hAnsi="Times New Roman" w:cs="Times New Roman"/>
          <w:sz w:val="24"/>
          <w:szCs w:val="24"/>
        </w:rPr>
        <w:br w:type="page"/>
      </w:r>
    </w:p>
    <w:p w14:paraId="536FFBFB" w14:textId="77777777" w:rsidR="00594C9E" w:rsidRPr="008F3A9D" w:rsidRDefault="00594C9E" w:rsidP="00240C21">
      <w:pPr>
        <w:pStyle w:val="Heading1"/>
        <w:numPr>
          <w:ilvl w:val="0"/>
          <w:numId w:val="1"/>
        </w:numPr>
        <w:spacing w:line="360" w:lineRule="auto"/>
        <w:rPr>
          <w:rFonts w:ascii="Times New Roman" w:hAnsi="Times New Roman" w:cs="Times New Roman"/>
          <w:sz w:val="24"/>
          <w:szCs w:val="24"/>
        </w:rPr>
      </w:pPr>
      <w:bookmarkStart w:id="0" w:name="_Toc100136480"/>
      <w:r w:rsidRPr="008F3A9D">
        <w:rPr>
          <w:rFonts w:ascii="Times New Roman" w:hAnsi="Times New Roman" w:cs="Times New Roman"/>
          <w:sz w:val="24"/>
          <w:szCs w:val="24"/>
        </w:rPr>
        <w:lastRenderedPageBreak/>
        <w:t>Introduction</w:t>
      </w:r>
      <w:bookmarkEnd w:id="0"/>
    </w:p>
    <w:p w14:paraId="442DD8CC" w14:textId="127A5491" w:rsidR="00A15A8A" w:rsidRPr="008F3A9D" w:rsidRDefault="00AB77C4" w:rsidP="00240C21">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Hedgerows are an integral part of the British landscape and </w:t>
      </w:r>
      <w:r w:rsidR="00422599" w:rsidRPr="008F3A9D">
        <w:rPr>
          <w:rFonts w:ascii="Times New Roman" w:hAnsi="Times New Roman" w:cs="Times New Roman"/>
          <w:sz w:val="24"/>
          <w:szCs w:val="24"/>
        </w:rPr>
        <w:t>extend</w:t>
      </w:r>
      <w:r w:rsidRPr="008F3A9D">
        <w:rPr>
          <w:rFonts w:ascii="Times New Roman" w:hAnsi="Times New Roman" w:cs="Times New Roman"/>
          <w:sz w:val="24"/>
          <w:szCs w:val="24"/>
        </w:rPr>
        <w:t xml:space="preserve"> across Europe with strong links to agriculture</w:t>
      </w:r>
      <w:r w:rsidR="00BA284E" w:rsidRPr="008F3A9D">
        <w:rPr>
          <w:rFonts w:ascii="Times New Roman" w:hAnsi="Times New Roman" w:cs="Times New Roman"/>
          <w:noProof/>
          <w:sz w:val="24"/>
          <w:szCs w:val="24"/>
        </w:rPr>
        <w:t xml:space="preserve"> (</w:t>
      </w:r>
      <w:r w:rsidR="005128F8" w:rsidRPr="008F3A9D">
        <w:rPr>
          <w:rFonts w:ascii="Times New Roman" w:hAnsi="Times New Roman" w:cs="Times New Roman"/>
          <w:noProof/>
          <w:sz w:val="24"/>
          <w:szCs w:val="24"/>
        </w:rPr>
        <w:t xml:space="preserve">Fig.1; </w:t>
      </w:r>
      <w:r w:rsidR="00366E31" w:rsidRPr="008F3A9D">
        <w:rPr>
          <w:rFonts w:ascii="Times New Roman" w:hAnsi="Times New Roman" w:cs="Times New Roman"/>
          <w:sz w:val="24"/>
          <w:szCs w:val="24"/>
        </w:rPr>
        <w:t xml:space="preserve">Pollard, Hooper, and Moore, 1974; </w:t>
      </w:r>
      <w:r w:rsidR="00BA284E" w:rsidRPr="008F3A9D">
        <w:rPr>
          <w:rFonts w:ascii="Times New Roman" w:hAnsi="Times New Roman" w:cs="Times New Roman"/>
          <w:noProof/>
          <w:sz w:val="24"/>
          <w:szCs w:val="24"/>
        </w:rPr>
        <w:t>Rackham, 2010; Woodland Trust, 2014, Wildlife Trust, 2015;</w:t>
      </w:r>
      <w:r w:rsidR="00BA284E" w:rsidRPr="008F3A9D">
        <w:rPr>
          <w:rFonts w:ascii="Times New Roman" w:hAnsi="Times New Roman" w:cs="Times New Roman"/>
          <w:sz w:val="24"/>
          <w:szCs w:val="24"/>
        </w:rPr>
        <w:t xml:space="preserve"> </w:t>
      </w:r>
      <w:r w:rsidR="00BA284E" w:rsidRPr="008F3A9D">
        <w:rPr>
          <w:rFonts w:ascii="Times New Roman" w:hAnsi="Times New Roman" w:cs="Times New Roman"/>
          <w:noProof/>
          <w:sz w:val="24"/>
          <w:szCs w:val="24"/>
        </w:rPr>
        <w:t>Hedgelink, 202</w:t>
      </w:r>
      <w:r w:rsidR="00925705" w:rsidRPr="008F3A9D">
        <w:rPr>
          <w:rFonts w:ascii="Times New Roman" w:hAnsi="Times New Roman" w:cs="Times New Roman"/>
          <w:noProof/>
          <w:sz w:val="24"/>
          <w:szCs w:val="24"/>
        </w:rPr>
        <w:t>1</w:t>
      </w:r>
      <w:r w:rsidR="000A0291" w:rsidRPr="008F3A9D">
        <w:rPr>
          <w:rFonts w:ascii="Times New Roman" w:hAnsi="Times New Roman" w:cs="Times New Roman"/>
          <w:noProof/>
          <w:sz w:val="24"/>
          <w:szCs w:val="24"/>
        </w:rPr>
        <w:t>a</w:t>
      </w:r>
      <w:r w:rsidR="00BA284E" w:rsidRPr="008F3A9D">
        <w:rPr>
          <w:rFonts w:ascii="Times New Roman" w:hAnsi="Times New Roman" w:cs="Times New Roman"/>
          <w:noProof/>
          <w:sz w:val="24"/>
          <w:szCs w:val="24"/>
        </w:rPr>
        <w:t>;</w:t>
      </w:r>
      <w:r w:rsidR="00366E31" w:rsidRPr="008F3A9D">
        <w:rPr>
          <w:rFonts w:ascii="Times New Roman" w:hAnsi="Times New Roman" w:cs="Times New Roman"/>
          <w:sz w:val="24"/>
          <w:szCs w:val="24"/>
        </w:rPr>
        <w:t xml:space="preserve"> </w:t>
      </w:r>
      <w:r w:rsidR="00BA284E" w:rsidRPr="008F3A9D">
        <w:rPr>
          <w:rFonts w:ascii="Times New Roman" w:hAnsi="Times New Roman" w:cs="Times New Roman"/>
          <w:noProof/>
          <w:sz w:val="24"/>
          <w:szCs w:val="24"/>
        </w:rPr>
        <w:t>PTES, 202</w:t>
      </w:r>
      <w:r w:rsidR="00CC0E69" w:rsidRPr="008F3A9D">
        <w:rPr>
          <w:rFonts w:ascii="Times New Roman" w:hAnsi="Times New Roman" w:cs="Times New Roman"/>
          <w:noProof/>
          <w:sz w:val="24"/>
          <w:szCs w:val="24"/>
        </w:rPr>
        <w:t>1</w:t>
      </w:r>
      <w:r w:rsidR="00F65271" w:rsidRPr="008F3A9D">
        <w:rPr>
          <w:rFonts w:ascii="Times New Roman" w:hAnsi="Times New Roman" w:cs="Times New Roman"/>
          <w:noProof/>
          <w:sz w:val="24"/>
          <w:szCs w:val="24"/>
        </w:rPr>
        <w:t>a</w:t>
      </w:r>
      <w:r w:rsidR="00BA284E" w:rsidRPr="008F3A9D">
        <w:rPr>
          <w:rFonts w:ascii="Times New Roman" w:hAnsi="Times New Roman" w:cs="Times New Roman"/>
          <w:noProof/>
          <w:sz w:val="24"/>
          <w:szCs w:val="24"/>
        </w:rPr>
        <w:t xml:space="preserve">; </w:t>
      </w:r>
      <w:r w:rsidR="00BA284E" w:rsidRPr="008F3A9D">
        <w:rPr>
          <w:rFonts w:ascii="Times New Roman" w:hAnsi="Times New Roman" w:cs="Times New Roman"/>
          <w:sz w:val="24"/>
          <w:szCs w:val="24"/>
        </w:rPr>
        <w:t>RSPB, 202</w:t>
      </w:r>
      <w:r w:rsidR="00B96486" w:rsidRPr="008F3A9D">
        <w:rPr>
          <w:rFonts w:ascii="Times New Roman" w:hAnsi="Times New Roman" w:cs="Times New Roman"/>
          <w:sz w:val="24"/>
          <w:szCs w:val="24"/>
        </w:rPr>
        <w:t>1</w:t>
      </w:r>
      <w:r w:rsidR="00BA284E" w:rsidRPr="008F3A9D">
        <w:rPr>
          <w:rFonts w:ascii="Times New Roman" w:hAnsi="Times New Roman" w:cs="Times New Roman"/>
          <w:sz w:val="24"/>
          <w:szCs w:val="24"/>
        </w:rPr>
        <w:t>)</w:t>
      </w:r>
      <w:r w:rsidRPr="008F3A9D">
        <w:rPr>
          <w:rFonts w:ascii="Times New Roman" w:hAnsi="Times New Roman" w:cs="Times New Roman"/>
          <w:sz w:val="24"/>
          <w:szCs w:val="24"/>
        </w:rPr>
        <w:t>.</w:t>
      </w:r>
      <w:r w:rsidR="00D748C9" w:rsidRPr="008F3A9D">
        <w:rPr>
          <w:rFonts w:ascii="Times New Roman" w:hAnsi="Times New Roman" w:cs="Times New Roman"/>
          <w:sz w:val="24"/>
          <w:szCs w:val="24"/>
        </w:rPr>
        <w:t xml:space="preserve"> A hedge refers to the </w:t>
      </w:r>
      <w:r w:rsidR="002441F5" w:rsidRPr="008F3A9D">
        <w:rPr>
          <w:rFonts w:ascii="Times New Roman" w:hAnsi="Times New Roman" w:cs="Times New Roman"/>
          <w:sz w:val="24"/>
          <w:szCs w:val="24"/>
        </w:rPr>
        <w:t xml:space="preserve">linear </w:t>
      </w:r>
      <w:r w:rsidR="00D748C9" w:rsidRPr="008F3A9D">
        <w:rPr>
          <w:rFonts w:ascii="Times New Roman" w:hAnsi="Times New Roman" w:cs="Times New Roman"/>
          <w:sz w:val="24"/>
          <w:szCs w:val="24"/>
        </w:rPr>
        <w:t xml:space="preserve">woody features of a field boundary </w:t>
      </w:r>
      <w:r w:rsidR="002441F5" w:rsidRPr="008F3A9D">
        <w:rPr>
          <w:rFonts w:ascii="Times New Roman" w:hAnsi="Times New Roman" w:cs="Times New Roman"/>
          <w:sz w:val="24"/>
          <w:szCs w:val="24"/>
        </w:rPr>
        <w:t xml:space="preserve">such as a treeline or shrubs, </w:t>
      </w:r>
      <w:r w:rsidR="00D748C9" w:rsidRPr="008F3A9D">
        <w:rPr>
          <w:rFonts w:ascii="Times New Roman" w:hAnsi="Times New Roman" w:cs="Times New Roman"/>
          <w:sz w:val="24"/>
          <w:szCs w:val="24"/>
        </w:rPr>
        <w:t>whereas a hedgerow includes other features such as the vegetation</w:t>
      </w:r>
      <w:r w:rsidR="002441F5" w:rsidRPr="008F3A9D">
        <w:rPr>
          <w:rFonts w:ascii="Times New Roman" w:hAnsi="Times New Roman" w:cs="Times New Roman"/>
          <w:sz w:val="24"/>
          <w:szCs w:val="24"/>
        </w:rPr>
        <w:t>, ditch and bank (</w:t>
      </w:r>
      <w:r w:rsidR="00B67443" w:rsidRPr="008F3A9D">
        <w:rPr>
          <w:rFonts w:ascii="Times New Roman" w:hAnsi="Times New Roman" w:cs="Times New Roman"/>
          <w:sz w:val="24"/>
          <w:szCs w:val="24"/>
        </w:rPr>
        <w:t>What the Science Says</w:t>
      </w:r>
      <w:r w:rsidR="002441F5" w:rsidRPr="008F3A9D">
        <w:rPr>
          <w:rFonts w:ascii="Times New Roman" w:hAnsi="Times New Roman" w:cs="Times New Roman"/>
          <w:sz w:val="24"/>
          <w:szCs w:val="24"/>
        </w:rPr>
        <w:t>, 2020). Historically u</w:t>
      </w:r>
      <w:r w:rsidRPr="008F3A9D">
        <w:rPr>
          <w:rFonts w:ascii="Times New Roman" w:hAnsi="Times New Roman" w:cs="Times New Roman"/>
          <w:sz w:val="24"/>
          <w:szCs w:val="24"/>
        </w:rPr>
        <w:t>sed as fields margins and boundary markers</w:t>
      </w:r>
      <w:r w:rsidR="002441F5" w:rsidRPr="008F3A9D">
        <w:rPr>
          <w:rFonts w:ascii="Times New Roman" w:hAnsi="Times New Roman" w:cs="Times New Roman"/>
          <w:sz w:val="24"/>
          <w:szCs w:val="24"/>
        </w:rPr>
        <w:t>,</w:t>
      </w:r>
      <w:r w:rsidRPr="008F3A9D">
        <w:rPr>
          <w:rFonts w:ascii="Times New Roman" w:hAnsi="Times New Roman" w:cs="Times New Roman"/>
          <w:sz w:val="24"/>
          <w:szCs w:val="24"/>
        </w:rPr>
        <w:t xml:space="preserve"> the</w:t>
      </w:r>
      <w:r w:rsidR="00422599" w:rsidRPr="008F3A9D">
        <w:rPr>
          <w:rFonts w:ascii="Times New Roman" w:hAnsi="Times New Roman" w:cs="Times New Roman"/>
          <w:sz w:val="24"/>
          <w:szCs w:val="24"/>
        </w:rPr>
        <w:t>y</w:t>
      </w:r>
      <w:r w:rsidRPr="008F3A9D">
        <w:rPr>
          <w:rFonts w:ascii="Times New Roman" w:hAnsi="Times New Roman" w:cs="Times New Roman"/>
          <w:sz w:val="24"/>
          <w:szCs w:val="24"/>
        </w:rPr>
        <w:t xml:space="preserve"> create an extensive network across the landscape. </w:t>
      </w:r>
      <w:r w:rsidR="002441F5" w:rsidRPr="008F3A9D">
        <w:rPr>
          <w:rFonts w:ascii="Times New Roman" w:hAnsi="Times New Roman" w:cs="Times New Roman"/>
          <w:sz w:val="24"/>
          <w:szCs w:val="24"/>
        </w:rPr>
        <w:t xml:space="preserve">Resulting in linear green </w:t>
      </w:r>
      <w:r w:rsidRPr="008F3A9D">
        <w:rPr>
          <w:rFonts w:ascii="Times New Roman" w:hAnsi="Times New Roman" w:cs="Times New Roman"/>
          <w:sz w:val="24"/>
          <w:szCs w:val="24"/>
        </w:rPr>
        <w:t>networks</w:t>
      </w:r>
      <w:r w:rsidR="002441F5" w:rsidRPr="008F3A9D">
        <w:rPr>
          <w:rFonts w:ascii="Times New Roman" w:hAnsi="Times New Roman" w:cs="Times New Roman"/>
          <w:sz w:val="24"/>
          <w:szCs w:val="24"/>
        </w:rPr>
        <w:t>,</w:t>
      </w:r>
      <w:r w:rsidRPr="008F3A9D">
        <w:rPr>
          <w:rFonts w:ascii="Times New Roman" w:hAnsi="Times New Roman" w:cs="Times New Roman"/>
          <w:sz w:val="24"/>
          <w:szCs w:val="24"/>
        </w:rPr>
        <w:t xml:space="preserve"> </w:t>
      </w:r>
      <w:r w:rsidR="00422599" w:rsidRPr="008F3A9D">
        <w:rPr>
          <w:rFonts w:ascii="Times New Roman" w:hAnsi="Times New Roman" w:cs="Times New Roman"/>
          <w:sz w:val="24"/>
          <w:szCs w:val="24"/>
        </w:rPr>
        <w:t xml:space="preserve">essential habitat for several species of international and local importance. </w:t>
      </w:r>
      <w:r w:rsidR="008D15B5" w:rsidRPr="008F3A9D">
        <w:rPr>
          <w:rFonts w:ascii="Times New Roman" w:hAnsi="Times New Roman" w:cs="Times New Roman"/>
          <w:sz w:val="24"/>
          <w:szCs w:val="24"/>
        </w:rPr>
        <w:t xml:space="preserve">Two main factors contributing the major decline of hedgerows include 1) significant lack of management </w:t>
      </w:r>
      <w:r w:rsidR="008D15B5" w:rsidRPr="008F3A9D">
        <w:rPr>
          <w:rFonts w:ascii="Times New Roman" w:hAnsi="Times New Roman" w:cs="Times New Roman"/>
          <w:sz w:val="24"/>
          <w:szCs w:val="24"/>
        </w:rPr>
        <w:fldChar w:fldCharType="begin" w:fldLock="1"/>
      </w:r>
      <w:r w:rsidR="001866CA">
        <w:rPr>
          <w:rFonts w:ascii="Times New Roman" w:hAnsi="Times New Roman" w:cs="Times New Roman"/>
          <w:sz w:val="24"/>
          <w:szCs w:val="24"/>
        </w:rPr>
        <w:instrText>ADDIN CSL_CITATION {"citationItems":[{"id":"ITEM-1","itemData":{"author":[{"dropping-particle":"","family":"Crossland","given":"Authors Mary","non-dropping-particle":"","parse-names":false,"suffix":""},{"dropping-particle":"","family":"Westaway","given":"Sally","non-dropping-particle":"","parse-names":false,"suffix":""},{"dropping-particle":"","family":"Gerrard","given":"Catherine","non-dropping-particle":"","parse-names":false,"suffix":""},{"dropping-particle":"","family":"Smith","given":"Jo","non-dropping-particle":"","parse-names":false,"suffix":""}],"id":"ITEM-1","issued":{"date-parts":[["2015"]]},"page":"1-21","title":"User guide Hedgerow Biodiversity Protocol 2015 A protocol for monitoring the impacts of harvesting hedges for woodfuel Why use this protocol ?","type":"article-journal"},"uris":["http://www.mendeley.com/documents/?uuid=b7e6f0c0-7fb2-470e-9066-18fd3bac21cc"]}],"mendeley":{"formattedCitation":"(A. M. Crossland &lt;i&gt;et al.&lt;/i&gt;, 2015)","manualFormatting":"(Crossland et al., 2015)","plainTextFormattedCitation":"(A. M. Crossland et al., 2015)","previouslyFormattedCitation":"(A. M. Crossland &lt;i&gt;et al.&lt;/i&gt;, 2015)"},"properties":{"noteIndex":0},"schema":"https://github.com/citation-style-language/schema/raw/master/csl-citation.json"}</w:instrText>
      </w:r>
      <w:r w:rsidR="008D15B5"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(Crossland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2015)</w:t>
      </w:r>
      <w:r w:rsidR="008D15B5" w:rsidRPr="008F3A9D">
        <w:rPr>
          <w:rFonts w:ascii="Times New Roman" w:hAnsi="Times New Roman" w:cs="Times New Roman"/>
          <w:sz w:val="24"/>
          <w:szCs w:val="24"/>
        </w:rPr>
        <w:fldChar w:fldCharType="end"/>
      </w:r>
      <w:r w:rsidR="008D15B5" w:rsidRPr="008F3A9D">
        <w:rPr>
          <w:rFonts w:ascii="Times New Roman" w:hAnsi="Times New Roman" w:cs="Times New Roman"/>
          <w:sz w:val="24"/>
          <w:szCs w:val="24"/>
        </w:rPr>
        <w:t xml:space="preserve">. Hedges will naturally develop into tree lines without intervention. 2) insufficient management. Practices such as flailing result in a decline of physical condition, biodiversity value and eventually loss of habitat. The decline in hedgerows applies not only to the number of hedgerows but also their favourable condition </w:t>
      </w:r>
      <w:r w:rsidR="008D15B5" w:rsidRPr="008F3A9D">
        <w:rPr>
          <w:rFonts w:ascii="Times New Roman" w:hAnsi="Times New Roman" w:cs="Times New Roman"/>
          <w:sz w:val="24"/>
          <w:szCs w:val="24"/>
        </w:rPr>
        <w:fldChar w:fldCharType="begin" w:fldLock="1"/>
      </w:r>
      <w:r w:rsidR="000F7584">
        <w:rPr>
          <w:rFonts w:ascii="Times New Roman" w:hAnsi="Times New Roman" w:cs="Times New Roman"/>
          <w:sz w:val="24"/>
          <w:szCs w:val="24"/>
        </w:rPr>
        <w:instrText>ADDIN CSL_CITATION {"citationItems":[{"id":"ITEM-1","itemData":{"abstract":"Executive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-1","issued":{"date-parts":[["2015"]]},"page":"1-21","title":"A report on the development of the Hedgerow Biodiversity Protocol","type":"article-journal"},"uris":["http://www.mendeley.com/documents/?uuid=f83ddc57-aa04-4c67-b39e-9c8e880de667"]}],"mendeley":{"formattedCitation":"(M. Crossland &lt;i&gt;et al.&lt;/i&gt;, 2015)","manualFormatting":"(Crossland et al., 2015)","plainTextFormattedCitation":"(M. Crossland et al., 2015)","previouslyFormattedCitation":"(M. Crossland &lt;i&gt;et al.&lt;/i&gt;, 2015)"},"properties":{"noteIndex":0},"schema":"https://github.com/citation-style-language/schema/raw/master/csl-citation.json"}</w:instrText>
      </w:r>
      <w:r w:rsidR="008D15B5"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(Crossland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2015)</w:t>
      </w:r>
      <w:r w:rsidR="008D15B5" w:rsidRPr="008F3A9D">
        <w:rPr>
          <w:rFonts w:ascii="Times New Roman" w:hAnsi="Times New Roman" w:cs="Times New Roman"/>
          <w:sz w:val="24"/>
          <w:szCs w:val="24"/>
        </w:rPr>
        <w:fldChar w:fldCharType="end"/>
      </w:r>
      <w:r w:rsidR="008D15B5" w:rsidRPr="008F3A9D">
        <w:rPr>
          <w:rFonts w:ascii="Times New Roman" w:hAnsi="Times New Roman" w:cs="Times New Roman"/>
          <w:sz w:val="24"/>
          <w:szCs w:val="24"/>
        </w:rPr>
        <w:t xml:space="preserve">. Other contributing factors include the changes in land use management, invasive species, climate change and agricultural practices </w:t>
      </w:r>
      <w:r w:rsidR="008D15B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{"citationItems":[{"id":"ITEM-1","itemData":{"DOI":"10.1016/j.biocon.2013.07.033","ISSN":"00063207","abstract":"Hedgerows provide key habitat and refuges for wildlife in otherwise intensively-managed landscapes, and may play a role in connecting increasingly fragmented habitats. However, the processes governing changes to the floral biodiversity of hedges are poorly understood. We analysed a unique, long-term data set of plant species richness over a 70. year period at 357 hedgerow sites in southern England to quantify changes in α, β and γ diversity, and identify the role of hedge management and other possible drivers of change. Alpha diversity increased in hedgerows, while a reduction in β diversity was indicated by taxonomic homogenisation, whereby previously distinct communities of species become more similar to one another over time. Changes in the regional species pool (. γ diversity) differed with plant life-history; it increased for woody species but decreased among herbaceous hedge species. Hedgerow communities shifted towards species associated with higher soil fertility, a more competitive ecological strategy and, in unmanaged hedgerows, greater shade tolerance. Probable drivers for these changes include the move from traditional forms of management such as coppicing and hedge-laying towards either no management or frequent cutting with a mechanical flail, and eutrophication. The extent of changes in plant diversity over time was determined by both historical and recent hedgerow management, but these management effects varied with plant life-history attributes. However, changes in hedge quality and floral diversity were not linked directly to a 60% increase in the proportion of land use categories classified as 'intensive' adjacent to the sites over the 70. years. Recommendations are made for future hedgerow management based on conservation objectives for specific groups of hedge plant species. © 2013 Elsevier Ltd.","author":[{"dropping-particle":"","family":"Staley","given":"Joanna T.","non-dropping-particle":"","parse-names":false,"suffix":""},{"dropping-particle":"","family":"Bullock","given":"James M.","non-dropping-particle":"","parse-names":false,"suffix":""},{"dropping-particle":"","family":"Baldock","given":"Katherine C.R.","non-dropping-particle":"","parse-names":false,"suffix":""},{"dropping-particle":"","family":"Redhead","given":"John W.","non-dropping-particle":"","parse-names":false,"suffix":""},{"dropping-particle":"","family":"Hooftman","given":"Danny A.P.","non-dropping-particle":"","parse-names":false,"suffix":""},{"dropping-particle":"","family":"Button","given":"Nick","non-dropping-particle":"","parse-names":false,"suffix":""},{"dropping-particle":"","family":"Pywell","given":"Richard F.","non-dropping-particle":"","parse-names":false,"suffix":""}],"container-title":"Biological Conservation","id":"ITEM-1","issued":{"date-parts":[["2013"]]},"page":"97-105","publisher":"Elsevier Ltd","title":"Changes in hedgerow floral diversity over 70years in an English rural landscape, and the impacts of management","type":"article-journal","volume":"167"},"uris":["http://www.mendeley.com/documents/?uuid=937aab41-6cef-4158-9712-ac81a16808d1"]}],"mendeley":{"formattedCitation":"(Staley &lt;i&gt;et al.&lt;/i&gt;, 2013)","plainTextFormattedCitation":"(Staley et al., 2013)","previouslyFormattedCitation":"(Staley &lt;i&gt;et al.&lt;/i&gt;, 2013)"},"properties":{"noteIndex":0},"schema":"https://github.com/citation-style-language/schema/raw/master/csl-citation.json"}</w:instrText>
      </w:r>
      <w:r w:rsidR="008D15B5"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(Staley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2013)</w:t>
      </w:r>
      <w:r w:rsidR="008D15B5" w:rsidRPr="008F3A9D">
        <w:rPr>
          <w:rFonts w:ascii="Times New Roman" w:hAnsi="Times New Roman" w:cs="Times New Roman"/>
          <w:sz w:val="24"/>
          <w:szCs w:val="24"/>
        </w:rPr>
        <w:fldChar w:fldCharType="end"/>
      </w:r>
      <w:r w:rsidR="008D15B5" w:rsidRPr="008F3A9D">
        <w:rPr>
          <w:rFonts w:ascii="Times New Roman" w:hAnsi="Times New Roman" w:cs="Times New Roman"/>
          <w:sz w:val="24"/>
          <w:szCs w:val="24"/>
        </w:rPr>
        <w:t xml:space="preserve">. </w:t>
      </w:r>
      <w:r w:rsidR="00422599" w:rsidRPr="008F3A9D">
        <w:rPr>
          <w:rFonts w:ascii="Times New Roman" w:hAnsi="Times New Roman" w:cs="Times New Roman"/>
          <w:sz w:val="24"/>
          <w:szCs w:val="24"/>
        </w:rPr>
        <w:t>As key habitat types</w:t>
      </w:r>
      <w:r w:rsidR="009639B3" w:rsidRPr="008F3A9D">
        <w:rPr>
          <w:rFonts w:ascii="Times New Roman" w:hAnsi="Times New Roman" w:cs="Times New Roman"/>
          <w:sz w:val="24"/>
          <w:szCs w:val="24"/>
        </w:rPr>
        <w:t>,</w:t>
      </w:r>
      <w:r w:rsidR="00422599" w:rsidRPr="008F3A9D">
        <w:rPr>
          <w:rFonts w:ascii="Times New Roman" w:hAnsi="Times New Roman" w:cs="Times New Roman"/>
          <w:sz w:val="24"/>
          <w:szCs w:val="24"/>
        </w:rPr>
        <w:t xml:space="preserve"> hedgerows of </w:t>
      </w:r>
      <w:r w:rsidR="009639B3" w:rsidRPr="008F3A9D">
        <w:rPr>
          <w:rFonts w:ascii="Times New Roman" w:hAnsi="Times New Roman" w:cs="Times New Roman"/>
          <w:sz w:val="24"/>
          <w:szCs w:val="24"/>
        </w:rPr>
        <w:t>historical</w:t>
      </w:r>
      <w:r w:rsidR="00422599" w:rsidRPr="008F3A9D">
        <w:rPr>
          <w:rFonts w:ascii="Times New Roman" w:hAnsi="Times New Roman" w:cs="Times New Roman"/>
          <w:sz w:val="24"/>
          <w:szCs w:val="24"/>
        </w:rPr>
        <w:t>, cultural, biodiversity value are afforded a certain level of protection though various national and European Legislation</w:t>
      </w:r>
      <w:r w:rsidR="00BA284E" w:rsidRPr="008F3A9D">
        <w:rPr>
          <w:rFonts w:ascii="Times New Roman" w:hAnsi="Times New Roman" w:cs="Times New Roman"/>
          <w:sz w:val="24"/>
          <w:szCs w:val="24"/>
        </w:rPr>
        <w:t xml:space="preserve"> (DEFRA, 2007; Gov, 2019; 2019a; Europa, 202</w:t>
      </w:r>
      <w:r w:rsidR="006631AF" w:rsidRPr="008F3A9D">
        <w:rPr>
          <w:rFonts w:ascii="Times New Roman" w:hAnsi="Times New Roman" w:cs="Times New Roman"/>
          <w:sz w:val="24"/>
          <w:szCs w:val="24"/>
        </w:rPr>
        <w:t>1</w:t>
      </w:r>
      <w:r w:rsidR="00BA284E" w:rsidRPr="008F3A9D">
        <w:rPr>
          <w:rFonts w:ascii="Times New Roman" w:hAnsi="Times New Roman" w:cs="Times New Roman"/>
          <w:sz w:val="24"/>
          <w:szCs w:val="24"/>
        </w:rPr>
        <w:t>).</w:t>
      </w:r>
      <w:r w:rsidR="00422599" w:rsidRPr="008F3A9D">
        <w:rPr>
          <w:rFonts w:ascii="Times New Roman" w:hAnsi="Times New Roman" w:cs="Times New Roman"/>
          <w:sz w:val="24"/>
          <w:szCs w:val="24"/>
        </w:rPr>
        <w:t xml:space="preserve"> The UK Biodiversity Action Plan (BAP) </w:t>
      </w:r>
      <w:r w:rsidR="00A1532A" w:rsidRPr="008F3A9D">
        <w:rPr>
          <w:rFonts w:ascii="Times New Roman" w:hAnsi="Times New Roman" w:cs="Times New Roman"/>
          <w:sz w:val="24"/>
          <w:szCs w:val="24"/>
        </w:rPr>
        <w:t>protects at least 47 species</w:t>
      </w:r>
      <w:r w:rsidR="00972176" w:rsidRPr="008F3A9D">
        <w:rPr>
          <w:rFonts w:ascii="Times New Roman" w:hAnsi="Times New Roman" w:cs="Times New Roman"/>
          <w:sz w:val="24"/>
          <w:szCs w:val="24"/>
        </w:rPr>
        <w:t xml:space="preserve"> of conservation concern strongly associated with hedgerow usage including 13 globally threatened or rapidly declining species </w:t>
      </w:r>
      <w:r w:rsidR="00972176"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{"citationItems":[{"id":"ITEM-1","itemData":{"author":[{"dropping-particle":"","family":"Bridgend County Borough","given":"","non-dropping-particle":"","parse-names":false,"suffix":""}],"container-title":"Bridgend County Borough","id":"ITEM-1","issue":"January","issued":{"date-parts":[["2002"]]},"title":"Local Biodiversity Action Paln","type":"report","volume":"2"},"uris":["http://www.mendeley.com/documents/?uuid=7600a265-e2c3-401c-b07c-6ad988913b09","http://www.mendeley.com/documents/?uuid=0718812e-bb4b-4bfa-b27e-eebcccd20657"]}],"mendeley":{"formattedCitation":"(Bridgend County Borough, 2002)","manualFormatting":"(Bridgend County Borough, 2002; JNCC, 2019a;b)","plainTextFormattedCitation":"(Bridgend County Borough, 2002)","previouslyFormattedCitation":"(Bridgend County Borough, 2002)"},"properties":{"noteIndex":0},"schema":"https://github.com/citation-style-language/schema/raw/master/csl-citation.json"}</w:instrText>
      </w:r>
      <w:r w:rsidR="00972176" w:rsidRPr="008F3A9D">
        <w:rPr>
          <w:rFonts w:ascii="Times New Roman" w:hAnsi="Times New Roman" w:cs="Times New Roman"/>
          <w:sz w:val="24"/>
          <w:szCs w:val="24"/>
        </w:rPr>
        <w:fldChar w:fldCharType="separate"/>
      </w:r>
      <w:r w:rsidR="00972176" w:rsidRPr="008F3A9D">
        <w:rPr>
          <w:rFonts w:ascii="Times New Roman" w:hAnsi="Times New Roman" w:cs="Times New Roman"/>
          <w:noProof/>
          <w:sz w:val="24"/>
          <w:szCs w:val="24"/>
        </w:rPr>
        <w:t>(Bridgend County Borough, 2002</w:t>
      </w:r>
      <w:r w:rsidR="00BA284E" w:rsidRPr="008F3A9D">
        <w:rPr>
          <w:rFonts w:ascii="Times New Roman" w:hAnsi="Times New Roman" w:cs="Times New Roman"/>
          <w:noProof/>
          <w:sz w:val="24"/>
          <w:szCs w:val="24"/>
        </w:rPr>
        <w:t>; JNCC, 2019</w:t>
      </w:r>
      <w:r w:rsidR="00840C3B" w:rsidRPr="008F3A9D">
        <w:rPr>
          <w:rFonts w:ascii="Times New Roman" w:hAnsi="Times New Roman" w:cs="Times New Roman"/>
          <w:noProof/>
          <w:sz w:val="24"/>
          <w:szCs w:val="24"/>
        </w:rPr>
        <w:t>a;b</w:t>
      </w:r>
      <w:r w:rsidR="00972176" w:rsidRPr="008F3A9D">
        <w:rPr>
          <w:rFonts w:ascii="Times New Roman" w:hAnsi="Times New Roman" w:cs="Times New Roman"/>
          <w:noProof/>
          <w:sz w:val="24"/>
          <w:szCs w:val="24"/>
        </w:rPr>
        <w:t>)</w:t>
      </w:r>
      <w:r w:rsidR="00972176" w:rsidRPr="008F3A9D">
        <w:rPr>
          <w:rFonts w:ascii="Times New Roman" w:hAnsi="Times New Roman" w:cs="Times New Roman"/>
          <w:sz w:val="24"/>
          <w:szCs w:val="24"/>
        </w:rPr>
        <w:fldChar w:fldCharType="end"/>
      </w:r>
      <w:r w:rsidR="00972176" w:rsidRPr="008F3A9D">
        <w:rPr>
          <w:rFonts w:ascii="Times New Roman" w:hAnsi="Times New Roman" w:cs="Times New Roman"/>
          <w:sz w:val="24"/>
          <w:szCs w:val="24"/>
        </w:rPr>
        <w:t>. Research has shown that over 600 plant species, 1500 insects,</w:t>
      </w:r>
      <w:r w:rsidR="00BA284E" w:rsidRPr="008F3A9D">
        <w:rPr>
          <w:rFonts w:ascii="Times New Roman" w:hAnsi="Times New Roman" w:cs="Times New Roman"/>
          <w:sz w:val="24"/>
          <w:szCs w:val="24"/>
        </w:rPr>
        <w:t xml:space="preserve"> </w:t>
      </w:r>
      <w:r w:rsidR="00972176" w:rsidRPr="008F3A9D">
        <w:rPr>
          <w:rFonts w:ascii="Times New Roman" w:hAnsi="Times New Roman" w:cs="Times New Roman"/>
          <w:sz w:val="24"/>
          <w:szCs w:val="24"/>
        </w:rPr>
        <w:t>65 birds and 20 mammal</w:t>
      </w:r>
      <w:r w:rsidR="00A75F0E" w:rsidRPr="008F3A9D">
        <w:rPr>
          <w:rFonts w:ascii="Times New Roman" w:hAnsi="Times New Roman" w:cs="Times New Roman"/>
          <w:sz w:val="24"/>
          <w:szCs w:val="24"/>
        </w:rPr>
        <w:t>s</w:t>
      </w:r>
      <w:r w:rsidR="00972176" w:rsidRPr="008F3A9D">
        <w:rPr>
          <w:rFonts w:ascii="Times New Roman" w:hAnsi="Times New Roman" w:cs="Times New Roman"/>
          <w:sz w:val="24"/>
          <w:szCs w:val="24"/>
        </w:rPr>
        <w:t xml:space="preserve"> have been recorded either foraging or nesting in hedges making them one of Britain</w:t>
      </w:r>
      <w:r w:rsidR="00332AA8" w:rsidRPr="008F3A9D">
        <w:rPr>
          <w:rFonts w:ascii="Times New Roman" w:hAnsi="Times New Roman" w:cs="Times New Roman"/>
          <w:sz w:val="24"/>
          <w:szCs w:val="24"/>
        </w:rPr>
        <w:t>’</w:t>
      </w:r>
      <w:r w:rsidR="00972176" w:rsidRPr="008F3A9D">
        <w:rPr>
          <w:rFonts w:ascii="Times New Roman" w:hAnsi="Times New Roman" w:cs="Times New Roman"/>
          <w:sz w:val="24"/>
          <w:szCs w:val="24"/>
        </w:rPr>
        <w:t>s most biodiversity rich habitats</w:t>
      </w:r>
      <w:r w:rsidR="008D15B5" w:rsidRPr="008F3A9D">
        <w:rPr>
          <w:rFonts w:ascii="Times New Roman" w:hAnsi="Times New Roman" w:cs="Times New Roman"/>
          <w:sz w:val="24"/>
          <w:szCs w:val="24"/>
        </w:rPr>
        <w:t>.</w:t>
      </w:r>
      <w:r w:rsidR="00A15A8A" w:rsidRPr="008F3A9D">
        <w:rPr>
          <w:rFonts w:ascii="Times New Roman" w:hAnsi="Times New Roman" w:cs="Times New Roman"/>
          <w:sz w:val="24"/>
          <w:szCs w:val="24"/>
        </w:rPr>
        <w:t xml:space="preserve"> </w:t>
      </w:r>
    </w:p>
    <w:p w14:paraId="2EBBF8B4" w14:textId="04AAB162" w:rsidR="00897648" w:rsidRPr="008F3A9D" w:rsidRDefault="008D15B5" w:rsidP="00240C21">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Hedgerow Survey Handbook: A Standard Procedure for local Surveys in the UK is the main guidelines provided by Department of Environment, Food and Rural Affairs (DEFRA, 2007). Many organisations and councils across the UK base their data collection methods around the practices provided in these guidelines</w:t>
      </w:r>
      <w:r w:rsidR="00030A20" w:rsidRPr="008F3A9D">
        <w:rPr>
          <w:rFonts w:ascii="Times New Roman" w:hAnsi="Times New Roman" w:cs="Times New Roman"/>
          <w:sz w:val="24"/>
          <w:szCs w:val="24"/>
        </w:rPr>
        <w:t xml:space="preserve"> </w:t>
      </w:r>
      <w:r w:rsidR="00030A20" w:rsidRPr="008F3A9D">
        <w:rPr>
          <w:rFonts w:ascii="Times New Roman" w:hAnsi="Times New Roman" w:cs="Times New Roman"/>
          <w:sz w:val="24"/>
          <w:szCs w:val="24"/>
        </w:rPr>
        <w:fldChar w:fldCharType="begin" w:fldLock="1"/>
      </w:r>
      <w:r w:rsidR="000F7584">
        <w:rPr>
          <w:rFonts w:ascii="Times New Roman" w:hAnsi="Times New Roman" w:cs="Times New Roman"/>
          <w:sz w:val="24"/>
          <w:szCs w:val="24"/>
        </w:rPr>
        <w:instrText>ADDIN CSL_CITATION {"citationItems":[{"id":"ITEM-1","itemData":{"author":[{"dropping-particle":"","family":"Milne","given":"Stewart","non-dropping-particle":"","parse-names":false,"suffix":""},{"dropping-particle":"","family":"North","given":"Homes","non-dropping-particle":"","parse-names":false,"suffix":""},{"dropping-particle":"","family":"England","given":"West","non-dropping-particle":"","parse-names":false,"suffix":""}],"container-title":"Ecology Services","id":"ITEM-1","issue":"November","issued":{"date-parts":[["2019"]]},"title":"Hedgerow Regulations Assessment Survey Report","type":"article-journal"},"uris":["http://www.mendeley.com/documents/?uuid=1d8a4acd-5be3-4a69-94a0-88bd98618fe6"]},{"id":"ITEM-2","itemData":{"abstract":"Report submitted to the UK Secretary of State, the Department for Environment, Food and Rural Affairs on 16 September 2010 The report argues that we need a step-change in our approach to wildlife conservation, from trying to hang on to what we have, to one of large-scale habitat restoration and recreation, under-pinned by the re-establishment of ecological processes and ecosystem services, for the benefits of both people and wildlife. We are not proposing a heavy, top-down set of solutions. It is a long-term vision, out to 2050, and defines a direction of travel, not an end- point. This vision will only be realised if, within the overall aims, we work at local scales, in partnership with local people, local authorities, the voluntary sector, farmers, other land- managers, statutory agencies, and other stakeholders. Private landowners, land managers and farmers have a crucial role to play in delivering a more coherent and resilient wildlife network.","author":[{"dropping-particle":"","family":"Lawton, J.H., Brotherton, P.N.M., Brown, V.K., Elphick, C., Fitter, A.H., Forshaw, J., Haddow, R.W., Hilborne, S., Leafe, R.N., Mace, G.M., Southgate, M.P., Sutherland, W.J., Tew, T.E., Varley, J., &amp; Wynne","given":"G.R.","non-dropping-particle":"","parse-names":false,"suffix":""}],"container-title":"Report to Defra","id":"ITEM-2","issue":"September","issued":{"date-parts":[["2010"]]},"page":"107","title":"Making space for nature: A review of England’s wildlife Sites and ecological network","type":"article-journal"},"uris":["http://www.mendeley.com/documents/?uuid=63723d87-fb35-4fd2-ab8c-a4b7760db497"]},{"id":"ITEM-3","itemData":{"author":[{"dropping-particle":"","family":"PTES","given":"","non-dropping-particle":"","parse-names":false,"suffix":""}],"id":"ITEM-3","issued":{"date-parts":[["2014"]]},"title":"Hedgegrows: A Guide To Wildlife and Management","type":"report"},"uris":["http://www.mendeley.com/documents/?uuid=eb393fb1-9f7a-4185-8018-a609cb5fcab3","http://www.mendeley.com/documents/?uuid=cba3143c-23f9-46ea-b3af-9013fe17666c"]},{"id":"ITEM-4","itemData":{"author":[{"dropping-particle":"","family":"PTES","given":"","non-dropping-particle":"","parse-names":false,"suffix":""}],"id":"ITEM-4","issued":{"date-parts":[["2016"]]},"title":"Hedgerow Survey Guide Whole Hedge","type":"article-journal"},"uris":["http://www.mendeley.com/documents/?uuid=a19625db-7b00-43c0-8672-f7ab0f0bb5bf"]},{"id":"ITEM-5","itemData":{"abstract":"Executive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-5","issued":{"date-parts":[["2015"]]},"page":"1-21","title":"A report on the development of the Hedgerow Biodiversity Protocol","type":"article-journal"},"uris":["http://www.mendeley.com/documents/?uuid=f83ddc57-aa04-4c67-b39e-9c8e880de667"]},{"id":"ITEM-6","itemData":{"author":[{"dropping-particle":"","family":"Crossland","given":"Authors Mary","non-dropping-particle":"","parse-names":false,"suffix":""},{"dropping-particle":"","family":"Westaway","given":"Sally","non-dropping-particle":"","parse-names":false,"suffix":""},{"dropping-particle":"","family":"Gerrard","given":"Catherine","non-dropping-particle":"","parse-names":false,"suffix":""},{"dropping-particle":"","family":"Smith","given":"Jo","non-dropping-particle":"","parse-names":false,"suffix":""}],"id":"ITEM-6","issued":{"date-parts":[["2015"]]},"page":"1-21","title":"User guide Hedgerow Biodiversity Protocol 2015 A protocol for monitoring the impacts of harvesting hedges for woodfuel Why use this protocol ?","type":"article-journal"},"uris":["http://www.mendeley.com/documents/?uuid=b7e6f0c0-7fb2-470e-9066-18fd3bac21cc"]}],"mendeley":{"formattedCitation":"(Lawton, J.H., Brotherton, P.N.M., Brown, V.K., Elphick, C., Fitter, A.H., Forshaw, J., Haddow, R.W., Hilborne, S., Leafe, R.N., Mace, G.M., Southgate, M.P., Sutherland, W.J., Tew, T.E., Varley, J., &amp; Wynne, 2010; PTES, 2014, 2016; A. M. Crossland &lt;i&gt;et al.&lt;/i&gt;, 2015; M. Crossland &lt;i&gt;et al.&lt;/i&gt;, 2015; Milne, North and England, 2019)","manualFormatting":"(Crossland et al., 2015; Crossland et al., 2015; Lawton et al; Milne et al., 2019; PTES, 2014, 2016)","plainTextFormattedCitation":"(Lawton, J.H., Brotherton, P.N.M., Brown, V.K., Elphick, C., Fitter, A.H., Forshaw, J., Haddow, R.W., Hilborne, S., Leafe, R.N., Mace, G.M., Southgate, M.P., Sutherland, W.J., Tew, T.E., Varley, J., &amp; Wynne, 2010; PTES, 2014, 2016; A. M. Crossland et al., 2015; M. Crossland et al., 2015; Milne, North and England, 2019)","previouslyFormattedCitation":"(Lawton, J.H., Brotherton, P.N.M., Brown, V.K., Elphick, C., Fitter, A.H., Forshaw, J., Haddow, R.W., Hilborne, S., Leafe, R.N., Mace, G.M., Southgate, M.P., Sutherland, W.J., Tew, T.E., Varley, J., &amp; Wynne, 2010; PTES, 2014, 2016; A. M. Crossland &lt;i&gt;et al.&lt;/i&gt;, 2015; M. Crossland &lt;i&gt;et al.&lt;/i&gt;, 2015; Milne, North and England, 2019)"},"properties":{"noteIndex":0},"schema":"https://github.com/citation-style-language/schema/raw/master/csl-citation.json"}</w:instrText>
      </w:r>
      <w:r w:rsidR="00030A20" w:rsidRPr="008F3A9D">
        <w:rPr>
          <w:rFonts w:ascii="Times New Roman" w:hAnsi="Times New Roman" w:cs="Times New Roman"/>
          <w:sz w:val="24"/>
          <w:szCs w:val="24"/>
        </w:rPr>
        <w:fldChar w:fldCharType="separate"/>
      </w:r>
      <w:r w:rsidR="00030A20" w:rsidRPr="008F3A9D">
        <w:rPr>
          <w:rFonts w:ascii="Times New Roman" w:hAnsi="Times New Roman" w:cs="Times New Roman"/>
          <w:noProof/>
          <w:sz w:val="24"/>
          <w:szCs w:val="24"/>
        </w:rPr>
        <w:t xml:space="preserve">(Crossland </w:t>
      </w:r>
      <w:r w:rsidR="00030A20" w:rsidRPr="001866CA">
        <w:rPr>
          <w:rFonts w:ascii="Times New Roman" w:hAnsi="Times New Roman" w:cs="Times New Roman"/>
          <w:i/>
          <w:iCs/>
          <w:noProof/>
          <w:sz w:val="24"/>
          <w:szCs w:val="24"/>
        </w:rPr>
        <w:t>et al</w:t>
      </w:r>
      <w:r w:rsidR="00030A20" w:rsidRPr="008F3A9D">
        <w:rPr>
          <w:rFonts w:ascii="Times New Roman" w:hAnsi="Times New Roman" w:cs="Times New Roman"/>
          <w:noProof/>
          <w:sz w:val="24"/>
          <w:szCs w:val="24"/>
        </w:rPr>
        <w:t xml:space="preserve">., 2015; Crossland </w:t>
      </w:r>
      <w:r w:rsidR="00030A20" w:rsidRPr="001866CA">
        <w:rPr>
          <w:rFonts w:ascii="Times New Roman" w:hAnsi="Times New Roman" w:cs="Times New Roman"/>
          <w:i/>
          <w:iCs/>
          <w:noProof/>
          <w:sz w:val="24"/>
          <w:szCs w:val="24"/>
        </w:rPr>
        <w:t>et al</w:t>
      </w:r>
      <w:r w:rsidR="00030A20" w:rsidRPr="008F3A9D">
        <w:rPr>
          <w:rFonts w:ascii="Times New Roman" w:hAnsi="Times New Roman" w:cs="Times New Roman"/>
          <w:noProof/>
          <w:sz w:val="24"/>
          <w:szCs w:val="24"/>
        </w:rPr>
        <w:t xml:space="preserve">., 2015; Lawton </w:t>
      </w:r>
      <w:r w:rsidR="00030A20" w:rsidRPr="008F3A9D">
        <w:rPr>
          <w:rFonts w:ascii="Times New Roman" w:hAnsi="Times New Roman" w:cs="Times New Roman"/>
          <w:i/>
          <w:iCs/>
          <w:noProof/>
          <w:sz w:val="24"/>
          <w:szCs w:val="24"/>
        </w:rPr>
        <w:t>et al</w:t>
      </w:r>
      <w:r w:rsidR="00030A20" w:rsidRPr="008F3A9D">
        <w:rPr>
          <w:rFonts w:ascii="Times New Roman" w:hAnsi="Times New Roman" w:cs="Times New Roman"/>
          <w:noProof/>
          <w:sz w:val="24"/>
          <w:szCs w:val="24"/>
        </w:rPr>
        <w:t xml:space="preserve">; Milne </w:t>
      </w:r>
      <w:r w:rsidR="00030A20" w:rsidRPr="001866CA">
        <w:rPr>
          <w:rFonts w:ascii="Times New Roman" w:hAnsi="Times New Roman" w:cs="Times New Roman"/>
          <w:i/>
          <w:iCs/>
          <w:noProof/>
          <w:sz w:val="24"/>
          <w:szCs w:val="24"/>
        </w:rPr>
        <w:t>et al.</w:t>
      </w:r>
      <w:r w:rsidR="00030A20" w:rsidRPr="008F3A9D">
        <w:rPr>
          <w:rFonts w:ascii="Times New Roman" w:hAnsi="Times New Roman" w:cs="Times New Roman"/>
          <w:noProof/>
          <w:sz w:val="24"/>
          <w:szCs w:val="24"/>
        </w:rPr>
        <w:t>, 2019; PTES, 2014, 2016)</w:t>
      </w:r>
      <w:r w:rsidR="00030A20"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Very little research is afforded to the condition grading of hedgerows </w:t>
      </w:r>
      <w:r w:rsidR="00A75F0E" w:rsidRPr="008F3A9D">
        <w:rPr>
          <w:rFonts w:ascii="Times New Roman" w:hAnsi="Times New Roman" w:cs="Times New Roman"/>
          <w:sz w:val="24"/>
          <w:szCs w:val="24"/>
        </w:rPr>
        <w:t>using aerial technology such as satellite or drone</w:t>
      </w:r>
      <w:r w:rsidR="00030A20" w:rsidRPr="008F3A9D">
        <w:rPr>
          <w:rFonts w:ascii="Times New Roman" w:hAnsi="Times New Roman" w:cs="Times New Roman"/>
          <w:sz w:val="24"/>
          <w:szCs w:val="24"/>
        </w:rPr>
        <w:t xml:space="preserve"> (</w:t>
      </w:r>
      <w:r w:rsidR="00030A20" w:rsidRPr="008F3A9D">
        <w:rPr>
          <w:rFonts w:ascii="Times New Roman" w:hAnsi="Times New Roman" w:cs="Times New Roman"/>
          <w:noProof/>
          <w:sz w:val="24"/>
          <w:szCs w:val="24"/>
        </w:rPr>
        <w:t xml:space="preserve">Van Der Zanden, Verburg and Mücher, 2013; Connell, Bradter and Benton, 2015; Claireau </w:t>
      </w:r>
      <w:r w:rsidR="00030A20" w:rsidRPr="008F3A9D">
        <w:rPr>
          <w:rFonts w:ascii="Times New Roman" w:hAnsi="Times New Roman" w:cs="Times New Roman"/>
          <w:i/>
          <w:noProof/>
          <w:sz w:val="24"/>
          <w:szCs w:val="24"/>
        </w:rPr>
        <w:t>et al.</w:t>
      </w:r>
      <w:r w:rsidR="00030A20" w:rsidRPr="008F3A9D">
        <w:rPr>
          <w:rFonts w:ascii="Times New Roman" w:hAnsi="Times New Roman" w:cs="Times New Roman"/>
          <w:noProof/>
          <w:sz w:val="24"/>
          <w:szCs w:val="24"/>
        </w:rPr>
        <w:t xml:space="preserve">, 2019; Green </w:t>
      </w:r>
      <w:r w:rsidR="00030A20" w:rsidRPr="008F3A9D">
        <w:rPr>
          <w:rFonts w:ascii="Times New Roman" w:hAnsi="Times New Roman" w:cs="Times New Roman"/>
          <w:i/>
          <w:noProof/>
          <w:sz w:val="24"/>
          <w:szCs w:val="24"/>
        </w:rPr>
        <w:t>et al.</w:t>
      </w:r>
      <w:r w:rsidR="00030A20" w:rsidRPr="008F3A9D">
        <w:rPr>
          <w:rFonts w:ascii="Times New Roman" w:hAnsi="Times New Roman" w:cs="Times New Roman"/>
          <w:noProof/>
          <w:sz w:val="24"/>
          <w:szCs w:val="24"/>
        </w:rPr>
        <w:t>, 2019)</w:t>
      </w:r>
      <w:r w:rsidR="00A75F0E" w:rsidRPr="008F3A9D">
        <w:rPr>
          <w:rFonts w:ascii="Times New Roman" w:hAnsi="Times New Roman" w:cs="Times New Roman"/>
          <w:sz w:val="24"/>
          <w:szCs w:val="24"/>
        </w:rPr>
        <w:t>. Several studies use data collection from ground surveys to determine hedgerow condition and recommend management actions. This study looks to</w:t>
      </w:r>
      <w:r w:rsidR="0065647C" w:rsidRPr="008F3A9D">
        <w:rPr>
          <w:rFonts w:ascii="Times New Roman" w:hAnsi="Times New Roman" w:cs="Times New Roman"/>
          <w:sz w:val="24"/>
          <w:szCs w:val="24"/>
        </w:rPr>
        <w:t xml:space="preserve"> </w:t>
      </w:r>
      <w:r w:rsidR="002441F5" w:rsidRPr="008F3A9D">
        <w:rPr>
          <w:rFonts w:ascii="Times New Roman" w:hAnsi="Times New Roman" w:cs="Times New Roman"/>
          <w:sz w:val="24"/>
          <w:szCs w:val="24"/>
        </w:rPr>
        <w:t>creat</w:t>
      </w:r>
      <w:r w:rsidR="0065647C" w:rsidRPr="008F3A9D">
        <w:rPr>
          <w:rFonts w:ascii="Times New Roman" w:hAnsi="Times New Roman" w:cs="Times New Roman"/>
          <w:sz w:val="24"/>
          <w:szCs w:val="24"/>
        </w:rPr>
        <w:t xml:space="preserve">e a survey guide that is compatible with both ariel and ground surveys methods of data collection; to determine </w:t>
      </w:r>
      <w:r w:rsidR="00A75F0E" w:rsidRPr="008F3A9D">
        <w:rPr>
          <w:rFonts w:ascii="Times New Roman" w:hAnsi="Times New Roman" w:cs="Times New Roman"/>
          <w:sz w:val="24"/>
          <w:szCs w:val="24"/>
        </w:rPr>
        <w:t xml:space="preserve">the </w:t>
      </w:r>
      <w:r w:rsidR="00A75F0E" w:rsidRPr="008F3A9D">
        <w:rPr>
          <w:rFonts w:ascii="Times New Roman" w:hAnsi="Times New Roman" w:cs="Times New Roman"/>
          <w:sz w:val="24"/>
          <w:szCs w:val="24"/>
        </w:rPr>
        <w:lastRenderedPageBreak/>
        <w:t xml:space="preserve">value and accuracy of each for </w:t>
      </w:r>
      <w:r w:rsidR="0065647C" w:rsidRPr="008F3A9D">
        <w:rPr>
          <w:rFonts w:ascii="Times New Roman" w:hAnsi="Times New Roman" w:cs="Times New Roman"/>
          <w:sz w:val="24"/>
          <w:szCs w:val="24"/>
        </w:rPr>
        <w:t xml:space="preserve">rapidly </w:t>
      </w:r>
      <w:r w:rsidR="00A75F0E" w:rsidRPr="008F3A9D">
        <w:rPr>
          <w:rFonts w:ascii="Times New Roman" w:hAnsi="Times New Roman" w:cs="Times New Roman"/>
          <w:sz w:val="24"/>
          <w:szCs w:val="24"/>
        </w:rPr>
        <w:t xml:space="preserve">determining </w:t>
      </w:r>
      <w:r w:rsidR="0065647C" w:rsidRPr="008F3A9D">
        <w:rPr>
          <w:rFonts w:ascii="Times New Roman" w:hAnsi="Times New Roman" w:cs="Times New Roman"/>
          <w:sz w:val="24"/>
          <w:szCs w:val="24"/>
        </w:rPr>
        <w:t xml:space="preserve">a hedgerow </w:t>
      </w:r>
      <w:r w:rsidR="00A75F0E" w:rsidRPr="008F3A9D">
        <w:rPr>
          <w:rFonts w:ascii="Times New Roman" w:hAnsi="Times New Roman" w:cs="Times New Roman"/>
          <w:sz w:val="24"/>
          <w:szCs w:val="24"/>
        </w:rPr>
        <w:t>condition</w:t>
      </w:r>
      <w:r w:rsidR="0065647C" w:rsidRPr="008F3A9D">
        <w:rPr>
          <w:rFonts w:ascii="Times New Roman" w:hAnsi="Times New Roman" w:cs="Times New Roman"/>
          <w:sz w:val="24"/>
          <w:szCs w:val="24"/>
        </w:rPr>
        <w:t xml:space="preserve"> grade</w:t>
      </w:r>
      <w:r w:rsidR="00E02C20" w:rsidRPr="008F3A9D">
        <w:rPr>
          <w:rFonts w:ascii="Times New Roman" w:hAnsi="Times New Roman" w:cs="Times New Roman"/>
          <w:sz w:val="24"/>
          <w:szCs w:val="24"/>
        </w:rPr>
        <w:t xml:space="preserve"> </w:t>
      </w:r>
      <w:r w:rsidR="002256C0" w:rsidRPr="008F3A9D">
        <w:rPr>
          <w:rFonts w:ascii="Times New Roman" w:hAnsi="Times New Roman" w:cs="Times New Roman"/>
          <w:sz w:val="24"/>
          <w:szCs w:val="24"/>
        </w:rPr>
        <w:fldChar w:fldCharType="begin" w:fldLock="1"/>
      </w:r>
      <w:r w:rsidR="00275F99" w:rsidRPr="008F3A9D">
        <w:rPr>
          <w:rFonts w:ascii="Times New Roman" w:hAnsi="Times New Roman" w:cs="Times New Roman"/>
          <w:sz w:val="24"/>
          <w:szCs w:val="24"/>
        </w:rPr>
        <w:instrText>ADDIN CSL_CITATION {"citationItems":[{"id":"ITEM-1","itemData":{"author":[{"dropping-particle":"","family":"Armstrong","given":"Wardell","non-dropping-particle":"","parse-names":false,"suffix":""}],"container-title":"Argus Ecology","id":"ITEM-1","issue":"November","issued":{"date-parts":[["2014"]]},"title":"Highthorn surface mine Appendix 3 . 7 : Hedgerow survey","type":"article-journal"},"uris":["http://www.mendeley.com/documents/?uuid=07ed389c-0eb0-4876-b2de-56f2c7ac4a46"]},{"id":"ITEM-2","itemData":{"abstract":"• גרינבלט, י. (2012). ענף הקיווי: תמונת מצב 2012, עלון הנוטע שה“מ, מחוז צפון, משרד החקלאות.","author":[{"dropping-particle":"","family":"Dursun","given":"P.","non-dropping-particle":"","parse-names":false,"suffix":""}],"container-title":"Wildlife Trust Wales","id":"ITEM-2","issue":"December","issued":{"date-parts":[["2012"]]},"page":"37-39","title":"Montgomeryshire Hedgerow Survey Project","type":"article-journal","volume":"66"},"uris":["http://www.mendeley.com/documents/?uuid=0a0eafe1-614c-439f-a377-273670c91adb"]}],"mendeley":{"formattedCitation":"(Dursun, 2012; Armstrong, 2014)","plainTextFormattedCitation":"(Dursun, 2012; Armstrong, 2014)","previouslyFormattedCitation":"(Dursun, 2012; Armstrong, 2014)"},"properties":{"noteIndex":0},"schema":"https://github.com/citation-style-language/schema/raw/master/csl-citation.json"}</w:instrText>
      </w:r>
      <w:r w:rsidR="002256C0" w:rsidRPr="008F3A9D">
        <w:rPr>
          <w:rFonts w:ascii="Times New Roman" w:hAnsi="Times New Roman" w:cs="Times New Roman"/>
          <w:sz w:val="24"/>
          <w:szCs w:val="24"/>
        </w:rPr>
        <w:fldChar w:fldCharType="separate"/>
      </w:r>
      <w:r w:rsidR="002256C0" w:rsidRPr="008F3A9D">
        <w:rPr>
          <w:rFonts w:ascii="Times New Roman" w:hAnsi="Times New Roman" w:cs="Times New Roman"/>
          <w:noProof/>
          <w:sz w:val="24"/>
          <w:szCs w:val="24"/>
        </w:rPr>
        <w:t>(Dursun, 2012; Armstrong, 2014)</w:t>
      </w:r>
      <w:r w:rsidR="002256C0" w:rsidRPr="008F3A9D">
        <w:rPr>
          <w:rFonts w:ascii="Times New Roman" w:hAnsi="Times New Roman" w:cs="Times New Roman"/>
          <w:sz w:val="24"/>
          <w:szCs w:val="24"/>
        </w:rPr>
        <w:fldChar w:fldCharType="end"/>
      </w:r>
      <w:r w:rsidR="00D30257">
        <w:rPr>
          <w:rFonts w:ascii="Times New Roman" w:hAnsi="Times New Roman" w:cs="Times New Roman"/>
          <w:sz w:val="24"/>
          <w:szCs w:val="24"/>
        </w:rPr>
        <w:t>.</w:t>
      </w:r>
    </w:p>
    <w:p w14:paraId="62964DCC" w14:textId="494F3BCE" w:rsidR="005128F8" w:rsidRPr="008F3A9D" w:rsidRDefault="00673295" w:rsidP="005128F8">
      <w:pPr>
        <w:spacing w:before="240" w:line="276" w:lineRule="auto"/>
        <w:jc w:val="both"/>
        <w:rPr>
          <w:rFonts w:ascii="Times New Roman" w:hAnsi="Times New Roman" w:cs="Times New Roman"/>
          <w:sz w:val="24"/>
          <w:szCs w:val="24"/>
        </w:rPr>
      </w:pPr>
      <w:r w:rsidRPr="008F3A9D">
        <w:rPr>
          <w:rFonts w:ascii="Times New Roman" w:hAnsi="Times New Roman" w:cs="Times New Roman"/>
          <w:noProof/>
          <w:sz w:val="24"/>
          <w:szCs w:val="24"/>
        </w:rPr>
        <w:drawing>
          <wp:inline distT="0" distB="0" distL="0" distR="0" wp14:anchorId="2DAB16BE" wp14:editId="6C3F11C2">
            <wp:extent cx="5730240" cy="2941955"/>
            <wp:effectExtent l="0" t="0" r="3810" b="0"/>
            <wp:docPr id="26" name="Picture 26" descr="A picture containing grass, sky, nature,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grass, sky, nature, mountain&#10;&#10;Description automatically generated"/>
                    <pic:cNvPicPr>
                      <a:picLocks noChangeAspect="1"/>
                    </pic:cNvPicPr>
                  </pic:nvPicPr>
                  <pic:blipFill rotWithShape="1">
                    <a:blip r:embed="rId9">
                      <a:extLst>
                        <a:ext uri="{28A0092B-C50C-407E-A947-70E740481C1C}">
                          <a14:useLocalDpi xmlns:a14="http://schemas.microsoft.com/office/drawing/2010/main" val="0"/>
                        </a:ext>
                      </a:extLst>
                    </a:blip>
                    <a:srcRect t="7853"/>
                    <a:stretch/>
                  </pic:blipFill>
                  <pic:spPr bwMode="auto">
                    <a:xfrm>
                      <a:off x="0" y="0"/>
                      <a:ext cx="5730240" cy="2941955"/>
                    </a:xfrm>
                    <a:prstGeom prst="rect">
                      <a:avLst/>
                    </a:prstGeom>
                    <a:noFill/>
                    <a:ln>
                      <a:noFill/>
                    </a:ln>
                    <a:extLst>
                      <a:ext uri="{53640926-AAD7-44D8-BBD7-CCE9431645EC}">
                        <a14:shadowObscured xmlns:a14="http://schemas.microsoft.com/office/drawing/2010/main"/>
                      </a:ext>
                    </a:extLst>
                  </pic:spPr>
                </pic:pic>
              </a:graphicData>
            </a:graphic>
          </wp:inline>
        </w:drawing>
      </w:r>
      <w:bookmarkStart w:id="1" w:name="_Hlk100135211"/>
      <w:r w:rsidR="005128F8" w:rsidRPr="008F3A9D">
        <w:rPr>
          <w:rFonts w:ascii="Times New Roman" w:hAnsi="Times New Roman" w:cs="Times New Roman"/>
          <w:b/>
          <w:bCs/>
        </w:rPr>
        <w:t>Fig 1.</w:t>
      </w:r>
      <w:r w:rsidR="00B863B5">
        <w:rPr>
          <w:rFonts w:ascii="Times New Roman" w:hAnsi="Times New Roman" w:cs="Times New Roman"/>
          <w:b/>
          <w:bCs/>
        </w:rPr>
        <w:t>1</w:t>
      </w:r>
      <w:r w:rsidR="005128F8" w:rsidRPr="008F3A9D">
        <w:rPr>
          <w:rFonts w:ascii="Times New Roman" w:hAnsi="Times New Roman" w:cs="Times New Roman"/>
          <w:b/>
          <w:bCs/>
        </w:rPr>
        <w:t xml:space="preserve"> Hedgerows in the Landscape</w:t>
      </w:r>
      <w:bookmarkEnd w:id="1"/>
      <w:r w:rsidR="005128F8" w:rsidRPr="008F3A9D">
        <w:rPr>
          <w:rFonts w:ascii="Times New Roman" w:hAnsi="Times New Roman" w:cs="Times New Roman"/>
        </w:rPr>
        <w:t>. Hedgerows are the linear lines of vegetation weaving their way through the landscape. Creating separate enclosures and fields and provide essential corridors for wildlife. Image is of Gower Peninsular from the air with Weobley Castle in the foreground surrounded by a corridor of woodland (</w:t>
      </w:r>
      <w:proofErr w:type="spellStart"/>
      <w:r w:rsidR="005128F8" w:rsidRPr="008F3A9D">
        <w:rPr>
          <w:rFonts w:ascii="Times New Roman" w:hAnsi="Times New Roman" w:cs="Times New Roman"/>
        </w:rPr>
        <w:t>Webbaviation</w:t>
      </w:r>
      <w:proofErr w:type="spellEnd"/>
      <w:r w:rsidR="005128F8" w:rsidRPr="008F3A9D">
        <w:rPr>
          <w:rFonts w:ascii="Times New Roman" w:hAnsi="Times New Roman" w:cs="Times New Roman"/>
        </w:rPr>
        <w:t>, no date).</w:t>
      </w:r>
    </w:p>
    <w:p w14:paraId="191A55BA" w14:textId="57113A0B" w:rsidR="00706C13" w:rsidRPr="008F3A9D" w:rsidRDefault="00E02C20" w:rsidP="009361D9">
      <w:pPr>
        <w:pStyle w:val="Heading1"/>
        <w:spacing w:line="360" w:lineRule="auto"/>
        <w:ind w:firstLine="720"/>
        <w:rPr>
          <w:rFonts w:ascii="Times New Roman" w:hAnsi="Times New Roman" w:cs="Times New Roman"/>
          <w:sz w:val="24"/>
          <w:szCs w:val="24"/>
        </w:rPr>
      </w:pPr>
      <w:bookmarkStart w:id="2" w:name="_Toc100136481"/>
      <w:bookmarkStart w:id="3" w:name="_Hlk76466833"/>
      <w:r w:rsidRPr="008F3A9D">
        <w:rPr>
          <w:rFonts w:ascii="Times New Roman" w:hAnsi="Times New Roman" w:cs="Times New Roman"/>
          <w:sz w:val="24"/>
          <w:szCs w:val="24"/>
        </w:rPr>
        <w:t>1.2 Research Aim</w:t>
      </w:r>
      <w:bookmarkEnd w:id="2"/>
    </w:p>
    <w:p w14:paraId="5146E7D4" w14:textId="1CE9DD00" w:rsidR="00706C13" w:rsidRPr="008F3A9D" w:rsidRDefault="00706C13" w:rsidP="00AE6B85">
      <w:pPr>
        <w:jc w:val="both"/>
        <w:rPr>
          <w:rFonts w:ascii="Times New Roman" w:hAnsi="Times New Roman" w:cs="Times New Roman"/>
          <w:sz w:val="24"/>
          <w:szCs w:val="24"/>
        </w:rPr>
      </w:pPr>
      <w:r w:rsidRPr="008F3A9D">
        <w:rPr>
          <w:rFonts w:ascii="Times New Roman" w:hAnsi="Times New Roman" w:cs="Times New Roman"/>
          <w:b/>
          <w:bCs/>
          <w:sz w:val="24"/>
          <w:szCs w:val="24"/>
        </w:rPr>
        <w:t>Aim:</w:t>
      </w:r>
      <w:r w:rsidRPr="008F3A9D">
        <w:rPr>
          <w:rFonts w:ascii="Times New Roman" w:hAnsi="Times New Roman" w:cs="Times New Roman"/>
          <w:sz w:val="24"/>
          <w:szCs w:val="24"/>
        </w:rPr>
        <w:t xml:space="preserve"> to create a rapid </w:t>
      </w:r>
      <w:r w:rsidR="00AE6B85">
        <w:rPr>
          <w:rFonts w:ascii="Times New Roman" w:hAnsi="Times New Roman" w:cs="Times New Roman"/>
          <w:sz w:val="24"/>
          <w:szCs w:val="24"/>
        </w:rPr>
        <w:t xml:space="preserve">assessment tool for condition grading hedgerows </w:t>
      </w:r>
    </w:p>
    <w:p w14:paraId="2FF8CF30" w14:textId="1A6BF027" w:rsidR="00100005" w:rsidRPr="008F3A9D" w:rsidRDefault="00100005" w:rsidP="009361D9">
      <w:pPr>
        <w:pStyle w:val="Heading1"/>
        <w:spacing w:before="0" w:line="360" w:lineRule="auto"/>
        <w:ind w:firstLine="720"/>
        <w:jc w:val="both"/>
        <w:rPr>
          <w:rFonts w:ascii="Times New Roman" w:hAnsi="Times New Roman" w:cs="Times New Roman"/>
          <w:sz w:val="24"/>
          <w:szCs w:val="24"/>
        </w:rPr>
      </w:pPr>
      <w:bookmarkStart w:id="4" w:name="_Toc100136482"/>
      <w:r w:rsidRPr="008F3A9D">
        <w:rPr>
          <w:rFonts w:ascii="Times New Roman" w:hAnsi="Times New Roman" w:cs="Times New Roman"/>
          <w:sz w:val="24"/>
          <w:szCs w:val="24"/>
        </w:rPr>
        <w:t>1.3 Research Objectives</w:t>
      </w:r>
      <w:bookmarkEnd w:id="4"/>
    </w:p>
    <w:p w14:paraId="79D3B036" w14:textId="4FC8D97F" w:rsidR="00100005" w:rsidRPr="008F3A9D" w:rsidRDefault="00100005" w:rsidP="00AE6B85">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To achieve the aim of the study several objectives were chosen to keep the research focus:</w:t>
      </w:r>
    </w:p>
    <w:p w14:paraId="1D59FE3F" w14:textId="77777777" w:rsidR="00706C13" w:rsidRPr="008F3A9D" w:rsidRDefault="00706C13" w:rsidP="00AE6B85">
      <w:pPr>
        <w:spacing w:after="0" w:line="360" w:lineRule="auto"/>
        <w:jc w:val="both"/>
        <w:rPr>
          <w:rFonts w:ascii="Times New Roman" w:hAnsi="Times New Roman" w:cs="Times New Roman"/>
          <w:b/>
          <w:bCs/>
          <w:sz w:val="24"/>
          <w:szCs w:val="24"/>
        </w:rPr>
      </w:pPr>
      <w:r w:rsidRPr="008F3A9D">
        <w:rPr>
          <w:rFonts w:ascii="Times New Roman" w:hAnsi="Times New Roman" w:cs="Times New Roman"/>
          <w:b/>
          <w:bCs/>
          <w:sz w:val="24"/>
          <w:szCs w:val="24"/>
        </w:rPr>
        <w:t>Objectives:</w:t>
      </w:r>
      <w:bookmarkEnd w:id="3"/>
    </w:p>
    <w:p w14:paraId="21A1E43E" w14:textId="6CDC022D" w:rsidR="00DB5DB3" w:rsidRPr="008F3A9D" w:rsidRDefault="00706C13" w:rsidP="00AE6B85">
      <w:pPr>
        <w:pStyle w:val="ListParagraph"/>
        <w:numPr>
          <w:ilvl w:val="0"/>
          <w:numId w:val="26"/>
        </w:numPr>
        <w:spacing w:line="276" w:lineRule="auto"/>
        <w:jc w:val="both"/>
        <w:rPr>
          <w:rFonts w:ascii="Times New Roman" w:hAnsi="Times New Roman" w:cs="Times New Roman"/>
          <w:sz w:val="24"/>
          <w:szCs w:val="24"/>
        </w:rPr>
      </w:pPr>
      <w:bookmarkStart w:id="5" w:name="_Hlk91505671"/>
      <w:r w:rsidRPr="008F3A9D">
        <w:rPr>
          <w:rFonts w:ascii="Times New Roman" w:hAnsi="Times New Roman" w:cs="Times New Roman"/>
          <w:sz w:val="24"/>
          <w:szCs w:val="24"/>
        </w:rPr>
        <w:t xml:space="preserve">Review </w:t>
      </w:r>
      <w:r w:rsidR="00DB5DB3" w:rsidRPr="008F3A9D">
        <w:rPr>
          <w:rFonts w:ascii="Times New Roman" w:hAnsi="Times New Roman" w:cs="Times New Roman"/>
          <w:sz w:val="24"/>
          <w:szCs w:val="24"/>
        </w:rPr>
        <w:t>existing classification methods for hedgerow condition surveys</w:t>
      </w:r>
      <w:r w:rsidR="00D16BFC" w:rsidRPr="008F3A9D">
        <w:rPr>
          <w:rFonts w:ascii="Times New Roman" w:hAnsi="Times New Roman" w:cs="Times New Roman"/>
          <w:sz w:val="24"/>
          <w:szCs w:val="24"/>
        </w:rPr>
        <w:t xml:space="preserve"> </w:t>
      </w:r>
      <w:proofErr w:type="gramStart"/>
      <w:r w:rsidR="00D16BFC" w:rsidRPr="008F3A9D">
        <w:rPr>
          <w:rFonts w:ascii="Times New Roman" w:hAnsi="Times New Roman" w:cs="Times New Roman"/>
          <w:sz w:val="24"/>
          <w:szCs w:val="24"/>
        </w:rPr>
        <w:t>i.e.</w:t>
      </w:r>
      <w:proofErr w:type="gramEnd"/>
      <w:r w:rsidR="00D16BFC" w:rsidRPr="008F3A9D">
        <w:rPr>
          <w:rFonts w:ascii="Times New Roman" w:hAnsi="Times New Roman" w:cs="Times New Roman"/>
          <w:sz w:val="24"/>
          <w:szCs w:val="24"/>
        </w:rPr>
        <w:t xml:space="preserve"> aerial drone, and ground method</w:t>
      </w:r>
      <w:r w:rsidR="00065888">
        <w:rPr>
          <w:rFonts w:ascii="Times New Roman" w:hAnsi="Times New Roman" w:cs="Times New Roman"/>
          <w:sz w:val="24"/>
          <w:szCs w:val="24"/>
        </w:rPr>
        <w:t>s</w:t>
      </w:r>
    </w:p>
    <w:p w14:paraId="1BD36813" w14:textId="77B12AE1" w:rsidR="00594C9E" w:rsidRPr="008F3A9D" w:rsidRDefault="00DB5DB3" w:rsidP="00AE6B85">
      <w:pPr>
        <w:pStyle w:val="ListParagraph"/>
        <w:numPr>
          <w:ilvl w:val="0"/>
          <w:numId w:val="26"/>
        </w:numPr>
        <w:spacing w:line="276" w:lineRule="auto"/>
        <w:jc w:val="both"/>
        <w:rPr>
          <w:rFonts w:ascii="Times New Roman" w:hAnsi="Times New Roman" w:cs="Times New Roman"/>
          <w:sz w:val="24"/>
          <w:szCs w:val="24"/>
        </w:rPr>
      </w:pPr>
      <w:r w:rsidRPr="008F3A9D">
        <w:rPr>
          <w:rFonts w:ascii="Times New Roman" w:hAnsi="Times New Roman" w:cs="Times New Roman"/>
          <w:sz w:val="24"/>
          <w:szCs w:val="24"/>
        </w:rPr>
        <w:t>A</w:t>
      </w:r>
      <w:r w:rsidR="00706C13" w:rsidRPr="008F3A9D">
        <w:rPr>
          <w:rFonts w:ascii="Times New Roman" w:hAnsi="Times New Roman" w:cs="Times New Roman"/>
          <w:sz w:val="24"/>
          <w:szCs w:val="24"/>
        </w:rPr>
        <w:t>ppraise</w:t>
      </w:r>
      <w:r w:rsidRPr="008F3A9D">
        <w:rPr>
          <w:rFonts w:ascii="Times New Roman" w:hAnsi="Times New Roman" w:cs="Times New Roman"/>
          <w:sz w:val="24"/>
          <w:szCs w:val="24"/>
        </w:rPr>
        <w:t xml:space="preserve"> new approach</w:t>
      </w:r>
      <w:r w:rsidR="00706C13" w:rsidRPr="008F3A9D">
        <w:rPr>
          <w:rFonts w:ascii="Times New Roman" w:hAnsi="Times New Roman" w:cs="Times New Roman"/>
          <w:sz w:val="24"/>
          <w:szCs w:val="24"/>
        </w:rPr>
        <w:t xml:space="preserve"> existing classification methods for hedgerow condition surveys.</w:t>
      </w:r>
      <w:r w:rsidR="00D16BFC" w:rsidRPr="008F3A9D">
        <w:rPr>
          <w:rFonts w:ascii="Times New Roman" w:hAnsi="Times New Roman" w:cs="Times New Roman"/>
          <w:sz w:val="24"/>
          <w:szCs w:val="24"/>
        </w:rPr>
        <w:t xml:space="preserve"> </w:t>
      </w:r>
      <w:proofErr w:type="gramStart"/>
      <w:r w:rsidR="00D16BFC" w:rsidRPr="008F3A9D">
        <w:rPr>
          <w:rFonts w:ascii="Times New Roman" w:hAnsi="Times New Roman" w:cs="Times New Roman"/>
          <w:sz w:val="24"/>
          <w:szCs w:val="24"/>
        </w:rPr>
        <w:t>i.e.</w:t>
      </w:r>
      <w:proofErr w:type="gramEnd"/>
      <w:r w:rsidR="00D16BFC" w:rsidRPr="008F3A9D">
        <w:rPr>
          <w:rFonts w:ascii="Times New Roman" w:hAnsi="Times New Roman" w:cs="Times New Roman"/>
          <w:sz w:val="24"/>
          <w:szCs w:val="24"/>
        </w:rPr>
        <w:t xml:space="preserve"> traffic light survey condition grading</w:t>
      </w:r>
      <w:r w:rsidR="00E875D1">
        <w:rPr>
          <w:rFonts w:ascii="Times New Roman" w:hAnsi="Times New Roman" w:cs="Times New Roman"/>
          <w:sz w:val="24"/>
          <w:szCs w:val="24"/>
        </w:rPr>
        <w:t xml:space="preserve"> and feature type used.</w:t>
      </w:r>
    </w:p>
    <w:p w14:paraId="03193DF7" w14:textId="7811E18B" w:rsidR="00DC0C58" w:rsidRPr="00065888" w:rsidRDefault="00706C13" w:rsidP="00AE6B85">
      <w:pPr>
        <w:pStyle w:val="ListParagraph"/>
        <w:numPr>
          <w:ilvl w:val="0"/>
          <w:numId w:val="26"/>
        </w:numPr>
        <w:spacing w:line="276" w:lineRule="auto"/>
        <w:jc w:val="both"/>
        <w:rPr>
          <w:rFonts w:ascii="Times New Roman" w:hAnsi="Times New Roman" w:cs="Times New Roman"/>
          <w:color w:val="000000" w:themeColor="text1"/>
          <w:sz w:val="24"/>
          <w:szCs w:val="24"/>
        </w:rPr>
      </w:pPr>
      <w:r w:rsidRPr="008F3A9D">
        <w:rPr>
          <w:rFonts w:ascii="Times New Roman" w:hAnsi="Times New Roman" w:cs="Times New Roman"/>
          <w:sz w:val="24"/>
          <w:szCs w:val="24"/>
        </w:rPr>
        <w:t xml:space="preserve">Test the validity of the new rapid survey technique, comparing results with ground </w:t>
      </w:r>
      <w:r w:rsidRPr="00065888">
        <w:rPr>
          <w:rFonts w:ascii="Times New Roman" w:hAnsi="Times New Roman" w:cs="Times New Roman"/>
          <w:color w:val="000000" w:themeColor="text1"/>
          <w:sz w:val="24"/>
          <w:szCs w:val="24"/>
        </w:rPr>
        <w:t>surveys and industry expert opinion</w:t>
      </w:r>
    </w:p>
    <w:bookmarkEnd w:id="5"/>
    <w:p w14:paraId="730727CB" w14:textId="12A80F86" w:rsidR="00706C13" w:rsidRDefault="00557AA0" w:rsidP="00D16BFC">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Based on the above objectives it is expected that the analysis will lead to </w:t>
      </w:r>
      <w:r w:rsidR="00706C13" w:rsidRPr="00065888">
        <w:rPr>
          <w:rFonts w:ascii="Times New Roman" w:hAnsi="Times New Roman" w:cs="Times New Roman"/>
          <w:color w:val="000000" w:themeColor="text1"/>
          <w:sz w:val="24"/>
          <w:szCs w:val="24"/>
        </w:rPr>
        <w:t xml:space="preserve">a series of recommendations that will outline additional areas of </w:t>
      </w:r>
      <w:r w:rsidR="00624E90" w:rsidRPr="00065888">
        <w:rPr>
          <w:rFonts w:ascii="Times New Roman" w:hAnsi="Times New Roman" w:cs="Times New Roman"/>
          <w:color w:val="000000" w:themeColor="text1"/>
          <w:sz w:val="24"/>
          <w:szCs w:val="24"/>
        </w:rPr>
        <w:t>research</w:t>
      </w:r>
      <w:r w:rsidR="00706C13" w:rsidRPr="0006588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into the use of satellite and drone surveys for </w:t>
      </w:r>
      <w:r w:rsidR="000A3EF4">
        <w:rPr>
          <w:rFonts w:ascii="Times New Roman" w:hAnsi="Times New Roman" w:cs="Times New Roman"/>
          <w:color w:val="000000" w:themeColor="text1"/>
          <w:sz w:val="24"/>
          <w:szCs w:val="24"/>
        </w:rPr>
        <w:t>condition grading hedgerows and the use of traffic light surveys as a rapid assessment tool for condition grading hedgerows.</w:t>
      </w:r>
    </w:p>
    <w:p w14:paraId="4A7E3EF7" w14:textId="77777777" w:rsidR="00557AA0" w:rsidRPr="00065888" w:rsidRDefault="00557AA0" w:rsidP="00D16BFC">
      <w:pPr>
        <w:spacing w:line="276" w:lineRule="auto"/>
        <w:jc w:val="both"/>
        <w:rPr>
          <w:rFonts w:ascii="Times New Roman" w:hAnsi="Times New Roman" w:cs="Times New Roman"/>
          <w:color w:val="000000" w:themeColor="text1"/>
          <w:sz w:val="24"/>
          <w:szCs w:val="24"/>
        </w:rPr>
      </w:pPr>
    </w:p>
    <w:p w14:paraId="12F239FB" w14:textId="7B21D6EC" w:rsidR="00FE12D5" w:rsidRPr="008F3A9D" w:rsidRDefault="00FE12D5" w:rsidP="0068123A">
      <w:pPr>
        <w:pStyle w:val="Heading1"/>
        <w:numPr>
          <w:ilvl w:val="0"/>
          <w:numId w:val="1"/>
        </w:numPr>
        <w:spacing w:before="0"/>
        <w:rPr>
          <w:rFonts w:ascii="Times New Roman" w:hAnsi="Times New Roman" w:cs="Times New Roman"/>
          <w:sz w:val="24"/>
          <w:szCs w:val="24"/>
        </w:rPr>
      </w:pPr>
      <w:bookmarkStart w:id="6" w:name="_Toc100136483"/>
      <w:r w:rsidRPr="008F3A9D">
        <w:rPr>
          <w:rFonts w:ascii="Times New Roman" w:hAnsi="Times New Roman" w:cs="Times New Roman"/>
          <w:sz w:val="24"/>
          <w:szCs w:val="24"/>
        </w:rPr>
        <w:lastRenderedPageBreak/>
        <w:t>Literature Review</w:t>
      </w:r>
      <w:bookmarkEnd w:id="6"/>
    </w:p>
    <w:p w14:paraId="4002C1F6" w14:textId="334BC205" w:rsidR="0068123A" w:rsidRPr="008F3A9D" w:rsidRDefault="00FE12D5" w:rsidP="0068123A">
      <w:pPr>
        <w:pStyle w:val="Heading1"/>
        <w:numPr>
          <w:ilvl w:val="1"/>
          <w:numId w:val="1"/>
        </w:numPr>
        <w:spacing w:before="0"/>
        <w:rPr>
          <w:rFonts w:ascii="Times New Roman" w:hAnsi="Times New Roman" w:cs="Times New Roman"/>
          <w:sz w:val="24"/>
          <w:szCs w:val="24"/>
        </w:rPr>
      </w:pPr>
      <w:bookmarkStart w:id="7" w:name="_Toc100136484"/>
      <w:r w:rsidRPr="008F3A9D">
        <w:rPr>
          <w:rFonts w:ascii="Times New Roman" w:hAnsi="Times New Roman" w:cs="Times New Roman"/>
          <w:sz w:val="24"/>
          <w:szCs w:val="24"/>
        </w:rPr>
        <w:t xml:space="preserve">Hedgerow </w:t>
      </w:r>
      <w:r w:rsidR="0068123A" w:rsidRPr="008F3A9D">
        <w:rPr>
          <w:rFonts w:ascii="Times New Roman" w:hAnsi="Times New Roman" w:cs="Times New Roman"/>
          <w:sz w:val="24"/>
          <w:szCs w:val="24"/>
        </w:rPr>
        <w:t>Conservation Value</w:t>
      </w:r>
      <w:bookmarkEnd w:id="7"/>
    </w:p>
    <w:p w14:paraId="65CA5EF2" w14:textId="6C0D6905" w:rsidR="0068123A" w:rsidRPr="008F3A9D" w:rsidRDefault="004649E9" w:rsidP="00240C21">
      <w:pPr>
        <w:pStyle w:val="Heading1"/>
        <w:numPr>
          <w:ilvl w:val="2"/>
          <w:numId w:val="1"/>
        </w:numPr>
        <w:spacing w:before="0" w:after="240"/>
        <w:rPr>
          <w:rFonts w:ascii="Times New Roman" w:hAnsi="Times New Roman" w:cs="Times New Roman"/>
          <w:sz w:val="24"/>
          <w:szCs w:val="24"/>
        </w:rPr>
      </w:pPr>
      <w:bookmarkStart w:id="8" w:name="_Toc100136485"/>
      <w:r w:rsidRPr="008F3A9D">
        <w:rPr>
          <w:rFonts w:ascii="Times New Roman" w:hAnsi="Times New Roman" w:cs="Times New Roman"/>
          <w:sz w:val="24"/>
          <w:szCs w:val="24"/>
        </w:rPr>
        <w:t xml:space="preserve">Hedgerow </w:t>
      </w:r>
      <w:r w:rsidR="00FE12D5" w:rsidRPr="008F3A9D">
        <w:rPr>
          <w:rFonts w:ascii="Times New Roman" w:hAnsi="Times New Roman" w:cs="Times New Roman"/>
          <w:sz w:val="24"/>
          <w:szCs w:val="24"/>
        </w:rPr>
        <w:t>Landscape Value</w:t>
      </w:r>
      <w:bookmarkEnd w:id="8"/>
    </w:p>
    <w:p w14:paraId="7772972F" w14:textId="692F52D3" w:rsidR="007E52F9" w:rsidRPr="008F3A9D" w:rsidRDefault="00FE12D5" w:rsidP="00FE12D5">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In 2007, the Countryside Survey mapped 477,000km of hedgerows across the UK making them one of the largest and most widely distributed semi-natural habitats in agricultural landscapes </w:t>
      </w:r>
      <w:r w:rsidRPr="008F3A9D">
        <w:rPr>
          <w:rFonts w:ascii="Times New Roman" w:hAnsi="Times New Roman" w:cs="Times New Roman"/>
          <w:sz w:val="24"/>
          <w:szCs w:val="24"/>
        </w:rPr>
        <w:fldChar w:fldCharType="begin" w:fldLock="1"/>
      </w:r>
      <w:r w:rsidR="000F7584">
        <w:rPr>
          <w:rFonts w:ascii="Times New Roman" w:hAnsi="Times New Roman" w:cs="Times New Roman"/>
          <w:sz w:val="24"/>
          <w:szCs w:val="24"/>
        </w:rPr>
        <w:instrText>ADDIN CSL_CITATION {"citationItems":[{"id":"ITEM-1","itemData":{"DOI":"10.1016/j.biocon.2018.02.017","ISSN":"00063207","abstract":"In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Conservation","id":"ITEM-1","issue":"February","issued":{"date-parts":[["2018"]]},"page":"122-131","publisher":"Elsevier","title":"The influence of hedgerow structural condition on wildlife habitat provision in farmed landscapes","type":"article-journal","volume":"220"},"uris":["http://www.mendeley.com/documents/?uuid=c4899d80-0ef4-48fd-84c3-8324bc754026"]},{"id":"ITEM-2","itemData":{"DOI":"10.1002/ece3.2607","ISSN":"20457758","abstract":"Hedges and lines of trees (woody linear features) are important boundaries that connect and enclose habitats, buffer the effects of land management, and enhance biodiversity in increasingly impoverished landscapes. Despite their acknowledged importance in the wider countryside, they are usually not considered in models of landscape function due to their linear nature and the difficulties of acquiring relevant data about their character, extent, and location. We present a model which uses national datasets to describe the distribution of woody linear features along boundaries in Great Britain. The method can be applied for other boundary types and in other locations around the world across a range of spatial scales where different types of linear feature can be separated using characteristics such as height or width. Satellite-derived Land Cover Map 2007 (LCM2007) provided the spatial framework for locating linear features and was used to screen out areas unsuitable for their occurrence, that is, offshore, urban, and forest areas. Similarly, Ordnance Survey Land-Form PANORAMA®, a digital terrain model, was used to screen out where they do not occur. The presence of woody linear features on boundaries was modelled using attributes from a canopy height dataset obtained by subtracting a digital terrain map (DTM) from a digital surface model (DSM). The performance of the model was evaluated against existing woody linear feature data in Countryside Survey across a range of scales. The results indicate that, despite some underestimation, this simple approach may provide valuable information on the extents and locations of woody linear features in the countryside at both local and national scales.","author":[{"dropping-particle":"","family":"Scholefield","given":"Paul","non-dropping-particle":"","parse-names":false,"suffix":""},{"dropping-particle":"","family":"Morton","given":"Dan","non-dropping-particle":"","parse-names":false,"suffix":""},{"dropping-particle":"","family":"Rowland","given":"Clare","non-dropping-particle":"","parse-names":false,"suffix":""},{"dropping-particle":"","family":"Henrys","given":"Peter","non-dropping-particle":"","parse-names":false,"suffix":""},{"dropping-particle":"","family":"Howard","given":"David","non-dropping-particle":"","parse-names":false,"suffix":""},{"dropping-particle":"","family":"Norton","given":"Lisa","non-dropping-particle":"","parse-names":false,"suffix":""}],"container-title":"Ecology and Evolution","id":"ITEM-2","issue":"24","issued":{"date-parts":[["2016"]]},"page":"8893-8902","title":"A model of the extent and distribution of woody linear features in rural Great Britain","type":"article-journal","volume":"6"},"uris":["http://www.mendeley.com/documents/?uuid=32cf138e-9efa-47b0-aa2e-30812a8d6634"]}],"mendeley":{"formattedCitation":"(Scholefield &lt;i&gt;et al.&lt;/i&gt;, 2016; Graham &lt;i&gt;et al.&lt;/i&gt;, 2018)","manualFormatting":"(Fig 1; Pollard, Hooper, and Moore, 1974; WoodWise, 2014; Scholefield et al., 2016; Graham et al., 2018)","plainTextFormattedCitation":"(Scholefield et al., 2016; Graham et al., 2018)","previouslyFormattedCitation":"(Scholefield &lt;i&gt;et al.&lt;/i&gt;, 2016; Graham &lt;i&gt;et al.&lt;/i&gt;, 2018)"},"properties":{"noteIndex":0},"schema":"https://github.com/citation-style-language/schema/raw/master/csl-citation.json"}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w:t>
      </w:r>
      <w:r w:rsidR="00C30A35" w:rsidRPr="008F3A9D">
        <w:rPr>
          <w:rFonts w:ascii="Times New Roman" w:hAnsi="Times New Roman" w:cs="Times New Roman"/>
          <w:noProof/>
          <w:sz w:val="24"/>
          <w:szCs w:val="24"/>
        </w:rPr>
        <w:t xml:space="preserve">Fig 1; </w:t>
      </w:r>
      <w:r w:rsidR="00366E31" w:rsidRPr="008F3A9D">
        <w:rPr>
          <w:rFonts w:ascii="Times New Roman" w:hAnsi="Times New Roman" w:cs="Times New Roman"/>
          <w:noProof/>
          <w:sz w:val="24"/>
          <w:szCs w:val="24"/>
        </w:rPr>
        <w:t xml:space="preserve">Pollard, Hooper, </w:t>
      </w:r>
      <w:r w:rsidR="00796632" w:rsidRPr="008F3A9D">
        <w:rPr>
          <w:rFonts w:ascii="Times New Roman" w:hAnsi="Times New Roman" w:cs="Times New Roman"/>
          <w:noProof/>
          <w:sz w:val="24"/>
          <w:szCs w:val="24"/>
        </w:rPr>
        <w:t>and</w:t>
      </w:r>
      <w:r w:rsidR="00366E31" w:rsidRPr="008F3A9D">
        <w:rPr>
          <w:rFonts w:ascii="Times New Roman" w:hAnsi="Times New Roman" w:cs="Times New Roman"/>
          <w:noProof/>
          <w:sz w:val="24"/>
          <w:szCs w:val="24"/>
        </w:rPr>
        <w:t xml:space="preserve"> Moore, 1974; </w:t>
      </w:r>
      <w:r w:rsidR="006C2B1A" w:rsidRPr="008F3A9D">
        <w:rPr>
          <w:rFonts w:ascii="Times New Roman" w:hAnsi="Times New Roman" w:cs="Times New Roman"/>
          <w:noProof/>
          <w:sz w:val="24"/>
          <w:szCs w:val="24"/>
        </w:rPr>
        <w:t xml:space="preserve">WoodWise, 2014; </w:t>
      </w:r>
      <w:r w:rsidRPr="008F3A9D">
        <w:rPr>
          <w:rFonts w:ascii="Times New Roman" w:hAnsi="Times New Roman" w:cs="Times New Roman"/>
          <w:noProof/>
          <w:sz w:val="24"/>
          <w:szCs w:val="24"/>
        </w:rPr>
        <w:t xml:space="preserve">Scholefield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2016; Graham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2018)</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Results of this survey showed that hedge species richness in Wales</w:t>
      </w:r>
      <w:r w:rsidR="006C197E" w:rsidRPr="008F3A9D">
        <w:rPr>
          <w:rFonts w:ascii="Times New Roman" w:hAnsi="Times New Roman" w:cs="Times New Roman"/>
          <w:sz w:val="24"/>
          <w:szCs w:val="24"/>
        </w:rPr>
        <w:t xml:space="preserve"> was</w:t>
      </w:r>
      <w:r w:rsidRPr="008F3A9D">
        <w:rPr>
          <w:rFonts w:ascii="Times New Roman" w:hAnsi="Times New Roman" w:cs="Times New Roman"/>
          <w:sz w:val="24"/>
          <w:szCs w:val="24"/>
        </w:rPr>
        <w:t xml:space="preserve"> the highest in Britain</w:t>
      </w:r>
      <w:r w:rsidR="006C197E" w:rsidRPr="008F3A9D">
        <w:rPr>
          <w:rFonts w:ascii="Times New Roman" w:hAnsi="Times New Roman" w:cs="Times New Roman"/>
          <w:sz w:val="24"/>
          <w:szCs w:val="24"/>
        </w:rPr>
        <w:t>,</w:t>
      </w:r>
      <w:r w:rsidRPr="008F3A9D">
        <w:rPr>
          <w:rFonts w:ascii="Times New Roman" w:hAnsi="Times New Roman" w:cs="Times New Roman"/>
          <w:sz w:val="24"/>
          <w:szCs w:val="24"/>
        </w:rPr>
        <w:t xml:space="preserve"> with an average of 4.2 woody species per 30m length (2.2: Scotland; 3.7 England)</w:t>
      </w:r>
      <w:r w:rsidR="006C197E" w:rsidRPr="008F3A9D">
        <w:rPr>
          <w:rFonts w:ascii="Times New Roman" w:hAnsi="Times New Roman" w:cs="Times New Roman"/>
          <w:sz w:val="24"/>
          <w:szCs w:val="24"/>
        </w:rPr>
        <w:t>. W</w:t>
      </w:r>
      <w:r w:rsidRPr="008F3A9D">
        <w:rPr>
          <w:rFonts w:ascii="Times New Roman" w:hAnsi="Times New Roman" w:cs="Times New Roman"/>
          <w:sz w:val="24"/>
          <w:szCs w:val="24"/>
        </w:rPr>
        <w:t>ith 44% of all surveyed linear feature</w:t>
      </w:r>
      <w:r w:rsidR="006C197E" w:rsidRPr="008F3A9D">
        <w:rPr>
          <w:rFonts w:ascii="Times New Roman" w:hAnsi="Times New Roman" w:cs="Times New Roman"/>
          <w:sz w:val="24"/>
          <w:szCs w:val="24"/>
        </w:rPr>
        <w:t>s</w:t>
      </w:r>
      <w:r w:rsidRPr="008F3A9D">
        <w:rPr>
          <w:rFonts w:ascii="Times New Roman" w:hAnsi="Times New Roman" w:cs="Times New Roman"/>
          <w:sz w:val="24"/>
          <w:szCs w:val="24"/>
        </w:rPr>
        <w:t xml:space="preserve"> deemed in a favourable condition </w:t>
      </w:r>
      <w:r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author":[{"dropping-particle":"","family":"Blackstock","given":"Tim","non-dropping-particle":"","parse-names":false,"suffix":""},{"dropping-particle":"","family":"Christie","given":"Mike","non-dropping-particle":"","parse-names":false,"suffix":""},{"dropping-particle":"","family":"Clarke","given":"Michelle","non-dropping-particle":"","parse-names":false,"suffix":""},{"dropping-particle":"","family":"Davies","given":"Keith","non-dropping-particle":"","parse-names":false,"suffix":""},{"dropping-particle":"","family":"Duigan","given":"Catherine","non-dropping-particle":"","parse-names":false,"suffix":""},{"dropping-particle":"","family":"Durance","given":"Isabelle","non-dropping-particle":"","parse-names":false,"suffix":""},{"dropping-particle":"","family":"Elliot","given":"Russell","non-dropping-particle":"","parse-names":false,"suffix":""},{"dropping-particle":"","family":"Evans","given":"Hugh","non-dropping-particle":"","parse-names":false,"suffix":""},{"dropping-particle":"","family":"Falzon","given":"Charlie","non-dropping-particle":"","parse-names":false,"suffix":""},{"dropping-particle":"","family":"Frost","given":"Peter","non-dropping-particle":"","parse-names":false,"suffix":""},{"dropping-particle":"","family":"Ginley","given":"Sue","non-dropping-particle":"","parse-names":false,"suffix":""},{"dropping-particle":"","family":"Hockley","given":"Neal","non-dropping-particle":"","parse-names":false,"suffix":""},{"dropping-particle":"","family":"Hourahane","given":"Shelagh","non-dropping-particle":"","parse-names":false,"suffix":""},{"dropping-particle":"","family":"Jones","given":"Laurence","non-dropping-particle":"","parse-names":false,"suffix":""},{"dropping-particle":"","family":"Korn","given":"Julia","non-dropping-particle":"","parse-names":false,"suffix":""},{"dropping-particle":"","family":"Ogden","given":"Peter","non-dropping-particle":"","parse-names":false,"suffix":""},{"dropping-particle":"","family":"Pagella","given":"Saskia","non-dropping-particle":"","parse-names":false,"suffix":""},{"dropping-particle":"","family":"Pagella","given":"Tim","non-dropping-particle":"","parse-names":false,"suffix":""},{"dropping-particle":"","family":"Pawson","given":"Brian","non-dropping-particle":"","parse-names":false,"suffix":""},{"dropping-particle":"","family":"Reynolds","given":"Brian","non-dropping-particle":"","parse-names":false,"suffix":""},{"dropping-particle":"","family":"Robinson","given":"David","non-dropping-particle":"","parse-names":false,"suffix":""},{"dropping-particle":"","family":"Sanderson","given":"Bill","non-dropping-particle":"","parse-names":false,"suffix":""},{"dropping-particle":"","family":"Sherry","given":"Jan","non-dropping-particle":"","parse-names":false,"suffix":""},{"dropping-particle":"","family":"Skates","given":"James","non-dropping-particle":"","parse-names":false,"suffix":""},{"dropping-particle":"","family":"Small","given":"Emma","non-dropping-particle":"","parse-names":false,"suffix":""},{"dropping-particle":"","family":"Spence","given":"Barbara","non-dropping-particle":"","parse-names":false,"suffix":""},{"dropping-particle":"","family":"Thomas","given":"Clive","non-dropping-particle":"","parse-names":false,"suffix":""}],"container-title":"Welsh Government","id":"ITEM-1","issued":{"date-parts":[["2012"]]},"page":"979-1044","title":"Status and Changes in The UK's Ecosystems and Thier Servies to Society: Wales","type":"article-journal"},"uris":["http://www.mendeley.com/documents/?uuid=1db40e7a-2b30-4c89-afd0-7cf72577fe7f","http://www.mendeley.com/documents/?uuid=7a2ed568-107f-484a-a1bd-1bcd756ce8fa"]}],"mendeley":{"formattedCitation":"(Blackstock &lt;i&gt;et al.&lt;/i&gt;, 2012)","plainTextFormattedCitation":"(Blackstock et al., 2012)","previouslyFormattedCitation":"(Blackstock &lt;i&gt;et al.&lt;/i&gt;, 2012)"},"properties":{"noteIndex":0},"schema":"https://github.com/citation-style-language/schema/raw/master/csl-citation.json"}</w:instrText>
      </w:r>
      <w:r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(Blackstock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2012)</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Hedges are now recognised beyond their original function as boundaries and serve several key functions including their role as an Ecosystem Service (ES) including food provision and fuel</w:t>
      </w:r>
      <w:r w:rsidR="006C197E" w:rsidRPr="008F3A9D">
        <w:rPr>
          <w:rFonts w:ascii="Times New Roman" w:hAnsi="Times New Roman" w:cs="Times New Roman"/>
          <w:sz w:val="24"/>
          <w:szCs w:val="24"/>
        </w:rPr>
        <w:t xml:space="preserve"> for many species</w:t>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124CD2" w:rsidRPr="008F3A9D">
        <w:rPr>
          <w:rFonts w:ascii="Times New Roman" w:hAnsi="Times New Roman" w:cs="Times New Roman"/>
          <w:sz w:val="24"/>
          <w:szCs w:val="24"/>
        </w:rPr>
        <w:instrText>ADDIN CSL_CITATION {"citationItems":[{"id":"ITEM-1","itemData":{"ISBN":"1897926014","PMID":"295665","author":[{"dropping-particle":"","family":"Coed Cymru","given":"","non-dropping-particle":"","parse-names":false,"suffix":""}],"container-title":"Teagasc","id":"ITEM-1","issued":{"date-parts":[["2009"]]},"page":"6-7","title":"Hedgerow Management","type":"article-journal"},"uris":["http://www.mendeley.com/documents/?uuid=2bd10b53-957d-4570-a7c2-67210dd902b2"]},{"id":"ITEM-2","itemData":{"DOI":"10.1080/00037931.1968.10590294","ISSN":"0003-7931","author":[{"dropping-particle":"","family":"Woodland Trust","given":"","non-dropping-particle":"","parse-names":false,"suffix":""}],"container-title":"Arboricultural Association Journal","id":"ITEM-2","issue":"7","issued":{"date-parts":[["2014"]]},"page":"166-169","title":"Hedgerows and Hedgerow Trees","type":"article-journal","volume":"1"},"uris":["http://www.mendeley.com/documents/?uuid=bdb97045-f7fe-41de-aa3a-36b248a30222","http://www.mendeley.com/documents/?uuid=e6d3212b-b987-48a1-bb65-48d5437b390f"]}],"mendeley":{"formattedCitation":"(Coed Cymru, 2009; Woodland Trust, 2014)","manualFormatting":"(Pollard, Hooper, and Moore, 1974; Coed Cymru, 2009; WoodWise, 2014; Woodland Trust, 2014; HedgeLink, 2021a; PTES, 2021a)","plainTextFormattedCitation":"(Coed Cymru, 2009; Woodland Trust, 2014)","previouslyFormattedCitation":"(Coed Cymru, 2009; Woodland Trust, 2014)"},"properties":{"noteIndex":0},"schema":"https://github.com/citation-style-language/schema/raw/master/csl-citation.json"}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w:t>
      </w:r>
      <w:r w:rsidR="00796632" w:rsidRPr="008F3A9D">
        <w:rPr>
          <w:rFonts w:ascii="Times New Roman" w:hAnsi="Times New Roman" w:cs="Times New Roman"/>
          <w:noProof/>
          <w:sz w:val="24"/>
          <w:szCs w:val="24"/>
        </w:rPr>
        <w:t xml:space="preserve">Pollard, Hooper, and Moore, 1974; </w:t>
      </w:r>
      <w:r w:rsidRPr="008F3A9D">
        <w:rPr>
          <w:rFonts w:ascii="Times New Roman" w:hAnsi="Times New Roman" w:cs="Times New Roman"/>
          <w:noProof/>
          <w:sz w:val="24"/>
          <w:szCs w:val="24"/>
        </w:rPr>
        <w:t xml:space="preserve">Coed Cymru, 2009; </w:t>
      </w:r>
      <w:r w:rsidR="006C2B1A" w:rsidRPr="008F3A9D">
        <w:rPr>
          <w:rFonts w:ascii="Times New Roman" w:hAnsi="Times New Roman" w:cs="Times New Roman"/>
          <w:noProof/>
          <w:sz w:val="24"/>
          <w:szCs w:val="24"/>
        </w:rPr>
        <w:t xml:space="preserve">WoodWise, 2014; </w:t>
      </w:r>
      <w:r w:rsidRPr="008F3A9D">
        <w:rPr>
          <w:rFonts w:ascii="Times New Roman" w:hAnsi="Times New Roman" w:cs="Times New Roman"/>
          <w:noProof/>
          <w:sz w:val="24"/>
          <w:szCs w:val="24"/>
        </w:rPr>
        <w:t>Woodland Trust, 2014; HedgeLink, 202</w:t>
      </w:r>
      <w:r w:rsidR="00925705" w:rsidRPr="008F3A9D">
        <w:rPr>
          <w:rFonts w:ascii="Times New Roman" w:hAnsi="Times New Roman" w:cs="Times New Roman"/>
          <w:noProof/>
          <w:sz w:val="24"/>
          <w:szCs w:val="24"/>
        </w:rPr>
        <w:t>1</w:t>
      </w:r>
      <w:r w:rsidR="000A0291" w:rsidRPr="008F3A9D">
        <w:rPr>
          <w:rFonts w:ascii="Times New Roman" w:hAnsi="Times New Roman" w:cs="Times New Roman"/>
          <w:noProof/>
          <w:sz w:val="24"/>
          <w:szCs w:val="24"/>
        </w:rPr>
        <w:t>a</w:t>
      </w:r>
      <w:r w:rsidRPr="008F3A9D">
        <w:rPr>
          <w:rFonts w:ascii="Times New Roman" w:hAnsi="Times New Roman" w:cs="Times New Roman"/>
          <w:noProof/>
          <w:sz w:val="24"/>
          <w:szCs w:val="24"/>
        </w:rPr>
        <w:t>; PTES, 202</w:t>
      </w:r>
      <w:r w:rsidR="00CC0E69" w:rsidRPr="008F3A9D">
        <w:rPr>
          <w:rFonts w:ascii="Times New Roman" w:hAnsi="Times New Roman" w:cs="Times New Roman"/>
          <w:noProof/>
          <w:sz w:val="24"/>
          <w:szCs w:val="24"/>
        </w:rPr>
        <w:t>1</w:t>
      </w:r>
      <w:r w:rsidR="00F65271" w:rsidRPr="008F3A9D">
        <w:rPr>
          <w:rFonts w:ascii="Times New Roman" w:hAnsi="Times New Roman" w:cs="Times New Roman"/>
          <w:noProof/>
          <w:sz w:val="24"/>
          <w:szCs w:val="24"/>
        </w:rPr>
        <w:t>a</w:t>
      </w:r>
      <w:r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Several studies have shown that due to their sheer extent, hedges have a key role in the fight against climate change through carbon absorption and storage </w:t>
      </w:r>
      <w:r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{"citationItems":[{"id":"ITEM-1","itemData":{"DOI":"10.1002/hyp","ISBN":"1066800790","ISSN":"08856087","PMID":"264460600012","abstract":"This document is both a tutorial and a reference on shell scripting with Bash. It assumes no previous knowledge of scripting or programming, but progresses rapidly toward an intermediate/advanced level of instruction. The exercises and heavily-commented examples invite active reader participation. Still, it is a work in progress. The intention is to add much supplementary material in future updates to this HOWTO, so that it will gradually evolve into an LDP \"guide\", i.e., a complete book.","author":[{"dropping-particle":"","family":"Thomas et al","given":".","non-dropping-particle":"","parse-names":false,"suffix":""}],"container-title":"Hydrological Process","id":"ITEM-1","issued":{"date-parts":[["2008"]]},"page":"577-585","title":"Simulating Soil-water movement Under a Hedgerow Surrounding a Bottomland Reveals The Importance of Transpiration in Water Balance","type":"article-journal","volume":"22"},"uris":["http://www.mendeley.com/documents/?uuid=d3e21c4b-bb63-4c57-adc8-718bad10cb24","http://www.mendeley.com/documents/?uuid=ba926e1c-9acb-4962-ae69-db64b0e047e8"]},{"id":"ITEM-2","itemData":{"DOI":"10.1002/ece3.2607","ISSN":"20457758","abstract":"Hedges and lines of trees (woody linear features) are important boundaries that connect and enclose habitats, buffer the effects of land management, and enhance biodiversity in increasingly impoverished landscapes. Despite their acknowledged importance in the wider countryside, they are usually not considered in models of landscape function due to their linear nature and the difficulties of acquiring relevant data about their character, extent, and location. We present a model which uses national datasets to describe the distribution of woody linear features along boundaries in Great Britain. The method can be applied for other boundary types and in other locations around the world across a range of spatial scales where different types of linear feature can be separated using characteristics such as height or width. Satellite-derived Land Cover Map 2007 (LCM2007) provided the spatial framework for locating linear features and was used to screen out areas unsuitable for their occurrence, that is, offshore, urban, and forest areas. Similarly, Ordnance Survey Land-Form PANORAMA®, a digital terrain model, was used to screen out where they do not occur. The presence of woody linear features on boundaries was modelled using attributes from a canopy height dataset obtained by subtracting a digital terrain map (DTM) from a digital surface model (DSM). The performance of the model was evaluated against existing woody linear feature data in Countryside Survey across a range of scales. The results indicate that, despite some underestimation, this simple approach may provide valuable information on the extents and locations of woody linear features in the countryside at both local and national scales.","author":[{"dropping-particle":"","family":"Scholefield","given":"Paul","non-dropping-particle":"","parse-names":false,"suffix":""},{"dropping-particle":"","family":"Morton","given":"Dan","non-dropping-particle":"","parse-names":false,"suffix":""},{"dropping-particle":"","family":"Rowland","given":"Clare","non-dropping-particle":"","parse-names":false,"suffix":""},{"dropping-particle":"","family":"Henrys","given":"Peter","non-dropping-particle":"","parse-names":false,"suffix":""},{"dropping-particle":"","family":"Howard","given":"David","non-dropping-particle":"","parse-names":false,"suffix":""},{"dropping-particle":"","family":"Norton","given":"Lisa","non-dropping-particle":"","parse-names":false,"suffix":""}],"container-title":"Ecology and Evolution","id":"ITEM-2","issue":"24","issued":{"date-parts":[["2016"]]},"page":"8893-8902","title":"A model of the extent and distribution of woody linear features in rural Great Britain","type":"article-journal","volume":"6"},"uris":["http://www.mendeley.com/documents/?uuid=32cf138e-9efa-47b0-aa2e-30812a8d6634"]}],"mendeley":{"formattedCitation":"(Thomas et al, 2008; Scholefield &lt;i&gt;et al.&lt;/i&gt;, 2016)","manualFormatting":"(Thomas et al, 2008; Coed Cymru, 2009; Scholefield et al., 2016; HedgeLink, 2021a)","plainTextFormattedCitation":"(Thomas et al, 2008; Scholefield et al., 2016)","previouslyFormattedCitation":"(Thomas et al, 2008; Scholefield &lt;i&gt;et al.&lt;/i&gt;, 2016)"},"properties":{"noteIndex":0},"schema":"https://github.com/citation-style-language/schema/raw/master/csl-citation.json"}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w:t>
      </w:r>
      <w:bookmarkStart w:id="9" w:name="_Hlk57978750"/>
      <w:r w:rsidRPr="008F3A9D">
        <w:rPr>
          <w:rFonts w:ascii="Times New Roman" w:hAnsi="Times New Roman" w:cs="Times New Roman"/>
          <w:noProof/>
          <w:sz w:val="24"/>
          <w:szCs w:val="24"/>
        </w:rPr>
        <w:t xml:space="preserve">Thomas </w:t>
      </w:r>
      <w:r w:rsidRPr="008F3A9D">
        <w:rPr>
          <w:rFonts w:ascii="Times New Roman" w:hAnsi="Times New Roman" w:cs="Times New Roman"/>
          <w:i/>
          <w:iCs/>
          <w:noProof/>
          <w:sz w:val="24"/>
          <w:szCs w:val="24"/>
        </w:rPr>
        <w:t>et al</w:t>
      </w:r>
      <w:r w:rsidRPr="008F3A9D">
        <w:rPr>
          <w:rFonts w:ascii="Times New Roman" w:hAnsi="Times New Roman" w:cs="Times New Roman"/>
          <w:noProof/>
          <w:sz w:val="24"/>
          <w:szCs w:val="24"/>
        </w:rPr>
        <w:t xml:space="preserve">, 2008; Coed Cymru, 2009; Scholefield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2016</w:t>
      </w:r>
      <w:bookmarkEnd w:id="9"/>
      <w:r w:rsidRPr="008F3A9D">
        <w:rPr>
          <w:rFonts w:ascii="Times New Roman" w:hAnsi="Times New Roman" w:cs="Times New Roman"/>
          <w:noProof/>
          <w:sz w:val="24"/>
          <w:szCs w:val="24"/>
        </w:rPr>
        <w:t>; HedgeLink, 202</w:t>
      </w:r>
      <w:r w:rsidR="00925705" w:rsidRPr="008F3A9D">
        <w:rPr>
          <w:rFonts w:ascii="Times New Roman" w:hAnsi="Times New Roman" w:cs="Times New Roman"/>
          <w:noProof/>
          <w:sz w:val="24"/>
          <w:szCs w:val="24"/>
        </w:rPr>
        <w:t>1</w:t>
      </w:r>
      <w:r w:rsidR="000A0291" w:rsidRPr="008F3A9D">
        <w:rPr>
          <w:rFonts w:ascii="Times New Roman" w:hAnsi="Times New Roman" w:cs="Times New Roman"/>
          <w:noProof/>
          <w:sz w:val="24"/>
          <w:szCs w:val="24"/>
        </w:rPr>
        <w:t>a</w:t>
      </w:r>
      <w:r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Hedges assist in regulating water table levels and can prevent flooding and flood damage in vulnerable areas. Thomas </w:t>
      </w:r>
      <w:r w:rsidRPr="008F3A9D">
        <w:rPr>
          <w:rFonts w:ascii="Times New Roman" w:hAnsi="Times New Roman" w:cs="Times New Roman"/>
          <w:i/>
          <w:iCs/>
          <w:sz w:val="24"/>
          <w:szCs w:val="24"/>
        </w:rPr>
        <w:t>et al</w:t>
      </w:r>
      <w:r w:rsidRPr="008F3A9D">
        <w:rPr>
          <w:rFonts w:ascii="Times New Roman" w:hAnsi="Times New Roman" w:cs="Times New Roman"/>
          <w:sz w:val="24"/>
          <w:szCs w:val="24"/>
        </w:rPr>
        <w:t xml:space="preserve"> (2008) paper shows how vegetation traps moisture</w:t>
      </w:r>
      <w:r w:rsidR="00E57EB7" w:rsidRPr="008F3A9D">
        <w:rPr>
          <w:rFonts w:ascii="Times New Roman" w:hAnsi="Times New Roman" w:cs="Times New Roman"/>
          <w:sz w:val="24"/>
          <w:szCs w:val="24"/>
        </w:rPr>
        <w:t>,</w:t>
      </w:r>
      <w:r w:rsidRPr="008F3A9D">
        <w:rPr>
          <w:rFonts w:ascii="Times New Roman" w:hAnsi="Times New Roman" w:cs="Times New Roman"/>
          <w:sz w:val="24"/>
          <w:szCs w:val="24"/>
        </w:rPr>
        <w:t xml:space="preserve"> and their root systems store water preventing it from entering the water table too quickly. </w:t>
      </w:r>
      <w:r w:rsidR="006C197E" w:rsidRPr="008F3A9D">
        <w:rPr>
          <w:rFonts w:ascii="Times New Roman" w:hAnsi="Times New Roman" w:cs="Times New Roman"/>
          <w:sz w:val="24"/>
          <w:szCs w:val="24"/>
        </w:rPr>
        <w:t xml:space="preserve">A hedgerow roots </w:t>
      </w:r>
      <w:r w:rsidR="00E57EB7" w:rsidRPr="008F3A9D">
        <w:rPr>
          <w:rFonts w:ascii="Times New Roman" w:hAnsi="Times New Roman" w:cs="Times New Roman"/>
          <w:sz w:val="24"/>
          <w:szCs w:val="24"/>
        </w:rPr>
        <w:t>penetrate</w:t>
      </w:r>
      <w:r w:rsidR="006C197E" w:rsidRPr="008F3A9D">
        <w:rPr>
          <w:rFonts w:ascii="Times New Roman" w:hAnsi="Times New Roman" w:cs="Times New Roman"/>
          <w:sz w:val="24"/>
          <w:szCs w:val="24"/>
        </w:rPr>
        <w:t xml:space="preserve"> further into the ground than </w:t>
      </w:r>
      <w:r w:rsidR="00E57EB7" w:rsidRPr="008F3A9D">
        <w:rPr>
          <w:rFonts w:ascii="Times New Roman" w:hAnsi="Times New Roman" w:cs="Times New Roman"/>
          <w:sz w:val="24"/>
          <w:szCs w:val="24"/>
        </w:rPr>
        <w:t>regular</w:t>
      </w:r>
      <w:r w:rsidR="006C197E" w:rsidRPr="008F3A9D">
        <w:rPr>
          <w:rFonts w:ascii="Times New Roman" w:hAnsi="Times New Roman" w:cs="Times New Roman"/>
          <w:sz w:val="24"/>
          <w:szCs w:val="24"/>
        </w:rPr>
        <w:t xml:space="preserve"> crops they are better of absorbing water from the water table slowing down the effects of flooding (</w:t>
      </w:r>
      <w:r w:rsidR="00B67443" w:rsidRPr="008F3A9D">
        <w:rPr>
          <w:rFonts w:ascii="Times New Roman" w:hAnsi="Times New Roman" w:cs="Times New Roman"/>
          <w:sz w:val="24"/>
          <w:szCs w:val="24"/>
        </w:rPr>
        <w:t>What the Science Says</w:t>
      </w:r>
      <w:r w:rsidR="006C197E" w:rsidRPr="008F3A9D">
        <w:rPr>
          <w:rFonts w:ascii="Times New Roman" w:hAnsi="Times New Roman" w:cs="Times New Roman"/>
          <w:sz w:val="24"/>
          <w:szCs w:val="24"/>
        </w:rPr>
        <w:t xml:space="preserve">, 2020). </w:t>
      </w:r>
    </w:p>
    <w:p w14:paraId="5111FF58" w14:textId="37B009BE" w:rsidR="00FE12D5" w:rsidRPr="008F3A9D" w:rsidRDefault="006C197E" w:rsidP="00FE12D5">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Hedgerows</w:t>
      </w:r>
      <w:r w:rsidR="00FE12D5" w:rsidRPr="008F3A9D">
        <w:rPr>
          <w:rFonts w:ascii="Times New Roman" w:hAnsi="Times New Roman" w:cs="Times New Roman"/>
          <w:sz w:val="24"/>
          <w:szCs w:val="24"/>
        </w:rPr>
        <w:t xml:space="preserve"> also act as barriers to prevent soil erosion and stabilise soils through nutrient cycling and soil creation </w:t>
      </w:r>
      <w:r w:rsidR="00FE12D5"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{"citationItems":[{"id":"ITEM-1","itemData":{"DOI":"10.1002/hyp","ISBN":"1066800790","ISSN":"08856087","PMID":"264460600012","abstract":"This document is both a tutorial and a reference on shell scripting with Bash. It assumes no previous knowledge of scripting or programming, but progresses rapidly toward an intermediate/advanced level of instruction. The exercises and heavily-commented examples invite active reader participation. Still, it is a work in progress. The intention is to add much supplementary material in future updates to this HOWTO, so that it will gradually evolve into an LDP \"guide\", i.e., a complete book.","author":[{"dropping-particle":"","family":"Thomas et al","given":".","non-dropping-particle":"","parse-names":false,"suffix":""}],"container-title":"Hydrological Process","id":"ITEM-1","issued":{"date-parts":[["2008"]]},"page":"577-585","title":"Simulating Soil-water movement Under a Hedgerow Surrounding a Bottomland Reveals The Importance of Transpiration in Water Balance","type":"article-journal","volume":"22"},"uris":["http://www.mendeley.com/documents/?uuid=ba926e1c-9acb-4962-ae69-db64b0e047e8","http://www.mendeley.com/documents/?uuid=d3e21c4b-bb63-4c57-adc8-718bad10cb24"]}],"mendeley":{"formattedCitation":"(Thomas et al, 2008)","manualFormatting":"(Thomas et al, 2008; Coed Cymru, 2009; HedgeLink, 2021a)","plainTextFormattedCitation":"(Thomas et al, 2008)","previouslyFormattedCitation":"(Thomas et al, 2008)"},"properties":{"noteIndex":0},"schema":"https://github.com/citation-style-language/schema/raw/master/csl-citation.json"}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(Thomas </w:t>
      </w:r>
      <w:r w:rsidR="00FE12D5" w:rsidRPr="00687E4C">
        <w:rPr>
          <w:rFonts w:ascii="Times New Roman" w:hAnsi="Times New Roman" w:cs="Times New Roman"/>
          <w:i/>
          <w:iCs/>
          <w:noProof/>
          <w:sz w:val="24"/>
          <w:szCs w:val="24"/>
        </w:rPr>
        <w:t>et al</w:t>
      </w:r>
      <w:r w:rsidR="00FE12D5" w:rsidRPr="008F3A9D">
        <w:rPr>
          <w:rFonts w:ascii="Times New Roman" w:hAnsi="Times New Roman" w:cs="Times New Roman"/>
          <w:noProof/>
          <w:sz w:val="24"/>
          <w:szCs w:val="24"/>
        </w:rPr>
        <w:t>, 2008; Coed Cymru, 2009; HedgeLink, 202</w:t>
      </w:r>
      <w:r w:rsidR="00925705" w:rsidRPr="008F3A9D">
        <w:rPr>
          <w:rFonts w:ascii="Times New Roman" w:hAnsi="Times New Roman" w:cs="Times New Roman"/>
          <w:noProof/>
          <w:sz w:val="24"/>
          <w:szCs w:val="24"/>
        </w:rPr>
        <w:t>1</w:t>
      </w:r>
      <w:r w:rsidR="000A0291" w:rsidRPr="008F3A9D">
        <w:rPr>
          <w:rFonts w:ascii="Times New Roman" w:hAnsi="Times New Roman" w:cs="Times New Roman"/>
          <w:noProof/>
          <w:sz w:val="24"/>
          <w:szCs w:val="24"/>
        </w:rPr>
        <w:t>a</w:t>
      </w:r>
      <w:r w:rsidR="00FE12D5" w:rsidRPr="008F3A9D">
        <w:rPr>
          <w:rFonts w:ascii="Times New Roman" w:hAnsi="Times New Roman" w:cs="Times New Roman"/>
          <w:noProof/>
          <w:sz w:val="24"/>
          <w:szCs w:val="24"/>
        </w:rPr>
        <w:t>)</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Despite </w:t>
      </w:r>
      <w:r w:rsidR="0068123A" w:rsidRPr="008F3A9D">
        <w:rPr>
          <w:rFonts w:ascii="Times New Roman" w:hAnsi="Times New Roman" w:cs="Times New Roman"/>
          <w:sz w:val="24"/>
          <w:szCs w:val="24"/>
        </w:rPr>
        <w:t>hedgerow</w:t>
      </w:r>
      <w:r w:rsidR="00FE12D5" w:rsidRPr="008F3A9D">
        <w:rPr>
          <w:rFonts w:ascii="Times New Roman" w:hAnsi="Times New Roman" w:cs="Times New Roman"/>
          <w:sz w:val="24"/>
          <w:szCs w:val="24"/>
        </w:rPr>
        <w:t xml:space="preserve"> contribution as in an ES, Scholefield </w:t>
      </w:r>
      <w:r w:rsidR="00FE12D5" w:rsidRPr="008F3A9D">
        <w:rPr>
          <w:rFonts w:ascii="Times New Roman" w:hAnsi="Times New Roman" w:cs="Times New Roman"/>
          <w:i/>
          <w:iCs/>
          <w:sz w:val="24"/>
          <w:szCs w:val="24"/>
        </w:rPr>
        <w:t>et al</w:t>
      </w:r>
      <w:r w:rsidR="00FE12D5" w:rsidRPr="008F3A9D">
        <w:rPr>
          <w:rFonts w:ascii="Times New Roman" w:hAnsi="Times New Roman" w:cs="Times New Roman"/>
          <w:sz w:val="24"/>
          <w:szCs w:val="24"/>
        </w:rPr>
        <w:t xml:space="preserve"> (2016) research highlights how studies such as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{"citationItems":[{"id":"ITEM-1","itemData":{"DOI":"10.3097/LO.201434","ISSN":"18651542","abstract":"The high variety of ecosystem service categorisation systems, assessment frameworks, indicators, quantification methods and spatial localisation approaches allows scientists and decision makers to harness experience, data, methods and tools. On the other hand, this variety of concepts and disagreements among scientists hamper an integration of ecosystem services into contemporary environmental management and decision making. In this article, the current state of the art of ecosystem service science regarding spatial localisation, indication and quantification of multiple ecosystem service supply and demand is reviewed and discussed. Concepts and tables for regulating, provisioning and cultural ecosystem service definitions, distinguishing between ecosystem service potential supply (stocks), flows (real supply) and demands as well as related indicators for quantification are provided. Furthermore, spatial concepts of service providing units, benefitting areas, spatial relations, rivalry, spatial and temporal scales are elaborated. Finally, matrices linking CORINE land cover types to ecosystem service potentials, flows, demands and budget estimates are provided. The matrices show that ecosystem service potentials of landscapes differ from flows, especially for provisioning ecosystem services. © Burkhard et al.","author":[{"dropping-particle":"","family":"Burkhard","given":"Benjamin","non-dropping-particle":"","parse-names":false,"suffix":""},{"dropping-particle":"","family":"Kandziora","given":"Marion","non-dropping-particle":"","parse-names":false,"suffix":""},{"dropping-particle":"","family":"Hou","given":"Ying","non-dropping-particle":"","parse-names":false,"suffix":""},{"dropping-particle":"","family":"Müller","given":"Felix","non-dropping-particle":"","parse-names":false,"suffix":""}],"container-title":"Landscape Online","id":"ITEM-1","issue":"1","issued":{"date-parts":[["2014"]]},"page":"1-32","title":"Ecosystem service potentials, flows and demands-concepts for spatial localisation, indication and quantification","type":"article-journal","volume":"34"},"uris":["http://www.mendeley.com/documents/?uuid=4ec1d0bd-f960-4cf6-b5d1-0e072852fa98"]}],"mendeley":{"formattedCitation":"(Burkhard &lt;i&gt;et al.&lt;/i&gt;, 2014)","manualFormatting":"Burkhard et al (2014)","plainTextFormattedCitation":"(Burkhard et al., 2014)","previouslyFormattedCitation":"(Burkhard &lt;i&gt;et al.&lt;/i&gt;, 2014)"},"properties":{"noteIndex":0},"schema":"https://github.com/citation-style-language/schema/raw/master/csl-citation.json"}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Burkhard </w:t>
      </w:r>
      <w:r w:rsidR="00FE12D5" w:rsidRPr="008F3A9D">
        <w:rPr>
          <w:rFonts w:ascii="Times New Roman" w:hAnsi="Times New Roman" w:cs="Times New Roman"/>
          <w:i/>
          <w:noProof/>
          <w:sz w:val="24"/>
          <w:szCs w:val="24"/>
        </w:rPr>
        <w:t xml:space="preserve">et al </w:t>
      </w:r>
      <w:r w:rsidR="00FE12D5" w:rsidRPr="008F3A9D">
        <w:rPr>
          <w:rFonts w:ascii="Times New Roman" w:hAnsi="Times New Roman" w:cs="Times New Roman"/>
          <w:iCs/>
          <w:noProof/>
          <w:sz w:val="24"/>
          <w:szCs w:val="24"/>
        </w:rPr>
        <w:t>(</w:t>
      </w:r>
      <w:r w:rsidR="00FE12D5" w:rsidRPr="008F3A9D">
        <w:rPr>
          <w:rFonts w:ascii="Times New Roman" w:hAnsi="Times New Roman" w:cs="Times New Roman"/>
          <w:noProof/>
          <w:sz w:val="24"/>
          <w:szCs w:val="24"/>
        </w:rPr>
        <w:t>2014)</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overlook linear features including hedgerows in spatial data collection. Even though the</w:t>
      </w:r>
      <w:r w:rsidR="00FE12D5" w:rsidRPr="008F3A9D">
        <w:rPr>
          <w:rFonts w:ascii="Times New Roman" w:hAnsi="Times New Roman" w:cs="Times New Roman"/>
          <w:i/>
          <w:iCs/>
          <w:sz w:val="24"/>
          <w:szCs w:val="24"/>
        </w:rPr>
        <w:t xml:space="preserve"> </w:t>
      </w:r>
      <w:r w:rsidR="00FE12D5" w:rsidRPr="008F3A9D">
        <w:rPr>
          <w:rFonts w:ascii="Times New Roman" w:hAnsi="Times New Roman" w:cs="Times New Roman"/>
          <w:sz w:val="24"/>
          <w:szCs w:val="24"/>
        </w:rPr>
        <w:t xml:space="preserve">Joint Nature Conservation Committee (JNCC) recognise linear features as a broad habitat type many studies will focus more on areal features in their data collection and ignore habitat borders and boundaries, of which linear features make up a significant proportion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{"citationItems":[{"id":"ITEM-1","itemData":{"DOI":"10.3097/LO.201434","ISSN":"18651542","abstract":"The high variety of ecosystem service categorisation systems, assessment frameworks, indicators, quantification methods and spatial localisation approaches allows scientists and decision makers to harness experience, data, methods and tools. On the other hand, this variety of concepts and disagreements among scientists hamper an integration of ecosystem services into contemporary environmental management and decision making. In this article, the current state of the art of ecosystem service science regarding spatial localisation, indication and quantification of multiple ecosystem service supply and demand is reviewed and discussed. Concepts and tables for regulating, provisioning and cultural ecosystem service definitions, distinguishing between ecosystem service potential supply (stocks), flows (real supply) and demands as well as related indicators for quantification are provided. Furthermore, spatial concepts of service providing units, benefitting areas, spatial relations, rivalry, spatial and temporal scales are elaborated. Finally, matrices linking CORINE land cover types to ecosystem service potentials, flows, demands and budget estimates are provided. The matrices show that ecosystem service potentials of landscapes differ from flows, especially for provisioning ecosystem services. © Burkhard et al.","author":[{"dropping-particle":"","family":"Burkhard","given":"Benjamin","non-dropping-particle":"","parse-names":false,"suffix":""},{"dropping-particle":"","family":"Kandziora","given":"Marion","non-dropping-particle":"","parse-names":false,"suffix":""},{"dropping-particle":"","family":"Hou","given":"Ying","non-dropping-particle":"","parse-names":false,"suffix":""},{"dropping-particle":"","family":"Müller","given":"Felix","non-dropping-particle":"","parse-names":false,"suffix":""}],"container-title":"Landscape Online","id":"ITEM-1","issue":"1","issued":{"date-parts":[["2014"]]},"page":"1-32","title":"Ecosystem service potentials, flows and demands-concepts for spatial localisation, indication and quantification","type":"article-journal","volume":"34"},"uris":["http://www.mendeley.com/documents/?uuid=4ec1d0bd-f960-4cf6-b5d1-0e072852fa98"]},{"id":"ITEM-2","itemData":{"DOI":"10.1002/ece3.2607","ISSN":"20457758","abstract":"Hedges and lines of trees (woody linear features) are important boundaries that connect and enclose habitats, buffer the effects of land management, and enhance biodiversity in increasingly impoverished landscapes. Despite their acknowledged importance in the wider countryside, they are usually not considered in models of landscape function due to their linear nature and the difficulties of acquiring relevant data about their character, extent, and location. We present a model which uses national datasets to describe the distribution of woody linear features along boundaries in Great Britain. The method can be applied for other boundary types and in other locations around the world across a range of spatial scales where different types of linear feature can be separated using characteristics such as height or width. Satellite-derived Land Cover Map 2007 (LCM2007) provided the spatial framework for locating linear features and was used to screen out areas unsuitable for their occurrence, that is, offshore, urban, and forest areas. Similarly, Ordnance Survey Land-Form PANORAMA®, a digital terrain model, was used to screen out where they do not occur. The presence of woody linear features on boundaries was modelled using attributes from a canopy height dataset obtained by subtracting a digital terrain map (DTM) from a digital surface model (DSM). The performance of the model was evaluated against existing woody linear feature data in Countryside Survey across a range of scales. The results indicate that, despite some underestimation, this simple approach may provide valuable information on the extents and locations of woody linear features in the countryside at both local and national scales.","author":[{"dropping-particle":"","family":"Scholefield","given":"Paul","non-dropping-particle":"","parse-names":false,"suffix":""},{"dropping-particle":"","family":"Morton","given":"Dan","non-dropping-particle":"","parse-names":false,"suffix":""},{"dropping-particle":"","family":"Rowland","given":"Clare","non-dropping-particle":"","parse-names":false,"suffix":""},{"dropping-particle":"","family":"Henrys","given":"Peter","non-dropping-particle":"","parse-names":false,"suffix":""},{"dropping-particle":"","family":"Howard","given":"David","non-dropping-particle":"","parse-names":false,"suffix":""},{"dropping-particle":"","family":"Norton","given":"Lisa","non-dropping-particle":"","parse-names":false,"suffix":""}],"container-title":"Ecology and Evolution","id":"ITEM-2","issue":"24","issued":{"date-parts":[["2016"]]},"page":"8893-8902","title":"A model of the extent and distribution of woody linear features in rural Great Britain","type":"article-journal","volume":"6"},"uris":["http://www.mendeley.com/documents/?uuid=32cf138e-9efa-47b0-aa2e-30812a8d6634"]}],"mendeley":{"formattedCitation":"(Burkhard &lt;i&gt;et al.&lt;/i&gt;, 2014; Scholefield &lt;i&gt;et al.&lt;/i&gt;, 2016)","plainTextFormattedCitation":"(Burkhard et al., 2014; Scholefield et al., 2016)","previouslyFormattedCitation":"(Burkhard &lt;i&gt;et al.&lt;/i&gt;, 2014; Scholefield &lt;i&gt;et al.&lt;/i&gt;, 2016)"},"properties":{"noteIndex":0},"schema":"https://github.com/citation-style-language/schema/raw/master/csl-citation.json"}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(Burkhard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xml:space="preserve">, 2014; Scholefield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2016)</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In addition to their role as an ES hedge</w:t>
      </w:r>
      <w:r w:rsidR="00E57EB7" w:rsidRPr="008F3A9D">
        <w:rPr>
          <w:rFonts w:ascii="Times New Roman" w:hAnsi="Times New Roman" w:cs="Times New Roman"/>
          <w:sz w:val="24"/>
          <w:szCs w:val="24"/>
        </w:rPr>
        <w:t>rows</w:t>
      </w:r>
      <w:r w:rsidR="00FE12D5" w:rsidRPr="008F3A9D">
        <w:rPr>
          <w:rFonts w:ascii="Times New Roman" w:hAnsi="Times New Roman" w:cs="Times New Roman"/>
          <w:sz w:val="24"/>
          <w:szCs w:val="24"/>
        </w:rPr>
        <w:t xml:space="preserve"> have cultural significance in many societies due to their link to historical agricultural practice and as features in the landscape </w:t>
      </w:r>
      <w:r w:rsidR="00FE12D5"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{"citationItems":[{"id":"ITEM-1","itemData":{"DOI":"10.1016/j.agee.2019.106587","ISSN":"01678809","abstract":"Agri-environment schemes (AESs) have shown mixed success across Europe in terms of meeting environmental targets. Tir Gofal, the first widespread AES in Wales, ran from 1999 to 2013. Here we test the effects of its options on bird population growth rates, using the annual BTO/JNCC/RSPB Breeding Bird Survey (BBS). Using over 400 1-km BBS squares, we applied a log-linear analytical approach that models the average change in expected abundance of individual species between consecutive years, testing the effects of spatio-temporal covariates (here, local quantities of Tir Gofal management and appropriate controls). Management options within the scheme were grouped according to their intended mode of impact on birds and commonalities in the habitat changes that they describe. Overall, 28/97 tests conducted produced positive results, and only four negative ones, a pattern that was also found among priority species alone (14 and two of 58 tests, respectively), involving eight of 17 priority species in Wales. Out of the ten groups of options considered, those concerning woodland, scrub and hedgerows were the most successful, each showing a predominance of positive effects across the bird species tested. Arable and grassland open-field options produced some positive effects, but failed to deliver detectable benefits for priority species, with wet grassland and waders being a particular gap. The non-significant effects found may reflect low analytical power, confounded option and landscape variation or failures of those options to address the key factors limiting species’ populations. Overall, however, this study provides good evidence that Tir Gofal had positive effects on many target bird populations in Wales, showing that the scheme contributed positively to key conservation policy targets, even if significant effects were not detectable on all such species.","author":[{"dropping-particle":"","family":"Dadam","given":"D.","non-dropping-particle":"","parse-names":false,"suffix":""},{"dropping-particle":"","family":"Siriwardena","given":"Gavin M.","non-dropping-particle":"","parse-names":false,"suffix":""}],"container-title":"Agriculture, Ecosystems and Environment","id":"ITEM-1","issue":"June","issued":{"date-parts":[["2019"]]},"title":"Agri-environment effects on birds in Wales: Tir Gofal benefited woodland and hedgerow species","type":"article-journal","volume":"284"},"uris":["http://www.mendeley.com/documents/?uuid=d94e26b4-e9d2-4ab3-954a-3b5d569b59e7"]},{"id":"ITEM-2","itemData":{"DOI":"10.3832/ifor0749-006","ISSN":"19717458","abstract":"The woody component along field edges often provides the only permanent elements of structural and biological diversity in landscapes that have lost much of their naturalness to agriculture and urban use. The main aims of this study were (i) to investigate how four hedge stand types, i.e., systems of management distinguished on the basis of the natural and managed growth forms of trees and shrubs (low single-storied, high single-storied, two-storied and multi-storied), differ in their biometric parameters and (ii) to identify the primary management-related determinants of native woody species richness. The study used a large dataset of hedgerows (n=538) sampled in seven sites in Northern Italy. The four hedge stand types exhibited highly significant differences in size and biometric parameters. The multi-storied hedges, associated with the highest stand structural diversity index values, supported the highest number of tree species, followed by high single-storied hedges. The low singlestoried hedge stand type contained the lowest number of species. We found a positive effect of hedge area as well as a marginal negative effect of basal area on native woody species richness. The management implications addressed by our study include conversion of single-storied into two-or multi-storied types, increasing hedge size and controlling hedge stand basal area. © SISEF.","author":[{"dropping-particle":"","family":"Sitzia","given":"Tommaso","non-dropping-particle":"","parse-names":false,"suffix":""},{"dropping-particle":"","family":"Trentanovi","given":"Giovanni","non-dropping-particle":"","parse-names":false,"suffix":""},{"dropping-particle":"","family":"Marini","given":"Lorenzo","non-dropping-particle":"","parse-names":false,"suffix":""},{"dropping-particle":"","family":"Cattaneo","given":"Dina","non-dropping-particle":"","parse-names":false,"suffix":""},{"dropping-particle":"","family":"Semenzato","given":"Paolo","non-dropping-particle":"","parse-names":false,"suffix":""}],"container-title":"IForest","id":"ITEM-2","issue":"4","issued":{"date-parts":[["2013"]]},"page":"201-208","title":"Assessment of hedge stand types as determinants of woody species richness in rural field margins","type":"article-journal","volume":"6"},"uris":["http://www.mendeley.com/documents/?uuid=79aaadbd-7c31-4987-a176-36542fd66bb9"]},{"id":"ITEM-3","itemData":{"author":[{"dropping-particle":"","family":"Blewett","given":"Andrew","non-dropping-particle":"","parse-names":false,"suffix":""}],"id":"ITEM-3","issued":{"date-parts":[["2016"]]},"title":"A Review Examining Rewilding as Conservation , Wildlife Acceptance and Rewilding in the UK By A dissertation submitted in partial fulfilment for the award of the Degree of Master of Science in Biodiversity , Wildlife and Ecosystem Health at the University","type":"report","volume":"2016"},"uris":["http://www.mendeley.com/documents/?uuid=1da065a8-4ee5-44c1-bdec-700db85abfd3","http://www.mendeley.com/documents/?uuid=3b653be5-5f35-480f-991b-e49f815063e5"]},{"id":"ITEM-4","itemData":{"DOI":"10.1016/j.biocon.2017.05.031","ISSN":"00063207","abstract":"Considerable funding has been allocated to conservation management of non-crop habitat in agricultural landscapes, particularly field margin habitat such as hedgerows. Evaluation of the biodiversity benefits of non-crop habitat has lagged behind implementation, however, especially in the United States where this habitat has the potential to supply important resources for both common and rare species of birds. We examined the effects of woody field margin vegetation on winter and breeding season avian communities at 103 fields, row crops, and orchards in California's Central Valley, one of the most intensively-farmed landscapes on Earth. We found that margins with hedgerows, treelines or remnant riparian habitat harbored 2–3 times as many bird species, significantly greater species evenness, and 3–6 times higher maximum total abundances of birds than bare or weedy margins. The effect of margin type on richness was modulated by water year, whereas the effect of margin type on maximum total abundance was modulated by adjacent crop type. At the landscape scale, hedgerow and riparian margins that were further from woodland harbored greater species richness; a result that supports our recommendation for targeted development of hedgerows in simplified agricultural landscapes. These results demonstrate that non-crop woody habitats, both planted and remnant native patches, increase the biodiversity value of farms, providing support for policies to preserve remaining habitat and incentivize installation of woody hedgerows.","author":[{"dropping-particle":"","family":"Heath","given":"Sacha K.","non-dropping-particle":"","parse-names":false,"suffix":""},{"dropping-particle":"","family":"Soykan","given":"Candan U.","non-dropping-particle":"","parse-names":false,"suffix":""},{"dropping-particle":"","family":"Velas","given":"Karen L.","non-dropping-particle":"","parse-names":false,"suffix":""},{"dropping-particle":"","family":"Kelsey","given":"Rodd","non-dropping-particle":"","parse-names":false,"suffix":""},{"dropping-particle":"","family":"Kross","given":"Sara M.","non-dropping-particle":"","parse-names":false,"suffix":""}],"container-title":"Biological Conservation","id":"ITEM-4","issue":"July 2016","issued":{"date-parts":[["2017"]]},"page":"153-161","publisher":"Elsevier","title":"A bustle in the hedgerow: Woody field margins boost on farm avian diversity and abundance in an intensive agricultural landscape","type":"article-journal","volume":"212"},"uris":["http://www.mendeley.com/documents/?uuid=9d1a2bab-74d1-44ea-a52e-93307875c5ce"]},{"id":"ITEM-5","itemData":{"DOI":"10.1080/00037931.1968.10590294","ISSN":"0003-7931","author":[{"dropping-particle":"","family":"Woodland Trust","given":"","non-dropping-particle":"","parse-names":false,"suffix":""}],"container-title":"Arboricultural Association Journal","id":"ITEM-5","issue":"7","issued":{"date-parts":[["2014"]]},"page":"166-169","title":"Hedgerows and Hedgerow Trees","type":"article-journal","volume":"1"},"uris":["http://www.mendeley.com/documents/?uuid=e6d3212b-b987-48a1-bb65-48d5437b390f","http://www.mendeley.com/documents/?uuid=bdb97045-f7fe-41de-aa3a-36b248a30222"]}],"mendeley":{"formattedCitation":"(Sitzia &lt;i&gt;et al.&lt;/i&gt;, 2013; Woodland Trust, 2014; Blewett, 2016; Heath &lt;i&gt;et al.&lt;/i&gt;, 2017; Dadam and Siriwardena, 2019)","manualFormatting":"(Pollard, Hooper, and Moore, 1974; Sitzia et al., 2013; WoodWise, 2014; Woodland Trust, 2014; Blewett, 2016; Heath et al., 2017; Dadam and Siriwardena, 2019; HedgeLink, 2021a)","plainTextFormattedCitation":"(Sitzia et al., 2013; Woodland Trust, 2014; Blewett, 2016; Heath et al., 2017; Dadam and Siriwardena, 2019)","previouslyFormattedCitation":"(Sitzia &lt;i&gt;et al.&lt;/i&gt;, 2013; Woodland Trust, 2014; Blewett, 2016; Heath &lt;i&gt;et al.&lt;/i&gt;, 2017; Dadam and Siriwardena, 2019)"},"properties":{"noteIndex":0},"schema":"https://github.com/citation-style-language/schema/raw/master/csl-citation.json"}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w:t>
      </w:r>
      <w:r w:rsidR="00796632" w:rsidRPr="008F3A9D">
        <w:rPr>
          <w:rFonts w:ascii="Times New Roman" w:hAnsi="Times New Roman" w:cs="Times New Roman"/>
          <w:noProof/>
          <w:sz w:val="24"/>
          <w:szCs w:val="24"/>
        </w:rPr>
        <w:t xml:space="preserve">Pollard, Hooper, and Moore, 1974; </w:t>
      </w:r>
      <w:r w:rsidR="00FE12D5" w:rsidRPr="008F3A9D">
        <w:rPr>
          <w:rFonts w:ascii="Times New Roman" w:hAnsi="Times New Roman" w:cs="Times New Roman"/>
          <w:noProof/>
          <w:sz w:val="24"/>
          <w:szCs w:val="24"/>
        </w:rPr>
        <w:t xml:space="preserve">Sitzia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xml:space="preserve">, 2013; </w:t>
      </w:r>
      <w:r w:rsidR="006C2B1A" w:rsidRPr="008F3A9D">
        <w:rPr>
          <w:rFonts w:ascii="Times New Roman" w:hAnsi="Times New Roman" w:cs="Times New Roman"/>
          <w:noProof/>
          <w:sz w:val="24"/>
          <w:szCs w:val="24"/>
        </w:rPr>
        <w:t xml:space="preserve">WoodWise, 2014; </w:t>
      </w:r>
      <w:r w:rsidR="00FE12D5" w:rsidRPr="008F3A9D">
        <w:rPr>
          <w:rFonts w:ascii="Times New Roman" w:hAnsi="Times New Roman" w:cs="Times New Roman"/>
          <w:noProof/>
          <w:sz w:val="24"/>
          <w:szCs w:val="24"/>
        </w:rPr>
        <w:t xml:space="preserve">Woodland Trust, 2014; Blewett, 2016; Heath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2017; Dadam and Siriwardena, 2019; HedgeLink, 202</w:t>
      </w:r>
      <w:r w:rsidR="00925705" w:rsidRPr="008F3A9D">
        <w:rPr>
          <w:rFonts w:ascii="Times New Roman" w:hAnsi="Times New Roman" w:cs="Times New Roman"/>
          <w:noProof/>
          <w:sz w:val="24"/>
          <w:szCs w:val="24"/>
        </w:rPr>
        <w:t>1</w:t>
      </w:r>
      <w:r w:rsidR="000A0291" w:rsidRPr="008F3A9D">
        <w:rPr>
          <w:rFonts w:ascii="Times New Roman" w:hAnsi="Times New Roman" w:cs="Times New Roman"/>
          <w:noProof/>
          <w:sz w:val="24"/>
          <w:szCs w:val="24"/>
        </w:rPr>
        <w:t>a</w:t>
      </w:r>
      <w:r w:rsidR="00FE12D5" w:rsidRPr="008F3A9D">
        <w:rPr>
          <w:rFonts w:ascii="Times New Roman" w:hAnsi="Times New Roman" w:cs="Times New Roman"/>
          <w:noProof/>
          <w:sz w:val="24"/>
          <w:szCs w:val="24"/>
        </w:rPr>
        <w:t>)</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Managed hedges are done in traditional </w:t>
      </w:r>
      <w:r w:rsidR="00FE12D5" w:rsidRPr="008F3A9D">
        <w:rPr>
          <w:rFonts w:ascii="Times New Roman" w:hAnsi="Times New Roman" w:cs="Times New Roman"/>
          <w:sz w:val="24"/>
          <w:szCs w:val="24"/>
        </w:rPr>
        <w:lastRenderedPageBreak/>
        <w:t>practices that contribute and represent the heritage of individual regions or have value in activities such as bird watching, spiritual activities, recreation, education, and sports.</w:t>
      </w:r>
    </w:p>
    <w:p w14:paraId="7560A4AC" w14:textId="42483A38" w:rsidR="0068123A" w:rsidRPr="008F3A9D" w:rsidRDefault="0068123A" w:rsidP="0068123A">
      <w:pPr>
        <w:pStyle w:val="Heading1"/>
        <w:spacing w:after="240"/>
        <w:ind w:left="720" w:firstLine="720"/>
        <w:rPr>
          <w:rFonts w:ascii="Times New Roman" w:hAnsi="Times New Roman" w:cs="Times New Roman"/>
          <w:b/>
          <w:bCs/>
          <w:sz w:val="24"/>
          <w:szCs w:val="24"/>
        </w:rPr>
      </w:pPr>
      <w:bookmarkStart w:id="10" w:name="_Toc100136486"/>
      <w:r w:rsidRPr="008F3A9D">
        <w:rPr>
          <w:rFonts w:ascii="Times New Roman" w:hAnsi="Times New Roman" w:cs="Times New Roman"/>
          <w:sz w:val="24"/>
          <w:szCs w:val="24"/>
        </w:rPr>
        <w:t>2.1</w:t>
      </w:r>
      <w:r w:rsidR="00193071" w:rsidRPr="008F3A9D">
        <w:rPr>
          <w:rFonts w:ascii="Times New Roman" w:hAnsi="Times New Roman" w:cs="Times New Roman"/>
          <w:sz w:val="24"/>
          <w:szCs w:val="24"/>
        </w:rPr>
        <w:t>.</w:t>
      </w:r>
      <w:r w:rsidRPr="008F3A9D">
        <w:rPr>
          <w:rFonts w:ascii="Times New Roman" w:hAnsi="Times New Roman" w:cs="Times New Roman"/>
          <w:sz w:val="24"/>
          <w:szCs w:val="24"/>
        </w:rPr>
        <w:t>2 Hedgerow Biodiversity Value</w:t>
      </w:r>
      <w:bookmarkEnd w:id="10"/>
    </w:p>
    <w:p w14:paraId="3D60BFED" w14:textId="2C600F05" w:rsidR="00FE12D5" w:rsidRPr="008F3A9D" w:rsidRDefault="000D3437" w:rsidP="00FE12D5">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H</w:t>
      </w:r>
      <w:r w:rsidR="00FE12D5" w:rsidRPr="008F3A9D">
        <w:rPr>
          <w:rFonts w:ascii="Times New Roman" w:hAnsi="Times New Roman" w:cs="Times New Roman"/>
          <w:sz w:val="24"/>
          <w:szCs w:val="24"/>
        </w:rPr>
        <w:t>edgerow value</w:t>
      </w:r>
      <w:r w:rsidRPr="008F3A9D">
        <w:rPr>
          <w:rFonts w:ascii="Times New Roman" w:hAnsi="Times New Roman" w:cs="Times New Roman"/>
          <w:sz w:val="24"/>
          <w:szCs w:val="24"/>
        </w:rPr>
        <w:t xml:space="preserve"> mainly</w:t>
      </w:r>
      <w:r w:rsidR="00FE12D5" w:rsidRPr="008F3A9D">
        <w:rPr>
          <w:rFonts w:ascii="Times New Roman" w:hAnsi="Times New Roman" w:cs="Times New Roman"/>
          <w:sz w:val="24"/>
          <w:szCs w:val="24"/>
        </w:rPr>
        <w:t xml:space="preserve"> comes from their provision for biodiversity and wildlife through food provision, habitat connectivity, shelter which ultimately serves as an ecosystem service </w:t>
      </w:r>
      <w:r w:rsidR="00FE12D5"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{"citationItems":[{"id":"ITEM-1","itemData":{"author":[{"dropping-particle":"","family":"The Wildlife Trust","given":"","non-dropping-particle":"","parse-names":false,"suffix":""}],"id":"ITEM-1","issued":{"date-parts":[["2015"]]},"number-of-pages":"1-4","title":"Land Management Toolkit","type":"report"},"uris":["http://www.mendeley.com/documents/?uuid=9449018a-d1ae-4cd5-905d-dc08da6134e3","http://www.mendeley.com/documents/?uuid=5955bc6d-d443-4814-8287-c1bd3b25f664"]},{"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UK","type":"article-journal"},"uris":["http://www.mendeley.com/documents/?uuid=eb56625f-1c55-43a4-ad6c-d6dab83668ae"]},{"id":"ITEM-3","itemData":{"DOI":"10.1016/j.jag.2015.07.008","ISSN":"1872826X","abstract":"The loss of natural habitats and the loss of biological diversity is a global problem affecting all ecosystems including agricultural landscapes. Indicators of biodiversity can provide standardized measures that make it easier to compare and communicate changes to an ecosystem. In agricultural landscapes the amount and variety of available habitat is directly correlated with biodiversity levels. Linear woody features (LWF), including hedgerows, windbreaks, shelterbelts as well as woody shrubs along fields, roads and watercourses, play a vital role in supporting biodiversity as well as serving a wide variety of other purposes in the ecosystem. Earth observation can be used to quantify and monitor LWF across the landscape. While individual features can be manually mapped, this research focused on the development of methods using line intersect sampling (LIS) for estimating LWF as an indicator of habitat availability in agricultural landscapes. The methods are accurate, efficient, repeatable and provide robust results. Methods were tested over 9.5 Mha of agricultural landscape in the Canadian Mixedwood Plains ecozone. Approximately 97,000 km of LWF were estimated across this landscape with results useable both at a regional reporting scale, as well as mapped across space for use in wildlife habitat modelling or other landscape management research. The LIS approach developed here could be employed at a variety of scales in particular for large regions and could be adapted for use as a national scale indicator of habitat availability in heavily disturbed agricultural landscape.","author":[{"dropping-particle":"","family":"Pasher","given":"J.","non-dropping-particle":"","parse-names":false,"suffix":""},{"dropping-particle":"","family":"McGovern","given":"M.","non-dropping-particle":"","parse-names":false,"suffix":""},{"dropping-particle":"","family":"Putinski","given":"V.","non-dropping-particle":"","parse-names":false,"suffix":""}],"container-title":"International Journal of Applied Earth Observation and Geoinformation","id":"ITEM-3","issued":{"date-parts":[["2016"]]},"page":"113-123","publisher":"Elsevier B.V.","title":"Measuring and monitoring linear woody features in agricultural landscapes through earth observation data as an indicator of habitat availability","type":"article-journal","volume":"44"},"uris":["http://www.mendeley.com/documents/?uuid=c6c92fd1-fb7e-4601-8b14-8a731875fce6"]},{"id":"ITEM-4","itemData":{"DOI":"10.1016/j.biocon.2018.02.017","ISSN":"00063207","abstract":"In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Conservation","id":"ITEM-4","issue":"February","issued":{"date-parts":[["2018"]]},"page":"122-131","publisher":"Elsevier","title":"The influence of hedgerow structural condition on wildlife habitat provision in farmed landscapes","type":"article-journal","volume":"220"},"uris":["http://www.mendeley.com/documents/?uuid=c4899d80-0ef4-48fd-84c3-8324bc754026"]},{"id":"ITEM-5","itemData":{"DOI":"10.1080/00037931.1968.10590294","ISSN":"0003-7931","author":[{"dropping-particle":"","family":"Woodland Trust","given":"","non-dropping-particle":"","parse-names":false,"suffix":""}],"container-title":"Arboricultural Association Journal","id":"ITEM-5","issue":"7","issued":{"date-parts":[["2014"]]},"page":"166-169","title":"Hedgerows and Hedgerow Trees","type":"article-journal","volume":"1"},"uris":["http://www.mendeley.com/documents/?uuid=e6d3212b-b987-48a1-bb65-48d5437b390f","http://www.mendeley.com/documents/?uuid=bdb97045-f7fe-41de-aa3a-36b248a30222"]},{"id":"ITEM-6","itemData":{"abstract":"Executive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-6","issued":{"date-parts":[["2015"]]},"page":"1-21","title":"A report on the development of the Hedgerow Biodiversity Protocol","type":"article-journal"},"uris":["http://www.mendeley.com/documents/?uuid=f83ddc57-aa04-4c67-b39e-9c8e880de667"]},{"id":"ITEM-7","itemData":{"DOI":"10.1016/j.biocon.2013.07.033","ISSN":"00063207","abstract":"Hedgerows provide key habitat and refuges for wildlife in otherwise intensively-managed landscapes, and may play a role in connecting increasingly fragmented habitats. However, the processes governing changes to the floral biodiversity of hedges are poorly understood. We analysed a unique, long-term data set of plant species richness over a 70. year period at 357 hedgerow sites in southern England to quantify changes in α, β and γ diversity, and identify the role of hedge management and other possible drivers of change. Alpha diversity increased in hedgerows, while a reduction in β diversity was indicated by taxonomic homogenisation, whereby previously distinct communities of species become more similar to one another over time. Changes in the regional species pool (. γ diversity) differed with plant life-history; it increased for woody species but decreased among herbaceous hedge species. Hedgerow communities shifted towards species associated with higher soil fertility, a more competitive ecological strategy and, in unmanaged hedgerows, greater shade tolerance. Probable drivers for these changes include the move from traditional forms of management such as coppicing and hedge-laying towards either no management or frequent cutting with a mechanical flail, and eutrophication. The extent of changes in plant diversity over time was determined by both historical and recent hedgerow management, but these management effects varied with plant life-history attributes. However, changes in hedge quality and floral diversity were not linked directly to a 60% increase in the proportion of land use categories classified as 'intensive' adjacent to the sites over the 70. years. Recommendations are made for future hedgerow management based on conservation objectives for specific groups of hedge plant species. © 2013 Elsevier Ltd.","author":[{"dropping-particle":"","family":"Staley","given":"Joanna T.","non-dropping-particle":"","parse-names":false,"suffix":""},{"dropping-particle":"","family":"Bullock","given":"James M.","non-dropping-particle":"","parse-names":false,"suffix":""},{"dropping-particle":"","family":"Baldock","given":"Katherine C.R.","non-dropping-particle":"","parse-names":false,"suffix":""},{"dropping-particle":"","family":"Redhead","given":"John W.","non-dropping-particle":"","parse-names":false,"suffix":""},{"dropping-particle":"","family":"Hooftman","given":"Danny A.P.","non-dropping-particle":"","parse-names":false,"suffix":""},{"dropping-particle":"","family":"Button","given":"Nick","non-dropping-particle":"","parse-names":false,"suffix":""},{"dropping-particle":"","family":"Pywell","given":"Richard F.","non-dropping-particle":"","parse-names":false,"suffix":""}],"container-title":"Biological Conservation","id":"ITEM-7","issued":{"date-parts":[["2013"]]},"page":"97-105","publisher":"Elsevier Ltd","title":"Changes in hedgerow floral diversity over 70years in an English rural landscape, and the impacts of management","type":"article-journal","volume":"167"},"uris":["http://www.mendeley.com/documents/?uuid=937aab41-6cef-4158-9712-ac81a16808d1"]},{"id":"ITEM-8","itemData":{"ISBN":"1897926014","PMID":"295665","author":[{"dropping-particle":"","family":"Coed Cymru","given":"","non-dropping-particle":"","parse-names":false,"suffix":""}],"container-title":"Teagasc","id":"ITEM-8","issued":{"date-parts":[["2009"]]},"page":"6-7","title":"Hedgerow Management","type":"article-journal"},"uris":["http://www.mendeley.com/documents/?uuid=2bd10b53-957d-4570-a7c2-67210dd902b2"]}],"mendeley":{"formattedCitation":"(DEFRA, 2007; Coed Cymru, 2009; Staley &lt;i&gt;et al.&lt;/i&gt;, 2013; Woodland Trust, 2014; M. Crossland &lt;i&gt;et al.&lt;/i&gt;, 2015; The Wildlife Trust, 2015; Pasher, McGovern and Putinski, 2016; Graham &lt;i&gt;et al.&lt;/i&gt;, 2018)","manualFormatting":"(Pollard, Hooper, and Moore, 1974; DEFRA, 2007; Coed Cymru, 2009; Staley et al., 2013; WoodWise, 2014; Woodland Trust, 2014; M. Crossland et al., 2015; Wildlife Trust, 2015; Pasher, McGovern and Putinski, 2016; Graham et al., 2018)","plainTextFormattedCitation":"(DEFRA, 2007; Coed Cymru, 2009; Staley et al., 2013; Woodland Trust, 2014; M. Crossland et al., 2015; The Wildlife Trust, 2015; Pasher, McGovern and Putinski, 2016; Graham et al., 2018)","previouslyFormattedCitation":"(DEFRA, 2007; Coed Cymru, 2009; Staley &lt;i&gt;et al.&lt;/i&gt;, 2013; Woodland Trust, 2014; M. Crossland &lt;i&gt;et al.&lt;/i&gt;, 2015; The Wildlife Trust, 2015; Pasher, McGovern and Putinski, 2016; Graham &lt;i&gt;et al.&lt;/i&gt;, 2018)"},"properties":{"noteIndex":0},"schema":"https://github.com/citation-style-language/schema/raw/master/csl-citation.json"}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w:t>
      </w:r>
      <w:r w:rsidR="00796632" w:rsidRPr="008F3A9D">
        <w:rPr>
          <w:rFonts w:ascii="Times New Roman" w:hAnsi="Times New Roman" w:cs="Times New Roman"/>
          <w:noProof/>
          <w:sz w:val="24"/>
          <w:szCs w:val="24"/>
        </w:rPr>
        <w:t xml:space="preserve">Pollard, Hooper, and Moore, 1974; </w:t>
      </w:r>
      <w:r w:rsidR="00252C97" w:rsidRPr="008F3A9D">
        <w:rPr>
          <w:rFonts w:ascii="Times New Roman" w:hAnsi="Times New Roman" w:cs="Times New Roman"/>
          <w:noProof/>
          <w:sz w:val="24"/>
          <w:szCs w:val="24"/>
        </w:rPr>
        <w:t xml:space="preserve">DEFRA, 2007; Coed Cymru, 2009; Staley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xml:space="preserve">, 2013; </w:t>
      </w:r>
      <w:r w:rsidR="006C2B1A" w:rsidRPr="008F3A9D">
        <w:rPr>
          <w:rFonts w:ascii="Times New Roman" w:hAnsi="Times New Roman" w:cs="Times New Roman"/>
          <w:noProof/>
          <w:sz w:val="24"/>
          <w:szCs w:val="24"/>
        </w:rPr>
        <w:t xml:space="preserve">WoodWise, 2014; </w:t>
      </w:r>
      <w:r w:rsidR="00252C97" w:rsidRPr="008F3A9D">
        <w:rPr>
          <w:rFonts w:ascii="Times New Roman" w:hAnsi="Times New Roman" w:cs="Times New Roman"/>
          <w:noProof/>
          <w:sz w:val="24"/>
          <w:szCs w:val="24"/>
        </w:rPr>
        <w:t xml:space="preserve">Woodland Trust, 2014; M. Crossland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xml:space="preserve">, 2015; Wildlife Trust, 2015; Pasher, McGovern and Putinski, 2016; Graham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2018)</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Different hedge structures benefit various biodiversity, for example, Staley </w:t>
      </w:r>
      <w:r w:rsidR="00FE12D5" w:rsidRPr="008F3A9D">
        <w:rPr>
          <w:rFonts w:ascii="Times New Roman" w:hAnsi="Times New Roman" w:cs="Times New Roman"/>
          <w:i/>
          <w:iCs/>
          <w:sz w:val="24"/>
          <w:szCs w:val="24"/>
        </w:rPr>
        <w:t>et al</w:t>
      </w:r>
      <w:r w:rsidR="00FE12D5" w:rsidRPr="008F3A9D">
        <w:rPr>
          <w:rFonts w:ascii="Times New Roman" w:hAnsi="Times New Roman" w:cs="Times New Roman"/>
          <w:sz w:val="24"/>
          <w:szCs w:val="24"/>
        </w:rPr>
        <w:t xml:space="preserve"> (2015) research highlights how hedgerows with dense shrub layers support a greater variety of perennial flowers favoured by pollinators like bees and those with several types of vegetation layers support a greater variety of invertebrates </w:t>
      </w:r>
      <w:r w:rsidR="00FE12D5"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{"citationItems":[{"id":"ITEM-1","itemData":{"DOI":"10.1016/j.ecolind.2012.12.002","ISSN":"1470160X","abstract":"Linear landscape elements, such as ditches, hedgerows, lines of trees and field margins, provide important habitats and ecosystem services and function as ecological infrastructure for species within agricultural landscapes. Spatial maps of the distribution of these elements are needed to better represent landscape structure within regional scale environmental assessments. We present wall-to-wall maps for green lines, ditches and grass margins for Europe, using spatial modelling of ground observations on linear features from the 2009 LUCAS (land use/cover area frame statistical survey) database. We compare different spatial interpolation methods, ranging from spatial autocorrelation-based methods to methods that explain the occurrence of elements based on biophysical and socio-economic information. Our results are 1 km2 resolution maps of the occurrence of linear landscape elements for Europe. Independent validation of green lines based on aerial photographs showed the best results for interpolation based on regionally estimated regressions relating the occurrence of landscape elements to environmental and socio-economic location factors. The results confirm the importance of the underlying biophysical and socio-economic factors on the presence and abundance of linear landscape elements. However, the total explanatory strength of the considered factors is moderate and a considerable uncertainty in the exact distribution remains. © 2012 Elsevier Ltd.","author":[{"dropping-particle":"","family":"Zanden","given":"Emma H.","non-dropping-particle":"Van Der","parse-names":false,"suffix":""},{"dropping-particle":"","family":"Verburg","given":"Peter H.","non-dropping-particle":"","parse-names":false,"suffix":""},{"dropping-particle":"","family":"Mücher","given":"Casper A.","non-dropping-particle":"","parse-names":false,"suffix":""}],"container-title":"Ecological Indicators","id":"ITEM-1","issued":{"date-parts":[["2013"]]},"page":"125-136","publisher":"Elsevier Ltd","title":"Modelling the spatial distribution of linear landscape elements in Europe","type":"article-journal","volume":"27"},"uris":["http://www.mendeley.com/documents/?uuid=63a7ee22-cd51-4791-a360-857bcf72d72b"]},{"id":"ITEM-2","itemData":{"DOI":"10.1016/j.agee.2017.06.048","ISSN":"01678809","abstract":"Ecological intensification advocates the harnessing of regulating and supporting ecosystem services to promote more sustainable food production, and this relies on effective management of non-cropped habitats. Hedgerows are an important component of the landscape in many farming systems across the world, management of which provides a potential mechanism to enhance ecological intensification. Here we investigate the value of hedgerows in Southern England as a source of functionally important taxa, and how hedgerow quality and local landscape composition impact on their potential contribution to sustainable agriculture in arable landscapes. We show that hedgerows are a source habitat for many natural enemies which spill over into neighbouring fields, and that hedgerows provide a valuable forage resource and corridor for movement of pollinators. Hedgerow quality affects these benefits and continuous unbroken hedgerows, with a high diversity of woody species, are more valuable for the provision of bumblebees and Linyphiid spiders, while the presence of trees within the hedgerow supports Lycosid spiders. Floral resources, beyond the woody hedgerow species themselves, are also a key forage resource for hoverflies. The impact of these hedgerows on invertebrate abundance is moderated by local landscape, and hedgerows are a more valuable forage resource for pollinators in more intensely managed landscapes. Our study shows that in order to support abundant and a broad range of natural enemies and pollinators in agricultural landscapes, both hedgerows and local semi-natural habitats need to be protected and managed. The benefit of hedgerows, as a habitat for functionally important taxa depends on hedgerow quality and management practices such as avoiding gaps, high hedge species diversity and maintaining an abundant understory of plants, can improve their value for ecological intensification.","author":[{"dropping-particle":"","family":"Garratt","given":"Michael P.D.","non-dropping-particle":"","parse-names":false,"suffix":""},{"dropping-particle":"","family":"Senapathi","given":"Deepa","non-dropping-particle":"","parse-names":false,"suffix":""},{"dropping-particle":"","family":"Coston","given":"Duncan J.","non-dropping-particle":"","parse-names":false,"suffix":""},{"dropping-particle":"","family":"Mortimer","given":"Simon R.","non-dropping-particle":"","parse-names":false,"suffix":""},{"dropping-particle":"","family":"Potts","given":"Simon G.","non-dropping-particle":"","parse-names":false,"suffix":""}],"container-title":"Agriculture, Ecosystems and Environment","id":"ITEM-2","issue":"July","issued":{"date-parts":[["2017"]]},"page":"363-370","publisher":"Elsevier","title":"The benefits of hedgerows for pollinators and natural enemies depends on hedge quality and landscape context","type":"article-journal","volume":"247"},"uris":["http://www.mendeley.com/documents/?uuid=1f8d5201-d86d-40af-b2f2-c866d0fbc65b"]},{"id":"ITEM-3","itemData":{"DOI":"10.3832/ifor0749-006","ISSN":"19717458","abstract":"The woody component along field edges often provides the only permanent elements of structural and biological diversity in landscapes that have lost much of their naturalness to agriculture and urban use. The main aims of this study were (i) to investigate how four hedge stand types, i.e., systems of management distinguished on the basis of the natural and managed growth forms of trees and shrubs (low single-storied, high single-storied, two-storied and multi-storied), differ in their biometric parameters and (ii) to identify the primary management-related determinants of native woody species richness. The study used a large dataset of hedgerows (n=538) sampled in seven sites in Northern Italy. The four hedge stand types exhibited highly significant differences in size and biometric parameters. The multi-storied hedges, associated with the highest stand structural diversity index values, supported the highest number of tree species, followed by high single-storied hedges. The low singlestoried hedge stand type contained the lowest number of species. We found a positive effect of hedge area as well as a marginal negative effect of basal area on native woody species richness. The management implications addressed by our study include conversion of single-storied into two-or multi-storied types, increasing hedge size and controlling hedge stand basal area. © SISEF.","author":[{"dropping-particle":"","family":"Sitzia","given":"Tommaso","non-dropping-particle":"","parse-names":false,"suffix":""},{"dropping-particle":"","family":"Trentanovi","given":"Giovanni","non-dropping-particle":"","parse-names":false,"suffix":""},{"dropping-particle":"","family":"Marini","given":"Lorenzo","non-dropping-particle":"","parse-names":false,"suffix":""},{"dropping-particle":"","family":"Cattaneo","given":"Dina","non-dropping-particle":"","parse-names":false,"suffix":""},{"dropping-particle":"","family":"Semenzato","given":"Paolo","non-dropping-particle":"","parse-names":false,"suffix":""}],"container-title":"IForest","id":"ITEM-3","issue":"4","issued":{"date-parts":[["2013"]]},"page":"201-208","title":"Assessment of hedge stand types as determinants of woody species richness in rural field margins","type":"article-journal","volume":"6"},"uris":["http://www.mendeley.com/documents/?uuid=79aaadbd-7c31-4987-a176-36542fd66bb9"]}],"mendeley":{"formattedCitation":"(Sitzia &lt;i&gt;et al.&lt;/i&gt;, 2013; Van Der Zanden, Verburg and Mücher, 2013; Garratt &lt;i&gt;et al.&lt;/i&gt;, 2017)","manualFormatting":"(Sitzia et al., 2013; Van Der Zanden, Verburg and Mücher, 2013; Garratt et al., 2017; HedgeLink, 2021b)","plainTextFormattedCitation":"(Sitzia et al., 2013; Van Der Zanden, Verburg and Mücher, 2013; Garratt et al., 2017)","previouslyFormattedCitation":"(Sitzia &lt;i&gt;et al.&lt;/i&gt;, 2013; Van Der Zanden, Verburg and Mücher, 2013; Garratt &lt;i&gt;et al.&lt;/i&gt;, 2017)"},"properties":{"noteIndex":0},"schema":"https://github.com/citation-style-language/schema/raw/master/csl-citation.json"}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(Sitzia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xml:space="preserve">, 2013; Van Der Zanden, Verburg and Mücher, 2013; Garratt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2017; HedgeLink, 202</w:t>
      </w:r>
      <w:r w:rsidR="00925705" w:rsidRPr="008F3A9D">
        <w:rPr>
          <w:rFonts w:ascii="Times New Roman" w:hAnsi="Times New Roman" w:cs="Times New Roman"/>
          <w:noProof/>
          <w:sz w:val="24"/>
          <w:szCs w:val="24"/>
        </w:rPr>
        <w:t>1</w:t>
      </w:r>
      <w:r w:rsidR="000A0291" w:rsidRPr="008F3A9D">
        <w:rPr>
          <w:rFonts w:ascii="Times New Roman" w:hAnsi="Times New Roman" w:cs="Times New Roman"/>
          <w:noProof/>
          <w:sz w:val="24"/>
          <w:szCs w:val="24"/>
        </w:rPr>
        <w:t>b</w:t>
      </w:r>
      <w:r w:rsidR="00FE12D5" w:rsidRPr="008F3A9D">
        <w:rPr>
          <w:rFonts w:ascii="Times New Roman" w:hAnsi="Times New Roman" w:cs="Times New Roman"/>
          <w:noProof/>
          <w:sz w:val="24"/>
          <w:szCs w:val="24"/>
        </w:rPr>
        <w:t>)</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By attracting greater abundances of invertebrates more foraging species are attracted to hedges as a food source such as birds and bats both have species classed as priority species under the UK’s Biodiversity Action Plan (Table </w:t>
      </w:r>
      <w:r w:rsidR="009A46F7">
        <w:rPr>
          <w:rFonts w:ascii="Times New Roman" w:hAnsi="Times New Roman" w:cs="Times New Roman"/>
          <w:sz w:val="24"/>
          <w:szCs w:val="24"/>
        </w:rPr>
        <w:t>2.1</w:t>
      </w:r>
      <w:r w:rsidR="00FE12D5" w:rsidRPr="008F3A9D">
        <w:rPr>
          <w:rFonts w:ascii="Times New Roman" w:hAnsi="Times New Roman" w:cs="Times New Roman"/>
          <w:sz w:val="24"/>
          <w:szCs w:val="24"/>
        </w:rPr>
        <w:t>; DEFRA, 2007; JNCC, 2019</w:t>
      </w:r>
      <w:proofErr w:type="gramStart"/>
      <w:r w:rsidR="00840C3B" w:rsidRPr="008F3A9D">
        <w:rPr>
          <w:rFonts w:ascii="Times New Roman" w:hAnsi="Times New Roman" w:cs="Times New Roman"/>
          <w:sz w:val="24"/>
          <w:szCs w:val="24"/>
        </w:rPr>
        <w:t>a</w:t>
      </w:r>
      <w:r w:rsidR="00ED3E82" w:rsidRPr="008F3A9D">
        <w:rPr>
          <w:rFonts w:ascii="Times New Roman" w:hAnsi="Times New Roman" w:cs="Times New Roman"/>
          <w:sz w:val="24"/>
          <w:szCs w:val="24"/>
        </w:rPr>
        <w:t>;</w:t>
      </w:r>
      <w:r w:rsidR="00840C3B" w:rsidRPr="008F3A9D">
        <w:rPr>
          <w:rFonts w:ascii="Times New Roman" w:hAnsi="Times New Roman" w:cs="Times New Roman"/>
          <w:sz w:val="24"/>
          <w:szCs w:val="24"/>
        </w:rPr>
        <w:t>b</w:t>
      </w:r>
      <w:proofErr w:type="gramEnd"/>
      <w:r w:rsidR="00FE12D5" w:rsidRPr="008F3A9D">
        <w:rPr>
          <w:rFonts w:ascii="Times New Roman" w:hAnsi="Times New Roman" w:cs="Times New Roman"/>
          <w:sz w:val="24"/>
          <w:szCs w:val="24"/>
        </w:rPr>
        <w:t>). Over-half of UK BAP species (55%) are associated or depend on hedgerows as a primary habitat (HedgeLink, 202</w:t>
      </w:r>
      <w:r w:rsidR="00925705" w:rsidRPr="008F3A9D">
        <w:rPr>
          <w:rFonts w:ascii="Times New Roman" w:hAnsi="Times New Roman" w:cs="Times New Roman"/>
          <w:sz w:val="24"/>
          <w:szCs w:val="24"/>
        </w:rPr>
        <w:t>1</w:t>
      </w:r>
      <w:r w:rsidR="000A0291" w:rsidRPr="008F3A9D">
        <w:rPr>
          <w:rFonts w:ascii="Times New Roman" w:hAnsi="Times New Roman" w:cs="Times New Roman"/>
          <w:sz w:val="24"/>
          <w:szCs w:val="24"/>
        </w:rPr>
        <w:t>b</w:t>
      </w:r>
      <w:r w:rsidR="00FE12D5" w:rsidRPr="008F3A9D">
        <w:rPr>
          <w:rFonts w:ascii="Times New Roman" w:hAnsi="Times New Roman" w:cs="Times New Roman"/>
          <w:sz w:val="24"/>
          <w:szCs w:val="24"/>
        </w:rPr>
        <w:t xml:space="preserve">).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{"citationItems":[{"id":"ITEM-1","itemData":{"DOI":"10.1007/s10980-007-9088-4","ISBN":"1098000790884","ISSN":"09212973","abstract":"Linear habitats are becoming increasingly common as a consequence of habitat fragmentation, and may provide the sole habitat for some species. Hedgerows are linear features that can vary substantially in structure and quality. Having surveyed 180 hedgerows, in four locations, and sampled their small mammal communities we examined the effect of physical hedgerow attributes on the abundance of small mammal species. Using three elements of landscape structure, we explored whether variation was best explained by the Random Sample Hypothesis (that small islands represent a random sample of those species populating larger areas), or by the Fragmentation Hypothesis (that species abundance will decrease with a loss of habitat area). We tested the relationship between the relative abundance of small mammals and 1. hedgerow connectivity; 2. total habitat availability and 3. local habitat complexity. We then explored the predictive power of combinations of these habitat variables. Connectivity was a positive predictor of wood mice Apodemus sylvaticus, and hedgerow gappiness was a negative predictor of bank voles Clethrionomys glareolus. The total amount of habitat available (hedgerow width, height and length) was a positive indicator of total small mammal biomass. These results support the Fragmentation Hypothesis that species abundance and distribution decrease with a loss of habitat area. The preservation of linear and associated habitats may therefore be important in maintaining metapopulations of the species we studied. © 2007 Springer Science+Business Media, Inc.","author":[{"dropping-particle":"","family":"Gelling","given":"Merryl","non-dropping-particle":"","parse-names":false,"suffix":""},{"dropping-particle":"","family":"Macdonald","given":"David W.","non-dropping-particle":"","parse-names":false,"suffix":""},{"dropping-particle":"","family":"Mathews","given":"Fiona","non-dropping-particle":"","parse-names":false,"suffix":""}],"container-title":"Landscape Ecology","id":"ITEM-1","issue":"7","issued":{"date-parts":[["2007"]]},"page":"1019-1032","title":"Are hedgerows the route to increased farmland small mammal density? Use of hedgerows in British pastoral habitats","type":"article-journal","volume":"22"},"uris":["http://www.mendeley.com/documents/?uuid=a138a071-577d-4fdb-b433-f38e8c284adf"]}],"mendeley":{"formattedCitation":"(Gelling, Macdonald and Mathews, 2007)","manualFormatting":"Gelling, Macdonald and Mathews, (2007)","plainTextFormattedCitation":"(Gelling, Macdonald and Mathews, 2007)","previouslyFormattedCitation":"(Gelling, Macdonald and Mathews, 2007)"},"properties":{"noteIndex":0},"schema":"https://github.com/citation-style-language/schema/raw/master/csl-citation.json"}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Gelling, Macdonald and Mathews, (2007)</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color w:val="FF0000"/>
          <w:sz w:val="24"/>
          <w:szCs w:val="24"/>
        </w:rPr>
        <w:t xml:space="preserve"> </w:t>
      </w:r>
      <w:r w:rsidR="00FE12D5" w:rsidRPr="008F3A9D">
        <w:rPr>
          <w:rFonts w:ascii="Times New Roman" w:hAnsi="Times New Roman" w:cs="Times New Roman"/>
          <w:sz w:val="24"/>
          <w:szCs w:val="24"/>
        </w:rPr>
        <w:t>research, shows that small mammals such as Bank Vole (</w:t>
      </w:r>
      <w:proofErr w:type="spellStart"/>
      <w:r w:rsidR="00FE12D5" w:rsidRPr="008F3A9D">
        <w:rPr>
          <w:rFonts w:ascii="Times New Roman" w:hAnsi="Times New Roman" w:cs="Times New Roman"/>
          <w:i/>
          <w:iCs/>
          <w:color w:val="000000"/>
          <w:sz w:val="24"/>
          <w:szCs w:val="24"/>
          <w:shd w:val="clear" w:color="auto" w:fill="F8F9FA"/>
        </w:rPr>
        <w:t>Myodes</w:t>
      </w:r>
      <w:proofErr w:type="spellEnd"/>
      <w:r w:rsidR="00FE12D5" w:rsidRPr="008F3A9D">
        <w:rPr>
          <w:rFonts w:ascii="Times New Roman" w:hAnsi="Times New Roman" w:cs="Times New Roman"/>
          <w:i/>
          <w:iCs/>
          <w:color w:val="000000"/>
          <w:sz w:val="24"/>
          <w:szCs w:val="24"/>
          <w:shd w:val="clear" w:color="auto" w:fill="F8F9FA"/>
        </w:rPr>
        <w:t xml:space="preserve"> </w:t>
      </w:r>
      <w:proofErr w:type="spellStart"/>
      <w:r w:rsidR="00FE12D5" w:rsidRPr="008F3A9D">
        <w:rPr>
          <w:rFonts w:ascii="Times New Roman" w:hAnsi="Times New Roman" w:cs="Times New Roman"/>
          <w:i/>
          <w:iCs/>
          <w:color w:val="000000"/>
          <w:sz w:val="24"/>
          <w:szCs w:val="24"/>
          <w:shd w:val="clear" w:color="auto" w:fill="F8F9FA"/>
        </w:rPr>
        <w:t>glareolus</w:t>
      </w:r>
      <w:proofErr w:type="spellEnd"/>
      <w:r w:rsidR="00FE12D5" w:rsidRPr="008F3A9D">
        <w:rPr>
          <w:rFonts w:ascii="Times New Roman" w:hAnsi="Times New Roman" w:cs="Times New Roman"/>
          <w:i/>
          <w:iCs/>
          <w:color w:val="000000"/>
          <w:sz w:val="24"/>
          <w:szCs w:val="24"/>
          <w:shd w:val="clear" w:color="auto" w:fill="F8F9FA"/>
        </w:rPr>
        <w:t xml:space="preserve">), </w:t>
      </w:r>
      <w:r w:rsidR="00FE12D5" w:rsidRPr="008F3A9D">
        <w:rPr>
          <w:rFonts w:ascii="Times New Roman" w:hAnsi="Times New Roman" w:cs="Times New Roman"/>
          <w:sz w:val="24"/>
          <w:szCs w:val="24"/>
        </w:rPr>
        <w:t xml:space="preserve">avoid using hedgerows with large gaps over &gt;3m as it makes them more vulnerable to predation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Conservation","id":"ITEM-1","issued":{"date-parts":[["2015"]]},"page":"187-196","publisher":"Elsevier Ltd","title":"Re-structuring hedges: Rejuvenation management can improve the long term quality of hedgerow habitats for wildlife in the UK","type":"article-journal","volume":"186"},"uris":["http://www.mendeley.com/documents/?uuid=8414e58c-e8ed-4271-b761-7b53f76d694b"]},{"id":"ITEM-2","itemData":{"DOI":"10.1016/j.biocon.2018.02.017","ISSN":"00063207","abstract":"In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Conservation","id":"ITEM-2","issue":"February","issued":{"date-parts":[["2018"]]},"page":"122-131","publisher":"Elsevier","title":"The influence of hedgerow structural condition on wildlife habitat provision in farmed landscapes","type":"article-journal","volume":"220"},"uris":["http://www.mendeley.com/documents/?uuid=c4899d80-0ef4-48fd-84c3-8324bc754026"]}],"mendeley":{"formattedCitation":"(Staley &lt;i&gt;et al.&lt;/i&gt;, 2015; Graham &lt;i&gt;et al.&lt;/i&gt;, 2018)","manualFormatting":"(Staley et al., 2015; Graham et al., 2018)","plainTextFormattedCitation":"(Staley et al., 2015; Graham et al., 2018)","previouslyFormattedCitation":"(Staley &lt;i&gt;et al.&lt;/i&gt;, 2015; Graham &lt;i&gt;et al.&lt;/i&gt;, 2018)"},"properties":{"noteIndex":0},"schema":"https://github.com/citation-style-language/schema/raw/master/csl-citation.json"}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(Staley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xml:space="preserve">, 2015; Graham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2018)</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w:t>
      </w:r>
      <w:r w:rsidR="00FE12D5" w:rsidRPr="008F3A9D">
        <w:rPr>
          <w:rFonts w:ascii="Times New Roman" w:hAnsi="Times New Roman" w:cs="Times New Roman"/>
          <w:color w:val="FF0000"/>
          <w:sz w:val="24"/>
          <w:szCs w:val="24"/>
        </w:rPr>
        <w:t xml:space="preserve"> </w:t>
      </w:r>
      <w:r w:rsidR="00FE12D5" w:rsidRPr="008F3A9D">
        <w:rPr>
          <w:rFonts w:ascii="Times New Roman" w:hAnsi="Times New Roman" w:cs="Times New Roman"/>
          <w:sz w:val="24"/>
          <w:szCs w:val="24"/>
        </w:rPr>
        <w:t xml:space="preserve">Hedgerow trees provide shelter, food sources and shade for many species, assist with water and carbon sequestration, provide buffers for unsightly developments, and protect property privacy and contribute to the overall aesthetics of the landscape. An estimated 1.8 million hedgerow trees are over a century old, but concerns are raised without the correct protection and management practices this number will decline in the next 25 years </w:t>
      </w:r>
      <w:r w:rsidR="00FE12D5"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{"citationItems":[{"id":"ITEM-1","itemData":{"DOI":"10.1080/00037931.1968.10590294","ISSN":"0003-7931","author":[{"dropping-particle":"","family":"Woodland Trust","given":"","non-dropping-particle":"","parse-names":false,"suffix":""}],"container-title":"Arboricultural Association Journal","id":"ITEM-1","issue":"7","issued":{"date-parts":[["2014"]]},"page":"166-169","title":"Hedgerows and Hedgerow Trees","type":"article-journal","volume":"1"},"uris":["http://www.mendeley.com/documents/?uuid=e6d3212b-b987-48a1-bb65-48d5437b390f","http://www.mendeley.com/documents/?uuid=bdb97045-f7fe-41de-aa3a-36b248a30222"]},{"id":"ITEM-2","itemData":{"abstract":"Executive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-2","issued":{"date-parts":[["2015"]]},"page":"1-21","title":"A report on the development of the Hedgerow Biodiversity Protocol","type":"article-journal"},"uris":["http://www.mendeley.com/documents/?uuid=f83ddc57-aa04-4c67-b39e-9c8e880de667"]},{"id":"ITEM-3","itemData":{"ISBN":"1897926014","PMID":"295665","author":[{"dropping-particle":"","family":"Coed Cymru","given":"","non-dropping-particle":"","parse-names":false,"suffix":""}],"container-title":"Teagasc","id":"ITEM-3","issued":{"date-parts":[["2009"]]},"page":"6-7","title":"Hedgerow Management","type":"article-journal"},"uris":["http://www.mendeley.com/documents/?uuid=2bd10b53-957d-4570-a7c2-67210dd902b2"]}],"mendeley":{"formattedCitation":"(Coed Cymru, 2009; Woodland Trust, 2014; M. Crossland &lt;i&gt;et al.&lt;/i&gt;, 2015)","manualFormatting":"(Coed Cymru, 2009; Woodland Trust, 2014; Crossland et al., 2015; HedgeLink, 2021b)","plainTextFormattedCitation":"(Coed Cymru, 2009; Woodland Trust, 2014; M. Crossland et al., 2015)","previouslyFormattedCitation":"(Coed Cymru, 2009; Woodland Trust, 2014; M. Crossland &lt;i&gt;et al.&lt;/i&gt;, 2015)"},"properties":{"noteIndex":0},"schema":"https://github.com/citation-style-language/schema/raw/master/csl-citation.json"}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(Coed Cymru, 2009; Woodland Trust, 2014; Crossland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2015; HedgeLink, 202</w:t>
      </w:r>
      <w:r w:rsidR="00925705" w:rsidRPr="008F3A9D">
        <w:rPr>
          <w:rFonts w:ascii="Times New Roman" w:hAnsi="Times New Roman" w:cs="Times New Roman"/>
          <w:noProof/>
          <w:sz w:val="24"/>
          <w:szCs w:val="24"/>
        </w:rPr>
        <w:t>1</w:t>
      </w:r>
      <w:r w:rsidR="000A0291" w:rsidRPr="008F3A9D">
        <w:rPr>
          <w:rFonts w:ascii="Times New Roman" w:hAnsi="Times New Roman" w:cs="Times New Roman"/>
          <w:noProof/>
          <w:sz w:val="24"/>
          <w:szCs w:val="24"/>
        </w:rPr>
        <w:t>b</w:t>
      </w:r>
      <w:r w:rsidR="00FE12D5" w:rsidRPr="008F3A9D">
        <w:rPr>
          <w:rFonts w:ascii="Times New Roman" w:hAnsi="Times New Roman" w:cs="Times New Roman"/>
          <w:noProof/>
          <w:sz w:val="24"/>
          <w:szCs w:val="24"/>
        </w:rPr>
        <w:t>)</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w:t>
      </w:r>
    </w:p>
    <w:p w14:paraId="43AFB459" w14:textId="77777777" w:rsidR="00FE12D5" w:rsidRPr="008F3A9D" w:rsidRDefault="00FE12D5" w:rsidP="00FE12D5">
      <w:pPr>
        <w:spacing w:line="360" w:lineRule="auto"/>
        <w:jc w:val="both"/>
        <w:rPr>
          <w:rFonts w:ascii="Times New Roman" w:hAnsi="Times New Roman" w:cs="Times New Roman"/>
          <w:sz w:val="24"/>
          <w:szCs w:val="24"/>
        </w:rPr>
      </w:pPr>
    </w:p>
    <w:p w14:paraId="46A69E96" w14:textId="77777777" w:rsidR="00FE12D5" w:rsidRPr="008F3A9D" w:rsidRDefault="00FE12D5" w:rsidP="00FE12D5">
      <w:pPr>
        <w:spacing w:line="360" w:lineRule="auto"/>
        <w:jc w:val="both"/>
        <w:rPr>
          <w:rFonts w:ascii="Times New Roman" w:hAnsi="Times New Roman" w:cs="Times New Roman"/>
          <w:sz w:val="24"/>
          <w:szCs w:val="24"/>
        </w:rPr>
      </w:pPr>
    </w:p>
    <w:p w14:paraId="011EBBAF" w14:textId="77777777" w:rsidR="00FE12D5" w:rsidRPr="008F3A9D" w:rsidRDefault="00FE12D5" w:rsidP="00FE12D5">
      <w:pPr>
        <w:spacing w:line="360" w:lineRule="auto"/>
        <w:jc w:val="both"/>
        <w:rPr>
          <w:rFonts w:ascii="Times New Roman" w:hAnsi="Times New Roman" w:cs="Times New Roman"/>
          <w:sz w:val="24"/>
          <w:szCs w:val="24"/>
        </w:rPr>
      </w:pPr>
    </w:p>
    <w:p w14:paraId="1312DE3A" w14:textId="77777777" w:rsidR="00FE12D5" w:rsidRPr="008F3A9D" w:rsidRDefault="00FE12D5" w:rsidP="00FE12D5">
      <w:pPr>
        <w:spacing w:line="360" w:lineRule="auto"/>
        <w:jc w:val="both"/>
        <w:rPr>
          <w:rFonts w:ascii="Times New Roman" w:hAnsi="Times New Roman" w:cs="Times New Roman"/>
          <w:sz w:val="24"/>
          <w:szCs w:val="24"/>
        </w:rPr>
      </w:pPr>
    </w:p>
    <w:p w14:paraId="55E40CA5" w14:textId="77777777" w:rsidR="00FE12D5" w:rsidRPr="008F3A9D" w:rsidRDefault="00FE12D5" w:rsidP="00FE12D5">
      <w:pPr>
        <w:spacing w:line="360" w:lineRule="auto"/>
        <w:jc w:val="both"/>
        <w:rPr>
          <w:rFonts w:ascii="Times New Roman" w:hAnsi="Times New Roman" w:cs="Times New Roman"/>
          <w:sz w:val="24"/>
          <w:szCs w:val="24"/>
        </w:rPr>
      </w:pPr>
    </w:p>
    <w:p w14:paraId="68D2A44B" w14:textId="20A38262" w:rsidR="00FE12D5" w:rsidRPr="008F3A9D" w:rsidRDefault="00FE12D5" w:rsidP="00FE12D5">
      <w:pPr>
        <w:spacing w:line="276" w:lineRule="auto"/>
        <w:jc w:val="both"/>
        <w:rPr>
          <w:rFonts w:ascii="Times New Roman" w:hAnsi="Times New Roman" w:cs="Times New Roman"/>
        </w:rPr>
      </w:pPr>
      <w:bookmarkStart w:id="11" w:name="_Hlk100135234"/>
      <w:r w:rsidRPr="008F3A9D">
        <w:rPr>
          <w:rFonts w:ascii="Times New Roman" w:hAnsi="Times New Roman" w:cs="Times New Roman"/>
          <w:b/>
          <w:bCs/>
        </w:rPr>
        <w:lastRenderedPageBreak/>
        <w:t xml:space="preserve">Table </w:t>
      </w:r>
      <w:r w:rsidR="009A46F7">
        <w:rPr>
          <w:rFonts w:ascii="Times New Roman" w:hAnsi="Times New Roman" w:cs="Times New Roman"/>
          <w:b/>
          <w:bCs/>
        </w:rPr>
        <w:t>2.</w:t>
      </w:r>
      <w:r w:rsidR="00DC2FAE" w:rsidRPr="008F3A9D">
        <w:rPr>
          <w:rFonts w:ascii="Times New Roman" w:hAnsi="Times New Roman" w:cs="Times New Roman"/>
          <w:b/>
          <w:bCs/>
        </w:rPr>
        <w:t>1</w:t>
      </w:r>
      <w:r w:rsidRPr="008F3A9D">
        <w:rPr>
          <w:rFonts w:ascii="Times New Roman" w:hAnsi="Times New Roman" w:cs="Times New Roman"/>
          <w:b/>
          <w:bCs/>
        </w:rPr>
        <w:t>.</w:t>
      </w:r>
      <w:r w:rsidRPr="008F3A9D">
        <w:rPr>
          <w:rFonts w:ascii="Times New Roman" w:hAnsi="Times New Roman" w:cs="Times New Roman"/>
        </w:rPr>
        <w:t xml:space="preserve"> </w:t>
      </w:r>
      <w:r w:rsidRPr="008F3A9D">
        <w:rPr>
          <w:rFonts w:ascii="Times New Roman" w:hAnsi="Times New Roman" w:cs="Times New Roman"/>
          <w:b/>
          <w:bCs/>
        </w:rPr>
        <w:t xml:space="preserve">UK Biodiversity Action Plan Priority Species Associated with Hedgerows. </w:t>
      </w:r>
      <w:bookmarkEnd w:id="11"/>
      <w:r w:rsidRPr="008F3A9D">
        <w:rPr>
          <w:rFonts w:ascii="Times New Roman" w:hAnsi="Times New Roman" w:cs="Times New Roman"/>
        </w:rPr>
        <w:t xml:space="preserve">Species highlighted in </w:t>
      </w:r>
      <w:r w:rsidR="00A148CD" w:rsidRPr="008F3A9D">
        <w:rPr>
          <w:rFonts w:ascii="Times New Roman" w:hAnsi="Times New Roman" w:cs="Times New Roman"/>
        </w:rPr>
        <w:t>Green</w:t>
      </w:r>
      <w:r w:rsidRPr="008F3A9D">
        <w:rPr>
          <w:rFonts w:ascii="Times New Roman" w:hAnsi="Times New Roman" w:cs="Times New Roman"/>
        </w:rPr>
        <w:t xml:space="preserve"> have been documented on the Gower Peninsular, Wales </w:t>
      </w:r>
      <w:r w:rsidRPr="008F3A9D">
        <w:rPr>
          <w:rFonts w:ascii="Times New Roman" w:hAnsi="Times New Roman" w:cs="Times New Roman"/>
        </w:rPr>
        <w:fldChar w:fldCharType="begin" w:fldLock="1"/>
      </w:r>
      <w:r w:rsidR="00840C3B" w:rsidRPr="008F3A9D">
        <w:rPr>
          <w:rFonts w:ascii="Times New Roman" w:hAnsi="Times New Roman" w:cs="Times New Roman"/>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UK","type":"article-journal"},"uris":["http://www.mendeley.com/documents/?uuid=eb56625f-1c55-43a4-ad6c-d6dab83668ae"]}],"mendeley":{"formattedCitation":"(DEFRA, 2007)","manualFormatting":"(DEFRA, 2007; NBN Atlas, 2017;2017a; JNCC, 2019a;b)","plainTextFormattedCitation":"(DEFRA, 2007)","previouslyFormattedCitation":"(DEFRA, 2007)"},"properties":{"noteIndex":0},"schema":"https://github.com/citation-style-language/schema/raw/master/csl-citation.json"}</w:instrText>
      </w:r>
      <w:r w:rsidRPr="008F3A9D">
        <w:rPr>
          <w:rFonts w:ascii="Times New Roman" w:hAnsi="Times New Roman" w:cs="Times New Roman"/>
        </w:rPr>
        <w:fldChar w:fldCharType="separate"/>
      </w:r>
      <w:r w:rsidRPr="008F3A9D">
        <w:rPr>
          <w:rFonts w:ascii="Times New Roman" w:hAnsi="Times New Roman" w:cs="Times New Roman"/>
          <w:noProof/>
        </w:rPr>
        <w:t>(DEFRA, 2007; NBN Atlas, 2017;2017a; JNCC, 2019</w:t>
      </w:r>
      <w:r w:rsidR="00840C3B" w:rsidRPr="008F3A9D">
        <w:rPr>
          <w:rFonts w:ascii="Times New Roman" w:hAnsi="Times New Roman" w:cs="Times New Roman"/>
          <w:noProof/>
        </w:rPr>
        <w:t>a;b</w:t>
      </w:r>
      <w:r w:rsidRPr="008F3A9D">
        <w:rPr>
          <w:rFonts w:ascii="Times New Roman" w:hAnsi="Times New Roman" w:cs="Times New Roman"/>
          <w:noProof/>
        </w:rPr>
        <w:t>)</w:t>
      </w:r>
      <w:r w:rsidRPr="008F3A9D">
        <w:rPr>
          <w:rFonts w:ascii="Times New Roman" w:hAnsi="Times New Roman" w:cs="Times New Roman"/>
        </w:rPr>
        <w:fldChar w:fldCharType="end"/>
      </w:r>
      <w:r w:rsidRPr="008F3A9D">
        <w:rPr>
          <w:rFonts w:ascii="Times New Roman" w:hAnsi="Times New Roman" w:cs="Times New Roman"/>
        </w:rPr>
        <w:t xml:space="preserve">. </w:t>
      </w:r>
    </w:p>
    <w:tbl>
      <w:tblPr>
        <w:tblW w:w="0" w:type="auto"/>
        <w:tblBorders>
          <w:insideH w:val="single" w:sz="4" w:space="0" w:color="auto"/>
          <w:insideV w:val="single" w:sz="4" w:space="0" w:color="auto"/>
        </w:tblBorders>
        <w:tblLook w:val="04A0" w:firstRow="1" w:lastRow="0" w:firstColumn="1" w:lastColumn="0" w:noHBand="0" w:noVBand="1"/>
      </w:tblPr>
      <w:tblGrid>
        <w:gridCol w:w="4673"/>
        <w:gridCol w:w="4343"/>
      </w:tblGrid>
      <w:tr w:rsidR="00FE12D5" w:rsidRPr="008F3A9D" w14:paraId="335AD509" w14:textId="77777777" w:rsidTr="00681EAD">
        <w:tc>
          <w:tcPr>
            <w:tcW w:w="9016" w:type="dxa"/>
            <w:gridSpan w:val="2"/>
            <w:shd w:val="clear" w:color="auto" w:fill="FFFFFF" w:themeFill="background1"/>
          </w:tcPr>
          <w:p w14:paraId="73F5AF81" w14:textId="77777777" w:rsidR="00FE12D5" w:rsidRPr="008F3A9D" w:rsidRDefault="00FE12D5" w:rsidP="00A148CD">
            <w:pPr>
              <w:spacing w:after="0" w:line="276" w:lineRule="auto"/>
              <w:jc w:val="center"/>
              <w:rPr>
                <w:rFonts w:ascii="Times New Roman" w:hAnsi="Times New Roman" w:cs="Times New Roman"/>
                <w:b/>
                <w:bCs/>
              </w:rPr>
            </w:pPr>
            <w:r w:rsidRPr="008F3A9D">
              <w:rPr>
                <w:rFonts w:ascii="Times New Roman" w:hAnsi="Times New Roman" w:cs="Times New Roman"/>
                <w:b/>
                <w:bCs/>
              </w:rPr>
              <w:t>UK Biodiversity Action Plan Priority Species Associated with Hedgerows</w:t>
            </w:r>
          </w:p>
        </w:tc>
      </w:tr>
      <w:tr w:rsidR="00FE12D5" w:rsidRPr="008F3A9D" w14:paraId="16D2E253" w14:textId="77777777" w:rsidTr="00681EAD">
        <w:tc>
          <w:tcPr>
            <w:tcW w:w="4673" w:type="dxa"/>
            <w:shd w:val="clear" w:color="auto" w:fill="D9D9D9" w:themeFill="background1" w:themeFillShade="D9"/>
          </w:tcPr>
          <w:p w14:paraId="3EAB86C6" w14:textId="77777777" w:rsidR="00FE12D5" w:rsidRPr="008F3A9D" w:rsidRDefault="00FE12D5" w:rsidP="00681EAD">
            <w:pPr>
              <w:spacing w:after="0" w:line="276" w:lineRule="auto"/>
              <w:jc w:val="center"/>
              <w:rPr>
                <w:rFonts w:ascii="Times New Roman" w:hAnsi="Times New Roman" w:cs="Times New Roman"/>
                <w:b/>
                <w:bCs/>
              </w:rPr>
            </w:pPr>
            <w:r w:rsidRPr="008F3A9D">
              <w:rPr>
                <w:rFonts w:ascii="Times New Roman" w:hAnsi="Times New Roman" w:cs="Times New Roman"/>
                <w:b/>
                <w:bCs/>
              </w:rPr>
              <w:t>Mammals</w:t>
            </w:r>
          </w:p>
        </w:tc>
        <w:tc>
          <w:tcPr>
            <w:tcW w:w="4343" w:type="dxa"/>
            <w:shd w:val="clear" w:color="auto" w:fill="D9D9D9" w:themeFill="background1" w:themeFillShade="D9"/>
          </w:tcPr>
          <w:p w14:paraId="555E1EDD" w14:textId="77777777" w:rsidR="00FE12D5" w:rsidRPr="008F3A9D" w:rsidRDefault="00FE12D5" w:rsidP="00681EAD">
            <w:pPr>
              <w:spacing w:after="0" w:line="276" w:lineRule="auto"/>
              <w:jc w:val="center"/>
              <w:rPr>
                <w:rFonts w:ascii="Times New Roman" w:hAnsi="Times New Roman" w:cs="Times New Roman"/>
                <w:b/>
                <w:bCs/>
              </w:rPr>
            </w:pPr>
            <w:r w:rsidRPr="008F3A9D">
              <w:rPr>
                <w:rFonts w:ascii="Times New Roman" w:hAnsi="Times New Roman" w:cs="Times New Roman"/>
                <w:b/>
                <w:bCs/>
              </w:rPr>
              <w:t>Birds</w:t>
            </w:r>
          </w:p>
        </w:tc>
      </w:tr>
      <w:tr w:rsidR="00FE12D5" w:rsidRPr="008F3A9D" w14:paraId="52E61D94" w14:textId="77777777" w:rsidTr="00681EAD">
        <w:tc>
          <w:tcPr>
            <w:tcW w:w="4673" w:type="dxa"/>
            <w:shd w:val="clear" w:color="auto" w:fill="C5E0B3" w:themeFill="accent6" w:themeFillTint="66"/>
          </w:tcPr>
          <w:p w14:paraId="33413C0E"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Barbastelle bat</w:t>
            </w:r>
            <w:r w:rsidRPr="008F3A9D">
              <w:rPr>
                <w:rFonts w:ascii="Times New Roman" w:hAnsi="Times New Roman" w:cs="Times New Roman"/>
                <w:i/>
                <w:iCs/>
              </w:rPr>
              <w:t xml:space="preserve"> (</w:t>
            </w:r>
            <w:proofErr w:type="spellStart"/>
            <w:r w:rsidRPr="008F3A9D">
              <w:rPr>
                <w:rFonts w:ascii="Times New Roman" w:hAnsi="Times New Roman" w:cs="Times New Roman"/>
                <w:i/>
                <w:iCs/>
              </w:rPr>
              <w:t>Barbas</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tella</w:t>
            </w:r>
            <w:proofErr w:type="spellEnd"/>
            <w:r w:rsidRPr="008F3A9D">
              <w:rPr>
                <w:rFonts w:ascii="Times New Roman" w:hAnsi="Times New Roman" w:cs="Times New Roman"/>
                <w:i/>
                <w:iCs/>
              </w:rPr>
              <w:t xml:space="preserve"> barbastelle) </w:t>
            </w:r>
          </w:p>
        </w:tc>
        <w:tc>
          <w:tcPr>
            <w:tcW w:w="4343" w:type="dxa"/>
            <w:shd w:val="clear" w:color="auto" w:fill="C5E0B3" w:themeFill="accent6" w:themeFillTint="66"/>
          </w:tcPr>
          <w:p w14:paraId="68A9BDE0"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Bullfinch </w:t>
            </w:r>
            <w:r w:rsidRPr="008F3A9D">
              <w:rPr>
                <w:rFonts w:ascii="Times New Roman" w:hAnsi="Times New Roman" w:cs="Times New Roman"/>
                <w:i/>
                <w:iCs/>
              </w:rPr>
              <w:t>(Pyrrhula pyrrhula)</w:t>
            </w:r>
          </w:p>
        </w:tc>
      </w:tr>
      <w:tr w:rsidR="00FE12D5" w:rsidRPr="008F3A9D" w14:paraId="0E0EC206" w14:textId="77777777" w:rsidTr="00681EAD">
        <w:tc>
          <w:tcPr>
            <w:tcW w:w="4673" w:type="dxa"/>
            <w:shd w:val="clear" w:color="auto" w:fill="C5E0B3" w:themeFill="accent6" w:themeFillTint="66"/>
          </w:tcPr>
          <w:p w14:paraId="6109A37C" w14:textId="77777777" w:rsidR="00FE12D5" w:rsidRPr="008F3A9D" w:rsidRDefault="00FE12D5" w:rsidP="00A148CD">
            <w:pPr>
              <w:spacing w:after="0" w:line="276" w:lineRule="auto"/>
              <w:rPr>
                <w:rFonts w:ascii="Times New Roman" w:hAnsi="Times New Roman" w:cs="Times New Roman"/>
                <w:b/>
                <w:bCs/>
              </w:rPr>
            </w:pPr>
            <w:proofErr w:type="spellStart"/>
            <w:r w:rsidRPr="008F3A9D">
              <w:rPr>
                <w:rFonts w:ascii="Times New Roman" w:hAnsi="Times New Roman" w:cs="Times New Roman"/>
              </w:rPr>
              <w:t>Bechstein’s</w:t>
            </w:r>
            <w:proofErr w:type="spellEnd"/>
            <w:r w:rsidRPr="008F3A9D">
              <w:rPr>
                <w:rFonts w:ascii="Times New Roman" w:hAnsi="Times New Roman" w:cs="Times New Roman"/>
              </w:rPr>
              <w:t xml:space="preserve"> bat</w:t>
            </w:r>
            <w:r w:rsidRPr="008F3A9D">
              <w:rPr>
                <w:rFonts w:ascii="Times New Roman" w:hAnsi="Times New Roman" w:cs="Times New Roman"/>
                <w:i/>
                <w:iCs/>
              </w:rPr>
              <w:t xml:space="preserve"> (Myotis </w:t>
            </w:r>
            <w:proofErr w:type="spellStart"/>
            <w:r w:rsidRPr="008F3A9D">
              <w:rPr>
                <w:rFonts w:ascii="Times New Roman" w:hAnsi="Times New Roman" w:cs="Times New Roman"/>
                <w:i/>
                <w:iCs/>
              </w:rPr>
              <w:t>bechsteinii</w:t>
            </w:r>
            <w:proofErr w:type="spellEnd"/>
            <w:r w:rsidRPr="008F3A9D">
              <w:rPr>
                <w:rFonts w:ascii="Times New Roman" w:hAnsi="Times New Roman" w:cs="Times New Roman"/>
                <w:i/>
                <w:iCs/>
              </w:rPr>
              <w:t>)</w:t>
            </w:r>
          </w:p>
        </w:tc>
        <w:tc>
          <w:tcPr>
            <w:tcW w:w="4343" w:type="dxa"/>
            <w:shd w:val="clear" w:color="auto" w:fill="C5E0B3" w:themeFill="accent6" w:themeFillTint="66"/>
          </w:tcPr>
          <w:p w14:paraId="49D1BB64" w14:textId="77777777" w:rsidR="00FE12D5" w:rsidRPr="008F3A9D" w:rsidRDefault="00FE12D5" w:rsidP="00A148CD">
            <w:pPr>
              <w:spacing w:after="0" w:line="276" w:lineRule="auto"/>
              <w:rPr>
                <w:rFonts w:ascii="Times New Roman" w:hAnsi="Times New Roman" w:cs="Times New Roman"/>
                <w:b/>
                <w:bCs/>
              </w:rPr>
            </w:pPr>
            <w:proofErr w:type="spellStart"/>
            <w:r w:rsidRPr="008F3A9D">
              <w:rPr>
                <w:rFonts w:ascii="Times New Roman" w:hAnsi="Times New Roman" w:cs="Times New Roman"/>
              </w:rPr>
              <w:t>Cirl</w:t>
            </w:r>
            <w:proofErr w:type="spellEnd"/>
            <w:r w:rsidRPr="008F3A9D">
              <w:rPr>
                <w:rFonts w:ascii="Times New Roman" w:hAnsi="Times New Roman" w:cs="Times New Roman"/>
              </w:rPr>
              <w:t xml:space="preserve"> bunting </w:t>
            </w:r>
            <w:r w:rsidRPr="008F3A9D">
              <w:rPr>
                <w:rFonts w:ascii="Times New Roman" w:hAnsi="Times New Roman" w:cs="Times New Roman"/>
                <w:i/>
                <w:iCs/>
              </w:rPr>
              <w:t>(</w:t>
            </w:r>
            <w:proofErr w:type="spellStart"/>
            <w:r w:rsidRPr="008F3A9D">
              <w:rPr>
                <w:rFonts w:ascii="Times New Roman" w:hAnsi="Times New Roman" w:cs="Times New Roman"/>
                <w:i/>
                <w:iCs/>
              </w:rPr>
              <w:t>Emberiza</w:t>
            </w:r>
            <w:proofErr w:type="spellEnd"/>
            <w:r w:rsidRPr="008F3A9D">
              <w:rPr>
                <w:rFonts w:ascii="Times New Roman" w:hAnsi="Times New Roman" w:cs="Times New Roman"/>
                <w:i/>
                <w:iCs/>
              </w:rPr>
              <w:t xml:space="preserve"> </w:t>
            </w:r>
            <w:proofErr w:type="spellStart"/>
            <w:proofErr w:type="gramStart"/>
            <w:r w:rsidRPr="008F3A9D">
              <w:rPr>
                <w:rFonts w:ascii="Times New Roman" w:hAnsi="Times New Roman" w:cs="Times New Roman"/>
                <w:i/>
                <w:iCs/>
              </w:rPr>
              <w:t>cirlus</w:t>
            </w:r>
            <w:proofErr w:type="spellEnd"/>
            <w:r w:rsidRPr="008F3A9D">
              <w:rPr>
                <w:rFonts w:ascii="Times New Roman" w:hAnsi="Times New Roman" w:cs="Times New Roman"/>
                <w:i/>
                <w:iCs/>
              </w:rPr>
              <w:t>)*</w:t>
            </w:r>
            <w:proofErr w:type="gramEnd"/>
            <w:r w:rsidRPr="008F3A9D">
              <w:rPr>
                <w:rFonts w:ascii="Times New Roman" w:hAnsi="Times New Roman" w:cs="Times New Roman"/>
                <w:i/>
                <w:iCs/>
                <w:vertAlign w:val="superscript"/>
              </w:rPr>
              <w:t>2</w:t>
            </w:r>
          </w:p>
        </w:tc>
      </w:tr>
      <w:tr w:rsidR="00FE12D5" w:rsidRPr="008F3A9D" w14:paraId="226C84ED" w14:textId="77777777" w:rsidTr="00681EAD">
        <w:tc>
          <w:tcPr>
            <w:tcW w:w="4673" w:type="dxa"/>
            <w:shd w:val="clear" w:color="auto" w:fill="C5E0B3" w:themeFill="accent6" w:themeFillTint="66"/>
          </w:tcPr>
          <w:p w14:paraId="673619B9"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Greater mouse-eared bat (</w:t>
            </w:r>
            <w:r w:rsidRPr="008F3A9D">
              <w:rPr>
                <w:rFonts w:ascii="Times New Roman" w:hAnsi="Times New Roman" w:cs="Times New Roman"/>
                <w:i/>
                <w:iCs/>
              </w:rPr>
              <w:t>Myotis myotis)</w:t>
            </w:r>
          </w:p>
        </w:tc>
        <w:tc>
          <w:tcPr>
            <w:tcW w:w="4343" w:type="dxa"/>
            <w:shd w:val="clear" w:color="auto" w:fill="C5E0B3" w:themeFill="accent6" w:themeFillTint="66"/>
          </w:tcPr>
          <w:p w14:paraId="2185BB3B"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Grey partridge </w:t>
            </w:r>
            <w:r w:rsidRPr="008F3A9D">
              <w:rPr>
                <w:rFonts w:ascii="Times New Roman" w:hAnsi="Times New Roman" w:cs="Times New Roman"/>
                <w:i/>
                <w:iCs/>
              </w:rPr>
              <w:t xml:space="preserve">(Perdix </w:t>
            </w:r>
            <w:proofErr w:type="spellStart"/>
            <w:r w:rsidRPr="008F3A9D">
              <w:rPr>
                <w:rFonts w:ascii="Times New Roman" w:hAnsi="Times New Roman" w:cs="Times New Roman"/>
                <w:i/>
                <w:iCs/>
              </w:rPr>
              <w:t>perdix</w:t>
            </w:r>
            <w:proofErr w:type="spellEnd"/>
            <w:r w:rsidRPr="008F3A9D">
              <w:rPr>
                <w:rFonts w:ascii="Times New Roman" w:hAnsi="Times New Roman" w:cs="Times New Roman"/>
                <w:i/>
                <w:iCs/>
              </w:rPr>
              <w:t>)</w:t>
            </w:r>
          </w:p>
        </w:tc>
      </w:tr>
      <w:tr w:rsidR="00FE12D5" w:rsidRPr="008F3A9D" w14:paraId="0D66B2F6" w14:textId="77777777" w:rsidTr="00681EAD">
        <w:tc>
          <w:tcPr>
            <w:tcW w:w="4673" w:type="dxa"/>
            <w:shd w:val="clear" w:color="auto" w:fill="C5E0B3" w:themeFill="accent6" w:themeFillTint="66"/>
          </w:tcPr>
          <w:p w14:paraId="38343E4E"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Greater horseshoe bat (</w:t>
            </w:r>
            <w:r w:rsidRPr="008F3A9D">
              <w:rPr>
                <w:rFonts w:ascii="Times New Roman" w:hAnsi="Times New Roman" w:cs="Times New Roman"/>
                <w:i/>
                <w:iCs/>
              </w:rPr>
              <w:t xml:space="preserve">Rhinolophus </w:t>
            </w:r>
            <w:proofErr w:type="spellStart"/>
            <w:r w:rsidRPr="008F3A9D">
              <w:rPr>
                <w:rFonts w:ascii="Times New Roman" w:hAnsi="Times New Roman" w:cs="Times New Roman"/>
                <w:i/>
                <w:iCs/>
              </w:rPr>
              <w:t>ferrum-equinum</w:t>
            </w:r>
            <w:proofErr w:type="spellEnd"/>
            <w:r w:rsidRPr="008F3A9D">
              <w:rPr>
                <w:rFonts w:ascii="Times New Roman" w:hAnsi="Times New Roman" w:cs="Times New Roman"/>
                <w:i/>
                <w:iCs/>
              </w:rPr>
              <w:t>)</w:t>
            </w:r>
          </w:p>
        </w:tc>
        <w:tc>
          <w:tcPr>
            <w:tcW w:w="4343" w:type="dxa"/>
            <w:shd w:val="clear" w:color="auto" w:fill="C5E0B3" w:themeFill="accent6" w:themeFillTint="66"/>
          </w:tcPr>
          <w:p w14:paraId="474717BE"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Linnet </w:t>
            </w:r>
            <w:r w:rsidRPr="008F3A9D">
              <w:rPr>
                <w:rFonts w:ascii="Times New Roman" w:hAnsi="Times New Roman" w:cs="Times New Roman"/>
                <w:i/>
                <w:iCs/>
              </w:rPr>
              <w:t>(Carduelis cannabina)</w:t>
            </w:r>
          </w:p>
        </w:tc>
      </w:tr>
      <w:tr w:rsidR="00FE12D5" w:rsidRPr="008F3A9D" w14:paraId="5A6F96B4" w14:textId="77777777" w:rsidTr="00681EAD">
        <w:tc>
          <w:tcPr>
            <w:tcW w:w="4673" w:type="dxa"/>
            <w:shd w:val="clear" w:color="auto" w:fill="C5E0B3" w:themeFill="accent6" w:themeFillTint="66"/>
          </w:tcPr>
          <w:p w14:paraId="37EC402A"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Lesser horseshoe bat</w:t>
            </w:r>
            <w:r w:rsidRPr="008F3A9D">
              <w:rPr>
                <w:rFonts w:ascii="Times New Roman" w:hAnsi="Times New Roman" w:cs="Times New Roman"/>
                <w:i/>
                <w:iCs/>
              </w:rPr>
              <w:t xml:space="preserve"> (Rhinolophus </w:t>
            </w:r>
            <w:proofErr w:type="spellStart"/>
            <w:r w:rsidRPr="008F3A9D">
              <w:rPr>
                <w:rFonts w:ascii="Times New Roman" w:hAnsi="Times New Roman" w:cs="Times New Roman"/>
                <w:i/>
                <w:iCs/>
              </w:rPr>
              <w:t>hipposideros</w:t>
            </w:r>
            <w:proofErr w:type="spellEnd"/>
            <w:r w:rsidRPr="008F3A9D">
              <w:rPr>
                <w:rFonts w:ascii="Times New Roman" w:hAnsi="Times New Roman" w:cs="Times New Roman"/>
                <w:i/>
                <w:iCs/>
              </w:rPr>
              <w:t>)</w:t>
            </w:r>
          </w:p>
        </w:tc>
        <w:tc>
          <w:tcPr>
            <w:tcW w:w="4343" w:type="dxa"/>
            <w:shd w:val="clear" w:color="auto" w:fill="C5E0B3" w:themeFill="accent6" w:themeFillTint="66"/>
          </w:tcPr>
          <w:p w14:paraId="7D6658F4"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Reed bunting </w:t>
            </w:r>
            <w:r w:rsidRPr="008F3A9D">
              <w:rPr>
                <w:rFonts w:ascii="Times New Roman" w:hAnsi="Times New Roman" w:cs="Times New Roman"/>
                <w:i/>
                <w:iCs/>
              </w:rPr>
              <w:t>(</w:t>
            </w:r>
            <w:proofErr w:type="spellStart"/>
            <w:r w:rsidRPr="008F3A9D">
              <w:rPr>
                <w:rFonts w:ascii="Times New Roman" w:hAnsi="Times New Roman" w:cs="Times New Roman"/>
                <w:i/>
                <w:iCs/>
              </w:rPr>
              <w:t>Emberiza</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schoeniclus</w:t>
            </w:r>
            <w:proofErr w:type="spellEnd"/>
            <w:r w:rsidRPr="008F3A9D">
              <w:rPr>
                <w:rFonts w:ascii="Times New Roman" w:hAnsi="Times New Roman" w:cs="Times New Roman"/>
                <w:i/>
                <w:iCs/>
              </w:rPr>
              <w:t>)</w:t>
            </w:r>
          </w:p>
        </w:tc>
      </w:tr>
      <w:tr w:rsidR="00FE12D5" w:rsidRPr="008F3A9D" w14:paraId="09719D56" w14:textId="77777777" w:rsidTr="00681EAD">
        <w:tc>
          <w:tcPr>
            <w:tcW w:w="4673" w:type="dxa"/>
            <w:shd w:val="clear" w:color="auto" w:fill="C5E0B3" w:themeFill="accent6" w:themeFillTint="66"/>
          </w:tcPr>
          <w:p w14:paraId="05F56038" w14:textId="77777777" w:rsidR="00FE12D5" w:rsidRPr="008F3A9D" w:rsidRDefault="00FE12D5" w:rsidP="00A148CD">
            <w:pPr>
              <w:spacing w:after="0" w:line="276" w:lineRule="auto"/>
              <w:rPr>
                <w:rFonts w:ascii="Times New Roman" w:hAnsi="Times New Roman" w:cs="Times New Roman"/>
                <w:b/>
                <w:bCs/>
                <w:i/>
                <w:iCs/>
              </w:rPr>
            </w:pPr>
            <w:r w:rsidRPr="008F3A9D">
              <w:rPr>
                <w:rFonts w:ascii="Times New Roman" w:hAnsi="Times New Roman" w:cs="Times New Roman"/>
              </w:rPr>
              <w:t>Pipistrelle bat (</w:t>
            </w:r>
            <w:r w:rsidRPr="008F3A9D">
              <w:rPr>
                <w:rFonts w:ascii="Times New Roman" w:hAnsi="Times New Roman" w:cs="Times New Roman"/>
                <w:i/>
                <w:iCs/>
              </w:rPr>
              <w:t>Pipistrellus pipistrellus)</w:t>
            </w:r>
          </w:p>
        </w:tc>
        <w:tc>
          <w:tcPr>
            <w:tcW w:w="4343" w:type="dxa"/>
            <w:shd w:val="clear" w:color="auto" w:fill="C5E0B3" w:themeFill="accent6" w:themeFillTint="66"/>
          </w:tcPr>
          <w:p w14:paraId="3178FC3E"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Red-backed shrike </w:t>
            </w:r>
            <w:r w:rsidRPr="008F3A9D">
              <w:rPr>
                <w:rFonts w:ascii="Times New Roman" w:hAnsi="Times New Roman" w:cs="Times New Roman"/>
                <w:i/>
                <w:iCs/>
              </w:rPr>
              <w:t>(</w:t>
            </w:r>
            <w:proofErr w:type="spellStart"/>
            <w:r w:rsidRPr="008F3A9D">
              <w:rPr>
                <w:rFonts w:ascii="Times New Roman" w:hAnsi="Times New Roman" w:cs="Times New Roman"/>
                <w:i/>
                <w:iCs/>
              </w:rPr>
              <w:t>Lanius</w:t>
            </w:r>
            <w:proofErr w:type="spellEnd"/>
            <w:r w:rsidRPr="008F3A9D">
              <w:rPr>
                <w:rFonts w:ascii="Times New Roman" w:hAnsi="Times New Roman" w:cs="Times New Roman"/>
                <w:i/>
                <w:iCs/>
              </w:rPr>
              <w:t xml:space="preserve"> </w:t>
            </w:r>
            <w:proofErr w:type="spellStart"/>
            <w:proofErr w:type="gramStart"/>
            <w:r w:rsidRPr="008F3A9D">
              <w:rPr>
                <w:rFonts w:ascii="Times New Roman" w:hAnsi="Times New Roman" w:cs="Times New Roman"/>
                <w:i/>
                <w:iCs/>
              </w:rPr>
              <w:t>collurio</w:t>
            </w:r>
            <w:proofErr w:type="spellEnd"/>
            <w:r w:rsidRPr="008F3A9D">
              <w:rPr>
                <w:rFonts w:ascii="Times New Roman" w:hAnsi="Times New Roman" w:cs="Times New Roman"/>
                <w:i/>
                <w:iCs/>
              </w:rPr>
              <w:t>)*</w:t>
            </w:r>
            <w:proofErr w:type="gramEnd"/>
            <w:r w:rsidRPr="008F3A9D">
              <w:rPr>
                <w:rFonts w:ascii="Times New Roman" w:hAnsi="Times New Roman" w:cs="Times New Roman"/>
                <w:i/>
                <w:iCs/>
                <w:vertAlign w:val="superscript"/>
              </w:rPr>
              <w:t>3</w:t>
            </w:r>
          </w:p>
        </w:tc>
      </w:tr>
      <w:tr w:rsidR="00FE12D5" w:rsidRPr="008F3A9D" w14:paraId="4A1DC1EA" w14:textId="77777777" w:rsidTr="00681EAD">
        <w:trPr>
          <w:trHeight w:val="95"/>
        </w:trPr>
        <w:tc>
          <w:tcPr>
            <w:tcW w:w="4673" w:type="dxa"/>
            <w:shd w:val="clear" w:color="auto" w:fill="C5E0B3" w:themeFill="accent6" w:themeFillTint="66"/>
          </w:tcPr>
          <w:p w14:paraId="66AD924E" w14:textId="77777777" w:rsidR="00FE12D5" w:rsidRPr="008F3A9D" w:rsidRDefault="00FE12D5" w:rsidP="00A148CD">
            <w:pPr>
              <w:spacing w:after="0" w:line="276" w:lineRule="auto"/>
              <w:rPr>
                <w:rFonts w:ascii="Times New Roman" w:hAnsi="Times New Roman" w:cs="Times New Roman"/>
                <w:b/>
                <w:bCs/>
                <w:i/>
                <w:iCs/>
              </w:rPr>
            </w:pPr>
            <w:r w:rsidRPr="008F3A9D">
              <w:rPr>
                <w:rFonts w:ascii="Times New Roman" w:hAnsi="Times New Roman" w:cs="Times New Roman"/>
              </w:rPr>
              <w:t>Brown hare</w:t>
            </w:r>
            <w:r w:rsidRPr="008F3A9D">
              <w:rPr>
                <w:rFonts w:ascii="Times New Roman" w:hAnsi="Times New Roman" w:cs="Times New Roman"/>
                <w:i/>
                <w:iCs/>
              </w:rPr>
              <w:t xml:space="preserve"> (Lepus europaeus)</w:t>
            </w:r>
          </w:p>
        </w:tc>
        <w:tc>
          <w:tcPr>
            <w:tcW w:w="4343" w:type="dxa"/>
            <w:shd w:val="clear" w:color="auto" w:fill="C5E0B3" w:themeFill="accent6" w:themeFillTint="66"/>
          </w:tcPr>
          <w:p w14:paraId="2BD29EAB" w14:textId="77777777" w:rsidR="00FE12D5" w:rsidRPr="008F3A9D" w:rsidRDefault="00FE12D5" w:rsidP="00A148CD">
            <w:pPr>
              <w:spacing w:after="0" w:line="276" w:lineRule="auto"/>
              <w:rPr>
                <w:rFonts w:ascii="Times New Roman" w:hAnsi="Times New Roman" w:cs="Times New Roman"/>
              </w:rPr>
            </w:pPr>
            <w:r w:rsidRPr="008F3A9D">
              <w:rPr>
                <w:rFonts w:ascii="Times New Roman" w:hAnsi="Times New Roman" w:cs="Times New Roman"/>
              </w:rPr>
              <w:t xml:space="preserve">Song thrush </w:t>
            </w:r>
            <w:r w:rsidRPr="008F3A9D">
              <w:rPr>
                <w:rFonts w:ascii="Times New Roman" w:hAnsi="Times New Roman" w:cs="Times New Roman"/>
                <w:i/>
                <w:iCs/>
              </w:rPr>
              <w:t>(Turdus philomelos)</w:t>
            </w:r>
          </w:p>
        </w:tc>
      </w:tr>
      <w:tr w:rsidR="00FE12D5" w:rsidRPr="008F3A9D" w14:paraId="14F32A19" w14:textId="77777777" w:rsidTr="00681EAD">
        <w:tc>
          <w:tcPr>
            <w:tcW w:w="4673" w:type="dxa"/>
            <w:shd w:val="clear" w:color="auto" w:fill="C5E0B3" w:themeFill="accent6" w:themeFillTint="66"/>
          </w:tcPr>
          <w:p w14:paraId="72A505E5" w14:textId="77777777" w:rsidR="00FE12D5" w:rsidRPr="008F3A9D" w:rsidRDefault="00FE12D5" w:rsidP="00A148CD">
            <w:pPr>
              <w:spacing w:after="0" w:line="276" w:lineRule="auto"/>
              <w:rPr>
                <w:rFonts w:ascii="Times New Roman" w:hAnsi="Times New Roman" w:cs="Times New Roman"/>
                <w:b/>
                <w:bCs/>
                <w:i/>
                <w:iCs/>
              </w:rPr>
            </w:pPr>
            <w:r w:rsidRPr="008F3A9D">
              <w:rPr>
                <w:rFonts w:ascii="Times New Roman" w:hAnsi="Times New Roman" w:cs="Times New Roman"/>
              </w:rPr>
              <w:t>Dormouse (</w:t>
            </w:r>
            <w:proofErr w:type="spellStart"/>
            <w:r w:rsidRPr="008F3A9D">
              <w:rPr>
                <w:rFonts w:ascii="Times New Roman" w:hAnsi="Times New Roman" w:cs="Times New Roman"/>
                <w:i/>
                <w:iCs/>
              </w:rPr>
              <w:t>Muscardinus</w:t>
            </w:r>
            <w:proofErr w:type="spellEnd"/>
            <w:r w:rsidRPr="008F3A9D">
              <w:rPr>
                <w:rFonts w:ascii="Times New Roman" w:hAnsi="Times New Roman" w:cs="Times New Roman"/>
                <w:i/>
                <w:iCs/>
              </w:rPr>
              <w:t xml:space="preserve"> </w:t>
            </w:r>
            <w:proofErr w:type="spellStart"/>
            <w:proofErr w:type="gramStart"/>
            <w:r w:rsidRPr="008F3A9D">
              <w:rPr>
                <w:rFonts w:ascii="Times New Roman" w:hAnsi="Times New Roman" w:cs="Times New Roman"/>
                <w:i/>
                <w:iCs/>
              </w:rPr>
              <w:t>avellanarius</w:t>
            </w:r>
            <w:proofErr w:type="spellEnd"/>
            <w:r w:rsidRPr="008F3A9D">
              <w:rPr>
                <w:rFonts w:ascii="Times New Roman" w:hAnsi="Times New Roman" w:cs="Times New Roman"/>
                <w:i/>
                <w:iCs/>
              </w:rPr>
              <w:t>)</w:t>
            </w:r>
            <w:r w:rsidRPr="008F3A9D">
              <w:rPr>
                <w:rFonts w:ascii="Times New Roman" w:hAnsi="Times New Roman" w:cs="Times New Roman"/>
                <w:i/>
                <w:iCs/>
                <w:vertAlign w:val="superscript"/>
              </w:rPr>
              <w:t>*</w:t>
            </w:r>
            <w:proofErr w:type="gramEnd"/>
            <w:r w:rsidRPr="008F3A9D">
              <w:rPr>
                <w:rFonts w:ascii="Times New Roman" w:hAnsi="Times New Roman" w:cs="Times New Roman"/>
                <w:i/>
                <w:iCs/>
                <w:vertAlign w:val="superscript"/>
              </w:rPr>
              <w:t>1</w:t>
            </w:r>
          </w:p>
        </w:tc>
        <w:tc>
          <w:tcPr>
            <w:tcW w:w="4343" w:type="dxa"/>
          </w:tcPr>
          <w:p w14:paraId="3FE024DE"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Spotted flycatcher </w:t>
            </w:r>
            <w:r w:rsidRPr="008F3A9D">
              <w:rPr>
                <w:rFonts w:ascii="Times New Roman" w:hAnsi="Times New Roman" w:cs="Times New Roman"/>
                <w:i/>
                <w:iCs/>
              </w:rPr>
              <w:t>(</w:t>
            </w:r>
            <w:proofErr w:type="spellStart"/>
            <w:r w:rsidRPr="008F3A9D">
              <w:rPr>
                <w:rFonts w:ascii="Times New Roman" w:hAnsi="Times New Roman" w:cs="Times New Roman"/>
                <w:i/>
                <w:iCs/>
              </w:rPr>
              <w:t>Muscicapa</w:t>
            </w:r>
            <w:proofErr w:type="spellEnd"/>
            <w:r w:rsidRPr="008F3A9D">
              <w:rPr>
                <w:rFonts w:ascii="Times New Roman" w:hAnsi="Times New Roman" w:cs="Times New Roman"/>
                <w:i/>
                <w:iCs/>
              </w:rPr>
              <w:t xml:space="preserve"> striata)</w:t>
            </w:r>
          </w:p>
        </w:tc>
      </w:tr>
      <w:tr w:rsidR="00FE12D5" w:rsidRPr="008F3A9D" w14:paraId="4602C955" w14:textId="77777777" w:rsidTr="00681EAD">
        <w:tc>
          <w:tcPr>
            <w:tcW w:w="4673" w:type="dxa"/>
          </w:tcPr>
          <w:p w14:paraId="4FA2C591"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Red squirrel</w:t>
            </w:r>
            <w:r w:rsidRPr="008F3A9D">
              <w:rPr>
                <w:rFonts w:ascii="Times New Roman" w:hAnsi="Times New Roman" w:cs="Times New Roman"/>
                <w:i/>
                <w:iCs/>
              </w:rPr>
              <w:t xml:space="preserve"> (Sciurus vulgaris)</w:t>
            </w:r>
          </w:p>
        </w:tc>
        <w:tc>
          <w:tcPr>
            <w:tcW w:w="4343" w:type="dxa"/>
          </w:tcPr>
          <w:p w14:paraId="32822644" w14:textId="77777777" w:rsidR="00FE12D5" w:rsidRPr="008F3A9D" w:rsidRDefault="00FE12D5" w:rsidP="00A148CD">
            <w:pPr>
              <w:spacing w:after="0" w:line="276" w:lineRule="auto"/>
              <w:rPr>
                <w:rFonts w:ascii="Times New Roman" w:hAnsi="Times New Roman" w:cs="Times New Roman"/>
              </w:rPr>
            </w:pPr>
            <w:r w:rsidRPr="008F3A9D">
              <w:rPr>
                <w:rFonts w:ascii="Times New Roman" w:hAnsi="Times New Roman" w:cs="Times New Roman"/>
              </w:rPr>
              <w:t xml:space="preserve">Tree sparrow </w:t>
            </w:r>
            <w:r w:rsidRPr="008F3A9D">
              <w:rPr>
                <w:rFonts w:ascii="Times New Roman" w:hAnsi="Times New Roman" w:cs="Times New Roman"/>
                <w:i/>
                <w:iCs/>
              </w:rPr>
              <w:t xml:space="preserve">(Passer </w:t>
            </w:r>
            <w:proofErr w:type="spellStart"/>
            <w:r w:rsidRPr="008F3A9D">
              <w:rPr>
                <w:rFonts w:ascii="Times New Roman" w:hAnsi="Times New Roman" w:cs="Times New Roman"/>
                <w:i/>
                <w:iCs/>
              </w:rPr>
              <w:t>montanus</w:t>
            </w:r>
            <w:proofErr w:type="spellEnd"/>
            <w:r w:rsidRPr="008F3A9D">
              <w:rPr>
                <w:rFonts w:ascii="Times New Roman" w:hAnsi="Times New Roman" w:cs="Times New Roman"/>
                <w:i/>
                <w:iCs/>
              </w:rPr>
              <w:t>)</w:t>
            </w:r>
          </w:p>
        </w:tc>
      </w:tr>
      <w:tr w:rsidR="00FE12D5" w:rsidRPr="008F3A9D" w14:paraId="4E75754D" w14:textId="77777777" w:rsidTr="00681EAD">
        <w:tc>
          <w:tcPr>
            <w:tcW w:w="4673" w:type="dxa"/>
          </w:tcPr>
          <w:p w14:paraId="73F2986B" w14:textId="77777777" w:rsidR="00FE12D5" w:rsidRPr="008F3A9D" w:rsidRDefault="00FE12D5" w:rsidP="00A148CD">
            <w:pPr>
              <w:spacing w:after="0" w:line="276" w:lineRule="auto"/>
              <w:rPr>
                <w:rFonts w:ascii="Times New Roman" w:hAnsi="Times New Roman" w:cs="Times New Roman"/>
              </w:rPr>
            </w:pPr>
            <w:r w:rsidRPr="008F3A9D">
              <w:rPr>
                <w:rFonts w:ascii="Times New Roman" w:hAnsi="Times New Roman" w:cs="Times New Roman"/>
              </w:rPr>
              <w:t>Insects</w:t>
            </w:r>
          </w:p>
        </w:tc>
        <w:tc>
          <w:tcPr>
            <w:tcW w:w="4343" w:type="dxa"/>
            <w:shd w:val="clear" w:color="auto" w:fill="C5E0B3" w:themeFill="accent6" w:themeFillTint="66"/>
          </w:tcPr>
          <w:p w14:paraId="3CCE3935"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Turtle dove </w:t>
            </w:r>
            <w:r w:rsidRPr="008F3A9D">
              <w:rPr>
                <w:rFonts w:ascii="Times New Roman" w:hAnsi="Times New Roman" w:cs="Times New Roman"/>
                <w:i/>
                <w:iCs/>
              </w:rPr>
              <w:t>(</w:t>
            </w:r>
            <w:proofErr w:type="spellStart"/>
            <w:r w:rsidRPr="008F3A9D">
              <w:rPr>
                <w:rFonts w:ascii="Times New Roman" w:hAnsi="Times New Roman" w:cs="Times New Roman"/>
                <w:i/>
                <w:iCs/>
              </w:rPr>
              <w:t>Streptopelia</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turtur</w:t>
            </w:r>
            <w:proofErr w:type="spellEnd"/>
            <w:r w:rsidRPr="008F3A9D">
              <w:rPr>
                <w:rFonts w:ascii="Times New Roman" w:hAnsi="Times New Roman" w:cs="Times New Roman"/>
                <w:i/>
                <w:iCs/>
              </w:rPr>
              <w:t>)</w:t>
            </w:r>
          </w:p>
        </w:tc>
      </w:tr>
      <w:tr w:rsidR="00FE12D5" w:rsidRPr="008F3A9D" w14:paraId="03665EE0" w14:textId="77777777" w:rsidTr="00681EAD">
        <w:tc>
          <w:tcPr>
            <w:tcW w:w="4673" w:type="dxa"/>
            <w:shd w:val="clear" w:color="auto" w:fill="C5E0B3" w:themeFill="accent6" w:themeFillTint="66"/>
          </w:tcPr>
          <w:p w14:paraId="0B21FD04"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Stag beetle </w:t>
            </w:r>
            <w:r w:rsidRPr="008F3A9D">
              <w:rPr>
                <w:rFonts w:ascii="Times New Roman" w:hAnsi="Times New Roman" w:cs="Times New Roman"/>
                <w:i/>
                <w:iCs/>
              </w:rPr>
              <w:t xml:space="preserve">(Lucanus </w:t>
            </w:r>
            <w:proofErr w:type="spellStart"/>
            <w:r w:rsidRPr="008F3A9D">
              <w:rPr>
                <w:rFonts w:ascii="Times New Roman" w:hAnsi="Times New Roman" w:cs="Times New Roman"/>
                <w:i/>
                <w:iCs/>
              </w:rPr>
              <w:t>cervus</w:t>
            </w:r>
            <w:proofErr w:type="spellEnd"/>
            <w:r w:rsidRPr="008F3A9D">
              <w:rPr>
                <w:rFonts w:ascii="Times New Roman" w:hAnsi="Times New Roman" w:cs="Times New Roman"/>
                <w:i/>
                <w:iCs/>
              </w:rPr>
              <w:t xml:space="preserve">) </w:t>
            </w:r>
          </w:p>
        </w:tc>
        <w:tc>
          <w:tcPr>
            <w:tcW w:w="4343" w:type="dxa"/>
            <w:shd w:val="clear" w:color="auto" w:fill="D9D9D9" w:themeFill="background1" w:themeFillShade="D9"/>
          </w:tcPr>
          <w:p w14:paraId="31F44777" w14:textId="01A17A17" w:rsidR="00FE12D5" w:rsidRPr="008F3A9D" w:rsidRDefault="00FE12D5" w:rsidP="00681EAD">
            <w:pPr>
              <w:spacing w:after="0" w:line="276" w:lineRule="auto"/>
              <w:jc w:val="center"/>
              <w:rPr>
                <w:rFonts w:ascii="Times New Roman" w:hAnsi="Times New Roman" w:cs="Times New Roman"/>
                <w:b/>
                <w:bCs/>
              </w:rPr>
            </w:pPr>
            <w:r w:rsidRPr="008F3A9D">
              <w:rPr>
                <w:rFonts w:ascii="Times New Roman" w:hAnsi="Times New Roman" w:cs="Times New Roman"/>
                <w:b/>
                <w:bCs/>
              </w:rPr>
              <w:t>Plants and Lichens</w:t>
            </w:r>
          </w:p>
        </w:tc>
      </w:tr>
      <w:tr w:rsidR="00FE12D5" w:rsidRPr="008F3A9D" w14:paraId="3E2BF459" w14:textId="77777777" w:rsidTr="00681EAD">
        <w:tc>
          <w:tcPr>
            <w:tcW w:w="4673" w:type="dxa"/>
            <w:shd w:val="clear" w:color="auto" w:fill="C5E0B3" w:themeFill="accent6" w:themeFillTint="66"/>
          </w:tcPr>
          <w:p w14:paraId="09526529"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Noble chafer beetle </w:t>
            </w:r>
            <w:r w:rsidRPr="008F3A9D">
              <w:rPr>
                <w:rFonts w:ascii="Times New Roman" w:hAnsi="Times New Roman" w:cs="Times New Roman"/>
                <w:i/>
                <w:iCs/>
              </w:rPr>
              <w:t>(</w:t>
            </w:r>
            <w:proofErr w:type="spellStart"/>
            <w:r w:rsidRPr="008F3A9D">
              <w:rPr>
                <w:rFonts w:ascii="Times New Roman" w:hAnsi="Times New Roman" w:cs="Times New Roman"/>
                <w:i/>
                <w:iCs/>
              </w:rPr>
              <w:t>Gnorimus</w:t>
            </w:r>
            <w:proofErr w:type="spellEnd"/>
            <w:r w:rsidRPr="008F3A9D">
              <w:rPr>
                <w:rFonts w:ascii="Times New Roman" w:hAnsi="Times New Roman" w:cs="Times New Roman"/>
                <w:i/>
                <w:iCs/>
              </w:rPr>
              <w:t xml:space="preserve"> nobilis)</w:t>
            </w:r>
          </w:p>
        </w:tc>
        <w:tc>
          <w:tcPr>
            <w:tcW w:w="4343" w:type="dxa"/>
          </w:tcPr>
          <w:p w14:paraId="38FF88B2"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Purple ramping fumitory </w:t>
            </w:r>
            <w:r w:rsidRPr="008F3A9D">
              <w:rPr>
                <w:rFonts w:ascii="Times New Roman" w:hAnsi="Times New Roman" w:cs="Times New Roman"/>
                <w:i/>
                <w:iCs/>
              </w:rPr>
              <w:t>(Fumaria purpurea)</w:t>
            </w:r>
          </w:p>
        </w:tc>
      </w:tr>
      <w:tr w:rsidR="00FE12D5" w:rsidRPr="008F3A9D" w14:paraId="00F11BF1" w14:textId="77777777" w:rsidTr="00681EAD">
        <w:tc>
          <w:tcPr>
            <w:tcW w:w="4673" w:type="dxa"/>
            <w:shd w:val="clear" w:color="auto" w:fill="C5E0B3" w:themeFill="accent6" w:themeFillTint="66"/>
          </w:tcPr>
          <w:p w14:paraId="3749D273"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Maple wood-boring beetle </w:t>
            </w:r>
            <w:r w:rsidRPr="008F3A9D">
              <w:rPr>
                <w:rFonts w:ascii="Times New Roman" w:hAnsi="Times New Roman" w:cs="Times New Roman"/>
                <w:i/>
                <w:iCs/>
              </w:rPr>
              <w:t>(</w:t>
            </w:r>
            <w:proofErr w:type="spellStart"/>
            <w:r w:rsidRPr="008F3A9D">
              <w:rPr>
                <w:rFonts w:ascii="Times New Roman" w:hAnsi="Times New Roman" w:cs="Times New Roman"/>
                <w:i/>
                <w:iCs/>
              </w:rPr>
              <w:t>Gastrallus</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immarginatus</w:t>
            </w:r>
            <w:proofErr w:type="spellEnd"/>
            <w:r w:rsidRPr="008F3A9D">
              <w:rPr>
                <w:rFonts w:ascii="Times New Roman" w:hAnsi="Times New Roman" w:cs="Times New Roman"/>
                <w:i/>
                <w:iCs/>
              </w:rPr>
              <w:t>)</w:t>
            </w:r>
          </w:p>
        </w:tc>
        <w:tc>
          <w:tcPr>
            <w:tcW w:w="4343" w:type="dxa"/>
          </w:tcPr>
          <w:p w14:paraId="261B50A2"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Western ramping fumitory </w:t>
            </w:r>
            <w:r w:rsidRPr="008F3A9D">
              <w:rPr>
                <w:rFonts w:ascii="Times New Roman" w:hAnsi="Times New Roman" w:cs="Times New Roman"/>
                <w:i/>
                <w:iCs/>
              </w:rPr>
              <w:t>(Fumaria occidentalis)</w:t>
            </w:r>
          </w:p>
        </w:tc>
      </w:tr>
      <w:tr w:rsidR="00FE12D5" w:rsidRPr="008F3A9D" w14:paraId="253DBA5B" w14:textId="77777777" w:rsidTr="00681EAD">
        <w:tc>
          <w:tcPr>
            <w:tcW w:w="4673" w:type="dxa"/>
            <w:shd w:val="clear" w:color="auto" w:fill="C5E0B3" w:themeFill="accent6" w:themeFillTint="66"/>
          </w:tcPr>
          <w:p w14:paraId="3CC98BCC"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Dotted bee-fly </w:t>
            </w:r>
            <w:r w:rsidRPr="008F3A9D">
              <w:rPr>
                <w:rFonts w:ascii="Times New Roman" w:hAnsi="Times New Roman" w:cs="Times New Roman"/>
                <w:i/>
                <w:iCs/>
              </w:rPr>
              <w:t>(</w:t>
            </w:r>
            <w:proofErr w:type="spellStart"/>
            <w:r w:rsidRPr="008F3A9D">
              <w:rPr>
                <w:rFonts w:ascii="Times New Roman" w:hAnsi="Times New Roman" w:cs="Times New Roman"/>
                <w:i/>
                <w:iCs/>
              </w:rPr>
              <w:t>Bombylius</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discolor</w:t>
            </w:r>
            <w:proofErr w:type="spellEnd"/>
            <w:r w:rsidRPr="008F3A9D">
              <w:rPr>
                <w:rFonts w:ascii="Times New Roman" w:hAnsi="Times New Roman" w:cs="Times New Roman"/>
                <w:i/>
                <w:iCs/>
              </w:rPr>
              <w:t xml:space="preserve">) (adults) </w:t>
            </w:r>
          </w:p>
        </w:tc>
        <w:tc>
          <w:tcPr>
            <w:tcW w:w="4343" w:type="dxa"/>
          </w:tcPr>
          <w:p w14:paraId="1B04E123"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Lichen </w:t>
            </w:r>
            <w:r w:rsidRPr="008F3A9D">
              <w:rPr>
                <w:rFonts w:ascii="Times New Roman" w:hAnsi="Times New Roman" w:cs="Times New Roman"/>
                <w:i/>
                <w:iCs/>
              </w:rPr>
              <w:t>(</w:t>
            </w:r>
            <w:proofErr w:type="spellStart"/>
            <w:r w:rsidRPr="008F3A9D">
              <w:rPr>
                <w:rFonts w:ascii="Times New Roman" w:hAnsi="Times New Roman" w:cs="Times New Roman"/>
                <w:i/>
                <w:iCs/>
              </w:rPr>
              <w:t>Bacidia</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incompta</w:t>
            </w:r>
            <w:proofErr w:type="spellEnd"/>
            <w:r w:rsidRPr="008F3A9D">
              <w:rPr>
                <w:rFonts w:ascii="Times New Roman" w:hAnsi="Times New Roman" w:cs="Times New Roman"/>
                <w:i/>
                <w:iCs/>
              </w:rPr>
              <w:t>)</w:t>
            </w:r>
          </w:p>
        </w:tc>
      </w:tr>
      <w:tr w:rsidR="00FE12D5" w:rsidRPr="008F3A9D" w14:paraId="5E0D9DC5" w14:textId="77777777" w:rsidTr="00681EAD">
        <w:tc>
          <w:tcPr>
            <w:tcW w:w="4673" w:type="dxa"/>
          </w:tcPr>
          <w:p w14:paraId="4C230934"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Pearl-bordered fritillary butterfly </w:t>
            </w:r>
            <w:r w:rsidRPr="008F3A9D">
              <w:rPr>
                <w:rFonts w:ascii="Times New Roman" w:hAnsi="Times New Roman" w:cs="Times New Roman"/>
                <w:i/>
                <w:iCs/>
              </w:rPr>
              <w:t>(</w:t>
            </w:r>
            <w:proofErr w:type="spellStart"/>
            <w:r w:rsidRPr="008F3A9D">
              <w:rPr>
                <w:rFonts w:ascii="Times New Roman" w:hAnsi="Times New Roman" w:cs="Times New Roman"/>
                <w:i/>
                <w:iCs/>
              </w:rPr>
              <w:t>Boloria</w:t>
            </w:r>
            <w:proofErr w:type="spellEnd"/>
            <w:r w:rsidRPr="008F3A9D">
              <w:rPr>
                <w:rFonts w:ascii="Times New Roman" w:hAnsi="Times New Roman" w:cs="Times New Roman"/>
                <w:i/>
                <w:iCs/>
              </w:rPr>
              <w:t xml:space="preserve"> Euphrosyne) </w:t>
            </w:r>
          </w:p>
        </w:tc>
        <w:tc>
          <w:tcPr>
            <w:tcW w:w="4343" w:type="dxa"/>
          </w:tcPr>
          <w:p w14:paraId="7724E90D" w14:textId="77777777" w:rsidR="00FE12D5" w:rsidRPr="008F3A9D" w:rsidRDefault="00FE12D5" w:rsidP="00A148CD">
            <w:pPr>
              <w:spacing w:after="0" w:line="276" w:lineRule="auto"/>
              <w:rPr>
                <w:rFonts w:ascii="Times New Roman" w:hAnsi="Times New Roman" w:cs="Times New Roman"/>
                <w:i/>
                <w:iCs/>
              </w:rPr>
            </w:pPr>
            <w:r w:rsidRPr="008F3A9D">
              <w:rPr>
                <w:rFonts w:ascii="Times New Roman" w:hAnsi="Times New Roman" w:cs="Times New Roman"/>
              </w:rPr>
              <w:t xml:space="preserve">Orange-fruited elm-lichen </w:t>
            </w:r>
            <w:r w:rsidRPr="008F3A9D">
              <w:rPr>
                <w:rFonts w:ascii="Times New Roman" w:hAnsi="Times New Roman" w:cs="Times New Roman"/>
                <w:i/>
                <w:iCs/>
              </w:rPr>
              <w:t>(</w:t>
            </w:r>
            <w:proofErr w:type="spellStart"/>
            <w:r w:rsidRPr="008F3A9D">
              <w:rPr>
                <w:rFonts w:ascii="Times New Roman" w:hAnsi="Times New Roman" w:cs="Times New Roman"/>
                <w:i/>
                <w:iCs/>
              </w:rPr>
              <w:t>Caloplaca</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luteoalba</w:t>
            </w:r>
            <w:proofErr w:type="spellEnd"/>
            <w:r w:rsidRPr="008F3A9D">
              <w:rPr>
                <w:rFonts w:ascii="Times New Roman" w:hAnsi="Times New Roman" w:cs="Times New Roman"/>
                <w:i/>
                <w:iCs/>
              </w:rPr>
              <w:t>)</w:t>
            </w:r>
          </w:p>
        </w:tc>
      </w:tr>
      <w:tr w:rsidR="00FE12D5" w:rsidRPr="008F3A9D" w14:paraId="0F0034F0" w14:textId="77777777" w:rsidTr="00681EAD">
        <w:tc>
          <w:tcPr>
            <w:tcW w:w="4673" w:type="dxa"/>
          </w:tcPr>
          <w:p w14:paraId="4B6A66C2"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Barberry carpet moth </w:t>
            </w:r>
            <w:r w:rsidRPr="008F3A9D">
              <w:rPr>
                <w:rFonts w:ascii="Times New Roman" w:hAnsi="Times New Roman" w:cs="Times New Roman"/>
                <w:i/>
                <w:iCs/>
              </w:rPr>
              <w:t>(</w:t>
            </w:r>
            <w:proofErr w:type="spellStart"/>
            <w:r w:rsidRPr="008F3A9D">
              <w:rPr>
                <w:rFonts w:ascii="Times New Roman" w:hAnsi="Times New Roman" w:cs="Times New Roman"/>
                <w:i/>
                <w:iCs/>
              </w:rPr>
              <w:t>Pareulype</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berberata</w:t>
            </w:r>
            <w:proofErr w:type="spellEnd"/>
            <w:r w:rsidRPr="008F3A9D">
              <w:rPr>
                <w:rFonts w:ascii="Times New Roman" w:hAnsi="Times New Roman" w:cs="Times New Roman"/>
                <w:i/>
                <w:iCs/>
              </w:rPr>
              <w:t>)</w:t>
            </w:r>
          </w:p>
        </w:tc>
        <w:tc>
          <w:tcPr>
            <w:tcW w:w="4343" w:type="dxa"/>
          </w:tcPr>
          <w:p w14:paraId="4BF4F24C"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Lichen </w:t>
            </w:r>
            <w:r w:rsidRPr="008F3A9D">
              <w:rPr>
                <w:rFonts w:ascii="Times New Roman" w:hAnsi="Times New Roman" w:cs="Times New Roman"/>
                <w:i/>
                <w:iCs/>
              </w:rPr>
              <w:t>(</w:t>
            </w:r>
            <w:proofErr w:type="spellStart"/>
            <w:r w:rsidRPr="008F3A9D">
              <w:rPr>
                <w:rFonts w:ascii="Times New Roman" w:hAnsi="Times New Roman" w:cs="Times New Roman"/>
                <w:i/>
                <w:iCs/>
              </w:rPr>
              <w:t>Teloschistes</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chrysopthalmus</w:t>
            </w:r>
            <w:proofErr w:type="spellEnd"/>
            <w:r w:rsidRPr="008F3A9D">
              <w:rPr>
                <w:rFonts w:ascii="Times New Roman" w:hAnsi="Times New Roman" w:cs="Times New Roman"/>
                <w:i/>
                <w:iCs/>
              </w:rPr>
              <w:t>)</w:t>
            </w:r>
          </w:p>
        </w:tc>
      </w:tr>
      <w:tr w:rsidR="00FE12D5" w:rsidRPr="008F3A9D" w14:paraId="79713D57" w14:textId="77777777" w:rsidTr="00681EAD">
        <w:tc>
          <w:tcPr>
            <w:tcW w:w="4673" w:type="dxa"/>
          </w:tcPr>
          <w:p w14:paraId="15FBA12C"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Buttoned snout moth </w:t>
            </w:r>
            <w:r w:rsidRPr="008F3A9D">
              <w:rPr>
                <w:rFonts w:ascii="Times New Roman" w:hAnsi="Times New Roman" w:cs="Times New Roman"/>
                <w:i/>
                <w:iCs/>
              </w:rPr>
              <w:t>(</w:t>
            </w:r>
            <w:proofErr w:type="spellStart"/>
            <w:r w:rsidRPr="008F3A9D">
              <w:rPr>
                <w:rFonts w:ascii="Times New Roman" w:hAnsi="Times New Roman" w:cs="Times New Roman"/>
                <w:i/>
                <w:iCs/>
              </w:rPr>
              <w:t>Hypena</w:t>
            </w:r>
            <w:proofErr w:type="spellEnd"/>
            <w:r w:rsidRPr="008F3A9D">
              <w:rPr>
                <w:rFonts w:ascii="Times New Roman" w:hAnsi="Times New Roman" w:cs="Times New Roman"/>
                <w:i/>
                <w:iCs/>
              </w:rPr>
              <w:t xml:space="preserve"> rostralis)</w:t>
            </w:r>
          </w:p>
        </w:tc>
        <w:tc>
          <w:tcPr>
            <w:tcW w:w="4343" w:type="dxa"/>
          </w:tcPr>
          <w:p w14:paraId="7162E17C"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 xml:space="preserve">Round-leaved </w:t>
            </w:r>
            <w:proofErr w:type="gramStart"/>
            <w:r w:rsidRPr="008F3A9D">
              <w:rPr>
                <w:rFonts w:ascii="Times New Roman" w:hAnsi="Times New Roman" w:cs="Times New Roman"/>
              </w:rPr>
              <w:t>feather-moss</w:t>
            </w:r>
            <w:proofErr w:type="gramEnd"/>
            <w:r w:rsidRPr="008F3A9D">
              <w:rPr>
                <w:rFonts w:ascii="Times New Roman" w:hAnsi="Times New Roman" w:cs="Times New Roman"/>
              </w:rPr>
              <w:t xml:space="preserve"> </w:t>
            </w:r>
            <w:r w:rsidRPr="008F3A9D">
              <w:rPr>
                <w:rFonts w:ascii="Times New Roman" w:hAnsi="Times New Roman" w:cs="Times New Roman"/>
                <w:i/>
                <w:iCs/>
              </w:rPr>
              <w:t>(</w:t>
            </w:r>
            <w:proofErr w:type="spellStart"/>
            <w:r w:rsidRPr="008F3A9D">
              <w:rPr>
                <w:rFonts w:ascii="Times New Roman" w:hAnsi="Times New Roman" w:cs="Times New Roman"/>
                <w:i/>
                <w:iCs/>
              </w:rPr>
              <w:t>Rhynchostegium</w:t>
            </w:r>
            <w:proofErr w:type="spellEnd"/>
            <w:r w:rsidRPr="008F3A9D">
              <w:rPr>
                <w:rFonts w:ascii="Times New Roman" w:hAnsi="Times New Roman" w:cs="Times New Roman"/>
                <w:i/>
                <w:iCs/>
              </w:rPr>
              <w:t xml:space="preserve"> </w:t>
            </w:r>
            <w:proofErr w:type="spellStart"/>
            <w:r w:rsidRPr="008F3A9D">
              <w:rPr>
                <w:rFonts w:ascii="Times New Roman" w:hAnsi="Times New Roman" w:cs="Times New Roman"/>
                <w:i/>
                <w:iCs/>
              </w:rPr>
              <w:t>rotundifolium</w:t>
            </w:r>
            <w:proofErr w:type="spellEnd"/>
            <w:r w:rsidRPr="008F3A9D">
              <w:rPr>
                <w:rFonts w:ascii="Times New Roman" w:hAnsi="Times New Roman" w:cs="Times New Roman"/>
                <w:i/>
                <w:iCs/>
              </w:rPr>
              <w:t>)</w:t>
            </w:r>
          </w:p>
        </w:tc>
      </w:tr>
      <w:tr w:rsidR="00FE12D5" w:rsidRPr="008F3A9D" w14:paraId="703D4E25" w14:textId="77777777" w:rsidTr="00681EAD">
        <w:tc>
          <w:tcPr>
            <w:tcW w:w="4673" w:type="dxa"/>
          </w:tcPr>
          <w:p w14:paraId="084B3702" w14:textId="77777777" w:rsidR="00FE12D5" w:rsidRPr="008F3A9D" w:rsidRDefault="00FE12D5" w:rsidP="00A148CD">
            <w:pPr>
              <w:spacing w:after="0" w:line="276" w:lineRule="auto"/>
              <w:rPr>
                <w:rFonts w:ascii="Times New Roman" w:hAnsi="Times New Roman" w:cs="Times New Roman"/>
                <w:b/>
                <w:bCs/>
                <w:i/>
                <w:iCs/>
              </w:rPr>
            </w:pPr>
            <w:r w:rsidRPr="008F3A9D">
              <w:rPr>
                <w:rFonts w:ascii="Times New Roman" w:hAnsi="Times New Roman" w:cs="Times New Roman"/>
              </w:rPr>
              <w:t xml:space="preserve">Heart moth </w:t>
            </w:r>
            <w:r w:rsidRPr="008F3A9D">
              <w:rPr>
                <w:rFonts w:ascii="Times New Roman" w:hAnsi="Times New Roman" w:cs="Times New Roman"/>
                <w:i/>
                <w:iCs/>
              </w:rPr>
              <w:t>(</w:t>
            </w:r>
            <w:proofErr w:type="spellStart"/>
            <w:r w:rsidRPr="008F3A9D">
              <w:rPr>
                <w:rFonts w:ascii="Times New Roman" w:hAnsi="Times New Roman" w:cs="Times New Roman"/>
                <w:i/>
                <w:iCs/>
              </w:rPr>
              <w:t>Dicycla</w:t>
            </w:r>
            <w:proofErr w:type="spellEnd"/>
            <w:r w:rsidRPr="008F3A9D">
              <w:rPr>
                <w:rFonts w:ascii="Times New Roman" w:hAnsi="Times New Roman" w:cs="Times New Roman"/>
                <w:i/>
                <w:iCs/>
              </w:rPr>
              <w:t xml:space="preserve"> sp.)</w:t>
            </w:r>
          </w:p>
        </w:tc>
        <w:tc>
          <w:tcPr>
            <w:tcW w:w="4343" w:type="dxa"/>
            <w:shd w:val="clear" w:color="auto" w:fill="D9D9D9" w:themeFill="background1" w:themeFillShade="D9"/>
          </w:tcPr>
          <w:p w14:paraId="4889F9B4" w14:textId="77777777" w:rsidR="00FE12D5" w:rsidRPr="008F3A9D" w:rsidRDefault="00FE12D5" w:rsidP="00681EAD">
            <w:pPr>
              <w:spacing w:after="0" w:line="276" w:lineRule="auto"/>
              <w:jc w:val="center"/>
              <w:rPr>
                <w:rFonts w:ascii="Times New Roman" w:hAnsi="Times New Roman" w:cs="Times New Roman"/>
                <w:b/>
                <w:bCs/>
              </w:rPr>
            </w:pPr>
            <w:r w:rsidRPr="008F3A9D">
              <w:rPr>
                <w:rFonts w:ascii="Times New Roman" w:hAnsi="Times New Roman" w:cs="Times New Roman"/>
                <w:b/>
                <w:bCs/>
              </w:rPr>
              <w:t>Reptiles &amp; Amphibians</w:t>
            </w:r>
          </w:p>
        </w:tc>
      </w:tr>
      <w:tr w:rsidR="00FE12D5" w:rsidRPr="008F3A9D" w14:paraId="38FE5CB8" w14:textId="77777777" w:rsidTr="00681EAD">
        <w:tc>
          <w:tcPr>
            <w:tcW w:w="4673" w:type="dxa"/>
          </w:tcPr>
          <w:p w14:paraId="7AEBE6E3" w14:textId="77777777" w:rsidR="00FE12D5" w:rsidRPr="008F3A9D" w:rsidRDefault="00FE12D5" w:rsidP="00A148CD">
            <w:pPr>
              <w:spacing w:after="0" w:line="276" w:lineRule="auto"/>
              <w:rPr>
                <w:rFonts w:ascii="Times New Roman" w:hAnsi="Times New Roman" w:cs="Times New Roman"/>
                <w:b/>
                <w:bCs/>
                <w:i/>
                <w:iCs/>
              </w:rPr>
            </w:pPr>
            <w:r w:rsidRPr="008F3A9D">
              <w:rPr>
                <w:rFonts w:ascii="Times New Roman" w:hAnsi="Times New Roman" w:cs="Times New Roman"/>
              </w:rPr>
              <w:t>Square-spotted clay moth (</w:t>
            </w:r>
            <w:proofErr w:type="spellStart"/>
            <w:r w:rsidRPr="008F3A9D">
              <w:rPr>
                <w:rFonts w:ascii="Times New Roman" w:hAnsi="Times New Roman" w:cs="Times New Roman"/>
              </w:rPr>
              <w:t>Xestia</w:t>
            </w:r>
            <w:proofErr w:type="spellEnd"/>
            <w:r w:rsidRPr="008F3A9D">
              <w:rPr>
                <w:rFonts w:ascii="Times New Roman" w:hAnsi="Times New Roman" w:cs="Times New Roman"/>
              </w:rPr>
              <w:t xml:space="preserve"> rhomboidei)</w:t>
            </w:r>
          </w:p>
        </w:tc>
        <w:tc>
          <w:tcPr>
            <w:tcW w:w="4343" w:type="dxa"/>
          </w:tcPr>
          <w:p w14:paraId="47057FA3" w14:textId="77777777" w:rsidR="00FE12D5" w:rsidRPr="008F3A9D" w:rsidRDefault="00FE12D5" w:rsidP="00A148CD">
            <w:pPr>
              <w:spacing w:after="0" w:line="276" w:lineRule="auto"/>
              <w:rPr>
                <w:rFonts w:ascii="Times New Roman" w:hAnsi="Times New Roman" w:cs="Times New Roman"/>
              </w:rPr>
            </w:pPr>
            <w:r w:rsidRPr="008F3A9D">
              <w:rPr>
                <w:rFonts w:ascii="Times New Roman" w:hAnsi="Times New Roman" w:cs="Times New Roman"/>
              </w:rPr>
              <w:t xml:space="preserve">Great crested newt </w:t>
            </w:r>
            <w:r w:rsidRPr="008F3A9D">
              <w:rPr>
                <w:rFonts w:ascii="Times New Roman" w:hAnsi="Times New Roman" w:cs="Times New Roman"/>
                <w:i/>
                <w:iCs/>
              </w:rPr>
              <w:t xml:space="preserve">(Triturus </w:t>
            </w:r>
            <w:proofErr w:type="spellStart"/>
            <w:r w:rsidRPr="008F3A9D">
              <w:rPr>
                <w:rFonts w:ascii="Times New Roman" w:hAnsi="Times New Roman" w:cs="Times New Roman"/>
                <w:i/>
                <w:iCs/>
              </w:rPr>
              <w:t>cristatus</w:t>
            </w:r>
            <w:proofErr w:type="spellEnd"/>
            <w:r w:rsidRPr="008F3A9D">
              <w:rPr>
                <w:rFonts w:ascii="Times New Roman" w:hAnsi="Times New Roman" w:cs="Times New Roman"/>
                <w:i/>
                <w:iCs/>
              </w:rPr>
              <w:t>)</w:t>
            </w:r>
          </w:p>
        </w:tc>
      </w:tr>
      <w:tr w:rsidR="00FE12D5" w:rsidRPr="008F3A9D" w14:paraId="7C7A79C7" w14:textId="77777777" w:rsidTr="00681EAD">
        <w:tc>
          <w:tcPr>
            <w:tcW w:w="4673" w:type="dxa"/>
          </w:tcPr>
          <w:p w14:paraId="1137C3C8" w14:textId="77777777" w:rsidR="00FE12D5" w:rsidRPr="008F3A9D" w:rsidRDefault="00FE12D5" w:rsidP="00A148CD">
            <w:pPr>
              <w:spacing w:after="0" w:line="276" w:lineRule="auto"/>
              <w:rPr>
                <w:rFonts w:ascii="Times New Roman" w:hAnsi="Times New Roman" w:cs="Times New Roman"/>
                <w:b/>
                <w:bCs/>
              </w:rPr>
            </w:pPr>
            <w:r w:rsidRPr="008F3A9D">
              <w:rPr>
                <w:rFonts w:ascii="Times New Roman" w:hAnsi="Times New Roman" w:cs="Times New Roman"/>
              </w:rPr>
              <w:t>White-spotted pinion moth (</w:t>
            </w:r>
            <w:proofErr w:type="spellStart"/>
            <w:r w:rsidRPr="008F3A9D">
              <w:rPr>
                <w:rFonts w:ascii="Times New Roman" w:hAnsi="Times New Roman" w:cs="Times New Roman"/>
              </w:rPr>
              <w:t>Cosmia</w:t>
            </w:r>
            <w:proofErr w:type="spellEnd"/>
            <w:r w:rsidRPr="008F3A9D">
              <w:rPr>
                <w:rFonts w:ascii="Times New Roman" w:hAnsi="Times New Roman" w:cs="Times New Roman"/>
              </w:rPr>
              <w:t xml:space="preserve"> </w:t>
            </w:r>
            <w:proofErr w:type="spellStart"/>
            <w:r w:rsidRPr="008F3A9D">
              <w:rPr>
                <w:rFonts w:ascii="Times New Roman" w:hAnsi="Times New Roman" w:cs="Times New Roman"/>
              </w:rPr>
              <w:t>diffinis</w:t>
            </w:r>
            <w:proofErr w:type="spellEnd"/>
            <w:r w:rsidRPr="008F3A9D">
              <w:rPr>
                <w:rFonts w:ascii="Times New Roman" w:hAnsi="Times New Roman" w:cs="Times New Roman"/>
              </w:rPr>
              <w:t>)</w:t>
            </w:r>
          </w:p>
        </w:tc>
        <w:tc>
          <w:tcPr>
            <w:tcW w:w="4343" w:type="dxa"/>
          </w:tcPr>
          <w:p w14:paraId="235E8754" w14:textId="77777777" w:rsidR="00FE12D5" w:rsidRPr="008F3A9D" w:rsidRDefault="00FE12D5" w:rsidP="00A148CD">
            <w:pPr>
              <w:spacing w:after="0" w:line="276" w:lineRule="auto"/>
              <w:rPr>
                <w:rFonts w:ascii="Times New Roman" w:hAnsi="Times New Roman" w:cs="Times New Roman"/>
              </w:rPr>
            </w:pPr>
            <w:r w:rsidRPr="008F3A9D">
              <w:rPr>
                <w:rFonts w:ascii="Times New Roman" w:hAnsi="Times New Roman" w:cs="Times New Roman"/>
              </w:rPr>
              <w:t xml:space="preserve">Sand lizard (Lacerta </w:t>
            </w:r>
            <w:proofErr w:type="spellStart"/>
            <w:r w:rsidRPr="008F3A9D">
              <w:rPr>
                <w:rFonts w:ascii="Times New Roman" w:hAnsi="Times New Roman" w:cs="Times New Roman"/>
              </w:rPr>
              <w:t>agilis</w:t>
            </w:r>
            <w:proofErr w:type="spellEnd"/>
            <w:r w:rsidRPr="008F3A9D">
              <w:rPr>
                <w:rFonts w:ascii="Times New Roman" w:hAnsi="Times New Roman" w:cs="Times New Roman"/>
              </w:rPr>
              <w:t>)</w:t>
            </w:r>
          </w:p>
        </w:tc>
      </w:tr>
      <w:tr w:rsidR="00FE12D5" w:rsidRPr="008F3A9D" w14:paraId="1FB207FE" w14:textId="77777777" w:rsidTr="00681EAD">
        <w:tc>
          <w:tcPr>
            <w:tcW w:w="4673" w:type="dxa"/>
          </w:tcPr>
          <w:p w14:paraId="019EC673" w14:textId="77777777" w:rsidR="00FE12D5" w:rsidRPr="008F3A9D" w:rsidRDefault="00FE12D5" w:rsidP="00A148CD">
            <w:pPr>
              <w:spacing w:after="0" w:line="276" w:lineRule="auto"/>
              <w:rPr>
                <w:rFonts w:ascii="Times New Roman" w:hAnsi="Times New Roman" w:cs="Times New Roman"/>
                <w:i/>
                <w:iCs/>
              </w:rPr>
            </w:pPr>
          </w:p>
        </w:tc>
        <w:tc>
          <w:tcPr>
            <w:tcW w:w="4343" w:type="dxa"/>
            <w:shd w:val="clear" w:color="auto" w:fill="D9D9D9" w:themeFill="background1" w:themeFillShade="D9"/>
          </w:tcPr>
          <w:p w14:paraId="432FE6B2" w14:textId="77777777" w:rsidR="00FE12D5" w:rsidRPr="008F3A9D" w:rsidRDefault="00FE12D5" w:rsidP="00681EAD">
            <w:pPr>
              <w:spacing w:after="0" w:line="276" w:lineRule="auto"/>
              <w:jc w:val="center"/>
              <w:rPr>
                <w:rFonts w:ascii="Times New Roman" w:hAnsi="Times New Roman" w:cs="Times New Roman"/>
              </w:rPr>
            </w:pPr>
            <w:r w:rsidRPr="008F3A9D">
              <w:rPr>
                <w:rFonts w:ascii="Times New Roman" w:hAnsi="Times New Roman" w:cs="Times New Roman"/>
                <w:b/>
                <w:bCs/>
              </w:rPr>
              <w:t>Fungi</w:t>
            </w:r>
          </w:p>
        </w:tc>
      </w:tr>
      <w:tr w:rsidR="00FE12D5" w:rsidRPr="008F3A9D" w14:paraId="484C6187" w14:textId="77777777" w:rsidTr="00681EAD">
        <w:tc>
          <w:tcPr>
            <w:tcW w:w="4673" w:type="dxa"/>
          </w:tcPr>
          <w:p w14:paraId="0BE96B9A" w14:textId="77777777" w:rsidR="00FE12D5" w:rsidRPr="008F3A9D" w:rsidRDefault="00FE12D5" w:rsidP="00A148CD">
            <w:pPr>
              <w:spacing w:after="0" w:line="276" w:lineRule="auto"/>
              <w:rPr>
                <w:rFonts w:ascii="Times New Roman" w:hAnsi="Times New Roman" w:cs="Times New Roman"/>
                <w:i/>
                <w:iCs/>
              </w:rPr>
            </w:pPr>
          </w:p>
        </w:tc>
        <w:tc>
          <w:tcPr>
            <w:tcW w:w="4343" w:type="dxa"/>
          </w:tcPr>
          <w:p w14:paraId="14D19BA2" w14:textId="77777777" w:rsidR="00FE12D5" w:rsidRPr="008F3A9D" w:rsidRDefault="00FE12D5" w:rsidP="00A148CD">
            <w:pPr>
              <w:spacing w:after="0" w:line="276" w:lineRule="auto"/>
              <w:rPr>
                <w:rFonts w:ascii="Times New Roman" w:hAnsi="Times New Roman" w:cs="Times New Roman"/>
              </w:rPr>
            </w:pPr>
            <w:r w:rsidRPr="008F3A9D">
              <w:rPr>
                <w:rFonts w:ascii="Times New Roman" w:hAnsi="Times New Roman" w:cs="Times New Roman"/>
              </w:rPr>
              <w:t xml:space="preserve">Sandy stilt puffball </w:t>
            </w:r>
            <w:r w:rsidRPr="008F3A9D">
              <w:rPr>
                <w:rFonts w:ascii="Times New Roman" w:hAnsi="Times New Roman" w:cs="Times New Roman"/>
                <w:i/>
                <w:iCs/>
              </w:rPr>
              <w:t>(</w:t>
            </w:r>
            <w:proofErr w:type="spellStart"/>
            <w:r w:rsidRPr="008F3A9D">
              <w:rPr>
                <w:rFonts w:ascii="Times New Roman" w:hAnsi="Times New Roman" w:cs="Times New Roman"/>
                <w:i/>
                <w:iCs/>
              </w:rPr>
              <w:t>Battarraea</w:t>
            </w:r>
            <w:proofErr w:type="spellEnd"/>
            <w:r w:rsidRPr="008F3A9D">
              <w:rPr>
                <w:rFonts w:ascii="Times New Roman" w:hAnsi="Times New Roman" w:cs="Times New Roman"/>
                <w:i/>
                <w:iCs/>
              </w:rPr>
              <w:t xml:space="preserve"> phalloides</w:t>
            </w:r>
            <w:r w:rsidRPr="008F3A9D">
              <w:rPr>
                <w:rFonts w:ascii="Times New Roman" w:hAnsi="Times New Roman" w:cs="Times New Roman"/>
              </w:rPr>
              <w:t>)</w:t>
            </w:r>
          </w:p>
        </w:tc>
      </w:tr>
    </w:tbl>
    <w:p w14:paraId="3546636B" w14:textId="77777777" w:rsidR="00FE12D5" w:rsidRPr="008F3A9D" w:rsidRDefault="00FE12D5" w:rsidP="00FE12D5">
      <w:pPr>
        <w:spacing w:after="0"/>
        <w:rPr>
          <w:rFonts w:ascii="Times New Roman" w:hAnsi="Times New Roman" w:cs="Times New Roman"/>
        </w:rPr>
      </w:pPr>
      <w:r w:rsidRPr="008F3A9D">
        <w:rPr>
          <w:rFonts w:ascii="Times New Roman" w:hAnsi="Times New Roman" w:cs="Times New Roman"/>
          <w:sz w:val="24"/>
          <w:szCs w:val="24"/>
        </w:rPr>
        <w:t>*</w:t>
      </w:r>
      <w:r w:rsidRPr="008F3A9D">
        <w:rPr>
          <w:rFonts w:ascii="Times New Roman" w:hAnsi="Times New Roman" w:cs="Times New Roman"/>
          <w:vertAlign w:val="superscript"/>
        </w:rPr>
        <w:t>1</w:t>
      </w:r>
      <w:r w:rsidRPr="008F3A9D">
        <w:rPr>
          <w:rFonts w:ascii="Times New Roman" w:hAnsi="Times New Roman" w:cs="Times New Roman"/>
        </w:rPr>
        <w:t xml:space="preserve"> Historically dormice have been recorded on Gower </w:t>
      </w:r>
    </w:p>
    <w:p w14:paraId="6860BE82" w14:textId="77777777" w:rsidR="00FE12D5" w:rsidRPr="008F3A9D" w:rsidRDefault="00FE12D5" w:rsidP="00FE12D5">
      <w:pPr>
        <w:spacing w:after="0"/>
        <w:rPr>
          <w:rFonts w:ascii="Times New Roman" w:hAnsi="Times New Roman" w:cs="Times New Roman"/>
        </w:rPr>
      </w:pPr>
      <w:r w:rsidRPr="008F3A9D">
        <w:rPr>
          <w:rFonts w:ascii="Times New Roman" w:hAnsi="Times New Roman" w:cs="Times New Roman"/>
        </w:rPr>
        <w:t>*</w:t>
      </w:r>
      <w:r w:rsidRPr="008F3A9D">
        <w:rPr>
          <w:rFonts w:ascii="Times New Roman" w:hAnsi="Times New Roman" w:cs="Times New Roman"/>
          <w:vertAlign w:val="superscript"/>
        </w:rPr>
        <w:t>2</w:t>
      </w:r>
      <w:r w:rsidRPr="008F3A9D">
        <w:rPr>
          <w:rFonts w:ascii="Times New Roman" w:hAnsi="Times New Roman" w:cs="Times New Roman"/>
        </w:rPr>
        <w:t xml:space="preserve"> last record of a </w:t>
      </w:r>
      <w:proofErr w:type="spellStart"/>
      <w:r w:rsidRPr="008F3A9D">
        <w:rPr>
          <w:rFonts w:ascii="Times New Roman" w:hAnsi="Times New Roman" w:cs="Times New Roman"/>
        </w:rPr>
        <w:t>Cirl</w:t>
      </w:r>
      <w:proofErr w:type="spellEnd"/>
      <w:r w:rsidRPr="008F3A9D">
        <w:rPr>
          <w:rFonts w:ascii="Times New Roman" w:hAnsi="Times New Roman" w:cs="Times New Roman"/>
        </w:rPr>
        <w:t xml:space="preserve"> bunting on Gower was in 1982 (NBN Atlas, 2017)</w:t>
      </w:r>
    </w:p>
    <w:p w14:paraId="62797BBC" w14:textId="77777777" w:rsidR="00FE12D5" w:rsidRPr="008F3A9D" w:rsidRDefault="00FE12D5" w:rsidP="00FE12D5">
      <w:pPr>
        <w:spacing w:after="0"/>
        <w:rPr>
          <w:rFonts w:ascii="Times New Roman" w:hAnsi="Times New Roman" w:cs="Times New Roman"/>
        </w:rPr>
      </w:pPr>
      <w:r w:rsidRPr="008F3A9D">
        <w:rPr>
          <w:rFonts w:ascii="Times New Roman" w:hAnsi="Times New Roman" w:cs="Times New Roman"/>
        </w:rPr>
        <w:t>*</w:t>
      </w:r>
      <w:r w:rsidRPr="008F3A9D">
        <w:rPr>
          <w:rFonts w:ascii="Times New Roman" w:hAnsi="Times New Roman" w:cs="Times New Roman"/>
          <w:vertAlign w:val="superscript"/>
        </w:rPr>
        <w:t xml:space="preserve">3 </w:t>
      </w:r>
      <w:r w:rsidRPr="008F3A9D">
        <w:rPr>
          <w:rFonts w:ascii="Times New Roman" w:hAnsi="Times New Roman" w:cs="Times New Roman"/>
        </w:rPr>
        <w:t>very few documented records of red-baked shrike, one last recorded on Gower in 2017 (NBN Atlas, 2017a)</w:t>
      </w:r>
    </w:p>
    <w:p w14:paraId="698CB476" w14:textId="77777777" w:rsidR="00FE12D5" w:rsidRPr="008F3A9D" w:rsidRDefault="00FE12D5" w:rsidP="00FE12D5">
      <w:pPr>
        <w:spacing w:after="0"/>
        <w:rPr>
          <w:rFonts w:ascii="Times New Roman" w:hAnsi="Times New Roman" w:cs="Times New Roman"/>
          <w:i/>
          <w:iCs/>
          <w:sz w:val="24"/>
          <w:szCs w:val="24"/>
        </w:rPr>
      </w:pPr>
    </w:p>
    <w:p w14:paraId="55F3F28D" w14:textId="77777777" w:rsidR="00FE12D5" w:rsidRPr="008F3A9D" w:rsidRDefault="00FE12D5" w:rsidP="00FE12D5">
      <w:pPr>
        <w:rPr>
          <w:rFonts w:ascii="Times New Roman" w:hAnsi="Times New Roman" w:cs="Times New Roman"/>
          <w:b/>
          <w:bCs/>
          <w:sz w:val="24"/>
          <w:szCs w:val="24"/>
        </w:rPr>
      </w:pPr>
    </w:p>
    <w:p w14:paraId="0AACE358" w14:textId="77777777" w:rsidR="00FE12D5" w:rsidRPr="008F3A9D" w:rsidRDefault="00FE12D5" w:rsidP="00FE12D5">
      <w:pPr>
        <w:rPr>
          <w:rFonts w:ascii="Times New Roman" w:hAnsi="Times New Roman" w:cs="Times New Roman"/>
          <w:b/>
          <w:bCs/>
          <w:sz w:val="24"/>
          <w:szCs w:val="24"/>
        </w:rPr>
      </w:pPr>
    </w:p>
    <w:p w14:paraId="259A4B76" w14:textId="77777777" w:rsidR="00FE12D5" w:rsidRPr="008F3A9D" w:rsidRDefault="00FE12D5" w:rsidP="00FE12D5">
      <w:pPr>
        <w:rPr>
          <w:rFonts w:ascii="Times New Roman" w:hAnsi="Times New Roman" w:cs="Times New Roman"/>
          <w:b/>
          <w:bCs/>
          <w:sz w:val="24"/>
          <w:szCs w:val="24"/>
        </w:rPr>
      </w:pPr>
    </w:p>
    <w:p w14:paraId="63452354" w14:textId="45AE58D2" w:rsidR="00FE12D5" w:rsidRPr="008F3A9D" w:rsidRDefault="0068123A" w:rsidP="008F3A9D">
      <w:pPr>
        <w:pStyle w:val="Heading1"/>
        <w:ind w:left="720" w:firstLine="720"/>
        <w:rPr>
          <w:rFonts w:ascii="Times New Roman" w:hAnsi="Times New Roman" w:cs="Times New Roman"/>
          <w:sz w:val="24"/>
          <w:szCs w:val="24"/>
        </w:rPr>
      </w:pPr>
      <w:bookmarkStart w:id="12" w:name="_Toc100136487"/>
      <w:r w:rsidRPr="008F3A9D">
        <w:rPr>
          <w:rFonts w:ascii="Times New Roman" w:hAnsi="Times New Roman" w:cs="Times New Roman"/>
          <w:sz w:val="24"/>
          <w:szCs w:val="24"/>
        </w:rPr>
        <w:lastRenderedPageBreak/>
        <w:t xml:space="preserve">2.1.3 Hedgerow </w:t>
      </w:r>
      <w:r w:rsidR="00FE12D5" w:rsidRPr="008F3A9D">
        <w:rPr>
          <w:rFonts w:ascii="Times New Roman" w:hAnsi="Times New Roman" w:cs="Times New Roman"/>
          <w:sz w:val="24"/>
          <w:szCs w:val="24"/>
        </w:rPr>
        <w:t>Threats</w:t>
      </w:r>
      <w:bookmarkEnd w:id="12"/>
    </w:p>
    <w:p w14:paraId="6E693E6E" w14:textId="2816A435" w:rsidR="00FE12D5" w:rsidRPr="008F3A9D" w:rsidRDefault="00786D46" w:rsidP="008F3A9D">
      <w:pPr>
        <w:spacing w:before="120" w:line="360" w:lineRule="auto"/>
        <w:jc w:val="both"/>
        <w:rPr>
          <w:rFonts w:ascii="Times New Roman" w:hAnsi="Times New Roman" w:cs="Times New Roman"/>
          <w:sz w:val="24"/>
          <w:szCs w:val="24"/>
        </w:rPr>
      </w:pPr>
      <w:r w:rsidRPr="008F3A9D">
        <w:rPr>
          <w:rFonts w:ascii="Times New Roman" w:hAnsi="Times New Roman" w:cs="Times New Roman"/>
          <w:noProof/>
          <w:sz w:val="24"/>
          <w:szCs w:val="24"/>
        </w:rPr>
        <w:drawing>
          <wp:anchor distT="0" distB="0" distL="114300" distR="114300" simplePos="0" relativeHeight="251703296" behindDoc="0" locked="0" layoutInCell="1" allowOverlap="1" wp14:anchorId="4D96A69B" wp14:editId="2EF6E485">
            <wp:simplePos x="0" y="0"/>
            <wp:positionH relativeFrom="margin">
              <wp:posOffset>637540</wp:posOffset>
            </wp:positionH>
            <wp:positionV relativeFrom="paragraph">
              <wp:posOffset>5050790</wp:posOffset>
            </wp:positionV>
            <wp:extent cx="4687570" cy="2850515"/>
            <wp:effectExtent l="0" t="0" r="0" b="6985"/>
            <wp:wrapSquare wrapText="bothSides"/>
            <wp:docPr id="49" name="Picture 4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line chart&#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t="3585" b="6958"/>
                    <a:stretch/>
                  </pic:blipFill>
                  <pic:spPr bwMode="auto">
                    <a:xfrm>
                      <a:off x="0" y="0"/>
                      <a:ext cx="4687570" cy="2850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12D5" w:rsidRPr="008F3A9D">
        <w:rPr>
          <w:rFonts w:ascii="Times New Roman" w:hAnsi="Times New Roman" w:cs="Times New Roman"/>
          <w:sz w:val="24"/>
          <w:szCs w:val="24"/>
        </w:rPr>
        <w:t>Despite the initial growth of hedgerows to support economies through the industrial revolution the number of hedgerows in the UK following the Second World War (1939-1945) drastically declined (</w:t>
      </w:r>
      <w:r w:rsidR="00796632" w:rsidRPr="008F3A9D">
        <w:rPr>
          <w:rFonts w:ascii="Times New Roman" w:hAnsi="Times New Roman" w:cs="Times New Roman"/>
          <w:sz w:val="24"/>
          <w:szCs w:val="24"/>
        </w:rPr>
        <w:t xml:space="preserve">Pollard, Hooper, and Moore, 1974; </w:t>
      </w:r>
      <w:r w:rsidR="00FE12D5" w:rsidRPr="008F3A9D">
        <w:rPr>
          <w:rFonts w:ascii="Times New Roman" w:hAnsi="Times New Roman" w:cs="Times New Roman"/>
          <w:sz w:val="24"/>
          <w:szCs w:val="24"/>
        </w:rPr>
        <w:t>NEBF, 2016; RSPB, 202</w:t>
      </w:r>
      <w:r w:rsidR="00B96486" w:rsidRPr="008F3A9D">
        <w:rPr>
          <w:rFonts w:ascii="Times New Roman" w:hAnsi="Times New Roman" w:cs="Times New Roman"/>
          <w:sz w:val="24"/>
          <w:szCs w:val="24"/>
        </w:rPr>
        <w:t>1</w:t>
      </w:r>
      <w:r w:rsidR="00FE12D5" w:rsidRPr="008F3A9D">
        <w:rPr>
          <w:rFonts w:ascii="Times New Roman" w:hAnsi="Times New Roman" w:cs="Times New Roman"/>
          <w:sz w:val="24"/>
          <w:szCs w:val="24"/>
        </w:rPr>
        <w:t>;</w:t>
      </w:r>
      <w:r w:rsidR="00D2500A" w:rsidRPr="008F3A9D">
        <w:rPr>
          <w:rFonts w:ascii="Times New Roman" w:hAnsi="Times New Roman" w:cs="Times New Roman"/>
          <w:sz w:val="24"/>
          <w:szCs w:val="24"/>
        </w:rPr>
        <w:t xml:space="preserve"> PTES, 2021b</w:t>
      </w:r>
      <w:r w:rsidR="00FE12D5" w:rsidRPr="008F3A9D">
        <w:rPr>
          <w:rFonts w:ascii="Times New Roman" w:hAnsi="Times New Roman" w:cs="Times New Roman"/>
          <w:sz w:val="24"/>
          <w:szCs w:val="24"/>
        </w:rPr>
        <w:t xml:space="preserve">). The country had entered a depression and there was increased pressure and new incentives for farmers to produce more crops to feed the nation. As a result, thousands of km of woodlands and hedgerows were cleared with new specialised machinery to create the space needed. Up to 50% of hedgerows were cleared or left so badly damaged that their value for wildlife was greatly diminished </w:t>
      </w:r>
      <w:bookmarkStart w:id="13" w:name="_Hlk99112754"/>
      <w:r w:rsidR="00FE12D5" w:rsidRPr="008F3A9D">
        <w:rPr>
          <w:rFonts w:ascii="Times New Roman" w:hAnsi="Times New Roman" w:cs="Times New Roman"/>
          <w:sz w:val="24"/>
          <w:szCs w:val="24"/>
        </w:rPr>
        <w:fldChar w:fldCharType="begin" w:fldLock="1"/>
      </w:r>
      <w:r w:rsidR="000F7584">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UK","type":"article-journal"},"uris":["http://www.mendeley.com/documents/?uuid=eb56625f-1c55-43a4-ad6c-d6dab83668ae"]},{"id":"ITEM-2","itemData":{"DOI":"10.1080/00037931.1968.10590294","ISSN":"0003-7931","author":[{"dropping-particle":"","family":"Woodland Trust","given":"","non-dropping-particle":"","parse-names":false,"suffix":""}],"container-title":"Arboricultural Association Journal","id":"ITEM-2","issue":"7","issued":{"date-parts":[["2014"]]},"page":"166-169","title":"Hedgerows and Hedgerow Trees","type":"article-journal","volume":"1"},"uris":["http://www.mendeley.com/documents/?uuid=e6d3212b-b987-48a1-bb65-48d5437b390f","http://www.mendeley.com/documents/?uuid=bdb97045-f7fe-41de-aa3a-36b248a30222","http://www.mendeley.com/documents/?uuid=689f463c-a582-42e5-97c8-e1eff61f03eb"]},{"id":"ITEM-3","itemData":{"author":[{"dropping-particle":"","family":"The Wildlife Trust","given":"","non-dropping-particle":"","parse-names":false,"suffix":""}],"id":"ITEM-3","issued":{"date-parts":[["2015"]]},"number-of-pages":"1-4","title":"Land Management Toolkit","type":"report"},"uris":["http://www.mendeley.com/documents/?uuid=5955bc6d-d443-4814-8287-c1bd3b25f664","http://www.mendeley.com/documents/?uuid=9449018a-d1ae-4cd5-905d-dc08da6134e3","http://www.mendeley.com/documents/?uuid=4b214ab4-6ef8-4415-abd1-7645ff5a7c24"]},{"id":"ITEM-4","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-4","issued":{"date-parts":[["2015"]]},"page":"1-21","title":"A report on the development of the Hedgerow Biodiversity Protocol","type":"article-journal"},"uris":["http://www.mendeley.com/documents/?uuid=f83ddc57-aa04-4c67-b39e-9c8e880de667"]}],"mendeley":{"formattedCitation":"(DEFRA, 2007; Woodland Trust, 2014; M. Crossland &lt;i&gt;et al.&lt;/i&gt;, 2015; The Wildlife Trust, 2015)","manualFormatting":"(DEFRA, 2007; Woodland Trust, 2014; Crossland et al., 2015; Wildlife Trust, 2015; PTES, 2021b)","plainTextFormattedCitation":"(DEFRA, 2007; Woodland Trust, 2014; M. Crossland et al., 2015; The Wildlife Trust, 2015)","previouslyFormattedCitation":"(DEFRA, 2007; Woodland Trust, 2014; M. Crossland &lt;i&gt;et al.&lt;/i&gt;, 2015; The Wildlife Trust, 2015)"},"properties":{"noteIndex":0},"schema":"https://github.com/citation-style-language/schema/raw/master/csl-citation.json"}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(DEFRA, 2007; Woodland Trust, 2014; Crossland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2015; Wildlife Trust, 2015</w:t>
      </w:r>
      <w:r w:rsidR="00D2500A" w:rsidRPr="008F3A9D">
        <w:rPr>
          <w:rFonts w:ascii="Times New Roman" w:hAnsi="Times New Roman" w:cs="Times New Roman"/>
          <w:noProof/>
          <w:sz w:val="24"/>
          <w:szCs w:val="24"/>
        </w:rPr>
        <w:t>; PTES, 2021b</w:t>
      </w:r>
      <w:r w:rsidR="00252C97" w:rsidRPr="008F3A9D">
        <w:rPr>
          <w:rFonts w:ascii="Times New Roman" w:hAnsi="Times New Roman" w:cs="Times New Roman"/>
          <w:noProof/>
          <w:sz w:val="24"/>
          <w:szCs w:val="24"/>
        </w:rPr>
        <w:t>)</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w:t>
      </w:r>
      <w:bookmarkEnd w:id="13"/>
      <w:r w:rsidR="00FE12D5" w:rsidRPr="008F3A9D">
        <w:rPr>
          <w:rFonts w:ascii="Times New Roman" w:hAnsi="Times New Roman" w:cs="Times New Roman"/>
          <w:sz w:val="24"/>
          <w:szCs w:val="24"/>
        </w:rPr>
        <w:t>Poor farming practice including the burning of straw and stubble, now seen as a valuable food source for many wintering bird species and was banned as a practice in 1992. Spray drift from pesticides, fungicides and herbicides caused the loss of many rare and valuable hedgerow species, contributing to the overall decline in hedgerow value for biodiversity. Even some of the hedgerows that remained were so badly managed that they had been declassified into gappy tree lines or shrubby areas.</w:t>
      </w:r>
      <w:r w:rsidR="00F152F7" w:rsidRPr="008F3A9D">
        <w:rPr>
          <w:rFonts w:ascii="Times New Roman" w:hAnsi="Times New Roman" w:cs="Times New Roman"/>
          <w:sz w:val="24"/>
          <w:szCs w:val="24"/>
        </w:rPr>
        <w:t xml:space="preserve"> The Countryside Survey (2007) results showed that there was a decrease in the number of </w:t>
      </w:r>
      <w:r w:rsidR="00224224" w:rsidRPr="008F3A9D">
        <w:rPr>
          <w:rFonts w:ascii="Times New Roman" w:hAnsi="Times New Roman" w:cs="Times New Roman"/>
          <w:sz w:val="24"/>
          <w:szCs w:val="24"/>
        </w:rPr>
        <w:t xml:space="preserve">managed </w:t>
      </w:r>
      <w:r w:rsidR="00F152F7" w:rsidRPr="008F3A9D">
        <w:rPr>
          <w:rFonts w:ascii="Times New Roman" w:hAnsi="Times New Roman" w:cs="Times New Roman"/>
          <w:sz w:val="24"/>
          <w:szCs w:val="24"/>
        </w:rPr>
        <w:t xml:space="preserve">hedgerows from 508,000km in 1998 to 477,000km in 2007 </w:t>
      </w:r>
      <w:r w:rsidR="00224224" w:rsidRPr="008F3A9D">
        <w:rPr>
          <w:rFonts w:ascii="Times New Roman" w:hAnsi="Times New Roman" w:cs="Times New Roman"/>
          <w:sz w:val="24"/>
          <w:szCs w:val="24"/>
        </w:rPr>
        <w:t>the decline was attributed to hedges that have deteriorated to become lines of trees and relict hedges (Fig</w:t>
      </w:r>
      <w:r w:rsidR="00C577E6" w:rsidRPr="008F3A9D">
        <w:rPr>
          <w:rFonts w:ascii="Times New Roman" w:hAnsi="Times New Roman" w:cs="Times New Roman"/>
          <w:sz w:val="24"/>
          <w:szCs w:val="24"/>
        </w:rPr>
        <w:t xml:space="preserve"> 2</w:t>
      </w:r>
      <w:r w:rsidR="00860363">
        <w:rPr>
          <w:rFonts w:ascii="Times New Roman" w:hAnsi="Times New Roman" w:cs="Times New Roman"/>
          <w:sz w:val="24"/>
          <w:szCs w:val="24"/>
        </w:rPr>
        <w:t>.1</w:t>
      </w:r>
      <w:r w:rsidR="00C577E6" w:rsidRPr="008F3A9D">
        <w:rPr>
          <w:rFonts w:ascii="Times New Roman" w:hAnsi="Times New Roman" w:cs="Times New Roman"/>
          <w:sz w:val="24"/>
          <w:szCs w:val="24"/>
        </w:rPr>
        <w:t xml:space="preserve">; </w:t>
      </w:r>
      <w:r w:rsidR="00B67443" w:rsidRPr="008F3A9D">
        <w:rPr>
          <w:rFonts w:ascii="Times New Roman" w:hAnsi="Times New Roman" w:cs="Times New Roman"/>
          <w:sz w:val="24"/>
          <w:szCs w:val="24"/>
        </w:rPr>
        <w:t>What the Science Says,</w:t>
      </w:r>
      <w:r w:rsidR="00224224" w:rsidRPr="008F3A9D">
        <w:rPr>
          <w:rFonts w:ascii="Times New Roman" w:hAnsi="Times New Roman" w:cs="Times New Roman"/>
          <w:sz w:val="24"/>
          <w:szCs w:val="24"/>
        </w:rPr>
        <w:t xml:space="preserve"> 202</w:t>
      </w:r>
      <w:r w:rsidR="00B67443" w:rsidRPr="008F3A9D">
        <w:rPr>
          <w:rFonts w:ascii="Times New Roman" w:hAnsi="Times New Roman" w:cs="Times New Roman"/>
          <w:sz w:val="24"/>
          <w:szCs w:val="24"/>
        </w:rPr>
        <w:t>0</w:t>
      </w:r>
      <w:r w:rsidR="00224224" w:rsidRPr="008F3A9D">
        <w:rPr>
          <w:rFonts w:ascii="Times New Roman" w:hAnsi="Times New Roman" w:cs="Times New Roman"/>
          <w:sz w:val="24"/>
          <w:szCs w:val="24"/>
        </w:rPr>
        <w:t>).</w:t>
      </w:r>
      <w:r w:rsidR="009428DC" w:rsidRPr="008F3A9D">
        <w:rPr>
          <w:rFonts w:ascii="Times New Roman" w:hAnsi="Times New Roman" w:cs="Times New Roman"/>
          <w:sz w:val="24"/>
          <w:szCs w:val="24"/>
        </w:rPr>
        <w:t xml:space="preserve"> Peoples Trust for </w:t>
      </w:r>
      <w:r w:rsidR="00E946B3" w:rsidRPr="008F3A9D">
        <w:rPr>
          <w:rFonts w:ascii="Times New Roman" w:hAnsi="Times New Roman" w:cs="Times New Roman"/>
          <w:sz w:val="24"/>
          <w:szCs w:val="24"/>
        </w:rPr>
        <w:t>Endangered</w:t>
      </w:r>
      <w:r w:rsidR="009428DC" w:rsidRPr="008F3A9D">
        <w:rPr>
          <w:rFonts w:ascii="Times New Roman" w:hAnsi="Times New Roman" w:cs="Times New Roman"/>
          <w:sz w:val="24"/>
          <w:szCs w:val="24"/>
        </w:rPr>
        <w:t xml:space="preserve"> Species launched the </w:t>
      </w:r>
      <w:r w:rsidR="00E946B3" w:rsidRPr="008F3A9D">
        <w:rPr>
          <w:rFonts w:ascii="Times New Roman" w:hAnsi="Times New Roman" w:cs="Times New Roman"/>
          <w:sz w:val="24"/>
          <w:szCs w:val="24"/>
        </w:rPr>
        <w:t>Great British Hedgerow Survey in 2020, the results of which are still pending.</w:t>
      </w:r>
    </w:p>
    <w:p w14:paraId="3FCCEA70" w14:textId="686347DF" w:rsidR="003C2A1A" w:rsidRPr="008F3A9D" w:rsidRDefault="003C2A1A" w:rsidP="00475137">
      <w:pPr>
        <w:spacing w:line="360" w:lineRule="auto"/>
        <w:jc w:val="both"/>
        <w:rPr>
          <w:rFonts w:ascii="Times New Roman" w:hAnsi="Times New Roman" w:cs="Times New Roman"/>
          <w:sz w:val="24"/>
          <w:szCs w:val="24"/>
        </w:rPr>
      </w:pPr>
    </w:p>
    <w:p w14:paraId="53B5E845" w14:textId="77777777" w:rsidR="003C2A1A" w:rsidRPr="008F3A9D" w:rsidRDefault="003C2A1A" w:rsidP="00475137">
      <w:pPr>
        <w:spacing w:line="360" w:lineRule="auto"/>
        <w:jc w:val="both"/>
        <w:rPr>
          <w:rFonts w:ascii="Times New Roman" w:hAnsi="Times New Roman" w:cs="Times New Roman"/>
          <w:sz w:val="24"/>
          <w:szCs w:val="24"/>
        </w:rPr>
      </w:pPr>
    </w:p>
    <w:p w14:paraId="05C82090" w14:textId="77777777" w:rsidR="003C2A1A" w:rsidRPr="008F3A9D" w:rsidRDefault="003C2A1A" w:rsidP="00475137">
      <w:pPr>
        <w:spacing w:line="360" w:lineRule="auto"/>
        <w:jc w:val="both"/>
        <w:rPr>
          <w:rFonts w:ascii="Times New Roman" w:hAnsi="Times New Roman" w:cs="Times New Roman"/>
          <w:sz w:val="24"/>
          <w:szCs w:val="24"/>
        </w:rPr>
      </w:pPr>
    </w:p>
    <w:p w14:paraId="388ACF4E" w14:textId="77777777" w:rsidR="003C2A1A" w:rsidRPr="008F3A9D" w:rsidRDefault="003C2A1A" w:rsidP="00475137">
      <w:pPr>
        <w:spacing w:line="360" w:lineRule="auto"/>
        <w:jc w:val="both"/>
        <w:rPr>
          <w:rFonts w:ascii="Times New Roman" w:hAnsi="Times New Roman" w:cs="Times New Roman"/>
          <w:sz w:val="24"/>
          <w:szCs w:val="24"/>
        </w:rPr>
      </w:pPr>
    </w:p>
    <w:p w14:paraId="64E7FFF2" w14:textId="77777777" w:rsidR="003C2A1A" w:rsidRPr="008F3A9D" w:rsidRDefault="003C2A1A" w:rsidP="00475137">
      <w:pPr>
        <w:spacing w:line="360" w:lineRule="auto"/>
        <w:jc w:val="both"/>
        <w:rPr>
          <w:rFonts w:ascii="Times New Roman" w:hAnsi="Times New Roman" w:cs="Times New Roman"/>
          <w:sz w:val="24"/>
          <w:szCs w:val="24"/>
        </w:rPr>
      </w:pPr>
    </w:p>
    <w:p w14:paraId="0A93C873" w14:textId="77777777" w:rsidR="003C2A1A" w:rsidRPr="008F3A9D" w:rsidRDefault="003C2A1A" w:rsidP="00475137">
      <w:pPr>
        <w:spacing w:line="360" w:lineRule="auto"/>
        <w:jc w:val="both"/>
        <w:rPr>
          <w:rFonts w:ascii="Times New Roman" w:hAnsi="Times New Roman" w:cs="Times New Roman"/>
          <w:sz w:val="24"/>
          <w:szCs w:val="24"/>
        </w:rPr>
      </w:pPr>
    </w:p>
    <w:p w14:paraId="08A478D4" w14:textId="77777777" w:rsidR="003C2A1A" w:rsidRPr="000371E6" w:rsidRDefault="003C2A1A" w:rsidP="00475137">
      <w:pPr>
        <w:spacing w:line="360" w:lineRule="auto"/>
        <w:jc w:val="both"/>
        <w:rPr>
          <w:rFonts w:ascii="Times New Roman" w:hAnsi="Times New Roman" w:cs="Times New Roman"/>
        </w:rPr>
      </w:pPr>
    </w:p>
    <w:p w14:paraId="5265BC23" w14:textId="77777777" w:rsidR="000371E6" w:rsidRDefault="000371E6" w:rsidP="0041052E">
      <w:pPr>
        <w:spacing w:line="276" w:lineRule="auto"/>
        <w:jc w:val="right"/>
        <w:rPr>
          <w:rFonts w:ascii="Times New Roman" w:hAnsi="Times New Roman" w:cs="Times New Roman"/>
        </w:rPr>
      </w:pPr>
    </w:p>
    <w:p w14:paraId="75563544" w14:textId="4A524D21" w:rsidR="0041052E" w:rsidRPr="000371E6" w:rsidRDefault="0041052E" w:rsidP="0041052E">
      <w:pPr>
        <w:spacing w:line="276" w:lineRule="auto"/>
        <w:jc w:val="right"/>
        <w:rPr>
          <w:rFonts w:ascii="Times New Roman" w:hAnsi="Times New Roman" w:cs="Times New Roman"/>
          <w:b/>
          <w:bCs/>
        </w:rPr>
      </w:pPr>
      <w:r w:rsidRPr="000371E6">
        <w:rPr>
          <w:rFonts w:ascii="Times New Roman" w:hAnsi="Times New Roman" w:cs="Times New Roman"/>
        </w:rPr>
        <w:t>(W</w:t>
      </w:r>
      <w:r w:rsidR="00786D46" w:rsidRPr="000371E6">
        <w:rPr>
          <w:rFonts w:ascii="Times New Roman" w:hAnsi="Times New Roman" w:cs="Times New Roman"/>
        </w:rPr>
        <w:t>hat the Science Says</w:t>
      </w:r>
      <w:r w:rsidRPr="000371E6">
        <w:rPr>
          <w:rFonts w:ascii="Times New Roman" w:hAnsi="Times New Roman" w:cs="Times New Roman"/>
        </w:rPr>
        <w:t>, 2020)</w:t>
      </w:r>
    </w:p>
    <w:p w14:paraId="4235B42A" w14:textId="4BF447F0" w:rsidR="003C2A1A" w:rsidRPr="000371E6" w:rsidRDefault="0041052E" w:rsidP="003C2A1A">
      <w:pPr>
        <w:spacing w:line="276" w:lineRule="auto"/>
        <w:jc w:val="both"/>
        <w:rPr>
          <w:rFonts w:ascii="Times New Roman" w:hAnsi="Times New Roman" w:cs="Times New Roman"/>
        </w:rPr>
      </w:pPr>
      <w:bookmarkStart w:id="14" w:name="_Hlk100135250"/>
      <w:r w:rsidRPr="000371E6">
        <w:rPr>
          <w:rFonts w:ascii="Times New Roman" w:hAnsi="Times New Roman" w:cs="Times New Roman"/>
          <w:b/>
          <w:bCs/>
        </w:rPr>
        <w:t>Fig 2.</w:t>
      </w:r>
      <w:r w:rsidR="00860363">
        <w:rPr>
          <w:rFonts w:ascii="Times New Roman" w:hAnsi="Times New Roman" w:cs="Times New Roman"/>
          <w:b/>
          <w:bCs/>
        </w:rPr>
        <w:t>1</w:t>
      </w:r>
      <w:r w:rsidR="0071626A" w:rsidRPr="000371E6">
        <w:rPr>
          <w:rFonts w:ascii="Times New Roman" w:hAnsi="Times New Roman" w:cs="Times New Roman"/>
          <w:b/>
          <w:bCs/>
        </w:rPr>
        <w:t xml:space="preserve"> </w:t>
      </w:r>
      <w:r w:rsidR="003C2A1A" w:rsidRPr="000371E6">
        <w:rPr>
          <w:rFonts w:ascii="Times New Roman" w:hAnsi="Times New Roman" w:cs="Times New Roman"/>
          <w:b/>
          <w:bCs/>
        </w:rPr>
        <w:t>Hedgerow management Trend</w:t>
      </w:r>
      <w:r w:rsidR="003C2A1A" w:rsidRPr="000371E6">
        <w:rPr>
          <w:rFonts w:ascii="Times New Roman" w:hAnsi="Times New Roman" w:cs="Times New Roman"/>
        </w:rPr>
        <w:t xml:space="preserve">. </w:t>
      </w:r>
      <w:bookmarkEnd w:id="14"/>
      <w:r w:rsidR="003C2A1A" w:rsidRPr="000371E6">
        <w:rPr>
          <w:rFonts w:ascii="Times New Roman" w:hAnsi="Times New Roman" w:cs="Times New Roman"/>
        </w:rPr>
        <w:t>The length of managed hedgerows and woody linear features between 1984 and 2007in Great Britain (</w:t>
      </w:r>
      <w:r w:rsidR="000371E6">
        <w:rPr>
          <w:rFonts w:ascii="Times New Roman" w:hAnsi="Times New Roman" w:cs="Times New Roman"/>
        </w:rPr>
        <w:t xml:space="preserve">What </w:t>
      </w:r>
      <w:r w:rsidR="003C2A1A" w:rsidRPr="000371E6">
        <w:rPr>
          <w:rFonts w:ascii="Times New Roman" w:hAnsi="Times New Roman" w:cs="Times New Roman"/>
        </w:rPr>
        <w:t>the</w:t>
      </w:r>
      <w:r w:rsidR="000371E6">
        <w:rPr>
          <w:rFonts w:ascii="Times New Roman" w:hAnsi="Times New Roman" w:cs="Times New Roman"/>
        </w:rPr>
        <w:t xml:space="preserve"> </w:t>
      </w:r>
      <w:r w:rsidR="003C2A1A" w:rsidRPr="000371E6">
        <w:rPr>
          <w:rFonts w:ascii="Times New Roman" w:hAnsi="Times New Roman" w:cs="Times New Roman"/>
        </w:rPr>
        <w:t>Science</w:t>
      </w:r>
      <w:r w:rsidR="000371E6">
        <w:rPr>
          <w:rFonts w:ascii="Times New Roman" w:hAnsi="Times New Roman" w:cs="Times New Roman"/>
        </w:rPr>
        <w:t xml:space="preserve"> </w:t>
      </w:r>
      <w:r w:rsidR="003C2A1A" w:rsidRPr="000371E6">
        <w:rPr>
          <w:rFonts w:ascii="Times New Roman" w:hAnsi="Times New Roman" w:cs="Times New Roman"/>
        </w:rPr>
        <w:t>Says, 2020).</w:t>
      </w:r>
    </w:p>
    <w:p w14:paraId="790F08CB" w14:textId="21BFB1CD" w:rsidR="00FE12D5" w:rsidRPr="008F3A9D" w:rsidRDefault="00475137" w:rsidP="00475137">
      <w:pPr>
        <w:spacing w:line="360" w:lineRule="auto"/>
        <w:jc w:val="both"/>
        <w:rPr>
          <w:rFonts w:ascii="Times New Roman" w:hAnsi="Times New Roman" w:cs="Times New Roman"/>
          <w:noProof/>
          <w:sz w:val="24"/>
          <w:szCs w:val="24"/>
        </w:rPr>
      </w:pPr>
      <w:r w:rsidRPr="008F3A9D">
        <w:rPr>
          <w:rFonts w:ascii="Times New Roman" w:hAnsi="Times New Roman" w:cs="Times New Roman"/>
          <w:sz w:val="24"/>
          <w:szCs w:val="24"/>
        </w:rPr>
        <w:lastRenderedPageBreak/>
        <w:t>Other unsympathetic practices such as cutting at the wrong time of year like summer or too frequently can cause damage and result in biodiversity decline. Livestock damage from over-grazing and or ploughing through hedges to get to other fields damages hedges creating large gaps and degrades hedgerow quality. Other causes of hedgerow decline include new modern fencing alternatives reduce the need to manage existing hedgerows.</w:t>
      </w:r>
      <w:r w:rsidRPr="008F3A9D">
        <w:rPr>
          <w:rFonts w:ascii="Times New Roman" w:hAnsi="Times New Roman" w:cs="Times New Roman"/>
          <w:noProof/>
          <w:sz w:val="24"/>
          <w:szCs w:val="24"/>
        </w:rPr>
        <w:t xml:space="preserve"> </w:t>
      </w:r>
      <w:r w:rsidRPr="008F3A9D">
        <w:rPr>
          <w:rFonts w:ascii="Times New Roman" w:hAnsi="Times New Roman" w:cs="Times New Roman"/>
          <w:sz w:val="24"/>
          <w:szCs w:val="24"/>
        </w:rPr>
        <w:t>Since 1984 hedgerow length in England and Wales had seen a steady decline in length with an average of 18000km a year between 1990-1993. As a result, new incentives were introduced to encourage landowners to better manage their hedges (</w:t>
      </w:r>
      <w:r w:rsidR="00687E4C">
        <w:rPr>
          <w:rFonts w:ascii="Times New Roman" w:hAnsi="Times New Roman" w:cs="Times New Roman"/>
          <w:sz w:val="24"/>
          <w:szCs w:val="24"/>
        </w:rPr>
        <w:t>S</w:t>
      </w:r>
      <w:r w:rsidRPr="008F3A9D">
        <w:rPr>
          <w:rFonts w:ascii="Times New Roman" w:hAnsi="Times New Roman" w:cs="Times New Roman"/>
          <w:sz w:val="24"/>
          <w:szCs w:val="24"/>
        </w:rPr>
        <w:t>ection 2.4) and the decline levelled off around the mid 90’s. However, there is research to support that new or restored hedges could not have the same value for biodiversity, landscape or historical or cultural significance as ancient hedgerows. According to the Wildlife Trust Wales (202</w:t>
      </w:r>
      <w:r w:rsidR="0071626A" w:rsidRPr="008F3A9D">
        <w:rPr>
          <w:rFonts w:ascii="Times New Roman" w:hAnsi="Times New Roman" w:cs="Times New Roman"/>
          <w:sz w:val="24"/>
          <w:szCs w:val="24"/>
        </w:rPr>
        <w:t>1</w:t>
      </w:r>
      <w:r w:rsidRPr="008F3A9D">
        <w:rPr>
          <w:rFonts w:ascii="Times New Roman" w:hAnsi="Times New Roman" w:cs="Times New Roman"/>
          <w:sz w:val="24"/>
          <w:szCs w:val="24"/>
        </w:rPr>
        <w:t>) there are approximately 450,000 km of hedgerows left in the UK with around 40% of these being classified as ancient or species rich but it</w:t>
      </w:r>
      <w:r w:rsidR="008972FF" w:rsidRPr="008F3A9D">
        <w:rPr>
          <w:rFonts w:ascii="Times New Roman" w:hAnsi="Times New Roman" w:cs="Times New Roman"/>
          <w:sz w:val="24"/>
          <w:szCs w:val="24"/>
        </w:rPr>
        <w:t xml:space="preserve"> i</w:t>
      </w:r>
      <w:r w:rsidRPr="008F3A9D">
        <w:rPr>
          <w:rFonts w:ascii="Times New Roman" w:hAnsi="Times New Roman" w:cs="Times New Roman"/>
          <w:sz w:val="24"/>
          <w:szCs w:val="24"/>
        </w:rPr>
        <w:t>s estimated that only around 10% of these are managed for conservation (NEBF, 2016; Wildlife Trust Wales, 202</w:t>
      </w:r>
      <w:r w:rsidR="0071626A" w:rsidRPr="008F3A9D">
        <w:rPr>
          <w:rFonts w:ascii="Times New Roman" w:hAnsi="Times New Roman" w:cs="Times New Roman"/>
          <w:sz w:val="24"/>
          <w:szCs w:val="24"/>
        </w:rPr>
        <w:t>1</w:t>
      </w:r>
      <w:r w:rsidRPr="008F3A9D">
        <w:rPr>
          <w:rFonts w:ascii="Times New Roman" w:hAnsi="Times New Roman" w:cs="Times New Roman"/>
          <w:sz w:val="24"/>
          <w:szCs w:val="24"/>
        </w:rPr>
        <w:t xml:space="preserve">). Climate change is an increasing threat to hedgerows as temperatures and sea-levels rise, changes in rain fall levels will all impact on the resilience of hedges (Fig </w:t>
      </w:r>
      <w:r w:rsidR="00860363">
        <w:rPr>
          <w:rFonts w:ascii="Times New Roman" w:hAnsi="Times New Roman" w:cs="Times New Roman"/>
          <w:sz w:val="24"/>
          <w:szCs w:val="24"/>
        </w:rPr>
        <w:t>2.2</w:t>
      </w:r>
      <w:r w:rsidRPr="008F3A9D">
        <w:rPr>
          <w:rFonts w:ascii="Times New Roman" w:hAnsi="Times New Roman" w:cs="Times New Roman"/>
          <w:sz w:val="24"/>
          <w:szCs w:val="24"/>
        </w:rPr>
        <w:t xml:space="preserve">; </w:t>
      </w:r>
      <w:r w:rsidRPr="008F3A9D">
        <w:rPr>
          <w:rFonts w:ascii="Times New Roman" w:hAnsi="Times New Roman" w:cs="Times New Roman"/>
          <w:noProof/>
          <w:sz w:val="24"/>
          <w:szCs w:val="24"/>
        </w:rPr>
        <w:t xml:space="preserve">Thomas </w:t>
      </w:r>
      <w:r w:rsidRPr="008F3A9D">
        <w:rPr>
          <w:rFonts w:ascii="Times New Roman" w:hAnsi="Times New Roman" w:cs="Times New Roman"/>
          <w:i/>
          <w:iCs/>
          <w:noProof/>
          <w:sz w:val="24"/>
          <w:szCs w:val="24"/>
        </w:rPr>
        <w:t>et al</w:t>
      </w:r>
      <w:r w:rsidRPr="008F3A9D">
        <w:rPr>
          <w:rFonts w:ascii="Times New Roman" w:hAnsi="Times New Roman" w:cs="Times New Roman"/>
          <w:noProof/>
          <w:sz w:val="24"/>
          <w:szCs w:val="24"/>
        </w:rPr>
        <w:t xml:space="preserve">, 2008; Coed Cymru, 2009; </w:t>
      </w:r>
      <w:r w:rsidR="00275F99" w:rsidRPr="008F3A9D">
        <w:rPr>
          <w:rFonts w:ascii="Times New Roman" w:hAnsi="Times New Roman" w:cs="Times New Roman"/>
          <w:noProof/>
          <w:sz w:val="24"/>
          <w:szCs w:val="24"/>
        </w:rPr>
        <w:fldChar w:fldCharType="begin" w:fldLock="1"/>
      </w:r>
      <w:r w:rsidR="00275F99" w:rsidRPr="008F3A9D">
        <w:rPr>
          <w:rFonts w:ascii="Times New Roman" w:hAnsi="Times New Roman" w:cs="Times New Roman"/>
          <w:noProof/>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Project","type":"article-journal","volume":"66"},"uris":["http://www.mendeley.com/documents/?uuid=0a0eafe1-614c-439f-a377-273670c91adb"]}],"mendeley":{"formattedCitation":"(Dursun, 2012)","manualFormatting":"Dursun, 2012","plainTextFormattedCitation":"(Dursun, 2012)","previouslyFormattedCitation":"(Dursun, 2012)"},"properties":{"noteIndex":0},"schema":"https://github.com/citation-style-language/schema/raw/master/csl-citation.json"}</w:instrText>
      </w:r>
      <w:r w:rsidR="00275F99" w:rsidRPr="008F3A9D">
        <w:rPr>
          <w:rFonts w:ascii="Times New Roman" w:hAnsi="Times New Roman" w:cs="Times New Roman"/>
          <w:noProof/>
          <w:sz w:val="24"/>
          <w:szCs w:val="24"/>
        </w:rPr>
        <w:fldChar w:fldCharType="separate"/>
      </w:r>
      <w:r w:rsidR="00275F99" w:rsidRPr="008F3A9D">
        <w:rPr>
          <w:rFonts w:ascii="Times New Roman" w:hAnsi="Times New Roman" w:cs="Times New Roman"/>
          <w:noProof/>
          <w:sz w:val="24"/>
          <w:szCs w:val="24"/>
        </w:rPr>
        <w:t>Dursun, 2012</w:t>
      </w:r>
      <w:r w:rsidR="00275F99" w:rsidRPr="008F3A9D">
        <w:rPr>
          <w:rFonts w:ascii="Times New Roman" w:hAnsi="Times New Roman" w:cs="Times New Roman"/>
          <w:noProof/>
          <w:sz w:val="24"/>
          <w:szCs w:val="24"/>
        </w:rPr>
        <w:fldChar w:fldCharType="end"/>
      </w:r>
      <w:r w:rsidRPr="008F3A9D">
        <w:rPr>
          <w:rFonts w:ascii="Times New Roman" w:hAnsi="Times New Roman" w:cs="Times New Roman"/>
          <w:noProof/>
          <w:sz w:val="24"/>
          <w:szCs w:val="24"/>
        </w:rPr>
        <w:t xml:space="preserve">; Natural England, 2014; Scholefield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2016; HedgeLink, 202</w:t>
      </w:r>
      <w:r w:rsidR="00925705" w:rsidRPr="008F3A9D">
        <w:rPr>
          <w:rFonts w:ascii="Times New Roman" w:hAnsi="Times New Roman" w:cs="Times New Roman"/>
          <w:noProof/>
          <w:sz w:val="24"/>
          <w:szCs w:val="24"/>
        </w:rPr>
        <w:t>1</w:t>
      </w:r>
      <w:r w:rsidR="007E6F6D" w:rsidRPr="008F3A9D">
        <w:rPr>
          <w:rFonts w:ascii="Times New Roman" w:hAnsi="Times New Roman" w:cs="Times New Roman"/>
          <w:noProof/>
          <w:sz w:val="24"/>
          <w:szCs w:val="24"/>
        </w:rPr>
        <w:t>a;b</w:t>
      </w:r>
      <w:r w:rsidRPr="008F3A9D">
        <w:rPr>
          <w:rFonts w:ascii="Times New Roman" w:hAnsi="Times New Roman" w:cs="Times New Roman"/>
          <w:noProof/>
          <w:sz w:val="24"/>
          <w:szCs w:val="24"/>
        </w:rPr>
        <w:t>).</w:t>
      </w:r>
      <w:r w:rsidRPr="008F3A9D">
        <w:rPr>
          <w:rFonts w:ascii="Times New Roman" w:hAnsi="Times New Roman" w:cs="Times New Roman"/>
          <w:sz w:val="24"/>
          <w:szCs w:val="24"/>
        </w:rPr>
        <w:t xml:space="preserve"> Increased tourism, domestic travel, of importation of nursery trees and climate change all contribute the introduction of invasive species and pests which have significant impacts for native species </w:t>
      </w:r>
      <w:r w:rsidR="00FE12D5" w:rsidRPr="008F3A9D">
        <w:rPr>
          <w:rFonts w:ascii="Times New Roman" w:hAnsi="Times New Roman" w:cs="Times New Roman"/>
          <w:sz w:val="24"/>
          <w:szCs w:val="24"/>
        </w:rPr>
        <w:t>(Natural England, 2014)</w:t>
      </w:r>
      <w:r w:rsidR="003C2A1A" w:rsidRPr="008F3A9D">
        <w:rPr>
          <w:rFonts w:ascii="Times New Roman" w:hAnsi="Times New Roman" w:cs="Times New Roman"/>
          <w:sz w:val="24"/>
          <w:szCs w:val="24"/>
        </w:rPr>
        <w:t>.</w:t>
      </w:r>
    </w:p>
    <w:p w14:paraId="2666E4AD" w14:textId="286A7D1B"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70991C4F"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7604EA75"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5B5852BE"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37A0AC0D"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40A2FCDB"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5C101F18"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32A9D414"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1C6BC2EF"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4FB7B885"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54C5FB95"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30F20A8A"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042C9A46"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7DCC3773"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0623FE73"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4E04E71A"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27FF4C45"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75348C89" w14:textId="77777777" w:rsidR="00475137" w:rsidRPr="008F3A9D" w:rsidRDefault="00475137" w:rsidP="00FE12D5">
      <w:pPr>
        <w:pStyle w:val="ListParagraph"/>
        <w:spacing w:line="276" w:lineRule="auto"/>
        <w:ind w:left="360"/>
        <w:jc w:val="both"/>
        <w:rPr>
          <w:rFonts w:ascii="Times New Roman" w:hAnsi="Times New Roman" w:cs="Times New Roman"/>
          <w:b/>
          <w:bCs/>
          <w:sz w:val="24"/>
          <w:szCs w:val="24"/>
        </w:rPr>
      </w:pPr>
    </w:p>
    <w:p w14:paraId="50D15692" w14:textId="0A8BABC2" w:rsidR="00FE12D5" w:rsidRPr="008B1E2E" w:rsidRDefault="00673295" w:rsidP="008B1E2E">
      <w:pPr>
        <w:spacing w:line="276" w:lineRule="auto"/>
        <w:jc w:val="both"/>
        <w:rPr>
          <w:rFonts w:ascii="Times New Roman" w:hAnsi="Times New Roman" w:cs="Times New Roman"/>
        </w:rPr>
      </w:pPr>
      <w:r w:rsidRPr="008F3A9D">
        <w:rPr>
          <w:noProof/>
          <w:sz w:val="24"/>
          <w:szCs w:val="24"/>
        </w:rPr>
        <w:lastRenderedPageBreak/>
        <w:drawing>
          <wp:anchor distT="0" distB="0" distL="114300" distR="114300" simplePos="0" relativeHeight="251780096" behindDoc="0" locked="0" layoutInCell="1" allowOverlap="1" wp14:anchorId="2D33E82E" wp14:editId="50A98A06">
            <wp:simplePos x="0" y="0"/>
            <wp:positionH relativeFrom="margin">
              <wp:align>center</wp:align>
            </wp:positionH>
            <wp:positionV relativeFrom="paragraph">
              <wp:posOffset>0</wp:posOffset>
            </wp:positionV>
            <wp:extent cx="5731510" cy="4890770"/>
            <wp:effectExtent l="0" t="0" r="2540" b="5080"/>
            <wp:wrapSquare wrapText="bothSides"/>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89077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5" w:name="_Hlk100135268"/>
      <w:r w:rsidR="00FE12D5" w:rsidRPr="008B1E2E">
        <w:rPr>
          <w:rFonts w:ascii="Times New Roman" w:hAnsi="Times New Roman" w:cs="Times New Roman"/>
          <w:b/>
          <w:bCs/>
        </w:rPr>
        <w:t xml:space="preserve">Fig </w:t>
      </w:r>
      <w:r w:rsidR="00860363">
        <w:rPr>
          <w:rFonts w:ascii="Times New Roman" w:hAnsi="Times New Roman" w:cs="Times New Roman"/>
          <w:b/>
          <w:bCs/>
        </w:rPr>
        <w:t>2.2</w:t>
      </w:r>
      <w:r w:rsidR="00FE12D5" w:rsidRPr="008B1E2E">
        <w:rPr>
          <w:rFonts w:ascii="Times New Roman" w:hAnsi="Times New Roman" w:cs="Times New Roman"/>
          <w:b/>
          <w:bCs/>
        </w:rPr>
        <w:t>. Impacts of Climate Change on Hedgerows in the UK.</w:t>
      </w:r>
      <w:r w:rsidR="00FE12D5" w:rsidRPr="008B1E2E">
        <w:rPr>
          <w:rFonts w:ascii="Times New Roman" w:hAnsi="Times New Roman" w:cs="Times New Roman"/>
        </w:rPr>
        <w:t xml:space="preserve"> </w:t>
      </w:r>
      <w:bookmarkEnd w:id="15"/>
      <w:r w:rsidR="00FE12D5" w:rsidRPr="008B1E2E">
        <w:rPr>
          <w:rFonts w:ascii="Times New Roman" w:hAnsi="Times New Roman" w:cs="Times New Roman"/>
        </w:rPr>
        <w:t>Table provides an overview of some of the potential impact’s climate change will have on hedgerows in the UK over the next century (Natural England, 2014).</w:t>
      </w:r>
    </w:p>
    <w:p w14:paraId="09F2FE94" w14:textId="77777777" w:rsidR="00FE12D5" w:rsidRPr="008F3A9D" w:rsidRDefault="00FE12D5" w:rsidP="00FE12D5">
      <w:pPr>
        <w:spacing w:line="360" w:lineRule="auto"/>
        <w:jc w:val="both"/>
        <w:rPr>
          <w:rFonts w:ascii="Times New Roman" w:hAnsi="Times New Roman" w:cs="Times New Roman"/>
          <w:color w:val="FF0000"/>
          <w:sz w:val="24"/>
          <w:szCs w:val="24"/>
        </w:rPr>
      </w:pPr>
    </w:p>
    <w:p w14:paraId="4A1D1795" w14:textId="77777777" w:rsidR="00FE12D5" w:rsidRPr="008F3A9D" w:rsidRDefault="00FE12D5" w:rsidP="00FE12D5">
      <w:pPr>
        <w:spacing w:line="360" w:lineRule="auto"/>
        <w:jc w:val="both"/>
        <w:rPr>
          <w:rFonts w:ascii="Times New Roman" w:hAnsi="Times New Roman" w:cs="Times New Roman"/>
          <w:color w:val="FF0000"/>
          <w:sz w:val="24"/>
          <w:szCs w:val="24"/>
        </w:rPr>
      </w:pPr>
    </w:p>
    <w:p w14:paraId="591E8239" w14:textId="77777777" w:rsidR="00FE12D5" w:rsidRPr="008F3A9D" w:rsidRDefault="00FE12D5" w:rsidP="00FE12D5">
      <w:pPr>
        <w:spacing w:line="360" w:lineRule="auto"/>
        <w:jc w:val="both"/>
        <w:rPr>
          <w:rFonts w:ascii="Times New Roman" w:hAnsi="Times New Roman" w:cs="Times New Roman"/>
          <w:color w:val="FF0000"/>
          <w:sz w:val="24"/>
          <w:szCs w:val="24"/>
        </w:rPr>
      </w:pPr>
    </w:p>
    <w:p w14:paraId="0276AF69" w14:textId="77777777" w:rsidR="00FE12D5" w:rsidRPr="008F3A9D" w:rsidRDefault="00FE12D5" w:rsidP="00FE12D5">
      <w:pPr>
        <w:spacing w:line="360" w:lineRule="auto"/>
        <w:jc w:val="both"/>
        <w:rPr>
          <w:rFonts w:ascii="Times New Roman" w:hAnsi="Times New Roman" w:cs="Times New Roman"/>
          <w:color w:val="FF0000"/>
          <w:sz w:val="24"/>
          <w:szCs w:val="24"/>
        </w:rPr>
      </w:pPr>
    </w:p>
    <w:p w14:paraId="1E33F56F" w14:textId="77777777" w:rsidR="00FE12D5" w:rsidRPr="008F3A9D" w:rsidRDefault="00FE12D5" w:rsidP="00FE12D5">
      <w:pPr>
        <w:spacing w:line="360" w:lineRule="auto"/>
        <w:jc w:val="both"/>
        <w:rPr>
          <w:rFonts w:ascii="Times New Roman" w:hAnsi="Times New Roman" w:cs="Times New Roman"/>
          <w:color w:val="FF0000"/>
          <w:sz w:val="24"/>
          <w:szCs w:val="24"/>
        </w:rPr>
      </w:pPr>
    </w:p>
    <w:p w14:paraId="6B45D550" w14:textId="6BE45E7C" w:rsidR="00FE12D5" w:rsidRPr="008F3A9D" w:rsidRDefault="00FE12D5" w:rsidP="00FE12D5">
      <w:pPr>
        <w:spacing w:line="360" w:lineRule="auto"/>
        <w:jc w:val="both"/>
        <w:rPr>
          <w:rFonts w:ascii="Times New Roman" w:hAnsi="Times New Roman" w:cs="Times New Roman"/>
          <w:color w:val="FF0000"/>
          <w:sz w:val="24"/>
          <w:szCs w:val="24"/>
        </w:rPr>
      </w:pPr>
    </w:p>
    <w:p w14:paraId="3309AAD7" w14:textId="77777777" w:rsidR="0053323A" w:rsidRPr="008F3A9D" w:rsidRDefault="0053323A" w:rsidP="00FE12D5">
      <w:pPr>
        <w:spacing w:line="360" w:lineRule="auto"/>
        <w:jc w:val="both"/>
        <w:rPr>
          <w:rFonts w:ascii="Times New Roman" w:hAnsi="Times New Roman" w:cs="Times New Roman"/>
          <w:color w:val="FF0000"/>
          <w:sz w:val="24"/>
          <w:szCs w:val="24"/>
        </w:rPr>
      </w:pPr>
    </w:p>
    <w:p w14:paraId="711556FE" w14:textId="341C5B7F" w:rsidR="00FE12D5" w:rsidRPr="008F3A9D" w:rsidRDefault="0053323A" w:rsidP="00C9264A">
      <w:pPr>
        <w:pStyle w:val="Heading1"/>
        <w:ind w:firstLine="720"/>
        <w:rPr>
          <w:rFonts w:ascii="Times New Roman" w:hAnsi="Times New Roman" w:cs="Times New Roman"/>
          <w:sz w:val="24"/>
          <w:szCs w:val="24"/>
        </w:rPr>
      </w:pPr>
      <w:bookmarkStart w:id="16" w:name="_Toc100136488"/>
      <w:r w:rsidRPr="008F3A9D">
        <w:rPr>
          <w:rFonts w:ascii="Times New Roman" w:hAnsi="Times New Roman" w:cs="Times New Roman"/>
          <w:sz w:val="24"/>
          <w:szCs w:val="24"/>
        </w:rPr>
        <w:lastRenderedPageBreak/>
        <w:t xml:space="preserve">2.2 </w:t>
      </w:r>
      <w:r w:rsidR="00FE12D5" w:rsidRPr="008F3A9D">
        <w:rPr>
          <w:rFonts w:ascii="Times New Roman" w:hAnsi="Times New Roman" w:cs="Times New Roman"/>
          <w:sz w:val="24"/>
          <w:szCs w:val="24"/>
        </w:rPr>
        <w:t>Legislation and Incentives</w:t>
      </w:r>
      <w:bookmarkEnd w:id="16"/>
    </w:p>
    <w:p w14:paraId="5AB75511" w14:textId="6735BDE2" w:rsidR="00FE12D5" w:rsidRPr="008F3A9D" w:rsidRDefault="0053323A" w:rsidP="002251D9">
      <w:pPr>
        <w:pStyle w:val="Heading1"/>
        <w:spacing w:before="0"/>
        <w:ind w:left="720" w:firstLine="720"/>
        <w:rPr>
          <w:rFonts w:ascii="Times New Roman" w:hAnsi="Times New Roman" w:cs="Times New Roman"/>
          <w:sz w:val="24"/>
          <w:szCs w:val="24"/>
        </w:rPr>
      </w:pPr>
      <w:bookmarkStart w:id="17" w:name="_Toc100136489"/>
      <w:r w:rsidRPr="008F3A9D">
        <w:rPr>
          <w:rFonts w:ascii="Times New Roman" w:hAnsi="Times New Roman" w:cs="Times New Roman"/>
          <w:sz w:val="24"/>
          <w:szCs w:val="24"/>
        </w:rPr>
        <w:t xml:space="preserve">2.2.1 </w:t>
      </w:r>
      <w:r w:rsidR="00FE12D5" w:rsidRPr="008F3A9D">
        <w:rPr>
          <w:rFonts w:ascii="Times New Roman" w:hAnsi="Times New Roman" w:cs="Times New Roman"/>
          <w:sz w:val="24"/>
          <w:szCs w:val="24"/>
        </w:rPr>
        <w:t>Legislation</w:t>
      </w:r>
      <w:bookmarkEnd w:id="17"/>
      <w:r w:rsidR="00FE12D5" w:rsidRPr="008F3A9D">
        <w:rPr>
          <w:rFonts w:ascii="Times New Roman" w:hAnsi="Times New Roman" w:cs="Times New Roman"/>
          <w:sz w:val="24"/>
          <w:szCs w:val="24"/>
        </w:rPr>
        <w:t xml:space="preserve"> </w:t>
      </w:r>
    </w:p>
    <w:p w14:paraId="3764CEFA" w14:textId="135FB058" w:rsidR="00FE12D5" w:rsidRPr="008F3A9D" w:rsidRDefault="00FE12D5" w:rsidP="002251D9">
      <w:pPr>
        <w:spacing w:before="120" w:after="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Hedgerows or linear features are referred to directly and indirectly in several legislations, directives, and professional body </w:t>
      </w:r>
      <w:r w:rsidR="00FD38BE" w:rsidRPr="008F3A9D">
        <w:rPr>
          <w:rFonts w:ascii="Times New Roman" w:hAnsi="Times New Roman" w:cs="Times New Roman"/>
          <w:sz w:val="24"/>
          <w:szCs w:val="24"/>
        </w:rPr>
        <w:t>guidelines</w:t>
      </w:r>
      <w:r w:rsidRPr="008F3A9D">
        <w:rPr>
          <w:rFonts w:ascii="Times New Roman" w:hAnsi="Times New Roman" w:cs="Times New Roman"/>
          <w:sz w:val="24"/>
          <w:szCs w:val="24"/>
        </w:rPr>
        <w:t xml:space="preserve"> (Table </w:t>
      </w:r>
      <w:r w:rsidR="00DC2FAE" w:rsidRPr="008F3A9D">
        <w:rPr>
          <w:rFonts w:ascii="Times New Roman" w:hAnsi="Times New Roman" w:cs="Times New Roman"/>
          <w:sz w:val="24"/>
          <w:szCs w:val="24"/>
        </w:rPr>
        <w:t>2</w:t>
      </w:r>
      <w:r w:rsidR="00DF5FD0">
        <w:rPr>
          <w:rFonts w:ascii="Times New Roman" w:hAnsi="Times New Roman" w:cs="Times New Roman"/>
          <w:sz w:val="24"/>
          <w:szCs w:val="24"/>
        </w:rPr>
        <w:t>.2</w:t>
      </w:r>
      <w:r w:rsidR="00FF131F" w:rsidRPr="008F3A9D">
        <w:rPr>
          <w:rFonts w:ascii="Times New Roman" w:hAnsi="Times New Roman" w:cs="Times New Roman"/>
          <w:sz w:val="24"/>
          <w:szCs w:val="24"/>
        </w:rPr>
        <w:t xml:space="preserve">; </w:t>
      </w:r>
      <w:bookmarkStart w:id="18" w:name="_Hlk99112844"/>
      <w:r w:rsidR="00B67443" w:rsidRPr="008F3A9D">
        <w:rPr>
          <w:rFonts w:ascii="Times New Roman" w:hAnsi="Times New Roman" w:cs="Times New Roman"/>
          <w:sz w:val="24"/>
          <w:szCs w:val="24"/>
        </w:rPr>
        <w:t>What the Science Says</w:t>
      </w:r>
      <w:r w:rsidR="00FF131F" w:rsidRPr="008F3A9D">
        <w:rPr>
          <w:rFonts w:ascii="Times New Roman" w:hAnsi="Times New Roman" w:cs="Times New Roman"/>
          <w:noProof/>
          <w:sz w:val="24"/>
          <w:szCs w:val="24"/>
        </w:rPr>
        <w:t>, 2020</w:t>
      </w:r>
      <w:bookmarkStart w:id="19" w:name="_Hlk91669233"/>
      <w:r w:rsidR="00FF131F"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Edwards","given":"K.","non-dropping-particle":"","parse-names":false,"suffix":""},{"dropping-particle":"","family":"Leighton","given":"D.","non-dropping-particle":"","parse-names":false,"suffix":""},{"dropping-particle":"","family":"Llewwllyn","given":"P.","non-dropping-particle":"","parse-names":false,"suffix":""}],"container-title":"British Wildlife","id":"ITEM-1","issue":"4","issued":{"date-parts":[["2006"]]},"page":"260-269","title":"Hedgerow and the Historic Landscape","type":"article-journal","volume":"17"},"uris":["http://www.mendeley.com/documents/?uuid=fbb18cfc-35ca-404c-ad85-3a62d15a6bda","http://www.mendeley.com/documents/?uuid=08445cc0-3688-475a-b183-c310775e9d30","http://www.mendeley.com/documents/?uuid=812545ea-8d58-441f-b7cd-0061be98f289"]},{"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UK","type":"article-journal"},"uris":["http://www.mendeley.com/documents/?uuid=eb56625f-1c55-43a4-ad6c-d6dab83668ae"]}],"mendeley":{"formattedCitation":"(Edwards, Leighton and Llewwllyn, 2006; DEFRA, 2007)","manualFormatting":"; Congreve, no date; Edwards, Leighton and Llewwllyn, 2006; DEFRA, 2007)","plainTextFormattedCitation":"(Edwards, Leighton and Llewwllyn, 2006; DEFRA, 2007)","previouslyFormattedCitation":"(Edwards, Leighton and Llewwllyn, 2006; DEFRA, 2007)"},"properties":{"noteIndex":0},"schema":"https://github.com/citation-style-language/schema/raw/master/csl-citation.json"}</w:instrText>
      </w:r>
      <w:r w:rsidR="00FF131F" w:rsidRPr="008F3A9D">
        <w:rPr>
          <w:rFonts w:ascii="Times New Roman" w:hAnsi="Times New Roman" w:cs="Times New Roman"/>
          <w:sz w:val="24"/>
          <w:szCs w:val="24"/>
        </w:rPr>
        <w:fldChar w:fldCharType="separate"/>
      </w:r>
      <w:r w:rsidR="00FF131F" w:rsidRPr="008F3A9D">
        <w:rPr>
          <w:rFonts w:ascii="Times New Roman" w:hAnsi="Times New Roman" w:cs="Times New Roman"/>
          <w:noProof/>
          <w:sz w:val="24"/>
          <w:szCs w:val="24"/>
        </w:rPr>
        <w:t>; Congreve, no date; Edwards, Leighton and Llewwllyn, 2006; DEFRA, 2007)</w:t>
      </w:r>
      <w:r w:rsidR="00FF131F" w:rsidRPr="008F3A9D">
        <w:rPr>
          <w:rFonts w:ascii="Times New Roman" w:hAnsi="Times New Roman" w:cs="Times New Roman"/>
          <w:sz w:val="24"/>
          <w:szCs w:val="24"/>
        </w:rPr>
        <w:fldChar w:fldCharType="end"/>
      </w:r>
      <w:bookmarkEnd w:id="18"/>
      <w:bookmarkEnd w:id="19"/>
      <w:r w:rsidRPr="008F3A9D">
        <w:rPr>
          <w:rFonts w:ascii="Times New Roman" w:hAnsi="Times New Roman" w:cs="Times New Roman"/>
          <w:sz w:val="24"/>
          <w:szCs w:val="24"/>
        </w:rPr>
        <w:t xml:space="preserve">. </w:t>
      </w:r>
      <w:r w:rsidR="00FF131F" w:rsidRPr="008F3A9D">
        <w:rPr>
          <w:rFonts w:ascii="Times New Roman" w:hAnsi="Times New Roman" w:cs="Times New Roman"/>
          <w:sz w:val="24"/>
          <w:szCs w:val="24"/>
        </w:rPr>
        <w:t>UK Biodiversity Action Plan (</w:t>
      </w:r>
      <w:r w:rsidR="00DC0CFA" w:rsidRPr="008F3A9D">
        <w:rPr>
          <w:rFonts w:ascii="Times New Roman" w:hAnsi="Times New Roman" w:cs="Times New Roman"/>
          <w:sz w:val="24"/>
          <w:szCs w:val="24"/>
        </w:rPr>
        <w:t>BAP</w:t>
      </w:r>
      <w:r w:rsidR="00FF131F" w:rsidRPr="008F3A9D">
        <w:rPr>
          <w:rFonts w:ascii="Times New Roman" w:hAnsi="Times New Roman" w:cs="Times New Roman"/>
          <w:sz w:val="24"/>
          <w:szCs w:val="24"/>
        </w:rPr>
        <w:t>) identify species rich and ancient hedgerows as key habitat for UK priority species such as wintering birds. Resulting in h</w:t>
      </w:r>
      <w:r w:rsidRPr="008F3A9D">
        <w:rPr>
          <w:rFonts w:ascii="Times New Roman" w:hAnsi="Times New Roman" w:cs="Times New Roman"/>
          <w:sz w:val="24"/>
          <w:szCs w:val="24"/>
        </w:rPr>
        <w:t xml:space="preserve">edgerows </w:t>
      </w:r>
      <w:r w:rsidR="00FF131F" w:rsidRPr="008F3A9D">
        <w:rPr>
          <w:rFonts w:ascii="Times New Roman" w:hAnsi="Times New Roman" w:cs="Times New Roman"/>
          <w:sz w:val="24"/>
          <w:szCs w:val="24"/>
        </w:rPr>
        <w:t>being</w:t>
      </w:r>
      <w:r w:rsidRPr="008F3A9D">
        <w:rPr>
          <w:rFonts w:ascii="Times New Roman" w:hAnsi="Times New Roman" w:cs="Times New Roman"/>
          <w:sz w:val="24"/>
          <w:szCs w:val="24"/>
        </w:rPr>
        <w:t xml:space="preserve"> protected under the </w:t>
      </w:r>
      <w:r w:rsidR="00FD38BE" w:rsidRPr="008F3A9D">
        <w:rPr>
          <w:rFonts w:ascii="Times New Roman" w:hAnsi="Times New Roman" w:cs="Times New Roman"/>
          <w:sz w:val="24"/>
          <w:szCs w:val="24"/>
        </w:rPr>
        <w:t xml:space="preserve">UK </w:t>
      </w:r>
      <w:r w:rsidRPr="008F3A9D">
        <w:rPr>
          <w:rFonts w:ascii="Times New Roman" w:hAnsi="Times New Roman" w:cs="Times New Roman"/>
          <w:sz w:val="24"/>
          <w:szCs w:val="24"/>
        </w:rPr>
        <w:t>Hedgerow Regulations 1997</w:t>
      </w:r>
      <w:r w:rsidR="00DC0CFA" w:rsidRPr="008F3A9D">
        <w:rPr>
          <w:rFonts w:ascii="Times New Roman" w:hAnsi="Times New Roman" w:cs="Times New Roman"/>
          <w:sz w:val="24"/>
          <w:szCs w:val="24"/>
        </w:rPr>
        <w:t>.</w:t>
      </w:r>
      <w:r w:rsidR="00FD38BE" w:rsidRPr="008F3A9D">
        <w:rPr>
          <w:rFonts w:ascii="Times New Roman" w:hAnsi="Times New Roman" w:cs="Times New Roman"/>
          <w:sz w:val="24"/>
          <w:szCs w:val="24"/>
        </w:rPr>
        <w:t xml:space="preserve"> </w:t>
      </w:r>
      <w:r w:rsidRPr="008F3A9D">
        <w:rPr>
          <w:rFonts w:ascii="Times New Roman" w:hAnsi="Times New Roman" w:cs="Times New Roman"/>
          <w:sz w:val="24"/>
          <w:szCs w:val="24"/>
        </w:rPr>
        <w:t>Introduced in response to the drastic loss of hedgerows in the UK between 1984 and 1993</w:t>
      </w:r>
      <w:bookmarkStart w:id="20" w:name="_Hlk61022035"/>
      <w:r w:rsidRPr="008F3A9D">
        <w:rPr>
          <w:rFonts w:ascii="Times New Roman" w:hAnsi="Times New Roman" w:cs="Times New Roman"/>
          <w:sz w:val="24"/>
          <w:szCs w:val="24"/>
        </w:rPr>
        <w:t xml:space="preserve">. </w:t>
      </w:r>
      <w:bookmarkEnd w:id="20"/>
      <w:r w:rsidRPr="008F3A9D">
        <w:rPr>
          <w:rFonts w:ascii="Times New Roman" w:hAnsi="Times New Roman" w:cs="Times New Roman"/>
          <w:sz w:val="24"/>
          <w:szCs w:val="24"/>
        </w:rPr>
        <w:t>The legislation meant that any landowner would have to apply to the local authority</w:t>
      </w:r>
      <w:r w:rsidR="00FD38BE" w:rsidRPr="008F3A9D">
        <w:rPr>
          <w:rFonts w:ascii="Times New Roman" w:hAnsi="Times New Roman" w:cs="Times New Roman"/>
          <w:sz w:val="24"/>
          <w:szCs w:val="24"/>
        </w:rPr>
        <w:t xml:space="preserve"> (LA)</w:t>
      </w:r>
      <w:r w:rsidRPr="008F3A9D">
        <w:rPr>
          <w:rFonts w:ascii="Times New Roman" w:hAnsi="Times New Roman" w:cs="Times New Roman"/>
          <w:sz w:val="24"/>
          <w:szCs w:val="24"/>
        </w:rPr>
        <w:t xml:space="preserve"> to remove or interfere with a hedgerow</w:t>
      </w:r>
      <w:r w:rsidR="00FD38BE" w:rsidRPr="008F3A9D">
        <w:rPr>
          <w:rFonts w:ascii="Times New Roman" w:hAnsi="Times New Roman" w:cs="Times New Roman"/>
          <w:sz w:val="24"/>
          <w:szCs w:val="24"/>
        </w:rPr>
        <w:t xml:space="preserve"> but only if it was more than 20m long</w:t>
      </w:r>
      <w:r w:rsidRPr="008F3A9D">
        <w:rPr>
          <w:rFonts w:ascii="Times New Roman" w:hAnsi="Times New Roman" w:cs="Times New Roman"/>
          <w:sz w:val="24"/>
          <w:szCs w:val="24"/>
        </w:rPr>
        <w:t>. This gave the LA the opportunity to go out and investigate/survey the proposed hedge to see if it met any of the criteria for ‘important’ hedgerows within the legislation.</w:t>
      </w:r>
      <w:r w:rsidR="00435425" w:rsidRPr="008F3A9D">
        <w:rPr>
          <w:rFonts w:ascii="Times New Roman" w:hAnsi="Times New Roman" w:cs="Times New Roman"/>
          <w:sz w:val="24"/>
          <w:szCs w:val="24"/>
        </w:rPr>
        <w:t xml:space="preserve"> </w:t>
      </w:r>
      <w:r w:rsidRPr="008F3A9D">
        <w:rPr>
          <w:rFonts w:ascii="Times New Roman" w:hAnsi="Times New Roman" w:cs="Times New Roman"/>
          <w:sz w:val="24"/>
          <w:szCs w:val="24"/>
        </w:rPr>
        <w:t xml:space="preserve">Criteria is primarily based on the number of woody species (&gt;6) and rare trees present in a hedge. If the criteria are met, then the landowner has a legal obligation to retain the hedge. </w:t>
      </w:r>
      <w:r w:rsidR="001F00BE" w:rsidRPr="008F3A9D">
        <w:rPr>
          <w:rFonts w:ascii="Times New Roman" w:hAnsi="Times New Roman" w:cs="Times New Roman"/>
          <w:sz w:val="24"/>
          <w:szCs w:val="24"/>
        </w:rPr>
        <w:t xml:space="preserve">Department Environment Food and Rural Affairs (DEFRA) Hedgerow Survey Handbook (2007) was published to set the standard for conducting hedgerow surveys in the UK (Table </w:t>
      </w:r>
      <w:r w:rsidR="00DC2FAE" w:rsidRPr="008F3A9D">
        <w:rPr>
          <w:rFonts w:ascii="Times New Roman" w:hAnsi="Times New Roman" w:cs="Times New Roman"/>
          <w:sz w:val="24"/>
          <w:szCs w:val="24"/>
        </w:rPr>
        <w:t>2</w:t>
      </w:r>
      <w:r w:rsidR="00DF5FD0">
        <w:rPr>
          <w:rFonts w:ascii="Times New Roman" w:hAnsi="Times New Roman" w:cs="Times New Roman"/>
          <w:sz w:val="24"/>
          <w:szCs w:val="24"/>
        </w:rPr>
        <w:t>.2</w:t>
      </w:r>
      <w:r w:rsidR="001F00BE" w:rsidRPr="008F3A9D">
        <w:rPr>
          <w:rFonts w:ascii="Times New Roman" w:hAnsi="Times New Roman" w:cs="Times New Roman"/>
          <w:sz w:val="24"/>
          <w:szCs w:val="24"/>
        </w:rPr>
        <w:t xml:space="preserve">). According to DEFRA a hedgerow is only classified as such if it is a minimum of 20m in length and standards </w:t>
      </w:r>
      <w:r w:rsidR="00E7537D" w:rsidRPr="008F3A9D">
        <w:rPr>
          <w:rFonts w:ascii="Times New Roman" w:hAnsi="Times New Roman" w:cs="Times New Roman"/>
          <w:sz w:val="24"/>
          <w:szCs w:val="24"/>
        </w:rPr>
        <w:t xml:space="preserve">only </w:t>
      </w:r>
      <w:r w:rsidR="001F00BE" w:rsidRPr="008F3A9D">
        <w:rPr>
          <w:rFonts w:ascii="Times New Roman" w:hAnsi="Times New Roman" w:cs="Times New Roman"/>
          <w:sz w:val="24"/>
          <w:szCs w:val="24"/>
        </w:rPr>
        <w:t>focus on the biodiversity aspect of a hedge for its conservation value</w:t>
      </w:r>
      <w:bookmarkStart w:id="21" w:name="_Hlk99113120"/>
      <w:r w:rsidR="001F00BE" w:rsidRPr="008F3A9D">
        <w:rPr>
          <w:rFonts w:ascii="Times New Roman" w:hAnsi="Times New Roman" w:cs="Times New Roman"/>
          <w:sz w:val="24"/>
          <w:szCs w:val="24"/>
        </w:rPr>
        <w:t xml:space="preserve"> </w:t>
      </w:r>
      <w:r w:rsidR="001F00BE"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{"citationItems":[{"id":"ITEM-1","itemData":{"author":[{"dropping-particle":"","family":"Cornish Hedges Library","given":"","non-dropping-particle":"","parse-names":false,"suffix":""}],"id":"ITEM-1","issue":"1997","issued":{"date-parts":[["2007"]]},"title":"Comments on the Defra Hedgerow Survey Handbook 2nd Edition","type":"article-journal"},"uris":["http://www.mendeley.com/documents/?uuid=1a62e549-4ad5-4152-86a1-de92b77aca93"]}],"mendeley":{"formattedCitation":"(Cornish Hedges Library, 2007)","plainTextFormattedCitation":"(Cornish Hedges Library, 2007)","previouslyFormattedCitation":"(Cornish Hedges Library, 2007)"},"properties":{"noteIndex":0},"schema":"https://github.com/citation-style-language/schema/raw/master/csl-citation.json"}</w:instrText>
      </w:r>
      <w:r w:rsidR="001F00BE" w:rsidRPr="008F3A9D">
        <w:rPr>
          <w:rFonts w:ascii="Times New Roman" w:hAnsi="Times New Roman" w:cs="Times New Roman"/>
          <w:sz w:val="24"/>
          <w:szCs w:val="24"/>
        </w:rPr>
        <w:fldChar w:fldCharType="separate"/>
      </w:r>
      <w:r w:rsidR="00001162" w:rsidRPr="008F3A9D">
        <w:rPr>
          <w:rFonts w:ascii="Times New Roman" w:hAnsi="Times New Roman" w:cs="Times New Roman"/>
          <w:noProof/>
          <w:sz w:val="24"/>
          <w:szCs w:val="24"/>
        </w:rPr>
        <w:t>(Cornish Hedges Library, 2007)</w:t>
      </w:r>
      <w:r w:rsidR="001F00BE" w:rsidRPr="008F3A9D">
        <w:rPr>
          <w:rFonts w:ascii="Times New Roman" w:hAnsi="Times New Roman" w:cs="Times New Roman"/>
          <w:sz w:val="24"/>
          <w:szCs w:val="24"/>
        </w:rPr>
        <w:fldChar w:fldCharType="end"/>
      </w:r>
      <w:r w:rsidR="001F00BE" w:rsidRPr="008F3A9D">
        <w:rPr>
          <w:rFonts w:ascii="Times New Roman" w:hAnsi="Times New Roman" w:cs="Times New Roman"/>
          <w:sz w:val="24"/>
          <w:szCs w:val="24"/>
        </w:rPr>
        <w:t>.</w:t>
      </w:r>
      <w:r w:rsidR="008E5B92" w:rsidRPr="008F3A9D">
        <w:rPr>
          <w:rFonts w:ascii="Times New Roman" w:hAnsi="Times New Roman" w:cs="Times New Roman"/>
          <w:sz w:val="24"/>
          <w:szCs w:val="24"/>
        </w:rPr>
        <w:t xml:space="preserve"> </w:t>
      </w:r>
      <w:bookmarkEnd w:id="21"/>
      <w:r w:rsidR="008E5B92" w:rsidRPr="008F3A9D">
        <w:rPr>
          <w:rFonts w:ascii="Times New Roman" w:hAnsi="Times New Roman" w:cs="Times New Roman"/>
          <w:sz w:val="24"/>
          <w:szCs w:val="24"/>
        </w:rPr>
        <w:t>Penalties for removing hedgerows include a fine with the amount based on the ecological value of the hedge removed which some developers would be willing to pay leaving many hedgerows vulnerable if fees do not encourage the preservation of hedgerows.</w:t>
      </w:r>
    </w:p>
    <w:p w14:paraId="459A3BF9" w14:textId="5FE3BBA1" w:rsidR="002251D9" w:rsidRPr="009361D9" w:rsidRDefault="00FE12D5" w:rsidP="002251D9">
      <w:pPr>
        <w:spacing w:before="240" w:line="276" w:lineRule="auto"/>
        <w:jc w:val="both"/>
        <w:rPr>
          <w:rFonts w:ascii="Times New Roman" w:hAnsi="Times New Roman" w:cs="Times New Roman"/>
        </w:rPr>
      </w:pPr>
      <w:bookmarkStart w:id="22" w:name="_Hlk100135298"/>
      <w:r w:rsidRPr="009361D9">
        <w:rPr>
          <w:rFonts w:ascii="Times New Roman" w:hAnsi="Times New Roman" w:cs="Times New Roman"/>
          <w:b/>
          <w:bCs/>
        </w:rPr>
        <w:t xml:space="preserve">Table </w:t>
      </w:r>
      <w:r w:rsidR="00DC2FAE" w:rsidRPr="009361D9">
        <w:rPr>
          <w:rFonts w:ascii="Times New Roman" w:hAnsi="Times New Roman" w:cs="Times New Roman"/>
          <w:b/>
          <w:bCs/>
        </w:rPr>
        <w:t>2</w:t>
      </w:r>
      <w:r w:rsidR="00DF5FD0">
        <w:rPr>
          <w:rFonts w:ascii="Times New Roman" w:hAnsi="Times New Roman" w:cs="Times New Roman"/>
          <w:b/>
          <w:bCs/>
        </w:rPr>
        <w:t>.2</w:t>
      </w:r>
      <w:r w:rsidRPr="009361D9">
        <w:rPr>
          <w:rFonts w:ascii="Times New Roman" w:hAnsi="Times New Roman" w:cs="Times New Roman"/>
          <w:b/>
          <w:bCs/>
        </w:rPr>
        <w:t>. Hedgerow Legislation, Directive and Strategies</w:t>
      </w:r>
      <w:bookmarkEnd w:id="22"/>
      <w:r w:rsidRPr="009361D9">
        <w:rPr>
          <w:rFonts w:ascii="Times New Roman" w:hAnsi="Times New Roman" w:cs="Times New Roman"/>
          <w:b/>
          <w:bCs/>
        </w:rPr>
        <w:t>. T</w:t>
      </w:r>
      <w:r w:rsidRPr="009361D9">
        <w:rPr>
          <w:rFonts w:ascii="Times New Roman" w:hAnsi="Times New Roman" w:cs="Times New Roman"/>
        </w:rPr>
        <w:t xml:space="preserve">he following </w:t>
      </w:r>
      <w:r w:rsidR="00E91AF9" w:rsidRPr="009361D9">
        <w:rPr>
          <w:rFonts w:ascii="Times New Roman" w:hAnsi="Times New Roman" w:cs="Times New Roman"/>
        </w:rPr>
        <w:t>T</w:t>
      </w:r>
      <w:r w:rsidRPr="009361D9">
        <w:rPr>
          <w:rFonts w:ascii="Times New Roman" w:hAnsi="Times New Roman" w:cs="Times New Roman"/>
        </w:rPr>
        <w:t xml:space="preserve">able outlines some of the key legislation, directive or strategies that refer to hedgerow directly and indirectly in the UK </w:t>
      </w:r>
      <w:r w:rsidRPr="009361D9">
        <w:rPr>
          <w:rFonts w:ascii="Times New Roman" w:hAnsi="Times New Roman" w:cs="Times New Roman"/>
          <w:b/>
          <w:bCs/>
        </w:rPr>
        <w:t>(</w:t>
      </w:r>
      <w:r w:rsidRPr="009361D9">
        <w:rPr>
          <w:rFonts w:ascii="Times New Roman" w:hAnsi="Times New Roman" w:cs="Times New Roman"/>
        </w:rPr>
        <w:t>DEFRA, 2007;</w:t>
      </w:r>
      <w:r w:rsidRPr="009361D9">
        <w:rPr>
          <w:rFonts w:ascii="Times New Roman" w:hAnsi="Times New Roman" w:cs="Times New Roman"/>
          <w:b/>
          <w:bCs/>
        </w:rPr>
        <w:t xml:space="preserve"> </w:t>
      </w:r>
      <w:r w:rsidRPr="009361D9">
        <w:rPr>
          <w:rFonts w:ascii="Times New Roman" w:hAnsi="Times New Roman" w:cs="Times New Roman"/>
        </w:rPr>
        <w:t>Gov, 2019; 2019a; Europa, 202</w:t>
      </w:r>
      <w:r w:rsidR="006631AF" w:rsidRPr="009361D9">
        <w:rPr>
          <w:rFonts w:ascii="Times New Roman" w:hAnsi="Times New Roman" w:cs="Times New Roman"/>
        </w:rPr>
        <w:t>1</w:t>
      </w:r>
      <w:r w:rsidRPr="009361D9">
        <w:rPr>
          <w:rFonts w:ascii="Times New Roman" w:hAnsi="Times New Roman" w:cs="Times New Roman"/>
          <w:b/>
          <w:bCs/>
        </w:rPr>
        <w:t>)</w:t>
      </w:r>
      <w:r w:rsidRPr="009361D9">
        <w:rPr>
          <w:rFonts w:ascii="Times New Roman" w:hAnsi="Times New Roman" w:cs="Times New Roman"/>
        </w:rPr>
        <w:t>.</w:t>
      </w:r>
    </w:p>
    <w:tbl>
      <w:tblPr>
        <w:tblStyle w:val="PlainTable2"/>
        <w:tblW w:w="5000" w:type="pct"/>
        <w:tblBorders>
          <w:top w:val="none" w:sz="0" w:space="0" w:color="auto"/>
          <w:bottom w:val="none" w:sz="0" w:space="0" w:color="auto"/>
        </w:tblBorders>
        <w:tblLook w:val="04A0" w:firstRow="1" w:lastRow="0" w:firstColumn="1" w:lastColumn="0" w:noHBand="0" w:noVBand="1"/>
      </w:tblPr>
      <w:tblGrid>
        <w:gridCol w:w="9026"/>
      </w:tblGrid>
      <w:tr w:rsidR="00FE12D5" w:rsidRPr="009361D9" w14:paraId="5EF2BA48" w14:textId="77777777" w:rsidTr="00005F68">
        <w:trPr>
          <w:cnfStyle w:val="100000000000" w:firstRow="1" w:lastRow="0" w:firstColumn="0" w:lastColumn="0" w:oddVBand="0" w:evenVBand="0" w:oddHBand="0"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5000" w:type="pct"/>
            <w:tcBorders>
              <w:bottom w:val="none" w:sz="0" w:space="0" w:color="auto"/>
            </w:tcBorders>
            <w:shd w:val="clear" w:color="auto" w:fill="DEEAF6" w:themeFill="accent5" w:themeFillTint="33"/>
          </w:tcPr>
          <w:p w14:paraId="6BA974CD" w14:textId="77777777" w:rsidR="00FE12D5" w:rsidRPr="009361D9" w:rsidRDefault="00FE12D5" w:rsidP="00005F68">
            <w:pPr>
              <w:spacing w:line="276" w:lineRule="auto"/>
              <w:jc w:val="center"/>
              <w:rPr>
                <w:rFonts w:ascii="Times New Roman" w:hAnsi="Times New Roman" w:cs="Times New Roman"/>
              </w:rPr>
            </w:pPr>
            <w:r w:rsidRPr="009361D9">
              <w:rPr>
                <w:rFonts w:ascii="Times New Roman" w:hAnsi="Times New Roman" w:cs="Times New Roman"/>
              </w:rPr>
              <w:t>Legislation</w:t>
            </w:r>
          </w:p>
        </w:tc>
      </w:tr>
      <w:tr w:rsidR="00FE12D5" w:rsidRPr="009361D9" w14:paraId="7D42ADE3" w14:textId="77777777" w:rsidTr="0000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bottom w:val="none" w:sz="0" w:space="0" w:color="auto"/>
            </w:tcBorders>
            <w:shd w:val="clear" w:color="auto" w:fill="DEEAF6" w:themeFill="accent5" w:themeFillTint="33"/>
          </w:tcPr>
          <w:p w14:paraId="20E145E2" w14:textId="77777777" w:rsidR="00FE12D5" w:rsidRPr="009361D9" w:rsidRDefault="00FE12D5" w:rsidP="00005F68">
            <w:pPr>
              <w:spacing w:line="276" w:lineRule="auto"/>
              <w:rPr>
                <w:rFonts w:ascii="Times New Roman" w:hAnsi="Times New Roman" w:cs="Times New Roman"/>
              </w:rPr>
            </w:pPr>
            <w:r w:rsidRPr="009361D9">
              <w:rPr>
                <w:rFonts w:ascii="Times New Roman" w:hAnsi="Times New Roman" w:cs="Times New Roman"/>
              </w:rPr>
              <w:t>The Environment Act 1995:</w:t>
            </w:r>
          </w:p>
        </w:tc>
      </w:tr>
      <w:tr w:rsidR="00FE12D5" w:rsidRPr="009361D9" w14:paraId="1D21ECA5" w14:textId="77777777" w:rsidTr="00005F68">
        <w:tc>
          <w:tcPr>
            <w:cnfStyle w:val="001000000000" w:firstRow="0" w:lastRow="0" w:firstColumn="1" w:lastColumn="0" w:oddVBand="0" w:evenVBand="0" w:oddHBand="0" w:evenHBand="0" w:firstRowFirstColumn="0" w:firstRowLastColumn="0" w:lastRowFirstColumn="0" w:lastRowLastColumn="0"/>
            <w:tcW w:w="5000" w:type="pct"/>
          </w:tcPr>
          <w:p w14:paraId="0215E5EA" w14:textId="2AFC9BBC"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b w:val="0"/>
                <w:bCs w:val="0"/>
              </w:rPr>
              <w:t>Framework for the protection o</w:t>
            </w:r>
            <w:r w:rsidR="002251D9" w:rsidRPr="009361D9">
              <w:rPr>
                <w:rFonts w:ascii="Times New Roman" w:hAnsi="Times New Roman" w:cs="Times New Roman"/>
                <w:b w:val="0"/>
                <w:bCs w:val="0"/>
              </w:rPr>
              <w:t>f</w:t>
            </w:r>
            <w:r w:rsidRPr="009361D9">
              <w:rPr>
                <w:rFonts w:ascii="Times New Roman" w:hAnsi="Times New Roman" w:cs="Times New Roman"/>
                <w:b w:val="0"/>
                <w:bCs w:val="0"/>
              </w:rPr>
              <w:t xml:space="preserve"> the environment to include hedgerows designated as ‘important’ in England and Wales </w:t>
            </w:r>
            <w:r w:rsidRPr="009361D9">
              <w:rPr>
                <w:rFonts w:ascii="Times New Roman" w:hAnsi="Times New Roman" w:cs="Times New Roman"/>
                <w:b w:val="0"/>
                <w:bCs w:val="0"/>
                <w:i/>
                <w:iCs/>
              </w:rPr>
              <w:t>(Defined in Hedgerow Regulations 1997 below)</w:t>
            </w:r>
          </w:p>
        </w:tc>
      </w:tr>
      <w:tr w:rsidR="00FE12D5" w:rsidRPr="009361D9" w14:paraId="06CA1F24" w14:textId="77777777" w:rsidTr="0000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bottom w:val="none" w:sz="0" w:space="0" w:color="auto"/>
            </w:tcBorders>
            <w:shd w:val="clear" w:color="auto" w:fill="DEEAF6" w:themeFill="accent5" w:themeFillTint="33"/>
          </w:tcPr>
          <w:p w14:paraId="398036FB" w14:textId="77777777" w:rsidR="00FE12D5" w:rsidRPr="009361D9" w:rsidRDefault="00FE12D5" w:rsidP="00005F68">
            <w:pPr>
              <w:spacing w:line="276" w:lineRule="auto"/>
              <w:rPr>
                <w:rFonts w:ascii="Times New Roman" w:hAnsi="Times New Roman" w:cs="Times New Roman"/>
              </w:rPr>
            </w:pPr>
            <w:r w:rsidRPr="009361D9">
              <w:rPr>
                <w:rFonts w:ascii="Times New Roman" w:hAnsi="Times New Roman" w:cs="Times New Roman"/>
              </w:rPr>
              <w:t>Hedgerow Regulations 1997: (</w:t>
            </w:r>
            <w:r w:rsidRPr="009361D9">
              <w:rPr>
                <w:rFonts w:ascii="Times New Roman" w:hAnsi="Times New Roman" w:cs="Times New Roman"/>
                <w:i/>
                <w:iCs/>
              </w:rPr>
              <w:t>section 97 of Environment act 1995)</w:t>
            </w:r>
          </w:p>
        </w:tc>
      </w:tr>
      <w:tr w:rsidR="00FE12D5" w:rsidRPr="009361D9" w14:paraId="50A053D3" w14:textId="77777777" w:rsidTr="00005F68">
        <w:tc>
          <w:tcPr>
            <w:cnfStyle w:val="001000000000" w:firstRow="0" w:lastRow="0" w:firstColumn="1" w:lastColumn="0" w:oddVBand="0" w:evenVBand="0" w:oddHBand="0" w:evenHBand="0" w:firstRowFirstColumn="0" w:firstRowLastColumn="0" w:lastRowFirstColumn="0" w:lastRowLastColumn="0"/>
            <w:tcW w:w="5000" w:type="pct"/>
          </w:tcPr>
          <w:p w14:paraId="47505FEF" w14:textId="5F1D2634" w:rsidR="00FE12D5" w:rsidRPr="009361D9" w:rsidRDefault="00FE12D5" w:rsidP="00435425">
            <w:pPr>
              <w:spacing w:line="276" w:lineRule="auto"/>
              <w:rPr>
                <w:rFonts w:ascii="Times New Roman" w:hAnsi="Times New Roman" w:cs="Times New Roman"/>
              </w:rPr>
            </w:pPr>
            <w:r w:rsidRPr="009361D9">
              <w:rPr>
                <w:rFonts w:ascii="Times New Roman" w:hAnsi="Times New Roman" w:cs="Times New Roman"/>
                <w:b w:val="0"/>
                <w:bCs w:val="0"/>
              </w:rPr>
              <w:t>Introduced to protects aspects of the countryside designated as important (biodiversity, historical, cultural, social and/or economic). This prevents the removal of countryside hedgerows without the approval of the local planning authority. The government set out criteria thresholds to decide if a hedgerow is important.</w:t>
            </w:r>
            <w:r w:rsidR="00435425" w:rsidRPr="009361D9">
              <w:rPr>
                <w:rFonts w:ascii="Times New Roman" w:hAnsi="Times New Roman" w:cs="Times New Roman"/>
                <w:b w:val="0"/>
                <w:bCs w:val="0"/>
              </w:rPr>
              <w:t xml:space="preserve"> Hedgerows are automatically protected if they are on land used for agriculture or forestry, breeding or keeping horses, ponies, donkeys, common land, village greens, Sites of Special Scientific Interest, protected European Sites for conservation or protected areas, local or national nature reserve and land belonging to the state.</w:t>
            </w:r>
          </w:p>
          <w:p w14:paraId="7C4F78DF" w14:textId="77777777" w:rsidR="002251D9" w:rsidRPr="009361D9" w:rsidRDefault="002251D9" w:rsidP="00435425">
            <w:pPr>
              <w:spacing w:line="276" w:lineRule="auto"/>
              <w:rPr>
                <w:rFonts w:ascii="Times New Roman" w:hAnsi="Times New Roman" w:cs="Times New Roman"/>
              </w:rPr>
            </w:pPr>
          </w:p>
          <w:p w14:paraId="13196765" w14:textId="3DD2493C" w:rsidR="008E5B92" w:rsidRPr="009361D9" w:rsidRDefault="008E5B92" w:rsidP="00435425">
            <w:pPr>
              <w:spacing w:line="276" w:lineRule="auto"/>
              <w:rPr>
                <w:rFonts w:ascii="Times New Roman" w:hAnsi="Times New Roman" w:cs="Times New Roman"/>
                <w:b w:val="0"/>
                <w:bCs w:val="0"/>
              </w:rPr>
            </w:pPr>
          </w:p>
        </w:tc>
      </w:tr>
      <w:tr w:rsidR="008E5B92" w:rsidRPr="009361D9" w14:paraId="12952BC9" w14:textId="77777777" w:rsidTr="008E5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6908D30B" w14:textId="58FCEA00" w:rsidR="008E5B92" w:rsidRPr="009361D9" w:rsidRDefault="008E5B92" w:rsidP="008E5B92">
            <w:pPr>
              <w:spacing w:line="276" w:lineRule="auto"/>
              <w:jc w:val="center"/>
              <w:rPr>
                <w:rFonts w:ascii="Times New Roman" w:hAnsi="Times New Roman" w:cs="Times New Roman"/>
              </w:rPr>
            </w:pPr>
            <w:r w:rsidRPr="009361D9">
              <w:rPr>
                <w:rFonts w:ascii="Times New Roman" w:hAnsi="Times New Roman" w:cs="Times New Roman"/>
                <w:b w:val="0"/>
                <w:bCs w:val="0"/>
                <w:i/>
                <w:iCs/>
              </w:rPr>
              <w:lastRenderedPageBreak/>
              <w:t xml:space="preserve">Table </w:t>
            </w:r>
            <w:r w:rsidR="00DC2FAE" w:rsidRPr="009361D9">
              <w:rPr>
                <w:rFonts w:ascii="Times New Roman" w:hAnsi="Times New Roman" w:cs="Times New Roman"/>
                <w:b w:val="0"/>
                <w:bCs w:val="0"/>
                <w:i/>
                <w:iCs/>
              </w:rPr>
              <w:t>2</w:t>
            </w:r>
            <w:r w:rsidRPr="009361D9">
              <w:rPr>
                <w:rFonts w:ascii="Times New Roman" w:hAnsi="Times New Roman" w:cs="Times New Roman"/>
                <w:b w:val="0"/>
                <w:bCs w:val="0"/>
                <w:i/>
                <w:iCs/>
              </w:rPr>
              <w:t>.</w:t>
            </w:r>
            <w:r w:rsidR="00DF5FD0">
              <w:rPr>
                <w:rFonts w:ascii="Times New Roman" w:hAnsi="Times New Roman" w:cs="Times New Roman"/>
                <w:b w:val="0"/>
                <w:bCs w:val="0"/>
                <w:i/>
                <w:iCs/>
              </w:rPr>
              <w:t>2</w:t>
            </w:r>
            <w:r w:rsidRPr="009361D9">
              <w:rPr>
                <w:rFonts w:ascii="Times New Roman" w:hAnsi="Times New Roman" w:cs="Times New Roman"/>
                <w:b w:val="0"/>
                <w:bCs w:val="0"/>
                <w:i/>
                <w:iCs/>
              </w:rPr>
              <w:t xml:space="preserve"> Continued</w:t>
            </w:r>
          </w:p>
        </w:tc>
      </w:tr>
      <w:tr w:rsidR="00FE12D5" w:rsidRPr="009361D9" w14:paraId="2C56756A" w14:textId="77777777" w:rsidTr="00005F68">
        <w:tc>
          <w:tcPr>
            <w:cnfStyle w:val="001000000000" w:firstRow="0" w:lastRow="0" w:firstColumn="1" w:lastColumn="0" w:oddVBand="0" w:evenVBand="0" w:oddHBand="0" w:evenHBand="0" w:firstRowFirstColumn="0" w:firstRowLastColumn="0" w:lastRowFirstColumn="0" w:lastRowLastColumn="0"/>
            <w:tcW w:w="5000" w:type="pct"/>
            <w:shd w:val="clear" w:color="auto" w:fill="DEEAF6" w:themeFill="accent5" w:themeFillTint="33"/>
          </w:tcPr>
          <w:p w14:paraId="31BCA018" w14:textId="77777777" w:rsidR="00FE12D5" w:rsidRPr="009361D9" w:rsidRDefault="00FE12D5" w:rsidP="00005F68">
            <w:pPr>
              <w:spacing w:line="276" w:lineRule="auto"/>
              <w:rPr>
                <w:rFonts w:ascii="Times New Roman" w:hAnsi="Times New Roman" w:cs="Times New Roman"/>
                <w:i/>
                <w:iCs/>
              </w:rPr>
            </w:pPr>
            <w:r w:rsidRPr="009361D9">
              <w:rPr>
                <w:rFonts w:ascii="Times New Roman" w:hAnsi="Times New Roman" w:cs="Times New Roman"/>
              </w:rPr>
              <w:t>Tree Preservation Orders:</w:t>
            </w:r>
            <w:r w:rsidRPr="009361D9">
              <w:rPr>
                <w:rFonts w:ascii="Times New Roman" w:hAnsi="Times New Roman" w:cs="Times New Roman"/>
                <w:i/>
                <w:iCs/>
              </w:rPr>
              <w:t xml:space="preserve"> (under the Town and Country Planning Act 1990)</w:t>
            </w:r>
          </w:p>
        </w:tc>
      </w:tr>
      <w:tr w:rsidR="00FE12D5" w:rsidRPr="009361D9" w14:paraId="22B34AAF" w14:textId="77777777" w:rsidTr="0000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0BE31BEF" w14:textId="77777777"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b w:val="0"/>
                <w:bCs w:val="0"/>
              </w:rPr>
              <w:t>This applies to trees located within a hedgerow, Consent is required from the local authority to remove, cut, or lop trees with designated TPO which typically is applied to trees over a certain age (ancient/veteran) that hold significant value for biodiversity, culture, historical means.</w:t>
            </w:r>
          </w:p>
        </w:tc>
      </w:tr>
      <w:tr w:rsidR="00FE12D5" w:rsidRPr="009361D9" w14:paraId="16F23BE8" w14:textId="77777777" w:rsidTr="00005F68">
        <w:tc>
          <w:tcPr>
            <w:cnfStyle w:val="001000000000" w:firstRow="0" w:lastRow="0" w:firstColumn="1" w:lastColumn="0" w:oddVBand="0" w:evenVBand="0" w:oddHBand="0" w:evenHBand="0" w:firstRowFirstColumn="0" w:firstRowLastColumn="0" w:lastRowFirstColumn="0" w:lastRowLastColumn="0"/>
            <w:tcW w:w="5000" w:type="pct"/>
            <w:shd w:val="clear" w:color="auto" w:fill="DEEAF6" w:themeFill="accent5" w:themeFillTint="33"/>
          </w:tcPr>
          <w:p w14:paraId="5344F184" w14:textId="77777777" w:rsidR="00FE12D5" w:rsidRPr="009361D9" w:rsidRDefault="00FE12D5" w:rsidP="00005F68">
            <w:pPr>
              <w:spacing w:line="276" w:lineRule="auto"/>
              <w:rPr>
                <w:rFonts w:ascii="Times New Roman" w:hAnsi="Times New Roman" w:cs="Times New Roman"/>
              </w:rPr>
            </w:pPr>
            <w:r w:rsidRPr="009361D9">
              <w:rPr>
                <w:rFonts w:ascii="Times New Roman" w:hAnsi="Times New Roman" w:cs="Times New Roman"/>
              </w:rPr>
              <w:t>Wildlife and Countryside Act 1981: Conservation Regulations 1994</w:t>
            </w:r>
          </w:p>
        </w:tc>
      </w:tr>
      <w:tr w:rsidR="00FE12D5" w:rsidRPr="009361D9" w14:paraId="691E8C20" w14:textId="77777777" w:rsidTr="0000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65F0FCC9" w14:textId="77777777"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b w:val="0"/>
                <w:bCs w:val="0"/>
              </w:rPr>
              <w:t xml:space="preserve">Hedgerows will be indirectly protected from removal or disturbance under these where they provide habitat for species that are legally protected; this includes SSSI, SAC designated sites </w:t>
            </w:r>
          </w:p>
        </w:tc>
      </w:tr>
      <w:tr w:rsidR="00FE12D5" w:rsidRPr="009361D9" w14:paraId="1BB36901" w14:textId="77777777" w:rsidTr="00005F68">
        <w:trPr>
          <w:trHeight w:val="320"/>
        </w:trPr>
        <w:tc>
          <w:tcPr>
            <w:cnfStyle w:val="001000000000" w:firstRow="0" w:lastRow="0" w:firstColumn="1" w:lastColumn="0" w:oddVBand="0" w:evenVBand="0" w:oddHBand="0" w:evenHBand="0" w:firstRowFirstColumn="0" w:firstRowLastColumn="0" w:lastRowFirstColumn="0" w:lastRowLastColumn="0"/>
            <w:tcW w:w="5000" w:type="pct"/>
            <w:shd w:val="clear" w:color="auto" w:fill="FBE4D5" w:themeFill="accent2" w:themeFillTint="33"/>
          </w:tcPr>
          <w:p w14:paraId="53F2910C" w14:textId="2947D916" w:rsidR="00D978B7" w:rsidRPr="009361D9" w:rsidRDefault="00FE12D5" w:rsidP="00005F68">
            <w:pPr>
              <w:spacing w:line="276" w:lineRule="auto"/>
              <w:jc w:val="center"/>
              <w:rPr>
                <w:rFonts w:ascii="Times New Roman" w:hAnsi="Times New Roman" w:cs="Times New Roman"/>
              </w:rPr>
            </w:pPr>
            <w:r w:rsidRPr="009361D9">
              <w:rPr>
                <w:rFonts w:ascii="Times New Roman" w:hAnsi="Times New Roman" w:cs="Times New Roman"/>
              </w:rPr>
              <w:t>Government Guidance</w:t>
            </w:r>
          </w:p>
        </w:tc>
      </w:tr>
      <w:tr w:rsidR="00D978B7" w:rsidRPr="009361D9" w14:paraId="6624E519" w14:textId="77777777" w:rsidTr="00005F6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5000" w:type="pct"/>
            <w:shd w:val="clear" w:color="auto" w:fill="FBE4D5" w:themeFill="accent2" w:themeFillTint="33"/>
          </w:tcPr>
          <w:p w14:paraId="4CD01791" w14:textId="77777777" w:rsidR="00D978B7" w:rsidRPr="009361D9" w:rsidRDefault="00D978B7" w:rsidP="00005F68">
            <w:pPr>
              <w:spacing w:line="276" w:lineRule="auto"/>
              <w:rPr>
                <w:rFonts w:ascii="Times New Roman" w:hAnsi="Times New Roman" w:cs="Times New Roman"/>
              </w:rPr>
            </w:pPr>
            <w:r w:rsidRPr="009361D9">
              <w:rPr>
                <w:rFonts w:ascii="Times New Roman" w:hAnsi="Times New Roman" w:cs="Times New Roman"/>
              </w:rPr>
              <w:t>Countryside Hedgerows: Protection and Management 2014</w:t>
            </w:r>
          </w:p>
        </w:tc>
      </w:tr>
      <w:tr w:rsidR="00D978B7" w:rsidRPr="009361D9" w14:paraId="06B44749" w14:textId="77777777" w:rsidTr="00005F68">
        <w:trPr>
          <w:trHeight w:val="320"/>
        </w:trPr>
        <w:tc>
          <w:tcPr>
            <w:cnfStyle w:val="001000000000" w:firstRow="0" w:lastRow="0" w:firstColumn="1" w:lastColumn="0" w:oddVBand="0" w:evenVBand="0" w:oddHBand="0" w:evenHBand="0" w:firstRowFirstColumn="0" w:firstRowLastColumn="0" w:lastRowFirstColumn="0" w:lastRowLastColumn="0"/>
            <w:tcW w:w="5000" w:type="pct"/>
          </w:tcPr>
          <w:p w14:paraId="05902A52" w14:textId="0A5BBE9B" w:rsidR="00D978B7" w:rsidRPr="009361D9" w:rsidRDefault="00005F68" w:rsidP="00005F68">
            <w:pPr>
              <w:spacing w:line="276" w:lineRule="auto"/>
              <w:jc w:val="center"/>
              <w:rPr>
                <w:rFonts w:ascii="Times New Roman" w:hAnsi="Times New Roman" w:cs="Times New Roman"/>
                <w:b w:val="0"/>
                <w:bCs w:val="0"/>
              </w:rPr>
            </w:pPr>
            <w:r w:rsidRPr="009361D9">
              <w:rPr>
                <w:rFonts w:ascii="Times New Roman" w:hAnsi="Times New Roman" w:cs="Times New Roman"/>
                <w:b w:val="0"/>
                <w:bCs w:val="0"/>
              </w:rPr>
              <w:t xml:space="preserve">UK government will provide guidance on how to manage and enhance hedgerow as habitat for biodiversity through DEFRA. In Wales through Natural Resource Wales, Welsh Assembly Government and/or local authority. </w:t>
            </w:r>
            <w:r w:rsidRPr="009361D9">
              <w:rPr>
                <w:rFonts w:ascii="Times New Roman" w:hAnsi="Times New Roman" w:cs="Times New Roman"/>
                <w:b w:val="0"/>
                <w:bCs w:val="0"/>
                <w:i/>
                <w:iCs/>
              </w:rPr>
              <w:t>DEFRA Hedgerow Survey Handbook 2007</w:t>
            </w:r>
          </w:p>
        </w:tc>
      </w:tr>
      <w:tr w:rsidR="00FE12D5" w:rsidRPr="009361D9" w14:paraId="5A05052C" w14:textId="77777777" w:rsidTr="00005F6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000" w:type="pct"/>
            <w:shd w:val="clear" w:color="auto" w:fill="FBE4D5" w:themeFill="accent2" w:themeFillTint="33"/>
          </w:tcPr>
          <w:p w14:paraId="7F617CFD" w14:textId="77777777" w:rsidR="00FE12D5" w:rsidRPr="009361D9" w:rsidRDefault="00FE12D5" w:rsidP="00005F68">
            <w:pPr>
              <w:spacing w:line="276" w:lineRule="auto"/>
              <w:rPr>
                <w:rFonts w:ascii="Times New Roman" w:hAnsi="Times New Roman" w:cs="Times New Roman"/>
              </w:rPr>
            </w:pPr>
            <w:r w:rsidRPr="009361D9">
              <w:rPr>
                <w:rFonts w:ascii="Times New Roman" w:hAnsi="Times New Roman" w:cs="Times New Roman"/>
              </w:rPr>
              <w:t>European Protected Species: Apply for a Mitigation Licence (2014)</w:t>
            </w:r>
          </w:p>
        </w:tc>
      </w:tr>
      <w:tr w:rsidR="00FE12D5" w:rsidRPr="009361D9" w14:paraId="735956AA" w14:textId="77777777" w:rsidTr="00005F68">
        <w:trPr>
          <w:trHeight w:val="646"/>
        </w:trPr>
        <w:tc>
          <w:tcPr>
            <w:cnfStyle w:val="001000000000" w:firstRow="0" w:lastRow="0" w:firstColumn="1" w:lastColumn="0" w:oddVBand="0" w:evenVBand="0" w:oddHBand="0" w:evenHBand="0" w:firstRowFirstColumn="0" w:firstRowLastColumn="0" w:lastRowFirstColumn="0" w:lastRowLastColumn="0"/>
            <w:tcW w:w="5000" w:type="pct"/>
          </w:tcPr>
          <w:p w14:paraId="0DA44E37" w14:textId="77777777"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b w:val="0"/>
                <w:bCs w:val="0"/>
              </w:rPr>
              <w:t>Government guidance that requires a licence to interfere with habitats, species or features afforded protection by legislation or designations.</w:t>
            </w:r>
          </w:p>
        </w:tc>
      </w:tr>
      <w:tr w:rsidR="00FE12D5" w:rsidRPr="009361D9" w14:paraId="6A666687" w14:textId="77777777" w:rsidTr="00005F68">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5000" w:type="pct"/>
            <w:shd w:val="clear" w:color="auto" w:fill="FBE4D5" w:themeFill="accent2" w:themeFillTint="33"/>
          </w:tcPr>
          <w:p w14:paraId="08E8EA05" w14:textId="5885637A"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rPr>
              <w:t>Wildlife and Habitat Conservation</w:t>
            </w:r>
          </w:p>
        </w:tc>
      </w:tr>
      <w:tr w:rsidR="00FE12D5" w:rsidRPr="009361D9" w14:paraId="22A4874D" w14:textId="77777777" w:rsidTr="00005F68">
        <w:trPr>
          <w:trHeight w:val="646"/>
        </w:trPr>
        <w:tc>
          <w:tcPr>
            <w:cnfStyle w:val="001000000000" w:firstRow="0" w:lastRow="0" w:firstColumn="1" w:lastColumn="0" w:oddVBand="0" w:evenVBand="0" w:oddHBand="0" w:evenHBand="0" w:firstRowFirstColumn="0" w:firstRowLastColumn="0" w:lastRowFirstColumn="0" w:lastRowLastColumn="0"/>
            <w:tcW w:w="5000" w:type="pct"/>
          </w:tcPr>
          <w:p w14:paraId="75784964" w14:textId="77777777"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b w:val="0"/>
                <w:bCs w:val="0"/>
              </w:rPr>
              <w:t>A collection of information relating to wildlife and habitat protection and conservation to include hedgerows</w:t>
            </w:r>
          </w:p>
        </w:tc>
      </w:tr>
      <w:tr w:rsidR="00FE12D5" w:rsidRPr="009361D9" w14:paraId="7445823C" w14:textId="77777777" w:rsidTr="0000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E2EFD9" w:themeFill="accent6" w:themeFillTint="33"/>
          </w:tcPr>
          <w:p w14:paraId="1CE7661F" w14:textId="77777777" w:rsidR="00FE12D5" w:rsidRPr="009361D9" w:rsidRDefault="00FE12D5" w:rsidP="00005F68">
            <w:pPr>
              <w:spacing w:line="276" w:lineRule="auto"/>
              <w:jc w:val="center"/>
              <w:rPr>
                <w:rFonts w:ascii="Times New Roman" w:hAnsi="Times New Roman" w:cs="Times New Roman"/>
              </w:rPr>
            </w:pPr>
            <w:r w:rsidRPr="009361D9">
              <w:rPr>
                <w:rFonts w:ascii="Times New Roman" w:hAnsi="Times New Roman" w:cs="Times New Roman"/>
              </w:rPr>
              <w:t>Directives and Strategies</w:t>
            </w:r>
          </w:p>
        </w:tc>
      </w:tr>
      <w:tr w:rsidR="00FE12D5" w:rsidRPr="009361D9" w14:paraId="4C208E37" w14:textId="77777777" w:rsidTr="00005F68">
        <w:tc>
          <w:tcPr>
            <w:cnfStyle w:val="001000000000" w:firstRow="0" w:lastRow="0" w:firstColumn="1" w:lastColumn="0" w:oddVBand="0" w:evenVBand="0" w:oddHBand="0" w:evenHBand="0" w:firstRowFirstColumn="0" w:firstRowLastColumn="0" w:lastRowFirstColumn="0" w:lastRowLastColumn="0"/>
            <w:tcW w:w="5000" w:type="pct"/>
            <w:shd w:val="clear" w:color="auto" w:fill="E2EFD9" w:themeFill="accent6" w:themeFillTint="33"/>
          </w:tcPr>
          <w:p w14:paraId="29A222DF" w14:textId="77777777" w:rsidR="00FE12D5" w:rsidRPr="009361D9" w:rsidRDefault="00FE12D5" w:rsidP="00005F68">
            <w:pPr>
              <w:spacing w:line="276" w:lineRule="auto"/>
              <w:rPr>
                <w:rFonts w:ascii="Times New Roman" w:hAnsi="Times New Roman" w:cs="Times New Roman"/>
              </w:rPr>
            </w:pPr>
            <w:r w:rsidRPr="009361D9">
              <w:rPr>
                <w:rFonts w:ascii="Times New Roman" w:hAnsi="Times New Roman" w:cs="Times New Roman"/>
              </w:rPr>
              <w:t>Habitats Directive 1992</w:t>
            </w:r>
          </w:p>
        </w:tc>
      </w:tr>
      <w:tr w:rsidR="00FE12D5" w:rsidRPr="009361D9" w14:paraId="564E644F" w14:textId="77777777" w:rsidTr="0000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17FCBF95" w14:textId="77777777"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b w:val="0"/>
                <w:bCs w:val="0"/>
              </w:rPr>
              <w:t>European Legislation still in place in the UK following BREXIT. Refers to the preservation and protection of habitats classified as of importance for rare and/or endangered species. Indirectly includes hedgerows designated as important (ancient or species rich)</w:t>
            </w:r>
          </w:p>
        </w:tc>
      </w:tr>
      <w:tr w:rsidR="00FE12D5" w:rsidRPr="009361D9" w14:paraId="5FA4F0C1" w14:textId="77777777" w:rsidTr="00005F68">
        <w:tc>
          <w:tcPr>
            <w:cnfStyle w:val="001000000000" w:firstRow="0" w:lastRow="0" w:firstColumn="1" w:lastColumn="0" w:oddVBand="0" w:evenVBand="0" w:oddHBand="0" w:evenHBand="0" w:firstRowFirstColumn="0" w:firstRowLastColumn="0" w:lastRowFirstColumn="0" w:lastRowLastColumn="0"/>
            <w:tcW w:w="5000" w:type="pct"/>
            <w:shd w:val="clear" w:color="auto" w:fill="E2EFD9" w:themeFill="accent6" w:themeFillTint="33"/>
          </w:tcPr>
          <w:p w14:paraId="186B18D9" w14:textId="77777777" w:rsidR="00FE12D5" w:rsidRPr="009361D9" w:rsidRDefault="00FE12D5" w:rsidP="00005F68">
            <w:pPr>
              <w:spacing w:line="276" w:lineRule="auto"/>
              <w:rPr>
                <w:rFonts w:ascii="Times New Roman" w:hAnsi="Times New Roman" w:cs="Times New Roman"/>
              </w:rPr>
            </w:pPr>
            <w:r w:rsidRPr="009361D9">
              <w:rPr>
                <w:rFonts w:ascii="Times New Roman" w:hAnsi="Times New Roman" w:cs="Times New Roman"/>
              </w:rPr>
              <w:t>EU Biodiversity Strategy for 2030</w:t>
            </w:r>
          </w:p>
        </w:tc>
      </w:tr>
      <w:tr w:rsidR="00FE12D5" w:rsidRPr="009361D9" w14:paraId="1F57093F" w14:textId="77777777" w:rsidTr="0000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55B51798" w14:textId="77777777"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b w:val="0"/>
                <w:bCs w:val="0"/>
              </w:rPr>
              <w:t>To build resilience to future threats such as climate change, disease outbreaks, forest fires and food security, which indirectly includes hedgerows.</w:t>
            </w:r>
          </w:p>
        </w:tc>
      </w:tr>
      <w:tr w:rsidR="00FE12D5" w:rsidRPr="009361D9" w14:paraId="53D15468" w14:textId="77777777" w:rsidTr="00005F68">
        <w:tc>
          <w:tcPr>
            <w:cnfStyle w:val="001000000000" w:firstRow="0" w:lastRow="0" w:firstColumn="1" w:lastColumn="0" w:oddVBand="0" w:evenVBand="0" w:oddHBand="0" w:evenHBand="0" w:firstRowFirstColumn="0" w:firstRowLastColumn="0" w:lastRowFirstColumn="0" w:lastRowLastColumn="0"/>
            <w:tcW w:w="5000" w:type="pct"/>
            <w:shd w:val="clear" w:color="auto" w:fill="E2EFD9" w:themeFill="accent6" w:themeFillTint="33"/>
          </w:tcPr>
          <w:p w14:paraId="690A865C" w14:textId="77777777" w:rsidR="00FE12D5" w:rsidRPr="009361D9" w:rsidRDefault="00FE12D5" w:rsidP="00005F68">
            <w:pPr>
              <w:spacing w:line="276" w:lineRule="auto"/>
              <w:rPr>
                <w:rFonts w:ascii="Times New Roman" w:hAnsi="Times New Roman" w:cs="Times New Roman"/>
              </w:rPr>
            </w:pPr>
            <w:r w:rsidRPr="009361D9">
              <w:rPr>
                <w:rFonts w:ascii="Times New Roman" w:hAnsi="Times New Roman" w:cs="Times New Roman"/>
              </w:rPr>
              <w:t>Biodiversity Action Plan</w:t>
            </w:r>
          </w:p>
        </w:tc>
      </w:tr>
      <w:tr w:rsidR="00FE12D5" w:rsidRPr="009361D9" w14:paraId="35B630E3" w14:textId="77777777" w:rsidTr="00005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20A00395" w14:textId="77777777" w:rsidR="00FE12D5" w:rsidRPr="009361D9" w:rsidRDefault="00FE12D5" w:rsidP="00005F68">
            <w:pPr>
              <w:spacing w:line="276" w:lineRule="auto"/>
              <w:rPr>
                <w:rFonts w:ascii="Times New Roman" w:hAnsi="Times New Roman" w:cs="Times New Roman"/>
                <w:b w:val="0"/>
                <w:bCs w:val="0"/>
              </w:rPr>
            </w:pPr>
            <w:r w:rsidRPr="009361D9">
              <w:rPr>
                <w:rFonts w:ascii="Times New Roman" w:hAnsi="Times New Roman" w:cs="Times New Roman"/>
                <w:b w:val="0"/>
                <w:bCs w:val="0"/>
              </w:rPr>
              <w:t>Specific targets referring to the preservation and management of hedgerows for biodiversity across the UK. Specific protected species use hedgerows as primary habitat.</w:t>
            </w:r>
          </w:p>
        </w:tc>
      </w:tr>
    </w:tbl>
    <w:p w14:paraId="297E526D" w14:textId="593A68A1" w:rsidR="00FE12D5" w:rsidRPr="009361D9" w:rsidRDefault="00005F68" w:rsidP="00FE12D5">
      <w:pPr>
        <w:spacing w:line="360" w:lineRule="auto"/>
        <w:jc w:val="right"/>
        <w:rPr>
          <w:rFonts w:ascii="Times New Roman" w:hAnsi="Times New Roman" w:cs="Times New Roman"/>
          <w:b/>
          <w:bCs/>
        </w:rPr>
      </w:pPr>
      <w:r w:rsidRPr="009361D9">
        <w:rPr>
          <w:rFonts w:ascii="Times New Roman" w:hAnsi="Times New Roman" w:cs="Times New Roman"/>
        </w:rPr>
        <w:t>(</w:t>
      </w:r>
      <w:r w:rsidR="00FE12D5" w:rsidRPr="009361D9">
        <w:rPr>
          <w:rFonts w:ascii="Times New Roman" w:hAnsi="Times New Roman" w:cs="Times New Roman"/>
        </w:rPr>
        <w:t>DEFRA, 2007;</w:t>
      </w:r>
      <w:r w:rsidR="00FE12D5" w:rsidRPr="009361D9">
        <w:rPr>
          <w:rFonts w:ascii="Times New Roman" w:hAnsi="Times New Roman" w:cs="Times New Roman"/>
          <w:b/>
          <w:bCs/>
        </w:rPr>
        <w:t xml:space="preserve"> </w:t>
      </w:r>
      <w:r w:rsidR="00FE12D5" w:rsidRPr="009361D9">
        <w:rPr>
          <w:rFonts w:ascii="Times New Roman" w:hAnsi="Times New Roman" w:cs="Times New Roman"/>
        </w:rPr>
        <w:t>Gov, 2019; 2019a; Europa, 202</w:t>
      </w:r>
      <w:r w:rsidR="006631AF" w:rsidRPr="009361D9">
        <w:rPr>
          <w:rFonts w:ascii="Times New Roman" w:hAnsi="Times New Roman" w:cs="Times New Roman"/>
        </w:rPr>
        <w:t>1</w:t>
      </w:r>
      <w:r w:rsidR="00FE12D5" w:rsidRPr="009361D9">
        <w:rPr>
          <w:rFonts w:ascii="Times New Roman" w:hAnsi="Times New Roman" w:cs="Times New Roman"/>
          <w:b/>
          <w:bCs/>
        </w:rPr>
        <w:t>)</w:t>
      </w:r>
    </w:p>
    <w:p w14:paraId="6E2CF0E4" w14:textId="36D5FBDB" w:rsidR="00FE12D5" w:rsidRPr="008F3A9D" w:rsidRDefault="0053323A" w:rsidP="006053BC">
      <w:pPr>
        <w:pStyle w:val="Heading1"/>
        <w:spacing w:before="120"/>
        <w:ind w:left="720" w:firstLine="720"/>
        <w:rPr>
          <w:rFonts w:ascii="Times New Roman" w:hAnsi="Times New Roman" w:cs="Times New Roman"/>
          <w:sz w:val="24"/>
          <w:szCs w:val="24"/>
        </w:rPr>
      </w:pPr>
      <w:bookmarkStart w:id="23" w:name="_Toc100136490"/>
      <w:r w:rsidRPr="008F3A9D">
        <w:rPr>
          <w:rFonts w:ascii="Times New Roman" w:hAnsi="Times New Roman" w:cs="Times New Roman"/>
          <w:sz w:val="24"/>
          <w:szCs w:val="24"/>
        </w:rPr>
        <w:t xml:space="preserve">2.2.2 </w:t>
      </w:r>
      <w:r w:rsidR="00FE12D5" w:rsidRPr="008F3A9D">
        <w:rPr>
          <w:rFonts w:ascii="Times New Roman" w:hAnsi="Times New Roman" w:cs="Times New Roman"/>
          <w:sz w:val="24"/>
          <w:szCs w:val="24"/>
        </w:rPr>
        <w:t>Incentives</w:t>
      </w:r>
      <w:bookmarkEnd w:id="23"/>
    </w:p>
    <w:p w14:paraId="7F41E3AB" w14:textId="6566908C" w:rsidR="00FE12D5" w:rsidRPr="008F3A9D" w:rsidRDefault="00FE12D5" w:rsidP="006053BC">
      <w:pPr>
        <w:spacing w:before="120" w:after="0" w:line="360" w:lineRule="auto"/>
        <w:jc w:val="both"/>
        <w:rPr>
          <w:rFonts w:ascii="Times New Roman" w:hAnsi="Times New Roman" w:cs="Times New Roman"/>
          <w:b/>
          <w:bCs/>
          <w:sz w:val="24"/>
          <w:szCs w:val="24"/>
        </w:rPr>
      </w:pPr>
      <w:r w:rsidRPr="008F3A9D">
        <w:rPr>
          <w:rFonts w:ascii="Times New Roman" w:hAnsi="Times New Roman" w:cs="Times New Roman"/>
          <w:sz w:val="24"/>
          <w:szCs w:val="24"/>
        </w:rPr>
        <w:t>Agri-environment Schemes (AES) were introduced in the UK  in 2005 to combat the decline in natural habitat and quality in farmed landscapes (</w:t>
      </w:r>
      <w:r w:rsidRPr="008F3A9D">
        <w:rPr>
          <w:rFonts w:ascii="Times New Roman" w:hAnsi="Times New Roman" w:cs="Times New Roman"/>
          <w:noProof/>
          <w:sz w:val="24"/>
          <w:szCs w:val="24"/>
        </w:rPr>
        <w:t>HedgeLink, 2011;</w:t>
      </w:r>
      <w:r w:rsidRPr="008F3A9D">
        <w:rPr>
          <w:rFonts w:ascii="Times New Roman" w:hAnsi="Times New Roman" w:cs="Times New Roman"/>
          <w:noProof/>
          <w:sz w:val="24"/>
          <w:szCs w:val="24"/>
        </w:rPr>
        <w:fldChar w:fldCharType="begin" w:fldLock="1"/>
      </w:r>
      <w:r w:rsidR="00D55BB9" w:rsidRPr="008F3A9D">
        <w:rPr>
          <w:rFonts w:ascii="Times New Roman" w:hAnsi="Times New Roman" w:cs="Times New Roman"/>
          <w:noProof/>
          <w:sz w:val="24"/>
          <w:szCs w:val="24"/>
        </w:rPr>
        <w:instrText>ADDIN CSL_CITATION {"citationItems":[{"id":"ITEM-1","itemData":{"author":[{"dropping-particle":"","family":"Joanna","given":"T","non-dropping-particle":"","parse-names":false,"suffix":""},{"dropping-particle":"","family":"Tim","given":"H","non-dropping-particle":"","parse-names":false,"suffix":""},{"dropping-particle":"","family":"Philip","given":"J","non-dropping-particle":"","parse-names":false,"suffix":""},{"dropping-particle":"","family":"Katherine","given":"C R","non-dropping-particle":"","parse-names":false,"suffix":""},{"dropping-particle":"","family":"Matthew","given":"S","non-dropping-particle":"","parse-names":false,"suffix":""}],"container-title":"Centre for Ecology and Hydrology","id":"ITEM-1","issue":"1","issued":{"date-parts":[["2012"]]},"title":"Long-term Effects of Hedgerow Management Policies on Resource Provision for Wildlife.","type":"article-journal","volume":"145"},"uris":["http://www.mendeley.com/documents/?uuid=19415f00-ad5d-455e-849e-456e7816f557"]},{"id":"ITEM-2","itemData":{"DOI":"10.1080/00037931.1968.10590294","ISSN":"0003-7931","author":[{"dropping-particle":"","family":"Woodland Trust","given":"","non-dropping-particle":"","parse-names":false,"suffix":""}],"container-title":"Arboricultural Association Journal","id":"ITEM-2","issue":"7","issued":{"date-parts":[["2014"]]},"page":"166-169","title":"Hedgerows and Hedgerow Trees","type":"article-journal","volume":"1"},"uris":["http://www.mendeley.com/documents/?uuid=e6d3212b-b987-48a1-bb65-48d5437b390f","http://www.mendeley.com/documents/?uuid=bdb97045-f7fe-41de-aa3a-36b248a30222"]}],"mendeley":{"formattedCitation":"(Joanna &lt;i&gt;et al.&lt;/i&gt;, 2012; Woodland Trust, 2014)","manualFormatting":" Joanna et al., 2012; Woodland Trust, 2014;","plainTextFormattedCitation":"(Joanna et al., 2012; Woodland Trust, 2014)","previouslyFormattedCitation":"(Joanna &lt;i&gt;et al.&lt;/i&gt;, 2012; Woodland Trust, 2014)"},"properties":{"noteIndex":0},"schema":"https://github.com/citation-style-language/schema/raw/master/csl-citation.json"}</w:instrText>
      </w:r>
      <w:r w:rsidRPr="008F3A9D">
        <w:rPr>
          <w:rFonts w:ascii="Times New Roman" w:hAnsi="Times New Roman" w:cs="Times New Roman"/>
          <w:noProof/>
          <w:sz w:val="24"/>
          <w:szCs w:val="24"/>
        </w:rPr>
        <w:fldChar w:fldCharType="separate"/>
      </w:r>
      <w:r w:rsidRPr="008F3A9D">
        <w:rPr>
          <w:rFonts w:ascii="Times New Roman" w:hAnsi="Times New Roman" w:cs="Times New Roman"/>
          <w:noProof/>
          <w:sz w:val="24"/>
          <w:szCs w:val="24"/>
        </w:rPr>
        <w:t xml:space="preserve"> Joanna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2012; Woodland Trust, 2014;</w:t>
      </w:r>
      <w:r w:rsidRPr="008F3A9D">
        <w:rPr>
          <w:rFonts w:ascii="Times New Roman" w:hAnsi="Times New Roman" w:cs="Times New Roman"/>
          <w:noProof/>
          <w:sz w:val="24"/>
          <w:szCs w:val="24"/>
        </w:rPr>
        <w:fldChar w:fldCharType="end"/>
      </w:r>
      <w:r w:rsidRPr="008F3A9D">
        <w:rPr>
          <w:rFonts w:ascii="Times New Roman" w:hAnsi="Times New Roman" w:cs="Times New Roman"/>
          <w:noProof/>
          <w:sz w:val="24"/>
          <w:szCs w:val="24"/>
        </w:rPr>
        <w:t xml:space="preserve"> </w:t>
      </w:r>
      <w:r w:rsidR="00D55BB9" w:rsidRPr="008F3A9D">
        <w:rPr>
          <w:rFonts w:ascii="Times New Roman" w:hAnsi="Times New Roman" w:cs="Times New Roman"/>
          <w:sz w:val="24"/>
          <w:szCs w:val="24"/>
        </w:rPr>
        <w:fldChar w:fldCharType="begin" w:fldLock="1"/>
      </w:r>
      <w:r w:rsidR="000F7584">
        <w:rPr>
          <w:rFonts w:ascii="Times New Roman" w:hAnsi="Times New Roman" w:cs="Times New Roman"/>
          <w:sz w:val="24"/>
          <w:szCs w:val="24"/>
        </w:rPr>
        <w:instrText>ADDIN CSL_CITATION {"citationItems":[{"id":"ITEM-1","itemData":{"ISBN":"9781788591751","author":[{"dropping-particle":"","family":"Welsh Government","given":"","non-dropping-particle":"","parse-names":false,"suffix":""}],"id":"ITEM-1","issued":{"date-parts":[["2015"]]},"title":"Glastir Advanced","type":"book"},"uris":["http://www.mendeley.com/documents/?uuid=f3435211-ced7-4b60-9d6f-8bbee97ccc3d"]}],"mendeley":{"formattedCitation":"(Welsh Government, 2015a)","manualFormatting":"Welsh Government, 2015","plainTextFormattedCitation":"(Welsh Government, 2015a)","previouslyFormattedCitation":"(Welsh Government, 2015a)"},"properties":{"noteIndex":0},"schema":"https://github.com/citation-style-language/schema/raw/master/csl-citation.json"}</w:instrText>
      </w:r>
      <w:r w:rsidR="00D55BB9" w:rsidRPr="008F3A9D">
        <w:rPr>
          <w:rFonts w:ascii="Times New Roman" w:hAnsi="Times New Roman" w:cs="Times New Roman"/>
          <w:sz w:val="24"/>
          <w:szCs w:val="24"/>
        </w:rPr>
        <w:fldChar w:fldCharType="separate"/>
      </w:r>
      <w:r w:rsidR="00D55BB9" w:rsidRPr="008F3A9D">
        <w:rPr>
          <w:rFonts w:ascii="Times New Roman" w:hAnsi="Times New Roman" w:cs="Times New Roman"/>
          <w:noProof/>
          <w:sz w:val="24"/>
          <w:szCs w:val="24"/>
        </w:rPr>
        <w:t>Welsh Government, 2015</w:t>
      </w:r>
      <w:r w:rsidR="00D55BB9" w:rsidRPr="008F3A9D">
        <w:rPr>
          <w:rFonts w:ascii="Times New Roman" w:hAnsi="Times New Roman" w:cs="Times New Roman"/>
          <w:sz w:val="24"/>
          <w:szCs w:val="24"/>
        </w:rPr>
        <w:fldChar w:fldCharType="end"/>
      </w:r>
      <w:r w:rsidRPr="008F3A9D">
        <w:rPr>
          <w:rFonts w:ascii="Times New Roman" w:hAnsi="Times New Roman" w:cs="Times New Roman"/>
          <w:noProof/>
          <w:sz w:val="24"/>
          <w:szCs w:val="24"/>
        </w:rPr>
        <w:fldChar w:fldCharType="begin" w:fldLock="1"/>
      </w:r>
      <w:r w:rsidR="00D55BB9" w:rsidRPr="008F3A9D">
        <w:rPr>
          <w:rFonts w:ascii="Times New Roman" w:hAnsi="Times New Roman" w:cs="Times New Roman"/>
          <w:noProof/>
          <w:sz w:val="24"/>
          <w:szCs w:val="24"/>
        </w:rPr>
        <w:instrText>ADDIN CSL_CITATION {"citationItems":[{"id":"ITEM-1","itemData":{"ISBN":"9781788591751","author":[{"dropping-particle":"","family":"Welsh Government","given":"","non-dropping-particle":"","parse-names":false,"suffix":""}],"id":"ITEM-1","issued":{"date-parts":[["2015"]]},"title":"Glastir Advanced","type":"book"},"uris":["http://www.mendeley.com/documents/?uuid=f3435211-ced7-4b60-9d6f-8bbee97ccc3d"]},{"id":"ITEM-2","itemData":{"author":[{"dropping-particle":"","family":"Welsh Government","given":"","non-dropping-particle":"","parse-names":false,"suffix":""}],"id":"ITEM-2","issued":{"date-parts":[["2015"]]},"title":"Glastir Entry Booklet 1 : General Guidance 2015","type":"article-journal"},"uris":["http://www.mendeley.com/documents/?uuid=db56bdda-5b47-499c-b407-f3a53e94a5de"]}],"mendeley":{"formattedCitation":"(Welsh Government, 2015a, 2015b)","manualFormatting":"; 2019","plainTextFormattedCitation":"(Welsh Government, 2015a, 2015b)","previouslyFormattedCitation":"(Welsh Government, 2015a, 2015b)"},"properties":{"noteIndex":0},"schema":"https://github.com/citation-style-language/schema/raw/master/csl-citation.json"}</w:instrText>
      </w:r>
      <w:r w:rsidRPr="008F3A9D">
        <w:rPr>
          <w:rFonts w:ascii="Times New Roman" w:hAnsi="Times New Roman" w:cs="Times New Roman"/>
          <w:noProof/>
          <w:sz w:val="24"/>
          <w:szCs w:val="24"/>
        </w:rPr>
        <w:fldChar w:fldCharType="separate"/>
      </w:r>
      <w:r w:rsidR="004A2511" w:rsidRPr="008F3A9D">
        <w:rPr>
          <w:rFonts w:ascii="Times New Roman" w:hAnsi="Times New Roman" w:cs="Times New Roman"/>
          <w:noProof/>
          <w:sz w:val="24"/>
          <w:szCs w:val="24"/>
        </w:rPr>
        <w:t>;</w:t>
      </w:r>
      <w:r w:rsidRPr="008F3A9D">
        <w:rPr>
          <w:rFonts w:ascii="Times New Roman" w:hAnsi="Times New Roman" w:cs="Times New Roman"/>
          <w:noProof/>
          <w:sz w:val="24"/>
          <w:szCs w:val="24"/>
        </w:rPr>
        <w:t xml:space="preserve"> 2019</w:t>
      </w:r>
      <w:r w:rsidRPr="008F3A9D">
        <w:rPr>
          <w:rFonts w:ascii="Times New Roman" w:hAnsi="Times New Roman" w:cs="Times New Roman"/>
          <w:noProof/>
          <w:sz w:val="24"/>
          <w:szCs w:val="24"/>
        </w:rPr>
        <w:fldChar w:fldCharType="end"/>
      </w:r>
      <w:r w:rsidR="004A2511" w:rsidRPr="008F3A9D">
        <w:rPr>
          <w:rFonts w:ascii="Times New Roman" w:hAnsi="Times New Roman" w:cs="Times New Roman"/>
          <w:noProof/>
          <w:sz w:val="24"/>
          <w:szCs w:val="24"/>
        </w:rPr>
        <w:t>;</w:t>
      </w:r>
      <w:r w:rsidRPr="008F3A9D">
        <w:rPr>
          <w:rFonts w:ascii="Times New Roman" w:hAnsi="Times New Roman" w:cs="Times New Roman"/>
          <w:noProof/>
          <w:sz w:val="24"/>
          <w:szCs w:val="24"/>
        </w:rPr>
        <w:t xml:space="preserve"> 2020; GWCT, 202</w:t>
      </w:r>
      <w:r w:rsidR="009D46F5" w:rsidRPr="008F3A9D">
        <w:rPr>
          <w:rFonts w:ascii="Times New Roman" w:hAnsi="Times New Roman" w:cs="Times New Roman"/>
          <w:noProof/>
          <w:sz w:val="24"/>
          <w:szCs w:val="24"/>
        </w:rPr>
        <w:t>1</w:t>
      </w:r>
      <w:r w:rsidRPr="008F3A9D">
        <w:rPr>
          <w:rFonts w:ascii="Times New Roman" w:hAnsi="Times New Roman" w:cs="Times New Roman"/>
          <w:noProof/>
          <w:sz w:val="24"/>
          <w:szCs w:val="24"/>
        </w:rPr>
        <w:t xml:space="preserve">; </w:t>
      </w:r>
      <w:r w:rsidRPr="008F3A9D">
        <w:rPr>
          <w:rFonts w:ascii="Times New Roman" w:hAnsi="Times New Roman" w:cs="Times New Roman"/>
          <w:sz w:val="24"/>
          <w:szCs w:val="24"/>
        </w:rPr>
        <w:t>HedgeLink, 20</w:t>
      </w:r>
      <w:r w:rsidR="000B4A88" w:rsidRPr="008F3A9D">
        <w:rPr>
          <w:rFonts w:ascii="Times New Roman" w:hAnsi="Times New Roman" w:cs="Times New Roman"/>
          <w:sz w:val="24"/>
          <w:szCs w:val="24"/>
        </w:rPr>
        <w:t>21</w:t>
      </w:r>
      <w:r w:rsidR="007E6F6D" w:rsidRPr="008F3A9D">
        <w:rPr>
          <w:rFonts w:ascii="Times New Roman" w:hAnsi="Times New Roman" w:cs="Times New Roman"/>
          <w:sz w:val="24"/>
          <w:szCs w:val="24"/>
        </w:rPr>
        <w:t>c</w:t>
      </w:r>
      <w:r w:rsidRPr="008F3A9D">
        <w:rPr>
          <w:rFonts w:ascii="Times New Roman" w:hAnsi="Times New Roman" w:cs="Times New Roman"/>
          <w:sz w:val="24"/>
          <w:szCs w:val="24"/>
        </w:rPr>
        <w:t>)</w:t>
      </w:r>
      <w:r w:rsidR="0068174B">
        <w:rPr>
          <w:rFonts w:ascii="Times New Roman" w:hAnsi="Times New Roman" w:cs="Times New Roman"/>
          <w:sz w:val="24"/>
          <w:szCs w:val="24"/>
        </w:rPr>
        <w:t>.</w:t>
      </w:r>
      <w:r w:rsidRPr="008F3A9D">
        <w:rPr>
          <w:rFonts w:ascii="Times New Roman" w:hAnsi="Times New Roman" w:cs="Times New Roman"/>
          <w:sz w:val="24"/>
          <w:szCs w:val="24"/>
        </w:rPr>
        <w:t xml:space="preserve"> In England, they are referred to as Environmental Stewardship and in Wales as GLASTIR. Although they vary slightly between the countries, the two main schemes referring to hedgerows are the </w:t>
      </w:r>
      <w:r w:rsidR="00755240" w:rsidRPr="008F3A9D">
        <w:rPr>
          <w:rFonts w:ascii="Times New Roman" w:hAnsi="Times New Roman" w:cs="Times New Roman"/>
          <w:sz w:val="24"/>
          <w:szCs w:val="24"/>
        </w:rPr>
        <w:t>Higher-Level</w:t>
      </w:r>
      <w:r w:rsidRPr="008F3A9D">
        <w:rPr>
          <w:rFonts w:ascii="Times New Roman" w:hAnsi="Times New Roman" w:cs="Times New Roman"/>
          <w:sz w:val="24"/>
          <w:szCs w:val="24"/>
        </w:rPr>
        <w:t xml:space="preserve"> Stewardship (HLS) and the Entry Level Stewardship (ELS) each offers a financial subsidy based on the criteria met for each. ELS is very basic when it </w:t>
      </w:r>
      <w:r w:rsidRPr="008F3A9D">
        <w:rPr>
          <w:rFonts w:ascii="Times New Roman" w:hAnsi="Times New Roman" w:cs="Times New Roman"/>
          <w:sz w:val="24"/>
          <w:szCs w:val="24"/>
        </w:rPr>
        <w:lastRenderedPageBreak/>
        <w:t xml:space="preserve">comes to the threshold for the land management required for the subsidy to be paid to farmers. HLS incorporates a more complex management system, but the subsidy is much higher to reflect the higher-level criteria needed to be met to qualify. Management is more reflective of the habitat present and considers the local wildlife and landscape. Included in the HLS if focus on hedge-laying, coppicing and planting to restore and increase the hedgerow network in the landscape. Both levels focus on reducing the frequency of hedge cutting to allow for wintering berries as a food source for many species. By 2012 41% of hedgerows in England were managed through AES </w:t>
      </w:r>
      <w:r w:rsidRPr="008F3A9D">
        <w:rPr>
          <w:rFonts w:ascii="Times New Roman" w:hAnsi="Times New Roman" w:cs="Times New Roman"/>
          <w:sz w:val="24"/>
          <w:szCs w:val="24"/>
        </w:rPr>
        <w:fldChar w:fldCharType="begin" w:fldLock="1"/>
      </w:r>
      <w:r w:rsidR="002256C0" w:rsidRPr="008F3A9D">
        <w:rPr>
          <w:rFonts w:ascii="Times New Roman" w:hAnsi="Times New Roman" w:cs="Times New Roman"/>
          <w:sz w:val="24"/>
          <w:szCs w:val="24"/>
        </w:rPr>
        <w:instrText>ADDIN CSL_CITATION {"citationItems":[{"id":"ITEM-1","itemData":{"author":[{"dropping-particle":"","family":"Joanna","given":"T","non-dropping-particle":"","parse-names":false,"suffix":""},{"dropping-particle":"","family":"Tim","given":"H","non-dropping-particle":"","parse-names":false,"suffix":""},{"dropping-particle":"","family":"Philip","given":"J","non-dropping-particle":"","parse-names":false,"suffix":""},{"dropping-particle":"","family":"Katherine","given":"C R","non-dropping-particle":"","parse-names":false,"suffix":""},{"dropping-particle":"","family":"Matthew","given":"S","non-dropping-particle":"","parse-names":false,"suffix":""}],"container-title":"Centre for Ecology and Hydrology","id":"ITEM-1","issue":"1","issued":{"date-parts":[["2012"]]},"title":"Long-term Effects of Hedgerow Management Policies on Resource Provision for Wildlife.","type":"article-journal","volume":"145"},"uris":["http://www.mendeley.com/documents/?uuid=19415f00-ad5d-455e-849e-456e7816f557"]}],"mendeley":{"formattedCitation":"(Joanna &lt;i&gt;et al.&lt;/i&gt;, 2012)","plainTextFormattedCitation":"(Joanna et al., 2012)","previouslyFormattedCitation":"(Joanna &lt;i&gt;et al.&lt;/i&gt;, 2012)"},"properties":{"noteIndex":0},"schema":"https://github.com/citation-style-language/schema/raw/master/csl-citation.json"}</w:instrText>
      </w:r>
      <w:r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(Joanna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2012)</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w:t>
      </w:r>
      <w:r w:rsidR="00271DD4" w:rsidRPr="008F3A9D">
        <w:rPr>
          <w:rFonts w:ascii="Times New Roman" w:hAnsi="Times New Roman" w:cs="Times New Roman"/>
          <w:sz w:val="24"/>
          <w:szCs w:val="24"/>
        </w:rPr>
        <w:t xml:space="preserve"> Other incentives available include funding and subsidies for new hedgerow creation available through the woodland trust (Woodland Trust, 2021)</w:t>
      </w:r>
      <w:r w:rsidR="00C6666F" w:rsidRPr="008F3A9D">
        <w:rPr>
          <w:rFonts w:ascii="Times New Roman" w:hAnsi="Times New Roman" w:cs="Times New Roman"/>
          <w:sz w:val="24"/>
          <w:szCs w:val="24"/>
        </w:rPr>
        <w:t>. In Wales, Glastir offers farmers additional subsidies for tree hedgerow supportive measures such as</w:t>
      </w:r>
      <w:r w:rsidR="000D0D2F" w:rsidRPr="008F3A9D">
        <w:rPr>
          <w:rFonts w:ascii="Times New Roman" w:hAnsi="Times New Roman" w:cs="Times New Roman"/>
          <w:sz w:val="24"/>
          <w:szCs w:val="24"/>
        </w:rPr>
        <w:t xml:space="preserve"> tree guards, fencing, bracken control and the installation of styles and gates, Hedge planting was available at £4.50/m with hedge</w:t>
      </w:r>
      <w:r w:rsidR="00CB7B07">
        <w:rPr>
          <w:rFonts w:ascii="Times New Roman" w:hAnsi="Times New Roman" w:cs="Times New Roman"/>
          <w:sz w:val="24"/>
          <w:szCs w:val="24"/>
        </w:rPr>
        <w:t>-</w:t>
      </w:r>
      <w:r w:rsidR="000D0D2F" w:rsidRPr="008F3A9D">
        <w:rPr>
          <w:rFonts w:ascii="Times New Roman" w:hAnsi="Times New Roman" w:cs="Times New Roman"/>
          <w:sz w:val="24"/>
          <w:szCs w:val="24"/>
        </w:rPr>
        <w:t>laying as £5.53, fence and posting was available at 10.40/m and stock netting at 3.48/m</w:t>
      </w:r>
      <w:r w:rsidR="00587613" w:rsidRPr="008F3A9D">
        <w:rPr>
          <w:rFonts w:ascii="Times New Roman" w:hAnsi="Times New Roman" w:cs="Times New Roman"/>
          <w:sz w:val="24"/>
          <w:szCs w:val="24"/>
        </w:rPr>
        <w:t xml:space="preserve"> (Davies, 2021)</w:t>
      </w:r>
      <w:r w:rsidR="000D0D2F" w:rsidRPr="008F3A9D">
        <w:rPr>
          <w:rFonts w:ascii="Times New Roman" w:hAnsi="Times New Roman" w:cs="Times New Roman"/>
          <w:sz w:val="24"/>
          <w:szCs w:val="24"/>
        </w:rPr>
        <w:t>.</w:t>
      </w:r>
      <w:r w:rsidR="00925705" w:rsidRPr="008F3A9D">
        <w:rPr>
          <w:rFonts w:ascii="Times New Roman" w:hAnsi="Times New Roman" w:cs="Times New Roman"/>
          <w:sz w:val="24"/>
          <w:szCs w:val="24"/>
        </w:rPr>
        <w:t xml:space="preserve"> </w:t>
      </w:r>
    </w:p>
    <w:p w14:paraId="6DE59C3F" w14:textId="72EB8A4C" w:rsidR="00FE12D5" w:rsidRPr="008F3A9D" w:rsidRDefault="0053323A" w:rsidP="00C9264A">
      <w:pPr>
        <w:pStyle w:val="Heading1"/>
        <w:ind w:firstLine="720"/>
        <w:rPr>
          <w:rFonts w:ascii="Times New Roman" w:hAnsi="Times New Roman" w:cs="Times New Roman"/>
          <w:sz w:val="24"/>
          <w:szCs w:val="24"/>
        </w:rPr>
      </w:pPr>
      <w:bookmarkStart w:id="24" w:name="_Toc100136491"/>
      <w:r w:rsidRPr="008F3A9D">
        <w:rPr>
          <w:rFonts w:ascii="Times New Roman" w:hAnsi="Times New Roman" w:cs="Times New Roman"/>
          <w:sz w:val="24"/>
          <w:szCs w:val="24"/>
        </w:rPr>
        <w:t xml:space="preserve">2.3 </w:t>
      </w:r>
      <w:r w:rsidR="00FE12D5" w:rsidRPr="008F3A9D">
        <w:rPr>
          <w:rFonts w:ascii="Times New Roman" w:hAnsi="Times New Roman" w:cs="Times New Roman"/>
          <w:sz w:val="24"/>
          <w:szCs w:val="24"/>
        </w:rPr>
        <w:t>Indicators of Hedgerow Condition</w:t>
      </w:r>
      <w:bookmarkEnd w:id="24"/>
    </w:p>
    <w:p w14:paraId="1CA81F1E" w14:textId="46505EBF" w:rsidR="00FE12D5" w:rsidRPr="008F3A9D" w:rsidRDefault="00D978B7" w:rsidP="006053BC">
      <w:pPr>
        <w:pStyle w:val="Heading1"/>
        <w:spacing w:before="120"/>
        <w:ind w:left="720" w:firstLine="720"/>
        <w:rPr>
          <w:rFonts w:ascii="Times New Roman" w:hAnsi="Times New Roman" w:cs="Times New Roman"/>
          <w:sz w:val="24"/>
          <w:szCs w:val="24"/>
        </w:rPr>
      </w:pPr>
      <w:bookmarkStart w:id="25" w:name="_Toc100136492"/>
      <w:r w:rsidRPr="008F3A9D">
        <w:rPr>
          <w:rFonts w:ascii="Times New Roman" w:hAnsi="Times New Roman" w:cs="Times New Roman"/>
          <w:sz w:val="24"/>
          <w:szCs w:val="24"/>
        </w:rPr>
        <w:t xml:space="preserve">2.3.1 </w:t>
      </w:r>
      <w:r w:rsidR="00756C0C" w:rsidRPr="008F3A9D">
        <w:rPr>
          <w:rFonts w:ascii="Times New Roman" w:hAnsi="Times New Roman" w:cs="Times New Roman"/>
          <w:sz w:val="24"/>
          <w:szCs w:val="24"/>
        </w:rPr>
        <w:t xml:space="preserve">Key Hedgerow </w:t>
      </w:r>
      <w:r w:rsidR="00FE12D5" w:rsidRPr="008F3A9D">
        <w:rPr>
          <w:rFonts w:ascii="Times New Roman" w:hAnsi="Times New Roman" w:cs="Times New Roman"/>
          <w:sz w:val="24"/>
          <w:szCs w:val="24"/>
        </w:rPr>
        <w:t>Features</w:t>
      </w:r>
      <w:bookmarkEnd w:id="25"/>
    </w:p>
    <w:p w14:paraId="78BE7512" w14:textId="796EB717" w:rsidR="00FE12D5" w:rsidRPr="008F3A9D" w:rsidRDefault="00FE12D5" w:rsidP="006053BC">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A hedgerow structure consists of several different types of features each with its o</w:t>
      </w:r>
      <w:r w:rsidR="00D57A04" w:rsidRPr="008F3A9D">
        <w:rPr>
          <w:rFonts w:ascii="Times New Roman" w:hAnsi="Times New Roman" w:cs="Times New Roman"/>
          <w:sz w:val="24"/>
          <w:szCs w:val="24"/>
        </w:rPr>
        <w:t>w</w:t>
      </w:r>
      <w:r w:rsidRPr="008F3A9D">
        <w:rPr>
          <w:rFonts w:ascii="Times New Roman" w:hAnsi="Times New Roman" w:cs="Times New Roman"/>
          <w:sz w:val="24"/>
          <w:szCs w:val="24"/>
        </w:rPr>
        <w:t xml:space="preserve">n value and benefit to wildlife </w:t>
      </w:r>
      <w:r w:rsidR="009328DD" w:rsidRPr="008F3A9D">
        <w:rPr>
          <w:rFonts w:ascii="Times New Roman" w:hAnsi="Times New Roman" w:cs="Times New Roman"/>
          <w:sz w:val="24"/>
          <w:szCs w:val="24"/>
        </w:rPr>
        <w:t>(PTES, 202</w:t>
      </w:r>
      <w:r w:rsidR="00CC0E69" w:rsidRPr="008F3A9D">
        <w:rPr>
          <w:rFonts w:ascii="Times New Roman" w:hAnsi="Times New Roman" w:cs="Times New Roman"/>
          <w:sz w:val="24"/>
          <w:szCs w:val="24"/>
        </w:rPr>
        <w:t>1</w:t>
      </w:r>
      <w:proofErr w:type="gramStart"/>
      <w:r w:rsidR="0071626A" w:rsidRPr="008F3A9D">
        <w:rPr>
          <w:rFonts w:ascii="Times New Roman" w:hAnsi="Times New Roman" w:cs="Times New Roman"/>
          <w:sz w:val="24"/>
          <w:szCs w:val="24"/>
        </w:rPr>
        <w:t>c;d</w:t>
      </w:r>
      <w:proofErr w:type="gramEnd"/>
      <w:r w:rsidRPr="008F3A9D">
        <w:rPr>
          <w:rFonts w:ascii="Times New Roman" w:hAnsi="Times New Roman" w:cs="Times New Roman"/>
          <w:sz w:val="24"/>
          <w:szCs w:val="24"/>
        </w:rPr>
        <w:t>; HedgeLink, 202</w:t>
      </w:r>
      <w:r w:rsidR="00925705" w:rsidRPr="008F3A9D">
        <w:rPr>
          <w:rFonts w:ascii="Times New Roman" w:hAnsi="Times New Roman" w:cs="Times New Roman"/>
          <w:sz w:val="24"/>
          <w:szCs w:val="24"/>
        </w:rPr>
        <w:t>1</w:t>
      </w:r>
      <w:r w:rsidR="007E6F6D" w:rsidRPr="008F3A9D">
        <w:rPr>
          <w:rFonts w:ascii="Times New Roman" w:hAnsi="Times New Roman" w:cs="Times New Roman"/>
          <w:sz w:val="24"/>
          <w:szCs w:val="24"/>
        </w:rPr>
        <w:t>d</w:t>
      </w:r>
      <w:r w:rsidRPr="008F3A9D">
        <w:rPr>
          <w:rFonts w:ascii="Times New Roman" w:hAnsi="Times New Roman" w:cs="Times New Roman"/>
          <w:sz w:val="24"/>
          <w:szCs w:val="24"/>
        </w:rPr>
        <w:t>). The Peoples Trust for Endangered Species (PTES</w:t>
      </w:r>
      <w:r w:rsidR="001107F7" w:rsidRPr="008F3A9D">
        <w:rPr>
          <w:rFonts w:ascii="Times New Roman" w:hAnsi="Times New Roman" w:cs="Times New Roman"/>
          <w:sz w:val="24"/>
          <w:szCs w:val="24"/>
        </w:rPr>
        <w:t xml:space="preserve">) </w:t>
      </w:r>
      <w:r w:rsidRPr="008F3A9D">
        <w:rPr>
          <w:rFonts w:ascii="Times New Roman" w:hAnsi="Times New Roman" w:cs="Times New Roman"/>
          <w:noProof/>
          <w:sz w:val="24"/>
          <w:szCs w:val="24"/>
        </w:rPr>
        <w:t>lists these features as</w:t>
      </w:r>
      <w:r w:rsidRPr="008F3A9D">
        <w:rPr>
          <w:rFonts w:ascii="Times New Roman" w:hAnsi="Times New Roman" w:cs="Times New Roman"/>
          <w:sz w:val="24"/>
          <w:szCs w:val="24"/>
        </w:rPr>
        <w:t xml:space="preserve"> hedgerow trees, a diverse shrub layer, minimum height and width, structural complexity, connectivity, a hedge margin and/or hedge base vegetation</w:t>
      </w:r>
      <w:r w:rsidR="001107F7" w:rsidRPr="008F3A9D">
        <w:rPr>
          <w:rFonts w:ascii="Times New Roman" w:hAnsi="Times New Roman" w:cs="Times New Roman"/>
          <w:sz w:val="24"/>
          <w:szCs w:val="24"/>
        </w:rPr>
        <w:t xml:space="preserve"> (PTES, 202</w:t>
      </w:r>
      <w:r w:rsidR="00CC0E69" w:rsidRPr="008F3A9D">
        <w:rPr>
          <w:rFonts w:ascii="Times New Roman" w:hAnsi="Times New Roman" w:cs="Times New Roman"/>
          <w:sz w:val="24"/>
          <w:szCs w:val="24"/>
        </w:rPr>
        <w:t>1</w:t>
      </w:r>
      <w:proofErr w:type="gramStart"/>
      <w:r w:rsidR="0071626A" w:rsidRPr="008F3A9D">
        <w:rPr>
          <w:rFonts w:ascii="Times New Roman" w:hAnsi="Times New Roman" w:cs="Times New Roman"/>
          <w:sz w:val="24"/>
          <w:szCs w:val="24"/>
        </w:rPr>
        <w:t>c;d</w:t>
      </w:r>
      <w:proofErr w:type="gramEnd"/>
      <w:r w:rsidR="001107F7" w:rsidRPr="008F3A9D">
        <w:rPr>
          <w:rFonts w:ascii="Times New Roman" w:hAnsi="Times New Roman" w:cs="Times New Roman"/>
          <w:sz w:val="24"/>
          <w:szCs w:val="24"/>
        </w:rPr>
        <w:t>)</w:t>
      </w:r>
      <w:r w:rsidRPr="008F3A9D">
        <w:rPr>
          <w:rFonts w:ascii="Times New Roman" w:hAnsi="Times New Roman" w:cs="Times New Roman"/>
          <w:sz w:val="24"/>
          <w:szCs w:val="24"/>
        </w:rPr>
        <w:t>. Not all hedge</w:t>
      </w:r>
      <w:r w:rsidR="001107F7" w:rsidRPr="008F3A9D">
        <w:rPr>
          <w:rFonts w:ascii="Times New Roman" w:hAnsi="Times New Roman" w:cs="Times New Roman"/>
          <w:sz w:val="24"/>
          <w:szCs w:val="24"/>
        </w:rPr>
        <w:t>rows</w:t>
      </w:r>
      <w:r w:rsidRPr="008F3A9D">
        <w:rPr>
          <w:rFonts w:ascii="Times New Roman" w:hAnsi="Times New Roman" w:cs="Times New Roman"/>
          <w:sz w:val="24"/>
          <w:szCs w:val="24"/>
        </w:rPr>
        <w:t xml:space="preserve"> will consist of all these features, but some hedge</w:t>
      </w:r>
      <w:r w:rsidR="001107F7" w:rsidRPr="008F3A9D">
        <w:rPr>
          <w:rFonts w:ascii="Times New Roman" w:hAnsi="Times New Roman" w:cs="Times New Roman"/>
          <w:sz w:val="24"/>
          <w:szCs w:val="24"/>
        </w:rPr>
        <w:t>row</w:t>
      </w:r>
      <w:r w:rsidRPr="008F3A9D">
        <w:rPr>
          <w:rFonts w:ascii="Times New Roman" w:hAnsi="Times New Roman" w:cs="Times New Roman"/>
          <w:sz w:val="24"/>
          <w:szCs w:val="24"/>
        </w:rPr>
        <w:t>s will be considered of greater value to wildlife if they are managed in a way that maintains and enhances these key features. However, HedgeLink another hedgerow conservation organisation considers other features as key indicators of hedge</w:t>
      </w:r>
      <w:r w:rsidR="001107F7" w:rsidRPr="008F3A9D">
        <w:rPr>
          <w:rFonts w:ascii="Times New Roman" w:hAnsi="Times New Roman" w:cs="Times New Roman"/>
          <w:sz w:val="24"/>
          <w:szCs w:val="24"/>
        </w:rPr>
        <w:t>row</w:t>
      </w:r>
      <w:r w:rsidRPr="008F3A9D">
        <w:rPr>
          <w:rFonts w:ascii="Times New Roman" w:hAnsi="Times New Roman" w:cs="Times New Roman"/>
          <w:sz w:val="24"/>
          <w:szCs w:val="24"/>
        </w:rPr>
        <w:t xml:space="preserve"> condition listed as: shrub layer, tree layer, base, margin and ditch (Fig </w:t>
      </w:r>
      <w:r w:rsidR="00B863B5">
        <w:rPr>
          <w:rFonts w:ascii="Times New Roman" w:hAnsi="Times New Roman" w:cs="Times New Roman"/>
          <w:sz w:val="24"/>
          <w:szCs w:val="24"/>
        </w:rPr>
        <w:t>2.3</w:t>
      </w:r>
      <w:r w:rsidRPr="008F3A9D">
        <w:rPr>
          <w:rFonts w:ascii="Times New Roman" w:hAnsi="Times New Roman" w:cs="Times New Roman"/>
          <w:sz w:val="24"/>
          <w:szCs w:val="24"/>
        </w:rPr>
        <w:t>; HedgeLink, 202</w:t>
      </w:r>
      <w:r w:rsidR="00925705" w:rsidRPr="008F3A9D">
        <w:rPr>
          <w:rFonts w:ascii="Times New Roman" w:hAnsi="Times New Roman" w:cs="Times New Roman"/>
          <w:sz w:val="24"/>
          <w:szCs w:val="24"/>
        </w:rPr>
        <w:t>1</w:t>
      </w:r>
      <w:r w:rsidR="007E6F6D" w:rsidRPr="008F3A9D">
        <w:rPr>
          <w:rFonts w:ascii="Times New Roman" w:hAnsi="Times New Roman" w:cs="Times New Roman"/>
          <w:sz w:val="24"/>
          <w:szCs w:val="24"/>
        </w:rPr>
        <w:t>d</w:t>
      </w:r>
      <w:r w:rsidRPr="008F3A9D">
        <w:rPr>
          <w:rFonts w:ascii="Times New Roman" w:hAnsi="Times New Roman" w:cs="Times New Roman"/>
          <w:sz w:val="24"/>
          <w:szCs w:val="24"/>
        </w:rPr>
        <w:t>). Indicating the value of a hedge does not just come from one of these components but combinations between them all. An estimated two-thirds of UK priority species utilise at least two components and one third three components or more (HedgeLink, 202</w:t>
      </w:r>
      <w:r w:rsidR="00925705" w:rsidRPr="008F3A9D">
        <w:rPr>
          <w:rFonts w:ascii="Times New Roman" w:hAnsi="Times New Roman" w:cs="Times New Roman"/>
          <w:sz w:val="24"/>
          <w:szCs w:val="24"/>
        </w:rPr>
        <w:t>1</w:t>
      </w:r>
      <w:r w:rsidR="007E6F6D" w:rsidRPr="008F3A9D">
        <w:rPr>
          <w:rFonts w:ascii="Times New Roman" w:hAnsi="Times New Roman" w:cs="Times New Roman"/>
          <w:sz w:val="24"/>
          <w:szCs w:val="24"/>
        </w:rPr>
        <w:t>d</w:t>
      </w:r>
      <w:r w:rsidRPr="008F3A9D">
        <w:rPr>
          <w:rFonts w:ascii="Times New Roman" w:hAnsi="Times New Roman" w:cs="Times New Roman"/>
          <w:sz w:val="24"/>
          <w:szCs w:val="24"/>
        </w:rPr>
        <w:t xml:space="preserve">). </w:t>
      </w:r>
    </w:p>
    <w:p w14:paraId="3D9E3611" w14:textId="6334D40B" w:rsidR="00FE12D5" w:rsidRPr="008F3A9D" w:rsidRDefault="00FE12D5" w:rsidP="00FE12D5">
      <w:pPr>
        <w:spacing w:after="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Associated hedgerow features are included in a survey if they are located within 1m of the hedgerow and can include banks, ditches, streams, stone walls, verges/headlands, and fencing </w:t>
      </w:r>
      <w:r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Edwards","given":"K.","non-dropping-particle":"","parse-names":false,"suffix":""},{"dropping-particle":"","family":"Leighton","given":"D.","non-dropping-particle":"","parse-names":false,"suffix":""},{"dropping-particle":"","family":"Llewwllyn","given":"P.","non-dropping-particle":"","parse-names":false,"suffix":""}],"container-title":"British Wildlife","id":"ITEM-1","issue":"4","issued":{"date-parts":[["2006"]]},"page":"260-269","title":"Hedgerow and the Historic Landscape","type":"article-journal","volume":"17"},"uris":["http://www.mendeley.com/documents/?uuid=812545ea-8d58-441f-b7cd-0061be98f289","http://www.mendeley.com/documents/?uuid=fbb18cfc-35ca-404c-ad85-3a62d15a6bda"]}],"mendeley":{"formattedCitation":"(Edwards, Leighton and Llewwllyn, 2006)","plainTextFormattedCitation":"(Edwards, Leighton and Llewwllyn, 2006)","previouslyFormattedCitation":"(Edwards, Leighton and Llewwllyn, 2006)"},"properties":{"noteIndex":0},"schema":"https://github.com/citation-style-language/schema/raw/master/csl-citation.json"}</w:instrText>
      </w:r>
      <w:r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(Edwards, Leighton and Llewwllyn, 2006)</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These features should be documented by type, including a description of the feature and where they are in relation to a hedge. Banks and ditches are the most encountered and are considered of ecological value as they provide key habitat for many invertebrate and plant species and contribute to the overall condition of the </w:t>
      </w:r>
      <w:r w:rsidRPr="008F3A9D">
        <w:rPr>
          <w:rFonts w:ascii="Times New Roman" w:hAnsi="Times New Roman" w:cs="Times New Roman"/>
          <w:sz w:val="24"/>
          <w:szCs w:val="24"/>
        </w:rPr>
        <w:lastRenderedPageBreak/>
        <w:t xml:space="preserve">hedgerow (Fig </w:t>
      </w:r>
      <w:r w:rsidR="00B863B5">
        <w:rPr>
          <w:rFonts w:ascii="Times New Roman" w:hAnsi="Times New Roman" w:cs="Times New Roman"/>
          <w:sz w:val="24"/>
          <w:szCs w:val="24"/>
        </w:rPr>
        <w:t>2.</w:t>
      </w:r>
      <w:r w:rsidR="0067698D">
        <w:rPr>
          <w:rFonts w:ascii="Times New Roman" w:hAnsi="Times New Roman" w:cs="Times New Roman"/>
          <w:sz w:val="24"/>
          <w:szCs w:val="24"/>
        </w:rPr>
        <w:t>4</w:t>
      </w:r>
      <w:r w:rsidRPr="008F3A9D">
        <w:rPr>
          <w:rFonts w:ascii="Times New Roman" w:hAnsi="Times New Roman" w:cs="Times New Roman"/>
          <w:sz w:val="24"/>
          <w:szCs w:val="24"/>
        </w:rPr>
        <w:t xml:space="preserve">). Dry stone walls are considered as part of a hedge due to the abundancies of biodiversity they can host including mosses lichens, plants and invertebrates. Differentiating between very short hedges and ditches can be difficult to determine when looking at aerial imagery due to the quality (DEFRA, 2007). Field margins can be incorporated into this category and refers to a strip of vegetation (1m or more) left bordering one or both sides of a hedge. Field margins allow a space for many wildflowers to grow, providing an essential food source for invertebrates including pollinators like bees. </w:t>
      </w:r>
    </w:p>
    <w:p w14:paraId="7DC0016F" w14:textId="7D07243D" w:rsidR="00FE12D5" w:rsidRPr="006053BC" w:rsidRDefault="00673295" w:rsidP="00FE12D5">
      <w:pPr>
        <w:pStyle w:val="ListParagraph"/>
        <w:spacing w:after="0" w:line="360" w:lineRule="auto"/>
        <w:ind w:left="360"/>
        <w:jc w:val="right"/>
        <w:rPr>
          <w:rFonts w:ascii="Times New Roman" w:hAnsi="Times New Roman" w:cs="Times New Roman"/>
          <w:b/>
          <w:bCs/>
        </w:rPr>
      </w:pPr>
      <w:r w:rsidRPr="006053BC">
        <w:rPr>
          <w:rFonts w:ascii="Times New Roman" w:hAnsi="Times New Roman" w:cs="Times New Roman"/>
          <w:noProof/>
        </w:rPr>
        <w:drawing>
          <wp:anchor distT="0" distB="0" distL="114300" distR="114300" simplePos="0" relativeHeight="251774976" behindDoc="0" locked="0" layoutInCell="1" allowOverlap="1" wp14:anchorId="1FF8B06E" wp14:editId="1320DB81">
            <wp:simplePos x="0" y="0"/>
            <wp:positionH relativeFrom="margin">
              <wp:align>center</wp:align>
            </wp:positionH>
            <wp:positionV relativeFrom="paragraph">
              <wp:posOffset>1270</wp:posOffset>
            </wp:positionV>
            <wp:extent cx="5722620" cy="3539490"/>
            <wp:effectExtent l="0" t="0" r="0" b="3810"/>
            <wp:wrapSquare wrapText="bothSides"/>
            <wp:docPr id="11" name="Picture 11" descr="A picture containing tree, grass, outdoor,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ree, grass, outdoor, red&#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3539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53BC">
        <w:rPr>
          <w:rFonts w:ascii="Times New Roman" w:hAnsi="Times New Roman" w:cs="Times New Roman"/>
        </w:rPr>
        <w:t xml:space="preserve"> </w:t>
      </w:r>
      <w:r w:rsidR="00FE12D5" w:rsidRPr="006053BC">
        <w:rPr>
          <w:rFonts w:ascii="Times New Roman" w:hAnsi="Times New Roman" w:cs="Times New Roman"/>
        </w:rPr>
        <w:t>(PTES, 202</w:t>
      </w:r>
      <w:r w:rsidR="00CC0E69" w:rsidRPr="006053BC">
        <w:rPr>
          <w:rFonts w:ascii="Times New Roman" w:hAnsi="Times New Roman" w:cs="Times New Roman"/>
        </w:rPr>
        <w:t>1</w:t>
      </w:r>
      <w:r w:rsidR="00CD736B" w:rsidRPr="006053BC">
        <w:rPr>
          <w:rFonts w:ascii="Times New Roman" w:hAnsi="Times New Roman" w:cs="Times New Roman"/>
        </w:rPr>
        <w:t>c</w:t>
      </w:r>
      <w:r w:rsidR="00FE12D5" w:rsidRPr="006053BC">
        <w:rPr>
          <w:rFonts w:ascii="Times New Roman" w:hAnsi="Times New Roman" w:cs="Times New Roman"/>
        </w:rPr>
        <w:t>)</w:t>
      </w:r>
    </w:p>
    <w:p w14:paraId="4A03F2B7" w14:textId="7E9A7E12" w:rsidR="00FE12D5" w:rsidRPr="006053BC" w:rsidRDefault="00FE12D5" w:rsidP="00FE12D5">
      <w:pPr>
        <w:spacing w:line="276" w:lineRule="auto"/>
        <w:jc w:val="both"/>
        <w:rPr>
          <w:rFonts w:ascii="Times New Roman" w:hAnsi="Times New Roman" w:cs="Times New Roman"/>
        </w:rPr>
      </w:pPr>
      <w:bookmarkStart w:id="26" w:name="_Hlk100135325"/>
      <w:r w:rsidRPr="006053BC">
        <w:rPr>
          <w:rFonts w:ascii="Times New Roman" w:hAnsi="Times New Roman" w:cs="Times New Roman"/>
          <w:b/>
          <w:bCs/>
        </w:rPr>
        <w:t xml:space="preserve">Fig </w:t>
      </w:r>
      <w:r w:rsidR="00B863B5">
        <w:rPr>
          <w:rFonts w:ascii="Times New Roman" w:hAnsi="Times New Roman" w:cs="Times New Roman"/>
          <w:b/>
          <w:bCs/>
        </w:rPr>
        <w:t>2.3</w:t>
      </w:r>
      <w:r w:rsidR="0068666E">
        <w:rPr>
          <w:rFonts w:ascii="Times New Roman" w:hAnsi="Times New Roman" w:cs="Times New Roman"/>
          <w:b/>
          <w:bCs/>
        </w:rPr>
        <w:t>.</w:t>
      </w:r>
      <w:r w:rsidRPr="006053BC">
        <w:rPr>
          <w:rFonts w:ascii="Times New Roman" w:hAnsi="Times New Roman" w:cs="Times New Roman"/>
          <w:b/>
          <w:bCs/>
        </w:rPr>
        <w:t xml:space="preserve"> An Overview of</w:t>
      </w:r>
      <w:r w:rsidRPr="006053BC">
        <w:rPr>
          <w:rFonts w:ascii="Times New Roman" w:hAnsi="Times New Roman" w:cs="Times New Roman"/>
        </w:rPr>
        <w:t xml:space="preserve"> </w:t>
      </w:r>
      <w:r w:rsidRPr="006053BC">
        <w:rPr>
          <w:rFonts w:ascii="Times New Roman" w:hAnsi="Times New Roman" w:cs="Times New Roman"/>
          <w:b/>
          <w:bCs/>
        </w:rPr>
        <w:t>Hedgerow Features</w:t>
      </w:r>
      <w:bookmarkEnd w:id="26"/>
      <w:r w:rsidRPr="006053BC">
        <w:rPr>
          <w:rFonts w:ascii="Times New Roman" w:hAnsi="Times New Roman" w:cs="Times New Roman"/>
        </w:rPr>
        <w:t>. 1) hedgerow trees 2) a diverse Shrub layer 3) Height and width 4) structural complexity 5) connectivity 6) a hedge margin 7) Hedge base vegetation (PTES, 202</w:t>
      </w:r>
      <w:r w:rsidR="00CC0E69" w:rsidRPr="006053BC">
        <w:rPr>
          <w:rFonts w:ascii="Times New Roman" w:hAnsi="Times New Roman" w:cs="Times New Roman"/>
        </w:rPr>
        <w:t>1c</w:t>
      </w:r>
      <w:r w:rsidRPr="006053BC">
        <w:rPr>
          <w:rFonts w:ascii="Times New Roman" w:hAnsi="Times New Roman" w:cs="Times New Roman"/>
        </w:rPr>
        <w:t xml:space="preserve">) </w:t>
      </w:r>
    </w:p>
    <w:p w14:paraId="09C475BD" w14:textId="629A08EC" w:rsidR="00FE12D5" w:rsidRPr="006053BC" w:rsidRDefault="00673295" w:rsidP="007E52F9">
      <w:pPr>
        <w:spacing w:after="0" w:line="360" w:lineRule="auto"/>
        <w:jc w:val="right"/>
        <w:rPr>
          <w:rFonts w:ascii="Times New Roman" w:hAnsi="Times New Roman" w:cs="Times New Roman"/>
        </w:rPr>
      </w:pPr>
      <w:r w:rsidRPr="006053BC">
        <w:rPr>
          <w:rFonts w:ascii="Times New Roman" w:hAnsi="Times New Roman" w:cs="Times New Roman"/>
          <w:noProof/>
          <w:lang w:eastAsia="zh-CN"/>
        </w:rPr>
        <w:lastRenderedPageBreak/>
        <mc:AlternateContent>
          <mc:Choice Requires="wpg">
            <w:drawing>
              <wp:anchor distT="0" distB="0" distL="114300" distR="114300" simplePos="0" relativeHeight="251716608" behindDoc="0" locked="0" layoutInCell="1" allowOverlap="1" wp14:anchorId="63F0183F" wp14:editId="6E9196BD">
                <wp:simplePos x="0" y="0"/>
                <wp:positionH relativeFrom="margin">
                  <wp:align>center</wp:align>
                </wp:positionH>
                <wp:positionV relativeFrom="paragraph">
                  <wp:posOffset>0</wp:posOffset>
                </wp:positionV>
                <wp:extent cx="5727700" cy="3175000"/>
                <wp:effectExtent l="0" t="0" r="6350" b="6350"/>
                <wp:wrapSquare wrapText="bothSides"/>
                <wp:docPr id="41" name="Group 41"/>
                <wp:cNvGraphicFramePr/>
                <a:graphic xmlns:a="http://schemas.openxmlformats.org/drawingml/2006/main">
                  <a:graphicData uri="http://schemas.microsoft.com/office/word/2010/wordprocessingGroup">
                    <wpg:wgp>
                      <wpg:cNvGrpSpPr/>
                      <wpg:grpSpPr>
                        <a:xfrm>
                          <a:off x="0" y="0"/>
                          <a:ext cx="5727700" cy="3175000"/>
                          <a:chOff x="0" y="0"/>
                          <a:chExt cx="5727700" cy="3175462"/>
                        </a:xfrm>
                      </wpg:grpSpPr>
                      <wps:wsp>
                        <wps:cNvPr id="99" name="Text Box 2"/>
                        <wps:cNvSpPr txBox="1">
                          <a:spLocks noChangeArrowheads="1"/>
                        </wps:cNvSpPr>
                        <wps:spPr bwMode="auto">
                          <a:xfrm>
                            <a:off x="174567" y="0"/>
                            <a:ext cx="565150" cy="207645"/>
                          </a:xfrm>
                          <a:prstGeom prst="rect">
                            <a:avLst/>
                          </a:prstGeom>
                          <a:solidFill>
                            <a:srgbClr val="FFFFFF"/>
                          </a:solidFill>
                          <a:ln w="9525">
                            <a:noFill/>
                            <a:miter lim="800000"/>
                            <a:headEnd/>
                            <a:tailEnd/>
                          </a:ln>
                        </wps:spPr>
                        <wps:txbx>
                          <w:txbxContent>
                            <w:p w14:paraId="0CDF2067" w14:textId="77777777" w:rsidR="00673295" w:rsidRDefault="00673295" w:rsidP="00673295">
                              <w:pPr>
                                <w:rPr>
                                  <w:rFonts w:ascii="Times New Roman" w:hAnsi="Times New Roman" w:cs="Times New Roman"/>
                                  <w:b/>
                                  <w:bCs/>
                                </w:rPr>
                              </w:pPr>
                              <w:r>
                                <w:rPr>
                                  <w:rFonts w:ascii="Times New Roman" w:hAnsi="Times New Roman" w:cs="Times New Roman"/>
                                  <w:b/>
                                  <w:bCs/>
                                </w:rPr>
                                <w:t>Bank</w:t>
                              </w:r>
                            </w:p>
                          </w:txbxContent>
                        </wps:txbx>
                        <wps:bodyPr rot="0" vert="horz" wrap="square" lIns="0" tIns="0" rIns="0" bIns="0" anchor="t" anchorCtr="0">
                          <a:noAutofit/>
                        </wps:bodyPr>
                      </wps:wsp>
                      <pic:pic xmlns:pic="http://schemas.openxmlformats.org/drawingml/2006/picture">
                        <pic:nvPicPr>
                          <pic:cNvPr id="100" name="Picture 100"/>
                          <pic:cNvPicPr>
                            <a:picLocks noChangeAspect="1"/>
                          </pic:cNvPicPr>
                        </pic:nvPicPr>
                        <pic:blipFill rotWithShape="1">
                          <a:blip r:embed="rId13">
                            <a:extLst>
                              <a:ext uri="{28A0092B-C50C-407E-A947-70E740481C1C}">
                                <a14:useLocalDpi xmlns:a14="http://schemas.microsoft.com/office/drawing/2010/main" val="0"/>
                              </a:ext>
                            </a:extLst>
                          </a:blip>
                          <a:srcRect l="-726" t="2891" r="726" b="3399"/>
                          <a:stretch/>
                        </pic:blipFill>
                        <pic:spPr bwMode="auto">
                          <a:xfrm>
                            <a:off x="0" y="207807"/>
                            <a:ext cx="5727700" cy="2967655"/>
                          </a:xfrm>
                          <a:prstGeom prst="rect">
                            <a:avLst/>
                          </a:prstGeom>
                          <a:noFill/>
                          <a:ln>
                            <a:noFill/>
                          </a:ln>
                          <a:extLst>
                            <a:ext uri="{53640926-AAD7-44D8-BBD7-CCE9431645EC}">
                              <a14:shadowObscured xmlns:a14="http://schemas.microsoft.com/office/drawing/2010/main"/>
                            </a:ext>
                          </a:extLst>
                        </pic:spPr>
                      </pic:pic>
                      <wps:wsp>
                        <wps:cNvPr id="101" name="Text Box 2"/>
                        <wps:cNvSpPr txBox="1">
                          <a:spLocks noChangeArrowheads="1"/>
                        </wps:cNvSpPr>
                        <wps:spPr bwMode="auto">
                          <a:xfrm>
                            <a:off x="174567" y="1546168"/>
                            <a:ext cx="565150" cy="207645"/>
                          </a:xfrm>
                          <a:prstGeom prst="rect">
                            <a:avLst/>
                          </a:prstGeom>
                          <a:solidFill>
                            <a:srgbClr val="FFFFFF"/>
                          </a:solidFill>
                          <a:ln w="9525">
                            <a:noFill/>
                            <a:miter lim="800000"/>
                            <a:headEnd/>
                            <a:tailEnd/>
                          </a:ln>
                        </wps:spPr>
                        <wps:txbx>
                          <w:txbxContent>
                            <w:p w14:paraId="66EAB807" w14:textId="77777777" w:rsidR="00673295" w:rsidRDefault="00673295" w:rsidP="00673295">
                              <w:pPr>
                                <w:rPr>
                                  <w:rFonts w:ascii="Times New Roman" w:hAnsi="Times New Roman" w:cs="Times New Roman"/>
                                  <w:b/>
                                  <w:bCs/>
                                </w:rPr>
                              </w:pPr>
                              <w:r>
                                <w:rPr>
                                  <w:rFonts w:ascii="Times New Roman" w:hAnsi="Times New Roman" w:cs="Times New Roman"/>
                                  <w:b/>
                                  <w:bCs/>
                                </w:rPr>
                                <w:t>Ditch</w:t>
                              </w:r>
                            </w:p>
                          </w:txbxContent>
                        </wps:txbx>
                        <wps:bodyPr rot="0" vert="horz" wrap="square" lIns="0" tIns="0" rIns="0" bIns="0" anchor="t" anchorCtr="0">
                          <a:noAutofit/>
                        </wps:bodyPr>
                      </wps:wsp>
                    </wpg:wgp>
                  </a:graphicData>
                </a:graphic>
                <wp14:sizeRelH relativeFrom="page">
                  <wp14:pctWidth>0</wp14:pctWidth>
                </wp14:sizeRelH>
                <wp14:sizeRelV relativeFrom="margin">
                  <wp14:pctHeight>0</wp14:pctHeight>
                </wp14:sizeRelV>
              </wp:anchor>
            </w:drawing>
          </mc:Choice>
          <mc:Fallback>
            <w:pict>
              <v:group w14:anchorId="63F0183F" id="Group 41" o:spid="_x0000_s1026" style="position:absolute;left:0;text-align:left;margin-left:0;margin-top:0;width:451pt;height:250pt;z-index:251716608;mso-position-horizontal:center;mso-position-horizontal-relative:margin;mso-height-relative:margin" coordsize="57277,31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">
                <v:shapetype id="_x0000_t202" coordsize="21600,21600" o:spt="202" path="m,l,21600r21600,l21600,xe">
                  <v:stroke joinstyle="miter"/>
                  <v:path gradientshapeok="t" o:connecttype="rect"/>
                </v:shapetype>
                <v:shape id="_x0000_s1027" type="#_x0000_t202" style="position:absolute;left:1745;width:5652;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" stroked="f">
                  <v:textbox inset="0,0,0,0">
                    <w:txbxContent>
                      <w:p w14:paraId="0CDF2067" w14:textId="77777777" w:rsidR="00673295" w:rsidRDefault="00673295" w:rsidP="00673295">
                        <w:pPr>
                          <w:rPr>
                            <w:rFonts w:ascii="Times New Roman" w:hAnsi="Times New Roman" w:cs="Times New Roman"/>
                            <w:b/>
                            <w:bCs/>
                          </w:rPr>
                        </w:pPr>
                        <w:r>
                          <w:rPr>
                            <w:rFonts w:ascii="Times New Roman" w:hAnsi="Times New Roman" w:cs="Times New Roman"/>
                            <w:b/>
                            <w:bCs/>
                          </w:rPr>
                          <w:t>Bank</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8" type="#_x0000_t75" style="position:absolute;top:2078;width:57277;height:29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">
                  <v:imagedata r:id="rId14" o:title="" croptop="1895f" cropbottom="2228f" cropleft="-476f" cropright="476f"/>
                </v:shape>
                <v:shape id="_x0000_s1029" type="#_x0000_t202" style="position:absolute;left:1745;top:15461;width:5652;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" stroked="f">
                  <v:textbox inset="0,0,0,0">
                    <w:txbxContent>
                      <w:p w14:paraId="66EAB807" w14:textId="77777777" w:rsidR="00673295" w:rsidRDefault="00673295" w:rsidP="00673295">
                        <w:pPr>
                          <w:rPr>
                            <w:rFonts w:ascii="Times New Roman" w:hAnsi="Times New Roman" w:cs="Times New Roman"/>
                            <w:b/>
                            <w:bCs/>
                          </w:rPr>
                        </w:pPr>
                        <w:r>
                          <w:rPr>
                            <w:rFonts w:ascii="Times New Roman" w:hAnsi="Times New Roman" w:cs="Times New Roman"/>
                            <w:b/>
                            <w:bCs/>
                          </w:rPr>
                          <w:t>Ditch</w:t>
                        </w:r>
                      </w:p>
                    </w:txbxContent>
                  </v:textbox>
                </v:shape>
                <w10:wrap type="square" anchorx="margin"/>
              </v:group>
            </w:pict>
          </mc:Fallback>
        </mc:AlternateContent>
      </w:r>
      <w:r w:rsidR="00FE12D5" w:rsidRPr="006053BC">
        <w:rPr>
          <w:rFonts w:ascii="Times New Roman" w:hAnsi="Times New Roman" w:cs="Times New Roman"/>
        </w:rPr>
        <w:t>(Adapted from: Adams, no date)</w:t>
      </w:r>
    </w:p>
    <w:p w14:paraId="50E584E3" w14:textId="156E2A8B" w:rsidR="00FE12D5" w:rsidRPr="006053BC" w:rsidRDefault="00FE12D5" w:rsidP="00FE12D5">
      <w:pPr>
        <w:spacing w:after="0" w:line="276" w:lineRule="auto"/>
        <w:jc w:val="both"/>
        <w:rPr>
          <w:rFonts w:ascii="Times New Roman" w:hAnsi="Times New Roman" w:cs="Times New Roman"/>
        </w:rPr>
      </w:pPr>
      <w:bookmarkStart w:id="27" w:name="_Hlk100135341"/>
      <w:r w:rsidRPr="006053BC">
        <w:rPr>
          <w:rFonts w:ascii="Times New Roman" w:hAnsi="Times New Roman" w:cs="Times New Roman"/>
          <w:b/>
          <w:bCs/>
        </w:rPr>
        <w:t xml:space="preserve">Fig </w:t>
      </w:r>
      <w:r w:rsidR="00B863B5">
        <w:rPr>
          <w:rFonts w:ascii="Times New Roman" w:hAnsi="Times New Roman" w:cs="Times New Roman"/>
          <w:b/>
          <w:bCs/>
        </w:rPr>
        <w:t>2.</w:t>
      </w:r>
      <w:r w:rsidR="0067698D">
        <w:rPr>
          <w:rFonts w:ascii="Times New Roman" w:hAnsi="Times New Roman" w:cs="Times New Roman"/>
          <w:b/>
          <w:bCs/>
        </w:rPr>
        <w:t>4</w:t>
      </w:r>
      <w:r w:rsidRPr="006053BC">
        <w:rPr>
          <w:rFonts w:ascii="Times New Roman" w:hAnsi="Times New Roman" w:cs="Times New Roman"/>
          <w:b/>
          <w:bCs/>
        </w:rPr>
        <w:t xml:space="preserve">. Ditch and Bank </w:t>
      </w:r>
      <w:r w:rsidR="001107F7" w:rsidRPr="006053BC">
        <w:rPr>
          <w:rFonts w:ascii="Times New Roman" w:hAnsi="Times New Roman" w:cs="Times New Roman"/>
          <w:b/>
          <w:bCs/>
        </w:rPr>
        <w:t>D</w:t>
      </w:r>
      <w:r w:rsidRPr="006053BC">
        <w:rPr>
          <w:rFonts w:ascii="Times New Roman" w:hAnsi="Times New Roman" w:cs="Times New Roman"/>
          <w:b/>
          <w:bCs/>
        </w:rPr>
        <w:t>iagram</w:t>
      </w:r>
      <w:bookmarkEnd w:id="27"/>
      <w:r w:rsidRPr="006053BC">
        <w:rPr>
          <w:rFonts w:ascii="Times New Roman" w:hAnsi="Times New Roman" w:cs="Times New Roman"/>
        </w:rPr>
        <w:t xml:space="preserve">. Image show type and location of bank and ditch features. First rows refer to hedgerow banks the second row refers to ditches. </w:t>
      </w:r>
    </w:p>
    <w:p w14:paraId="64AD15A2" w14:textId="3517C73B" w:rsidR="00FE12D5" w:rsidRPr="008F3A9D" w:rsidRDefault="00C60B38" w:rsidP="006053BC">
      <w:pPr>
        <w:pStyle w:val="Heading1"/>
        <w:ind w:left="720" w:firstLine="720"/>
        <w:rPr>
          <w:rFonts w:ascii="Times New Roman" w:hAnsi="Times New Roman" w:cs="Times New Roman"/>
          <w:sz w:val="24"/>
          <w:szCs w:val="24"/>
        </w:rPr>
      </w:pPr>
      <w:bookmarkStart w:id="28" w:name="_Toc100136493"/>
      <w:r w:rsidRPr="008F3A9D">
        <w:rPr>
          <w:rFonts w:ascii="Times New Roman" w:hAnsi="Times New Roman" w:cs="Times New Roman"/>
          <w:sz w:val="24"/>
          <w:szCs w:val="24"/>
        </w:rPr>
        <w:t xml:space="preserve">2.3.2 </w:t>
      </w:r>
      <w:r w:rsidR="00FE12D5" w:rsidRPr="008F3A9D">
        <w:rPr>
          <w:rFonts w:ascii="Times New Roman" w:hAnsi="Times New Roman" w:cs="Times New Roman"/>
          <w:sz w:val="24"/>
          <w:szCs w:val="24"/>
        </w:rPr>
        <w:t>Isolated Hedgerow Trees</w:t>
      </w:r>
      <w:bookmarkEnd w:id="28"/>
    </w:p>
    <w:p w14:paraId="5F23D133" w14:textId="3B349303" w:rsidR="00FE12D5" w:rsidRPr="008F3A9D" w:rsidRDefault="00FE12D5" w:rsidP="006053BC">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Before any hedgerow survey can begin the vegetation has to first meet the criteria to be classified as a hedge</w:t>
      </w:r>
      <w:r w:rsidR="00DD0646" w:rsidRPr="008F3A9D">
        <w:rPr>
          <w:rFonts w:ascii="Times New Roman" w:hAnsi="Times New Roman" w:cs="Times New Roman"/>
          <w:sz w:val="24"/>
          <w:szCs w:val="24"/>
        </w:rPr>
        <w:t>row</w:t>
      </w:r>
      <w:r w:rsidRPr="008F3A9D">
        <w:rPr>
          <w:rFonts w:ascii="Times New Roman" w:hAnsi="Times New Roman" w:cs="Times New Roman"/>
          <w:sz w:val="24"/>
          <w:szCs w:val="24"/>
        </w:rPr>
        <w:t xml:space="preserve"> (DEFRA, 2007). DEFRA provide a useful tool to determine what type of hedge</w:t>
      </w:r>
      <w:r w:rsidR="00DD0646" w:rsidRPr="008F3A9D">
        <w:rPr>
          <w:rFonts w:ascii="Times New Roman" w:hAnsi="Times New Roman" w:cs="Times New Roman"/>
          <w:sz w:val="24"/>
          <w:szCs w:val="24"/>
        </w:rPr>
        <w:t>row</w:t>
      </w:r>
      <w:r w:rsidRPr="008F3A9D">
        <w:rPr>
          <w:rFonts w:ascii="Times New Roman" w:hAnsi="Times New Roman" w:cs="Times New Roman"/>
          <w:sz w:val="24"/>
          <w:szCs w:val="24"/>
        </w:rPr>
        <w:t xml:space="preserve"> is present (Appendix </w:t>
      </w:r>
      <w:r w:rsidR="000A1502" w:rsidRPr="008F3A9D">
        <w:rPr>
          <w:rFonts w:ascii="Times New Roman" w:hAnsi="Times New Roman" w:cs="Times New Roman"/>
          <w:sz w:val="24"/>
          <w:szCs w:val="24"/>
        </w:rPr>
        <w:t>1</w:t>
      </w:r>
      <w:r w:rsidRPr="008F3A9D">
        <w:rPr>
          <w:rFonts w:ascii="Times New Roman" w:hAnsi="Times New Roman" w:cs="Times New Roman"/>
          <w:sz w:val="24"/>
          <w:szCs w:val="24"/>
        </w:rPr>
        <w:t xml:space="preserve">; DEFRA, 2007). Isolated hedgerow trees (IHT) are essential features of hedgerows and provide a haven for wildlife </w:t>
      </w:r>
      <w:bookmarkStart w:id="29" w:name="_Hlk93053804"/>
      <w:r w:rsidRPr="008F3A9D">
        <w:rPr>
          <w:rFonts w:ascii="Times New Roman" w:hAnsi="Times New Roman" w:cs="Times New Roman"/>
          <w:sz w:val="24"/>
          <w:szCs w:val="24"/>
        </w:rPr>
        <w:fldChar w:fldCharType="begin" w:fldLock="1"/>
      </w:r>
      <w:r w:rsidR="00124CD2" w:rsidRPr="008F3A9D">
        <w:rPr>
          <w:rFonts w:ascii="Times New Roman" w:hAnsi="Times New Roman" w:cs="Times New Roman"/>
          <w:sz w:val="24"/>
          <w:szCs w:val="24"/>
        </w:rPr>
        <w:instrText>ADDIN CSL_CITATION {"citationItems":[{"id":"ITEM-1","itemData":{"ISBN":"1897926014","PMID":"295665","author":[{"dropping-particle":"","family":"Coed Cymru","given":"","non-dropping-particle":"","parse-names":false,"suffix":""}],"container-title":"Teagasc","id":"ITEM-1","issued":{"date-parts":[["2009"]]},"page":"6-7","title":"Hedgerow Management","type":"article-journal"},"uris":["http://www.mendeley.com/documents/?uuid=2bd10b53-957d-4570-a7c2-67210dd902b2"]},{"id":"ITEM-2","itemData":{"DOI":"10.1080/00037931.1968.10590294","ISSN":"0003-7931","author":[{"dropping-particle":"","family":"Woodland Trust","given":"","non-dropping-particle":"","parse-names":false,"suffix":""}],"container-title":"Arboricultural Association Journal","id":"ITEM-2","issue":"7","issued":{"date-parts":[["2014"]]},"page":"166-169","title":"Hedgerows and Hedgerow Trees","type":"article-journal","volume":"1"},"uris":["http://www.mendeley.com/documents/?uuid=e6d3212b-b987-48a1-bb65-48d5437b390f","http://www.mendeley.com/documents/?uuid=bdb97045-f7fe-41de-aa3a-36b248a30222","http://www.mendeley.com/documents/?uuid=010be1a6-1080-4aef-a99c-db2025e316fc"]},{"id":"ITEM-3","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-3","issued":{"date-parts":[["2015"]]},"page":"1-21","title":"A report on the development of the Hedgerow Biodiversity Protocol","type":"article-journal"},"uris":["http://www.mendeley.com/documents/?uuid=f83ddc57-aa04-4c67-b39e-9c8e880de667"]}],"mendeley":{"formattedCitation":"(Coed Cymru, 2009; Woodland Trust, 2014; M. Crossland &lt;i&gt;et al.&lt;/i&gt;, 2015)","manualFormatting":"(Fig 4; Coed Cymru, 2009; WoodWise, 2014; Woodland Trust, 2014; Crossland et al., 2015;","plainTextFormattedCitation":"(Coed Cymru, 2009; Woodland Trust, 2014; M. Crossland et al., 2015)","previouslyFormattedCitation":"(Coed Cymru, 2009; Woodland Trust, 2014;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(Fig </w:t>
      </w:r>
      <w:r w:rsidR="00B863B5">
        <w:rPr>
          <w:rFonts w:ascii="Times New Roman" w:hAnsi="Times New Roman" w:cs="Times New Roman"/>
          <w:noProof/>
          <w:sz w:val="24"/>
          <w:szCs w:val="24"/>
        </w:rPr>
        <w:t>2.3</w:t>
      </w:r>
      <w:r w:rsidRPr="008F3A9D">
        <w:rPr>
          <w:rFonts w:ascii="Times New Roman" w:hAnsi="Times New Roman" w:cs="Times New Roman"/>
          <w:noProof/>
          <w:sz w:val="24"/>
          <w:szCs w:val="24"/>
        </w:rPr>
        <w:t>;</w:t>
      </w:r>
      <w:r w:rsidRPr="008F3A9D">
        <w:rPr>
          <w:rFonts w:ascii="Times New Roman" w:hAnsi="Times New Roman" w:cs="Times New Roman"/>
          <w:noProof/>
          <w:color w:val="FF0000"/>
          <w:sz w:val="24"/>
          <w:szCs w:val="24"/>
        </w:rPr>
        <w:t xml:space="preserve"> </w:t>
      </w:r>
      <w:r w:rsidRPr="008F3A9D">
        <w:rPr>
          <w:rFonts w:ascii="Times New Roman" w:hAnsi="Times New Roman" w:cs="Times New Roman"/>
          <w:noProof/>
          <w:sz w:val="24"/>
          <w:szCs w:val="24"/>
        </w:rPr>
        <w:t xml:space="preserve">Coed Cymru, 2009; </w:t>
      </w:r>
      <w:r w:rsidR="006D7036" w:rsidRPr="008F3A9D">
        <w:rPr>
          <w:rFonts w:ascii="Times New Roman" w:hAnsi="Times New Roman" w:cs="Times New Roman"/>
          <w:noProof/>
          <w:sz w:val="24"/>
          <w:szCs w:val="24"/>
        </w:rPr>
        <w:t xml:space="preserve">WoodWise, 2014; </w:t>
      </w:r>
      <w:r w:rsidRPr="008F3A9D">
        <w:rPr>
          <w:rFonts w:ascii="Times New Roman" w:hAnsi="Times New Roman" w:cs="Times New Roman"/>
          <w:noProof/>
          <w:sz w:val="24"/>
          <w:szCs w:val="24"/>
        </w:rPr>
        <w:t xml:space="preserve">Woodland Trust, 2014; Crossland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HedgeLink, 202</w:t>
      </w:r>
      <w:r w:rsidR="00925705" w:rsidRPr="008F3A9D">
        <w:rPr>
          <w:rFonts w:ascii="Times New Roman" w:hAnsi="Times New Roman" w:cs="Times New Roman"/>
          <w:sz w:val="24"/>
          <w:szCs w:val="24"/>
        </w:rPr>
        <w:t>1</w:t>
      </w:r>
      <w:bookmarkEnd w:id="29"/>
      <w:r w:rsidR="007E6F6D" w:rsidRPr="008F3A9D">
        <w:rPr>
          <w:rFonts w:ascii="Times New Roman" w:hAnsi="Times New Roman" w:cs="Times New Roman"/>
          <w:sz w:val="24"/>
          <w:szCs w:val="24"/>
        </w:rPr>
        <w:t>d</w:t>
      </w:r>
      <w:r w:rsidRPr="008F3A9D">
        <w:rPr>
          <w:rFonts w:ascii="Times New Roman" w:hAnsi="Times New Roman" w:cs="Times New Roman"/>
          <w:sz w:val="24"/>
          <w:szCs w:val="24"/>
        </w:rPr>
        <w:t>). Trees are vulnerable to changing agricultural practices, the use of machinery, hedge</w:t>
      </w:r>
      <w:r w:rsidR="00DD0646" w:rsidRPr="008F3A9D">
        <w:rPr>
          <w:rFonts w:ascii="Times New Roman" w:hAnsi="Times New Roman" w:cs="Times New Roman"/>
          <w:sz w:val="24"/>
          <w:szCs w:val="24"/>
        </w:rPr>
        <w:t>row</w:t>
      </w:r>
      <w:r w:rsidRPr="008F3A9D">
        <w:rPr>
          <w:rFonts w:ascii="Times New Roman" w:hAnsi="Times New Roman" w:cs="Times New Roman"/>
          <w:sz w:val="24"/>
          <w:szCs w:val="24"/>
        </w:rPr>
        <w:t xml:space="preserve"> removal and tree disease (HedgeLink, 202</w:t>
      </w:r>
      <w:r w:rsidR="00925705" w:rsidRPr="008F3A9D">
        <w:rPr>
          <w:rFonts w:ascii="Times New Roman" w:hAnsi="Times New Roman" w:cs="Times New Roman"/>
          <w:sz w:val="24"/>
          <w:szCs w:val="24"/>
        </w:rPr>
        <w:t>1</w:t>
      </w:r>
      <w:r w:rsidR="007E6F6D" w:rsidRPr="008F3A9D">
        <w:rPr>
          <w:rFonts w:ascii="Times New Roman" w:hAnsi="Times New Roman" w:cs="Times New Roman"/>
          <w:sz w:val="24"/>
          <w:szCs w:val="24"/>
        </w:rPr>
        <w:t>d</w:t>
      </w:r>
      <w:r w:rsidRPr="008F3A9D">
        <w:rPr>
          <w:rFonts w:ascii="Times New Roman" w:hAnsi="Times New Roman" w:cs="Times New Roman"/>
          <w:sz w:val="24"/>
          <w:szCs w:val="24"/>
        </w:rPr>
        <w:t xml:space="preserve">). </w:t>
      </w:r>
      <w:r w:rsidR="00DD0646" w:rsidRPr="008F3A9D">
        <w:rPr>
          <w:rFonts w:ascii="Times New Roman" w:hAnsi="Times New Roman" w:cs="Times New Roman"/>
          <w:sz w:val="24"/>
          <w:szCs w:val="24"/>
        </w:rPr>
        <w:t>V</w:t>
      </w:r>
      <w:r w:rsidRPr="008F3A9D">
        <w:rPr>
          <w:rFonts w:ascii="Times New Roman" w:hAnsi="Times New Roman" w:cs="Times New Roman"/>
          <w:sz w:val="24"/>
          <w:szCs w:val="24"/>
        </w:rPr>
        <w:t xml:space="preserve">eteran and mature trees are </w:t>
      </w:r>
      <w:r w:rsidR="00DD0646" w:rsidRPr="008F3A9D">
        <w:rPr>
          <w:rFonts w:ascii="Times New Roman" w:hAnsi="Times New Roman" w:cs="Times New Roman"/>
          <w:sz w:val="24"/>
          <w:szCs w:val="24"/>
        </w:rPr>
        <w:t xml:space="preserve">of </w:t>
      </w:r>
      <w:r w:rsidRPr="008F3A9D">
        <w:rPr>
          <w:rFonts w:ascii="Times New Roman" w:hAnsi="Times New Roman" w:cs="Times New Roman"/>
          <w:sz w:val="24"/>
          <w:szCs w:val="24"/>
        </w:rPr>
        <w:t xml:space="preserve">greater </w:t>
      </w:r>
      <w:r w:rsidR="00DD0646" w:rsidRPr="008F3A9D">
        <w:rPr>
          <w:rFonts w:ascii="Times New Roman" w:hAnsi="Times New Roman" w:cs="Times New Roman"/>
          <w:sz w:val="24"/>
          <w:szCs w:val="24"/>
        </w:rPr>
        <w:t xml:space="preserve">ecological </w:t>
      </w:r>
      <w:r w:rsidRPr="008F3A9D">
        <w:rPr>
          <w:rFonts w:ascii="Times New Roman" w:hAnsi="Times New Roman" w:cs="Times New Roman"/>
          <w:sz w:val="24"/>
          <w:szCs w:val="24"/>
        </w:rPr>
        <w:t>importance and value than younger saplings or trees just reaching maturity and although isolated trees are valuable, too many trees close together can cause issues for the hedge</w:t>
      </w:r>
      <w:r w:rsidR="006A2677" w:rsidRPr="008F3A9D">
        <w:rPr>
          <w:rFonts w:ascii="Times New Roman" w:hAnsi="Times New Roman" w:cs="Times New Roman"/>
          <w:sz w:val="24"/>
          <w:szCs w:val="24"/>
        </w:rPr>
        <w:t>row</w:t>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UK","type":"article-journal"},"uris":["http://www.mendeley.com/documents/?uuid=eb56625f-1c55-43a4-ad6c-d6dab83668ae"]},{"id":"ITEM-2","itemData":{"DOI":"10.1080/00037931.1968.10590294","ISSN":"0003-7931","author":[{"dropping-particle":"","family":"Woodland Trust","given":"","non-dropping-particle":"","parse-names":false,"suffix":""}],"container-title":"Arboricultural Association Journal","id":"ITEM-2","issue":"7","issued":{"date-parts":[["2014"]]},"page":"166-169","title":"Hedgerows and Hedgerow Trees","type":"article-journal","volume":"1"},"uris":["http://www.mendeley.com/documents/?uuid=e6d3212b-b987-48a1-bb65-48d5437b390f","http://www.mendeley.com/documents/?uuid=bdb97045-f7fe-41de-aa3a-36b248a30222","http://www.mendeley.com/documents/?uuid=8b59c1fd-b267-421f-85dc-a60a9fd75d65"]},{"id":"ITEM-3","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-3","issued":{"date-parts":[["2015"]]},"page":"1-21","title":"A report on the development of the Hedgerow Biodiversity Protocol","type":"article-journal"},"uris":["http://www.mendeley.com/documents/?uuid=f83ddc57-aa04-4c67-b39e-9c8e880de667"]}],"mendeley":{"formattedCitation":"(DEFRA, 2007; Woodland Trust, 2014; M. Crossland &lt;i&gt;et al.&lt;/i&gt;, 2015)","manualFormatting":"(DEFRA, 2007; Van Der Zanden, Verburg and Mücher, 2013; Woodland Trust, 2014; Crossland et al., 2015;","plainTextFormattedCitation":"(DEFRA, 2007; Woodland Trust, 2014; M. Crossland et al., 2015)","previouslyFormattedCitation":"(DEFRA, 2007; Woodland Trust, 2014;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(DEFRA, 2007; Van Der Zanden, Verburg and Mücher, 2013; Woodland Trust, 2014; Crossland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Pr="008F3A9D">
        <w:rPr>
          <w:rFonts w:ascii="Times New Roman" w:hAnsi="Times New Roman" w:cs="Times New Roman"/>
          <w:noProof/>
          <w:sz w:val="24"/>
          <w:szCs w:val="24"/>
        </w:rPr>
        <w:t xml:space="preserve">Scholefield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2016; Garratt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2017; </w:t>
      </w:r>
      <w:r w:rsidRPr="008F3A9D">
        <w:rPr>
          <w:rFonts w:ascii="Times New Roman" w:hAnsi="Times New Roman" w:cs="Times New Roman"/>
          <w:sz w:val="24"/>
          <w:szCs w:val="24"/>
        </w:rPr>
        <w:t>HedgeLink, 202</w:t>
      </w:r>
      <w:r w:rsidR="00925705" w:rsidRPr="008F3A9D">
        <w:rPr>
          <w:rFonts w:ascii="Times New Roman" w:hAnsi="Times New Roman" w:cs="Times New Roman"/>
          <w:sz w:val="24"/>
          <w:szCs w:val="24"/>
        </w:rPr>
        <w:t>1</w:t>
      </w:r>
      <w:r w:rsidR="007E6F6D" w:rsidRPr="008F3A9D">
        <w:rPr>
          <w:rFonts w:ascii="Times New Roman" w:hAnsi="Times New Roman" w:cs="Times New Roman"/>
          <w:sz w:val="24"/>
          <w:szCs w:val="24"/>
        </w:rPr>
        <w:t>d</w:t>
      </w:r>
      <w:r w:rsidRPr="008F3A9D">
        <w:rPr>
          <w:rFonts w:ascii="Times New Roman" w:hAnsi="Times New Roman" w:cs="Times New Roman"/>
          <w:sz w:val="24"/>
          <w:szCs w:val="24"/>
        </w:rPr>
        <w:t xml:space="preserve">). Casting hedgerows into too much shade caused by the tree canopy can cause sections of a hedge to become damaged, create gaps and in some cases can result in </w:t>
      </w:r>
      <w:r w:rsidR="00DD0646" w:rsidRPr="008F3A9D">
        <w:rPr>
          <w:rFonts w:ascii="Times New Roman" w:hAnsi="Times New Roman" w:cs="Times New Roman"/>
          <w:sz w:val="24"/>
          <w:szCs w:val="24"/>
        </w:rPr>
        <w:t xml:space="preserve">partial </w:t>
      </w:r>
      <w:r w:rsidRPr="008F3A9D">
        <w:rPr>
          <w:rFonts w:ascii="Times New Roman" w:hAnsi="Times New Roman" w:cs="Times New Roman"/>
          <w:sz w:val="24"/>
          <w:szCs w:val="24"/>
        </w:rPr>
        <w:t xml:space="preserve">hedgerow loss or being declassified into </w:t>
      </w:r>
      <w:r w:rsidR="00DD0646" w:rsidRPr="008F3A9D">
        <w:rPr>
          <w:rFonts w:ascii="Times New Roman" w:hAnsi="Times New Roman" w:cs="Times New Roman"/>
          <w:sz w:val="24"/>
          <w:szCs w:val="24"/>
        </w:rPr>
        <w:t>a hedge or woody linear feature</w:t>
      </w:r>
      <w:r w:rsidRPr="008F3A9D">
        <w:rPr>
          <w:rFonts w:ascii="Times New Roman" w:hAnsi="Times New Roman" w:cs="Times New Roman"/>
          <w:sz w:val="24"/>
          <w:szCs w:val="24"/>
        </w:rPr>
        <w:t>. Coed Cymru (201</w:t>
      </w:r>
      <w:r w:rsidR="001107F7" w:rsidRPr="008F3A9D">
        <w:rPr>
          <w:rFonts w:ascii="Times New Roman" w:hAnsi="Times New Roman" w:cs="Times New Roman"/>
          <w:sz w:val="24"/>
          <w:szCs w:val="24"/>
        </w:rPr>
        <w:t>7</w:t>
      </w:r>
      <w:r w:rsidRPr="008F3A9D">
        <w:rPr>
          <w:rFonts w:ascii="Times New Roman" w:hAnsi="Times New Roman" w:cs="Times New Roman"/>
          <w:sz w:val="24"/>
          <w:szCs w:val="24"/>
        </w:rPr>
        <w:t>) survey classified a hedge</w:t>
      </w:r>
      <w:r w:rsidR="006A2677" w:rsidRPr="008F3A9D">
        <w:rPr>
          <w:rFonts w:ascii="Times New Roman" w:hAnsi="Times New Roman" w:cs="Times New Roman"/>
          <w:sz w:val="24"/>
          <w:szCs w:val="24"/>
        </w:rPr>
        <w:t>row</w:t>
      </w:r>
      <w:r w:rsidRPr="008F3A9D">
        <w:rPr>
          <w:rFonts w:ascii="Times New Roman" w:hAnsi="Times New Roman" w:cs="Times New Roman"/>
          <w:sz w:val="24"/>
          <w:szCs w:val="24"/>
        </w:rPr>
        <w:t xml:space="preserve"> condition as poor if it had degraded into a line of trees (up to 20m in length). Crossland </w:t>
      </w:r>
      <w:r w:rsidRPr="008F3A9D">
        <w:rPr>
          <w:rFonts w:ascii="Times New Roman" w:hAnsi="Times New Roman" w:cs="Times New Roman"/>
          <w:i/>
          <w:iCs/>
          <w:sz w:val="24"/>
          <w:szCs w:val="24"/>
        </w:rPr>
        <w:t>et al</w:t>
      </w:r>
      <w:r w:rsidRPr="008F3A9D">
        <w:rPr>
          <w:rFonts w:ascii="Times New Roman" w:hAnsi="Times New Roman" w:cs="Times New Roman"/>
          <w:sz w:val="24"/>
          <w:szCs w:val="24"/>
        </w:rPr>
        <w:t xml:space="preserve"> (2015) study based the calculation and value of hedgerow trees on the </w:t>
      </w:r>
      <w:r w:rsidRPr="008F3A9D">
        <w:rPr>
          <w:rFonts w:ascii="Times New Roman" w:hAnsi="Times New Roman" w:cs="Times New Roman"/>
          <w:i/>
          <w:iCs/>
          <w:sz w:val="24"/>
          <w:szCs w:val="24"/>
        </w:rPr>
        <w:t>UK Hedgerow Regulations 1997</w:t>
      </w:r>
      <w:r w:rsidRPr="008F3A9D">
        <w:rPr>
          <w:rFonts w:ascii="Times New Roman" w:hAnsi="Times New Roman" w:cs="Times New Roman"/>
          <w:sz w:val="24"/>
          <w:szCs w:val="24"/>
        </w:rPr>
        <w:t xml:space="preserve">, stating that favourable condition hedgerows will have at least one mature tree in every 50 metres. </w:t>
      </w:r>
    </w:p>
    <w:p w14:paraId="7C1D7A33" w14:textId="5418685D" w:rsidR="00FE12D5" w:rsidRPr="008F3A9D" w:rsidRDefault="00FE12D5" w:rsidP="00FE12D5">
      <w:pPr>
        <w:spacing w:line="360" w:lineRule="auto"/>
        <w:jc w:val="both"/>
        <w:rPr>
          <w:rFonts w:ascii="Times New Roman" w:hAnsi="Times New Roman" w:cs="Times New Roman"/>
          <w:color w:val="FF0000"/>
          <w:sz w:val="24"/>
          <w:szCs w:val="24"/>
        </w:rPr>
      </w:pPr>
      <w:r w:rsidRPr="008F3A9D">
        <w:rPr>
          <w:rFonts w:ascii="Times New Roman" w:hAnsi="Times New Roman" w:cs="Times New Roman"/>
          <w:sz w:val="24"/>
          <w:szCs w:val="24"/>
        </w:rPr>
        <w:lastRenderedPageBreak/>
        <w:t xml:space="preserve">AES criteria support this stating there should be at least two mature trees in every 100M of hedgerow. As a result, Crossland </w:t>
      </w:r>
      <w:r w:rsidRPr="008F3A9D">
        <w:rPr>
          <w:rFonts w:ascii="Times New Roman" w:hAnsi="Times New Roman" w:cs="Times New Roman"/>
          <w:i/>
          <w:iCs/>
          <w:sz w:val="24"/>
          <w:szCs w:val="24"/>
        </w:rPr>
        <w:t>et al</w:t>
      </w:r>
      <w:r w:rsidRPr="008F3A9D">
        <w:rPr>
          <w:rFonts w:ascii="Times New Roman" w:hAnsi="Times New Roman" w:cs="Times New Roman"/>
          <w:sz w:val="24"/>
          <w:szCs w:val="24"/>
        </w:rPr>
        <w:t xml:space="preserve"> (2015) gave hedgerows with 1-4 trees a score of 1 (good) to 17-24 a score of 5 (bad). IHT are classified by DEFRA (2007) as a solitary tree where the tree canopy does not connect to any other tree and are at least twice the height of the existing hedgerow and include trees of any age indicated by the diameter of the trunk. Trees are only counted if the trunk is in or within 1 metre of the hedges woody structure, and lines of trees (up to 20m) are not classified as IHT. DEFRA’s (2007) survey form records the IHT species type and the trunk diameter to the nearest 5cm at 1.3m off the ground and can either be recorded in to 30m sections or as the whole hedgerow length (Appendix </w:t>
      </w:r>
      <w:r w:rsidR="000A1502" w:rsidRPr="008F3A9D">
        <w:rPr>
          <w:rFonts w:ascii="Times New Roman" w:hAnsi="Times New Roman" w:cs="Times New Roman"/>
          <w:sz w:val="24"/>
          <w:szCs w:val="24"/>
        </w:rPr>
        <w:t>2</w:t>
      </w:r>
      <w:r w:rsidRPr="008F3A9D">
        <w:rPr>
          <w:rFonts w:ascii="Times New Roman" w:hAnsi="Times New Roman" w:cs="Times New Roman"/>
          <w:sz w:val="24"/>
          <w:szCs w:val="24"/>
        </w:rPr>
        <w:t>). A detailed approach is used for data collection on veteran trees (those with diameters over a 1.5m threshold) as they are more likely to have received historical management and have a different shape such as, form, maiden, pollard, coppice or other (DEFRA, 2007).</w:t>
      </w:r>
      <w:r w:rsidRPr="008F3A9D">
        <w:rPr>
          <w:rFonts w:ascii="Times New Roman" w:hAnsi="Times New Roman" w:cs="Times New Roman"/>
          <w:color w:val="FF0000"/>
          <w:sz w:val="24"/>
          <w:szCs w:val="24"/>
        </w:rPr>
        <w:t xml:space="preserve"> </w:t>
      </w:r>
      <w:r w:rsidRPr="008F3A9D">
        <w:rPr>
          <w:rFonts w:ascii="Times New Roman" w:hAnsi="Times New Roman" w:cs="Times New Roman"/>
          <w:sz w:val="24"/>
          <w:szCs w:val="24"/>
        </w:rPr>
        <w:t xml:space="preserve">Tree condition is also recorded to identify any features such as damage, deadwood and hollow trunks (Appendix </w:t>
      </w:r>
      <w:r w:rsidR="000A1502" w:rsidRPr="008F3A9D">
        <w:rPr>
          <w:rFonts w:ascii="Times New Roman" w:hAnsi="Times New Roman" w:cs="Times New Roman"/>
          <w:sz w:val="24"/>
          <w:szCs w:val="24"/>
        </w:rPr>
        <w:t>2</w:t>
      </w:r>
      <w:r w:rsidRPr="008F3A9D">
        <w:rPr>
          <w:rFonts w:ascii="Times New Roman" w:hAnsi="Times New Roman" w:cs="Times New Roman"/>
          <w:sz w:val="24"/>
          <w:szCs w:val="24"/>
        </w:rPr>
        <w:t xml:space="preserve">). Results are the converted into a percentage class to show how many </w:t>
      </w:r>
      <w:proofErr w:type="gramStart"/>
      <w:r w:rsidRPr="008F3A9D">
        <w:rPr>
          <w:rFonts w:ascii="Times New Roman" w:hAnsi="Times New Roman" w:cs="Times New Roman"/>
          <w:sz w:val="24"/>
          <w:szCs w:val="24"/>
        </w:rPr>
        <w:t>fall</w:t>
      </w:r>
      <w:proofErr w:type="gramEnd"/>
      <w:r w:rsidRPr="008F3A9D">
        <w:rPr>
          <w:rFonts w:ascii="Times New Roman" w:hAnsi="Times New Roman" w:cs="Times New Roman"/>
          <w:sz w:val="24"/>
          <w:szCs w:val="24"/>
        </w:rPr>
        <w:t xml:space="preserve"> into the following categories: &lt;5cm in diameter, 5-20cm in diameter, 20-60cm, 60-100cm, &gt;100cm</w:t>
      </w:r>
      <w:r w:rsidRPr="008F3A9D">
        <w:rPr>
          <w:rFonts w:ascii="Times New Roman" w:hAnsi="Times New Roman" w:cs="Times New Roman"/>
          <w:color w:val="FF0000"/>
          <w:sz w:val="24"/>
          <w:szCs w:val="24"/>
        </w:rPr>
        <w:t xml:space="preserve">.   </w:t>
      </w:r>
    </w:p>
    <w:p w14:paraId="11E5ED38" w14:textId="715DD88A" w:rsidR="00FE12D5" w:rsidRPr="008F3A9D" w:rsidRDefault="00C60B38" w:rsidP="00CE0F29">
      <w:pPr>
        <w:pStyle w:val="Heading1"/>
        <w:ind w:left="720" w:firstLine="720"/>
        <w:rPr>
          <w:rFonts w:ascii="Times New Roman" w:hAnsi="Times New Roman" w:cs="Times New Roman"/>
          <w:sz w:val="24"/>
          <w:szCs w:val="24"/>
        </w:rPr>
      </w:pPr>
      <w:bookmarkStart w:id="30" w:name="_Toc100136494"/>
      <w:r w:rsidRPr="008F3A9D">
        <w:rPr>
          <w:rFonts w:ascii="Times New Roman" w:hAnsi="Times New Roman" w:cs="Times New Roman"/>
          <w:sz w:val="24"/>
          <w:szCs w:val="24"/>
        </w:rPr>
        <w:t xml:space="preserve">2.3.3 </w:t>
      </w:r>
      <w:r w:rsidR="00FE12D5" w:rsidRPr="008F3A9D">
        <w:rPr>
          <w:rFonts w:ascii="Times New Roman" w:hAnsi="Times New Roman" w:cs="Times New Roman"/>
          <w:sz w:val="24"/>
          <w:szCs w:val="24"/>
        </w:rPr>
        <w:t>Hedgerow Shape</w:t>
      </w:r>
      <w:bookmarkEnd w:id="30"/>
    </w:p>
    <w:p w14:paraId="3CCA2608" w14:textId="6006CB36" w:rsidR="00FE12D5" w:rsidRPr="008F3A9D" w:rsidRDefault="00FE12D5" w:rsidP="00CE0F29">
      <w:pPr>
        <w:spacing w:before="120" w:after="0" w:line="360" w:lineRule="auto"/>
        <w:jc w:val="both"/>
        <w:rPr>
          <w:rFonts w:ascii="Times New Roman" w:hAnsi="Times New Roman" w:cs="Times New Roman"/>
          <w:sz w:val="24"/>
          <w:szCs w:val="24"/>
        </w:rPr>
      </w:pPr>
      <w:r w:rsidRPr="008F3A9D">
        <w:rPr>
          <w:rFonts w:ascii="Times New Roman" w:hAnsi="Times New Roman" w:cs="Times New Roman"/>
          <w:sz w:val="24"/>
          <w:szCs w:val="24"/>
        </w:rPr>
        <w:t>Hedgerow shape is essential for a good quality hedge, especially those which have been laid in a traditional fashion to increase density, habitat provision and encourage new vertical vegetation growth (PTES, 202</w:t>
      </w:r>
      <w:r w:rsidR="00CC0E69" w:rsidRPr="008F3A9D">
        <w:rPr>
          <w:rFonts w:ascii="Times New Roman" w:hAnsi="Times New Roman" w:cs="Times New Roman"/>
          <w:sz w:val="24"/>
          <w:szCs w:val="24"/>
        </w:rPr>
        <w:t>1</w:t>
      </w:r>
      <w:r w:rsidR="0071626A" w:rsidRPr="008F3A9D">
        <w:rPr>
          <w:rFonts w:ascii="Times New Roman" w:hAnsi="Times New Roman" w:cs="Times New Roman"/>
          <w:sz w:val="24"/>
          <w:szCs w:val="24"/>
        </w:rPr>
        <w:t>d</w:t>
      </w:r>
      <w:r w:rsidRPr="008F3A9D">
        <w:rPr>
          <w:rFonts w:ascii="Times New Roman" w:hAnsi="Times New Roman" w:cs="Times New Roman"/>
          <w:sz w:val="24"/>
          <w:szCs w:val="24"/>
        </w:rPr>
        <w:t>; HedgeLink,</w:t>
      </w:r>
      <w:r w:rsidR="00673295" w:rsidRPr="008F3A9D">
        <w:rPr>
          <w:rFonts w:ascii="Times New Roman" w:hAnsi="Times New Roman" w:cs="Times New Roman"/>
          <w:noProof/>
          <w:sz w:val="24"/>
          <w:szCs w:val="24"/>
        </w:rPr>
        <w:t xml:space="preserve"> </w:t>
      </w:r>
      <w:r w:rsidRPr="008F3A9D">
        <w:rPr>
          <w:rFonts w:ascii="Times New Roman" w:hAnsi="Times New Roman" w:cs="Times New Roman"/>
          <w:sz w:val="24"/>
          <w:szCs w:val="24"/>
        </w:rPr>
        <w:t>202</w:t>
      </w:r>
      <w:r w:rsidR="00925705" w:rsidRPr="008F3A9D">
        <w:rPr>
          <w:rFonts w:ascii="Times New Roman" w:hAnsi="Times New Roman" w:cs="Times New Roman"/>
          <w:sz w:val="24"/>
          <w:szCs w:val="24"/>
        </w:rPr>
        <w:t>1</w:t>
      </w:r>
      <w:r w:rsidR="007E6F6D" w:rsidRPr="008F3A9D">
        <w:rPr>
          <w:rFonts w:ascii="Times New Roman" w:hAnsi="Times New Roman" w:cs="Times New Roman"/>
          <w:sz w:val="24"/>
          <w:szCs w:val="24"/>
        </w:rPr>
        <w:t>d</w:t>
      </w:r>
      <w:r w:rsidRPr="008F3A9D">
        <w:rPr>
          <w:rFonts w:ascii="Times New Roman" w:hAnsi="Times New Roman" w:cs="Times New Roman"/>
          <w:sz w:val="24"/>
          <w:szCs w:val="24"/>
        </w:rPr>
        <w:t>, DEFRA, 2007).  PTES (202</w:t>
      </w:r>
      <w:r w:rsidR="00CC0E69" w:rsidRPr="008F3A9D">
        <w:rPr>
          <w:rFonts w:ascii="Times New Roman" w:hAnsi="Times New Roman" w:cs="Times New Roman"/>
          <w:sz w:val="24"/>
          <w:szCs w:val="24"/>
        </w:rPr>
        <w:t>1</w:t>
      </w:r>
      <w:r w:rsidR="0071626A" w:rsidRPr="008F3A9D">
        <w:rPr>
          <w:rFonts w:ascii="Times New Roman" w:hAnsi="Times New Roman" w:cs="Times New Roman"/>
          <w:sz w:val="24"/>
          <w:szCs w:val="24"/>
        </w:rPr>
        <w:t>d</w:t>
      </w:r>
      <w:r w:rsidRPr="008F3A9D">
        <w:rPr>
          <w:rFonts w:ascii="Times New Roman" w:hAnsi="Times New Roman" w:cs="Times New Roman"/>
          <w:sz w:val="24"/>
          <w:szCs w:val="24"/>
        </w:rPr>
        <w:t xml:space="preserve">) have very detailed categories for hedge structure for use in their surveys and are numbered from H1-H3 over-trimmed. H4a-H4c recently rejuvenated Hedges, H5-H7 Dense and well managed hedges and H8-H10 tall and over-grown. However, a simplified version is more beneficial for inexperienced surveyors or for surveys that need to be conducted quickly. DEFRA (2007) guide is most referred to is condensed down into 7 hedge key shape types with the option to sketch a structure type that is not included or not commonly seen such as a newly planted hedge (Fig </w:t>
      </w:r>
      <w:r w:rsidR="00B863B5">
        <w:rPr>
          <w:rFonts w:ascii="Times New Roman" w:hAnsi="Times New Roman" w:cs="Times New Roman"/>
          <w:sz w:val="24"/>
          <w:szCs w:val="24"/>
        </w:rPr>
        <w:t>2.</w:t>
      </w:r>
      <w:r w:rsidR="0067698D">
        <w:rPr>
          <w:rFonts w:ascii="Times New Roman" w:hAnsi="Times New Roman" w:cs="Times New Roman"/>
          <w:sz w:val="24"/>
          <w:szCs w:val="24"/>
        </w:rPr>
        <w:t>5</w:t>
      </w:r>
      <w:r w:rsidRPr="008F3A9D">
        <w:rPr>
          <w:rFonts w:ascii="Times New Roman" w:hAnsi="Times New Roman" w:cs="Times New Roman"/>
          <w:sz w:val="24"/>
          <w:szCs w:val="24"/>
        </w:rPr>
        <w:t xml:space="preserve">; DEFRA, 2007). A survey conducted by Coed Cymru </w:t>
      </w:r>
      <w:r w:rsidR="00052067" w:rsidRPr="008F3A9D">
        <w:rPr>
          <w:rFonts w:ascii="Times New Roman" w:hAnsi="Times New Roman" w:cs="Times New Roman"/>
          <w:sz w:val="24"/>
          <w:szCs w:val="24"/>
        </w:rPr>
        <w:t xml:space="preserve">(2017) </w:t>
      </w:r>
      <w:r w:rsidRPr="008F3A9D">
        <w:rPr>
          <w:rFonts w:ascii="Times New Roman" w:hAnsi="Times New Roman" w:cs="Times New Roman"/>
          <w:sz w:val="24"/>
          <w:szCs w:val="24"/>
        </w:rPr>
        <w:t>on Gower hedgerows split hedgerow shape into 1</w:t>
      </w:r>
      <w:r w:rsidR="00052067" w:rsidRPr="008F3A9D">
        <w:rPr>
          <w:rFonts w:ascii="Times New Roman" w:hAnsi="Times New Roman" w:cs="Times New Roman"/>
          <w:sz w:val="24"/>
          <w:szCs w:val="24"/>
        </w:rPr>
        <w:t>1</w:t>
      </w:r>
      <w:r w:rsidRPr="008F3A9D">
        <w:rPr>
          <w:rFonts w:ascii="Times New Roman" w:hAnsi="Times New Roman" w:cs="Times New Roman"/>
          <w:sz w:val="24"/>
          <w:szCs w:val="24"/>
        </w:rPr>
        <w:t xml:space="preserve"> categories: not a hedge, intensively managed, trimmed and dense, overgrown, line of trees, defunct, newly planted, recently coppiced, recently laid, woodland and uncertain</w:t>
      </w:r>
      <w:r w:rsidR="00052067" w:rsidRPr="008F3A9D">
        <w:rPr>
          <w:rFonts w:ascii="Times New Roman" w:hAnsi="Times New Roman" w:cs="Times New Roman"/>
          <w:sz w:val="24"/>
          <w:szCs w:val="24"/>
        </w:rPr>
        <w:t>.</w:t>
      </w:r>
      <w:r w:rsidR="00BC4FFF" w:rsidRPr="008F3A9D">
        <w:rPr>
          <w:rFonts w:ascii="Times New Roman" w:hAnsi="Times New Roman" w:cs="Times New Roman"/>
          <w:sz w:val="24"/>
          <w:szCs w:val="24"/>
        </w:rPr>
        <w:t xml:space="preserve"> </w:t>
      </w:r>
    </w:p>
    <w:p w14:paraId="26C31036" w14:textId="4F8E43A7" w:rsidR="007E52F9" w:rsidRPr="008F3A9D" w:rsidRDefault="007E52F9" w:rsidP="00FE12D5">
      <w:pPr>
        <w:spacing w:after="0" w:line="360" w:lineRule="auto"/>
        <w:jc w:val="both"/>
        <w:rPr>
          <w:rFonts w:ascii="Times New Roman" w:hAnsi="Times New Roman" w:cs="Times New Roman"/>
          <w:sz w:val="24"/>
          <w:szCs w:val="24"/>
        </w:rPr>
      </w:pPr>
    </w:p>
    <w:p w14:paraId="1FC637CF" w14:textId="1257C762" w:rsidR="007E52F9" w:rsidRPr="008F3A9D" w:rsidRDefault="007E52F9" w:rsidP="00FE12D5">
      <w:pPr>
        <w:spacing w:after="0" w:line="360" w:lineRule="auto"/>
        <w:jc w:val="both"/>
        <w:rPr>
          <w:rFonts w:ascii="Times New Roman" w:hAnsi="Times New Roman" w:cs="Times New Roman"/>
          <w:sz w:val="24"/>
          <w:szCs w:val="24"/>
        </w:rPr>
      </w:pPr>
    </w:p>
    <w:p w14:paraId="4C88C382" w14:textId="35C121F4" w:rsidR="007E52F9" w:rsidRPr="008F3A9D" w:rsidRDefault="007E52F9" w:rsidP="00FE12D5">
      <w:pPr>
        <w:spacing w:after="0" w:line="360" w:lineRule="auto"/>
        <w:jc w:val="both"/>
        <w:rPr>
          <w:rFonts w:ascii="Times New Roman" w:hAnsi="Times New Roman" w:cs="Times New Roman"/>
          <w:sz w:val="24"/>
          <w:szCs w:val="24"/>
        </w:rPr>
      </w:pPr>
    </w:p>
    <w:p w14:paraId="3221CC96" w14:textId="03581756" w:rsidR="00FE12D5" w:rsidRPr="00CE0F29" w:rsidRDefault="007E52F9" w:rsidP="00CE0F29">
      <w:pPr>
        <w:spacing w:after="0" w:line="360" w:lineRule="auto"/>
        <w:jc w:val="right"/>
        <w:rPr>
          <w:rFonts w:ascii="Times New Roman" w:hAnsi="Times New Roman" w:cs="Times New Roman"/>
        </w:rPr>
      </w:pPr>
      <w:r w:rsidRPr="00CE0F29">
        <w:rPr>
          <w:rFonts w:ascii="Times New Roman" w:hAnsi="Times New Roman" w:cs="Times New Roman"/>
          <w:noProof/>
        </w:rPr>
        <w:lastRenderedPageBreak/>
        <w:drawing>
          <wp:anchor distT="0" distB="0" distL="114300" distR="114300" simplePos="0" relativeHeight="251777024" behindDoc="0" locked="0" layoutInCell="1" allowOverlap="1" wp14:anchorId="2E25148F" wp14:editId="6250B74F">
            <wp:simplePos x="0" y="0"/>
            <wp:positionH relativeFrom="margin">
              <wp:align>right</wp:align>
            </wp:positionH>
            <wp:positionV relativeFrom="paragraph">
              <wp:posOffset>299</wp:posOffset>
            </wp:positionV>
            <wp:extent cx="5730240" cy="3657600"/>
            <wp:effectExtent l="0" t="0" r="3810" b="0"/>
            <wp:wrapSquare wrapText="bothSides"/>
            <wp:docPr id="10" name="Picture 10"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creenshot&#10;&#10;Description automatically generated"/>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12D5" w:rsidRPr="00CE0F29">
        <w:rPr>
          <w:rFonts w:ascii="Times New Roman" w:hAnsi="Times New Roman" w:cs="Times New Roman"/>
        </w:rPr>
        <w:t>(DEFRA, 2007)</w:t>
      </w:r>
    </w:p>
    <w:p w14:paraId="366D2281" w14:textId="705494E4" w:rsidR="00FE12D5" w:rsidRPr="00CE0F29" w:rsidRDefault="00FE12D5" w:rsidP="009C0660">
      <w:pPr>
        <w:spacing w:line="276" w:lineRule="auto"/>
        <w:jc w:val="both"/>
        <w:rPr>
          <w:rFonts w:ascii="Times New Roman" w:hAnsi="Times New Roman" w:cs="Times New Roman"/>
        </w:rPr>
      </w:pPr>
      <w:bookmarkStart w:id="31" w:name="_Hlk100135446"/>
      <w:r w:rsidRPr="00CE0F29">
        <w:rPr>
          <w:rFonts w:ascii="Times New Roman" w:hAnsi="Times New Roman" w:cs="Times New Roman"/>
          <w:b/>
          <w:bCs/>
        </w:rPr>
        <w:t xml:space="preserve">Fig </w:t>
      </w:r>
      <w:r w:rsidR="00B863B5">
        <w:rPr>
          <w:rFonts w:ascii="Times New Roman" w:hAnsi="Times New Roman" w:cs="Times New Roman"/>
          <w:b/>
          <w:bCs/>
        </w:rPr>
        <w:t>2.</w:t>
      </w:r>
      <w:r w:rsidR="0067698D">
        <w:rPr>
          <w:rFonts w:ascii="Times New Roman" w:hAnsi="Times New Roman" w:cs="Times New Roman"/>
          <w:b/>
          <w:bCs/>
        </w:rPr>
        <w:t>5</w:t>
      </w:r>
      <w:r w:rsidRPr="00CE0F29">
        <w:rPr>
          <w:rFonts w:ascii="Times New Roman" w:hAnsi="Times New Roman" w:cs="Times New Roman"/>
          <w:b/>
          <w:bCs/>
        </w:rPr>
        <w:t>. Hedgerow Structure Types</w:t>
      </w:r>
      <w:bookmarkEnd w:id="31"/>
      <w:r w:rsidRPr="00CE0F29">
        <w:rPr>
          <w:rFonts w:ascii="Times New Roman" w:hAnsi="Times New Roman" w:cs="Times New Roman"/>
        </w:rPr>
        <w:t xml:space="preserve">. Examples of a cross section of the most commonly found hedgerow structure types taken from the Hedgerow Survey Handbook published by the Department of Food and Rural Affairs </w:t>
      </w:r>
      <w:r w:rsidRPr="00CE0F29">
        <w:rPr>
          <w:rFonts w:ascii="Times New Roman" w:hAnsi="Times New Roman" w:cs="Times New Roman"/>
        </w:rPr>
        <w:fldChar w:fldCharType="begin" w:fldLock="1"/>
      </w:r>
      <w:r w:rsidR="00252C97" w:rsidRPr="00CE0F29">
        <w:rPr>
          <w:rFonts w:ascii="Times New Roman" w:hAnsi="Times New Roman" w:cs="Times New Roman"/>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UK","type":"article-journal"},"uris":["http://www.mendeley.com/documents/?uuid=eb56625f-1c55-43a4-ad6c-d6dab83668ae"]}],"mendeley":{"formattedCitation":"(DEFRA, 2007)","plainTextFormattedCitation":"(DEFRA, 2007)","previouslyFormattedCitation":"(DEFRA, 2007)"},"properties":{"noteIndex":0},"schema":"https://github.com/citation-style-language/schema/raw/master/csl-citation.json"}</w:instrText>
      </w:r>
      <w:r w:rsidRPr="00CE0F29">
        <w:rPr>
          <w:rFonts w:ascii="Times New Roman" w:hAnsi="Times New Roman" w:cs="Times New Roman"/>
        </w:rPr>
        <w:fldChar w:fldCharType="separate"/>
      </w:r>
      <w:r w:rsidRPr="00CE0F29">
        <w:rPr>
          <w:rFonts w:ascii="Times New Roman" w:hAnsi="Times New Roman" w:cs="Times New Roman"/>
          <w:noProof/>
        </w:rPr>
        <w:t>(DEFRA, 2007)</w:t>
      </w:r>
      <w:r w:rsidRPr="00CE0F29">
        <w:rPr>
          <w:rFonts w:ascii="Times New Roman" w:hAnsi="Times New Roman" w:cs="Times New Roman"/>
        </w:rPr>
        <w:fldChar w:fldCharType="end"/>
      </w:r>
      <w:r w:rsidRPr="00CE0F29">
        <w:rPr>
          <w:rFonts w:ascii="Times New Roman" w:hAnsi="Times New Roman" w:cs="Times New Roman"/>
        </w:rPr>
        <w:t>.</w:t>
      </w:r>
    </w:p>
    <w:p w14:paraId="7D921DA8" w14:textId="079928B0" w:rsidR="00FE12D5" w:rsidRPr="008F3A9D" w:rsidRDefault="00C60B38" w:rsidP="00CE0F29">
      <w:pPr>
        <w:pStyle w:val="Heading1"/>
        <w:spacing w:before="120"/>
        <w:ind w:left="720" w:firstLine="720"/>
        <w:rPr>
          <w:rFonts w:ascii="Times New Roman" w:hAnsi="Times New Roman" w:cs="Times New Roman"/>
          <w:sz w:val="24"/>
          <w:szCs w:val="24"/>
        </w:rPr>
      </w:pPr>
      <w:bookmarkStart w:id="32" w:name="_Toc100136495"/>
      <w:r w:rsidRPr="008F3A9D">
        <w:rPr>
          <w:rFonts w:ascii="Times New Roman" w:hAnsi="Times New Roman" w:cs="Times New Roman"/>
          <w:sz w:val="24"/>
          <w:szCs w:val="24"/>
        </w:rPr>
        <w:t xml:space="preserve">2.3.4 </w:t>
      </w:r>
      <w:r w:rsidR="00FE12D5" w:rsidRPr="008F3A9D">
        <w:rPr>
          <w:rFonts w:ascii="Times New Roman" w:hAnsi="Times New Roman" w:cs="Times New Roman"/>
          <w:sz w:val="24"/>
          <w:szCs w:val="24"/>
        </w:rPr>
        <w:t>Integrity</w:t>
      </w:r>
      <w:bookmarkEnd w:id="32"/>
    </w:p>
    <w:p w14:paraId="6988A78C" w14:textId="09DAB366" w:rsidR="00FE12D5" w:rsidRPr="008F3A9D" w:rsidRDefault="00FE12D5" w:rsidP="00CE0F29">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Integrity refers to the number and or frequency of gaps detected in a hedge both horizontally or vertically (Fig </w:t>
      </w:r>
      <w:r w:rsidR="00B863B5">
        <w:rPr>
          <w:rFonts w:ascii="Times New Roman" w:hAnsi="Times New Roman" w:cs="Times New Roman"/>
          <w:sz w:val="24"/>
          <w:szCs w:val="24"/>
        </w:rPr>
        <w:t>2.</w:t>
      </w:r>
      <w:r w:rsidR="0067698D">
        <w:rPr>
          <w:rFonts w:ascii="Times New Roman" w:hAnsi="Times New Roman" w:cs="Times New Roman"/>
          <w:sz w:val="24"/>
          <w:szCs w:val="24"/>
        </w:rPr>
        <w:t>6</w:t>
      </w:r>
      <w:r w:rsidRPr="008F3A9D">
        <w:rPr>
          <w:rFonts w:ascii="Times New Roman" w:hAnsi="Times New Roman" w:cs="Times New Roman"/>
          <w:sz w:val="24"/>
          <w:szCs w:val="24"/>
        </w:rPr>
        <w:t xml:space="preserve">; DEFRA, 2007; </w:t>
      </w:r>
      <w:r w:rsidRPr="008F3A9D">
        <w:rPr>
          <w:rFonts w:ascii="Times New Roman" w:hAnsi="Times New Roman" w:cs="Times New Roman"/>
          <w:sz w:val="24"/>
          <w:szCs w:val="24"/>
        </w:rPr>
        <w:fldChar w:fldCharType="begin" w:fldLock="1"/>
      </w:r>
      <w:r w:rsidR="0071626A" w:rsidRPr="008F3A9D">
        <w:rPr>
          <w:rFonts w:ascii="Times New Roman" w:hAnsi="Times New Roman" w:cs="Times New Roman"/>
          <w:sz w:val="24"/>
          <w:szCs w:val="24"/>
        </w:rPr>
        <w:instrText>ADDIN CSL_CITATION {"citationItems":[{"id":"ITEM-1","itemData":{"author":[{"dropping-particle":"","family":"PTES","given":"","non-dropping-particle":"","parse-names":false,"suffix":""}],"id":"ITEM-1","issued":{"date-parts":[["2014"]]},"title":"Hedgegrows: A Guide To Wildlife and Management","type":"report"},"uris":["http://www.mendeley.com/documents/?uuid=cba3143c-23f9-46ea-b3af-9013fe17666c","http://www.mendeley.com/documents/?uuid=eb393fb1-9f7a-4185-8018-a609cb5fcab3","http://www.mendeley.com/documents/?uuid=534f3d26-88e7-47fe-95bb-a152032abe95"]}],"mendeley":{"formattedCitation":"(PTES, 2014)","manualFormatting":"PTES, 2014; 2021d;","plainTextFormattedCitation":"(PTES, 2014)","previouslyFormattedCitation":"(PTES, 2014)"},"properties":{"noteIndex":0},"schema":"https://github.com/citation-style-language/schema/raw/master/csl-citation.json"}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PTES, 2014; 202</w:t>
      </w:r>
      <w:r w:rsidR="00CC0E69" w:rsidRPr="008F3A9D">
        <w:rPr>
          <w:rFonts w:ascii="Times New Roman" w:hAnsi="Times New Roman" w:cs="Times New Roman"/>
          <w:noProof/>
          <w:sz w:val="24"/>
          <w:szCs w:val="24"/>
        </w:rPr>
        <w:t>1</w:t>
      </w:r>
      <w:r w:rsidR="0071626A" w:rsidRPr="008F3A9D">
        <w:rPr>
          <w:rFonts w:ascii="Times New Roman" w:hAnsi="Times New Roman" w:cs="Times New Roman"/>
          <w:noProof/>
          <w:sz w:val="24"/>
          <w:szCs w:val="24"/>
        </w:rPr>
        <w:t>d</w:t>
      </w:r>
      <w:r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HedgeLink, 202</w:t>
      </w:r>
      <w:r w:rsidR="00925705" w:rsidRPr="008F3A9D">
        <w:rPr>
          <w:rFonts w:ascii="Times New Roman" w:hAnsi="Times New Roman" w:cs="Times New Roman"/>
          <w:sz w:val="24"/>
          <w:szCs w:val="24"/>
        </w:rPr>
        <w:t>1</w:t>
      </w:r>
      <w:r w:rsidR="007E6F6D" w:rsidRPr="008F3A9D">
        <w:rPr>
          <w:rFonts w:ascii="Times New Roman" w:hAnsi="Times New Roman" w:cs="Times New Roman"/>
          <w:sz w:val="24"/>
          <w:szCs w:val="24"/>
        </w:rPr>
        <w:t>d</w:t>
      </w:r>
      <w:r w:rsidRPr="008F3A9D">
        <w:rPr>
          <w:rFonts w:ascii="Times New Roman" w:hAnsi="Times New Roman" w:cs="Times New Roman"/>
          <w:sz w:val="24"/>
          <w:szCs w:val="24"/>
        </w:rPr>
        <w:t xml:space="preserve">). Several studies have shown than ‘gappy’ hedges are of poor quality for wildlife </w:t>
      </w:r>
      <w:bookmarkStart w:id="33" w:name="_Hlk93055418"/>
      <w:r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-1","issue":"November","issued":{"date-parts":[["2011"]]},"page":"141","title":"Hedgerow Management: a survey of land managers’ and contractors’ practices and attitudes. DEFRA project BD2117","type":"article-journal"},"uris":["http://www.mendeley.com/documents/?uuid=92d06e64-08ce-4126-8ea5-421c71d1b88c"]},{"id":"ITEM-2","itemData":{"DOI":"10.3832/ifor0749-006","ISSN":"19717458","abstract":"The woody component along field edges often provides the only permanent elements of structural and biological diversity in landscapes that have lost much of their naturalness to agriculture and urban use. The main aims of this study were (i) to investigate how four hedge stand types, i.e., systems of management distinguished on the basis of the natural and managed growth forms of trees and shrubs (low single-storied, high single-storied, two-storied and multi-storied), differ in their biometric parameters and (ii) to identify the primary management-related determinants of native woody species richness. The study used a large dataset of hedgerows (n=538) sampled in seven sites in Northern Italy. The four hedge stand types exhibited highly significant differences in size and biometric parameters. The multi-storied hedges, associated with the highest stand structural diversity index values, supported the highest number of tree species, followed by high single-storied hedges. The low singlestoried hedge stand type contained the lowest number of species. We found a positive effect of hedge area as well as a marginal negative effect of basal area on native woody species richness. The management implications addressed by our study include conversion of single-storied into two-or multi-storied types, increasing hedge size and controlling hedge stand basal area. © SISEF.","author":[{"dropping-particle":"","family":"Sitzia","given":"Tommaso","non-dropping-particle":"","parse-names":false,"suffix":""},{"dropping-particle":"","family":"Trentanovi","given":"Giovanni","non-dropping-particle":"","parse-names":false,"suffix":""},{"dropping-particle":"","family":"Marini","given":"Lorenzo","non-dropping-particle":"","parse-names":false,"suffix":""},{"dropping-particle":"","family":"Cattaneo","given":"Dina","non-dropping-particle":"","parse-names":false,"suffix":""},{"dropping-particle":"","family":"Semenzato","given":"Paolo","non-dropping-particle":"","parse-names":false,"suffix":""}],"container-title":"IForest","id":"ITEM-2","issue":"4","issued":{"date-parts":[["2013"]]},"page":"201-208","title":"Assessment of hedge stand types as determinants of woody species richness in rural field margins","type":"article-journal","volume":"6"},"uris":["http://www.mendeley.com/documents/?uuid=79aaadbd-7c31-4987-a176-36542fd66bb9"]},{"id":"ITEM-3","itemData":{"DOI":"10.1016/j.ecolind.2012.12.002","ISSN":"1470160X","abstract":"Linear landscape elements, such as ditches, hedgerows, lines of trees and field margins, provide important habitats and ecosystem services and function as ecological infrastructure for species within agricultural landscapes. Spatial maps of the distribution of these elements are needed to better represent landscape structure within regional scale environmental assessments. We present wall-to-wall maps for green lines, ditches and grass margins for Europe, using spatial modelling of ground observations on linear features from the 2009 LUCAS (land use/cover area frame statistical survey) database. We compare different spatial interpolation methods, ranging from spatial autocorrelation-based methods to methods that explain the occurrence of elements based on biophysical and socio-economic information. Our results are 1 km2 resolution maps of the occurrence of linear landscape elements for Europe. Independent validation of green lines based on aerial photographs showed the best results for interpolation based on regionally estimated regressions relating the occurrence of landscape elements to environmental and socio-economic location factors. The results confirm the importance of the underlying biophysical and socio-economic factors on the presence and abundance of linear landscape elements. However, the total explanatory strength of the considered factors is moderate and a considerable uncertainty in the exact distribution remains. © 2012 Elsevier Ltd.","author":[{"dropping-particle":"","family":"Zanden","given":"Emma H.","non-dropping-particle":"Van Der","parse-names":false,"suffix":""},{"dropping-particle":"","family":"Verburg","given":"Peter H.","non-dropping-particle":"","parse-names":false,"suffix":""},{"dropping-particle":"","family":"Mücher","given":"Casper A.","non-dropping-particle":"","parse-names":false,"suffix":""}],"container-title":"Ecological Indicators","id":"ITEM-3","issued":{"date-parts":[["2013"]]},"page":"125-136","publisher":"Elsevier Ltd","title":"Modelling the spatial distribution of linear landscape elements in Europe","type":"article-journal","volume":"27"},"uris":["http://www.mendeley.com/documents/?uuid=63a7ee22-cd51-4791-a360-857bcf72d72b"]},{"id":"ITEM-4","itemData":{"DOI":"10.1016/j.biocon.2015.03.002","ISSN":"00063207","abstract":"Hedgerows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Conservation","id":"ITEM-4","issued":{"date-parts":[["2015"]]},"page":"187-196","publisher":"Elsevier Ltd","title":"Re-structuring hedges: Rejuvenation management can improve the long term quality of hedgerow habitats for wildlife in the UK","type":"article-journal","volume":"186"},"uris":["http://www.mendeley.com/documents/?uuid=8414e58c-e8ed-4271-b761-7b53f76d694b"]},{"id":"ITEM-5","itemData":{"DOI":"10.1016/j.agee.2017.06.048","ISSN":"01678809","abstract":"Ecological intensification advocates the harnessing of regulating and supporting ecosystem services to promote more sustainable food production, and this relies on effective management of non-cropped habitats. Hedgerows are an important component of the landscape in many farming systems across the world, management of which provides a potential mechanism to enhance ecological intensification. Here we investigate the value of hedgerows in Southern England as a source of functionally important taxa, and how hedgerow quality and local landscape composition impact on their potential contribution to sustainable agriculture in arable landscapes. We show that hedgerows are a source habitat for many natural enemies which spill over into neighbouring fields, and that hedgerows provide a valuable forage resource and corridor for movement of pollinators. Hedgerow quality affects these benefits and continuous unbroken hedgerows, with a high diversity of woody species, are more valuable for the provision of bumblebees and Linyphiid spiders, while the presence of trees within the hedgerow supports Lycosid spiders. Floral resources, beyond the woody hedgerow species themselves, are also a key forage resource for hoverflies. The impact of these hedgerows on invertebrate abundance is moderated by local landscape, and hedgerows are a more valuable forage resource for pollinators in more intensely managed landscapes. Our study shows that in order to support abundant and a broad range of natural enemies and pollinators in agricultural landscapes, both hedgerows and local semi-natural habitats need to be protected and managed. The benefit of hedgerows, as a habitat for functionally important taxa depends on hedgerow quality and management practices such as avoiding gaps, high hedge species diversity and maintaining an abundant understory of plants, can improve their value for ecological intensification.","author":[{"dropping-particle":"","family":"Garratt","given":"Michael P.D.","non-dropping-particle":"","parse-names":false,"suffix":""},{"dropping-particle":"","family":"Senapathi","given":"Deepa","non-dropping-particle":"","parse-names":false,"suffix":""},{"dropping-particle":"","family":"Coston","given":"Duncan J.","non-dropping-particle":"","parse-names":false,"suffix":""},{"dropping-particle":"","family":"Mortimer","given":"Simon R.","non-dropping-particle":"","parse-names":false,"suffix":""},{"dropping-particle":"","family":"Potts","given":"Simon G.","non-dropping-particle":"","parse-names":false,"suffix":""}],"container-title":"Agriculture, Ecosystems and Environment","id":"ITEM-5","issue":"July","issued":{"date-parts":[["2017"]]},"page":"363-370","publisher":"Elsevier","title":"The benefits of hedgerows for pollinators and natural enemies depends on hedge quality and landscape context","type":"article-journal","volume":"247"},"uris":["http://www.mendeley.com/documents/?uuid=1f8d5201-d86d-40af-b2f2-c866d0fbc65b"]},{"id":"ITEM-6","itemData":{"DOI":"10.1016/j.biocon.2018.02.017","ISSN":"00063207","abstract":"In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Conservation","id":"ITEM-6","issue":"February","issued":{"date-parts":[["2018"]]},"page":"122-131","publisher":"Elsevier","title":"The influence of hedgerow structural condition on wildlife habitat provision in farmed landscapes","type":"article-journal","volume":"220"},"uris":["http://www.mendeley.com/documents/?uuid=c4899d80-0ef4-48fd-84c3-8324bc754026"]}],"mendeley":{"formattedCitation":"(Britt &lt;i&gt;et al.&lt;/i&gt;, 2011; Sitzia &lt;i&gt;et al.&lt;/i&gt;, 2013; Van Der Zanden, Verburg and Mücher, 2013; Staley &lt;i&gt;et al.&lt;/i&gt;, 2015; Garratt &lt;i&gt;et al.&lt;/i&gt;, 2017; Graham &lt;i&gt;et al.&lt;/i&gt;, 2018)","manualFormatting":"(Britt et al., 2011; Sitzia et al., 2013; Van Der Zanden, Verburg and Mücher, 2013; Staley et al., 2015; Garratt et al., 2017; Graham, Gaulton, Gerard and Staley, 2018","plainTextFormattedCitation":"(Britt et al., 2011; Sitzia et al., 2013; Van Der Zanden, Verburg and Mücher, 2013; Staley et al., 2015; Garratt et al., 2017; Graham et al., 2018)","previouslyFormattedCitation":"(Britt &lt;i&gt;et al.&lt;/i&gt;, 2011; Sitzia &lt;i&gt;et al.&lt;/i&gt;, 2013; Van Der Zanden, Verburg and Mücher, 2013; Staley &lt;i&gt;et al.&lt;/i&gt;, 2015; Garratt &lt;i&gt;et al.&lt;/i&gt;, 2017; Graham &lt;i&gt;et al.&lt;/i&gt;, 2018)"},"properties":{"noteIndex":0},"schema":"https://github.com/citation-style-language/schema/raw/master/csl-citation.json"}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(Britt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2011; Sitzia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2013; Van Der Zanden, Verburg and Mücher, 2013; Staley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2015; Garratt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2017; Graham, Gaulton, Gerard and Staley, 2018</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Pr="008F3A9D">
        <w:rPr>
          <w:rFonts w:ascii="Times New Roman" w:hAnsi="Times New Roman" w:cs="Times New Roman"/>
          <w:noProof/>
          <w:sz w:val="24"/>
          <w:szCs w:val="24"/>
        </w:rPr>
        <w:t>HedgeLink, 202</w:t>
      </w:r>
      <w:r w:rsidR="00925705" w:rsidRPr="008F3A9D">
        <w:rPr>
          <w:rFonts w:ascii="Times New Roman" w:hAnsi="Times New Roman" w:cs="Times New Roman"/>
          <w:noProof/>
          <w:sz w:val="24"/>
          <w:szCs w:val="24"/>
        </w:rPr>
        <w:t>1</w:t>
      </w:r>
      <w:r w:rsidR="007E6F6D" w:rsidRPr="008F3A9D">
        <w:rPr>
          <w:rFonts w:ascii="Times New Roman" w:hAnsi="Times New Roman" w:cs="Times New Roman"/>
          <w:noProof/>
          <w:sz w:val="24"/>
          <w:szCs w:val="24"/>
        </w:rPr>
        <w:t>d</w:t>
      </w:r>
      <w:r w:rsidRPr="008F3A9D">
        <w:rPr>
          <w:rFonts w:ascii="Times New Roman" w:hAnsi="Times New Roman" w:cs="Times New Roman"/>
          <w:noProof/>
          <w:sz w:val="24"/>
          <w:szCs w:val="24"/>
        </w:rPr>
        <w:t>)</w:t>
      </w:r>
      <w:r w:rsidRPr="008F3A9D">
        <w:rPr>
          <w:rFonts w:ascii="Times New Roman" w:hAnsi="Times New Roman" w:cs="Times New Roman"/>
          <w:sz w:val="24"/>
          <w:szCs w:val="24"/>
        </w:rPr>
        <w:t xml:space="preserve">. </w:t>
      </w:r>
      <w:bookmarkEnd w:id="33"/>
      <w:r w:rsidRPr="008F3A9D">
        <w:rPr>
          <w:rFonts w:ascii="Times New Roman" w:hAnsi="Times New Roman" w:cs="Times New Roman"/>
          <w:sz w:val="24"/>
          <w:szCs w:val="24"/>
        </w:rPr>
        <w:t xml:space="preserve">DEFRA (2007) defines a gap in a hedgerow as a space not occupied by woody vegetation and is less than 20 metres in length, otherwise it is not classed as a part of the same hedgerow. DEFRA (2007) guidelines states that gaps should include spaces filled by walls, fences, dead sections of hedge and/or any species not classed as a hedgerow species such as brambles or scrub. As gaps are used in the assessment for good quality hedgerow condition the threshold for a favourable condition is less than 10% gaps in a 30m surveyed section </w:t>
      </w:r>
      <w:bookmarkStart w:id="34" w:name="_Hlk93055858"/>
      <w:r w:rsidRPr="008F3A9D">
        <w:rPr>
          <w:rFonts w:ascii="Times New Roman" w:hAnsi="Times New Roman" w:cs="Times New Roman"/>
          <w:sz w:val="24"/>
          <w:szCs w:val="24"/>
        </w:rPr>
        <w:fldChar w:fldCharType="begin" w:fldLock="1"/>
      </w:r>
      <w:r w:rsidR="00B024D9" w:rsidRPr="008F3A9D">
        <w:rPr>
          <w:rFonts w:ascii="Times New Roman" w:hAnsi="Times New Roman" w:cs="Times New Roman"/>
          <w:sz w:val="24"/>
          <w:szCs w:val="24"/>
        </w:rPr>
        <w:instrText>ADDIN CSL_CITATION {"citationItems":[{"id":"ITEM-1","itemData":{"author":[{"dropping-particle":"","family":"National Grid","given":"","non-dropping-particle":"","parse-names":false,"suffix":""}],"id":"ITEM-1","issue":"June","issued":{"date-parts":[["2014"]]},"title":"Hedgerow Survey Report: The Yorkshire and Humber Development Consent Order","type":"report","volume":"6"},"uris":["http://www.mendeley.com/documents/?uuid=1271aea5-c4d5-4eea-824c-8fe69bf8c93f","http://www.mendeley.com/documents/?uuid=4b9da1e2-806f-4fe0-b5b4-0c85bea32ad9"]},{"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id":"ITEM-3","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-3","issue":"November","issued":{"date-parts":[["2011"]]},"page":"141","title":"Hedgerow Management: a survey of land managers’ and contractors’ practices and attitudes. DEFRA project BD2117","type":"article-journal"},"uris":["http://www.mendeley.com/documents/?uuid=92d06e64-08ce-4126-8ea5-421c71d1b88c"]},{"id":"ITEM-4","itemData":{"author":[{"dropping-particle":"","family":"Wildlife Trust Wales","given":"","non-dropping-particle":"","parse-names":false,"suffix":""}],"id":"ITEM-4","issue":"3","issued":{"date-parts":[["2012"]]},"number-of-pages":"37-39","title":"Montgomeryshire Hedgerow Survey Project","type":"report","volume":"66"},"uris":["http://www.mendeley.com/documents/?uuid=43ffd818-f5c1-4feb-885d-e3da10139fda","http://www.mendeley.com/documents/?uuid=eadac5f2-f739-42e2-9a32-242de3587cfb","http://www.mendeley.com/documents/?uuid=214a2c7b-33f6-4bfe-a120-3510cac11358"]},{"id":"ITEM-5","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-5","issued":{"date-parts":[["2015"]]},"page":"1-21","title":"A report on the development of the Hedgerow Biodiversity Protocol","type":"article-journal"},"uris":["http://www.mendeley.com/documents/?uuid=f83ddc57-aa04-4c67-b39e-9c8e880de667"]}],"mendeley":{"formattedCitation":"(DEFRA, 2007; Britt &lt;i&gt;et al.&lt;/i&gt;, 2011; Wildlife Trust Wales, 2012; National Grid, 2014; M. Crossland &lt;i&gt;et al.&lt;/i&gt;, 2015)","manualFormatting":"(DEFRA, 2007; Britt et al., 2011; Dursun, 2012; National Grid, 2014; Crossland et al., 2015","plainTextFormattedCitation":"(DEFRA, 2007; Britt et al., 2011; Wildlife Trust Wales, 2012; National Grid, 2014; M. Crossland et al., 2015)","previouslyFormattedCitation":"(DEFRA, 2007; Britt &lt;i&gt;et al.&lt;/i&gt;, 2011; Wildlife Trust Wales, 2012; National Grid, 2014;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(DEFRA, 2007; Britt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2011; </w:t>
      </w:r>
      <w:r w:rsidR="00275F99" w:rsidRPr="008F3A9D">
        <w:rPr>
          <w:rFonts w:ascii="Times New Roman" w:hAnsi="Times New Roman" w:cs="Times New Roman"/>
          <w:noProof/>
          <w:sz w:val="24"/>
          <w:szCs w:val="24"/>
        </w:rPr>
        <w:t xml:space="preserve">Dursun, 2012; </w:t>
      </w:r>
      <w:r w:rsidRPr="008F3A9D">
        <w:rPr>
          <w:rFonts w:ascii="Times New Roman" w:hAnsi="Times New Roman" w:cs="Times New Roman"/>
          <w:noProof/>
          <w:sz w:val="24"/>
          <w:szCs w:val="24"/>
        </w:rPr>
        <w:t xml:space="preserve">National Grid, 2014; Crossland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HedgeLink, 202</w:t>
      </w:r>
      <w:r w:rsidR="00925705" w:rsidRPr="008F3A9D">
        <w:rPr>
          <w:rFonts w:ascii="Times New Roman" w:hAnsi="Times New Roman" w:cs="Times New Roman"/>
          <w:sz w:val="24"/>
          <w:szCs w:val="24"/>
        </w:rPr>
        <w:t>1</w:t>
      </w:r>
      <w:r w:rsidR="007E6F6D" w:rsidRPr="008F3A9D">
        <w:rPr>
          <w:rFonts w:ascii="Times New Roman" w:hAnsi="Times New Roman" w:cs="Times New Roman"/>
          <w:sz w:val="24"/>
          <w:szCs w:val="24"/>
        </w:rPr>
        <w:t>d</w:t>
      </w:r>
      <w:r w:rsidRPr="008F3A9D">
        <w:rPr>
          <w:rFonts w:ascii="Times New Roman" w:hAnsi="Times New Roman" w:cs="Times New Roman"/>
          <w:sz w:val="24"/>
          <w:szCs w:val="24"/>
        </w:rPr>
        <w:t>; PTES, 202</w:t>
      </w:r>
      <w:r w:rsidR="00CC0E69" w:rsidRPr="008F3A9D">
        <w:rPr>
          <w:rFonts w:ascii="Times New Roman" w:hAnsi="Times New Roman" w:cs="Times New Roman"/>
          <w:sz w:val="24"/>
          <w:szCs w:val="24"/>
        </w:rPr>
        <w:t>1</w:t>
      </w:r>
      <w:r w:rsidR="0071626A" w:rsidRPr="008F3A9D">
        <w:rPr>
          <w:rFonts w:ascii="Times New Roman" w:hAnsi="Times New Roman" w:cs="Times New Roman"/>
          <w:sz w:val="24"/>
          <w:szCs w:val="24"/>
        </w:rPr>
        <w:t>d</w:t>
      </w:r>
      <w:r w:rsidRPr="008F3A9D">
        <w:rPr>
          <w:rFonts w:ascii="Times New Roman" w:hAnsi="Times New Roman" w:cs="Times New Roman"/>
          <w:sz w:val="24"/>
          <w:szCs w:val="24"/>
        </w:rPr>
        <w:t>).</w:t>
      </w:r>
      <w:bookmarkEnd w:id="34"/>
      <w:r w:rsidRPr="008F3A9D">
        <w:rPr>
          <w:rFonts w:ascii="Times New Roman" w:hAnsi="Times New Roman" w:cs="Times New Roman"/>
          <w:sz w:val="24"/>
          <w:szCs w:val="24"/>
        </w:rPr>
        <w:t xml:space="preserve"> Access gaps to fields such as gates should not be included as they are intentional and as most gate widths are approximately 5m this would result in a poor condition result for hedges that would otherwise be classified as favourable (DEFRA, 2007). Several Data collections show that gaps recorded in a surveyed </w:t>
      </w:r>
      <w:r w:rsidRPr="008F3A9D">
        <w:rPr>
          <w:rFonts w:ascii="Times New Roman" w:hAnsi="Times New Roman" w:cs="Times New Roman"/>
          <w:sz w:val="24"/>
          <w:szCs w:val="24"/>
        </w:rPr>
        <w:lastRenderedPageBreak/>
        <w:t xml:space="preserve">section of a hedgerow are typically converted into an overall percentage to show the best results </w:t>
      </w:r>
      <w:r w:rsidR="00CE0F29" w:rsidRPr="008F3A9D">
        <w:rPr>
          <w:rFonts w:ascii="Times New Roman" w:hAnsi="Times New Roman" w:cs="Times New Roman"/>
          <w:noProof/>
          <w:sz w:val="24"/>
          <w:szCs w:val="24"/>
        </w:rPr>
        <w:drawing>
          <wp:anchor distT="0" distB="0" distL="114300" distR="114300" simplePos="0" relativeHeight="251718656" behindDoc="0" locked="0" layoutInCell="1" allowOverlap="1" wp14:anchorId="04789520" wp14:editId="4D954C35">
            <wp:simplePos x="0" y="0"/>
            <wp:positionH relativeFrom="margin">
              <wp:align>right</wp:align>
            </wp:positionH>
            <wp:positionV relativeFrom="paragraph">
              <wp:posOffset>644471</wp:posOffset>
            </wp:positionV>
            <wp:extent cx="5646420" cy="1837055"/>
            <wp:effectExtent l="0" t="0" r="0" b="0"/>
            <wp:wrapSquare wrapText="bothSides"/>
            <wp:docPr id="4" name="Picture 4" descr="A picture containing text,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lhouette&#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t="5001" r="1328" b="4580"/>
                    <a:stretch/>
                  </pic:blipFill>
                  <pic:spPr bwMode="auto">
                    <a:xfrm>
                      <a:off x="0" y="0"/>
                      <a:ext cx="5646420" cy="1837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3A9D">
        <w:rPr>
          <w:rFonts w:ascii="Times New Roman" w:hAnsi="Times New Roman" w:cs="Times New Roman"/>
          <w:sz w:val="24"/>
          <w:szCs w:val="24"/>
        </w:rPr>
        <w:fldChar w:fldCharType="begin" w:fldLock="1"/>
      </w:r>
      <w:r w:rsidR="00167137">
        <w:rPr>
          <w:rFonts w:ascii="Times New Roman" w:hAnsi="Times New Roman" w:cs="Times New Roman"/>
          <w:sz w:val="24"/>
          <w:szCs w:val="24"/>
        </w:rPr>
        <w:instrText>ADDIN CSL_CITATION {"citationItems":[{"id":"ITEM-1","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-1","issue":"November","issued":{"date-parts":[["2011"]]},"page":"141","title":"Hedgerow Management: a survey of land managers’ and contractors’ practices and attitudes. DEFRA project BD2117","type":"article-journal"},"uris":["http://www.mendeley.com/documents/?uuid=92d06e64-08ce-4126-8ea5-421c71d1b88c"]},{"id":"ITEM-2","itemData":{"author":[{"dropping-particle":"","family":"Wildlife Trust Wales","given":"","non-dropping-particle":"","parse-names":false,"suffix":""}],"id":"ITEM-2","issue":"3","issued":{"date-parts":[["2012"]]},"number-of-pages":"37-39","title":"Montgomeryshire Hedgerow Survey Project","type":"report","volume":"66"},"uris":["http://www.mendeley.com/documents/?uuid=43ffd818-f5c1-4feb-885d-e3da10139fda","http://www.mendeley.com/documents/?uuid=eadac5f2-f739-42e2-9a32-242de3587cfb","http://www.mendeley.com/documents/?uuid=79ff217c-0303-4274-992f-182e61fd899b"]},{"id":"ITEM-3","itemData":{"author":[{"dropping-particle":"","family":"National Grid","given":"","non-dropping-particle":"","parse-names":false,"suffix":""}],"id":"ITEM-3","issue":"June","issued":{"date-parts":[["2014"]]},"title":"Hedgerow Survey Report: The Yorkshire and Humber Development Consent Order","type":"report","volume":"6"},"uris":["http://www.mendeley.com/documents/?uuid=4b9da1e2-806f-4fe0-b5b4-0c85bea32ad9","http://www.mendeley.com/documents/?uuid=1271aea5-c4d5-4eea-824c-8fe69bf8c93f","http://www.mendeley.com/documents/?uuid=e7f84034-fe62-4b8c-81c0-714b69a34c29"]},{"id":"ITEM-4","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-4","issued":{"date-parts":[["2015"]]},"page":"1-21","title":"A report on the development of the Hedgerow Biodiversity Protocol","type":"article-journal"},"uris":["http://www.mendeley.com/documents/?uuid=f83ddc57-aa04-4c67-b39e-9c8e880de667"]}],"mendeley":{"formattedCitation":"(Britt &lt;i&gt;et al.&lt;/i&gt;, 2011; Wildlife Trust Wales, 2012; National Grid, 2014; M. Crossland &lt;i&gt;et al.&lt;/i&gt;, 2015)","manualFormatting":"(Britt et al., 2011; Dursun, 2012; National Grid, 2014; Crossland et al., 2015)","plainTextFormattedCitation":"(Britt et al., 2011; Wildlife Trust Wales, 2012; National Grid, 2014; M. Crossland et al., 2015)","previouslyFormattedCitation":"(Britt &lt;i&gt;et al.&lt;/i&gt;, 2011; Wildlife Trust Wales, 2012; National Grid, 2014;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(Britt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2011;</w:t>
      </w:r>
      <w:r w:rsidR="00B024D9" w:rsidRPr="008F3A9D">
        <w:rPr>
          <w:rFonts w:ascii="Times New Roman" w:hAnsi="Times New Roman" w:cs="Times New Roman"/>
          <w:noProof/>
          <w:sz w:val="24"/>
          <w:szCs w:val="24"/>
        </w:rPr>
        <w:t xml:space="preserve"> Dursun, 2012</w:t>
      </w:r>
      <w:r w:rsidR="00252C97" w:rsidRPr="008F3A9D">
        <w:rPr>
          <w:rFonts w:ascii="Times New Roman" w:hAnsi="Times New Roman" w:cs="Times New Roman"/>
          <w:noProof/>
          <w:sz w:val="24"/>
          <w:szCs w:val="24"/>
        </w:rPr>
        <w:t xml:space="preserve">; National Grid, 2014; Crossland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p>
    <w:p w14:paraId="3A9086E4" w14:textId="6ECEB25A" w:rsidR="00FE12D5" w:rsidRPr="00CE0F29" w:rsidRDefault="00FE12D5" w:rsidP="00FE12D5">
      <w:pPr>
        <w:pStyle w:val="ListParagraph"/>
        <w:spacing w:after="0" w:line="360" w:lineRule="auto"/>
        <w:ind w:left="360"/>
        <w:jc w:val="right"/>
        <w:rPr>
          <w:rFonts w:ascii="Times New Roman" w:hAnsi="Times New Roman" w:cs="Times New Roman"/>
        </w:rPr>
      </w:pPr>
      <w:r w:rsidRPr="00CE0F29">
        <w:rPr>
          <w:rFonts w:ascii="Times New Roman" w:hAnsi="Times New Roman" w:cs="Times New Roman"/>
        </w:rPr>
        <w:fldChar w:fldCharType="begin" w:fldLock="1"/>
      </w:r>
      <w:r w:rsidR="00252C97" w:rsidRPr="00CE0F29">
        <w:rPr>
          <w:rFonts w:ascii="Times New Roman" w:hAnsi="Times New Roman" w:cs="Times New Roman"/>
        </w:rPr>
        <w:instrText>ADDIN CSL_CITATION {"citationItems":[{"id":"ITEM-1","itemData":{"author":[{"dropping-particle":"","family":"PTES","given":"","non-dropping-particle":"","parse-names":false,"suffix":""}],"id":"ITEM-1","issued":{"date-parts":[["2016"]]},"title":"Hedgerow Survey Guide Whole Hedge","type":"article-journal"},"uris":["http://www.mendeley.com/documents/?uuid=a19625db-7b00-43c0-8672-f7ab0f0bb5bf"]}],"mendeley":{"formattedCitation":"(PTES, 2016)","plainTextFormattedCitation":"(PTES, 2016)","previouslyFormattedCitation":"(PTES, 2016)"},"properties":{"noteIndex":0},"schema":"https://github.com/citation-style-language/schema/raw/master/csl-citation.json"}</w:instrText>
      </w:r>
      <w:r w:rsidRPr="00CE0F29">
        <w:rPr>
          <w:rFonts w:ascii="Times New Roman" w:hAnsi="Times New Roman" w:cs="Times New Roman"/>
        </w:rPr>
        <w:fldChar w:fldCharType="separate"/>
      </w:r>
      <w:r w:rsidRPr="00CE0F29">
        <w:rPr>
          <w:rFonts w:ascii="Times New Roman" w:hAnsi="Times New Roman" w:cs="Times New Roman"/>
          <w:noProof/>
        </w:rPr>
        <w:t>(PTES, 2016)</w:t>
      </w:r>
      <w:r w:rsidRPr="00CE0F29">
        <w:rPr>
          <w:rFonts w:ascii="Times New Roman" w:hAnsi="Times New Roman" w:cs="Times New Roman"/>
        </w:rPr>
        <w:fldChar w:fldCharType="end"/>
      </w:r>
    </w:p>
    <w:p w14:paraId="5593BB48" w14:textId="31B04621" w:rsidR="00FE12D5" w:rsidRPr="008F3A9D" w:rsidRDefault="00FE12D5" w:rsidP="00FE12D5">
      <w:pPr>
        <w:spacing w:line="276" w:lineRule="auto"/>
        <w:jc w:val="both"/>
        <w:rPr>
          <w:rFonts w:ascii="Times New Roman" w:hAnsi="Times New Roman" w:cs="Times New Roman"/>
          <w:sz w:val="24"/>
          <w:szCs w:val="24"/>
        </w:rPr>
      </w:pPr>
      <w:bookmarkStart w:id="35" w:name="_Hlk100135461"/>
      <w:r w:rsidRPr="00CE0F29">
        <w:rPr>
          <w:rFonts w:ascii="Times New Roman" w:hAnsi="Times New Roman" w:cs="Times New Roman"/>
          <w:b/>
          <w:bCs/>
        </w:rPr>
        <w:t xml:space="preserve">Fig </w:t>
      </w:r>
      <w:r w:rsidR="00B863B5">
        <w:rPr>
          <w:rFonts w:ascii="Times New Roman" w:hAnsi="Times New Roman" w:cs="Times New Roman"/>
          <w:b/>
          <w:bCs/>
        </w:rPr>
        <w:t>2.</w:t>
      </w:r>
      <w:r w:rsidR="00803825">
        <w:rPr>
          <w:rFonts w:ascii="Times New Roman" w:hAnsi="Times New Roman" w:cs="Times New Roman"/>
          <w:b/>
          <w:bCs/>
        </w:rPr>
        <w:t>5</w:t>
      </w:r>
      <w:r w:rsidRPr="00CE0F29">
        <w:rPr>
          <w:rFonts w:ascii="Times New Roman" w:hAnsi="Times New Roman" w:cs="Times New Roman"/>
          <w:b/>
          <w:bCs/>
        </w:rPr>
        <w:t>. Hedgerow Integrity Diagram</w:t>
      </w:r>
      <w:bookmarkEnd w:id="35"/>
      <w:r w:rsidRPr="00CE0F29">
        <w:rPr>
          <w:rFonts w:ascii="Times New Roman" w:hAnsi="Times New Roman" w:cs="Times New Roman"/>
          <w:b/>
          <w:bCs/>
        </w:rPr>
        <w:t>.</w:t>
      </w:r>
      <w:r w:rsidRPr="00CE0F29">
        <w:rPr>
          <w:rFonts w:ascii="Times New Roman" w:hAnsi="Times New Roman" w:cs="Times New Roman"/>
        </w:rPr>
        <w:t xml:space="preserve"> The above diagram best shows what is classified as a hedgerow gap. Gaps over 1m in length within the hedge and isolated hedgerow trees (IHT) where the canopy does not connect to the hedgerow. Image shows two trees at different maturity levels the one on the right is much older and could be classed as a veteran tree and are classified separately as the canopies are not touching </w:t>
      </w:r>
      <w:r w:rsidRPr="00CE0F29">
        <w:rPr>
          <w:rFonts w:ascii="Times New Roman" w:hAnsi="Times New Roman" w:cs="Times New Roman"/>
        </w:rPr>
        <w:fldChar w:fldCharType="begin" w:fldLock="1"/>
      </w:r>
      <w:r w:rsidR="00252C97" w:rsidRPr="00CE0F29">
        <w:rPr>
          <w:rFonts w:ascii="Times New Roman" w:hAnsi="Times New Roman" w:cs="Times New Roman"/>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author":[{"dropping-particle":"","family":"PTES","given":"","non-dropping-particle":"","parse-names":false,"suffix":""}],"id":"ITEM-2","issued":{"date-parts":[["2016"]]},"title":"Hedgerow Survey Guide Whole Hedge","type":"article-journal"},"uris":["http://www.mendeley.com/documents/?uuid=a19625db-7b00-43c0-8672-f7ab0f0bb5bf"]}],"mendeley":{"formattedCitation":"(DEFRA, 2007; PTES, 2016)","plainTextFormattedCitation":"(DEFRA, 2007; PTES, 2016)","previouslyFormattedCitation":"(DEFRA, 2007; PTES, 2016)"},"properties":{"noteIndex":0},"schema":"https://github.com/citation-style-language/schema/raw/master/csl-citation.json"}</w:instrText>
      </w:r>
      <w:r w:rsidRPr="00CE0F29">
        <w:rPr>
          <w:rFonts w:ascii="Times New Roman" w:hAnsi="Times New Roman" w:cs="Times New Roman"/>
        </w:rPr>
        <w:fldChar w:fldCharType="separate"/>
      </w:r>
      <w:r w:rsidRPr="00CE0F29">
        <w:rPr>
          <w:rFonts w:ascii="Times New Roman" w:hAnsi="Times New Roman" w:cs="Times New Roman"/>
          <w:noProof/>
        </w:rPr>
        <w:t>(DEFRA, 2007; PTES, 2016)</w:t>
      </w:r>
      <w:r w:rsidRPr="00CE0F29">
        <w:rPr>
          <w:rFonts w:ascii="Times New Roman" w:hAnsi="Times New Roman" w:cs="Times New Roman"/>
        </w:rPr>
        <w:fldChar w:fldCharType="end"/>
      </w:r>
      <w:r w:rsidRPr="008F3A9D">
        <w:rPr>
          <w:rFonts w:ascii="Times New Roman" w:hAnsi="Times New Roman" w:cs="Times New Roman"/>
          <w:sz w:val="24"/>
          <w:szCs w:val="24"/>
        </w:rPr>
        <w:t>.</w:t>
      </w:r>
    </w:p>
    <w:p w14:paraId="0FD2DFBC" w14:textId="2DE12296" w:rsidR="00777434" w:rsidRPr="008F3A9D" w:rsidRDefault="00C60B38" w:rsidP="00C9264A">
      <w:pPr>
        <w:pStyle w:val="Heading1"/>
        <w:spacing w:after="240"/>
        <w:ind w:left="720" w:firstLine="720"/>
        <w:rPr>
          <w:rFonts w:ascii="Times New Roman" w:hAnsi="Times New Roman" w:cs="Times New Roman"/>
          <w:sz w:val="24"/>
          <w:szCs w:val="24"/>
        </w:rPr>
      </w:pPr>
      <w:bookmarkStart w:id="36" w:name="_Toc100136496"/>
      <w:r w:rsidRPr="008F3A9D">
        <w:rPr>
          <w:rFonts w:ascii="Times New Roman" w:hAnsi="Times New Roman" w:cs="Times New Roman"/>
          <w:sz w:val="24"/>
          <w:szCs w:val="24"/>
        </w:rPr>
        <w:t xml:space="preserve">2.3.5 </w:t>
      </w:r>
      <w:r w:rsidR="00777434" w:rsidRPr="008F3A9D">
        <w:rPr>
          <w:rFonts w:ascii="Times New Roman" w:hAnsi="Times New Roman" w:cs="Times New Roman"/>
          <w:sz w:val="24"/>
          <w:szCs w:val="24"/>
        </w:rPr>
        <w:t>Dimensions</w:t>
      </w:r>
      <w:bookmarkEnd w:id="36"/>
    </w:p>
    <w:p w14:paraId="4ACE5A6D" w14:textId="05A9907A" w:rsidR="009C0660" w:rsidRDefault="00777434" w:rsidP="00CD5F6C">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Dimensions refer to </w:t>
      </w:r>
      <w:r w:rsidR="00CD5F6C" w:rsidRPr="008F3A9D">
        <w:rPr>
          <w:rFonts w:ascii="Times New Roman" w:hAnsi="Times New Roman" w:cs="Times New Roman"/>
          <w:sz w:val="24"/>
          <w:szCs w:val="24"/>
        </w:rPr>
        <w:t xml:space="preserve">the </w:t>
      </w:r>
      <w:r w:rsidRPr="008F3A9D">
        <w:rPr>
          <w:rFonts w:ascii="Times New Roman" w:hAnsi="Times New Roman" w:cs="Times New Roman"/>
          <w:sz w:val="24"/>
          <w:szCs w:val="24"/>
        </w:rPr>
        <w:t>height, width and cross-section measurements of a hedge</w:t>
      </w:r>
      <w:r w:rsidR="009328DD" w:rsidRPr="008F3A9D">
        <w:rPr>
          <w:rFonts w:ascii="Times New Roman" w:hAnsi="Times New Roman" w:cs="Times New Roman"/>
          <w:sz w:val="24"/>
          <w:szCs w:val="24"/>
        </w:rPr>
        <w:t xml:space="preserve"> (DEFRA, 2007</w:t>
      </w:r>
      <w:r w:rsidR="00252C97"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Conservation","id":"ITEM-1","issue":"February","issued":{"date-parts":[["2018"]]},"page":"122-131","publisher":"Elsevier","title":"The influence of hedgerow structural condition on wildlife habitat provision in farmed landscapes","type":"article-journal","volume":"220"},"uris":["http://www.mendeley.com/documents/?uuid=c4899d80-0ef4-48fd-84c3-8324bc754026"]},{"id":"ITEM-2","itemData":{"DOI":"10.1007/s10980-007-9088-4","ISBN":"1098000790884","ISSN":"09212973","abstract":"Linear habitats are becoming increasingly common as a consequence of habitat fragmentation, and may provide the sole habitat for some species. Hedgerows are linear features that can vary substantially in structure and quality. Having surveyed 180 hedgerows, in four locations, and sampled their small mammal communities we examined the effect of physical hedgerow attributes on the abundance of small mammal species. Using three elements of landscape structure, we explored whether variation was best explained by the Random Sample Hypothesis (that small islands represent a random sample of those species populating larger areas), or by the Fragmentation Hypothesis (that species abundance will decrease with a loss of habitat area). We tested the relationship between the relative abundance of small mammals and 1. hedgerow connectivity; 2. total habitat availability and 3. local habitat complexity. We then explored the predictive power of combinations of these habitat variables. Connectivity was a positive predictor of wood mice Apodemus sylvaticus, and hedgerow gappiness was a negative predictor of bank voles Clethrionomys glareolus. The total amount of habitat available (hedgerow width, height and length) was a positive indicator of total small mammal biomass. These results support the Fragmentation Hypothesis that species abundance and distribution decrease with a loss of habitat area. The preservation of linear and associated habitats may therefore be important in maintaining metapopulations of the species we studied. © 2007 Springer Science+Business Media, Inc.","author":[{"dropping-particle":"","family":"Gelling","given":"Merryl","non-dropping-particle":"","parse-names":false,"suffix":""},{"dropping-particle":"","family":"Macdonald","given":"David W.","non-dropping-particle":"","parse-names":false,"suffix":""},{"dropping-particle":"","family":"Mathews","given":"Fiona","non-dropping-particle":"","parse-names":false,"suffix":""}],"container-title":"Landscape Ecology","id":"ITEM-2","issue":"7","issued":{"date-parts":[["2007"]]},"page":"1019-1032","title":"Are hedgerows the route to increased farmland small mammal density? Use of hedgerows in British pastoral habitats","type":"article-journal","volume":"22"},"uris":["http://www.mendeley.com/documents/?uuid=a138a071-577d-4fdb-b433-f38e8c284adf"]},{"id":"ITEM-3","itemData":{"DOI":"10.3832/ifor0749-006","ISSN":"19717458","abstract":"The woody component along field edges often provides the only permanent elements of structural and biological diversity in landscapes that have lost much of their naturalness to agriculture and urban use. The main aims of this study were (i) to investigate how four hedge stand types, i.e., systems of management distinguished on the basis of the natural and managed growth forms of trees and shrubs (low single-storied, high single-storied, two-storied and multi-storied), differ in their biometric parameters and (ii) to identify the primary management-related determinants of native woody species richness. The study used a large dataset of hedgerows (n=538) sampled in seven sites in Northern Italy. The four hedge stand types exhibited highly significant differences in size and biometric parameters. The multi-storied hedges, associated with the highest stand structural diversity index values, supported the highest number of tree species, followed by high single-storied hedges. The low singlestoried hedge stand type contained the lowest number of species. We found a positive effect of hedge area as well as a marginal negative effect of basal area on native woody species richness. The management implications addressed by our study include conversion of single-storied into two-or multi-storied types, increasing hedge size and controlling hedge stand basal area. © SISEF.","author":[{"dropping-particle":"","family":"Sitzia","given":"Tommaso","non-dropping-particle":"","parse-names":false,"suffix":""},{"dropping-particle":"","family":"Trentanovi","given":"Giovanni","non-dropping-particle":"","parse-names":false,"suffix":""},{"dropping-particle":"","family":"Marini","given":"Lorenzo","non-dropping-particle":"","parse-names":false,"suffix":""},{"dropping-particle":"","family":"Cattaneo","given":"Dina","non-dropping-particle":"","parse-names":false,"suffix":""},{"dropping-particle":"","family":"Semenzato","given":"Paolo","non-dropping-particle":"","parse-names":false,"suffix":""}],"container-title":"IForest","id":"ITEM-3","issue":"4","issued":{"date-parts":[["2013"]]},"page":"201-208","title":"Assessment of hedge stand types as determinants of woody species richness in rural field margins","type":"article-journal","volume":"6"},"uris":["http://www.mendeley.com/documents/?uuid=79aaadbd-7c31-4987-a176-36542fd66bb9"]}],"mendeley":{"formattedCitation":"(Gelling, Macdonald and Mathews, 2007; Sitzia &lt;i&gt;et al.&lt;/i&gt;, 2013; Graham &lt;i&gt;et al.&lt;/i&gt;, 2018)","manualFormatting":"; Gelling et al., 2007; Graham et al., 2018; Sitzia et al., 2013; PTES, 2021d)","plainTextFormattedCitation":"(Gelling, Macdonald and Mathews, 2007; Sitzia et al., 2013; Graham et al., 2018)","previouslyFormattedCitation":"(Gelling, Macdonald and Mathews, 2007; Sitzia &lt;i&gt;et al.&lt;/i&gt;, 2013; Graham &lt;i&gt;et al.&lt;/i&gt;, 2018)"},"properties":{"noteIndex":0},"schema":"https://github.com/citation-style-language/schema/raw/master/csl-citation.json"}</w:instrText>
      </w:r>
      <w:r w:rsidR="00252C97"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w:t>
      </w:r>
      <w:bookmarkStart w:id="37" w:name="_Hlk93056862"/>
      <w:r w:rsidR="00252C97" w:rsidRPr="008F3A9D">
        <w:rPr>
          <w:rFonts w:ascii="Times New Roman" w:hAnsi="Times New Roman" w:cs="Times New Roman"/>
          <w:noProof/>
          <w:sz w:val="24"/>
          <w:szCs w:val="24"/>
        </w:rPr>
        <w:t xml:space="preserve"> Gelling </w:t>
      </w:r>
      <w:r w:rsidR="00252C97" w:rsidRPr="00167137">
        <w:rPr>
          <w:rFonts w:ascii="Times New Roman" w:hAnsi="Times New Roman" w:cs="Times New Roman"/>
          <w:i/>
          <w:iCs/>
          <w:noProof/>
          <w:sz w:val="24"/>
          <w:szCs w:val="24"/>
        </w:rPr>
        <w:t>et al</w:t>
      </w:r>
      <w:r w:rsidR="00252C97" w:rsidRPr="008F3A9D">
        <w:rPr>
          <w:rFonts w:ascii="Times New Roman" w:hAnsi="Times New Roman" w:cs="Times New Roman"/>
          <w:noProof/>
          <w:sz w:val="24"/>
          <w:szCs w:val="24"/>
        </w:rPr>
        <w:t xml:space="preserve">., 2007; Graham </w:t>
      </w:r>
      <w:r w:rsidR="00252C97" w:rsidRPr="00167137">
        <w:rPr>
          <w:rFonts w:ascii="Times New Roman" w:hAnsi="Times New Roman" w:cs="Times New Roman"/>
          <w:i/>
          <w:iCs/>
          <w:noProof/>
          <w:sz w:val="24"/>
          <w:szCs w:val="24"/>
        </w:rPr>
        <w:t>et al</w:t>
      </w:r>
      <w:r w:rsidR="00252C97" w:rsidRPr="008F3A9D">
        <w:rPr>
          <w:rFonts w:ascii="Times New Roman" w:hAnsi="Times New Roman" w:cs="Times New Roman"/>
          <w:noProof/>
          <w:sz w:val="24"/>
          <w:szCs w:val="24"/>
        </w:rPr>
        <w:t xml:space="preserve">., 2018; Sitzia </w:t>
      </w:r>
      <w:r w:rsidR="00252C97" w:rsidRPr="00167137">
        <w:rPr>
          <w:rFonts w:ascii="Times New Roman" w:hAnsi="Times New Roman" w:cs="Times New Roman"/>
          <w:i/>
          <w:iCs/>
          <w:noProof/>
          <w:sz w:val="24"/>
          <w:szCs w:val="24"/>
        </w:rPr>
        <w:t>et al</w:t>
      </w:r>
      <w:r w:rsidR="00252C97" w:rsidRPr="008F3A9D">
        <w:rPr>
          <w:rFonts w:ascii="Times New Roman" w:hAnsi="Times New Roman" w:cs="Times New Roman"/>
          <w:noProof/>
          <w:sz w:val="24"/>
          <w:szCs w:val="24"/>
        </w:rPr>
        <w:t>., 2013</w:t>
      </w:r>
      <w:bookmarkEnd w:id="37"/>
      <w:r w:rsidR="00252C97" w:rsidRPr="008F3A9D">
        <w:rPr>
          <w:rFonts w:ascii="Times New Roman" w:hAnsi="Times New Roman" w:cs="Times New Roman"/>
          <w:noProof/>
          <w:sz w:val="24"/>
          <w:szCs w:val="24"/>
        </w:rPr>
        <w:t>; PTES, 202</w:t>
      </w:r>
      <w:r w:rsidR="00CC0E69" w:rsidRPr="008F3A9D">
        <w:rPr>
          <w:rFonts w:ascii="Times New Roman" w:hAnsi="Times New Roman" w:cs="Times New Roman"/>
          <w:noProof/>
          <w:sz w:val="24"/>
          <w:szCs w:val="24"/>
        </w:rPr>
        <w:t>1</w:t>
      </w:r>
      <w:r w:rsidR="0071626A" w:rsidRPr="008F3A9D">
        <w:rPr>
          <w:rFonts w:ascii="Times New Roman" w:hAnsi="Times New Roman" w:cs="Times New Roman"/>
          <w:noProof/>
          <w:sz w:val="24"/>
          <w:szCs w:val="24"/>
        </w:rPr>
        <w:t>d</w:t>
      </w:r>
      <w:r w:rsidR="00252C97" w:rsidRPr="008F3A9D">
        <w:rPr>
          <w:rFonts w:ascii="Times New Roman" w:hAnsi="Times New Roman" w:cs="Times New Roman"/>
          <w:noProof/>
          <w:sz w:val="24"/>
          <w:szCs w:val="24"/>
        </w:rPr>
        <w:t>)</w:t>
      </w:r>
      <w:r w:rsidR="00252C97"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0062708E" w:rsidRPr="008F3A9D">
        <w:rPr>
          <w:rFonts w:ascii="Times New Roman" w:hAnsi="Times New Roman" w:cs="Times New Roman"/>
          <w:sz w:val="24"/>
          <w:szCs w:val="24"/>
        </w:rPr>
        <w:fldChar w:fldCharType="begin" w:fldLock="1"/>
      </w:r>
      <w:r w:rsidR="0062708E" w:rsidRPr="008F3A9D">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Project","type":"article-journal","volume":"66"},"uris":["http://www.mendeley.com/documents/?uuid=0a0eafe1-614c-439f-a377-273670c91adb"]}],"mendeley":{"formattedCitation":"(Dursun, 2012)","manualFormatting":"Dursun, (2012)","plainTextFormattedCitation":"(Dursun, 2012)","previouslyFormattedCitation":"(Dursun, 2012)"},"properties":{"noteIndex":0},"schema":"https://github.com/citation-style-language/schema/raw/master/csl-citation.json"}</w:instrText>
      </w:r>
      <w:r w:rsidR="0062708E" w:rsidRPr="008F3A9D">
        <w:rPr>
          <w:rFonts w:ascii="Times New Roman" w:hAnsi="Times New Roman" w:cs="Times New Roman"/>
          <w:sz w:val="24"/>
          <w:szCs w:val="24"/>
        </w:rPr>
        <w:fldChar w:fldCharType="separate"/>
      </w:r>
      <w:r w:rsidR="0062708E" w:rsidRPr="008F3A9D">
        <w:rPr>
          <w:rFonts w:ascii="Times New Roman" w:hAnsi="Times New Roman" w:cs="Times New Roman"/>
          <w:noProof/>
          <w:sz w:val="24"/>
          <w:szCs w:val="24"/>
        </w:rPr>
        <w:t>Dursun, (2012)</w:t>
      </w:r>
      <w:r w:rsidR="0062708E" w:rsidRPr="008F3A9D">
        <w:rPr>
          <w:rFonts w:ascii="Times New Roman" w:hAnsi="Times New Roman" w:cs="Times New Roman"/>
          <w:sz w:val="24"/>
          <w:szCs w:val="24"/>
        </w:rPr>
        <w:fldChar w:fldCharType="end"/>
      </w:r>
      <w:r w:rsidR="0062708E" w:rsidRPr="008F3A9D">
        <w:rPr>
          <w:rFonts w:ascii="Times New Roman" w:hAnsi="Times New Roman" w:cs="Times New Roman"/>
          <w:sz w:val="24"/>
          <w:szCs w:val="24"/>
        </w:rPr>
        <w:t xml:space="preserve"> followed the minimum requirements provided by DEFRA (2007) to surveys hedgerows in Montgomeryshire.  </w:t>
      </w:r>
      <w:r w:rsidRPr="008F3A9D">
        <w:rPr>
          <w:rFonts w:ascii="Times New Roman" w:hAnsi="Times New Roman" w:cs="Times New Roman"/>
          <w:sz w:val="24"/>
          <w:szCs w:val="24"/>
        </w:rPr>
        <w:t>Based on the research DEFRA has stated that the minimum width</w:t>
      </w:r>
      <w:r w:rsidR="004918E2" w:rsidRPr="008F3A9D">
        <w:rPr>
          <w:rFonts w:ascii="Times New Roman" w:hAnsi="Times New Roman" w:cs="Times New Roman"/>
          <w:sz w:val="24"/>
          <w:szCs w:val="24"/>
        </w:rPr>
        <w:t xml:space="preserve"> &gt;1.5m</w:t>
      </w:r>
      <w:r w:rsidRPr="008F3A9D">
        <w:rPr>
          <w:rFonts w:ascii="Times New Roman" w:hAnsi="Times New Roman" w:cs="Times New Roman"/>
          <w:sz w:val="24"/>
          <w:szCs w:val="24"/>
        </w:rPr>
        <w:t xml:space="preserve"> and height</w:t>
      </w:r>
      <w:r w:rsidR="004918E2" w:rsidRPr="008F3A9D">
        <w:rPr>
          <w:rFonts w:ascii="Times New Roman" w:hAnsi="Times New Roman" w:cs="Times New Roman"/>
          <w:sz w:val="24"/>
          <w:szCs w:val="24"/>
        </w:rPr>
        <w:t xml:space="preserve"> &gt;1m </w:t>
      </w:r>
      <w:r w:rsidRPr="008F3A9D">
        <w:rPr>
          <w:rFonts w:ascii="Times New Roman" w:hAnsi="Times New Roman" w:cs="Times New Roman"/>
          <w:sz w:val="24"/>
          <w:szCs w:val="24"/>
        </w:rPr>
        <w:t xml:space="preserve">requirements for a hedgerow to be considered favourable </w:t>
      </w:r>
      <w:r w:rsidR="00BB296E" w:rsidRPr="008F3A9D">
        <w:rPr>
          <w:rFonts w:ascii="Times New Roman" w:hAnsi="Times New Roman" w:cs="Times New Roman"/>
          <w:sz w:val="24"/>
          <w:szCs w:val="24"/>
        </w:rPr>
        <w:t xml:space="preserve">with cross-section of </w:t>
      </w:r>
      <w:r w:rsidR="004918E2" w:rsidRPr="008F3A9D">
        <w:rPr>
          <w:rFonts w:ascii="Times New Roman" w:hAnsi="Times New Roman" w:cs="Times New Roman"/>
          <w:sz w:val="24"/>
          <w:szCs w:val="24"/>
        </w:rPr>
        <w:t>3</w:t>
      </w:r>
      <w:r w:rsidR="00BB296E" w:rsidRPr="008F3A9D">
        <w:rPr>
          <w:rFonts w:ascii="Times New Roman" w:hAnsi="Times New Roman" w:cs="Times New Roman"/>
          <w:sz w:val="24"/>
          <w:szCs w:val="24"/>
        </w:rPr>
        <w:t>m</w:t>
      </w:r>
      <w:r w:rsidR="004918E2" w:rsidRPr="008F3A9D">
        <w:rPr>
          <w:rFonts w:ascii="Times New Roman" w:hAnsi="Times New Roman" w:cs="Times New Roman"/>
          <w:sz w:val="24"/>
          <w:szCs w:val="24"/>
          <w:vertAlign w:val="superscript"/>
        </w:rPr>
        <w:t>2</w:t>
      </w:r>
      <w:r w:rsidRPr="008F3A9D">
        <w:rPr>
          <w:rFonts w:ascii="Times New Roman" w:hAnsi="Times New Roman" w:cs="Times New Roman"/>
          <w:sz w:val="24"/>
          <w:szCs w:val="24"/>
        </w:rPr>
        <w:t xml:space="preserve">. However, </w:t>
      </w:r>
      <w:r w:rsidR="00CD5F6C" w:rsidRPr="008F3A9D">
        <w:rPr>
          <w:rFonts w:ascii="Times New Roman" w:hAnsi="Times New Roman" w:cs="Times New Roman"/>
          <w:sz w:val="24"/>
          <w:szCs w:val="24"/>
        </w:rPr>
        <w:t xml:space="preserve">for the provision biodiversity </w:t>
      </w:r>
      <w:r w:rsidR="00252C97" w:rsidRPr="008F3A9D">
        <w:rPr>
          <w:rFonts w:ascii="Times New Roman" w:hAnsi="Times New Roman" w:cs="Times New Roman"/>
          <w:sz w:val="24"/>
          <w:szCs w:val="24"/>
        </w:rPr>
        <w:t>2-</w:t>
      </w:r>
      <w:r w:rsidR="00CD5F6C" w:rsidRPr="008F3A9D">
        <w:rPr>
          <w:rFonts w:ascii="Times New Roman" w:hAnsi="Times New Roman" w:cs="Times New Roman"/>
          <w:sz w:val="24"/>
          <w:szCs w:val="24"/>
        </w:rPr>
        <w:t xml:space="preserve">3m is a preferred minimum requirement. </w:t>
      </w:r>
      <w:r w:rsidR="009E2A7C" w:rsidRPr="008F3A9D">
        <w:rPr>
          <w:rFonts w:ascii="Times New Roman" w:hAnsi="Times New Roman" w:cs="Times New Roman"/>
          <w:sz w:val="24"/>
          <w:szCs w:val="24"/>
        </w:rPr>
        <w:t>Several research studies have shown than that the wider and taller the hedge the more beneficial for biodiversity it becomes with particular focus on birds and invertebrates (</w:t>
      </w:r>
      <w:proofErr w:type="spellStart"/>
      <w:r w:rsidR="009E2A7C" w:rsidRPr="008F3A9D">
        <w:rPr>
          <w:rFonts w:ascii="Times New Roman" w:hAnsi="Times New Roman" w:cs="Times New Roman"/>
          <w:sz w:val="24"/>
          <w:szCs w:val="24"/>
        </w:rPr>
        <w:t>Hinsley</w:t>
      </w:r>
      <w:proofErr w:type="spellEnd"/>
      <w:r w:rsidR="009E2A7C" w:rsidRPr="008F3A9D">
        <w:rPr>
          <w:rFonts w:ascii="Times New Roman" w:hAnsi="Times New Roman" w:cs="Times New Roman"/>
          <w:sz w:val="24"/>
          <w:szCs w:val="24"/>
        </w:rPr>
        <w:t xml:space="preserve"> and Bellamy 2000; Maudsley, 2000 and Staley, </w:t>
      </w:r>
      <w:r w:rsidR="009E2A7C" w:rsidRPr="00167137">
        <w:rPr>
          <w:rFonts w:ascii="Times New Roman" w:hAnsi="Times New Roman" w:cs="Times New Roman"/>
          <w:i/>
          <w:iCs/>
          <w:sz w:val="24"/>
          <w:szCs w:val="24"/>
        </w:rPr>
        <w:t>et al</w:t>
      </w:r>
      <w:r w:rsidR="009E2A7C" w:rsidRPr="008F3A9D">
        <w:rPr>
          <w:rFonts w:ascii="Times New Roman" w:hAnsi="Times New Roman" w:cs="Times New Roman"/>
          <w:sz w:val="24"/>
          <w:szCs w:val="24"/>
        </w:rPr>
        <w:t xml:space="preserve">., 2012; </w:t>
      </w:r>
      <w:r w:rsidR="009E2A7C" w:rsidRPr="008F3A9D">
        <w:rPr>
          <w:rFonts w:ascii="Times New Roman" w:hAnsi="Times New Roman" w:cs="Times New Roman"/>
          <w:sz w:val="24"/>
          <w:szCs w:val="24"/>
        </w:rPr>
        <w:fldChar w:fldCharType="begin" w:fldLock="1"/>
      </w:r>
      <w:r w:rsidR="00776B66" w:rsidRPr="008F3A9D">
        <w:rPr>
          <w:rFonts w:ascii="Times New Roman" w:hAnsi="Times New Roman" w:cs="Times New Roman"/>
          <w:sz w:val="24"/>
          <w:szCs w:val="24"/>
        </w:rPr>
        <w:instrText>ADDIN CSL_CITATION {"citationItems":[{"id":"ITEM-1","itemData":{"abstract":"Executive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-1","issued":{"date-parts":[["2015"]]},"page":"1-21","title":"A report on the development of the Hedgerow Biodiversity Protocol","type":"article-journal"},"uris":["http://www.mendeley.com/documents/?uuid=f83ddc57-aa04-4c67-b39e-9c8e880de667"]}],"mendeley":{"formattedCitation":"(M. Crossland &lt;i&gt;et al.&lt;/i&gt;, 2015)","manualFormatting":"Crossland et al., 2015)","plainTextFormattedCitation":"(M. Crossland et al., 2015)","previouslyFormattedCitation":"(M. Crossland &lt;i&gt;et al.&lt;/i&gt;, 2015)"},"properties":{"noteIndex":0},"schema":"https://github.com/citation-style-language/schema/raw/master/csl-citation.json"}</w:instrText>
      </w:r>
      <w:r w:rsidR="009E2A7C" w:rsidRPr="008F3A9D">
        <w:rPr>
          <w:rFonts w:ascii="Times New Roman" w:hAnsi="Times New Roman" w:cs="Times New Roman"/>
          <w:sz w:val="24"/>
          <w:szCs w:val="24"/>
        </w:rPr>
        <w:fldChar w:fldCharType="separate"/>
      </w:r>
      <w:r w:rsidR="009E2A7C" w:rsidRPr="008F3A9D">
        <w:rPr>
          <w:rFonts w:ascii="Times New Roman" w:hAnsi="Times New Roman" w:cs="Times New Roman"/>
          <w:noProof/>
          <w:sz w:val="24"/>
          <w:szCs w:val="24"/>
        </w:rPr>
        <w:t xml:space="preserve">Crossland </w:t>
      </w:r>
      <w:r w:rsidR="009E2A7C" w:rsidRPr="008F3A9D">
        <w:rPr>
          <w:rFonts w:ascii="Times New Roman" w:hAnsi="Times New Roman" w:cs="Times New Roman"/>
          <w:i/>
          <w:noProof/>
          <w:sz w:val="24"/>
          <w:szCs w:val="24"/>
        </w:rPr>
        <w:t>et al.</w:t>
      </w:r>
      <w:r w:rsidR="009E2A7C" w:rsidRPr="008F3A9D">
        <w:rPr>
          <w:rFonts w:ascii="Times New Roman" w:hAnsi="Times New Roman" w:cs="Times New Roman"/>
          <w:noProof/>
          <w:sz w:val="24"/>
          <w:szCs w:val="24"/>
        </w:rPr>
        <w:t>, 2015)</w:t>
      </w:r>
      <w:r w:rsidR="009E2A7C" w:rsidRPr="008F3A9D">
        <w:rPr>
          <w:rFonts w:ascii="Times New Roman" w:hAnsi="Times New Roman" w:cs="Times New Roman"/>
          <w:sz w:val="24"/>
          <w:szCs w:val="24"/>
        </w:rPr>
        <w:fldChar w:fldCharType="end"/>
      </w:r>
      <w:r w:rsidR="009E2A7C" w:rsidRPr="008F3A9D">
        <w:rPr>
          <w:rFonts w:ascii="Times New Roman" w:hAnsi="Times New Roman" w:cs="Times New Roman"/>
          <w:sz w:val="24"/>
          <w:szCs w:val="24"/>
        </w:rPr>
        <w:t>.</w:t>
      </w:r>
      <w:r w:rsidR="00BB296E" w:rsidRPr="008F3A9D">
        <w:rPr>
          <w:rFonts w:ascii="Times New Roman" w:hAnsi="Times New Roman" w:cs="Times New Roman"/>
          <w:sz w:val="24"/>
          <w:szCs w:val="24"/>
        </w:rPr>
        <w:t xml:space="preserve"> Through the </w:t>
      </w:r>
      <w:r w:rsidR="002B2ACD" w:rsidRPr="008F3A9D">
        <w:rPr>
          <w:rFonts w:ascii="Times New Roman" w:hAnsi="Times New Roman" w:cs="Times New Roman"/>
          <w:sz w:val="24"/>
          <w:szCs w:val="24"/>
        </w:rPr>
        <w:t>Agri-</w:t>
      </w:r>
      <w:r w:rsidR="00BB296E" w:rsidRPr="008F3A9D">
        <w:rPr>
          <w:rFonts w:ascii="Times New Roman" w:hAnsi="Times New Roman" w:cs="Times New Roman"/>
          <w:sz w:val="24"/>
          <w:szCs w:val="24"/>
        </w:rPr>
        <w:t xml:space="preserve">environment </w:t>
      </w:r>
      <w:r w:rsidR="002B2ACD" w:rsidRPr="008F3A9D">
        <w:rPr>
          <w:rFonts w:ascii="Times New Roman" w:hAnsi="Times New Roman" w:cs="Times New Roman"/>
          <w:sz w:val="24"/>
          <w:szCs w:val="24"/>
        </w:rPr>
        <w:t>stewardship</w:t>
      </w:r>
      <w:r w:rsidR="00BB296E" w:rsidRPr="008F3A9D">
        <w:rPr>
          <w:rFonts w:ascii="Times New Roman" w:hAnsi="Times New Roman" w:cs="Times New Roman"/>
          <w:sz w:val="24"/>
          <w:szCs w:val="24"/>
        </w:rPr>
        <w:t xml:space="preserve"> </w:t>
      </w:r>
      <w:r w:rsidR="002B2ACD" w:rsidRPr="008F3A9D">
        <w:rPr>
          <w:rFonts w:ascii="Times New Roman" w:hAnsi="Times New Roman" w:cs="Times New Roman"/>
          <w:sz w:val="24"/>
          <w:szCs w:val="24"/>
        </w:rPr>
        <w:t>s</w:t>
      </w:r>
      <w:r w:rsidR="00BB296E" w:rsidRPr="008F3A9D">
        <w:rPr>
          <w:rFonts w:ascii="Times New Roman" w:hAnsi="Times New Roman" w:cs="Times New Roman"/>
          <w:sz w:val="24"/>
          <w:szCs w:val="24"/>
        </w:rPr>
        <w:t xml:space="preserve">cheme or Glastir in Wales landowners are encouraged to manage hedgerow for conservation and biodiversity and receive greater </w:t>
      </w:r>
      <w:r w:rsidR="002B2ACD" w:rsidRPr="008F3A9D">
        <w:rPr>
          <w:rFonts w:ascii="Times New Roman" w:hAnsi="Times New Roman" w:cs="Times New Roman"/>
          <w:sz w:val="24"/>
          <w:szCs w:val="24"/>
        </w:rPr>
        <w:t>subsidies</w:t>
      </w:r>
      <w:r w:rsidR="00BB296E" w:rsidRPr="008F3A9D">
        <w:rPr>
          <w:rFonts w:ascii="Times New Roman" w:hAnsi="Times New Roman" w:cs="Times New Roman"/>
          <w:sz w:val="24"/>
          <w:szCs w:val="24"/>
        </w:rPr>
        <w:t xml:space="preserve"> if </w:t>
      </w:r>
      <w:r w:rsidR="002B2ACD" w:rsidRPr="008F3A9D">
        <w:rPr>
          <w:rFonts w:ascii="Times New Roman" w:hAnsi="Times New Roman" w:cs="Times New Roman"/>
          <w:sz w:val="24"/>
          <w:szCs w:val="24"/>
        </w:rPr>
        <w:t xml:space="preserve">hedgerows are maintained to the minimum of 1m or more. </w:t>
      </w:r>
    </w:p>
    <w:p w14:paraId="55183CA9" w14:textId="1DDBFCE8" w:rsidR="00CE0F29" w:rsidRDefault="00CE0F29" w:rsidP="00CD5F6C">
      <w:pPr>
        <w:spacing w:line="360" w:lineRule="auto"/>
        <w:jc w:val="both"/>
        <w:rPr>
          <w:rFonts w:ascii="Times New Roman" w:hAnsi="Times New Roman" w:cs="Times New Roman"/>
          <w:sz w:val="24"/>
          <w:szCs w:val="24"/>
        </w:rPr>
      </w:pPr>
    </w:p>
    <w:p w14:paraId="1B821E22" w14:textId="77777777" w:rsidR="00CE0F29" w:rsidRPr="008F3A9D" w:rsidRDefault="00CE0F29" w:rsidP="00CD5F6C">
      <w:pPr>
        <w:spacing w:line="360" w:lineRule="auto"/>
        <w:jc w:val="both"/>
        <w:rPr>
          <w:rFonts w:ascii="Times New Roman" w:hAnsi="Times New Roman" w:cs="Times New Roman"/>
          <w:sz w:val="24"/>
          <w:szCs w:val="24"/>
        </w:rPr>
      </w:pPr>
    </w:p>
    <w:p w14:paraId="61333E0E" w14:textId="582AD9D4" w:rsidR="00777434" w:rsidRPr="008F3A9D" w:rsidRDefault="00777434" w:rsidP="00C9264A">
      <w:pPr>
        <w:pStyle w:val="Heading1"/>
        <w:spacing w:after="240"/>
        <w:ind w:left="720" w:firstLine="720"/>
        <w:rPr>
          <w:rFonts w:ascii="Times New Roman" w:hAnsi="Times New Roman" w:cs="Times New Roman"/>
          <w:sz w:val="24"/>
          <w:szCs w:val="24"/>
        </w:rPr>
      </w:pPr>
      <w:bookmarkStart w:id="38" w:name="_Toc100136497"/>
      <w:r w:rsidRPr="008F3A9D">
        <w:rPr>
          <w:rFonts w:ascii="Times New Roman" w:hAnsi="Times New Roman" w:cs="Times New Roman"/>
          <w:sz w:val="24"/>
          <w:szCs w:val="24"/>
        </w:rPr>
        <w:lastRenderedPageBreak/>
        <w:t xml:space="preserve">2.3.6 </w:t>
      </w:r>
      <w:r w:rsidR="00FE12D5" w:rsidRPr="008F3A9D">
        <w:rPr>
          <w:rFonts w:ascii="Times New Roman" w:hAnsi="Times New Roman" w:cs="Times New Roman"/>
          <w:sz w:val="24"/>
          <w:szCs w:val="24"/>
        </w:rPr>
        <w:t>Species Richness</w:t>
      </w:r>
      <w:bookmarkEnd w:id="38"/>
    </w:p>
    <w:p w14:paraId="6F77FF8D" w14:textId="398CB2E7" w:rsidR="00FE12D5" w:rsidRPr="008F3A9D" w:rsidRDefault="00FE12D5" w:rsidP="00FE12D5">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Ancient hedgerows typically have a greater variety of woody species and perennials as they have had more time for new species to be introduced by wildlife or wind-blown seeds </w:t>
      </w:r>
      <w:r w:rsidRPr="008F3A9D">
        <w:rPr>
          <w:rFonts w:ascii="Times New Roman" w:hAnsi="Times New Roman" w:cs="Times New Roman"/>
          <w:sz w:val="24"/>
          <w:szCs w:val="24"/>
        </w:rPr>
        <w:fldChar w:fldCharType="begin" w:fldLock="1"/>
      </w:r>
      <w:r w:rsidR="007E6F6D" w:rsidRPr="008F3A9D">
        <w:rPr>
          <w:rFonts w:ascii="Times New Roman" w:hAnsi="Times New Roman" w:cs="Times New Roman"/>
          <w:sz w:val="24"/>
          <w:szCs w:val="24"/>
        </w:rPr>
        <w:instrText>ADDIN CSL_CITATION {"citationItems":[{"id":"ITEM-1","itemData":{"author":[{"dropping-particle":"","family":"Wildlife Trust Wales","given":"","non-dropping-particle":"","parse-names":false,"suffix":""}],"id":"ITEM-1","issue":"3","issued":{"date-parts":[["2012"]]},"number-of-pages":"37-39","title":"Montgomeryshire Hedgerow Survey Project","type":"report","volume":"66"},"uris":["http://www.mendeley.com/documents/?uuid=43ffd818-f5c1-4feb-885d-e3da10139fda","http://www.mendeley.com/documents/?uuid=eadac5f2-f739-42e2-9a32-242de3587cfb"]},{"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UK","type":"article-journal"},"uris":["http://www.mendeley.com/documents/?uuid=eb56625f-1c55-43a4-ad6c-d6dab83668ae"]}],"mendeley":{"formattedCitation":"(DEFRA, 2007; Wildlife Trust Wales, 2012)","manualFormatting":"(DEFRA, 2007; Dursun, 2012; WoodWise, 2014; HedgeLink, 2021d)","plainTextFormattedCitation":"(DEFRA, 2007; Wildlife Trust Wales, 2012)","previouslyFormattedCitation":"(DEFRA, 2007; Wildlife Trust Wales, 2012)"},"properties":{"noteIndex":0},"schema":"https://github.com/citation-style-language/schema/raw/master/csl-citation.json"}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(DEFRA, 2007; </w:t>
      </w:r>
      <w:r w:rsidR="00B024D9" w:rsidRPr="008F3A9D">
        <w:rPr>
          <w:rFonts w:ascii="Times New Roman" w:hAnsi="Times New Roman" w:cs="Times New Roman"/>
          <w:noProof/>
          <w:sz w:val="24"/>
          <w:szCs w:val="24"/>
        </w:rPr>
        <w:t xml:space="preserve">Dursun, 2012; </w:t>
      </w:r>
      <w:r w:rsidR="006C2B1A" w:rsidRPr="008F3A9D">
        <w:rPr>
          <w:rFonts w:ascii="Times New Roman" w:hAnsi="Times New Roman" w:cs="Times New Roman"/>
          <w:noProof/>
          <w:sz w:val="24"/>
          <w:szCs w:val="24"/>
        </w:rPr>
        <w:t>WoodWise, 2014;</w:t>
      </w:r>
      <w:r w:rsidRPr="008F3A9D">
        <w:rPr>
          <w:rFonts w:ascii="Times New Roman" w:hAnsi="Times New Roman" w:cs="Times New Roman"/>
          <w:noProof/>
          <w:sz w:val="24"/>
          <w:szCs w:val="24"/>
        </w:rPr>
        <w:t xml:space="preserve"> HedgeLink, 202</w:t>
      </w:r>
      <w:r w:rsidR="00925705" w:rsidRPr="008F3A9D">
        <w:rPr>
          <w:rFonts w:ascii="Times New Roman" w:hAnsi="Times New Roman" w:cs="Times New Roman"/>
          <w:noProof/>
          <w:sz w:val="24"/>
          <w:szCs w:val="24"/>
        </w:rPr>
        <w:t>1</w:t>
      </w:r>
      <w:r w:rsidR="007E6F6D" w:rsidRPr="008F3A9D">
        <w:rPr>
          <w:rFonts w:ascii="Times New Roman" w:hAnsi="Times New Roman" w:cs="Times New Roman"/>
          <w:noProof/>
          <w:sz w:val="24"/>
          <w:szCs w:val="24"/>
        </w:rPr>
        <w:t>d</w:t>
      </w:r>
      <w:r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A species rich hedgerow must have 5 or more woody species to be classified as such which is the threshold set by DEFRA (Table </w:t>
      </w:r>
      <w:r w:rsidR="00DF5FD0">
        <w:rPr>
          <w:rFonts w:ascii="Times New Roman" w:hAnsi="Times New Roman" w:cs="Times New Roman"/>
          <w:sz w:val="24"/>
          <w:szCs w:val="24"/>
        </w:rPr>
        <w:t>2.</w:t>
      </w:r>
      <w:r w:rsidR="00DC2FAE" w:rsidRPr="008F3A9D">
        <w:rPr>
          <w:rFonts w:ascii="Times New Roman" w:hAnsi="Times New Roman" w:cs="Times New Roman"/>
          <w:sz w:val="24"/>
          <w:szCs w:val="24"/>
        </w:rPr>
        <w:t>3</w:t>
      </w:r>
      <w:r w:rsidRPr="008F3A9D">
        <w:rPr>
          <w:rFonts w:ascii="Times New Roman" w:hAnsi="Times New Roman" w:cs="Times New Roman"/>
          <w:sz w:val="24"/>
          <w:szCs w:val="24"/>
        </w:rPr>
        <w:t>; DEFRA, 2007). Hedgerows typically consist of woody species such as with Hazel, hawthorn, black</w:t>
      </w:r>
      <w:r w:rsidR="007067BB" w:rsidRPr="008F3A9D">
        <w:rPr>
          <w:rFonts w:ascii="Times New Roman" w:hAnsi="Times New Roman" w:cs="Times New Roman"/>
          <w:sz w:val="24"/>
          <w:szCs w:val="24"/>
        </w:rPr>
        <w:t xml:space="preserve"> </w:t>
      </w:r>
      <w:r w:rsidR="00B66323" w:rsidRPr="008F3A9D">
        <w:rPr>
          <w:rFonts w:ascii="Times New Roman" w:hAnsi="Times New Roman" w:cs="Times New Roman"/>
          <w:sz w:val="24"/>
          <w:szCs w:val="24"/>
        </w:rPr>
        <w:fldChar w:fldCharType="begin" w:fldLock="1"/>
      </w:r>
      <w:r w:rsidR="00B66323" w:rsidRPr="008F3A9D">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Project","type":"article-journal","volume":"66"},"uris":["http://www.mendeley.com/documents/?uuid=0a0eafe1-614c-439f-a377-273670c91adb"]}],"mendeley":{"formattedCitation":"(Dursun, 2012)","plainTextFormattedCitation":"(Dursun, 2012)","previouslyFormattedCitation":"(Dursun, 2012)"},"properties":{"noteIndex":0},"schema":"https://github.com/citation-style-language/schema/raw/master/csl-citation.json"}</w:instrText>
      </w:r>
      <w:r w:rsidR="00B66323" w:rsidRPr="008F3A9D">
        <w:rPr>
          <w:rFonts w:ascii="Times New Roman" w:hAnsi="Times New Roman" w:cs="Times New Roman"/>
          <w:sz w:val="24"/>
          <w:szCs w:val="24"/>
        </w:rPr>
        <w:fldChar w:fldCharType="separate"/>
      </w:r>
      <w:r w:rsidR="00B66323" w:rsidRPr="008F3A9D">
        <w:rPr>
          <w:rFonts w:ascii="Times New Roman" w:hAnsi="Times New Roman" w:cs="Times New Roman"/>
          <w:noProof/>
          <w:sz w:val="24"/>
          <w:szCs w:val="24"/>
        </w:rPr>
        <w:t>(Dursun, 2012)</w:t>
      </w:r>
      <w:r w:rsidR="00B66323" w:rsidRPr="008F3A9D">
        <w:rPr>
          <w:rFonts w:ascii="Times New Roman" w:hAnsi="Times New Roman" w:cs="Times New Roman"/>
          <w:sz w:val="24"/>
          <w:szCs w:val="24"/>
        </w:rPr>
        <w:fldChar w:fldCharType="end"/>
      </w:r>
      <w:r w:rsidR="00636681">
        <w:rPr>
          <w:rFonts w:ascii="Times New Roman" w:hAnsi="Times New Roman" w:cs="Times New Roman"/>
          <w:sz w:val="24"/>
          <w:szCs w:val="24"/>
        </w:rPr>
        <w:t xml:space="preserve"> </w:t>
      </w:r>
      <w:r w:rsidRPr="008F3A9D">
        <w:rPr>
          <w:rFonts w:ascii="Times New Roman" w:hAnsi="Times New Roman" w:cs="Times New Roman"/>
          <w:sz w:val="24"/>
          <w:szCs w:val="24"/>
        </w:rPr>
        <w:t>thorn and/or holly but there are many other species linked to hedgerows that contribute to its condition and all have a value for wildlife provision (</w:t>
      </w:r>
      <w:r w:rsidR="00E91AF9">
        <w:rPr>
          <w:rFonts w:ascii="Times New Roman" w:hAnsi="Times New Roman" w:cs="Times New Roman"/>
          <w:sz w:val="24"/>
          <w:szCs w:val="24"/>
        </w:rPr>
        <w:t>T</w:t>
      </w:r>
      <w:r w:rsidRPr="008F3A9D">
        <w:rPr>
          <w:rFonts w:ascii="Times New Roman" w:hAnsi="Times New Roman" w:cs="Times New Roman"/>
          <w:sz w:val="24"/>
          <w:szCs w:val="24"/>
        </w:rPr>
        <w:t xml:space="preserve">able </w:t>
      </w:r>
      <w:r w:rsidR="00DF5FD0">
        <w:rPr>
          <w:rFonts w:ascii="Times New Roman" w:hAnsi="Times New Roman" w:cs="Times New Roman"/>
          <w:sz w:val="24"/>
          <w:szCs w:val="24"/>
        </w:rPr>
        <w:t>2.</w:t>
      </w:r>
      <w:r w:rsidR="00DC2FAE" w:rsidRPr="008F3A9D">
        <w:rPr>
          <w:rFonts w:ascii="Times New Roman" w:hAnsi="Times New Roman" w:cs="Times New Roman"/>
          <w:sz w:val="24"/>
          <w:szCs w:val="24"/>
        </w:rPr>
        <w:t>3</w:t>
      </w:r>
      <w:r w:rsidRPr="008F3A9D">
        <w:rPr>
          <w:rFonts w:ascii="Times New Roman" w:hAnsi="Times New Roman" w:cs="Times New Roman"/>
          <w:sz w:val="24"/>
          <w:szCs w:val="24"/>
        </w:rPr>
        <w:t xml:space="preserve">). Having a good mix and abundance of woody species ensures that there is food provision from spring to late autumn, but many hedgerows consist of just 1-3 different species. All woody species are linked to a favourable condition if there are at least 3 or more located in a 30m section of surveyed hedge, which is the threshold set by DEFRA (DEFRA, 2007). It is not common for invasive (non-native) species to be found in or within 1m of a hedge but it cannot be ruled out, and may include species such as </w:t>
      </w:r>
      <w:r w:rsidRPr="008F3A9D">
        <w:rPr>
          <w:rFonts w:ascii="Times New Roman" w:hAnsi="Times New Roman" w:cs="Times New Roman"/>
          <w:color w:val="000000"/>
          <w:sz w:val="24"/>
          <w:szCs w:val="24"/>
          <w:shd w:val="clear" w:color="auto" w:fill="FFFFFF"/>
        </w:rPr>
        <w:t>garden privet (</w:t>
      </w:r>
      <w:r w:rsidRPr="008F3A9D">
        <w:rPr>
          <w:rStyle w:val="Emphasis"/>
          <w:rFonts w:ascii="Times New Roman" w:hAnsi="Times New Roman" w:cs="Times New Roman"/>
          <w:color w:val="000000"/>
          <w:sz w:val="24"/>
          <w:szCs w:val="24"/>
          <w:shd w:val="clear" w:color="auto" w:fill="FFFFFF"/>
        </w:rPr>
        <w:t xml:space="preserve">Ligustrum </w:t>
      </w:r>
      <w:proofErr w:type="spellStart"/>
      <w:r w:rsidRPr="008F3A9D">
        <w:rPr>
          <w:rStyle w:val="Emphasis"/>
          <w:rFonts w:ascii="Times New Roman" w:hAnsi="Times New Roman" w:cs="Times New Roman"/>
          <w:color w:val="000000"/>
          <w:sz w:val="24"/>
          <w:szCs w:val="24"/>
          <w:shd w:val="clear" w:color="auto" w:fill="FFFFFF"/>
        </w:rPr>
        <w:t>ovalifolium</w:t>
      </w:r>
      <w:proofErr w:type="spellEnd"/>
      <w:r w:rsidRPr="008F3A9D">
        <w:rPr>
          <w:rStyle w:val="Emphasis"/>
          <w:rFonts w:ascii="Times New Roman" w:hAnsi="Times New Roman" w:cs="Times New Roman"/>
          <w:color w:val="000000"/>
          <w:sz w:val="24"/>
          <w:szCs w:val="24"/>
          <w:shd w:val="clear" w:color="auto" w:fill="FFFFFF"/>
        </w:rPr>
        <w:t>)</w:t>
      </w:r>
      <w:r w:rsidRPr="008F3A9D">
        <w:rPr>
          <w:rFonts w:ascii="Times New Roman" w:hAnsi="Times New Roman" w:cs="Times New Roman"/>
          <w:color w:val="000000"/>
          <w:sz w:val="24"/>
          <w:szCs w:val="24"/>
          <w:shd w:val="clear" w:color="auto" w:fill="FFFFFF"/>
        </w:rPr>
        <w:t>, Leylandii,</w:t>
      </w:r>
      <w:r w:rsidRPr="008F3A9D">
        <w:rPr>
          <w:rFonts w:ascii="Times New Roman" w:hAnsi="Times New Roman" w:cs="Times New Roman"/>
          <w:i/>
          <w:iCs/>
          <w:color w:val="000000"/>
          <w:sz w:val="24"/>
          <w:szCs w:val="24"/>
          <w:shd w:val="clear" w:color="auto" w:fill="FFFFFF"/>
        </w:rPr>
        <w:t xml:space="preserve"> </w:t>
      </w:r>
      <w:r w:rsidRPr="008F3A9D">
        <w:rPr>
          <w:rFonts w:ascii="Times New Roman" w:hAnsi="Times New Roman" w:cs="Times New Roman"/>
          <w:color w:val="000000"/>
          <w:sz w:val="24"/>
          <w:szCs w:val="24"/>
          <w:shd w:val="clear" w:color="auto" w:fill="FFFFFF"/>
        </w:rPr>
        <w:t>Sycamore</w:t>
      </w:r>
      <w:r w:rsidRPr="008F3A9D">
        <w:rPr>
          <w:rFonts w:ascii="Times New Roman" w:hAnsi="Times New Roman" w:cs="Times New Roman"/>
          <w:i/>
          <w:iCs/>
          <w:color w:val="000000"/>
          <w:sz w:val="24"/>
          <w:szCs w:val="24"/>
          <w:shd w:val="clear" w:color="auto" w:fill="FFFFFF"/>
        </w:rPr>
        <w:t> </w:t>
      </w:r>
      <w:r w:rsidRPr="008F3A9D">
        <w:rPr>
          <w:rStyle w:val="Emphasis"/>
          <w:rFonts w:ascii="Times New Roman" w:hAnsi="Times New Roman" w:cs="Times New Roman"/>
          <w:color w:val="000000"/>
          <w:sz w:val="24"/>
          <w:szCs w:val="24"/>
          <w:shd w:val="clear" w:color="auto" w:fill="FFFFFF"/>
        </w:rPr>
        <w:t>Acer (</w:t>
      </w:r>
      <w:proofErr w:type="spellStart"/>
      <w:r w:rsidRPr="008F3A9D">
        <w:rPr>
          <w:rStyle w:val="Emphasis"/>
          <w:rFonts w:ascii="Times New Roman" w:hAnsi="Times New Roman" w:cs="Times New Roman"/>
          <w:color w:val="000000"/>
          <w:sz w:val="24"/>
          <w:szCs w:val="24"/>
          <w:shd w:val="clear" w:color="auto" w:fill="FFFFFF"/>
        </w:rPr>
        <w:t>psedoplatanus</w:t>
      </w:r>
      <w:proofErr w:type="spellEnd"/>
      <w:r w:rsidRPr="008F3A9D">
        <w:rPr>
          <w:rStyle w:val="Emphasis"/>
          <w:rFonts w:ascii="Times New Roman" w:hAnsi="Times New Roman" w:cs="Times New Roman"/>
          <w:color w:val="000000"/>
          <w:sz w:val="24"/>
          <w:szCs w:val="24"/>
          <w:shd w:val="clear" w:color="auto" w:fill="FFFFFF"/>
        </w:rPr>
        <w:t>)</w:t>
      </w:r>
      <w:r w:rsidRPr="008F3A9D">
        <w:rPr>
          <w:rFonts w:ascii="Times New Roman" w:hAnsi="Times New Roman" w:cs="Times New Roman"/>
          <w:sz w:val="24"/>
          <w:szCs w:val="24"/>
        </w:rPr>
        <w:t>, Japanese Knotweed (</w:t>
      </w:r>
      <w:proofErr w:type="spellStart"/>
      <w:r w:rsidRPr="008F3A9D">
        <w:rPr>
          <w:rFonts w:ascii="Times New Roman" w:hAnsi="Times New Roman" w:cs="Times New Roman"/>
          <w:i/>
          <w:iCs/>
          <w:sz w:val="24"/>
          <w:szCs w:val="24"/>
          <w:shd w:val="clear" w:color="auto" w:fill="FFFFFF"/>
        </w:rPr>
        <w:t>Fallopia</w:t>
      </w:r>
      <w:proofErr w:type="spellEnd"/>
      <w:r w:rsidRPr="008F3A9D">
        <w:rPr>
          <w:rFonts w:ascii="Times New Roman" w:hAnsi="Times New Roman" w:cs="Times New Roman"/>
          <w:i/>
          <w:iCs/>
          <w:sz w:val="24"/>
          <w:szCs w:val="24"/>
          <w:shd w:val="clear" w:color="auto" w:fill="FFFFFF"/>
        </w:rPr>
        <w:t xml:space="preserve"> japonica</w:t>
      </w:r>
      <w:r w:rsidRPr="008F3A9D">
        <w:rPr>
          <w:rFonts w:ascii="Times New Roman" w:hAnsi="Times New Roman" w:cs="Times New Roman"/>
          <w:color w:val="767676"/>
          <w:sz w:val="24"/>
          <w:szCs w:val="24"/>
          <w:shd w:val="clear" w:color="auto" w:fill="FFFFFF"/>
        </w:rPr>
        <w:t>)</w:t>
      </w:r>
      <w:r w:rsidRPr="008F3A9D">
        <w:rPr>
          <w:rFonts w:ascii="Times New Roman" w:hAnsi="Times New Roman" w:cs="Times New Roman"/>
          <w:sz w:val="24"/>
          <w:szCs w:val="24"/>
        </w:rPr>
        <w:t>, Himalayan balsam (</w:t>
      </w:r>
      <w:r w:rsidRPr="008F3A9D">
        <w:rPr>
          <w:rFonts w:ascii="Times New Roman" w:hAnsi="Times New Roman" w:cs="Times New Roman"/>
          <w:i/>
          <w:iCs/>
          <w:sz w:val="24"/>
          <w:szCs w:val="24"/>
          <w:shd w:val="clear" w:color="auto" w:fill="FFFFFF"/>
        </w:rPr>
        <w:t xml:space="preserve">Impatiens </w:t>
      </w:r>
      <w:proofErr w:type="spellStart"/>
      <w:r w:rsidRPr="008F3A9D">
        <w:rPr>
          <w:rFonts w:ascii="Times New Roman" w:hAnsi="Times New Roman" w:cs="Times New Roman"/>
          <w:i/>
          <w:iCs/>
          <w:sz w:val="24"/>
          <w:szCs w:val="24"/>
          <w:shd w:val="clear" w:color="auto" w:fill="FFFFFF"/>
        </w:rPr>
        <w:t>glandulifera</w:t>
      </w:r>
      <w:proofErr w:type="spellEnd"/>
      <w:r w:rsidRPr="008F3A9D">
        <w:rPr>
          <w:rFonts w:ascii="Times New Roman" w:hAnsi="Times New Roman" w:cs="Times New Roman"/>
          <w:sz w:val="24"/>
          <w:szCs w:val="24"/>
          <w:shd w:val="clear" w:color="auto" w:fill="FFFFFF"/>
        </w:rPr>
        <w:t>)</w:t>
      </w:r>
      <w:r w:rsidRPr="008F3A9D">
        <w:rPr>
          <w:rFonts w:ascii="Times New Roman" w:hAnsi="Times New Roman" w:cs="Times New Roman"/>
          <w:sz w:val="24"/>
          <w:szCs w:val="24"/>
        </w:rPr>
        <w:t xml:space="preserve">, or Rhododendron </w:t>
      </w:r>
      <w:r w:rsidRPr="008F3A9D">
        <w:rPr>
          <w:rFonts w:ascii="Times New Roman" w:hAnsi="Times New Roman" w:cs="Times New Roman"/>
          <w:noProof/>
          <w:sz w:val="24"/>
          <w:szCs w:val="24"/>
        </w:rPr>
        <w:fldChar w:fldCharType="begin" w:fldLock="1"/>
      </w:r>
      <w:r w:rsidR="00252C97" w:rsidRPr="008F3A9D">
        <w:rPr>
          <w:rFonts w:ascii="Times New Roman" w:hAnsi="Times New Roman" w:cs="Times New Roman"/>
          <w:noProof/>
          <w:sz w:val="24"/>
          <w:szCs w:val="24"/>
        </w:rPr>
        <w:instrText>ADDIN CSL_CITATION {"citationItems":[{"id":"ITEM-1","itemData":{"author":[{"dropping-particle":"","family":"PTES","given":"","non-dropping-particle":"","parse-names":false,"suffix":""}],"id":"ITEM-1","issued":{"date-parts":[["2014"]]},"title":"Hedgegrows: A Guide To Wildlife and Management","type":"report"},"uris":["http://www.mendeley.com/documents/?uuid=cba3143c-23f9-46ea-b3af-9013fe17666c","http://www.mendeley.com/documents/?uuid=eb393fb1-9f7a-4185-8018-a609cb5fcab3"]}],"mendeley":{"formattedCitation":"(PTES, 2014)","manualFormatting":"(PTES, 2014","plainTextFormattedCitation":"(PTES, 2014)","previouslyFormattedCitation":"(PTES, 2014)"},"properties":{"noteIndex":0},"schema":"https://github.com/citation-style-language/schema/raw/master/csl-citation.json"}</w:instrText>
      </w:r>
      <w:r w:rsidRPr="008F3A9D">
        <w:rPr>
          <w:rFonts w:ascii="Times New Roman" w:hAnsi="Times New Roman" w:cs="Times New Roman"/>
          <w:noProof/>
          <w:sz w:val="24"/>
          <w:szCs w:val="24"/>
        </w:rPr>
        <w:fldChar w:fldCharType="separate"/>
      </w:r>
      <w:r w:rsidRPr="008F3A9D">
        <w:rPr>
          <w:rFonts w:ascii="Times New Roman" w:hAnsi="Times New Roman" w:cs="Times New Roman"/>
          <w:noProof/>
          <w:sz w:val="24"/>
          <w:szCs w:val="24"/>
        </w:rPr>
        <w:t>(PTES, 2014</w:t>
      </w:r>
      <w:r w:rsidRPr="008F3A9D">
        <w:rPr>
          <w:rFonts w:ascii="Times New Roman" w:hAnsi="Times New Roman" w:cs="Times New Roman"/>
          <w:noProof/>
          <w:sz w:val="24"/>
          <w:szCs w:val="24"/>
        </w:rPr>
        <w:fldChar w:fldCharType="end"/>
      </w:r>
      <w:r w:rsidRPr="008F3A9D">
        <w:rPr>
          <w:rFonts w:ascii="Times New Roman" w:hAnsi="Times New Roman" w:cs="Times New Roman"/>
          <w:noProof/>
          <w:sz w:val="24"/>
          <w:szCs w:val="24"/>
        </w:rPr>
        <w:t>; HedgeLink, 202</w:t>
      </w:r>
      <w:r w:rsidR="00925705" w:rsidRPr="008F3A9D">
        <w:rPr>
          <w:rFonts w:ascii="Times New Roman" w:hAnsi="Times New Roman" w:cs="Times New Roman"/>
          <w:noProof/>
          <w:sz w:val="24"/>
          <w:szCs w:val="24"/>
        </w:rPr>
        <w:t>1</w:t>
      </w:r>
      <w:r w:rsidR="007E6F6D" w:rsidRPr="008F3A9D">
        <w:rPr>
          <w:rFonts w:ascii="Times New Roman" w:hAnsi="Times New Roman" w:cs="Times New Roman"/>
          <w:noProof/>
          <w:sz w:val="24"/>
          <w:szCs w:val="24"/>
        </w:rPr>
        <w:t>d</w:t>
      </w:r>
      <w:r w:rsidRPr="008F3A9D">
        <w:rPr>
          <w:rFonts w:ascii="Times New Roman" w:hAnsi="Times New Roman" w:cs="Times New Roman"/>
          <w:noProof/>
          <w:sz w:val="24"/>
          <w:szCs w:val="24"/>
        </w:rPr>
        <w:t>; RHS, 202</w:t>
      </w:r>
      <w:r w:rsidR="009C7C02" w:rsidRPr="008F3A9D">
        <w:rPr>
          <w:rFonts w:ascii="Times New Roman" w:hAnsi="Times New Roman" w:cs="Times New Roman"/>
          <w:noProof/>
          <w:sz w:val="24"/>
          <w:szCs w:val="24"/>
        </w:rPr>
        <w:t>1</w:t>
      </w:r>
      <w:r w:rsidRPr="008F3A9D">
        <w:rPr>
          <w:rFonts w:ascii="Times New Roman" w:hAnsi="Times New Roman" w:cs="Times New Roman"/>
          <w:noProof/>
          <w:sz w:val="24"/>
          <w:szCs w:val="24"/>
        </w:rPr>
        <w:t>)</w:t>
      </w:r>
      <w:r w:rsidRPr="008F3A9D">
        <w:rPr>
          <w:rFonts w:ascii="Times New Roman" w:hAnsi="Times New Roman" w:cs="Times New Roman"/>
          <w:sz w:val="24"/>
          <w:szCs w:val="24"/>
        </w:rPr>
        <w:t xml:space="preserve">. Identification of these species would require immediate action for removal to protect the rest of integrity of the remaining hedge. A hedge can still be classified as in favourable condition if  the percentage cover of invasive species is less than 10% coverage of the shrub or ground layer </w:t>
      </w:r>
      <w:r w:rsidRPr="008F3A9D">
        <w:rPr>
          <w:rFonts w:ascii="Times New Roman" w:hAnsi="Times New Roman" w:cs="Times New Roman"/>
          <w:sz w:val="24"/>
          <w:szCs w:val="24"/>
        </w:rPr>
        <w:fldChar w:fldCharType="begin" w:fldLock="1"/>
      </w:r>
      <w:r w:rsidR="00252C97" w:rsidRPr="008F3A9D">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UK","type":"article-journal"},"uris":["http://www.mendeley.com/documents/?uuid=eb56625f-1c55-43a4-ad6c-d6dab83668ae"]}],"mendeley":{"formattedCitation":"(DEFRA, 2007)","plainTextFormattedCitation":"(DEFRA, 2007)","previouslyFormattedCitation":"(DEFRA, 2007)"},"properties":{"noteIndex":0},"schema":"https://github.com/citation-style-language/schema/raw/master/csl-citation.json"}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(DEFRA, 2007)</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w:t>
      </w:r>
      <w:r w:rsidR="007067BB" w:rsidRPr="008F3A9D">
        <w:rPr>
          <w:rFonts w:ascii="Times New Roman" w:hAnsi="Times New Roman" w:cs="Times New Roman"/>
          <w:color w:val="FF0000"/>
          <w:sz w:val="24"/>
          <w:szCs w:val="24"/>
        </w:rPr>
        <w:t xml:space="preserve"> </w:t>
      </w:r>
      <w:r w:rsidR="007067BB" w:rsidRPr="008F3A9D">
        <w:rPr>
          <w:rFonts w:ascii="Times New Roman" w:hAnsi="Times New Roman" w:cs="Times New Roman"/>
          <w:sz w:val="24"/>
          <w:szCs w:val="24"/>
        </w:rPr>
        <w:t>The Hooper and Pollard hypothesis refers to the relationship between a hedge age and the number of species documented (Barnes and Williamson, 2006).</w:t>
      </w:r>
    </w:p>
    <w:p w14:paraId="6D318B42" w14:textId="20B85DF0" w:rsidR="007E52F9" w:rsidRPr="008F3A9D" w:rsidRDefault="007E52F9" w:rsidP="00FE12D5">
      <w:pPr>
        <w:spacing w:line="360" w:lineRule="auto"/>
        <w:jc w:val="both"/>
        <w:rPr>
          <w:rFonts w:ascii="Times New Roman" w:hAnsi="Times New Roman" w:cs="Times New Roman"/>
          <w:sz w:val="24"/>
          <w:szCs w:val="24"/>
        </w:rPr>
      </w:pPr>
    </w:p>
    <w:p w14:paraId="5BF87682" w14:textId="65E74D83" w:rsidR="007E52F9" w:rsidRPr="008F3A9D" w:rsidRDefault="007E52F9" w:rsidP="00FE12D5">
      <w:pPr>
        <w:spacing w:line="360" w:lineRule="auto"/>
        <w:jc w:val="both"/>
        <w:rPr>
          <w:rFonts w:ascii="Times New Roman" w:hAnsi="Times New Roman" w:cs="Times New Roman"/>
          <w:sz w:val="24"/>
          <w:szCs w:val="24"/>
        </w:rPr>
      </w:pPr>
    </w:p>
    <w:p w14:paraId="75959731" w14:textId="06D635A1" w:rsidR="007E52F9" w:rsidRPr="008F3A9D" w:rsidRDefault="007E52F9" w:rsidP="00FE12D5">
      <w:pPr>
        <w:spacing w:line="360" w:lineRule="auto"/>
        <w:jc w:val="both"/>
        <w:rPr>
          <w:rFonts w:ascii="Times New Roman" w:hAnsi="Times New Roman" w:cs="Times New Roman"/>
          <w:sz w:val="24"/>
          <w:szCs w:val="24"/>
        </w:rPr>
      </w:pPr>
    </w:p>
    <w:p w14:paraId="62D41AA8" w14:textId="7E0F8F92" w:rsidR="007E52F9" w:rsidRPr="008F3A9D" w:rsidRDefault="007E52F9" w:rsidP="00FE12D5">
      <w:pPr>
        <w:spacing w:line="360" w:lineRule="auto"/>
        <w:jc w:val="both"/>
        <w:rPr>
          <w:rFonts w:ascii="Times New Roman" w:hAnsi="Times New Roman" w:cs="Times New Roman"/>
          <w:sz w:val="24"/>
          <w:szCs w:val="24"/>
        </w:rPr>
      </w:pPr>
    </w:p>
    <w:p w14:paraId="3603CD80" w14:textId="4AEF6BE9" w:rsidR="007E52F9" w:rsidRPr="008F3A9D" w:rsidRDefault="007E52F9" w:rsidP="00FE12D5">
      <w:pPr>
        <w:spacing w:line="360" w:lineRule="auto"/>
        <w:jc w:val="both"/>
        <w:rPr>
          <w:rFonts w:ascii="Times New Roman" w:hAnsi="Times New Roman" w:cs="Times New Roman"/>
          <w:sz w:val="24"/>
          <w:szCs w:val="24"/>
        </w:rPr>
      </w:pPr>
    </w:p>
    <w:p w14:paraId="5E0B9D43" w14:textId="7E9D0873" w:rsidR="007E52F9" w:rsidRPr="008F3A9D" w:rsidRDefault="007E52F9" w:rsidP="00FE12D5">
      <w:pPr>
        <w:spacing w:line="360" w:lineRule="auto"/>
        <w:jc w:val="both"/>
        <w:rPr>
          <w:rFonts w:ascii="Times New Roman" w:hAnsi="Times New Roman" w:cs="Times New Roman"/>
          <w:sz w:val="24"/>
          <w:szCs w:val="24"/>
        </w:rPr>
      </w:pPr>
    </w:p>
    <w:p w14:paraId="695A204E" w14:textId="41964C58" w:rsidR="007E52F9" w:rsidRPr="008F3A9D" w:rsidRDefault="007E52F9" w:rsidP="00FE12D5">
      <w:pPr>
        <w:spacing w:line="360" w:lineRule="auto"/>
        <w:jc w:val="both"/>
        <w:rPr>
          <w:rFonts w:ascii="Times New Roman" w:hAnsi="Times New Roman" w:cs="Times New Roman"/>
          <w:sz w:val="24"/>
          <w:szCs w:val="24"/>
        </w:rPr>
      </w:pPr>
    </w:p>
    <w:p w14:paraId="3DFB970C" w14:textId="77777777" w:rsidR="007E52F9" w:rsidRPr="008F3A9D" w:rsidRDefault="007E52F9" w:rsidP="00FE12D5">
      <w:pPr>
        <w:spacing w:line="360" w:lineRule="auto"/>
        <w:jc w:val="both"/>
        <w:rPr>
          <w:rFonts w:ascii="Times New Roman" w:hAnsi="Times New Roman" w:cs="Times New Roman"/>
          <w:sz w:val="24"/>
          <w:szCs w:val="24"/>
        </w:rPr>
      </w:pPr>
    </w:p>
    <w:p w14:paraId="11E890CE" w14:textId="0F3B17E2" w:rsidR="00FE12D5" w:rsidRPr="00CE0F29" w:rsidRDefault="00FE12D5" w:rsidP="00FE12D5">
      <w:pPr>
        <w:spacing w:line="276" w:lineRule="auto"/>
        <w:jc w:val="both"/>
        <w:rPr>
          <w:rFonts w:ascii="Times New Roman" w:hAnsi="Times New Roman" w:cs="Times New Roman"/>
        </w:rPr>
      </w:pPr>
      <w:bookmarkStart w:id="39" w:name="_Hlk100135477"/>
      <w:r w:rsidRPr="00CE0F29">
        <w:rPr>
          <w:rFonts w:ascii="Times New Roman" w:hAnsi="Times New Roman" w:cs="Times New Roman"/>
          <w:b/>
          <w:bCs/>
        </w:rPr>
        <w:lastRenderedPageBreak/>
        <w:t xml:space="preserve">Table </w:t>
      </w:r>
      <w:r w:rsidR="00DF5FD0">
        <w:rPr>
          <w:rFonts w:ascii="Times New Roman" w:hAnsi="Times New Roman" w:cs="Times New Roman"/>
          <w:b/>
          <w:bCs/>
        </w:rPr>
        <w:t>2.</w:t>
      </w:r>
      <w:r w:rsidR="00DC2FAE" w:rsidRPr="00CE0F29">
        <w:rPr>
          <w:rFonts w:ascii="Times New Roman" w:hAnsi="Times New Roman" w:cs="Times New Roman"/>
          <w:b/>
          <w:bCs/>
        </w:rPr>
        <w:t>3</w:t>
      </w:r>
      <w:r w:rsidRPr="00CE0F29">
        <w:rPr>
          <w:rFonts w:ascii="Times New Roman" w:hAnsi="Times New Roman" w:cs="Times New Roman"/>
          <w:b/>
          <w:bCs/>
        </w:rPr>
        <w:t>.</w:t>
      </w:r>
      <w:r w:rsidRPr="00CE0F29">
        <w:rPr>
          <w:rFonts w:ascii="Times New Roman" w:hAnsi="Times New Roman" w:cs="Times New Roman"/>
        </w:rPr>
        <w:t xml:space="preserve"> </w:t>
      </w:r>
      <w:r w:rsidRPr="00E65443">
        <w:rPr>
          <w:rFonts w:ascii="Times New Roman" w:hAnsi="Times New Roman" w:cs="Times New Roman"/>
          <w:b/>
          <w:bCs/>
        </w:rPr>
        <w:t>A list of common woody species found in hedgerows</w:t>
      </w:r>
      <w:bookmarkEnd w:id="39"/>
      <w:r w:rsidRPr="00CE0F29">
        <w:rPr>
          <w:rFonts w:ascii="Times New Roman" w:hAnsi="Times New Roman" w:cs="Times New Roman"/>
        </w:rPr>
        <w:t xml:space="preserve">. There may be other species to </w:t>
      </w:r>
      <w:r w:rsidR="004649E9" w:rsidRPr="00CE0F29">
        <w:rPr>
          <w:rFonts w:ascii="Times New Roman" w:hAnsi="Times New Roman" w:cs="Times New Roman"/>
        </w:rPr>
        <w:t>document,</w:t>
      </w:r>
      <w:r w:rsidRPr="00CE0F29">
        <w:rPr>
          <w:rFonts w:ascii="Times New Roman" w:hAnsi="Times New Roman" w:cs="Times New Roman"/>
        </w:rPr>
        <w:t xml:space="preserve"> but the </w:t>
      </w:r>
      <w:r w:rsidR="00E91AF9">
        <w:rPr>
          <w:rFonts w:ascii="Times New Roman" w:hAnsi="Times New Roman" w:cs="Times New Roman"/>
        </w:rPr>
        <w:t>T</w:t>
      </w:r>
      <w:r w:rsidRPr="00CE0F29">
        <w:rPr>
          <w:rFonts w:ascii="Times New Roman" w:hAnsi="Times New Roman" w:cs="Times New Roman"/>
        </w:rPr>
        <w:t xml:space="preserve">able provides a list of the most common woody species identified in hedges. The </w:t>
      </w:r>
      <w:r w:rsidR="00636681">
        <w:rPr>
          <w:rFonts w:ascii="Times New Roman" w:hAnsi="Times New Roman" w:cs="Times New Roman"/>
        </w:rPr>
        <w:t>b</w:t>
      </w:r>
      <w:r w:rsidRPr="00CE0F29">
        <w:rPr>
          <w:rFonts w:ascii="Times New Roman" w:hAnsi="Times New Roman" w:cs="Times New Roman"/>
        </w:rPr>
        <w:t xml:space="preserve">old species are classified as climbers </w:t>
      </w:r>
      <w:r w:rsidRPr="00CE0F29">
        <w:rPr>
          <w:rFonts w:ascii="Times New Roman" w:hAnsi="Times New Roman" w:cs="Times New Roman"/>
        </w:rPr>
        <w:fldChar w:fldCharType="begin" w:fldLock="1"/>
      </w:r>
      <w:r w:rsidR="00252C97" w:rsidRPr="00CE0F29">
        <w:rPr>
          <w:rFonts w:ascii="Times New Roman" w:hAnsi="Times New Roman" w:cs="Times New Roman"/>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UK","type":"article-journal"},"uris":["http://www.mendeley.com/documents/?uuid=eb56625f-1c55-43a4-ad6c-d6dab83668ae"]}],"mendeley":{"formattedCitation":"(DEFRA, 2007)","plainTextFormattedCitation":"(DEFRA, 2007)","previouslyFormattedCitation":"(DEFRA, 2007)"},"properties":{"noteIndex":0},"schema":"https://github.com/citation-style-language/schema/raw/master/csl-citation.json"}</w:instrText>
      </w:r>
      <w:r w:rsidRPr="00CE0F29">
        <w:rPr>
          <w:rFonts w:ascii="Times New Roman" w:hAnsi="Times New Roman" w:cs="Times New Roman"/>
        </w:rPr>
        <w:fldChar w:fldCharType="separate"/>
      </w:r>
      <w:r w:rsidRPr="00CE0F29">
        <w:rPr>
          <w:rFonts w:ascii="Times New Roman" w:hAnsi="Times New Roman" w:cs="Times New Roman"/>
          <w:noProof/>
        </w:rPr>
        <w:t>(DEFRA, 2007)</w:t>
      </w:r>
      <w:r w:rsidRPr="00CE0F29">
        <w:rPr>
          <w:rFonts w:ascii="Times New Roman" w:hAnsi="Times New Roman" w:cs="Times New Roman"/>
        </w:rPr>
        <w:fldChar w:fldCharType="end"/>
      </w:r>
      <w:r w:rsidRPr="00CE0F29">
        <w:rPr>
          <w:rFonts w:ascii="Times New Roman" w:hAnsi="Times New Roman" w:cs="Times New Roman"/>
        </w:rPr>
        <w:t>.</w:t>
      </w:r>
    </w:p>
    <w:tbl>
      <w:tblPr>
        <w:tblStyle w:val="PlainTable4"/>
        <w:tblW w:w="0" w:type="auto"/>
        <w:tblLook w:val="04A0" w:firstRow="1" w:lastRow="0" w:firstColumn="1" w:lastColumn="0" w:noHBand="0" w:noVBand="1"/>
      </w:tblPr>
      <w:tblGrid>
        <w:gridCol w:w="4508"/>
        <w:gridCol w:w="4508"/>
      </w:tblGrid>
      <w:tr w:rsidR="00FE12D5" w:rsidRPr="00CE0F29" w14:paraId="251456A1" w14:textId="77777777" w:rsidTr="00C60B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2207ECCE" w14:textId="77777777" w:rsidR="00FE12D5" w:rsidRPr="00CE0F29" w:rsidRDefault="00FE12D5" w:rsidP="00755240">
            <w:pPr>
              <w:tabs>
                <w:tab w:val="left" w:pos="2613"/>
              </w:tabs>
              <w:spacing w:line="360" w:lineRule="auto"/>
              <w:jc w:val="center"/>
              <w:rPr>
                <w:rFonts w:ascii="Times New Roman" w:hAnsi="Times New Roman" w:cs="Times New Roman"/>
                <w:b w:val="0"/>
                <w:bCs w:val="0"/>
              </w:rPr>
            </w:pPr>
            <w:r w:rsidRPr="00CE0F29">
              <w:rPr>
                <w:rFonts w:ascii="Times New Roman" w:hAnsi="Times New Roman" w:cs="Times New Roman"/>
                <w:b w:val="0"/>
                <w:bCs w:val="0"/>
              </w:rPr>
              <w:t>Woody Species List</w:t>
            </w:r>
          </w:p>
        </w:tc>
      </w:tr>
      <w:tr w:rsidR="00FE12D5" w:rsidRPr="00CE0F29" w14:paraId="26C809AC"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84C3662"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Alder, common (</w:t>
            </w:r>
            <w:r w:rsidRPr="00CE0F29">
              <w:rPr>
                <w:rFonts w:ascii="Times New Roman" w:hAnsi="Times New Roman" w:cs="Times New Roman"/>
                <w:b w:val="0"/>
                <w:bCs w:val="0"/>
                <w:i/>
                <w:iCs/>
              </w:rPr>
              <w:t xml:space="preserve">Alnus </w:t>
            </w:r>
            <w:proofErr w:type="spellStart"/>
            <w:r w:rsidRPr="00CE0F29">
              <w:rPr>
                <w:rFonts w:ascii="Times New Roman" w:hAnsi="Times New Roman" w:cs="Times New Roman"/>
                <w:b w:val="0"/>
                <w:bCs w:val="0"/>
                <w:i/>
                <w:iCs/>
              </w:rPr>
              <w:t>glutinosa</w:t>
            </w:r>
            <w:proofErr w:type="spellEnd"/>
            <w:r w:rsidRPr="00CE0F29">
              <w:rPr>
                <w:rFonts w:ascii="Times New Roman" w:hAnsi="Times New Roman" w:cs="Times New Roman"/>
                <w:b w:val="0"/>
                <w:bCs w:val="0"/>
              </w:rPr>
              <w:t>)</w:t>
            </w:r>
          </w:p>
        </w:tc>
        <w:tc>
          <w:tcPr>
            <w:tcW w:w="4508" w:type="dxa"/>
          </w:tcPr>
          <w:p w14:paraId="3ECF038D"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Lime, large-leaved (</w:t>
            </w:r>
            <w:proofErr w:type="spellStart"/>
            <w:r w:rsidRPr="00CE0F29">
              <w:rPr>
                <w:rFonts w:ascii="Times New Roman" w:hAnsi="Times New Roman" w:cs="Times New Roman"/>
                <w:i/>
                <w:iCs/>
              </w:rPr>
              <w:t>Tilia</w:t>
            </w:r>
            <w:proofErr w:type="spellEnd"/>
            <w:r w:rsidRPr="00CE0F29">
              <w:rPr>
                <w:rFonts w:ascii="Times New Roman" w:hAnsi="Times New Roman" w:cs="Times New Roman"/>
                <w:i/>
                <w:iCs/>
              </w:rPr>
              <w:t xml:space="preserve"> </w:t>
            </w:r>
            <w:proofErr w:type="spellStart"/>
            <w:r w:rsidRPr="00CE0F29">
              <w:rPr>
                <w:rFonts w:ascii="Times New Roman" w:hAnsi="Times New Roman" w:cs="Times New Roman"/>
                <w:i/>
                <w:iCs/>
              </w:rPr>
              <w:t>platyphyllos</w:t>
            </w:r>
            <w:proofErr w:type="spellEnd"/>
            <w:r w:rsidRPr="00CE0F29">
              <w:rPr>
                <w:rFonts w:ascii="Times New Roman" w:hAnsi="Times New Roman" w:cs="Times New Roman"/>
              </w:rPr>
              <w:t xml:space="preserve">) </w:t>
            </w:r>
          </w:p>
        </w:tc>
      </w:tr>
      <w:tr w:rsidR="00FE12D5" w:rsidRPr="00CE0F29" w14:paraId="17FEFF35"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6327CFF8"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Apple, crab (</w:t>
            </w:r>
            <w:r w:rsidRPr="00CE0F29">
              <w:rPr>
                <w:rFonts w:ascii="Times New Roman" w:hAnsi="Times New Roman" w:cs="Times New Roman"/>
                <w:b w:val="0"/>
                <w:bCs w:val="0"/>
                <w:i/>
                <w:iCs/>
              </w:rPr>
              <w:t>Malus sylvestris</w:t>
            </w:r>
            <w:r w:rsidRPr="00CE0F29">
              <w:rPr>
                <w:rFonts w:ascii="Times New Roman" w:hAnsi="Times New Roman" w:cs="Times New Roman"/>
                <w:b w:val="0"/>
                <w:bCs w:val="0"/>
              </w:rPr>
              <w:t>)</w:t>
            </w:r>
          </w:p>
        </w:tc>
        <w:tc>
          <w:tcPr>
            <w:tcW w:w="4508" w:type="dxa"/>
          </w:tcPr>
          <w:p w14:paraId="096237B0"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Lime, small-leaved (</w:t>
            </w:r>
            <w:proofErr w:type="spellStart"/>
            <w:r w:rsidRPr="00CE0F29">
              <w:rPr>
                <w:rFonts w:ascii="Times New Roman" w:hAnsi="Times New Roman" w:cs="Times New Roman"/>
                <w:i/>
                <w:iCs/>
              </w:rPr>
              <w:t>Tilia</w:t>
            </w:r>
            <w:proofErr w:type="spellEnd"/>
            <w:r w:rsidRPr="00CE0F29">
              <w:rPr>
                <w:rFonts w:ascii="Times New Roman" w:hAnsi="Times New Roman" w:cs="Times New Roman"/>
                <w:i/>
                <w:iCs/>
              </w:rPr>
              <w:t xml:space="preserve"> cordata</w:t>
            </w:r>
            <w:r w:rsidRPr="00CE0F29">
              <w:rPr>
                <w:rFonts w:ascii="Times New Roman" w:hAnsi="Times New Roman" w:cs="Times New Roman"/>
              </w:rPr>
              <w:t xml:space="preserve">) </w:t>
            </w:r>
          </w:p>
        </w:tc>
      </w:tr>
      <w:tr w:rsidR="00FE12D5" w:rsidRPr="00CE0F29" w14:paraId="4D45BA82"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91446F"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Ash (</w:t>
            </w:r>
            <w:r w:rsidRPr="00CE0F29">
              <w:rPr>
                <w:rFonts w:ascii="Times New Roman" w:hAnsi="Times New Roman" w:cs="Times New Roman"/>
                <w:b w:val="0"/>
                <w:bCs w:val="0"/>
                <w:i/>
                <w:iCs/>
              </w:rPr>
              <w:t>Fraxinus excelsior</w:t>
            </w:r>
            <w:r w:rsidRPr="00CE0F29">
              <w:rPr>
                <w:rFonts w:ascii="Times New Roman" w:hAnsi="Times New Roman" w:cs="Times New Roman"/>
                <w:b w:val="0"/>
                <w:bCs w:val="0"/>
              </w:rPr>
              <w:t>)</w:t>
            </w:r>
          </w:p>
        </w:tc>
        <w:tc>
          <w:tcPr>
            <w:tcW w:w="4508" w:type="dxa"/>
          </w:tcPr>
          <w:p w14:paraId="5BFB284B"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rPr>
              <w:t>Maple, field (</w:t>
            </w:r>
            <w:r w:rsidRPr="00CE0F29">
              <w:rPr>
                <w:rFonts w:ascii="Times New Roman" w:hAnsi="Times New Roman" w:cs="Times New Roman"/>
                <w:i/>
                <w:iCs/>
              </w:rPr>
              <w:t xml:space="preserve">Acer </w:t>
            </w:r>
            <w:proofErr w:type="spellStart"/>
            <w:r w:rsidRPr="00CE0F29">
              <w:rPr>
                <w:rFonts w:ascii="Times New Roman" w:hAnsi="Times New Roman" w:cs="Times New Roman"/>
                <w:i/>
                <w:iCs/>
              </w:rPr>
              <w:t>campestre</w:t>
            </w:r>
            <w:proofErr w:type="spellEnd"/>
            <w:r w:rsidRPr="00CE0F29">
              <w:rPr>
                <w:rFonts w:ascii="Times New Roman" w:hAnsi="Times New Roman" w:cs="Times New Roman"/>
              </w:rPr>
              <w:t>)</w:t>
            </w:r>
          </w:p>
        </w:tc>
      </w:tr>
      <w:tr w:rsidR="00FE12D5" w:rsidRPr="00CE0F29" w14:paraId="1B0F313F"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0710F156"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Aspen (</w:t>
            </w:r>
            <w:r w:rsidRPr="00CE0F29">
              <w:rPr>
                <w:rFonts w:ascii="Times New Roman" w:hAnsi="Times New Roman" w:cs="Times New Roman"/>
                <w:b w:val="0"/>
                <w:bCs w:val="0"/>
                <w:i/>
                <w:iCs/>
              </w:rPr>
              <w:t xml:space="preserve">Populus </w:t>
            </w:r>
            <w:proofErr w:type="spellStart"/>
            <w:r w:rsidRPr="00CE0F29">
              <w:rPr>
                <w:rFonts w:ascii="Times New Roman" w:hAnsi="Times New Roman" w:cs="Times New Roman"/>
                <w:b w:val="0"/>
                <w:bCs w:val="0"/>
                <w:i/>
                <w:iCs/>
              </w:rPr>
              <w:t>tremula</w:t>
            </w:r>
            <w:proofErr w:type="spellEnd"/>
            <w:r w:rsidRPr="00CE0F29">
              <w:rPr>
                <w:rFonts w:ascii="Times New Roman" w:hAnsi="Times New Roman" w:cs="Times New Roman"/>
                <w:b w:val="0"/>
                <w:bCs w:val="0"/>
              </w:rPr>
              <w:t>)</w:t>
            </w:r>
          </w:p>
        </w:tc>
        <w:tc>
          <w:tcPr>
            <w:tcW w:w="4508" w:type="dxa"/>
          </w:tcPr>
          <w:p w14:paraId="30071722"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rPr>
              <w:t>Oak, pedunculate (</w:t>
            </w:r>
            <w:r w:rsidRPr="00CE0F29">
              <w:rPr>
                <w:rFonts w:ascii="Times New Roman" w:hAnsi="Times New Roman" w:cs="Times New Roman"/>
                <w:i/>
                <w:iCs/>
              </w:rPr>
              <w:t xml:space="preserve">Quercus </w:t>
            </w:r>
            <w:proofErr w:type="spellStart"/>
            <w:r w:rsidRPr="00CE0F29">
              <w:rPr>
                <w:rFonts w:ascii="Times New Roman" w:hAnsi="Times New Roman" w:cs="Times New Roman"/>
                <w:i/>
                <w:iCs/>
              </w:rPr>
              <w:t>robur</w:t>
            </w:r>
            <w:proofErr w:type="spellEnd"/>
            <w:r w:rsidRPr="00CE0F29">
              <w:rPr>
                <w:rFonts w:ascii="Times New Roman" w:hAnsi="Times New Roman" w:cs="Times New Roman"/>
              </w:rPr>
              <w:t>)</w:t>
            </w:r>
          </w:p>
        </w:tc>
      </w:tr>
      <w:tr w:rsidR="00FE12D5" w:rsidRPr="00CE0F29" w14:paraId="6EFA29EC"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0E0F2B6"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Beech (Fagus sylvatica)</w:t>
            </w:r>
          </w:p>
        </w:tc>
        <w:tc>
          <w:tcPr>
            <w:tcW w:w="4508" w:type="dxa"/>
          </w:tcPr>
          <w:p w14:paraId="40CC0C21"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rPr>
              <w:t>Oak, sessile (</w:t>
            </w:r>
            <w:r w:rsidRPr="00CE0F29">
              <w:rPr>
                <w:rFonts w:ascii="Times New Roman" w:hAnsi="Times New Roman" w:cs="Times New Roman"/>
                <w:i/>
                <w:iCs/>
              </w:rPr>
              <w:t>Quercus petraea</w:t>
            </w:r>
            <w:r w:rsidRPr="00CE0F29">
              <w:rPr>
                <w:rFonts w:ascii="Times New Roman" w:hAnsi="Times New Roman" w:cs="Times New Roman"/>
              </w:rPr>
              <w:t>)</w:t>
            </w:r>
          </w:p>
        </w:tc>
      </w:tr>
      <w:tr w:rsidR="00FE12D5" w:rsidRPr="00CE0F29" w14:paraId="1048282A"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0E273E12"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Birch, downy (</w:t>
            </w:r>
            <w:r w:rsidRPr="00CE0F29">
              <w:rPr>
                <w:rFonts w:ascii="Times New Roman" w:hAnsi="Times New Roman" w:cs="Times New Roman"/>
                <w:b w:val="0"/>
                <w:bCs w:val="0"/>
                <w:i/>
                <w:iCs/>
              </w:rPr>
              <w:t xml:space="preserve">Betula </w:t>
            </w:r>
            <w:proofErr w:type="spellStart"/>
            <w:r w:rsidRPr="00CE0F29">
              <w:rPr>
                <w:rFonts w:ascii="Times New Roman" w:hAnsi="Times New Roman" w:cs="Times New Roman"/>
                <w:b w:val="0"/>
                <w:bCs w:val="0"/>
                <w:i/>
                <w:iCs/>
              </w:rPr>
              <w:t>pubescens</w:t>
            </w:r>
            <w:proofErr w:type="spellEnd"/>
            <w:r w:rsidRPr="00CE0F29">
              <w:rPr>
                <w:rFonts w:ascii="Times New Roman" w:hAnsi="Times New Roman" w:cs="Times New Roman"/>
                <w:b w:val="0"/>
                <w:bCs w:val="0"/>
              </w:rPr>
              <w:t>)</w:t>
            </w:r>
          </w:p>
        </w:tc>
        <w:tc>
          <w:tcPr>
            <w:tcW w:w="4508" w:type="dxa"/>
          </w:tcPr>
          <w:p w14:paraId="1284EB6B"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rPr>
              <w:t>Pear, (</w:t>
            </w:r>
            <w:r w:rsidRPr="00CE0F29">
              <w:rPr>
                <w:rFonts w:ascii="Times New Roman" w:hAnsi="Times New Roman" w:cs="Times New Roman"/>
                <w:i/>
                <w:iCs/>
              </w:rPr>
              <w:t xml:space="preserve">Pyrus communis </w:t>
            </w:r>
            <w:proofErr w:type="spellStart"/>
            <w:r w:rsidRPr="00CE0F29">
              <w:rPr>
                <w:rFonts w:ascii="Times New Roman" w:hAnsi="Times New Roman" w:cs="Times New Roman"/>
                <w:i/>
                <w:iCs/>
              </w:rPr>
              <w:t>sensu</w:t>
            </w:r>
            <w:proofErr w:type="spellEnd"/>
            <w:r w:rsidRPr="00CE0F29">
              <w:rPr>
                <w:rFonts w:ascii="Times New Roman" w:hAnsi="Times New Roman" w:cs="Times New Roman"/>
                <w:i/>
                <w:iCs/>
              </w:rPr>
              <w:t xml:space="preserve"> </w:t>
            </w:r>
            <w:proofErr w:type="spellStart"/>
            <w:r w:rsidRPr="00CE0F29">
              <w:rPr>
                <w:rFonts w:ascii="Times New Roman" w:hAnsi="Times New Roman" w:cs="Times New Roman"/>
                <w:i/>
                <w:iCs/>
              </w:rPr>
              <w:t>lato</w:t>
            </w:r>
            <w:proofErr w:type="spellEnd"/>
            <w:r w:rsidRPr="00CE0F29">
              <w:rPr>
                <w:rFonts w:ascii="Times New Roman" w:hAnsi="Times New Roman" w:cs="Times New Roman"/>
              </w:rPr>
              <w:t>)</w:t>
            </w:r>
          </w:p>
        </w:tc>
      </w:tr>
      <w:tr w:rsidR="00FE12D5" w:rsidRPr="00CE0F29" w14:paraId="6747DF02"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B3980E4"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Birch, silver (</w:t>
            </w:r>
            <w:r w:rsidRPr="00CE0F29">
              <w:rPr>
                <w:rFonts w:ascii="Times New Roman" w:hAnsi="Times New Roman" w:cs="Times New Roman"/>
                <w:b w:val="0"/>
                <w:bCs w:val="0"/>
                <w:i/>
                <w:iCs/>
              </w:rPr>
              <w:t>Betula pendula</w:t>
            </w:r>
            <w:r w:rsidRPr="00CE0F29">
              <w:rPr>
                <w:rFonts w:ascii="Times New Roman" w:hAnsi="Times New Roman" w:cs="Times New Roman"/>
                <w:b w:val="0"/>
                <w:bCs w:val="0"/>
              </w:rPr>
              <w:t>)</w:t>
            </w:r>
          </w:p>
        </w:tc>
        <w:tc>
          <w:tcPr>
            <w:tcW w:w="4508" w:type="dxa"/>
          </w:tcPr>
          <w:p w14:paraId="2812760F"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rPr>
              <w:t>Pine, Scots (</w:t>
            </w:r>
            <w:r w:rsidRPr="00CE0F29">
              <w:rPr>
                <w:rFonts w:ascii="Times New Roman" w:hAnsi="Times New Roman" w:cs="Times New Roman"/>
                <w:i/>
                <w:iCs/>
              </w:rPr>
              <w:t>Pinus sylvestris</w:t>
            </w:r>
            <w:r w:rsidRPr="00CE0F29">
              <w:rPr>
                <w:rFonts w:ascii="Times New Roman" w:hAnsi="Times New Roman" w:cs="Times New Roman"/>
              </w:rPr>
              <w:t>)</w:t>
            </w:r>
          </w:p>
        </w:tc>
      </w:tr>
      <w:tr w:rsidR="00FE12D5" w:rsidRPr="00CE0F29" w14:paraId="312F5E5A"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4B434D75"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Blackthorn (</w:t>
            </w:r>
            <w:r w:rsidRPr="00CE0F29">
              <w:rPr>
                <w:rFonts w:ascii="Times New Roman" w:hAnsi="Times New Roman" w:cs="Times New Roman"/>
                <w:b w:val="0"/>
                <w:bCs w:val="0"/>
                <w:i/>
                <w:iCs/>
              </w:rPr>
              <w:t>Prunus spinosa</w:t>
            </w:r>
            <w:r w:rsidRPr="00CE0F29">
              <w:rPr>
                <w:rFonts w:ascii="Times New Roman" w:hAnsi="Times New Roman" w:cs="Times New Roman"/>
                <w:b w:val="0"/>
                <w:bCs w:val="0"/>
              </w:rPr>
              <w:t>)</w:t>
            </w:r>
          </w:p>
        </w:tc>
        <w:tc>
          <w:tcPr>
            <w:tcW w:w="4508" w:type="dxa"/>
          </w:tcPr>
          <w:p w14:paraId="6FFF5366"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rPr>
              <w:t>Plum, wild (</w:t>
            </w:r>
            <w:r w:rsidRPr="00CE0F29">
              <w:rPr>
                <w:rFonts w:ascii="Times New Roman" w:hAnsi="Times New Roman" w:cs="Times New Roman"/>
                <w:i/>
                <w:iCs/>
              </w:rPr>
              <w:t>Prunus domestica</w:t>
            </w:r>
            <w:r w:rsidRPr="00CE0F29">
              <w:rPr>
                <w:rFonts w:ascii="Times New Roman" w:hAnsi="Times New Roman" w:cs="Times New Roman"/>
              </w:rPr>
              <w:t>)</w:t>
            </w:r>
          </w:p>
        </w:tc>
      </w:tr>
      <w:tr w:rsidR="00FE12D5" w:rsidRPr="00CE0F29" w14:paraId="65F51C6D"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436490"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Broom (</w:t>
            </w:r>
            <w:proofErr w:type="spellStart"/>
            <w:r w:rsidRPr="00CE0F29">
              <w:rPr>
                <w:rFonts w:ascii="Times New Roman" w:hAnsi="Times New Roman" w:cs="Times New Roman"/>
                <w:b w:val="0"/>
                <w:bCs w:val="0"/>
                <w:i/>
                <w:iCs/>
              </w:rPr>
              <w:t>Cytisus</w:t>
            </w:r>
            <w:proofErr w:type="spellEnd"/>
            <w:r w:rsidRPr="00CE0F29">
              <w:rPr>
                <w:rFonts w:ascii="Times New Roman" w:hAnsi="Times New Roman" w:cs="Times New Roman"/>
                <w:b w:val="0"/>
                <w:bCs w:val="0"/>
                <w:i/>
                <w:iCs/>
              </w:rPr>
              <w:t xml:space="preserve"> </w:t>
            </w:r>
            <w:proofErr w:type="spellStart"/>
            <w:r w:rsidRPr="00CE0F29">
              <w:rPr>
                <w:rFonts w:ascii="Times New Roman" w:hAnsi="Times New Roman" w:cs="Times New Roman"/>
                <w:b w:val="0"/>
                <w:bCs w:val="0"/>
                <w:i/>
                <w:iCs/>
              </w:rPr>
              <w:t>scoparius</w:t>
            </w:r>
            <w:proofErr w:type="spellEnd"/>
            <w:r w:rsidRPr="00CE0F29">
              <w:rPr>
                <w:rFonts w:ascii="Times New Roman" w:hAnsi="Times New Roman" w:cs="Times New Roman"/>
                <w:b w:val="0"/>
                <w:bCs w:val="0"/>
              </w:rPr>
              <w:t>)</w:t>
            </w:r>
          </w:p>
        </w:tc>
        <w:tc>
          <w:tcPr>
            <w:tcW w:w="4508" w:type="dxa"/>
          </w:tcPr>
          <w:p w14:paraId="11758ED4"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rPr>
              <w:t>Poplar, black (</w:t>
            </w:r>
            <w:r w:rsidRPr="00CE0F29">
              <w:rPr>
                <w:rFonts w:ascii="Times New Roman" w:hAnsi="Times New Roman" w:cs="Times New Roman"/>
                <w:i/>
                <w:iCs/>
              </w:rPr>
              <w:t xml:space="preserve">Populus nigra </w:t>
            </w:r>
            <w:proofErr w:type="spellStart"/>
            <w:r w:rsidRPr="00CE0F29">
              <w:rPr>
                <w:rFonts w:ascii="Times New Roman" w:hAnsi="Times New Roman" w:cs="Times New Roman"/>
                <w:i/>
                <w:iCs/>
              </w:rPr>
              <w:t>betulifolia</w:t>
            </w:r>
            <w:proofErr w:type="spellEnd"/>
            <w:r w:rsidRPr="00CE0F29">
              <w:rPr>
                <w:rFonts w:ascii="Times New Roman" w:hAnsi="Times New Roman" w:cs="Times New Roman"/>
              </w:rPr>
              <w:t>)</w:t>
            </w:r>
          </w:p>
        </w:tc>
      </w:tr>
      <w:tr w:rsidR="00FE12D5" w:rsidRPr="00CE0F29" w14:paraId="25CC480F"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07507CE5"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Buckthorn (</w:t>
            </w:r>
            <w:r w:rsidRPr="00CE0F29">
              <w:rPr>
                <w:rFonts w:ascii="Times New Roman" w:hAnsi="Times New Roman" w:cs="Times New Roman"/>
                <w:b w:val="0"/>
                <w:bCs w:val="0"/>
                <w:i/>
                <w:iCs/>
              </w:rPr>
              <w:t xml:space="preserve">Rhamnus </w:t>
            </w:r>
            <w:proofErr w:type="spellStart"/>
            <w:r w:rsidRPr="00CE0F29">
              <w:rPr>
                <w:rFonts w:ascii="Times New Roman" w:hAnsi="Times New Roman" w:cs="Times New Roman"/>
                <w:b w:val="0"/>
                <w:bCs w:val="0"/>
                <w:i/>
                <w:iCs/>
              </w:rPr>
              <w:t>cathartica</w:t>
            </w:r>
            <w:proofErr w:type="spellEnd"/>
            <w:r w:rsidRPr="00CE0F29">
              <w:rPr>
                <w:rFonts w:ascii="Times New Roman" w:hAnsi="Times New Roman" w:cs="Times New Roman"/>
                <w:b w:val="0"/>
                <w:bCs w:val="0"/>
              </w:rPr>
              <w:t>)</w:t>
            </w:r>
          </w:p>
        </w:tc>
        <w:tc>
          <w:tcPr>
            <w:tcW w:w="4508" w:type="dxa"/>
          </w:tcPr>
          <w:p w14:paraId="35D41F94"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rPr>
              <w:t>Privet, wild (</w:t>
            </w:r>
            <w:r w:rsidRPr="00CE0F29">
              <w:rPr>
                <w:rFonts w:ascii="Times New Roman" w:hAnsi="Times New Roman" w:cs="Times New Roman"/>
                <w:i/>
                <w:iCs/>
              </w:rPr>
              <w:t>Ligustrum vulgare</w:t>
            </w:r>
            <w:r w:rsidRPr="00CE0F29">
              <w:rPr>
                <w:rFonts w:ascii="Times New Roman" w:hAnsi="Times New Roman" w:cs="Times New Roman"/>
              </w:rPr>
              <w:t>)</w:t>
            </w:r>
          </w:p>
        </w:tc>
      </w:tr>
      <w:tr w:rsidR="00FE12D5" w:rsidRPr="00CE0F29" w14:paraId="7F1221BB"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F53261"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Cherry, wild (</w:t>
            </w:r>
            <w:r w:rsidRPr="00CE0F29">
              <w:rPr>
                <w:rFonts w:ascii="Times New Roman" w:hAnsi="Times New Roman" w:cs="Times New Roman"/>
                <w:b w:val="0"/>
                <w:bCs w:val="0"/>
                <w:i/>
                <w:iCs/>
              </w:rPr>
              <w:t>Prunus avium</w:t>
            </w:r>
            <w:r w:rsidRPr="00CE0F29">
              <w:rPr>
                <w:rFonts w:ascii="Times New Roman" w:hAnsi="Times New Roman" w:cs="Times New Roman"/>
                <w:b w:val="0"/>
                <w:bCs w:val="0"/>
              </w:rPr>
              <w:t>)</w:t>
            </w:r>
          </w:p>
        </w:tc>
        <w:tc>
          <w:tcPr>
            <w:tcW w:w="4508" w:type="dxa"/>
          </w:tcPr>
          <w:p w14:paraId="619A7F4A"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Rose, dog- (</w:t>
            </w:r>
            <w:r w:rsidRPr="00CE0F29">
              <w:rPr>
                <w:rFonts w:ascii="Times New Roman" w:hAnsi="Times New Roman" w:cs="Times New Roman"/>
                <w:i/>
                <w:iCs/>
              </w:rPr>
              <w:t>Rosa canina</w:t>
            </w:r>
            <w:r w:rsidRPr="00CE0F29">
              <w:rPr>
                <w:rFonts w:ascii="Times New Roman" w:hAnsi="Times New Roman" w:cs="Times New Roman"/>
              </w:rPr>
              <w:t>)</w:t>
            </w:r>
          </w:p>
        </w:tc>
      </w:tr>
      <w:tr w:rsidR="00FE12D5" w:rsidRPr="00CE0F29" w14:paraId="472C9C14"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75A4F9B1"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Dogwood (</w:t>
            </w:r>
            <w:proofErr w:type="spellStart"/>
            <w:r w:rsidRPr="00CE0F29">
              <w:rPr>
                <w:rFonts w:ascii="Times New Roman" w:hAnsi="Times New Roman" w:cs="Times New Roman"/>
                <w:b w:val="0"/>
                <w:bCs w:val="0"/>
                <w:i/>
                <w:iCs/>
              </w:rPr>
              <w:t>Cornus</w:t>
            </w:r>
            <w:proofErr w:type="spellEnd"/>
            <w:r w:rsidRPr="00CE0F29">
              <w:rPr>
                <w:rFonts w:ascii="Times New Roman" w:hAnsi="Times New Roman" w:cs="Times New Roman"/>
                <w:b w:val="0"/>
                <w:bCs w:val="0"/>
                <w:i/>
                <w:iCs/>
              </w:rPr>
              <w:t xml:space="preserve"> </w:t>
            </w:r>
            <w:proofErr w:type="spellStart"/>
            <w:r w:rsidRPr="00CE0F29">
              <w:rPr>
                <w:rFonts w:ascii="Times New Roman" w:hAnsi="Times New Roman" w:cs="Times New Roman"/>
                <w:b w:val="0"/>
                <w:bCs w:val="0"/>
                <w:i/>
                <w:iCs/>
              </w:rPr>
              <w:t>sanguinea</w:t>
            </w:r>
            <w:proofErr w:type="spellEnd"/>
            <w:r w:rsidRPr="00CE0F29">
              <w:rPr>
                <w:rFonts w:ascii="Times New Roman" w:hAnsi="Times New Roman" w:cs="Times New Roman"/>
                <w:b w:val="0"/>
                <w:bCs w:val="0"/>
              </w:rPr>
              <w:t>)</w:t>
            </w:r>
          </w:p>
        </w:tc>
        <w:tc>
          <w:tcPr>
            <w:tcW w:w="4508" w:type="dxa"/>
          </w:tcPr>
          <w:p w14:paraId="550BF7C1"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Rose, field- (</w:t>
            </w:r>
            <w:r w:rsidRPr="00CE0F29">
              <w:rPr>
                <w:rFonts w:ascii="Times New Roman" w:hAnsi="Times New Roman" w:cs="Times New Roman"/>
                <w:i/>
                <w:iCs/>
              </w:rPr>
              <w:t>Rosa arvensis</w:t>
            </w:r>
            <w:r w:rsidRPr="00CE0F29">
              <w:rPr>
                <w:rFonts w:ascii="Times New Roman" w:hAnsi="Times New Roman" w:cs="Times New Roman"/>
              </w:rPr>
              <w:t>)</w:t>
            </w:r>
          </w:p>
        </w:tc>
      </w:tr>
      <w:tr w:rsidR="00FE12D5" w:rsidRPr="00CE0F29" w14:paraId="61CFC9C4"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56C7380"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Elder (</w:t>
            </w:r>
            <w:r w:rsidRPr="00CE0F29">
              <w:rPr>
                <w:rFonts w:ascii="Times New Roman" w:hAnsi="Times New Roman" w:cs="Times New Roman"/>
                <w:b w:val="0"/>
                <w:bCs w:val="0"/>
                <w:i/>
                <w:iCs/>
              </w:rPr>
              <w:t>Sambucus nigra</w:t>
            </w:r>
            <w:r w:rsidRPr="00CE0F29">
              <w:rPr>
                <w:rFonts w:ascii="Times New Roman" w:hAnsi="Times New Roman" w:cs="Times New Roman"/>
                <w:b w:val="0"/>
                <w:bCs w:val="0"/>
              </w:rPr>
              <w:t>)</w:t>
            </w:r>
          </w:p>
        </w:tc>
        <w:tc>
          <w:tcPr>
            <w:tcW w:w="4508" w:type="dxa"/>
          </w:tcPr>
          <w:p w14:paraId="7C97ACDE"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Rose (</w:t>
            </w:r>
            <w:r w:rsidRPr="00CE0F29">
              <w:rPr>
                <w:rFonts w:ascii="Times New Roman" w:hAnsi="Times New Roman" w:cs="Times New Roman"/>
                <w:i/>
                <w:iCs/>
              </w:rPr>
              <w:t>Rosa sp</w:t>
            </w:r>
            <w:r w:rsidRPr="00CE0F29">
              <w:rPr>
                <w:rFonts w:ascii="Times New Roman" w:hAnsi="Times New Roman" w:cs="Times New Roman"/>
              </w:rPr>
              <w:t>.)</w:t>
            </w:r>
          </w:p>
        </w:tc>
      </w:tr>
      <w:tr w:rsidR="00FE12D5" w:rsidRPr="00CE0F29" w14:paraId="1E9A6BEC"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7B7C4DA0"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Elm, English (</w:t>
            </w:r>
            <w:proofErr w:type="spellStart"/>
            <w:r w:rsidRPr="00CE0F29">
              <w:rPr>
                <w:rFonts w:ascii="Times New Roman" w:hAnsi="Times New Roman" w:cs="Times New Roman"/>
                <w:b w:val="0"/>
                <w:bCs w:val="0"/>
                <w:i/>
                <w:iCs/>
              </w:rPr>
              <w:t>Ulmus</w:t>
            </w:r>
            <w:proofErr w:type="spellEnd"/>
            <w:r w:rsidRPr="00CE0F29">
              <w:rPr>
                <w:rFonts w:ascii="Times New Roman" w:hAnsi="Times New Roman" w:cs="Times New Roman"/>
                <w:b w:val="0"/>
                <w:bCs w:val="0"/>
                <w:i/>
                <w:iCs/>
              </w:rPr>
              <w:t xml:space="preserve"> </w:t>
            </w:r>
            <w:proofErr w:type="spellStart"/>
            <w:r w:rsidRPr="00CE0F29">
              <w:rPr>
                <w:rFonts w:ascii="Times New Roman" w:hAnsi="Times New Roman" w:cs="Times New Roman"/>
                <w:b w:val="0"/>
                <w:bCs w:val="0"/>
                <w:i/>
                <w:iCs/>
              </w:rPr>
              <w:t>procera</w:t>
            </w:r>
            <w:proofErr w:type="spellEnd"/>
            <w:r w:rsidRPr="00CE0F29">
              <w:rPr>
                <w:rFonts w:ascii="Times New Roman" w:hAnsi="Times New Roman" w:cs="Times New Roman"/>
                <w:b w:val="0"/>
                <w:bCs w:val="0"/>
              </w:rPr>
              <w:t xml:space="preserve">) </w:t>
            </w:r>
          </w:p>
        </w:tc>
        <w:tc>
          <w:tcPr>
            <w:tcW w:w="4508" w:type="dxa"/>
          </w:tcPr>
          <w:p w14:paraId="6ABAE2C4"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Rowan (</w:t>
            </w:r>
            <w:r w:rsidRPr="00CE0F29">
              <w:rPr>
                <w:rFonts w:ascii="Times New Roman" w:hAnsi="Times New Roman" w:cs="Times New Roman"/>
                <w:i/>
                <w:iCs/>
              </w:rPr>
              <w:t>Sorbus aucuparia</w:t>
            </w:r>
            <w:r w:rsidRPr="00CE0F29">
              <w:rPr>
                <w:rFonts w:ascii="Times New Roman" w:hAnsi="Times New Roman" w:cs="Times New Roman"/>
              </w:rPr>
              <w:t>)</w:t>
            </w:r>
          </w:p>
        </w:tc>
      </w:tr>
      <w:tr w:rsidR="00FE12D5" w:rsidRPr="00CE0F29" w14:paraId="3D1A7622"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2AF3BC"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Elm wych (</w:t>
            </w:r>
            <w:proofErr w:type="spellStart"/>
            <w:r w:rsidRPr="00CE0F29">
              <w:rPr>
                <w:rFonts w:ascii="Times New Roman" w:hAnsi="Times New Roman" w:cs="Times New Roman"/>
                <w:b w:val="0"/>
                <w:bCs w:val="0"/>
                <w:i/>
                <w:iCs/>
              </w:rPr>
              <w:t>Ulmus</w:t>
            </w:r>
            <w:proofErr w:type="spellEnd"/>
            <w:r w:rsidRPr="00CE0F29">
              <w:rPr>
                <w:rFonts w:ascii="Times New Roman" w:hAnsi="Times New Roman" w:cs="Times New Roman"/>
                <w:b w:val="0"/>
                <w:bCs w:val="0"/>
                <w:i/>
                <w:iCs/>
              </w:rPr>
              <w:t xml:space="preserve"> glabra</w:t>
            </w:r>
            <w:r w:rsidRPr="00CE0F29">
              <w:rPr>
                <w:rFonts w:ascii="Times New Roman" w:hAnsi="Times New Roman" w:cs="Times New Roman"/>
                <w:b w:val="0"/>
                <w:bCs w:val="0"/>
              </w:rPr>
              <w:t>)</w:t>
            </w:r>
          </w:p>
        </w:tc>
        <w:tc>
          <w:tcPr>
            <w:tcW w:w="4508" w:type="dxa"/>
          </w:tcPr>
          <w:p w14:paraId="7BD53335"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Spindle (</w:t>
            </w:r>
            <w:proofErr w:type="spellStart"/>
            <w:r w:rsidRPr="00CE0F29">
              <w:rPr>
                <w:rFonts w:ascii="Times New Roman" w:hAnsi="Times New Roman" w:cs="Times New Roman"/>
                <w:i/>
                <w:iCs/>
              </w:rPr>
              <w:t>Wuonymus</w:t>
            </w:r>
            <w:proofErr w:type="spellEnd"/>
            <w:r w:rsidRPr="00CE0F29">
              <w:rPr>
                <w:rFonts w:ascii="Times New Roman" w:hAnsi="Times New Roman" w:cs="Times New Roman"/>
                <w:i/>
                <w:iCs/>
              </w:rPr>
              <w:t xml:space="preserve"> europaeus</w:t>
            </w:r>
            <w:r w:rsidRPr="00CE0F29">
              <w:rPr>
                <w:rFonts w:ascii="Times New Roman" w:hAnsi="Times New Roman" w:cs="Times New Roman"/>
              </w:rPr>
              <w:t>)</w:t>
            </w:r>
          </w:p>
        </w:tc>
      </w:tr>
      <w:tr w:rsidR="00FE12D5" w:rsidRPr="00CE0F29" w14:paraId="13FE479A"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3B32D62F"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Elm, (</w:t>
            </w:r>
            <w:proofErr w:type="spellStart"/>
            <w:r w:rsidRPr="00CE0F29">
              <w:rPr>
                <w:rFonts w:ascii="Times New Roman" w:hAnsi="Times New Roman" w:cs="Times New Roman"/>
                <w:b w:val="0"/>
                <w:bCs w:val="0"/>
                <w:i/>
                <w:iCs/>
              </w:rPr>
              <w:t>Ulmus</w:t>
            </w:r>
            <w:proofErr w:type="spellEnd"/>
            <w:r w:rsidRPr="00CE0F29">
              <w:rPr>
                <w:rFonts w:ascii="Times New Roman" w:hAnsi="Times New Roman" w:cs="Times New Roman"/>
                <w:b w:val="0"/>
                <w:bCs w:val="0"/>
                <w:i/>
                <w:iCs/>
              </w:rPr>
              <w:t xml:space="preserve"> sp</w:t>
            </w:r>
            <w:r w:rsidRPr="00CE0F29">
              <w:rPr>
                <w:rFonts w:ascii="Times New Roman" w:hAnsi="Times New Roman" w:cs="Times New Roman"/>
                <w:b w:val="0"/>
                <w:bCs w:val="0"/>
              </w:rPr>
              <w:t xml:space="preserve">.) </w:t>
            </w:r>
          </w:p>
        </w:tc>
        <w:tc>
          <w:tcPr>
            <w:tcW w:w="4508" w:type="dxa"/>
          </w:tcPr>
          <w:p w14:paraId="284FAF21"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Sycamore (</w:t>
            </w:r>
            <w:r w:rsidRPr="00CE0F29">
              <w:rPr>
                <w:rFonts w:ascii="Times New Roman" w:hAnsi="Times New Roman" w:cs="Times New Roman"/>
                <w:i/>
                <w:iCs/>
              </w:rPr>
              <w:t>Acer pseudoplatanus</w:t>
            </w:r>
            <w:r w:rsidRPr="00CE0F29">
              <w:rPr>
                <w:rFonts w:ascii="Times New Roman" w:hAnsi="Times New Roman" w:cs="Times New Roman"/>
              </w:rPr>
              <w:t>)</w:t>
            </w:r>
          </w:p>
        </w:tc>
      </w:tr>
      <w:tr w:rsidR="00FE12D5" w:rsidRPr="00CE0F29" w14:paraId="0E8D96E3"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0DA4C8"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Gorse (</w:t>
            </w:r>
            <w:r w:rsidRPr="00CE0F29">
              <w:rPr>
                <w:rFonts w:ascii="Times New Roman" w:hAnsi="Times New Roman" w:cs="Times New Roman"/>
                <w:b w:val="0"/>
                <w:bCs w:val="0"/>
                <w:i/>
                <w:iCs/>
              </w:rPr>
              <w:t>Ulex europaeus</w:t>
            </w:r>
            <w:r w:rsidRPr="00CE0F29">
              <w:rPr>
                <w:rFonts w:ascii="Times New Roman" w:hAnsi="Times New Roman" w:cs="Times New Roman"/>
                <w:b w:val="0"/>
                <w:bCs w:val="0"/>
              </w:rPr>
              <w:t xml:space="preserve">) </w:t>
            </w:r>
          </w:p>
        </w:tc>
        <w:tc>
          <w:tcPr>
            <w:tcW w:w="4508" w:type="dxa"/>
          </w:tcPr>
          <w:p w14:paraId="2F774B39"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Wayfaring-tree (</w:t>
            </w:r>
            <w:r w:rsidRPr="00CE0F29">
              <w:rPr>
                <w:rFonts w:ascii="Times New Roman" w:hAnsi="Times New Roman" w:cs="Times New Roman"/>
                <w:i/>
                <w:iCs/>
              </w:rPr>
              <w:t>Viburnum lantana</w:t>
            </w:r>
            <w:r w:rsidRPr="00CE0F29">
              <w:rPr>
                <w:rFonts w:ascii="Times New Roman" w:hAnsi="Times New Roman" w:cs="Times New Roman"/>
              </w:rPr>
              <w:t>)</w:t>
            </w:r>
          </w:p>
        </w:tc>
      </w:tr>
      <w:tr w:rsidR="00FE12D5" w:rsidRPr="00CE0F29" w14:paraId="75B9DB10"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68E23963"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Gorse, western (</w:t>
            </w:r>
            <w:r w:rsidRPr="00CE0F29">
              <w:rPr>
                <w:rFonts w:ascii="Times New Roman" w:hAnsi="Times New Roman" w:cs="Times New Roman"/>
                <w:b w:val="0"/>
                <w:bCs w:val="0"/>
                <w:i/>
                <w:iCs/>
              </w:rPr>
              <w:t xml:space="preserve">Ulex </w:t>
            </w:r>
            <w:proofErr w:type="spellStart"/>
            <w:r w:rsidRPr="00CE0F29">
              <w:rPr>
                <w:rFonts w:ascii="Times New Roman" w:hAnsi="Times New Roman" w:cs="Times New Roman"/>
                <w:b w:val="0"/>
                <w:bCs w:val="0"/>
                <w:i/>
                <w:iCs/>
              </w:rPr>
              <w:t>gallii</w:t>
            </w:r>
            <w:proofErr w:type="spellEnd"/>
            <w:r w:rsidRPr="00CE0F29">
              <w:rPr>
                <w:rFonts w:ascii="Times New Roman" w:hAnsi="Times New Roman" w:cs="Times New Roman"/>
                <w:b w:val="0"/>
                <w:bCs w:val="0"/>
              </w:rPr>
              <w:t xml:space="preserve">) </w:t>
            </w:r>
          </w:p>
        </w:tc>
        <w:tc>
          <w:tcPr>
            <w:tcW w:w="4508" w:type="dxa"/>
          </w:tcPr>
          <w:p w14:paraId="49C06A46"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Willow, grey (</w:t>
            </w:r>
            <w:r w:rsidRPr="00CE0F29">
              <w:rPr>
                <w:rFonts w:ascii="Times New Roman" w:hAnsi="Times New Roman" w:cs="Times New Roman"/>
                <w:i/>
                <w:iCs/>
              </w:rPr>
              <w:t>Salix cinerea</w:t>
            </w:r>
            <w:r w:rsidRPr="00CE0F29">
              <w:rPr>
                <w:rFonts w:ascii="Times New Roman" w:hAnsi="Times New Roman" w:cs="Times New Roman"/>
              </w:rPr>
              <w:t>)</w:t>
            </w:r>
          </w:p>
        </w:tc>
      </w:tr>
      <w:tr w:rsidR="00FE12D5" w:rsidRPr="00CE0F29" w14:paraId="7398A6A1"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15FAA2"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Guelder rose (</w:t>
            </w:r>
            <w:r w:rsidRPr="00CE0F29">
              <w:rPr>
                <w:rFonts w:ascii="Times New Roman" w:hAnsi="Times New Roman" w:cs="Times New Roman"/>
                <w:b w:val="0"/>
                <w:bCs w:val="0"/>
                <w:i/>
                <w:iCs/>
              </w:rPr>
              <w:t xml:space="preserve">Viburnum </w:t>
            </w:r>
            <w:proofErr w:type="spellStart"/>
            <w:r w:rsidRPr="00CE0F29">
              <w:rPr>
                <w:rFonts w:ascii="Times New Roman" w:hAnsi="Times New Roman" w:cs="Times New Roman"/>
                <w:b w:val="0"/>
                <w:bCs w:val="0"/>
                <w:i/>
                <w:iCs/>
              </w:rPr>
              <w:t>opulus</w:t>
            </w:r>
            <w:proofErr w:type="spellEnd"/>
            <w:r w:rsidRPr="00CE0F29">
              <w:rPr>
                <w:rFonts w:ascii="Times New Roman" w:hAnsi="Times New Roman" w:cs="Times New Roman"/>
                <w:b w:val="0"/>
                <w:bCs w:val="0"/>
              </w:rPr>
              <w:t xml:space="preserve">) </w:t>
            </w:r>
          </w:p>
        </w:tc>
        <w:tc>
          <w:tcPr>
            <w:tcW w:w="4508" w:type="dxa"/>
          </w:tcPr>
          <w:p w14:paraId="443D0293"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E0F29">
              <w:rPr>
                <w:rFonts w:ascii="Times New Roman" w:hAnsi="Times New Roman" w:cs="Times New Roman"/>
              </w:rPr>
              <w:t>Willow, goat (</w:t>
            </w:r>
            <w:r w:rsidRPr="00CE0F29">
              <w:rPr>
                <w:rFonts w:ascii="Times New Roman" w:hAnsi="Times New Roman" w:cs="Times New Roman"/>
                <w:i/>
                <w:iCs/>
              </w:rPr>
              <w:t xml:space="preserve">Salix </w:t>
            </w:r>
            <w:proofErr w:type="spellStart"/>
            <w:r w:rsidRPr="00CE0F29">
              <w:rPr>
                <w:rFonts w:ascii="Times New Roman" w:hAnsi="Times New Roman" w:cs="Times New Roman"/>
                <w:i/>
                <w:iCs/>
              </w:rPr>
              <w:t>caprea</w:t>
            </w:r>
            <w:proofErr w:type="spellEnd"/>
            <w:r w:rsidRPr="00CE0F29">
              <w:rPr>
                <w:rFonts w:ascii="Times New Roman" w:hAnsi="Times New Roman" w:cs="Times New Roman"/>
              </w:rPr>
              <w:t>)</w:t>
            </w:r>
          </w:p>
        </w:tc>
      </w:tr>
      <w:tr w:rsidR="00FE12D5" w:rsidRPr="00CE0F29" w14:paraId="22E01260"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423D578A"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Hawthorn (</w:t>
            </w:r>
            <w:r w:rsidRPr="00CE0F29">
              <w:rPr>
                <w:rFonts w:ascii="Times New Roman" w:hAnsi="Times New Roman" w:cs="Times New Roman"/>
                <w:b w:val="0"/>
                <w:bCs w:val="0"/>
                <w:i/>
                <w:iCs/>
              </w:rPr>
              <w:t>Crataegus sp</w:t>
            </w:r>
            <w:r w:rsidRPr="00CE0F29">
              <w:rPr>
                <w:rFonts w:ascii="Times New Roman" w:hAnsi="Times New Roman" w:cs="Times New Roman"/>
                <w:b w:val="0"/>
                <w:bCs w:val="0"/>
              </w:rPr>
              <w:t xml:space="preserve">.) </w:t>
            </w:r>
          </w:p>
        </w:tc>
        <w:tc>
          <w:tcPr>
            <w:tcW w:w="4508" w:type="dxa"/>
          </w:tcPr>
          <w:p w14:paraId="46541616"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b/>
                <w:bCs/>
              </w:rPr>
              <w:t>Bramble (</w:t>
            </w:r>
            <w:r w:rsidRPr="00CE0F29">
              <w:rPr>
                <w:rFonts w:ascii="Times New Roman" w:hAnsi="Times New Roman" w:cs="Times New Roman"/>
                <w:b/>
                <w:bCs/>
                <w:i/>
                <w:iCs/>
              </w:rPr>
              <w:t xml:space="preserve">Rubus </w:t>
            </w:r>
            <w:proofErr w:type="spellStart"/>
            <w:r w:rsidRPr="00CE0F29">
              <w:rPr>
                <w:rFonts w:ascii="Times New Roman" w:hAnsi="Times New Roman" w:cs="Times New Roman"/>
                <w:b/>
                <w:bCs/>
                <w:i/>
                <w:iCs/>
              </w:rPr>
              <w:t>fruticosus</w:t>
            </w:r>
            <w:proofErr w:type="spellEnd"/>
            <w:r w:rsidRPr="00CE0F29">
              <w:rPr>
                <w:rFonts w:ascii="Times New Roman" w:hAnsi="Times New Roman" w:cs="Times New Roman"/>
                <w:b/>
                <w:bCs/>
                <w:i/>
                <w:iCs/>
              </w:rPr>
              <w:t xml:space="preserve"> </w:t>
            </w:r>
            <w:proofErr w:type="spellStart"/>
            <w:r w:rsidRPr="00CE0F29">
              <w:rPr>
                <w:rFonts w:ascii="Times New Roman" w:hAnsi="Times New Roman" w:cs="Times New Roman"/>
                <w:b/>
                <w:bCs/>
                <w:i/>
                <w:iCs/>
              </w:rPr>
              <w:t>agg</w:t>
            </w:r>
            <w:proofErr w:type="spellEnd"/>
            <w:r w:rsidRPr="00CE0F29">
              <w:rPr>
                <w:rFonts w:ascii="Times New Roman" w:hAnsi="Times New Roman" w:cs="Times New Roman"/>
                <w:b/>
                <w:bCs/>
              </w:rPr>
              <w:t>.)</w:t>
            </w:r>
          </w:p>
        </w:tc>
      </w:tr>
      <w:tr w:rsidR="00FE12D5" w:rsidRPr="00CE0F29" w14:paraId="24A65785" w14:textId="77777777" w:rsidTr="00C60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92DB230"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Hazel (</w:t>
            </w:r>
            <w:r w:rsidRPr="00CE0F29">
              <w:rPr>
                <w:rFonts w:ascii="Times New Roman" w:hAnsi="Times New Roman" w:cs="Times New Roman"/>
                <w:b w:val="0"/>
                <w:bCs w:val="0"/>
                <w:i/>
                <w:iCs/>
              </w:rPr>
              <w:t>Corylus avellana</w:t>
            </w:r>
            <w:r w:rsidRPr="00CE0F29">
              <w:rPr>
                <w:rFonts w:ascii="Times New Roman" w:hAnsi="Times New Roman" w:cs="Times New Roman"/>
                <w:b w:val="0"/>
                <w:bCs w:val="0"/>
              </w:rPr>
              <w:t xml:space="preserve">) </w:t>
            </w:r>
          </w:p>
        </w:tc>
        <w:tc>
          <w:tcPr>
            <w:tcW w:w="4508" w:type="dxa"/>
          </w:tcPr>
          <w:p w14:paraId="39198F97"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b/>
                <w:bCs/>
              </w:rPr>
              <w:t>Honeysuckle (</w:t>
            </w:r>
            <w:r w:rsidRPr="00CE0F29">
              <w:rPr>
                <w:rFonts w:ascii="Times New Roman" w:hAnsi="Times New Roman" w:cs="Times New Roman"/>
                <w:b/>
                <w:bCs/>
                <w:i/>
                <w:iCs/>
              </w:rPr>
              <w:t>Lonicera periclymenum</w:t>
            </w:r>
            <w:r w:rsidRPr="00CE0F29">
              <w:rPr>
                <w:rFonts w:ascii="Times New Roman" w:hAnsi="Times New Roman" w:cs="Times New Roman"/>
                <w:b/>
                <w:bCs/>
              </w:rPr>
              <w:t>)</w:t>
            </w:r>
          </w:p>
        </w:tc>
      </w:tr>
      <w:tr w:rsidR="00FE12D5" w:rsidRPr="00CE0F29" w14:paraId="0499B410" w14:textId="77777777" w:rsidTr="00C60B38">
        <w:tc>
          <w:tcPr>
            <w:cnfStyle w:val="001000000000" w:firstRow="0" w:lastRow="0" w:firstColumn="1" w:lastColumn="0" w:oddVBand="0" w:evenVBand="0" w:oddHBand="0" w:evenHBand="0" w:firstRowFirstColumn="0" w:firstRowLastColumn="0" w:lastRowFirstColumn="0" w:lastRowLastColumn="0"/>
            <w:tcW w:w="4508" w:type="dxa"/>
          </w:tcPr>
          <w:p w14:paraId="1C783D9E"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Holly (</w:t>
            </w:r>
            <w:r w:rsidRPr="00CE0F29">
              <w:rPr>
                <w:rFonts w:ascii="Times New Roman" w:hAnsi="Times New Roman" w:cs="Times New Roman"/>
                <w:b w:val="0"/>
                <w:bCs w:val="0"/>
                <w:i/>
                <w:iCs/>
              </w:rPr>
              <w:t xml:space="preserve">Ilex </w:t>
            </w:r>
            <w:proofErr w:type="spellStart"/>
            <w:r w:rsidRPr="00CE0F29">
              <w:rPr>
                <w:rFonts w:ascii="Times New Roman" w:hAnsi="Times New Roman" w:cs="Times New Roman"/>
                <w:b w:val="0"/>
                <w:bCs w:val="0"/>
                <w:i/>
                <w:iCs/>
              </w:rPr>
              <w:t>aquifolium</w:t>
            </w:r>
            <w:proofErr w:type="spellEnd"/>
            <w:r w:rsidRPr="00CE0F29">
              <w:rPr>
                <w:rFonts w:ascii="Times New Roman" w:hAnsi="Times New Roman" w:cs="Times New Roman"/>
                <w:b w:val="0"/>
                <w:bCs w:val="0"/>
              </w:rPr>
              <w:t>)</w:t>
            </w:r>
          </w:p>
        </w:tc>
        <w:tc>
          <w:tcPr>
            <w:tcW w:w="4508" w:type="dxa"/>
          </w:tcPr>
          <w:p w14:paraId="4BE0A7FF" w14:textId="77777777" w:rsidR="00FE12D5" w:rsidRPr="00CE0F29" w:rsidRDefault="00FE12D5" w:rsidP="00755240">
            <w:pPr>
              <w:tabs>
                <w:tab w:val="left" w:pos="2613"/>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b/>
                <w:bCs/>
              </w:rPr>
              <w:t>Ivy (</w:t>
            </w:r>
            <w:r w:rsidRPr="00CE0F29">
              <w:rPr>
                <w:rFonts w:ascii="Times New Roman" w:hAnsi="Times New Roman" w:cs="Times New Roman"/>
                <w:b/>
                <w:bCs/>
                <w:i/>
                <w:iCs/>
              </w:rPr>
              <w:t>Hedera helix</w:t>
            </w:r>
            <w:r w:rsidRPr="00CE0F29">
              <w:rPr>
                <w:rFonts w:ascii="Times New Roman" w:hAnsi="Times New Roman" w:cs="Times New Roman"/>
                <w:b/>
                <w:bCs/>
              </w:rPr>
              <w:t>)</w:t>
            </w:r>
          </w:p>
        </w:tc>
      </w:tr>
      <w:tr w:rsidR="00FE12D5" w:rsidRPr="00CE0F29" w14:paraId="7EB030E8" w14:textId="77777777" w:rsidTr="00C60B38">
        <w:trPr>
          <w:cnfStyle w:val="000000100000" w:firstRow="0" w:lastRow="0" w:firstColumn="0" w:lastColumn="0" w:oddVBand="0" w:evenVBand="0" w:oddHBand="1"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4508" w:type="dxa"/>
          </w:tcPr>
          <w:p w14:paraId="179D75CC" w14:textId="77777777" w:rsidR="00FE12D5" w:rsidRPr="00CE0F29" w:rsidRDefault="00FE12D5" w:rsidP="00755240">
            <w:pPr>
              <w:tabs>
                <w:tab w:val="left" w:pos="2613"/>
              </w:tabs>
              <w:spacing w:line="360" w:lineRule="auto"/>
              <w:rPr>
                <w:rFonts w:ascii="Times New Roman" w:hAnsi="Times New Roman" w:cs="Times New Roman"/>
                <w:b w:val="0"/>
                <w:bCs w:val="0"/>
              </w:rPr>
            </w:pPr>
            <w:r w:rsidRPr="00CE0F29">
              <w:rPr>
                <w:rFonts w:ascii="Times New Roman" w:hAnsi="Times New Roman" w:cs="Times New Roman"/>
                <w:b w:val="0"/>
                <w:bCs w:val="0"/>
              </w:rPr>
              <w:t>Hornbeam (</w:t>
            </w:r>
            <w:r w:rsidRPr="00CE0F29">
              <w:rPr>
                <w:rFonts w:ascii="Times New Roman" w:hAnsi="Times New Roman" w:cs="Times New Roman"/>
                <w:b w:val="0"/>
                <w:bCs w:val="0"/>
                <w:i/>
                <w:iCs/>
              </w:rPr>
              <w:t xml:space="preserve">Carpinus </w:t>
            </w:r>
            <w:proofErr w:type="spellStart"/>
            <w:r w:rsidRPr="00CE0F29">
              <w:rPr>
                <w:rFonts w:ascii="Times New Roman" w:hAnsi="Times New Roman" w:cs="Times New Roman"/>
                <w:b w:val="0"/>
                <w:bCs w:val="0"/>
                <w:i/>
                <w:iCs/>
              </w:rPr>
              <w:t>betulus</w:t>
            </w:r>
            <w:proofErr w:type="spellEnd"/>
            <w:r w:rsidRPr="00CE0F29">
              <w:rPr>
                <w:rFonts w:ascii="Times New Roman" w:hAnsi="Times New Roman" w:cs="Times New Roman"/>
                <w:b w:val="0"/>
                <w:bCs w:val="0"/>
              </w:rPr>
              <w:t xml:space="preserve">) </w:t>
            </w:r>
          </w:p>
        </w:tc>
        <w:tc>
          <w:tcPr>
            <w:tcW w:w="4508" w:type="dxa"/>
          </w:tcPr>
          <w:p w14:paraId="0EBCDE7E" w14:textId="77777777" w:rsidR="00FE12D5" w:rsidRPr="00CE0F29" w:rsidRDefault="00FE12D5" w:rsidP="00755240">
            <w:pPr>
              <w:tabs>
                <w:tab w:val="left" w:pos="2613"/>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CE0F29">
              <w:rPr>
                <w:rFonts w:ascii="Times New Roman" w:hAnsi="Times New Roman" w:cs="Times New Roman"/>
                <w:b/>
                <w:bCs/>
              </w:rPr>
              <w:t>Traveller’s-joy (</w:t>
            </w:r>
            <w:r w:rsidRPr="00CE0F29">
              <w:rPr>
                <w:rFonts w:ascii="Times New Roman" w:hAnsi="Times New Roman" w:cs="Times New Roman"/>
                <w:b/>
                <w:bCs/>
                <w:i/>
                <w:iCs/>
              </w:rPr>
              <w:t xml:space="preserve">Clematis </w:t>
            </w:r>
            <w:proofErr w:type="spellStart"/>
            <w:r w:rsidRPr="00CE0F29">
              <w:rPr>
                <w:rFonts w:ascii="Times New Roman" w:hAnsi="Times New Roman" w:cs="Times New Roman"/>
                <w:b/>
                <w:bCs/>
                <w:i/>
                <w:iCs/>
              </w:rPr>
              <w:t>vitalba</w:t>
            </w:r>
            <w:proofErr w:type="spellEnd"/>
            <w:r w:rsidRPr="00CE0F29">
              <w:rPr>
                <w:rFonts w:ascii="Times New Roman" w:hAnsi="Times New Roman" w:cs="Times New Roman"/>
                <w:b/>
                <w:bCs/>
              </w:rPr>
              <w:t>)</w:t>
            </w:r>
          </w:p>
        </w:tc>
      </w:tr>
    </w:tbl>
    <w:p w14:paraId="485129C5" w14:textId="77777777" w:rsidR="00FE12D5" w:rsidRPr="008F3A9D" w:rsidRDefault="00FE12D5" w:rsidP="00FE12D5">
      <w:pPr>
        <w:rPr>
          <w:rFonts w:ascii="Times New Roman" w:hAnsi="Times New Roman" w:cs="Times New Roman"/>
          <w:b/>
          <w:bCs/>
          <w:sz w:val="24"/>
          <w:szCs w:val="24"/>
        </w:rPr>
      </w:pPr>
    </w:p>
    <w:p w14:paraId="6CBC3D36" w14:textId="77DE8158" w:rsidR="00FE12D5" w:rsidRPr="008F3A9D" w:rsidRDefault="00FE12D5" w:rsidP="00FE12D5">
      <w:pPr>
        <w:rPr>
          <w:rFonts w:ascii="Times New Roman" w:hAnsi="Times New Roman" w:cs="Times New Roman"/>
          <w:b/>
          <w:bCs/>
          <w:sz w:val="24"/>
          <w:szCs w:val="24"/>
        </w:rPr>
      </w:pPr>
    </w:p>
    <w:p w14:paraId="2E1512F1" w14:textId="0C4DE717" w:rsidR="007E52F9" w:rsidRDefault="007E52F9" w:rsidP="00FE12D5">
      <w:pPr>
        <w:rPr>
          <w:rFonts w:ascii="Times New Roman" w:hAnsi="Times New Roman" w:cs="Times New Roman"/>
          <w:b/>
          <w:bCs/>
          <w:sz w:val="24"/>
          <w:szCs w:val="24"/>
        </w:rPr>
      </w:pPr>
    </w:p>
    <w:p w14:paraId="23A72597" w14:textId="5E59C93A" w:rsidR="00CE0F29" w:rsidRDefault="00CE0F29" w:rsidP="00FE12D5">
      <w:pPr>
        <w:rPr>
          <w:rFonts w:ascii="Times New Roman" w:hAnsi="Times New Roman" w:cs="Times New Roman"/>
          <w:b/>
          <w:bCs/>
          <w:sz w:val="24"/>
          <w:szCs w:val="24"/>
        </w:rPr>
      </w:pPr>
    </w:p>
    <w:p w14:paraId="358998D4" w14:textId="77777777" w:rsidR="00CE0F29" w:rsidRPr="008F3A9D" w:rsidRDefault="00CE0F29" w:rsidP="00FE12D5">
      <w:pPr>
        <w:rPr>
          <w:rFonts w:ascii="Times New Roman" w:hAnsi="Times New Roman" w:cs="Times New Roman"/>
          <w:b/>
          <w:bCs/>
          <w:sz w:val="24"/>
          <w:szCs w:val="24"/>
        </w:rPr>
      </w:pPr>
    </w:p>
    <w:p w14:paraId="0C8527DF" w14:textId="77777777" w:rsidR="00FE12D5" w:rsidRPr="008F3A9D" w:rsidRDefault="00FE12D5" w:rsidP="00FE12D5">
      <w:pPr>
        <w:rPr>
          <w:rFonts w:ascii="Times New Roman" w:hAnsi="Times New Roman" w:cs="Times New Roman"/>
          <w:b/>
          <w:bCs/>
          <w:sz w:val="24"/>
          <w:szCs w:val="24"/>
        </w:rPr>
      </w:pPr>
    </w:p>
    <w:p w14:paraId="142BFCF6" w14:textId="507AD7D4" w:rsidR="00FE12D5" w:rsidRPr="008F3A9D" w:rsidRDefault="00C9264A" w:rsidP="00C9264A">
      <w:pPr>
        <w:pStyle w:val="Heading1"/>
        <w:spacing w:after="240"/>
        <w:ind w:firstLine="720"/>
        <w:rPr>
          <w:rFonts w:ascii="Times New Roman" w:hAnsi="Times New Roman" w:cs="Times New Roman"/>
          <w:sz w:val="24"/>
          <w:szCs w:val="24"/>
        </w:rPr>
      </w:pPr>
      <w:bookmarkStart w:id="40" w:name="_Toc100136498"/>
      <w:r w:rsidRPr="008F3A9D">
        <w:rPr>
          <w:rFonts w:ascii="Times New Roman" w:hAnsi="Times New Roman" w:cs="Times New Roman"/>
          <w:sz w:val="24"/>
          <w:szCs w:val="24"/>
        </w:rPr>
        <w:lastRenderedPageBreak/>
        <w:t xml:space="preserve">2.4 </w:t>
      </w:r>
      <w:r w:rsidR="00FE12D5" w:rsidRPr="008F3A9D">
        <w:rPr>
          <w:rFonts w:ascii="Times New Roman" w:hAnsi="Times New Roman" w:cs="Times New Roman"/>
          <w:sz w:val="24"/>
          <w:szCs w:val="24"/>
        </w:rPr>
        <w:t>Hedgerow Management</w:t>
      </w:r>
      <w:bookmarkEnd w:id="40"/>
    </w:p>
    <w:p w14:paraId="3DD77A7E" w14:textId="40550CF3" w:rsidR="00C60B38" w:rsidRPr="008F3A9D" w:rsidRDefault="00FE12D5" w:rsidP="007E52F9">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Hedgerow presence in a landscape does not necessarily mean that its value and importance is guaranteed </w:t>
      </w:r>
      <w:r w:rsidRPr="008F3A9D">
        <w:rPr>
          <w:rFonts w:ascii="Times New Roman" w:hAnsi="Times New Roman" w:cs="Times New Roman"/>
          <w:sz w:val="24"/>
          <w:szCs w:val="24"/>
        </w:rPr>
        <w:fldChar w:fldCharType="begin" w:fldLock="1"/>
      </w:r>
      <w:r w:rsidR="00252C97" w:rsidRPr="008F3A9D">
        <w:rPr>
          <w:rFonts w:ascii="Times New Roman" w:hAnsi="Times New Roman" w:cs="Times New Roman"/>
          <w:sz w:val="24"/>
          <w:szCs w:val="24"/>
        </w:rPr>
        <w:instrText>ADDIN CSL_CITATION {"citationItems":[{"id":"ITEM-1","itemData":{"ISBN":"1897926014","PMID":"295665","author":[{"dropping-particle":"","family":"Coed Cymru","given":"","non-dropping-particle":"","parse-names":false,"suffix":""}],"container-title":"Teagasc","id":"ITEM-1","issued":{"date-parts":[["2009"]]},"page":"6-7","title":"Hedgerow Management","type":"article-journal"},"uris":["http://www.mendeley.com/documents/?uuid=2bd10b53-957d-4570-a7c2-67210dd902b2"]}],"mendeley":{"formattedCitation":"(Coed Cymru, 2009)","manualFormatting":"(Coed Cymru, 2009","plainTextFormattedCitation":"(Coed Cymru, 2009)","previouslyFormattedCitation":"(Coed Cymru, 2009)"},"properties":{"noteIndex":0},"schema":"https://github.com/citation-style-language/schema/raw/master/csl-citation.json"}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(Coed Cymru, 2009</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6C2B1A" w:rsidRPr="008F3A9D">
        <w:rPr>
          <w:rFonts w:ascii="Times New Roman" w:hAnsi="Times New Roman" w:cs="Times New Roman"/>
          <w:sz w:val="24"/>
          <w:szCs w:val="24"/>
        </w:rPr>
        <w:instrText>ADDIN CSL_CITATION {"citationItems":[{"id":"ITEM-1","itemData":{"DOI":"10.1016/j.biocon.2018.02.017","ISSN":"00063207","abstract":"In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Conservation","id":"ITEM-1","issue":"February","issued":{"date-parts":[["2018"]]},"page":"122-131","publisher":"Elsevier","title":"The influence of hedgerow structural condition on wildlife habitat provision in farmed landscapes","type":"article-journal","volume":"220"},"uris":["http://www.mendeley.com/documents/?uuid=c4899d80-0ef4-48fd-84c3-8324bc754026"]},{"id":"ITEM-2","itemData":{"DOI":"10.1016/j.biocon.2015.03.002","ISSN":"00063207","abstract":"Hedgerows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Conservation","id":"ITEM-2","issued":{"date-parts":[["2015"]]},"page":"187-196","publisher":"Elsevier Ltd","title":"Re-structuring hedges: Rejuvenation management can improve the long term quality of hedgerow habitats for wildlife in the UK","type":"article-journal","volume":"186"},"uris":["http://www.mendeley.com/documents/?uuid=8414e58c-e8ed-4271-b761-7b53f76d694b"]},{"id":"ITEM-3","itemData":{"author":[{"dropping-particle":"","family":"PTES","given":"","non-dropping-particle":"","parse-names":false,"suffix":""}],"id":"ITEM-3","issued":{"date-parts":[["2014"]]},"title":"Hedgegrows: A Guide To Wildlife and Management","type":"report"},"uris":["http://www.mendeley.com/documents/?uuid=cba3143c-23f9-46ea-b3af-9013fe17666c","http://www.mendeley.com/documents/?uuid=eb393fb1-9f7a-4185-8018-a609cb5fcab3","http://www.mendeley.com/documents/?uuid=6523046e-a772-4d68-aa93-6c43303406b3"]},{"id":"ITEM-4","itemData":{"author":[{"dropping-particle":"","family":"PTES","given":"","non-dropping-particle":"","parse-names":false,"suffix":""}],"id":"ITEM-4","issued":{"date-parts":[["2016"]]},"title":"Hedgerow Survey Guide Whole Hedge","type":"article-journal"},"uris":["http://www.mendeley.com/documents/?uuid=a19625db-7b00-43c0-8672-f7ab0f0bb5bf"]}],"mendeley":{"formattedCitation":"(PTES, 2014, 2016; Staley &lt;i&gt;et al.&lt;/i&gt;, 2015; Graham &lt;i&gt;et al.&lt;/i&gt;, 2018)","manualFormatting":"PTES, 2014, 2016; Woodwise, 2014; Staley et al., 2015; Graham et al, 2018)","plainTextFormattedCitation":"(PTES, 2014, 2016; Staley et al., 2015; Graham et al., 2018)","previouslyFormattedCitation":"(PTES, 2014, 2016; Staley &lt;i&gt;et al.&lt;/i&gt;, 2015; Graham &lt;i&gt;et al.&lt;/i&gt;, 2018)"},"properties":{"noteIndex":0},"schema":"https://github.com/citation-style-language/schema/raw/master/csl-citation.json"}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PTES, 2014, 2016; </w:t>
      </w:r>
      <w:r w:rsidR="006C2B1A" w:rsidRPr="008F3A9D">
        <w:rPr>
          <w:rFonts w:ascii="Times New Roman" w:hAnsi="Times New Roman" w:cs="Times New Roman"/>
          <w:noProof/>
          <w:sz w:val="24"/>
          <w:szCs w:val="24"/>
        </w:rPr>
        <w:t xml:space="preserve">Woodwise, 2014; </w:t>
      </w:r>
      <w:r w:rsidRPr="008F3A9D">
        <w:rPr>
          <w:rFonts w:ascii="Times New Roman" w:hAnsi="Times New Roman" w:cs="Times New Roman"/>
          <w:noProof/>
          <w:sz w:val="24"/>
          <w:szCs w:val="24"/>
        </w:rPr>
        <w:t xml:space="preserve">Staley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2015; Graham </w:t>
      </w:r>
      <w:r w:rsidRPr="008F3A9D">
        <w:rPr>
          <w:rFonts w:ascii="Times New Roman" w:hAnsi="Times New Roman" w:cs="Times New Roman"/>
          <w:i/>
          <w:iCs/>
          <w:noProof/>
          <w:sz w:val="24"/>
          <w:szCs w:val="24"/>
        </w:rPr>
        <w:t>et al</w:t>
      </w:r>
      <w:r w:rsidRPr="008F3A9D">
        <w:rPr>
          <w:rFonts w:ascii="Times New Roman" w:hAnsi="Times New Roman" w:cs="Times New Roman"/>
          <w:noProof/>
          <w:sz w:val="24"/>
          <w:szCs w:val="24"/>
        </w:rPr>
        <w:t>, 2018)</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It is only through clear and effective management practices</w:t>
      </w:r>
      <w:r w:rsidR="003D5C17" w:rsidRPr="008F3A9D">
        <w:rPr>
          <w:rFonts w:ascii="Times New Roman" w:hAnsi="Times New Roman" w:cs="Times New Roman"/>
          <w:sz w:val="24"/>
          <w:szCs w:val="24"/>
        </w:rPr>
        <w:t xml:space="preserve"> is</w:t>
      </w:r>
      <w:r w:rsidRPr="008F3A9D">
        <w:rPr>
          <w:rFonts w:ascii="Times New Roman" w:hAnsi="Times New Roman" w:cs="Times New Roman"/>
          <w:sz w:val="24"/>
          <w:szCs w:val="24"/>
        </w:rPr>
        <w:t xml:space="preserve"> habitat quality achieved, particularly for the conservation of biodiversity. Europe and the UK have lost more hedges due to no or unsympathetic management practices than outright hedgerow removal (PTES, 2014;</w:t>
      </w:r>
      <w:r w:rsidR="00574FB9" w:rsidRPr="008F3A9D">
        <w:rPr>
          <w:rFonts w:ascii="Times New Roman" w:hAnsi="Times New Roman" w:cs="Times New Roman"/>
          <w:sz w:val="24"/>
          <w:szCs w:val="24"/>
        </w:rPr>
        <w:t xml:space="preserve"> </w:t>
      </w:r>
      <w:r w:rsidRPr="008F3A9D">
        <w:rPr>
          <w:rFonts w:ascii="Times New Roman" w:hAnsi="Times New Roman" w:cs="Times New Roman"/>
          <w:sz w:val="24"/>
          <w:szCs w:val="24"/>
        </w:rPr>
        <w:t>202</w:t>
      </w:r>
      <w:r w:rsidR="0080526F" w:rsidRPr="008F3A9D">
        <w:rPr>
          <w:rFonts w:ascii="Times New Roman" w:hAnsi="Times New Roman" w:cs="Times New Roman"/>
          <w:sz w:val="24"/>
          <w:szCs w:val="24"/>
        </w:rPr>
        <w:t>0</w:t>
      </w:r>
      <w:r w:rsidRPr="008F3A9D">
        <w:rPr>
          <w:rFonts w:ascii="Times New Roman" w:hAnsi="Times New Roman" w:cs="Times New Roman"/>
          <w:sz w:val="24"/>
          <w:szCs w:val="24"/>
        </w:rPr>
        <w:t>; HedgeLink 2020</w:t>
      </w:r>
      <w:r w:rsidR="007E6F6D" w:rsidRPr="008F3A9D">
        <w:rPr>
          <w:rFonts w:ascii="Times New Roman" w:hAnsi="Times New Roman" w:cs="Times New Roman"/>
          <w:sz w:val="24"/>
          <w:szCs w:val="24"/>
        </w:rPr>
        <w:t>e</w:t>
      </w:r>
      <w:r w:rsidRPr="008F3A9D">
        <w:rPr>
          <w:rFonts w:ascii="Times New Roman" w:hAnsi="Times New Roman" w:cs="Times New Roman"/>
          <w:sz w:val="24"/>
          <w:szCs w:val="24"/>
        </w:rPr>
        <w:t>). In some cases, hedge</w:t>
      </w:r>
      <w:r w:rsidR="001E43A1" w:rsidRPr="008F3A9D">
        <w:rPr>
          <w:rFonts w:ascii="Times New Roman" w:hAnsi="Times New Roman" w:cs="Times New Roman"/>
          <w:sz w:val="24"/>
          <w:szCs w:val="24"/>
        </w:rPr>
        <w:t>row</w:t>
      </w:r>
      <w:r w:rsidRPr="008F3A9D">
        <w:rPr>
          <w:rFonts w:ascii="Times New Roman" w:hAnsi="Times New Roman" w:cs="Times New Roman"/>
          <w:sz w:val="24"/>
          <w:szCs w:val="24"/>
        </w:rPr>
        <w:t xml:space="preserve"> have become so overgrown as the vegetation matures that they lose all structure and become declassified into treelines or scrubby areas of habitat </w:t>
      </w:r>
      <w:r w:rsidRPr="008F3A9D">
        <w:rPr>
          <w:rFonts w:ascii="Times New Roman" w:hAnsi="Times New Roman" w:cs="Times New Roman"/>
          <w:sz w:val="24"/>
          <w:szCs w:val="24"/>
        </w:rPr>
        <w:fldChar w:fldCharType="begin" w:fldLock="1"/>
      </w:r>
      <w:r w:rsidR="001A5598" w:rsidRPr="008F3A9D">
        <w:rPr>
          <w:rFonts w:ascii="Times New Roman" w:hAnsi="Times New Roman" w:cs="Times New Roman"/>
          <w:sz w:val="24"/>
          <w:szCs w:val="24"/>
        </w:rPr>
        <w:instrText>ADDIN CSL_CITATION {"citationItems":[{"id":"ITEM-1","itemData":{"abstract":"A review of research on the effects of hedgerow management and adjacent land on biodiversity","author":[{"dropping-particle":"","family":"Barr","given":"Britt","non-dropping-particle":"","parse-names":false,"suffix":""},{"dropping-particle":"","family":"Sparks","given":"Th","non-dropping-particle":"","parse-names":false,"suffix":""}],"container-title":"Barr Ecology","id":"ITEM-1","issued":{"date-parts":[["1995"]]},"title":"Hedgerow management and wildlife","type":"article-journal"},"uris":["http://www.mendeley.com/documents/?uuid=17b470b6-14c3-495b-9b45-972936e8a17e"]},{"id":"ITEM-2","itemData":{"DOI":"10.1016/j.biocon.2018.02.017","ISSN":"00063207","abstract":"In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Conservation","id":"ITEM-2","issue":"February","issued":{"date-parts":[["2018"]]},"page":"122-131","publisher":"Elsevier","title":"The influence of hedgerow structural condition on wildlife habitat provision in farmed landscapes","type":"article-journal","volume":"220"},"uris":["http://www.mendeley.com/documents/?uuid=c4899d80-0ef4-48fd-84c3-8324bc754026"]},{"id":"ITEM-3","itemData":{"DOI":"10.1016/j.biocon.2015.03.002","ISSN":"00063207","abstract":"Hedgerows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Conservation","id":"ITEM-3","issued":{"date-parts":[["2015"]]},"page":"187-196","publisher":"Elsevier Ltd","title":"Re-structuring hedges: Rejuvenation management can improve the long term quality of hedgerow habitats for wildlife in the UK","type":"article-journal","volume":"186"},"uris":["http://www.mendeley.com/documents/?uuid=8414e58c-e8ed-4271-b761-7b53f76d694b"]},{"id":"ITEM-4","itemData":{"ISBN":"1861691084","author":[{"dropping-particle":"","family":"DEFRA","given":"","non-dropping-particle":"","parse-names":false,"suffix":""}],"id":"ITEM-4","issued":{"date-parts":[["2007"]]},"title":"Hedgerow Survey Handbook: a standard procedure for local surveys in the UK","type":"article-journal"},"uris":["http://www.mendeley.com/documents/?uuid=eb56625f-1c55-43a4-ad6c-d6dab83668ae"]}],"mendeley":{"formattedCitation":"(Barr and Sparks, 1995; DEFRA, 2007; Staley &lt;i&gt;et al.&lt;/i&gt;, 2015; Graham &lt;i&gt;et al.&lt;/i&gt;, 2018)","plainTextFormattedCitation":"(Barr and Sparks, 1995; DEFRA, 2007; Staley et al., 2015; Graham et al., 2018)","previouslyFormattedCitation":"(Barr and Sparks, 1995; DEFRA, 2007; Staley &lt;i&gt;et al.&lt;/i&gt;, 2015; Graham &lt;i&gt;et al.&lt;/i&gt;, 2018)"},"properties":{"noteIndex":0},"schema":"https://github.com/citation-style-language/schema/raw/master/csl-citation.json"}</w:instrText>
      </w:r>
      <w:r w:rsidRPr="008F3A9D">
        <w:rPr>
          <w:rFonts w:ascii="Times New Roman" w:hAnsi="Times New Roman" w:cs="Times New Roman"/>
          <w:sz w:val="24"/>
          <w:szCs w:val="24"/>
        </w:rPr>
        <w:fldChar w:fldCharType="separate"/>
      </w:r>
      <w:r w:rsidR="002679A0" w:rsidRPr="008F3A9D">
        <w:rPr>
          <w:rFonts w:ascii="Times New Roman" w:hAnsi="Times New Roman" w:cs="Times New Roman"/>
          <w:noProof/>
          <w:sz w:val="24"/>
          <w:szCs w:val="24"/>
        </w:rPr>
        <w:t xml:space="preserve">(Barr and Sparks, 1995; DEFRA, 2007; Staley </w:t>
      </w:r>
      <w:r w:rsidR="002679A0" w:rsidRPr="008F3A9D">
        <w:rPr>
          <w:rFonts w:ascii="Times New Roman" w:hAnsi="Times New Roman" w:cs="Times New Roman"/>
          <w:i/>
          <w:noProof/>
          <w:sz w:val="24"/>
          <w:szCs w:val="24"/>
        </w:rPr>
        <w:t>et al.</w:t>
      </w:r>
      <w:r w:rsidR="002679A0" w:rsidRPr="008F3A9D">
        <w:rPr>
          <w:rFonts w:ascii="Times New Roman" w:hAnsi="Times New Roman" w:cs="Times New Roman"/>
          <w:noProof/>
          <w:sz w:val="24"/>
          <w:szCs w:val="24"/>
        </w:rPr>
        <w:t xml:space="preserve">, 2015; Graham </w:t>
      </w:r>
      <w:r w:rsidR="002679A0" w:rsidRPr="008F3A9D">
        <w:rPr>
          <w:rFonts w:ascii="Times New Roman" w:hAnsi="Times New Roman" w:cs="Times New Roman"/>
          <w:i/>
          <w:noProof/>
          <w:sz w:val="24"/>
          <w:szCs w:val="24"/>
        </w:rPr>
        <w:t>et al.</w:t>
      </w:r>
      <w:r w:rsidR="002679A0" w:rsidRPr="008F3A9D">
        <w:rPr>
          <w:rFonts w:ascii="Times New Roman" w:hAnsi="Times New Roman" w:cs="Times New Roman"/>
          <w:noProof/>
          <w:sz w:val="24"/>
          <w:szCs w:val="24"/>
        </w:rPr>
        <w:t>, 2018)</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Effective management is critical for structural condition and several different types of management practices are used </w:t>
      </w:r>
      <w:r w:rsidR="00F206EB" w:rsidRPr="008F3A9D">
        <w:rPr>
          <w:rFonts w:ascii="Times New Roman" w:hAnsi="Times New Roman" w:cs="Times New Roman"/>
          <w:sz w:val="24"/>
          <w:szCs w:val="24"/>
        </w:rPr>
        <w:t>across Britain. S</w:t>
      </w:r>
      <w:r w:rsidRPr="008F3A9D">
        <w:rPr>
          <w:rFonts w:ascii="Times New Roman" w:hAnsi="Times New Roman" w:cs="Times New Roman"/>
          <w:sz w:val="24"/>
          <w:szCs w:val="24"/>
        </w:rPr>
        <w:t xml:space="preserve">ome </w:t>
      </w:r>
      <w:r w:rsidR="004649E9" w:rsidRPr="008F3A9D">
        <w:rPr>
          <w:rFonts w:ascii="Times New Roman" w:hAnsi="Times New Roman" w:cs="Times New Roman"/>
          <w:sz w:val="24"/>
          <w:szCs w:val="24"/>
        </w:rPr>
        <w:t>contribute to achieving</w:t>
      </w:r>
      <w:r w:rsidR="00F206EB" w:rsidRPr="008F3A9D">
        <w:rPr>
          <w:rFonts w:ascii="Times New Roman" w:hAnsi="Times New Roman" w:cs="Times New Roman"/>
          <w:sz w:val="24"/>
          <w:szCs w:val="24"/>
        </w:rPr>
        <w:t xml:space="preserve"> a</w:t>
      </w:r>
      <w:r w:rsidR="004649E9" w:rsidRPr="008F3A9D">
        <w:rPr>
          <w:rFonts w:ascii="Times New Roman" w:hAnsi="Times New Roman" w:cs="Times New Roman"/>
          <w:sz w:val="24"/>
          <w:szCs w:val="24"/>
        </w:rPr>
        <w:t xml:space="preserve"> good hedgerow condition while others </w:t>
      </w:r>
      <w:r w:rsidR="00F206EB" w:rsidRPr="008F3A9D">
        <w:rPr>
          <w:rFonts w:ascii="Times New Roman" w:hAnsi="Times New Roman" w:cs="Times New Roman"/>
          <w:sz w:val="24"/>
          <w:szCs w:val="24"/>
        </w:rPr>
        <w:t>can be damaging</w:t>
      </w:r>
      <w:r w:rsidR="004649E9" w:rsidRPr="008F3A9D">
        <w:rPr>
          <w:rFonts w:ascii="Times New Roman" w:hAnsi="Times New Roman" w:cs="Times New Roman"/>
          <w:sz w:val="24"/>
          <w:szCs w:val="24"/>
        </w:rPr>
        <w:t xml:space="preserve">. Some of the </w:t>
      </w:r>
      <w:r w:rsidRPr="008F3A9D">
        <w:rPr>
          <w:rFonts w:ascii="Times New Roman" w:hAnsi="Times New Roman" w:cs="Times New Roman"/>
          <w:sz w:val="24"/>
          <w:szCs w:val="24"/>
        </w:rPr>
        <w:t xml:space="preserve">most relevant </w:t>
      </w:r>
      <w:r w:rsidR="00C60B38" w:rsidRPr="008F3A9D">
        <w:rPr>
          <w:rFonts w:ascii="Times New Roman" w:hAnsi="Times New Roman" w:cs="Times New Roman"/>
          <w:sz w:val="24"/>
          <w:szCs w:val="24"/>
        </w:rPr>
        <w:t>include:</w:t>
      </w:r>
    </w:p>
    <w:p w14:paraId="52D986C9" w14:textId="0FCC40A0"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Flailing</w:t>
      </w:r>
    </w:p>
    <w:p w14:paraId="29D801E8" w14:textId="3F3D6208"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Hedge</w:t>
      </w:r>
      <w:r w:rsidR="00F206EB" w:rsidRPr="008F3A9D">
        <w:rPr>
          <w:rFonts w:ascii="Times New Roman" w:hAnsi="Times New Roman" w:cs="Times New Roman"/>
          <w:sz w:val="24"/>
          <w:szCs w:val="24"/>
        </w:rPr>
        <w:t>-</w:t>
      </w:r>
      <w:r w:rsidRPr="008F3A9D">
        <w:rPr>
          <w:rFonts w:ascii="Times New Roman" w:hAnsi="Times New Roman" w:cs="Times New Roman"/>
          <w:sz w:val="24"/>
          <w:szCs w:val="24"/>
        </w:rPr>
        <w:t>laying</w:t>
      </w:r>
    </w:p>
    <w:p w14:paraId="08F03AFB" w14:textId="78AF11EE"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Fencing</w:t>
      </w:r>
    </w:p>
    <w:p w14:paraId="6F4FCD05" w14:textId="05745ADE"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Ditch maintenance</w:t>
      </w:r>
    </w:p>
    <w:p w14:paraId="622C9A7B" w14:textId="291D1D86"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Bank maintenance</w:t>
      </w:r>
    </w:p>
    <w:p w14:paraId="6C80EB47" w14:textId="77127F32"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Hedgerow trees</w:t>
      </w:r>
    </w:p>
    <w:p w14:paraId="1BA6929C" w14:textId="78EFCC20"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Pollarding hedgerow trees</w:t>
      </w:r>
    </w:p>
    <w:p w14:paraId="2276ED4D" w14:textId="2952B2E8"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Replanting hedgerow gaps or new hedge</w:t>
      </w:r>
      <w:r w:rsidR="00716AA9">
        <w:rPr>
          <w:rFonts w:ascii="Times New Roman" w:hAnsi="Times New Roman" w:cs="Times New Roman"/>
          <w:sz w:val="24"/>
          <w:szCs w:val="24"/>
        </w:rPr>
        <w:t>-</w:t>
      </w:r>
      <w:r w:rsidRPr="008F3A9D">
        <w:rPr>
          <w:rFonts w:ascii="Times New Roman" w:hAnsi="Times New Roman" w:cs="Times New Roman"/>
          <w:sz w:val="24"/>
          <w:szCs w:val="24"/>
        </w:rPr>
        <w:t>lines</w:t>
      </w:r>
    </w:p>
    <w:p w14:paraId="730541A1" w14:textId="435A822C" w:rsidR="00C60B38" w:rsidRPr="008F3A9D" w:rsidRDefault="00C60B38" w:rsidP="00C60B38">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Field margin provision </w:t>
      </w:r>
    </w:p>
    <w:p w14:paraId="45A99AE5" w14:textId="77777777" w:rsidR="004649E9" w:rsidRPr="008F3A9D" w:rsidRDefault="004649E9" w:rsidP="00FE12D5">
      <w:pPr>
        <w:pStyle w:val="ListParagraph"/>
        <w:numPr>
          <w:ilvl w:val="0"/>
          <w:numId w:val="22"/>
        </w:num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General good practice</w:t>
      </w:r>
    </w:p>
    <w:p w14:paraId="2278D5D2" w14:textId="77777777" w:rsidR="00C9264A" w:rsidRPr="008F3A9D" w:rsidRDefault="004649E9" w:rsidP="00C9264A">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All full breakdown of the management techniques can be found in Appendix </w:t>
      </w:r>
      <w:r w:rsidR="000A1502" w:rsidRPr="008F3A9D">
        <w:rPr>
          <w:rFonts w:ascii="Times New Roman" w:hAnsi="Times New Roman" w:cs="Times New Roman"/>
          <w:sz w:val="24"/>
          <w:szCs w:val="24"/>
        </w:rPr>
        <w:t>3.</w:t>
      </w:r>
      <w:r w:rsidR="00F206EB" w:rsidRPr="008F3A9D">
        <w:rPr>
          <w:rFonts w:ascii="Times New Roman" w:hAnsi="Times New Roman" w:cs="Times New Roman"/>
          <w:sz w:val="24"/>
          <w:szCs w:val="24"/>
        </w:rPr>
        <w:t xml:space="preserve"> </w:t>
      </w:r>
    </w:p>
    <w:p w14:paraId="59D87288" w14:textId="0A3FACA2" w:rsidR="0041059A" w:rsidRPr="008F3A9D" w:rsidRDefault="00C9264A" w:rsidP="00507938">
      <w:pPr>
        <w:pStyle w:val="Heading1"/>
        <w:ind w:left="720" w:firstLine="720"/>
        <w:rPr>
          <w:rFonts w:ascii="Times New Roman" w:hAnsi="Times New Roman" w:cs="Times New Roman"/>
          <w:sz w:val="24"/>
          <w:szCs w:val="24"/>
        </w:rPr>
      </w:pPr>
      <w:bookmarkStart w:id="41" w:name="_Toc100136499"/>
      <w:r w:rsidRPr="008F3A9D">
        <w:rPr>
          <w:rFonts w:ascii="Times New Roman" w:hAnsi="Times New Roman" w:cs="Times New Roman"/>
          <w:sz w:val="24"/>
          <w:szCs w:val="24"/>
        </w:rPr>
        <w:t xml:space="preserve">2.4.1 </w:t>
      </w:r>
      <w:r w:rsidR="0041059A" w:rsidRPr="008F3A9D">
        <w:rPr>
          <w:rFonts w:ascii="Times New Roman" w:hAnsi="Times New Roman" w:cs="Times New Roman"/>
          <w:sz w:val="24"/>
          <w:szCs w:val="24"/>
        </w:rPr>
        <w:t xml:space="preserve">What is </w:t>
      </w:r>
      <w:r w:rsidR="00F206EB" w:rsidRPr="008F3A9D">
        <w:rPr>
          <w:rFonts w:ascii="Times New Roman" w:hAnsi="Times New Roman" w:cs="Times New Roman"/>
          <w:sz w:val="24"/>
          <w:szCs w:val="24"/>
        </w:rPr>
        <w:t>Hedge-laying</w:t>
      </w:r>
      <w:r w:rsidR="0041059A" w:rsidRPr="008F3A9D">
        <w:rPr>
          <w:rFonts w:ascii="Times New Roman" w:hAnsi="Times New Roman" w:cs="Times New Roman"/>
          <w:sz w:val="24"/>
          <w:szCs w:val="24"/>
        </w:rPr>
        <w:t>?</w:t>
      </w:r>
      <w:bookmarkEnd w:id="41"/>
    </w:p>
    <w:p w14:paraId="5BC2A464" w14:textId="6C386527" w:rsidR="0041059A" w:rsidRPr="00CE0F29" w:rsidRDefault="0041059A" w:rsidP="007E52F9">
      <w:pPr>
        <w:spacing w:before="120" w:line="360" w:lineRule="auto"/>
        <w:jc w:val="both"/>
        <w:rPr>
          <w:rFonts w:ascii="Times New Roman" w:hAnsi="Times New Roman" w:cs="Times New Roman"/>
          <w:b/>
          <w:bCs/>
        </w:rPr>
      </w:pPr>
      <w:r w:rsidRPr="008F3A9D">
        <w:rPr>
          <w:rFonts w:ascii="Times New Roman" w:hAnsi="Times New Roman" w:cs="Times New Roman"/>
          <w:sz w:val="24"/>
          <w:szCs w:val="24"/>
        </w:rPr>
        <w:t>Hedge-laying is a management practice that contributes the most to achieving a favourable hedgerow condition</w:t>
      </w:r>
      <w:r w:rsidR="006C2B1A" w:rsidRPr="008F3A9D">
        <w:rPr>
          <w:rFonts w:ascii="Times New Roman" w:hAnsi="Times New Roman" w:cs="Times New Roman"/>
          <w:sz w:val="24"/>
          <w:szCs w:val="24"/>
        </w:rPr>
        <w:t xml:space="preserve"> </w:t>
      </w:r>
      <w:r w:rsidR="006C2B1A" w:rsidRPr="008F3A9D">
        <w:rPr>
          <w:rFonts w:ascii="Times New Roman" w:hAnsi="Times New Roman" w:cs="Times New Roman"/>
          <w:sz w:val="24"/>
          <w:szCs w:val="24"/>
        </w:rPr>
        <w:fldChar w:fldCharType="begin" w:fldLock="1"/>
      </w:r>
      <w:r w:rsidR="00B66323" w:rsidRPr="008F3A9D">
        <w:rPr>
          <w:rFonts w:ascii="Times New Roman" w:hAnsi="Times New Roman" w:cs="Times New Roman"/>
          <w:sz w:val="24"/>
          <w:szCs w:val="24"/>
        </w:rPr>
        <w:instrText>ADDIN CSL_CITATION {"citationItems":[{"id":"ITEM-1","itemData":{"DOI":"10.1080/00037931.1968.10590294","ISSN":"0003-7931","author":[{"dropping-particle":"","family":"WoodWise","given":"","non-dropping-particle":"","parse-names":false,"suffix":""}],"container-title":"Arboricultural Association Journal","id":"ITEM-1","issue":"7","issued":{"date-parts":[["2014"]]},"page":"166-169","title":"Hedgerows and Hedgerow Trees","type":"article-journal","volume":"1"},"uris":["http://www.mendeley.com/documents/?uuid=08c0361b-eec5-4aff-9823-673c777eb62d"]}],"mendeley":{"formattedCitation":"(WoodWise, 2014)","plainTextFormattedCitation":"(WoodWise, 2014)","previouslyFormattedCitation":"(WoodWise, 2014)"},"properties":{"noteIndex":0},"schema":"https://github.com/citation-style-language/schema/raw/master/csl-citation.json"}</w:instrText>
      </w:r>
      <w:r w:rsidR="006C2B1A" w:rsidRPr="008F3A9D">
        <w:rPr>
          <w:rFonts w:ascii="Times New Roman" w:hAnsi="Times New Roman" w:cs="Times New Roman"/>
          <w:sz w:val="24"/>
          <w:szCs w:val="24"/>
        </w:rPr>
        <w:fldChar w:fldCharType="separate"/>
      </w:r>
      <w:r w:rsidR="006C2B1A" w:rsidRPr="008F3A9D">
        <w:rPr>
          <w:rFonts w:ascii="Times New Roman" w:hAnsi="Times New Roman" w:cs="Times New Roman"/>
          <w:noProof/>
          <w:sz w:val="24"/>
          <w:szCs w:val="24"/>
        </w:rPr>
        <w:t>(WoodWise, 2014)</w:t>
      </w:r>
      <w:r w:rsidR="006C2B1A"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Less landowners are using the more traditional hedge-laying practices as it is more labour intensive, costly and in some regions, there is a loss of the traditional skills and techniques </w:t>
      </w:r>
      <w:r w:rsidRPr="008F3A9D">
        <w:rPr>
          <w:rFonts w:ascii="Times New Roman" w:hAnsi="Times New Roman" w:cs="Times New Roman"/>
          <w:sz w:val="24"/>
          <w:szCs w:val="24"/>
        </w:rPr>
        <w:fldChar w:fldCharType="begin" w:fldLock="1"/>
      </w:r>
      <w:r w:rsidR="00787334" w:rsidRPr="008F3A9D">
        <w:rPr>
          <w:rFonts w:ascii="Times New Roman" w:hAnsi="Times New Roman" w:cs="Times New Roman"/>
          <w:sz w:val="24"/>
          <w:szCs w:val="24"/>
        </w:rPr>
        <w:instrText>ADDIN CSL_CITATION {"citationItems":[{"id":"ITEM-1","itemData":{"DOI":"10.1016/j.biocon.2018.02.017","ISSN":"00063207","abstract":"In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Conservation","id":"ITEM-1","issue":"February","issued":{"date-parts":[["2018"]]},"page":"122-131","publisher":"Elsevier","title":"The influence of hedgerow structural condition on wildlife habitat provision in farmed landscapes","type":"article-journal","volume":"220"},"uris":["http://www.mendeley.com/documents/?uuid=c4899d80-0ef4-48fd-84c3-8324bc754026"]},{"id":"ITEM-2","itemData":{"DOI":"10.1016/j.biocon.2015.03.002","ISSN":"00063207","abstract":"Hedgerows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Conservation","id":"ITEM-2","issued":{"date-parts":[["2015"]]},"page":"187-196","publisher":"Elsevier Ltd","title":"Re-structuring hedges: Rejuvenation management can improve the long term quality of hedgerow habitats for wildlife in the UK","type":"article-journal","volume":"186"},"uris":["http://www.mendeley.com/documents/?uuid=8414e58c-e8ed-4271-b761-7b53f76d694b"]}],"mendeley":{"formattedCitation":"(Staley &lt;i&gt;et al.&lt;/i&gt;, 2015; Graham &lt;i&gt;et al.&lt;/i&gt;, 2018)","manualFormatting":"(Staley et al., 2015; Graham et al., 2018; Hedgerow, 2021e)","plainTextFormattedCitation":"(Staley et al., 2015; Graham et al., 2018)","previouslyFormattedCitation":"(Staley &lt;i&gt;et al.&lt;/i&gt;, 2015; Graham &lt;i&gt;et al.&lt;/i&gt;, 2018)"},"properties":{"noteIndex":0},"schema":"https://github.com/citation-style-language/schema/raw/master/csl-citation.json"}</w:instrText>
      </w:r>
      <w:r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(Staley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xml:space="preserve">, 2015; Graham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2018</w:t>
      </w:r>
      <w:r w:rsidR="00787334" w:rsidRPr="008F3A9D">
        <w:rPr>
          <w:rFonts w:ascii="Times New Roman" w:hAnsi="Times New Roman" w:cs="Times New Roman"/>
          <w:noProof/>
          <w:sz w:val="24"/>
          <w:szCs w:val="24"/>
        </w:rPr>
        <w:t>; Hedgerow, 2021e</w:t>
      </w:r>
      <w:r w:rsidR="00252C97"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Hedge-laying stimulates new growth at the base and encourage new vertical growth increasing the density of the woody structure of a hedge (PTES, 2014). This creates an ideal habitat for a variety of species including nesting birds and unlike mechanical cutting some hedgerows only </w:t>
      </w:r>
      <w:r w:rsidRPr="008F3A9D">
        <w:rPr>
          <w:rFonts w:ascii="Times New Roman" w:hAnsi="Times New Roman" w:cs="Times New Roman"/>
          <w:sz w:val="24"/>
          <w:szCs w:val="24"/>
        </w:rPr>
        <w:lastRenderedPageBreak/>
        <w:t>need to be laid every 5-20 years depending on the age and species present (</w:t>
      </w:r>
      <w:r w:rsidRPr="008F3A9D">
        <w:rPr>
          <w:rFonts w:ascii="Times New Roman" w:hAnsi="Times New Roman" w:cs="Times New Roman"/>
          <w:noProof/>
          <w:sz w:val="24"/>
          <w:szCs w:val="24"/>
        </w:rPr>
        <w:t xml:space="preserve">Staley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2015; Graham </w:t>
      </w:r>
      <w:r w:rsidRPr="008F3A9D">
        <w:rPr>
          <w:rFonts w:ascii="Times New Roman" w:hAnsi="Times New Roman" w:cs="Times New Roman"/>
          <w:i/>
          <w:iCs/>
          <w:noProof/>
          <w:sz w:val="24"/>
          <w:szCs w:val="24"/>
        </w:rPr>
        <w:t>et al,</w:t>
      </w:r>
      <w:r w:rsidRPr="008F3A9D">
        <w:rPr>
          <w:rFonts w:ascii="Times New Roman" w:hAnsi="Times New Roman" w:cs="Times New Roman"/>
          <w:noProof/>
          <w:sz w:val="24"/>
          <w:szCs w:val="24"/>
        </w:rPr>
        <w:t xml:space="preserve"> 2018</w:t>
      </w:r>
      <w:r w:rsidRPr="008F3A9D">
        <w:rPr>
          <w:rFonts w:ascii="Times New Roman" w:hAnsi="Times New Roman" w:cs="Times New Roman"/>
          <w:sz w:val="24"/>
          <w:szCs w:val="24"/>
        </w:rPr>
        <w:t xml:space="preserve">). There are several different management styles when it comes to laying hedgerows which vary regionally and usually depend on the farming type as some need to be stronger than others to keep in cattle. On the Gower, the culture and heritage of hedge-laying skills and knowledge are kept alive by the Gower Hedgerow Hub and the Gower Society some of the techniques seen include the Stake and Pleach style, popular in the Brecknockshire/Powys area which uses woody vegetation cut from the hedge and turns it into stakes to weave the laid sections of hedge through and the Flying Gower Technique which simply cuts the vegetation close to the ground but uses nothing to keep the laid sections of hedge in place (Fig </w:t>
      </w:r>
      <w:r w:rsidR="00B863B5">
        <w:rPr>
          <w:rFonts w:ascii="Times New Roman" w:hAnsi="Times New Roman" w:cs="Times New Roman"/>
          <w:sz w:val="24"/>
          <w:szCs w:val="24"/>
        </w:rPr>
        <w:t>2.</w:t>
      </w:r>
      <w:r w:rsidR="0067698D">
        <w:rPr>
          <w:rFonts w:ascii="Times New Roman" w:hAnsi="Times New Roman" w:cs="Times New Roman"/>
          <w:sz w:val="24"/>
          <w:szCs w:val="24"/>
        </w:rPr>
        <w:t>7</w:t>
      </w:r>
      <w:r w:rsidRPr="008F3A9D">
        <w:rPr>
          <w:rFonts w:ascii="Times New Roman" w:hAnsi="Times New Roman" w:cs="Times New Roman"/>
          <w:sz w:val="24"/>
          <w:szCs w:val="24"/>
        </w:rPr>
        <w:t xml:space="preserve">; </w:t>
      </w:r>
      <w:bookmarkStart w:id="42" w:name="_Hlk91697588"/>
      <w:r w:rsidRPr="008F3A9D">
        <w:rPr>
          <w:rFonts w:ascii="Times New Roman" w:hAnsi="Times New Roman" w:cs="Times New Roman"/>
          <w:sz w:val="24"/>
          <w:szCs w:val="24"/>
        </w:rPr>
        <w:t xml:space="preserve">Beech, </w:t>
      </w:r>
      <w:r w:rsidR="007E52F9" w:rsidRPr="008F3A9D">
        <w:rPr>
          <w:rFonts w:ascii="Times New Roman" w:hAnsi="Times New Roman" w:cs="Times New Roman"/>
          <w:noProof/>
          <w:sz w:val="24"/>
          <w:szCs w:val="24"/>
        </w:rPr>
        <mc:AlternateContent>
          <mc:Choice Requires="wpg">
            <w:drawing>
              <wp:anchor distT="0" distB="0" distL="114300" distR="114300" simplePos="0" relativeHeight="251720704" behindDoc="0" locked="0" layoutInCell="1" allowOverlap="1" wp14:anchorId="34DCF996" wp14:editId="7399666A">
                <wp:simplePos x="0" y="0"/>
                <wp:positionH relativeFrom="margin">
                  <wp:align>left</wp:align>
                </wp:positionH>
                <wp:positionV relativeFrom="paragraph">
                  <wp:posOffset>2656205</wp:posOffset>
                </wp:positionV>
                <wp:extent cx="5737860" cy="2220595"/>
                <wp:effectExtent l="0" t="0" r="0" b="8255"/>
                <wp:wrapSquare wrapText="bothSides"/>
                <wp:docPr id="48" name="Group 48"/>
                <wp:cNvGraphicFramePr/>
                <a:graphic xmlns:a="http://schemas.openxmlformats.org/drawingml/2006/main">
                  <a:graphicData uri="http://schemas.microsoft.com/office/word/2010/wordprocessingGroup">
                    <wpg:wgp>
                      <wpg:cNvGrpSpPr/>
                      <wpg:grpSpPr>
                        <a:xfrm>
                          <a:off x="0" y="0"/>
                          <a:ext cx="5737860" cy="2220595"/>
                          <a:chOff x="0" y="0"/>
                          <a:chExt cx="5737860" cy="2220595"/>
                        </a:xfrm>
                      </wpg:grpSpPr>
                      <pic:pic xmlns:pic="http://schemas.openxmlformats.org/drawingml/2006/picture">
                        <pic:nvPicPr>
                          <pic:cNvPr id="50" name="Picture 50"/>
                          <pic:cNvPicPr>
                            <a:picLocks noChangeAspect="1"/>
                          </pic:cNvPicPr>
                        </pic:nvPicPr>
                        <pic:blipFill rotWithShape="1">
                          <a:blip r:embed="rId17" cstate="print">
                            <a:extLst>
                              <a:ext uri="{28A0092B-C50C-407E-A947-70E740481C1C}">
                                <a14:useLocalDpi xmlns:a14="http://schemas.microsoft.com/office/drawing/2010/main" val="0"/>
                              </a:ext>
                            </a:extLst>
                          </a:blip>
                          <a:srcRect b="15613"/>
                          <a:stretch/>
                        </pic:blipFill>
                        <pic:spPr bwMode="auto">
                          <a:xfrm>
                            <a:off x="2872740" y="0"/>
                            <a:ext cx="2865120" cy="22205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1" name="Picture 51"/>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1800" cy="2220595"/>
                          </a:xfrm>
                          <a:prstGeom prst="rect">
                            <a:avLst/>
                          </a:prstGeom>
                          <a:noFill/>
                          <a:ln>
                            <a:noFill/>
                          </a:ln>
                        </pic:spPr>
                      </pic:pic>
                    </wpg:wgp>
                  </a:graphicData>
                </a:graphic>
              </wp:anchor>
            </w:drawing>
          </mc:Choice>
          <mc:Fallback>
            <w:pict>
              <v:group w14:anchorId="00C91ACE" id="Group 48" o:spid="_x0000_s1026" style="position:absolute;margin-left:0;margin-top:209.15pt;width:451.8pt;height:174.85pt;z-index:251720704;mso-position-horizontal:left;mso-position-horizontal-relative:margin" coordsize="57378,222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">
                <v:shape id="Picture 50" o:spid="_x0000_s1027" type="#_x0000_t75" style="position:absolute;left:28727;width:28651;height:22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">
                  <v:imagedata r:id="rId19" o:title="" cropbottom="10232f"/>
                </v:shape>
                <v:shape id="Picture 51" o:spid="_x0000_s1028" type="#_x0000_t75" style="position:absolute;width:29718;height:22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">
                  <v:imagedata r:id="rId20" o:title=""/>
                </v:shape>
                <w10:wrap type="square" anchorx="margin"/>
              </v:group>
            </w:pict>
          </mc:Fallback>
        </mc:AlternateContent>
      </w:r>
      <w:r w:rsidRPr="008F3A9D">
        <w:rPr>
          <w:rFonts w:ascii="Times New Roman" w:hAnsi="Times New Roman" w:cs="Times New Roman"/>
          <w:sz w:val="24"/>
          <w:szCs w:val="24"/>
        </w:rPr>
        <w:t>2017; Welsh Wildlife, 202</w:t>
      </w:r>
      <w:r w:rsidR="00CA1ECA" w:rsidRPr="008F3A9D">
        <w:rPr>
          <w:rFonts w:ascii="Times New Roman" w:hAnsi="Times New Roman" w:cs="Times New Roman"/>
          <w:sz w:val="24"/>
          <w:szCs w:val="24"/>
        </w:rPr>
        <w:t>1</w:t>
      </w:r>
      <w:r w:rsidRPr="008F3A9D">
        <w:rPr>
          <w:rFonts w:ascii="Times New Roman" w:hAnsi="Times New Roman" w:cs="Times New Roman"/>
          <w:sz w:val="24"/>
          <w:szCs w:val="24"/>
        </w:rPr>
        <w:t>)</w:t>
      </w:r>
      <w:bookmarkEnd w:id="42"/>
      <w:r w:rsidRPr="008F3A9D">
        <w:rPr>
          <w:rFonts w:ascii="Times New Roman" w:hAnsi="Times New Roman" w:cs="Times New Roman"/>
          <w:sz w:val="24"/>
          <w:szCs w:val="24"/>
        </w:rPr>
        <w:t xml:space="preserve">. </w:t>
      </w:r>
    </w:p>
    <w:p w14:paraId="55297F72" w14:textId="724D6A0E" w:rsidR="0041059A" w:rsidRPr="00CE0F29" w:rsidRDefault="0041059A" w:rsidP="00322D07">
      <w:pPr>
        <w:pStyle w:val="ListParagraph"/>
        <w:ind w:left="420"/>
        <w:jc w:val="right"/>
        <w:rPr>
          <w:rFonts w:ascii="Times New Roman" w:hAnsi="Times New Roman" w:cs="Times New Roman"/>
        </w:rPr>
      </w:pPr>
      <w:r w:rsidRPr="00CE0F29">
        <w:rPr>
          <w:rFonts w:ascii="Times New Roman" w:hAnsi="Times New Roman" w:cs="Times New Roman"/>
        </w:rPr>
        <w:t>(Welsh Wildlife, 202</w:t>
      </w:r>
      <w:r w:rsidR="00CA1ECA" w:rsidRPr="00CE0F29">
        <w:rPr>
          <w:rFonts w:ascii="Times New Roman" w:hAnsi="Times New Roman" w:cs="Times New Roman"/>
        </w:rPr>
        <w:t>1</w:t>
      </w:r>
      <w:r w:rsidRPr="00CE0F29">
        <w:rPr>
          <w:rFonts w:ascii="Times New Roman" w:hAnsi="Times New Roman" w:cs="Times New Roman"/>
        </w:rPr>
        <w:t>; Beech, 2017)</w:t>
      </w:r>
    </w:p>
    <w:p w14:paraId="3F301B71" w14:textId="333965FB" w:rsidR="0041059A" w:rsidRPr="00CE0F29" w:rsidRDefault="0041059A" w:rsidP="00CE0F29">
      <w:pPr>
        <w:spacing w:before="120" w:after="0"/>
        <w:jc w:val="both"/>
        <w:rPr>
          <w:rFonts w:ascii="Times New Roman" w:hAnsi="Times New Roman" w:cs="Times New Roman"/>
        </w:rPr>
      </w:pPr>
      <w:bookmarkStart w:id="43" w:name="_Hlk100135492"/>
      <w:r w:rsidRPr="00CE0F29">
        <w:rPr>
          <w:rFonts w:ascii="Times New Roman" w:hAnsi="Times New Roman" w:cs="Times New Roman"/>
          <w:b/>
          <w:bCs/>
        </w:rPr>
        <w:t xml:space="preserve">Fig </w:t>
      </w:r>
      <w:r w:rsidR="00B863B5">
        <w:rPr>
          <w:rFonts w:ascii="Times New Roman" w:hAnsi="Times New Roman" w:cs="Times New Roman"/>
          <w:b/>
          <w:bCs/>
        </w:rPr>
        <w:t>2.</w:t>
      </w:r>
      <w:r w:rsidR="0067698D">
        <w:rPr>
          <w:rFonts w:ascii="Times New Roman" w:hAnsi="Times New Roman" w:cs="Times New Roman"/>
          <w:b/>
          <w:bCs/>
        </w:rPr>
        <w:t>7</w:t>
      </w:r>
      <w:r w:rsidRPr="00CE0F29">
        <w:rPr>
          <w:rFonts w:ascii="Times New Roman" w:hAnsi="Times New Roman" w:cs="Times New Roman"/>
          <w:b/>
          <w:bCs/>
        </w:rPr>
        <w:t>. Hedge-Laying Styles of Gower</w:t>
      </w:r>
      <w:bookmarkEnd w:id="43"/>
      <w:r w:rsidRPr="00CE0F29">
        <w:rPr>
          <w:rFonts w:ascii="Times New Roman" w:hAnsi="Times New Roman" w:cs="Times New Roman"/>
        </w:rPr>
        <w:t>.  Top left image shows the Flying Gower Technique and the Brecknockshire Stake and Pleach style of hedgerow laying top right (Welsh Wildlife, 202</w:t>
      </w:r>
      <w:r w:rsidR="00CA1ECA" w:rsidRPr="00CE0F29">
        <w:rPr>
          <w:rFonts w:ascii="Times New Roman" w:hAnsi="Times New Roman" w:cs="Times New Roman"/>
        </w:rPr>
        <w:t>1</w:t>
      </w:r>
      <w:r w:rsidRPr="00CE0F29">
        <w:rPr>
          <w:rFonts w:ascii="Times New Roman" w:hAnsi="Times New Roman" w:cs="Times New Roman"/>
        </w:rPr>
        <w:t>; Beech, 2017).</w:t>
      </w:r>
    </w:p>
    <w:p w14:paraId="7B0D57DD" w14:textId="61CFC5B6" w:rsidR="0041059A" w:rsidRPr="008F3A9D" w:rsidRDefault="0041059A" w:rsidP="00CE0F29">
      <w:pPr>
        <w:pStyle w:val="Heading1"/>
        <w:spacing w:before="120"/>
        <w:ind w:left="720" w:firstLine="720"/>
        <w:rPr>
          <w:rFonts w:ascii="Times New Roman" w:hAnsi="Times New Roman" w:cs="Times New Roman"/>
          <w:sz w:val="24"/>
          <w:szCs w:val="24"/>
        </w:rPr>
      </w:pPr>
      <w:bookmarkStart w:id="44" w:name="_Toc100136500"/>
      <w:r w:rsidRPr="008F3A9D">
        <w:rPr>
          <w:rFonts w:ascii="Times New Roman" w:hAnsi="Times New Roman" w:cs="Times New Roman"/>
          <w:sz w:val="24"/>
          <w:szCs w:val="24"/>
        </w:rPr>
        <w:t>2.5 Hedgerow Surveying Techniques</w:t>
      </w:r>
      <w:bookmarkEnd w:id="44"/>
      <w:r w:rsidRPr="008F3A9D">
        <w:rPr>
          <w:rFonts w:ascii="Times New Roman" w:hAnsi="Times New Roman" w:cs="Times New Roman"/>
          <w:sz w:val="24"/>
          <w:szCs w:val="24"/>
        </w:rPr>
        <w:t xml:space="preserve"> </w:t>
      </w:r>
    </w:p>
    <w:p w14:paraId="0F465B2D" w14:textId="6AFDC858" w:rsidR="00FE12D5" w:rsidRPr="008F3A9D" w:rsidRDefault="00240C21" w:rsidP="00CE0F29">
      <w:pPr>
        <w:pStyle w:val="Heading1"/>
        <w:spacing w:before="120"/>
        <w:ind w:left="1440" w:firstLine="720"/>
        <w:rPr>
          <w:rFonts w:ascii="Times New Roman" w:hAnsi="Times New Roman" w:cs="Times New Roman"/>
          <w:sz w:val="24"/>
          <w:szCs w:val="24"/>
        </w:rPr>
      </w:pPr>
      <w:bookmarkStart w:id="45" w:name="_Toc100136501"/>
      <w:r w:rsidRPr="008F3A9D">
        <w:rPr>
          <w:rFonts w:ascii="Times New Roman" w:hAnsi="Times New Roman" w:cs="Times New Roman"/>
          <w:sz w:val="24"/>
          <w:szCs w:val="24"/>
        </w:rPr>
        <w:t xml:space="preserve">2.5.1 </w:t>
      </w:r>
      <w:r w:rsidR="00FE12D5" w:rsidRPr="008F3A9D">
        <w:rPr>
          <w:rFonts w:ascii="Times New Roman" w:hAnsi="Times New Roman" w:cs="Times New Roman"/>
          <w:sz w:val="24"/>
          <w:szCs w:val="24"/>
        </w:rPr>
        <w:t>Satellite</w:t>
      </w:r>
      <w:r w:rsidRPr="008F3A9D">
        <w:rPr>
          <w:rFonts w:ascii="Times New Roman" w:hAnsi="Times New Roman" w:cs="Times New Roman"/>
          <w:sz w:val="24"/>
          <w:szCs w:val="24"/>
        </w:rPr>
        <w:t xml:space="preserve"> Hedgerow Survey</w:t>
      </w:r>
      <w:bookmarkEnd w:id="45"/>
    </w:p>
    <w:p w14:paraId="192477AF" w14:textId="387DBF49" w:rsidR="00FE12D5" w:rsidRPr="008F3A9D" w:rsidRDefault="00FE12D5" w:rsidP="007E52F9">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Aerial mapping of linear features has been used in several studies for mapping spatial distribution and to identifying small-scale features in the landscape </w:t>
      </w:r>
      <w:r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{"citationItems":[{"id":"ITEM-1","itemData":{"DOI":"10.1016/j.isprsjprs.2015.09.007","ISSN":"0924-2716","author":[{"dropping-particle":"","family":"Connell","given":"Jerome O","non-dropping-particle":"","parse-names":false,"suffix":""},{"dropping-particle":"","family":"Bradter","given":"Ute","non-dropping-particle":"","parse-names":false,"suffix":""},{"dropping-particle":"","family":"Benton","given":"Tim G","non-dropping-particle":"","parse-names":false,"suffix":""}],"container-title":"ISPRS Journal of Photogrammetry and Remote Sensing","id":"ITEM-1","issued":{"date-parts":[["2015"]]},"page":"165-177","publisher":"International Society for Photogrammetry and Remote Sensing, Inc. (ISPRS)","title":"ISPRS Journal of Photogrammetry and Remote Sensing Wide-area mapping of small-scale features in agricultural landscapes using airborne remote sensing","type":"article-journal","volume":"109"},"uris":["http://www.mendeley.com/documents/?uuid=265333c8-30d3-4cf4-b5e1-c476deb5e5f1","http://www.mendeley.com/documents/?uuid=ec023d8e-18c7-4d9f-aa74-5d6881cc5835"]},{"id":"ITEM-2","itemData":{"DOI":"10.1016/j.ecolind.2012.12.002","ISSN":"1470160X","abstract":"Linear landscape elements, such as ditches, hedgerows, lines of trees and field margins, provide important habitats and ecosystem services and function as ecological infrastructure for species within agricultural landscapes. Spatial maps of the distribution of these elements are needed to better represent landscape structure within regional scale environmental assessments. We present wall-to-wall maps for green lines, ditches and grass margins for Europe, using spatial modelling of ground observations on linear features from the 2009 LUCAS (land use/cover area frame statistical survey) database. We compare different spatial interpolation methods, ranging from spatial autocorrelation-based methods to methods that explain the occurrence of elements based on biophysical and socio-economic information. Our results are 1 km2 resolution maps of the occurrence of linear landscape elements for Europe. Independent validation of green lines based on aerial photographs showed the best results for interpolation based on regionally estimated regressions relating the occurrence of landscape elements to environmental and socio-economic location factors. The results confirm the importance of the underlying biophysical and socio-economic factors on the presence and abundance of linear landscape elements. However, the total explanatory strength of the considered factors is moderate and a considerable uncertainty in the exact distribution remains. © 2012 Elsevier Ltd.","author":[{"dropping-particle":"","family":"Zanden","given":"Emma H.","non-dropping-particle":"Van Der","parse-names":false,"suffix":""},{"dropping-particle":"","family":"Verburg","given":"Peter H.","non-dropping-particle":"","parse-names":false,"suffix":""},{"dropping-particle":"","family":"Mücher","given":"Casper A.","non-dropping-particle":"","parse-names":false,"suffix":""}],"container-title":"Ecological Indicators","id":"ITEM-2","issued":{"date-parts":[["2013"]]},"page":"125-136","publisher":"Elsevier Ltd","title":"Modelling the spatial distribution of linear landscape elements in Europe","type":"article-journal","volume":"27"},"uris":["http://www.mendeley.com/documents/?uuid=63a7ee22-cd51-4791-a360-857bcf72d72b"]}],"mendeley":{"formattedCitation":"(Van Der Zanden, Verburg and Mücher, 2013; Connell, Bradter and Benton, 2015)","plainTextFormattedCitation":"(Van Der Zanden, Verburg and Mücher, 2013; Connell, Bradter and Benton, 2015)","previouslyFormattedCitation":"(Van Der Zanden, Verburg and Mücher, 2013; Connell, Bradter and Benton, 2015)"},"properties":{"noteIndex":0},"schema":"https://github.com/citation-style-language/schema/raw/master/csl-citation.json"}</w:instrText>
      </w:r>
      <w:r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(Van Der Zanden, Verburg and Mücher, 2013; Connell, Bradter and Benton,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Desktop studies are commonly used when beginning a study and aerial imagery can be a useful tool for collecting basic information on a study area </w:t>
      </w:r>
      <w:r w:rsidRPr="008F3A9D">
        <w:rPr>
          <w:rFonts w:ascii="Times New Roman" w:hAnsi="Times New Roman" w:cs="Times New Roman"/>
          <w:sz w:val="24"/>
          <w:szCs w:val="24"/>
        </w:rPr>
        <w:fldChar w:fldCharType="begin" w:fldLock="1"/>
      </w:r>
      <w:r w:rsidR="00D75982" w:rsidRPr="008F3A9D">
        <w:rPr>
          <w:rFonts w:ascii="Times New Roman" w:hAnsi="Times New Roman" w:cs="Times New Roman"/>
          <w:sz w:val="24"/>
          <w:szCs w:val="24"/>
        </w:rPr>
        <w:instrText>ADDIN CSL_CITATION {"citationItems":[{"id":"ITEM-1","itemData":{"DOI":"10.1017/S0376892905001840","ISSN":"03768929","abstract":"Although the importance of hedgerows for sustainable agriculture and conservation of rural biodiversity is increasingly being recognized, obtaining insight into the spatial and temporal dynamics of hedgerow networks remains an important challenge for landscape ecologists, with the key factors driving changes in rural landscape structure especially deserving further attention. The present study analyses the long-term history of a hedgerow network landscape in Flanders, Belgium. A detailed reconstruction of the hedgerow network is made at five points in time, starting at the end of the 18th century until present, for 367 distinct 400 m × 400 m samples. Whilst hedgerows were mainly concentrated around historical village centres and within valleys at the end of 18th century, the network expanded progressively during the 19th century. In the 20th century, the hedgerow network degraded strongly, with hedgerow density and connectivity declining and mesh-size heterogeneity and network fragmentation increasing, although the network recovered slightly during the 1990s. Different trajectories of change in hedgerow network structure were observed depending on landscape position, with both topography and village proximity significantly affecting hedgerow network dynamics. The present network structure was mainly governed by land use, with highly developed networks being predominantly associated with pasture. Three main conclusions arise from the results of this study. First, the role of land use and landscape position as basic factors steering hedgerow network dynamics at the landscape scale is demonstrated. Second, the long-term perspective of the study enabled insight into the poorly known expansion phase of hedgerow networks, linked mainly with the development of small-scale labour-intensive agriculture. Finally, the findings confirm the large-scale degradation of linear semi-natural habitats in European agricultural landscapes during most of the 20th century, and indicate that a pro-active rural policy can halt and even reverse this process. © 2005 Foundation for Environmental Conservation.","author":[{"dropping-particle":"","family":"Deckers","given":"Bart","non-dropping-particle":"","parse-names":false,"suffix":""},{"dropping-particle":"","family":"Kerselaers","given":"E.","non-dropping-particle":"","parse-names":false,"suffix":""},{"dropping-particle":"","family":"Gulinck","given":"H.","non-dropping-particle":"","parse-names":false,"suffix":""},{"dropping-particle":"","family":"Muys","given":"B.","non-dropping-particle":"","parse-names":false,"suffix":""},{"dropping-particle":"","family":"Hermy","given":"M.","non-dropping-particle":"","parse-names":false,"suffix":""}],"container-title":"Environmental Conservation","id":"ITEM-1","issue":"1","issued":{"date-parts":[["2005"]]},"page":"20-29","title":"Long-term spatio-temporal dynamics of a hedgerow network landscape in Flanders, Belgium","type":"article-journal","volume":"32"},"uris":["http://www.mendeley.com/documents/?uuid=ec932d91-c2c6-4a02-a1c0-dcbc1ecd2b5a"]},{"id":"ITEM-2","itemData":{"author":[{"dropping-particle":"","family":"Fennessy","given":"M S","non-dropping-particle":"","parse-names":false,"suffix":""},{"dropping-particle":"","family":"Jacobs","given":"A M","non-dropping-particle":"","parse-names":false,"suffix":""},{"dropping-particle":"","family":"Kentula","given":"M E","non-dropping-particle":"","parse-names":false,"suffix":""}],"id":"ITEM-2","issued":{"date-parts":[["2004"]]},"page":"82","title":"Review of rapid methods for assessing wetland condition. Environmental monitoring and assessment program","type":"article-journal"},"uris":["http://www.mendeley.com/documents/?uuid=8c68c1bc-a8b7-4f7f-9415-24f85f6aaf8c"]},{"id":"ITEM-3","itemData":{"abstract":"Executive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-3","issued":{"date-parts":[["2015"]]},"page":"1-21","title":"A report on the development of the Hedgerow Biodiversity Protocol","type":"article-journal"},"uris":["http://www.mendeley.com/documents/?uuid=f83ddc57-aa04-4c67-b39e-9c8e880de667"]},{"id":"ITEM-4","itemData":{"ISBN":"1861691084","author":[{"dropping-particle":"","family":"DEFRA","given":"","non-dropping-particle":"","parse-names":false,"suffix":""}],"id":"ITEM-4","issued":{"date-parts":[["2007"]]},"title":"Hedgerow Survey Handbook: a standard procedure for local surveys in the UK","type":"article-journal"},"uris":["http://www.mendeley.com/documents/?uuid=eb56625f-1c55-43a4-ad6c-d6dab83668ae"]}],"mendeley":{"formattedCitation":"(Fennessy, Jacobs and Kentula, 2004; Deckers &lt;i&gt;et al.&lt;/i&gt;, 2005; DEFRA, 2007; M. Crossland &lt;i&gt;et al.&lt;/i&gt;, 2015)","manualFormatting":"(Fennessy, Jacobs and Kentula, 2004; Deckers et al., 2005; DEFRA, 2007; M. Crossland et al., 2015; EDSM, 2017)","plainTextFormattedCitation":"(Fennessy, Jacobs and Kentula, 2004; Deckers et al., 2005; DEFRA, 2007; M. Crossland et al., 2015)","previouslyFormattedCitation":"(Fennessy, Jacobs and Kentula, 2004; Deckers &lt;i&gt;et al.&lt;/i&gt;, 2005; DEFRA, 2007;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(Fennessy, Jacobs and Kentula, 2004; Deckers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xml:space="preserve">, 2005; DEFRA, 2007; M. Crossland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2015</w:t>
      </w:r>
      <w:r w:rsidR="00D75982" w:rsidRPr="008F3A9D">
        <w:rPr>
          <w:rFonts w:ascii="Times New Roman" w:hAnsi="Times New Roman" w:cs="Times New Roman"/>
          <w:noProof/>
          <w:sz w:val="24"/>
          <w:szCs w:val="24"/>
        </w:rPr>
        <w:t>; EDSM, 2017</w:t>
      </w:r>
      <w:r w:rsidR="00252C97"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Ordnance Survey (OS) maps are easily available online and provide basic information including a visual representation and are recommended in the DEFRA survey handbook (DEFRA, 2007). For example, if hedgerows were the focus of a study, aerial mapping could easily identify the extent and distribution in the landscape and certain information about hedgerow features can be deduced. </w:t>
      </w:r>
      <w:r w:rsidRPr="008F3A9D">
        <w:rPr>
          <w:rFonts w:ascii="Times New Roman" w:hAnsi="Times New Roman" w:cs="Times New Roman"/>
          <w:sz w:val="24"/>
          <w:szCs w:val="24"/>
        </w:rPr>
        <w:fldChar w:fldCharType="begin" w:fldLock="1"/>
      </w:r>
      <w:r w:rsidR="00252C97" w:rsidRPr="008F3A9D">
        <w:rPr>
          <w:rFonts w:ascii="Times New Roman" w:hAnsi="Times New Roman" w:cs="Times New Roman"/>
          <w:sz w:val="24"/>
          <w:szCs w:val="24"/>
        </w:rPr>
        <w:instrText>ADDIN CSL_CITATION {"citationItems":[{"id":"ITEM-1","itemData":{"author":[{"dropping-particle":"","family":"Coed Cymru","given":"","non-dropping-particle":"","parse-names":false,"suffix":""}],"id":"ITEM-1","issued":{"date-parts":[["2015"]]},"title":"Gower Hedge Mapping Rule Base v1.3","type":"article-journal"},"uris":["http://www.mendeley.com/documents/?uuid=282438db-4ae8-499a-b7bd-1a89c9c460e1"]}],"mendeley":{"formattedCitation":"(Coed Cymru, 2015)","manualFormatting":"Coed Cymru, (2015)","plainTextFormattedCitation":"(Coed Cymru, 2015)","previouslyFormattedCitation":"(Coed Cymru,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Coed Cymru,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study </w:t>
      </w:r>
      <w:r w:rsidRPr="008F3A9D">
        <w:rPr>
          <w:rFonts w:ascii="Times New Roman" w:hAnsi="Times New Roman" w:cs="Times New Roman"/>
          <w:sz w:val="24"/>
          <w:szCs w:val="24"/>
        </w:rPr>
        <w:lastRenderedPageBreak/>
        <w:t xml:space="preserve">investigated hedgerows on Gower using OS mapping to map the length of hedgerows, possible structure type, identify associated features such as fencing, roads and/or ditches, hedgerow trees and clean-cut lines that indicate a hedge has been intensively managed (Fig </w:t>
      </w:r>
      <w:r w:rsidR="00B863B5">
        <w:rPr>
          <w:rFonts w:ascii="Times New Roman" w:hAnsi="Times New Roman" w:cs="Times New Roman"/>
          <w:sz w:val="24"/>
          <w:szCs w:val="24"/>
        </w:rPr>
        <w:t>2.</w:t>
      </w:r>
      <w:r w:rsidR="0067698D">
        <w:rPr>
          <w:rFonts w:ascii="Times New Roman" w:hAnsi="Times New Roman" w:cs="Times New Roman"/>
          <w:sz w:val="24"/>
          <w:szCs w:val="24"/>
        </w:rPr>
        <w:t>8</w:t>
      </w:r>
      <w:r w:rsidRPr="008F3A9D">
        <w:rPr>
          <w:rFonts w:ascii="Times New Roman" w:hAnsi="Times New Roman" w:cs="Times New Roman"/>
          <w:sz w:val="24"/>
          <w:szCs w:val="24"/>
        </w:rPr>
        <w:t xml:space="preserve">). Coed Cymru’s (2016) study also used the shadows cast by the sun to estimate the approximate height of the hedge. </w:t>
      </w:r>
    </w:p>
    <w:p w14:paraId="2710401B" w14:textId="74726230" w:rsidR="00FE12D5" w:rsidRPr="008F3A9D" w:rsidRDefault="007E52F9" w:rsidP="00FE12D5">
      <w:pPr>
        <w:spacing w:after="0" w:line="360" w:lineRule="auto"/>
        <w:jc w:val="both"/>
        <w:rPr>
          <w:rFonts w:ascii="Times New Roman" w:hAnsi="Times New Roman" w:cs="Times New Roman"/>
          <w:sz w:val="24"/>
          <w:szCs w:val="24"/>
        </w:rPr>
      </w:pPr>
      <w:r w:rsidRPr="008F3A9D">
        <w:rPr>
          <w:rFonts w:ascii="Times New Roman" w:hAnsi="Times New Roman" w:cs="Times New Roman"/>
          <w:noProof/>
          <w:sz w:val="24"/>
          <w:szCs w:val="24"/>
        </w:rPr>
        <w:drawing>
          <wp:anchor distT="0" distB="0" distL="114300" distR="114300" simplePos="0" relativeHeight="251721728" behindDoc="0" locked="0" layoutInCell="1" allowOverlap="1" wp14:anchorId="555FC656" wp14:editId="5EFAF68E">
            <wp:simplePos x="0" y="0"/>
            <wp:positionH relativeFrom="margin">
              <wp:align>left</wp:align>
            </wp:positionH>
            <wp:positionV relativeFrom="paragraph">
              <wp:posOffset>3467735</wp:posOffset>
            </wp:positionV>
            <wp:extent cx="5728970" cy="1997075"/>
            <wp:effectExtent l="0" t="0" r="5080" b="3175"/>
            <wp:wrapSquare wrapText="bothSides"/>
            <wp:docPr id="5" name="Picture 5" descr="A picture containing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ss, outdoor&#10;&#10;Description automatically generated"/>
                    <pic:cNvPicPr>
                      <a:picLocks noChangeAspect="1"/>
                    </pic:cNvPicPr>
                  </pic:nvPicPr>
                  <pic:blipFill rotWithShape="1">
                    <a:blip r:embed="rId21">
                      <a:extLst>
                        <a:ext uri="{28A0092B-C50C-407E-A947-70E740481C1C}">
                          <a14:useLocalDpi xmlns:a14="http://schemas.microsoft.com/office/drawing/2010/main" val="0"/>
                        </a:ext>
                      </a:extLst>
                    </a:blip>
                    <a:srcRect t="8880"/>
                    <a:stretch/>
                  </pic:blipFill>
                  <pic:spPr bwMode="auto">
                    <a:xfrm>
                      <a:off x="0" y="0"/>
                      <a:ext cx="5728970" cy="1997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-1","issued":{"date-parts":[["2015"]]},"page":"1-21","title":"A report on the development of the Hedgerow Biodiversity Protocol","type":"article-journal"},"uris":["http://www.mendeley.com/documents/?uuid=f83ddc57-aa04-4c67-b39e-9c8e880de667"]}],"mendeley":{"formattedCitation":"(M. Crossland &lt;i&gt;et al.&lt;/i&gt;, 2015)","manualFormatting":"Crossland et al., (2015)","plainTextFormattedCitation":"(M. Crossland et al., 2015)","previouslyFormattedCitation":"(M. Crossland &lt;i&gt;et al.&lt;/i&gt;, 2015)"},"properties":{"noteIndex":0},"schema":"https://github.com/citation-style-language/schema/raw/master/csl-citation.json"}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Crossland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(2015)</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study used a Multi-Agency Geographic Information for the Countryside (MAGIC) which provides free access to interactive maps on location and boundaries of several designated areas including AONBs, and Sites of Special Scientific Interest (SSSI). Other studies by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{"citationItems":[{"id":"ITEM-1","itemData":{"DOI":"10.1016/j.jag.2015.07.008","ISSN":"1872826X","abstract":"The loss of natural habitats and the loss of biological diversity is a global problem affecting all ecosystems including agricultural landscapes. Indicators of biodiversity can provide standardized measures that make it easier to compare and communicate changes to an ecosystem. In agricultural landscapes the amount and variety of available habitat is directly correlated with biodiversity levels. Linear woody features (LWF), including hedgerows, windbreaks, shelterbelts as well as woody shrubs along fields, roads and watercourses, play a vital role in supporting biodiversity as well as serving a wide variety of other purposes in the ecosystem. Earth observation can be used to quantify and monitor LWF across the landscape. While individual features can be manually mapped, this research focused on the development of methods using line intersect sampling (LIS) for estimating LWF as an indicator of habitat availability in agricultural landscapes. The methods are accurate, efficient, repeatable and provide robust results. Methods were tested over 9.5 Mha of agricultural landscape in the Canadian Mixedwood Plains ecozone. Approximately 97,000 km of LWF were estimated across this landscape with results useable both at a regional reporting scale, as well as mapped across space for use in wildlife habitat modelling or other landscape management research. The LIS approach developed here could be employed at a variety of scales in particular for large regions and could be adapted for use as a national scale indicator of habitat availability in heavily disturbed agricultural landscape.","author":[{"dropping-particle":"","family":"Pasher","given":"J.","non-dropping-particle":"","parse-names":false,"suffix":""},{"dropping-particle":"","family":"McGovern","given":"M.","non-dropping-particle":"","parse-names":false,"suffix":""},{"dropping-particle":"","family":"Putinski","given":"V.","non-dropping-particle":"","parse-names":false,"suffix":""}],"container-title":"International Journal of Applied Earth Observation and Geoinformation","id":"ITEM-1","issued":{"date-parts":[["2016"]]},"page":"113-123","publisher":"Elsevier B.V.","title":"Measuring and monitoring linear woody features in agricultural landscapes through earth observation data as an indicator of habitat availability","type":"article-journal","volume":"44"},"uris":["http://www.mendeley.com/documents/?uuid=c6c92fd1-fb7e-4601-8b14-8a731875fce6"]}],"mendeley":{"formattedCitation":"(Pasher, McGovern and Putinski, 2016)","manualFormatting":"Pasher, McGovern and Putinski, (2016)","plainTextFormattedCitation":"(Pasher, McGovern and Putinski, 2016)","previouslyFormattedCitation":"(Pasher, McGovern and Putinski, 2016)"},"properties":{"noteIndex":0},"schema":"https://github.com/citation-style-language/schema/raw/master/csl-citation.json"}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Pasher, McGovern and Putinski, (2016)</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and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-1","issued":{"date-parts":[["2015"]]},"page":"1-21","title":"A report on the development of the Hedgerow Biodiversity Protocol","type":"article-journal"},"uris":["http://www.mendeley.com/documents/?uuid=f83ddc57-aa04-4c67-b39e-9c8e880de667"]}],"mendeley":{"formattedCitation":"(M. Crossland &lt;i&gt;et al.&lt;/i&gt;, 2015)","manualFormatting":"Crossland et al., (2015)","plainTextFormattedCitation":"(M. Crossland et al., 2015)","previouslyFormattedCitation":"(M. Crossland &lt;i&gt;et al.&lt;/i&gt;, 2015)"},"properties":{"noteIndex":0},"schema":"https://github.com/citation-style-language/schema/raw/master/csl-citation.json"}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Crossland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(2015)</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have used satellite imagery provided by search engines such as Bing, Google Earth and Google Maps as they are easily accessible and provide all the basic information. Dates of the satellite imagery varied between the sources but were all considered to be up to date enough to provide accurate information as naturally the landscape changes very little over short periods of time.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{"citationItems":[{"id":"ITEM-1","itemData":{"DOI":"10.1002/ece3.2607","ISSN":"20457758","abstract":"Hedges and lines of trees (woody linear features) are important boundaries that connect and enclose habitats, buffer the effects of land management, and enhance biodiversity in increasingly impoverished landscapes. Despite their acknowledged importance in the wider countryside, they are usually not considered in models of landscape function due to their linear nature and the difficulties of acquiring relevant data about their character, extent, and location. We present a model which uses national datasets to describe the distribution of woody linear features along boundaries in Great Britain. The method can be applied for other boundary types and in other locations around the world across a range of spatial scales where different types of linear feature can be separated using characteristics such as height or width. Satellite-derived Land Cover Map 2007 (LCM2007) provided the spatial framework for locating linear features and was used to screen out areas unsuitable for their occurrence, that is, offshore, urban, and forest areas. Similarly, Ordnance Survey Land-Form PANORAMA®, a digital terrain model, was used to screen out where they do not occur. The presence of woody linear features on boundaries was modelled using attributes from a canopy height dataset obtained by subtracting a digital terrain map (DTM) from a digital surface model (DSM). The performance of the model was evaluated against existing woody linear feature data in Countryside Survey across a range of scales. The results indicate that, despite some underestimation, this simple approach may provide valuable information on the extents and locations of woody linear features in the countryside at both local and national scales.","author":[{"dropping-particle":"","family":"Scholefield","given":"Paul","non-dropping-particle":"","parse-names":false,"suffix":""},{"dropping-particle":"","family":"Morton","given":"Dan","non-dropping-particle":"","parse-names":false,"suffix":""},{"dropping-particle":"","family":"Rowland","given":"Clare","non-dropping-particle":"","parse-names":false,"suffix":""},{"dropping-particle":"","family":"Henrys","given":"Peter","non-dropping-particle":"","parse-names":false,"suffix":""},{"dropping-particle":"","family":"Howard","given":"David","non-dropping-particle":"","parse-names":false,"suffix":""},{"dropping-particle":"","family":"Norton","given":"Lisa","non-dropping-particle":"","parse-names":false,"suffix":""}],"container-title":"Ecology and Evolution","id":"ITEM-1","issue":"24","issued":{"date-parts":[["2016"]]},"page":"8893-8902","title":"A model of the extent and distribution of woody linear features in rural Great Britain","type":"article-journal","volume":"6"},"uris":["http://www.mendeley.com/documents/?uuid=32cf138e-9efa-47b0-aa2e-30812a8d6634"]}],"mendeley":{"formattedCitation":"(Scholefield &lt;i&gt;et al.&lt;/i&gt;, 2016)","manualFormatting":"Scholefield et al., (2016)","plainTextFormattedCitation":"(Scholefield et al., 2016)","previouslyFormattedCitation":"(Scholefield &lt;i&gt;et al.&lt;/i&gt;, 2016)"},"properties":{"noteIndex":0},"schema":"https://github.com/citation-style-language/schema/raw/master/csl-citation.json"}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Scholefield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(2016)</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study discusses how aerial photography and Light Detection </w:t>
      </w:r>
      <w:r w:rsidR="00636681">
        <w:rPr>
          <w:rFonts w:ascii="Times New Roman" w:hAnsi="Times New Roman" w:cs="Times New Roman"/>
          <w:sz w:val="24"/>
          <w:szCs w:val="24"/>
        </w:rPr>
        <w:t>a</w:t>
      </w:r>
      <w:r w:rsidR="00FE12D5" w:rsidRPr="008F3A9D">
        <w:rPr>
          <w:rFonts w:ascii="Times New Roman" w:hAnsi="Times New Roman" w:cs="Times New Roman"/>
          <w:sz w:val="24"/>
          <w:szCs w:val="24"/>
        </w:rPr>
        <w:t xml:space="preserve">nd Ranging (LiDAR) are the best choices for collecting the information needed but also explains that the OS Mater Map was used as part of the hedgerow data collection in the Countryside Survey of 2007. However, the DEFRA Survey handbook (2007) was not used to collect the data in the biggest hedgerow survey at the time </w:t>
      </w:r>
      <w:r w:rsidR="00FE12D5"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{"citationItems":[{"id":"ITEM-1","itemData":{"author":[{"dropping-particle":"","family":"Cornish Hedges Library","given":"","non-dropping-particle":"","parse-names":false,"suffix":""}],"id":"ITEM-1","issue":"1997","issued":{"date-parts":[["2007"]]},"title":"Comments on the Defra Hedgerow Survey Handbook 2nd Edition","type":"article-journal"},"uris":["http://www.mendeley.com/documents/?uuid=1a62e549-4ad5-4152-86a1-de92b77aca93"]}],"mendeley":{"formattedCitation":"(Cornish Hedges Library, 2007)","plainTextFormattedCitation":"(Cornish Hedges Library, 2007)","previouslyFormattedCitation":"(Cornish Hedges Library, 2007)"},"properties":{"noteIndex":0},"schema":"https://github.com/citation-style-language/schema/raw/master/csl-citation.json"}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001162" w:rsidRPr="008F3A9D">
        <w:rPr>
          <w:rFonts w:ascii="Times New Roman" w:hAnsi="Times New Roman" w:cs="Times New Roman"/>
          <w:noProof/>
          <w:sz w:val="24"/>
          <w:szCs w:val="24"/>
        </w:rPr>
        <w:t>(Cornish Hedges Library, 2007)</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w:t>
      </w:r>
    </w:p>
    <w:p w14:paraId="58135EFC" w14:textId="08D99833" w:rsidR="00FE12D5" w:rsidRPr="00CE0F29" w:rsidRDefault="00FE12D5" w:rsidP="00673295">
      <w:pPr>
        <w:pStyle w:val="ListParagraph"/>
        <w:spacing w:after="0" w:line="360" w:lineRule="auto"/>
        <w:ind w:left="360"/>
        <w:jc w:val="right"/>
        <w:rPr>
          <w:rFonts w:ascii="Times New Roman" w:hAnsi="Times New Roman" w:cs="Times New Roman"/>
        </w:rPr>
      </w:pPr>
      <w:r w:rsidRPr="00CE0F29">
        <w:rPr>
          <w:rFonts w:ascii="Times New Roman" w:hAnsi="Times New Roman" w:cs="Times New Roman"/>
        </w:rPr>
        <w:fldChar w:fldCharType="begin" w:fldLock="1"/>
      </w:r>
      <w:r w:rsidR="00252C97" w:rsidRPr="00CE0F29">
        <w:rPr>
          <w:rFonts w:ascii="Times New Roman" w:hAnsi="Times New Roman" w:cs="Times New Roman"/>
        </w:rPr>
        <w:instrText>ADDIN CSL_CITATION {"citationItems":[{"id":"ITEM-1","itemData":{"author":[{"dropping-particle":"","family":"Coed Cymru","given":"","non-dropping-particle":"","parse-names":false,"suffix":""}],"id":"ITEM-1","issued":{"date-parts":[["2015"]]},"title":"Gower Hedge Mapping Rule Base v1.3","type":"article-journal"},"uris":["http://www.mendeley.com/documents/?uuid=282438db-4ae8-499a-b7bd-1a89c9c460e1"]}],"mendeley":{"formattedCitation":"(Coed Cymru, 2015)","plainTextFormattedCitation":"(Coed Cymru, 2015)","previouslyFormattedCitation":"(Coed Cymru, 2015)"},"properties":{"noteIndex":0},"schema":"https://github.com/citation-style-language/schema/raw/master/csl-citation.json"}</w:instrText>
      </w:r>
      <w:r w:rsidRPr="00CE0F29">
        <w:rPr>
          <w:rFonts w:ascii="Times New Roman" w:hAnsi="Times New Roman" w:cs="Times New Roman"/>
        </w:rPr>
        <w:fldChar w:fldCharType="separate"/>
      </w:r>
      <w:r w:rsidRPr="00CE0F29">
        <w:rPr>
          <w:rFonts w:ascii="Times New Roman" w:hAnsi="Times New Roman" w:cs="Times New Roman"/>
          <w:noProof/>
        </w:rPr>
        <w:t>(Coed Cymru, 2015)</w:t>
      </w:r>
      <w:r w:rsidRPr="00CE0F29">
        <w:rPr>
          <w:rFonts w:ascii="Times New Roman" w:hAnsi="Times New Roman" w:cs="Times New Roman"/>
        </w:rPr>
        <w:fldChar w:fldCharType="end"/>
      </w:r>
    </w:p>
    <w:p w14:paraId="147049C3" w14:textId="2BC6BC1D" w:rsidR="00FE12D5" w:rsidRPr="00CE0F29" w:rsidRDefault="00FE12D5" w:rsidP="00240C21">
      <w:pPr>
        <w:spacing w:line="276" w:lineRule="auto"/>
        <w:jc w:val="both"/>
        <w:rPr>
          <w:rFonts w:ascii="Times New Roman" w:hAnsi="Times New Roman" w:cs="Times New Roman"/>
        </w:rPr>
      </w:pPr>
      <w:bookmarkStart w:id="46" w:name="_Hlk100135506"/>
      <w:r w:rsidRPr="00CE0F29">
        <w:rPr>
          <w:rFonts w:ascii="Times New Roman" w:hAnsi="Times New Roman" w:cs="Times New Roman"/>
          <w:b/>
          <w:bCs/>
        </w:rPr>
        <w:t xml:space="preserve">Fig </w:t>
      </w:r>
      <w:r w:rsidR="00B863B5">
        <w:rPr>
          <w:rFonts w:ascii="Times New Roman" w:hAnsi="Times New Roman" w:cs="Times New Roman"/>
          <w:b/>
          <w:bCs/>
        </w:rPr>
        <w:t>2.</w:t>
      </w:r>
      <w:r w:rsidR="0067698D">
        <w:rPr>
          <w:rFonts w:ascii="Times New Roman" w:hAnsi="Times New Roman" w:cs="Times New Roman"/>
          <w:b/>
          <w:bCs/>
        </w:rPr>
        <w:t>8</w:t>
      </w:r>
      <w:r w:rsidRPr="00CE0F29">
        <w:rPr>
          <w:rFonts w:ascii="Times New Roman" w:hAnsi="Times New Roman" w:cs="Times New Roman"/>
          <w:b/>
          <w:bCs/>
        </w:rPr>
        <w:t>. Aerial Image of Hedgerow Survey Area</w:t>
      </w:r>
      <w:bookmarkEnd w:id="46"/>
      <w:r w:rsidRPr="00CE0F29">
        <w:rPr>
          <w:rFonts w:ascii="Times New Roman" w:hAnsi="Times New Roman" w:cs="Times New Roman"/>
          <w:b/>
          <w:bCs/>
        </w:rPr>
        <w:t>.</w:t>
      </w:r>
      <w:r w:rsidRPr="00CE0F29">
        <w:rPr>
          <w:rFonts w:ascii="Times New Roman" w:hAnsi="Times New Roman" w:cs="Times New Roman"/>
        </w:rPr>
        <w:t xml:space="preserve"> Image taken from Coed Cymru (2015) study showing an aerial photography example of a trimmed and dense hedge located adjacent to a road. Yellow line indicates the 30m surveyed section a tool provided by Google Earth. Shadow cast by the sun estimated the hedge height to be a moderate 2.5m tall </w:t>
      </w:r>
      <w:r w:rsidRPr="00CE0F29">
        <w:rPr>
          <w:rFonts w:ascii="Times New Roman" w:hAnsi="Times New Roman" w:cs="Times New Roman"/>
        </w:rPr>
        <w:fldChar w:fldCharType="begin" w:fldLock="1"/>
      </w:r>
      <w:r w:rsidR="00252C97" w:rsidRPr="00CE0F29">
        <w:rPr>
          <w:rFonts w:ascii="Times New Roman" w:hAnsi="Times New Roman" w:cs="Times New Roman"/>
        </w:rPr>
        <w:instrText>ADDIN CSL_CITATION {"citationItems":[{"id":"ITEM-1","itemData":{"author":[{"dropping-particle":"","family":"Coed Cymru","given":"","non-dropping-particle":"","parse-names":false,"suffix":""}],"id":"ITEM-1","issued":{"date-parts":[["2015"]]},"title":"Gower Hedge Mapping Rule Base v1.3","type":"article-journal"},"uris":["http://www.mendeley.com/documents/?uuid=282438db-4ae8-499a-b7bd-1a89c9c460e1"]}],"mendeley":{"formattedCitation":"(Coed Cymru, 2015)","plainTextFormattedCitation":"(Coed Cymru, 2015)","previouslyFormattedCitation":"(Coed Cymru, 2015)"},"properties":{"noteIndex":0},"schema":"https://github.com/citation-style-language/schema/raw/master/csl-citation.json"}</w:instrText>
      </w:r>
      <w:r w:rsidRPr="00CE0F29">
        <w:rPr>
          <w:rFonts w:ascii="Times New Roman" w:hAnsi="Times New Roman" w:cs="Times New Roman"/>
        </w:rPr>
        <w:fldChar w:fldCharType="separate"/>
      </w:r>
      <w:r w:rsidRPr="00CE0F29">
        <w:rPr>
          <w:rFonts w:ascii="Times New Roman" w:hAnsi="Times New Roman" w:cs="Times New Roman"/>
          <w:noProof/>
        </w:rPr>
        <w:t>(Coed Cymru, 2015)</w:t>
      </w:r>
      <w:r w:rsidRPr="00CE0F29">
        <w:rPr>
          <w:rFonts w:ascii="Times New Roman" w:hAnsi="Times New Roman" w:cs="Times New Roman"/>
        </w:rPr>
        <w:fldChar w:fldCharType="end"/>
      </w:r>
      <w:r w:rsidR="00CE0F29" w:rsidRPr="00CE0F29">
        <w:rPr>
          <w:rFonts w:ascii="Times New Roman" w:hAnsi="Times New Roman" w:cs="Times New Roman"/>
        </w:rPr>
        <w:t>.</w:t>
      </w:r>
    </w:p>
    <w:p w14:paraId="6D38E516" w14:textId="77777777" w:rsidR="009C0660" w:rsidRPr="008F3A9D" w:rsidRDefault="009C0660" w:rsidP="00240C21">
      <w:pPr>
        <w:spacing w:line="276" w:lineRule="auto"/>
        <w:jc w:val="both"/>
        <w:rPr>
          <w:rFonts w:ascii="Times New Roman" w:hAnsi="Times New Roman" w:cs="Times New Roman"/>
          <w:sz w:val="24"/>
          <w:szCs w:val="24"/>
        </w:rPr>
      </w:pPr>
    </w:p>
    <w:p w14:paraId="205771EF" w14:textId="163E5FE0" w:rsidR="00240C21" w:rsidRPr="008F3A9D" w:rsidRDefault="00240C21" w:rsidP="00507938">
      <w:pPr>
        <w:pStyle w:val="Heading1"/>
        <w:ind w:left="720" w:firstLine="720"/>
        <w:rPr>
          <w:rFonts w:ascii="Times New Roman" w:hAnsi="Times New Roman" w:cs="Times New Roman"/>
          <w:sz w:val="24"/>
          <w:szCs w:val="24"/>
        </w:rPr>
      </w:pPr>
      <w:bookmarkStart w:id="47" w:name="_Toc100136502"/>
      <w:r w:rsidRPr="008F3A9D">
        <w:rPr>
          <w:rFonts w:ascii="Times New Roman" w:hAnsi="Times New Roman" w:cs="Times New Roman"/>
          <w:sz w:val="24"/>
          <w:szCs w:val="24"/>
        </w:rPr>
        <w:lastRenderedPageBreak/>
        <w:t>2.5.1 Drone Hedgerow Survey</w:t>
      </w:r>
      <w:bookmarkEnd w:id="47"/>
    </w:p>
    <w:p w14:paraId="32CA7A02" w14:textId="3AC60D11" w:rsidR="00FE12D5" w:rsidRPr="008F3A9D" w:rsidRDefault="00636681" w:rsidP="00CE0F29">
      <w:pPr>
        <w:spacing w:before="120" w:line="360" w:lineRule="auto"/>
        <w:jc w:val="both"/>
        <w:rPr>
          <w:rFonts w:ascii="Times New Roman" w:hAnsi="Times New Roman" w:cs="Times New Roman"/>
          <w:sz w:val="24"/>
          <w:szCs w:val="24"/>
        </w:rPr>
      </w:pPr>
      <w:r w:rsidRPr="008F3A9D">
        <w:rPr>
          <w:rFonts w:ascii="Times New Roman" w:hAnsi="Times New Roman" w:cs="Times New Roman"/>
          <w:noProof/>
          <w:sz w:val="24"/>
          <w:szCs w:val="24"/>
        </w:rPr>
        <w:drawing>
          <wp:anchor distT="0" distB="0" distL="114300" distR="114300" simplePos="0" relativeHeight="251722752" behindDoc="0" locked="0" layoutInCell="1" allowOverlap="1" wp14:anchorId="3358BF2B" wp14:editId="5CD17DC6">
            <wp:simplePos x="0" y="0"/>
            <wp:positionH relativeFrom="margin">
              <wp:posOffset>-53975</wp:posOffset>
            </wp:positionH>
            <wp:positionV relativeFrom="paragraph">
              <wp:posOffset>4520565</wp:posOffset>
            </wp:positionV>
            <wp:extent cx="5722620" cy="2996565"/>
            <wp:effectExtent l="0" t="0" r="0" b="0"/>
            <wp:wrapSquare wrapText="bothSides"/>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a:picLocks noChangeAspect="1"/>
                    </pic:cNvPicPr>
                  </pic:nvPicPr>
                  <pic:blipFill rotWithShape="1">
                    <a:blip r:embed="rId22">
                      <a:extLst>
                        <a:ext uri="{28A0092B-C50C-407E-A947-70E740481C1C}">
                          <a14:useLocalDpi xmlns:a14="http://schemas.microsoft.com/office/drawing/2010/main" val="0"/>
                        </a:ext>
                      </a:extLst>
                    </a:blip>
                    <a:srcRect t="-1" b="29204"/>
                    <a:stretch/>
                  </pic:blipFill>
                  <pic:spPr bwMode="auto">
                    <a:xfrm>
                      <a:off x="0" y="0"/>
                      <a:ext cx="5722620" cy="2996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12D5" w:rsidRPr="008F3A9D">
        <w:rPr>
          <w:rFonts w:ascii="Times New Roman" w:hAnsi="Times New Roman" w:cs="Times New Roman"/>
          <w:sz w:val="24"/>
          <w:szCs w:val="24"/>
        </w:rPr>
        <w:t xml:space="preserve">Drone technology is a valuable tool in the environmental sector and has been used in several studies to capture aerial photography for data analysis including the monitoring of beach litter, mapping linear features and monitoring deforestation </w:t>
      </w:r>
      <w:r w:rsidR="00FE12D5" w:rsidRPr="008F3A9D">
        <w:rPr>
          <w:rFonts w:ascii="Times New Roman" w:hAnsi="Times New Roman" w:cs="Times New Roman"/>
          <w:sz w:val="24"/>
          <w:szCs w:val="24"/>
        </w:rPr>
        <w:fldChar w:fldCharType="begin" w:fldLock="1"/>
      </w:r>
      <w:r w:rsidR="00090853" w:rsidRPr="008F3A9D">
        <w:rPr>
          <w:rFonts w:ascii="Times New Roman" w:hAnsi="Times New Roman" w:cs="Times New Roman"/>
          <w:sz w:val="24"/>
          <w:szCs w:val="24"/>
        </w:rPr>
        <w:instrText>ADDIN CSL_CITATION {"citationItems":[{"id":"ITEM-1","itemData":{"DOI":"10.1109/ICOMITEE.2019.8920824","ISBN":"9781728134369","abstract":"Development of mapping and remote sensing to detection of green areas in a wide range can do aerial photography using drones. The aerial photo in question is a small format aerial photo using a camera. The image produced from aerial photographs is still fragmented into separate parts. Therefore, it is necessary to merge each sequential image. Merging is done by detecting the mapping of the area by sewing each image based on the point of similarity in pixels. The method applied with the search for similar features uses the Speeded Up Robust Features (SURF). The results obtained to see the level of similarity in the feature mapping area so that the merger into one detected area does not require a long time. The SURF method is applied, giving the results of the number of images that correspond to the Minimum Mean Square Error (MSE) level of 0.0246. The results obtained are the level of similarity at matched point 32 gives a panoramic view approaching the mapping according to the green area of the aerial photo.","author":[{"dropping-particle":"","family":"Afriansyah","given":"Faisal Lutfi","non-dropping-particle":"","parse-names":false,"suffix":""},{"dropping-particle":"","family":"Muna","given":"Niyalatul","non-dropping-particle":"","parse-names":false,"suffix":""},{"dropping-particle":"","family":"Widiastuti","given":"Ika","non-dropping-particle":"","parse-names":false,"suffix":""},{"dropping-particle":"","family":"Fanani","given":"Nurul Zainal","non-dropping-particle":"","parse-names":false,"suffix":""},{"dropping-particle":"","family":"Purnomo","given":"Fendik Eko","non-dropping-particle":"","parse-names":false,"suffix":""}],"container-title":"Proceedings - 2019 International Conference on Computer Science, Information Technology, and Electrical Engineering, ICOMITEE 2019","id":"ITEM-1","issued":{"date-parts":[["2019"]]},"page":"165-168","publisher":"IEEE","title":"Image Mapping Detection of Green Areas Using Speed Up Robust Features","type":"article-journal"},"uris":["http://www.mendeley.com/documents/?uuid=9909b122-3fb4-4bb3-8608-44d7ebaa9f1a"]},{"id":"ITEM-2","itemData":{"DOI":"10.1016/j.ecoleng.2019.02.011","ISSN":"09258574","abstract":"Roads have a multitude of negative effects on wildlife, including their prominent role in habitat fragmentation. Habitat fragmentation particularly affects bats during their nightly movements between roosts and foraging areas. Bat overpasses are among the proposed improvements intended to reduce the fragmentation impact of roads, but they have rarely been tested. In this study, we performed a Before-After Control-Impact analysis (BACI) to assess the efficiency of one bat overpass on the number of bat crossings, by using an acoustic flight path reconstruction (AFPR) approach. We obtained 888 bat crossings of five taxa. Our results showed that the number of bat crossings increased significantly after the installation of the bat overpass. Finally, we demonstrated that an overpass correctly placed with respect to a narrow commuting route (a twenty-meter-wide hedgerow) could efficiently restore bat habitat connectivity.","author":[{"dropping-particle":"","family":"Claireau","given":"Fabien","non-dropping-particle":"","parse-names":false,"suffix":""},{"dropping-particle":"","family":"Bas","given":"Yves","non-dropping-particle":"","parse-names":false,"suffix":""},{"dropping-particle":"","family":"Julien","given":"Jean François","non-dropping-particle":"","parse-names":false,"suffix":""},{"dropping-particle":"","family":"Machon","given":"Nathalie","non-dropping-particle":"","parse-names":false,"suffix":""},{"dropping-particle":"","family":"Allegrini","given":"Benjamin","non-dropping-particle":"","parse-names":false,"suffix":""},{"dropping-particle":"","family":"Puechmaille","given":"Sébastien J.","non-dropping-particle":"","parse-names":false,"suffix":""},{"dropping-particle":"","family":"Kerbiriou","given":"Christian","non-dropping-particle":"","parse-names":false,"suffix":""}],"container-title":"Ecological Engineering","id":"ITEM-2","issue":"February","issued":{"date-parts":[["2019"]]},"page":"34-38","publisher":"Elsevier","title":"Bat overpasses as an alternative solution to restore habitat connectivity in the context of road requalification","type":"article-journal","volume":"131"},"uris":["http://www.mendeley.com/documents/?uuid=c7c0cdc3-2673-4082-b29b-1a40ec294b11"]},{"id":"ITEM-3","itemData":{"ISBN":"9781840958799","author":[{"dropping-particle":"","family":"Green","given":"Authors Stuart","non-dropping-particle":"","parse-names":false,"suffix":""},{"dropping-particle":"","family":"Martin","given":"Shafique","non-dropping-particle":"","parse-names":false,"suffix":""},{"dropping-particle":"","family":"Gharechelou","given":"Saeid","non-dropping-particle":"","parse-names":false,"suffix":""},{"dropping-particle":"","family":"Cawkwell","given":"Fiona","non-dropping-particle":"","parse-names":false,"suffix":""},{"dropping-particle":"","family":"Black","given":"Kevin","non-dropping-particle":"","parse-names":false,"suffix":""}],"id":"ITEM-3","issue":"305","issued":{"date-parts":[["2019"]]},"title":"BRIAR : Biomass Retrieval in Ireland using Active Remote sensing","type":"book"},"uris":["http://www.mendeley.com/documents/?uuid=8184b1cc-db23-4aac-b140-2be79a63bf84"]},{"id":"ITEM-4","itemData":{"DOI":"10.1016/j.marpolbul.2018.04.033","ISSN":"18793363","PMID":"29886939","abstract":"The monitoring of beached litter along the coast is an onerous obligation enshrined within a number of legislative frameworks (e.g. the MSFD) and which requires substantial human resources in the field. Through this study, we have optimised the protocol for the monitoring of the same litter along coastal stretches within an MPA in the Maltese Islands through aerial drones, with the aim of generating density maps for the beached litter, of assisting in the identification of the same litter and of mainstreaming this type of methodology within national and regional monitoring programmes for marine litter. Concurrent and concomitant in situ monitoring of beached litter enabled us to ground truth the aerial imagery results. Results were finally discussed within the context of current and future MSFD monitoring obligations, with considerations made on possible future policy implications.","author":[{"dropping-particle":"","family":"Deidun","given":"A.","non-dropping-particle":"","parse-names":false,"suffix":""},{"dropping-particle":"","family":"Gauci","given":"A.","non-dropping-particle":"","parse-names":false,"suffix":""},{"dropping-particle":"","family":"Lagorio","given":"S.","non-dropping-particle":"","parse-names":false,"suffix":""},{"dropping-particle":"","family":"Galgani","given":"F.","non-dropping-particle":"","parse-names":false,"suffix":""}],"container-title":"Marine Pollution Bulletin","id":"ITEM-4","issue":"February","issued":{"date-parts":[["2018"]]},"page":"212-217","publisher":"Elsevier","title":"Optimising beached litter monitoring protocols through aerial imagery","type":"article-journal","volume":"131"},"uris":["http://www.mendeley.com/documents/?uuid=67e0055e-07ae-424d-8200-02d852109883"]}],"mendeley":{"formattedCitation":"(Deidun &lt;i&gt;et al.&lt;/i&gt;, 2018; Afriansyah &lt;i&gt;et al.&lt;/i&gt;, 2019; Claireau &lt;i&gt;et al.&lt;/i&gt;, 2019; Green &lt;i&gt;et al.&lt;/i&gt;, 2019)","manualFormatting":"(Brown, 2018; Deidun et al., 2018; Afriansyah et al., 2019; Claireau et al., 2019; Green et al., 2019)","plainTextFormattedCitation":"(Deidun et al., 2018; Afriansyah et al., 2019; Claireau et al., 2019; Green et al., 2019)","previouslyFormattedCitation":"(Deidun &lt;i&gt;et al.&lt;/i&gt;, 2018; Afriansyah &lt;i&gt;et al.&lt;/i&gt;, 2019; Claireau &lt;i&gt;et al.&lt;/i&gt;, 2019; Green &lt;i&gt;et al.&lt;/i&gt;, 2019)"},"properties":{"noteIndex":0},"schema":"https://github.com/citation-style-language/schema/raw/master/csl-citation.json"}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w:t>
      </w:r>
      <w:r w:rsidR="00090853" w:rsidRPr="008F3A9D">
        <w:rPr>
          <w:rFonts w:ascii="Times New Roman" w:hAnsi="Times New Roman" w:cs="Times New Roman"/>
          <w:noProof/>
          <w:sz w:val="24"/>
          <w:szCs w:val="24"/>
        </w:rPr>
        <w:t xml:space="preserve">Brown, 2018; </w:t>
      </w:r>
      <w:r w:rsidR="00252C97" w:rsidRPr="008F3A9D">
        <w:rPr>
          <w:rFonts w:ascii="Times New Roman" w:hAnsi="Times New Roman" w:cs="Times New Roman"/>
          <w:noProof/>
          <w:sz w:val="24"/>
          <w:szCs w:val="24"/>
        </w:rPr>
        <w:t xml:space="preserve">Deidun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xml:space="preserve">, 2018; Afriansyah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xml:space="preserve">, 2019; Claireau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xml:space="preserve">, 2019; Green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2019)</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Drones are a remotely operated aerial devices with attached digital recording equipment and vary in size, image quality, and price</w:t>
      </w:r>
      <w:r w:rsidR="000A1502" w:rsidRPr="008F3A9D">
        <w:rPr>
          <w:rFonts w:ascii="Times New Roman" w:hAnsi="Times New Roman" w:cs="Times New Roman"/>
          <w:sz w:val="24"/>
          <w:szCs w:val="24"/>
        </w:rPr>
        <w:t xml:space="preserve">. </w:t>
      </w:r>
      <w:r w:rsidR="00FE12D5" w:rsidRPr="008F3A9D">
        <w:rPr>
          <w:rFonts w:ascii="Times New Roman" w:hAnsi="Times New Roman" w:cs="Times New Roman"/>
          <w:sz w:val="24"/>
          <w:szCs w:val="24"/>
        </w:rPr>
        <w:t>Several key benefits include their ability to operate in remote and difficult to access areas, they require less manpower to operate, they can survey whole areas in a reduced amount of time and are more reliable in their data collection as they provide instant clear imagery compared to satellites which often appear grainy and can lead to inconclusive results (Fig</w:t>
      </w:r>
      <w:r w:rsidR="002E09C2" w:rsidRPr="008F3A9D">
        <w:rPr>
          <w:rFonts w:ascii="Times New Roman" w:hAnsi="Times New Roman" w:cs="Times New Roman"/>
          <w:sz w:val="24"/>
          <w:szCs w:val="24"/>
        </w:rPr>
        <w:t xml:space="preserve"> </w:t>
      </w:r>
      <w:r w:rsidR="0068666E">
        <w:rPr>
          <w:rFonts w:ascii="Times New Roman" w:hAnsi="Times New Roman" w:cs="Times New Roman"/>
          <w:sz w:val="24"/>
          <w:szCs w:val="24"/>
        </w:rPr>
        <w:t>2.</w:t>
      </w:r>
      <w:r w:rsidR="0067698D">
        <w:rPr>
          <w:rFonts w:ascii="Times New Roman" w:hAnsi="Times New Roman" w:cs="Times New Roman"/>
          <w:sz w:val="24"/>
          <w:szCs w:val="24"/>
        </w:rPr>
        <w:t>9</w:t>
      </w:r>
      <w:r w:rsidR="00FE12D5" w:rsidRPr="008F3A9D">
        <w:rPr>
          <w:rFonts w:ascii="Times New Roman" w:hAnsi="Times New Roman" w:cs="Times New Roman"/>
          <w:sz w:val="24"/>
          <w:szCs w:val="24"/>
        </w:rPr>
        <w:t>;</w:t>
      </w:r>
      <w:r w:rsidR="00090853" w:rsidRPr="008F3A9D">
        <w:rPr>
          <w:rFonts w:ascii="Times New Roman" w:hAnsi="Times New Roman" w:cs="Times New Roman"/>
          <w:sz w:val="24"/>
          <w:szCs w:val="24"/>
        </w:rPr>
        <w:t xml:space="preserve"> Brown, 2018;</w:t>
      </w:r>
      <w:r w:rsidR="00FE12D5" w:rsidRPr="008F3A9D">
        <w:rPr>
          <w:rFonts w:ascii="Times New Roman" w:hAnsi="Times New Roman" w:cs="Times New Roman"/>
          <w:sz w:val="24"/>
          <w:szCs w:val="24"/>
        </w:rPr>
        <w:t xml:space="preserve">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{"citationItems":[{"id":"ITEM-1","itemData":{"DOI":"10.1111/ppa.12762","ISSN":"13653059","abstract":"The ash dieback fungus, Hymenoscyphus fraxineus, a destructive, alien pathogen of common ash (Fraxinus excelsior), has spread across Europe over the past 25 years and was first observed in the UK in 2012. To investigate the relationship of the pathogen's population structure to its mode of arrival, isolates were obtained from locations in England and Wales, either where established natural populations of ash had been infected by wind-dispersed ascospores or where the fungus had been introduced on imported planting stock. Population structure was determined by tests for vegetative compatibility (VC), mating type and single-nucleotide polymorphisms (SNPs). VC heterogeneity was high at all locations, with 96% of isolate pairings being incompatible. Frequencies of the MAT1-1-1 and MAT1-2-1 idiomorphs were approximately equal, consistent with H. fraxineus being an obligate outbreeder. Most SNP variation occurred within study location and there was little genetic differentiation between the two types of location in the UK, or between pathogen populations in the UK and continental Europe. There was modest differentiation between UK subpopulations, consistent with genetic variation between source populations in continental Europe. However, there was no evidence of strong founder effects, indicating that numerous individuals of H. fraxineus initiated infection at each location, regardless of the route of pathogen transmission. The ssRNA virus HfMV1 was present at moderate to high frequencies in all UK subpopulations. The results imply that management of an introduced plant pathogen requires action against its spread at the continental level involving coordinated efforts by European countries.","author":[{"dropping-particle":"","family":"Orton","given":"E. S.","non-dropping-particle":"","parse-names":false,"suffix":""},{"dropping-particle":"","family":"Brasier","given":"C. M.","non-dropping-particle":"","parse-names":false,"suffix":""},{"dropping-particle":"","family":"Bilham","given":"L. J.","non-dropping-particle":"","parse-names":false,"suffix":""},{"dropping-particle":"","family":"Bansal","given":"A.","non-dropping-particle":"","parse-names":false,"suffix":""},{"dropping-particle":"","family":"Webber","given":"J. F.","non-dropping-particle":"","parse-names":false,"suffix":""},{"dropping-particle":"","family":"Brown","given":"J. K.M.","non-dropping-particle":"","parse-names":false,"suffix":""}],"container-title":"Plant Pathology","id":"ITEM-1","issue":"2","issued":{"date-parts":[["2018"]]},"page":"255-264","title":"Population structure of the ash dieback pathogen, Hymenoscyphus fraxineus, in relation to its mode of arrival in the UK","type":"article-journal","volume":"67"},"uris":["http://www.mendeley.com/documents/?uuid=d901ab2e-3c2b-425a-b702-8040f8cfee6e","http://www.mendeley.com/documents/?uuid=0fceae32-7363-459a-a7e2-cc8697dcbdcc"]},{"id":"ITEM-2","itemData":{"DOI":"10.1109/ICOMITEE.2019.8920824","ISBN":"9781728134369","abstract":"Development of mapping and remote sensing to detection of green areas in a wide range can do aerial photography using drones. The aerial photo in question is a small format aerial photo using a camera. The image produced from aerial photographs is still fragmented into separate parts. Therefore, it is necessary to merge each sequential image. Merging is done by detecting the mapping of the area by sewing each image based on the point of similarity in pixels. The method applied with the search for similar features uses the Speeded Up Robust Features (SURF). The results obtained to see the level of similarity in the feature mapping area so that the merger into one detected area does not require a long time. The SURF method is applied, giving the results of the number of images that correspond to the Minimum Mean Square Error (MSE) level of 0.0246. The results obtained are the level of similarity at matched point 32 gives a panoramic view approaching the mapping according to the green area of the aerial photo.","author":[{"dropping-particle":"","family":"Afriansyah","given":"Faisal Lutfi","non-dropping-particle":"","parse-names":false,"suffix":""},{"dropping-particle":"","family":"Muna","given":"Niyalatul","non-dropping-particle":"","parse-names":false,"suffix":""},{"dropping-particle":"","family":"Widiastuti","given":"Ika","non-dropping-particle":"","parse-names":false,"suffix":""},{"dropping-particle":"","family":"Fanani","given":"Nurul Zainal","non-dropping-particle":"","parse-names":false,"suffix":""},{"dropping-particle":"","family":"Purnomo","given":"Fendik Eko","non-dropping-particle":"","parse-names":false,"suffix":""}],"container-title":"Proceedings - 2019 International Conference on Computer Science, Information Technology, and Electrical Engineering, ICOMITEE 2019","id":"ITEM-2","issued":{"date-parts":[["2019"]]},"page":"165-168","publisher":"IEEE","title":"Image Mapping Detection of Green Areas Using Speed Up Robust Features","type":"article-journal"},"uris":["http://www.mendeley.com/documents/?uuid=9909b122-3fb4-4bb3-8608-44d7ebaa9f1a"]}],"mendeley":{"formattedCitation":"(Orton &lt;i&gt;et al.&lt;/i&gt;, 2018; Afriansyah &lt;i&gt;et al.&lt;/i&gt;, 2019)","manualFormatting":"Orton et al., 2018; Afriansyah et al., 2019)","plainTextFormattedCitation":"(Orton et al., 2018; Afriansyah et al., 2019)","previouslyFormattedCitation":"(Orton &lt;i&gt;et al.&lt;/i&gt;, 2018; Afriansyah &lt;i&gt;et al.&lt;/i&gt;, 2019)"},"properties":{"noteIndex":0},"schema":"https://github.com/citation-style-language/schema/raw/master/csl-citation.json"}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FE12D5" w:rsidRPr="008F3A9D">
        <w:rPr>
          <w:rFonts w:ascii="Times New Roman" w:hAnsi="Times New Roman" w:cs="Times New Roman"/>
          <w:noProof/>
          <w:sz w:val="24"/>
          <w:szCs w:val="24"/>
        </w:rPr>
        <w:t xml:space="preserve">Orton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xml:space="preserve">, 2018; Afriansyah </w:t>
      </w:r>
      <w:r w:rsidR="00FE12D5" w:rsidRPr="008F3A9D">
        <w:rPr>
          <w:rFonts w:ascii="Times New Roman" w:hAnsi="Times New Roman" w:cs="Times New Roman"/>
          <w:i/>
          <w:noProof/>
          <w:sz w:val="24"/>
          <w:szCs w:val="24"/>
        </w:rPr>
        <w:t>et al.</w:t>
      </w:r>
      <w:r w:rsidR="00FE12D5" w:rsidRPr="008F3A9D">
        <w:rPr>
          <w:rFonts w:ascii="Times New Roman" w:hAnsi="Times New Roman" w:cs="Times New Roman"/>
          <w:noProof/>
          <w:sz w:val="24"/>
          <w:szCs w:val="24"/>
        </w:rPr>
        <w:t>, 2019)</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However, the main down falls are the initial cost of the drone equipment and having an experienced operator. Several third-party companies can be contracted out for certain projects but can cost around £350-500 per day and many organisations rely on volunteers to collect data. Very few studies have used drone technology to map hedgerows likely due to the cost involved but </w:t>
      </w:r>
      <w:r w:rsidR="00FE12D5" w:rsidRPr="008F3A9D">
        <w:rPr>
          <w:rFonts w:ascii="Times New Roman" w:hAnsi="Times New Roman" w:cs="Times New Roman"/>
          <w:sz w:val="24"/>
          <w:szCs w:val="24"/>
        </w:rPr>
        <w:fldChar w:fldCharType="begin" w:fldLock="1"/>
      </w:r>
      <w:r w:rsidR="006D7036" w:rsidRPr="008F3A9D">
        <w:rPr>
          <w:rFonts w:ascii="Times New Roman" w:hAnsi="Times New Roman" w:cs="Times New Roman"/>
          <w:sz w:val="24"/>
          <w:szCs w:val="24"/>
        </w:rPr>
        <w:instrText>ADDIN CSL_CITATION {"citationItems":[{"id":"ITEM-1","itemData":{"ISBN":"9781840958799","author":[{"dropping-particle":"","family":"Green","given":"Authors Stuart","non-dropping-particle":"","parse-names":false,"suffix":""},{"dropping-particle":"","family":"Martin","given":"Shafique","non-dropping-particle":"","parse-names":false,"suffix":""},{"dropping-particle":"","family":"Gharechelou","given":"Saeid","non-dropping-particle":"","parse-names":false,"suffix":""},{"dropping-particle":"","family":"Cawkwell","given":"Fiona","non-dropping-particle":"","parse-names":false,"suffix":""},{"dropping-particle":"","family":"Black","given":"Kevin","non-dropping-particle":"","parse-names":false,"suffix":""}],"id":"ITEM-1","issue":"305","issued":{"date-parts":[["2019"]]},"title":"BRIAR : Biomass Retrieval in Ireland using Active Remote sensing","type":"book"},"uris":["http://www.mendeley.com/documents/?uuid=8184b1cc-db23-4aac-b140-2be79a63bf84"]}],"mendeley":{"formattedCitation":"(Green &lt;i&gt;et al.&lt;/i&gt;, 2019)","plainTextFormattedCitation":"(Green et al., 2019)","previouslyFormattedCitation":"(Green &lt;i&gt;et al.&lt;/i&gt;, 2019)"},"properties":{"noteIndex":0},"schema":"https://github.com/citation-style-language/schema/raw/master/csl-citation.json"}</w:instrText>
      </w:r>
      <w:r w:rsidR="00FE12D5" w:rsidRPr="008F3A9D">
        <w:rPr>
          <w:rFonts w:ascii="Times New Roman" w:hAnsi="Times New Roman" w:cs="Times New Roman"/>
          <w:sz w:val="24"/>
          <w:szCs w:val="24"/>
        </w:rPr>
        <w:fldChar w:fldCharType="separate"/>
      </w:r>
      <w:r w:rsidR="00252C97" w:rsidRPr="008F3A9D">
        <w:rPr>
          <w:rFonts w:ascii="Times New Roman" w:hAnsi="Times New Roman" w:cs="Times New Roman"/>
          <w:noProof/>
          <w:sz w:val="24"/>
          <w:szCs w:val="24"/>
        </w:rPr>
        <w:t xml:space="preserve">(Green </w:t>
      </w:r>
      <w:r w:rsidR="00252C97" w:rsidRPr="008F3A9D">
        <w:rPr>
          <w:rFonts w:ascii="Times New Roman" w:hAnsi="Times New Roman" w:cs="Times New Roman"/>
          <w:i/>
          <w:noProof/>
          <w:sz w:val="24"/>
          <w:szCs w:val="24"/>
        </w:rPr>
        <w:t>et al.</w:t>
      </w:r>
      <w:r w:rsidR="00252C97" w:rsidRPr="008F3A9D">
        <w:rPr>
          <w:rFonts w:ascii="Times New Roman" w:hAnsi="Times New Roman" w:cs="Times New Roman"/>
          <w:noProof/>
          <w:sz w:val="24"/>
          <w:szCs w:val="24"/>
        </w:rPr>
        <w:t>, 2019)</w:t>
      </w:r>
      <w:r w:rsidR="00FE12D5" w:rsidRPr="008F3A9D">
        <w:rPr>
          <w:rFonts w:ascii="Times New Roman" w:hAnsi="Times New Roman" w:cs="Times New Roman"/>
          <w:sz w:val="24"/>
          <w:szCs w:val="24"/>
        </w:rPr>
        <w:fldChar w:fldCharType="end"/>
      </w:r>
      <w:r w:rsidR="00FE12D5" w:rsidRPr="008F3A9D">
        <w:rPr>
          <w:rFonts w:ascii="Times New Roman" w:hAnsi="Times New Roman" w:cs="Times New Roman"/>
          <w:sz w:val="24"/>
          <w:szCs w:val="24"/>
        </w:rPr>
        <w:t xml:space="preserve"> study</w:t>
      </w:r>
      <w:r w:rsidR="00FE12D5" w:rsidRPr="008F3A9D">
        <w:rPr>
          <w:rFonts w:ascii="Times New Roman" w:hAnsi="Times New Roman" w:cs="Times New Roman"/>
          <w:color w:val="FF0000"/>
          <w:sz w:val="24"/>
          <w:szCs w:val="24"/>
        </w:rPr>
        <w:t xml:space="preserve"> </w:t>
      </w:r>
      <w:r w:rsidR="00FE12D5" w:rsidRPr="008F3A9D">
        <w:rPr>
          <w:rFonts w:ascii="Times New Roman" w:hAnsi="Times New Roman" w:cs="Times New Roman"/>
          <w:sz w:val="24"/>
          <w:szCs w:val="24"/>
        </w:rPr>
        <w:t xml:space="preserve">focused on biomass retrieval in Ireland using active remote sensing such as drone technology, a project run by the Environmental Protection Agency Research Programme 2014-2020. </w:t>
      </w:r>
    </w:p>
    <w:p w14:paraId="1CB77319" w14:textId="507CFBFC" w:rsidR="00FE12D5" w:rsidRPr="00CE0F29" w:rsidRDefault="00673295" w:rsidP="00FE12D5">
      <w:pPr>
        <w:pStyle w:val="ListParagraph"/>
        <w:spacing w:line="276" w:lineRule="auto"/>
        <w:ind w:left="360"/>
        <w:jc w:val="right"/>
        <w:rPr>
          <w:rFonts w:ascii="Times New Roman" w:hAnsi="Times New Roman" w:cs="Times New Roman"/>
        </w:rPr>
      </w:pPr>
      <w:r w:rsidRPr="008F3A9D">
        <w:rPr>
          <w:rFonts w:ascii="Times New Roman" w:hAnsi="Times New Roman" w:cs="Times New Roman"/>
          <w:sz w:val="24"/>
          <w:szCs w:val="24"/>
        </w:rPr>
        <w:t xml:space="preserve"> </w:t>
      </w:r>
      <w:r w:rsidR="00FE12D5" w:rsidRPr="00CE0F29">
        <w:rPr>
          <w:rFonts w:ascii="Times New Roman" w:hAnsi="Times New Roman" w:cs="Times New Roman"/>
        </w:rPr>
        <w:t>(Pe</w:t>
      </w:r>
      <w:r w:rsidR="009C7C02" w:rsidRPr="00CE0F29">
        <w:rPr>
          <w:rFonts w:ascii="Times New Roman" w:hAnsi="Times New Roman" w:cs="Times New Roman"/>
        </w:rPr>
        <w:t>t</w:t>
      </w:r>
      <w:r w:rsidR="00FE12D5" w:rsidRPr="00CE0F29">
        <w:rPr>
          <w:rFonts w:ascii="Times New Roman" w:hAnsi="Times New Roman" w:cs="Times New Roman"/>
        </w:rPr>
        <w:t>er, 2012)</w:t>
      </w:r>
    </w:p>
    <w:p w14:paraId="1EA5ED66" w14:textId="460E4EB7" w:rsidR="00240C21" w:rsidRPr="00CE0F29" w:rsidRDefault="00FE12D5" w:rsidP="00240C21">
      <w:pPr>
        <w:jc w:val="both"/>
        <w:rPr>
          <w:rFonts w:ascii="Times New Roman" w:hAnsi="Times New Roman" w:cs="Times New Roman"/>
        </w:rPr>
      </w:pPr>
      <w:bookmarkStart w:id="48" w:name="_Hlk100135517"/>
      <w:r w:rsidRPr="00CE0F29">
        <w:rPr>
          <w:rFonts w:ascii="Times New Roman" w:hAnsi="Times New Roman" w:cs="Times New Roman"/>
          <w:b/>
          <w:bCs/>
        </w:rPr>
        <w:t xml:space="preserve">Fig </w:t>
      </w:r>
      <w:r w:rsidR="0068666E">
        <w:rPr>
          <w:rFonts w:ascii="Times New Roman" w:hAnsi="Times New Roman" w:cs="Times New Roman"/>
          <w:b/>
          <w:bCs/>
        </w:rPr>
        <w:t>2.</w:t>
      </w:r>
      <w:r w:rsidR="0067698D">
        <w:rPr>
          <w:rFonts w:ascii="Times New Roman" w:hAnsi="Times New Roman" w:cs="Times New Roman"/>
          <w:b/>
          <w:bCs/>
        </w:rPr>
        <w:t>9</w:t>
      </w:r>
      <w:r w:rsidRPr="00CE0F29">
        <w:rPr>
          <w:rFonts w:ascii="Times New Roman" w:hAnsi="Times New Roman" w:cs="Times New Roman"/>
          <w:b/>
          <w:bCs/>
        </w:rPr>
        <w:t>. Drone verses Satellite Image Quality</w:t>
      </w:r>
      <w:r w:rsidRPr="00CE0F29">
        <w:rPr>
          <w:rFonts w:ascii="Times New Roman" w:hAnsi="Times New Roman" w:cs="Times New Roman"/>
        </w:rPr>
        <w:t xml:space="preserve">. </w:t>
      </w:r>
      <w:bookmarkEnd w:id="48"/>
      <w:r w:rsidRPr="00CE0F29">
        <w:rPr>
          <w:rFonts w:ascii="Times New Roman" w:hAnsi="Times New Roman" w:cs="Times New Roman"/>
        </w:rPr>
        <w:t>On the left is an example of an image taken from a satellite where the quality is poor and pixelated. The image on the right was taken by an aerial drone as the device is closer to the ground the quality and detail on the image is very good (Peter, 2012).</w:t>
      </w:r>
    </w:p>
    <w:p w14:paraId="2D0011B4" w14:textId="72AD627F" w:rsidR="00FE12D5" w:rsidRPr="008F3A9D" w:rsidRDefault="00240C21" w:rsidP="00C9264A">
      <w:pPr>
        <w:pStyle w:val="Heading1"/>
        <w:spacing w:after="240"/>
        <w:ind w:left="720" w:firstLine="720"/>
        <w:rPr>
          <w:rFonts w:ascii="Times New Roman" w:hAnsi="Times New Roman" w:cs="Times New Roman"/>
          <w:sz w:val="24"/>
          <w:szCs w:val="24"/>
        </w:rPr>
      </w:pPr>
      <w:bookmarkStart w:id="49" w:name="_Toc100136503"/>
      <w:r w:rsidRPr="008F3A9D">
        <w:rPr>
          <w:rFonts w:ascii="Times New Roman" w:hAnsi="Times New Roman" w:cs="Times New Roman"/>
          <w:sz w:val="24"/>
          <w:szCs w:val="24"/>
        </w:rPr>
        <w:lastRenderedPageBreak/>
        <w:t>2.5.3 Ground Hedgerow Survey</w:t>
      </w:r>
      <w:bookmarkEnd w:id="49"/>
    </w:p>
    <w:p w14:paraId="76B3FFA1" w14:textId="0108769B" w:rsidR="00FE12D5" w:rsidRPr="008F3A9D" w:rsidRDefault="00FE12D5" w:rsidP="00FE12D5">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Ground surveys are the most common data collection methods for grading hedgerow quality and condition as more detailed information can be collected and the work is usually carried out by volunteers</w:t>
      </w:r>
      <w:r w:rsidR="000F7584">
        <w:rPr>
          <w:rFonts w:ascii="Times New Roman" w:hAnsi="Times New Roman" w:cs="Times New Roman"/>
          <w:sz w:val="24"/>
          <w:szCs w:val="24"/>
        </w:rPr>
        <w:t xml:space="preserve"> </w:t>
      </w:r>
      <w:r w:rsidR="000F7584">
        <w:rPr>
          <w:rFonts w:ascii="Times New Roman" w:hAnsi="Times New Roman" w:cs="Times New Roman"/>
          <w:sz w:val="24"/>
          <w:szCs w:val="24"/>
        </w:rPr>
        <w:fldChar w:fldCharType="begin" w:fldLock="1"/>
      </w:r>
      <w:r w:rsidR="008E3B31">
        <w:rPr>
          <w:rFonts w:ascii="Times New Roman" w:hAnsi="Times New Roman" w:cs="Times New Roman"/>
          <w:sz w:val="24"/>
          <w:szCs w:val="24"/>
        </w:rPr>
        <w:instrText>ADDIN CSL_CITATION {"citationItems":[{"id":"ITEM-1","itemData":{"DOI":"10.1006/jema.2000.0364","ISSN":"03014797","abstract":"One of the aims of the Cardiff Hedgerow Survey 1998 was to compare the results from four different survey techniques on the same hedgerows. A stratified sample of 211 hedgerows was surveyed using standard 30-m lengths, 10-m plots, the Hedgerow Evaluation and Grading System (HEGS), and features of importance as defined in the UK Government's Hedgerows Regulations 1997. All methods identify variation between hedgerows which can be used to differentiate between hedgerow types (e.g. parish/community boundaries, new hedgerows), or compare hedgerows in different areas (e.g. communities). The number of species in 10-m lengths, 30-m lengths and the whole hedgerow were highly correlated; surveys of sections can thus indicate overall species richness, though 30-m lengths gave better results than 10-m lengths. In general a good relationship between HEGS and the 'importance' as defined by the Hedgerows Regulations was found, but it was not predictive for middle-ranking hedgerows, and the HEGS method cannot be used in proxy for the Hedgerows Regulations or vice versa. General surveys can be carried out using these two methods together to maximise both ecological and contextual information collected during surveys. © 2000 Academic Press.","author":[{"dropping-particle":"","family":"Rich","given":"T. C.G.","non-dropping-particle":"","parse-names":false,"suffix":""},{"dropping-particle":"","family":"Clements","given":"D. K.","non-dropping-particle":"","parse-names":false,"suffix":""},{"dropping-particle":"","family":"Lewis","given":"J.","non-dropping-particle":"","parse-names":false,"suffix":""},{"dropping-particle":"","family":"Moore","given":"L.","non-dropping-particle":"","parse-names":false,"suffix":""}],"container-title":"Journal of Environmental Management","id":"ITEM-1","issue":"1","issued":{"date-parts":[["2000"]]},"page":"91-100","title":"A comparison of four methods used to survey hedgerows: The Cardiff Hedgerow Survey 1998","type":"article-journal","volume":"60"},"uris":["http://www.mendeley.com/documents/?uuid=c3c37a6e-a40a-4eee-9a2d-3fd67db5cae7"]},{"id":"ITEM-2","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-2","issue":"November","issued":{"date-parts":[["2011"]]},"page":"141","title":"Hedgerow Management: a survey of land managers’ and contractors’ practices and attitudes. DEFRA project BD2117","type":"article-journal"},"uris":["http://www.mendeley.com/documents/?uuid=92d06e64-08ce-4126-8ea5-421c71d1b88c"]},{"id":"ITEM-3","itemData":{"abstract":"Predicting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approach.","author":[{"dropping-particle":"","family":"Coed Cymru","given":"","non-dropping-particle":"","parse-names":false,"suffix":""}],"id":"ITEM-3","issued":{"date-parts":[["2017"]]},"title":"Gower Landscape Partnership -Hedge Project","type":"article-journal"},"uris":["http://www.mendeley.com/documents/?uuid=7bc63651-fda2-44e8-bed9-877528f16bf4"]}],"mendeley":{"formattedCitation":"(Rich &lt;i&gt;et al.&lt;/i&gt;, 2000; Britt &lt;i&gt;et al.&lt;/i&gt;, 2011; Coed Cymru, 2017)","plainTextFormattedCitation":"(Rich et al., 2000; Britt et al., 2011; Coed Cymru, 2017)","previouslyFormattedCitation":"(Rich &lt;i&gt;et al.&lt;/i&gt;, 2000; Britt &lt;i&gt;et al.&lt;/i&gt;, 2011; Coed Cymru, 2017)"},"properties":{"noteIndex":0},"schema":"https://github.com/citation-style-language/schema/raw/master/csl-citation.json"}</w:instrText>
      </w:r>
      <w:r w:rsidR="000F7584">
        <w:rPr>
          <w:rFonts w:ascii="Times New Roman" w:hAnsi="Times New Roman" w:cs="Times New Roman"/>
          <w:sz w:val="24"/>
          <w:szCs w:val="24"/>
        </w:rPr>
        <w:fldChar w:fldCharType="separate"/>
      </w:r>
      <w:r w:rsidR="000F7584" w:rsidRPr="000F7584">
        <w:rPr>
          <w:rFonts w:ascii="Times New Roman" w:hAnsi="Times New Roman" w:cs="Times New Roman"/>
          <w:noProof/>
          <w:sz w:val="24"/>
          <w:szCs w:val="24"/>
        </w:rPr>
        <w:t xml:space="preserve">(Rich </w:t>
      </w:r>
      <w:r w:rsidR="000F7584" w:rsidRPr="000F7584">
        <w:rPr>
          <w:rFonts w:ascii="Times New Roman" w:hAnsi="Times New Roman" w:cs="Times New Roman"/>
          <w:i/>
          <w:noProof/>
          <w:sz w:val="24"/>
          <w:szCs w:val="24"/>
        </w:rPr>
        <w:t>et al.</w:t>
      </w:r>
      <w:r w:rsidR="000F7584" w:rsidRPr="000F7584">
        <w:rPr>
          <w:rFonts w:ascii="Times New Roman" w:hAnsi="Times New Roman" w:cs="Times New Roman"/>
          <w:noProof/>
          <w:sz w:val="24"/>
          <w:szCs w:val="24"/>
        </w:rPr>
        <w:t xml:space="preserve">, 2000; Britt </w:t>
      </w:r>
      <w:r w:rsidR="000F7584" w:rsidRPr="000F7584">
        <w:rPr>
          <w:rFonts w:ascii="Times New Roman" w:hAnsi="Times New Roman" w:cs="Times New Roman"/>
          <w:i/>
          <w:noProof/>
          <w:sz w:val="24"/>
          <w:szCs w:val="24"/>
        </w:rPr>
        <w:t>et al.</w:t>
      </w:r>
      <w:r w:rsidR="000F7584" w:rsidRPr="000F7584">
        <w:rPr>
          <w:rFonts w:ascii="Times New Roman" w:hAnsi="Times New Roman" w:cs="Times New Roman"/>
          <w:noProof/>
          <w:sz w:val="24"/>
          <w:szCs w:val="24"/>
        </w:rPr>
        <w:t>, 2011; Coed Cymru, 2017)</w:t>
      </w:r>
      <w:r w:rsidR="000F7584">
        <w:rPr>
          <w:rFonts w:ascii="Times New Roman" w:hAnsi="Times New Roman" w:cs="Times New Roman"/>
          <w:sz w:val="24"/>
          <w:szCs w:val="24"/>
        </w:rPr>
        <w:fldChar w:fldCharType="end"/>
      </w:r>
      <w:r w:rsidR="000F7584">
        <w:rPr>
          <w:rFonts w:ascii="Times New Roman" w:hAnsi="Times New Roman" w:cs="Times New Roman"/>
          <w:sz w:val="24"/>
          <w:szCs w:val="24"/>
        </w:rPr>
        <w:t xml:space="preserve">. </w:t>
      </w:r>
      <w:r w:rsidRPr="008F3A9D">
        <w:rPr>
          <w:rFonts w:ascii="Times New Roman" w:hAnsi="Times New Roman" w:cs="Times New Roman"/>
          <w:sz w:val="24"/>
          <w:szCs w:val="24"/>
        </w:rPr>
        <w:t>Several survey types are available depending on the surveyor’s experience, but the guidelines for hedgerow surveys are set DEFRA’s Hedgerow Survey Handbook (2007). Several studies use the form or basic information provided directly by DEFRA and other organisations such as PTES provide an adaptive version (</w:t>
      </w:r>
      <w:r w:rsidR="00F91D2D">
        <w:rPr>
          <w:rFonts w:ascii="Times New Roman" w:hAnsi="Times New Roman" w:cs="Times New Roman"/>
          <w:sz w:val="24"/>
          <w:szCs w:val="24"/>
        </w:rPr>
        <w:t>T</w:t>
      </w:r>
      <w:r w:rsidRPr="008F3A9D">
        <w:rPr>
          <w:rFonts w:ascii="Times New Roman" w:hAnsi="Times New Roman" w:cs="Times New Roman"/>
          <w:sz w:val="24"/>
          <w:szCs w:val="24"/>
        </w:rPr>
        <w:t xml:space="preserve">able </w:t>
      </w:r>
      <w:r w:rsidR="00D86F43">
        <w:rPr>
          <w:rFonts w:ascii="Times New Roman" w:hAnsi="Times New Roman" w:cs="Times New Roman"/>
          <w:sz w:val="24"/>
          <w:szCs w:val="24"/>
        </w:rPr>
        <w:t>2.</w:t>
      </w:r>
      <w:r w:rsidR="00C66A59" w:rsidRPr="008F3A9D">
        <w:rPr>
          <w:rFonts w:ascii="Times New Roman" w:hAnsi="Times New Roman" w:cs="Times New Roman"/>
          <w:sz w:val="24"/>
          <w:szCs w:val="24"/>
        </w:rPr>
        <w:t>4</w:t>
      </w:r>
      <w:r w:rsidRPr="008F3A9D">
        <w:rPr>
          <w:rFonts w:ascii="Times New Roman" w:hAnsi="Times New Roman" w:cs="Times New Roman"/>
          <w:sz w:val="24"/>
          <w:szCs w:val="24"/>
        </w:rPr>
        <w:t xml:space="preserve">). Focusing survey forms from one source ensures that the data collected is standardised allowing for data comparisons across numerous UK sites. </w:t>
      </w:r>
      <w:r w:rsidRPr="008F3A9D">
        <w:rPr>
          <w:rFonts w:ascii="Times New Roman" w:hAnsi="Times New Roman" w:cs="Times New Roman"/>
          <w:color w:val="FF0000"/>
          <w:sz w:val="24"/>
          <w:szCs w:val="24"/>
        </w:rPr>
        <w:t xml:space="preserve"> </w:t>
      </w:r>
    </w:p>
    <w:p w14:paraId="46F272AC" w14:textId="1A4A4846" w:rsidR="00FE12D5" w:rsidRPr="00CE0F29" w:rsidRDefault="00FE12D5" w:rsidP="00FE12D5">
      <w:pPr>
        <w:spacing w:line="276" w:lineRule="auto"/>
        <w:jc w:val="both"/>
        <w:rPr>
          <w:rFonts w:ascii="Times New Roman" w:hAnsi="Times New Roman" w:cs="Times New Roman"/>
        </w:rPr>
      </w:pPr>
      <w:bookmarkStart w:id="50" w:name="_Hlk100135529"/>
      <w:r w:rsidRPr="00CE0F29">
        <w:rPr>
          <w:rFonts w:ascii="Times New Roman" w:hAnsi="Times New Roman" w:cs="Times New Roman"/>
          <w:b/>
          <w:bCs/>
        </w:rPr>
        <w:t xml:space="preserve">Table </w:t>
      </w:r>
      <w:r w:rsidR="00D86F43">
        <w:rPr>
          <w:rFonts w:ascii="Times New Roman" w:hAnsi="Times New Roman" w:cs="Times New Roman"/>
          <w:b/>
          <w:bCs/>
        </w:rPr>
        <w:t>2.</w:t>
      </w:r>
      <w:r w:rsidR="00C66A59" w:rsidRPr="00CE0F29">
        <w:rPr>
          <w:rFonts w:ascii="Times New Roman" w:hAnsi="Times New Roman" w:cs="Times New Roman"/>
          <w:b/>
          <w:bCs/>
        </w:rPr>
        <w:t>4</w:t>
      </w:r>
      <w:r w:rsidRPr="00CE0F29">
        <w:rPr>
          <w:rFonts w:ascii="Times New Roman" w:hAnsi="Times New Roman" w:cs="Times New Roman"/>
          <w:b/>
          <w:bCs/>
        </w:rPr>
        <w:t>. Hedgerow survey form summary</w:t>
      </w:r>
      <w:bookmarkEnd w:id="50"/>
      <w:r w:rsidRPr="00CE0F29">
        <w:rPr>
          <w:rFonts w:ascii="Times New Roman" w:hAnsi="Times New Roman" w:cs="Times New Roman"/>
          <w:b/>
          <w:bCs/>
        </w:rPr>
        <w:t>.</w:t>
      </w:r>
      <w:r w:rsidRPr="00CE0F29">
        <w:rPr>
          <w:rFonts w:ascii="Times New Roman" w:hAnsi="Times New Roman" w:cs="Times New Roman"/>
        </w:rPr>
        <w:t xml:space="preserve"> Table indicates what features are included in each </w:t>
      </w:r>
      <w:r w:rsidR="006959B6" w:rsidRPr="00CE0F29">
        <w:rPr>
          <w:rFonts w:ascii="Times New Roman" w:hAnsi="Times New Roman" w:cs="Times New Roman"/>
        </w:rPr>
        <w:t>survey</w:t>
      </w:r>
      <w:r w:rsidRPr="00CE0F29">
        <w:rPr>
          <w:rFonts w:ascii="Times New Roman" w:hAnsi="Times New Roman" w:cs="Times New Roman"/>
        </w:rPr>
        <w:t xml:space="preserve"> Yes highlighted in Green and those not included are highlighted in Red </w:t>
      </w:r>
      <w:r w:rsidRPr="00CE0F29">
        <w:rPr>
          <w:rFonts w:ascii="Times New Roman" w:hAnsi="Times New Roman" w:cs="Times New Roman"/>
        </w:rPr>
        <w:fldChar w:fldCharType="begin" w:fldLock="1"/>
      </w:r>
      <w:r w:rsidR="0071626A" w:rsidRPr="00CE0F29">
        <w:rPr>
          <w:rFonts w:ascii="Times New Roman" w:hAnsi="Times New Roman" w:cs="Times New Roman"/>
        </w:rPr>
        <w:instrText>ADDIN CSL_CITATION {"citationItems":[{"id":"ITEM-1","itemData":{"abstract":"owwwwie! and ewwww\\n\\ntoday we were visited by the world famous mr and mrs brownhorse. It was really cool to finally meet them both in person.... \\n\\nI didn't take loads of photos (too busy nattering) but I've uploaded a few. I took some on film which I'll add to the set next week once they are processed.","author":[{"dropping-particle":"","family":"PTES","given":"","non-dropping-particle":"","parse-names":false,"suffix":""}],"container-title":"New Scientist","id":"ITEM-1","issue":"2067","issued":{"date-parts":[["2020"]]},"number-of-pages":"43","title":"The Great British Hedgerow Survey","type":"report","volume":"153"},"uris":["http://www.mendeley.com/documents/?uuid=4b9b5427-d41f-4217-a6e0-e7612666adfa","http://www.mendeley.com/documents/?uuid=08241891-98c9-49cb-bd3a-402d5e0a85c4","http://www.mendeley.com/documents/?uuid=6395c366-8f1b-4c4a-87a7-58ef7f7467c0"]},{"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UK","type":"article-journal"},"uris":["http://www.mendeley.com/documents/?uuid=eb56625f-1c55-43a4-ad6c-d6dab83668ae"]}],"mendeley":{"formattedCitation":"(DEFRA, 2007; PTES, 2020)","manualFormatting":"(DEFRA, 2007; PTES, 2021d)","plainTextFormattedCitation":"(DEFRA, 2007; PTES, 2020)","previouslyFormattedCitation":"(DEFRA, 2007; PTES, 2020)"},"properties":{"noteIndex":0},"schema":"https://github.com/citation-style-language/schema/raw/master/csl-citation.json"}</w:instrText>
      </w:r>
      <w:r w:rsidRPr="00CE0F29">
        <w:rPr>
          <w:rFonts w:ascii="Times New Roman" w:hAnsi="Times New Roman" w:cs="Times New Roman"/>
        </w:rPr>
        <w:fldChar w:fldCharType="separate"/>
      </w:r>
      <w:r w:rsidRPr="00CE0F29">
        <w:rPr>
          <w:rFonts w:ascii="Times New Roman" w:hAnsi="Times New Roman" w:cs="Times New Roman"/>
          <w:noProof/>
        </w:rPr>
        <w:t>(DEFRA, 2007; PTES, 202</w:t>
      </w:r>
      <w:r w:rsidR="00CC0E69" w:rsidRPr="00CE0F29">
        <w:rPr>
          <w:rFonts w:ascii="Times New Roman" w:hAnsi="Times New Roman" w:cs="Times New Roman"/>
          <w:noProof/>
        </w:rPr>
        <w:t>1</w:t>
      </w:r>
      <w:r w:rsidR="0071626A" w:rsidRPr="00CE0F29">
        <w:rPr>
          <w:rFonts w:ascii="Times New Roman" w:hAnsi="Times New Roman" w:cs="Times New Roman"/>
          <w:noProof/>
        </w:rPr>
        <w:t>d</w:t>
      </w:r>
      <w:r w:rsidRPr="00CE0F29">
        <w:rPr>
          <w:rFonts w:ascii="Times New Roman" w:hAnsi="Times New Roman" w:cs="Times New Roman"/>
          <w:noProof/>
        </w:rPr>
        <w:t>)</w:t>
      </w:r>
      <w:r w:rsidRPr="00CE0F29">
        <w:rPr>
          <w:rFonts w:ascii="Times New Roman" w:hAnsi="Times New Roman" w:cs="Times New Roman"/>
        </w:rPr>
        <w:fldChar w:fldCharType="end"/>
      </w:r>
      <w:r w:rsidRPr="00CE0F29">
        <w:rPr>
          <w:rFonts w:ascii="Times New Roman" w:hAnsi="Times New Roman" w:cs="Times New Roman"/>
        </w:rPr>
        <w:t>.</w:t>
      </w:r>
    </w:p>
    <w:tbl>
      <w:tblPr>
        <w:tblW w:w="5000" w:type="pct"/>
        <w:tblLook w:val="04A0" w:firstRow="1" w:lastRow="0" w:firstColumn="1" w:lastColumn="0" w:noHBand="0" w:noVBand="1"/>
      </w:tblPr>
      <w:tblGrid>
        <w:gridCol w:w="3674"/>
        <w:gridCol w:w="2677"/>
        <w:gridCol w:w="2675"/>
      </w:tblGrid>
      <w:tr w:rsidR="00FE12D5" w:rsidRPr="00CE0F29" w14:paraId="48442FD5" w14:textId="77777777" w:rsidTr="00B56362">
        <w:tc>
          <w:tcPr>
            <w:tcW w:w="2035" w:type="pct"/>
          </w:tcPr>
          <w:p w14:paraId="5E25FBB6"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b/>
                <w:bCs/>
              </w:rPr>
              <w:t>Feature Type</w:t>
            </w:r>
          </w:p>
        </w:tc>
        <w:tc>
          <w:tcPr>
            <w:tcW w:w="1483" w:type="pct"/>
          </w:tcPr>
          <w:p w14:paraId="72365D0A" w14:textId="77777777" w:rsidR="00FE12D5" w:rsidRPr="00CE0F29" w:rsidRDefault="00FE12D5" w:rsidP="00755240">
            <w:pPr>
              <w:spacing w:after="0" w:line="360" w:lineRule="auto"/>
              <w:jc w:val="center"/>
              <w:rPr>
                <w:rFonts w:ascii="Times New Roman" w:hAnsi="Times New Roman" w:cs="Times New Roman"/>
                <w:b/>
                <w:bCs/>
              </w:rPr>
            </w:pPr>
            <w:r w:rsidRPr="00CE0F29">
              <w:rPr>
                <w:rFonts w:ascii="Times New Roman" w:hAnsi="Times New Roman" w:cs="Times New Roman"/>
                <w:b/>
                <w:bCs/>
              </w:rPr>
              <w:t>DEFRA (2007)</w:t>
            </w:r>
          </w:p>
        </w:tc>
        <w:tc>
          <w:tcPr>
            <w:tcW w:w="1482" w:type="pct"/>
          </w:tcPr>
          <w:p w14:paraId="2A9C465D" w14:textId="2504C4D2" w:rsidR="00FE12D5" w:rsidRPr="00CE0F29" w:rsidRDefault="00FE12D5" w:rsidP="00755240">
            <w:pPr>
              <w:spacing w:after="0" w:line="360" w:lineRule="auto"/>
              <w:jc w:val="center"/>
              <w:rPr>
                <w:rFonts w:ascii="Times New Roman" w:hAnsi="Times New Roman" w:cs="Times New Roman"/>
                <w:b/>
                <w:bCs/>
              </w:rPr>
            </w:pPr>
            <w:r w:rsidRPr="00CE0F29">
              <w:rPr>
                <w:rFonts w:ascii="Times New Roman" w:hAnsi="Times New Roman" w:cs="Times New Roman"/>
                <w:b/>
                <w:bCs/>
              </w:rPr>
              <w:t>PTES (202</w:t>
            </w:r>
            <w:r w:rsidR="00CC0E69" w:rsidRPr="00CE0F29">
              <w:rPr>
                <w:rFonts w:ascii="Times New Roman" w:hAnsi="Times New Roman" w:cs="Times New Roman"/>
                <w:b/>
                <w:bCs/>
              </w:rPr>
              <w:t>1</w:t>
            </w:r>
            <w:r w:rsidR="0071626A" w:rsidRPr="00CE0F29">
              <w:rPr>
                <w:rFonts w:ascii="Times New Roman" w:hAnsi="Times New Roman" w:cs="Times New Roman"/>
                <w:b/>
                <w:bCs/>
              </w:rPr>
              <w:t>d</w:t>
            </w:r>
            <w:r w:rsidRPr="00CE0F29">
              <w:rPr>
                <w:rFonts w:ascii="Times New Roman" w:hAnsi="Times New Roman" w:cs="Times New Roman"/>
                <w:b/>
                <w:bCs/>
              </w:rPr>
              <w:t>)</w:t>
            </w:r>
          </w:p>
        </w:tc>
      </w:tr>
      <w:tr w:rsidR="00FE12D5" w:rsidRPr="00CE0F29" w14:paraId="251279D2" w14:textId="77777777" w:rsidTr="00B56362">
        <w:tc>
          <w:tcPr>
            <w:tcW w:w="2035" w:type="pct"/>
          </w:tcPr>
          <w:p w14:paraId="7AEBD43E"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Hedgerow type</w:t>
            </w:r>
          </w:p>
        </w:tc>
        <w:tc>
          <w:tcPr>
            <w:tcW w:w="1483" w:type="pct"/>
            <w:shd w:val="clear" w:color="auto" w:fill="E2EFD9" w:themeFill="accent6" w:themeFillTint="33"/>
          </w:tcPr>
          <w:p w14:paraId="443A54DF"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FBE4D5" w:themeFill="accent2" w:themeFillTint="33"/>
          </w:tcPr>
          <w:p w14:paraId="0CD6BCB7" w14:textId="77777777" w:rsidR="00FE12D5" w:rsidRPr="00CE0F29" w:rsidRDefault="00FE12D5" w:rsidP="00755240">
            <w:pPr>
              <w:spacing w:after="0" w:line="360" w:lineRule="auto"/>
              <w:jc w:val="center"/>
              <w:rPr>
                <w:rFonts w:ascii="Times New Roman" w:hAnsi="Times New Roman" w:cs="Times New Roman"/>
                <w:color w:val="FF0000"/>
              </w:rPr>
            </w:pPr>
            <w:r w:rsidRPr="00CE0F29">
              <w:rPr>
                <w:rFonts w:ascii="Times New Roman" w:hAnsi="Times New Roman" w:cs="Times New Roman"/>
              </w:rPr>
              <w:t>No</w:t>
            </w:r>
          </w:p>
        </w:tc>
      </w:tr>
      <w:tr w:rsidR="00FE12D5" w:rsidRPr="00CE0F29" w14:paraId="0929A7FC" w14:textId="77777777" w:rsidTr="00B56362">
        <w:tc>
          <w:tcPr>
            <w:tcW w:w="2035" w:type="pct"/>
          </w:tcPr>
          <w:p w14:paraId="50D82FC0"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Length</w:t>
            </w:r>
          </w:p>
        </w:tc>
        <w:tc>
          <w:tcPr>
            <w:tcW w:w="1483" w:type="pct"/>
            <w:shd w:val="clear" w:color="auto" w:fill="E2EFD9" w:themeFill="accent6" w:themeFillTint="33"/>
          </w:tcPr>
          <w:p w14:paraId="10ACB703"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4CF5B4E6"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1806721B" w14:textId="77777777" w:rsidTr="00B56362">
        <w:tc>
          <w:tcPr>
            <w:tcW w:w="2035" w:type="pct"/>
          </w:tcPr>
          <w:p w14:paraId="1E1E2C84"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Connections Nodes</w:t>
            </w:r>
          </w:p>
        </w:tc>
        <w:tc>
          <w:tcPr>
            <w:tcW w:w="1483" w:type="pct"/>
            <w:shd w:val="clear" w:color="auto" w:fill="E2EFD9" w:themeFill="accent6" w:themeFillTint="33"/>
          </w:tcPr>
          <w:p w14:paraId="069E7FC0"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09979A48"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247B6322" w14:textId="77777777" w:rsidTr="00B56362">
        <w:tc>
          <w:tcPr>
            <w:tcW w:w="2035" w:type="pct"/>
          </w:tcPr>
          <w:p w14:paraId="4A544741"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Survey length 30m/whole</w:t>
            </w:r>
          </w:p>
        </w:tc>
        <w:tc>
          <w:tcPr>
            <w:tcW w:w="1483" w:type="pct"/>
            <w:shd w:val="clear" w:color="auto" w:fill="E2EFD9" w:themeFill="accent6" w:themeFillTint="33"/>
          </w:tcPr>
          <w:p w14:paraId="1E3E7377"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5CE05074"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099348A4" w14:textId="77777777" w:rsidTr="00B56362">
        <w:tc>
          <w:tcPr>
            <w:tcW w:w="2035" w:type="pct"/>
          </w:tcPr>
          <w:p w14:paraId="2C96E5E5"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Adjacent Land Use</w:t>
            </w:r>
          </w:p>
        </w:tc>
        <w:tc>
          <w:tcPr>
            <w:tcW w:w="1483" w:type="pct"/>
            <w:shd w:val="clear" w:color="auto" w:fill="E2EFD9" w:themeFill="accent6" w:themeFillTint="33"/>
          </w:tcPr>
          <w:p w14:paraId="33FE542A"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3EEF9E28"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1F1B74A1" w14:textId="77777777" w:rsidTr="00B56362">
        <w:tc>
          <w:tcPr>
            <w:tcW w:w="2035" w:type="pct"/>
          </w:tcPr>
          <w:p w14:paraId="72566277"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Associated Features</w:t>
            </w:r>
          </w:p>
        </w:tc>
        <w:tc>
          <w:tcPr>
            <w:tcW w:w="1483" w:type="pct"/>
            <w:shd w:val="clear" w:color="auto" w:fill="E2EFD9" w:themeFill="accent6" w:themeFillTint="33"/>
          </w:tcPr>
          <w:p w14:paraId="770C537B"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2EEB9763"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01735D88" w14:textId="77777777" w:rsidTr="00B56362">
        <w:tc>
          <w:tcPr>
            <w:tcW w:w="2035" w:type="pct"/>
          </w:tcPr>
          <w:p w14:paraId="7B55F8C9"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Field Margin</w:t>
            </w:r>
          </w:p>
        </w:tc>
        <w:tc>
          <w:tcPr>
            <w:tcW w:w="1483" w:type="pct"/>
            <w:shd w:val="clear" w:color="auto" w:fill="E2EFD9" w:themeFill="accent6" w:themeFillTint="33"/>
          </w:tcPr>
          <w:p w14:paraId="2C362EFB"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35B525AE"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0DCD3AF2" w14:textId="77777777" w:rsidTr="00B56362">
        <w:tc>
          <w:tcPr>
            <w:tcW w:w="2035" w:type="pct"/>
          </w:tcPr>
          <w:p w14:paraId="41D7CB4D"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Ground Flora Species</w:t>
            </w:r>
          </w:p>
        </w:tc>
        <w:tc>
          <w:tcPr>
            <w:tcW w:w="1483" w:type="pct"/>
            <w:shd w:val="clear" w:color="auto" w:fill="E2EFD9" w:themeFill="accent6" w:themeFillTint="33"/>
          </w:tcPr>
          <w:p w14:paraId="0E9F18DA"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FBE4D5" w:themeFill="accent2" w:themeFillTint="33"/>
          </w:tcPr>
          <w:p w14:paraId="088913E7"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No</w:t>
            </w:r>
          </w:p>
        </w:tc>
      </w:tr>
      <w:tr w:rsidR="00FE12D5" w:rsidRPr="00CE0F29" w14:paraId="0F0C96B4" w14:textId="77777777" w:rsidTr="00B56362">
        <w:tc>
          <w:tcPr>
            <w:tcW w:w="2035" w:type="pct"/>
          </w:tcPr>
          <w:p w14:paraId="155B07F8"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Non-native Species</w:t>
            </w:r>
          </w:p>
        </w:tc>
        <w:tc>
          <w:tcPr>
            <w:tcW w:w="1483" w:type="pct"/>
            <w:shd w:val="clear" w:color="auto" w:fill="E2EFD9" w:themeFill="accent6" w:themeFillTint="33"/>
          </w:tcPr>
          <w:p w14:paraId="604D7575"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169FE478"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5626D8F1" w14:textId="77777777" w:rsidTr="00B56362">
        <w:tc>
          <w:tcPr>
            <w:tcW w:w="2035" w:type="pct"/>
          </w:tcPr>
          <w:p w14:paraId="70FE3953"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Shape/structure type</w:t>
            </w:r>
          </w:p>
        </w:tc>
        <w:tc>
          <w:tcPr>
            <w:tcW w:w="1483" w:type="pct"/>
            <w:shd w:val="clear" w:color="auto" w:fill="E2EFD9" w:themeFill="accent6" w:themeFillTint="33"/>
          </w:tcPr>
          <w:p w14:paraId="63EA1F5C"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FBE4D5" w:themeFill="accent2" w:themeFillTint="33"/>
          </w:tcPr>
          <w:p w14:paraId="27C1F027"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No</w:t>
            </w:r>
          </w:p>
        </w:tc>
      </w:tr>
      <w:tr w:rsidR="00FE12D5" w:rsidRPr="00CE0F29" w14:paraId="6A3BD4AE" w14:textId="77777777" w:rsidTr="00B56362">
        <w:tc>
          <w:tcPr>
            <w:tcW w:w="2035" w:type="pct"/>
          </w:tcPr>
          <w:p w14:paraId="2B5D680C"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Dimensions</w:t>
            </w:r>
          </w:p>
        </w:tc>
        <w:tc>
          <w:tcPr>
            <w:tcW w:w="1483" w:type="pct"/>
            <w:shd w:val="clear" w:color="auto" w:fill="E2EFD9" w:themeFill="accent6" w:themeFillTint="33"/>
          </w:tcPr>
          <w:p w14:paraId="396D6DAD"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36154D1B"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37F9FA25" w14:textId="77777777" w:rsidTr="00B56362">
        <w:tc>
          <w:tcPr>
            <w:tcW w:w="2035" w:type="pct"/>
          </w:tcPr>
          <w:p w14:paraId="145B092E"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Integrity</w:t>
            </w:r>
          </w:p>
        </w:tc>
        <w:tc>
          <w:tcPr>
            <w:tcW w:w="1483" w:type="pct"/>
            <w:shd w:val="clear" w:color="auto" w:fill="E2EFD9" w:themeFill="accent6" w:themeFillTint="33"/>
          </w:tcPr>
          <w:p w14:paraId="037BE7C1"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437699E0"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r w:rsidR="00FE12D5" w:rsidRPr="00CE0F29" w14:paraId="1B0077B7" w14:textId="77777777" w:rsidTr="00B56362">
        <w:tc>
          <w:tcPr>
            <w:tcW w:w="2035" w:type="pct"/>
          </w:tcPr>
          <w:p w14:paraId="0BFE3A22"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Isolated Hedgerow Trees</w:t>
            </w:r>
          </w:p>
        </w:tc>
        <w:tc>
          <w:tcPr>
            <w:tcW w:w="1483" w:type="pct"/>
            <w:shd w:val="clear" w:color="auto" w:fill="E2EFD9" w:themeFill="accent6" w:themeFillTint="33"/>
          </w:tcPr>
          <w:p w14:paraId="3308D1EA"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7469D43F"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No</w:t>
            </w:r>
          </w:p>
        </w:tc>
      </w:tr>
      <w:tr w:rsidR="00FE12D5" w:rsidRPr="00CE0F29" w14:paraId="1FCBF98A" w14:textId="77777777" w:rsidTr="00B56362">
        <w:tc>
          <w:tcPr>
            <w:tcW w:w="2035" w:type="pct"/>
          </w:tcPr>
          <w:p w14:paraId="7BFD60A6" w14:textId="77777777" w:rsidR="00FE12D5" w:rsidRPr="00CE0F29" w:rsidRDefault="00FE12D5" w:rsidP="00755240">
            <w:pPr>
              <w:spacing w:after="0" w:line="360" w:lineRule="auto"/>
              <w:jc w:val="both"/>
              <w:rPr>
                <w:rFonts w:ascii="Times New Roman" w:hAnsi="Times New Roman" w:cs="Times New Roman"/>
                <w:b/>
                <w:bCs/>
              </w:rPr>
            </w:pPr>
            <w:r w:rsidRPr="00CE0F29">
              <w:rPr>
                <w:rFonts w:ascii="Times New Roman" w:hAnsi="Times New Roman" w:cs="Times New Roman"/>
              </w:rPr>
              <w:t>Woody Species</w:t>
            </w:r>
          </w:p>
        </w:tc>
        <w:tc>
          <w:tcPr>
            <w:tcW w:w="1483" w:type="pct"/>
            <w:shd w:val="clear" w:color="auto" w:fill="E2EFD9" w:themeFill="accent6" w:themeFillTint="33"/>
          </w:tcPr>
          <w:p w14:paraId="4271B0D9"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c>
          <w:tcPr>
            <w:tcW w:w="1482" w:type="pct"/>
            <w:shd w:val="clear" w:color="auto" w:fill="E2EFD9" w:themeFill="accent6" w:themeFillTint="33"/>
          </w:tcPr>
          <w:p w14:paraId="1E9A4814" w14:textId="77777777" w:rsidR="00FE12D5" w:rsidRPr="00CE0F29" w:rsidRDefault="00FE12D5" w:rsidP="00755240">
            <w:pPr>
              <w:spacing w:after="0" w:line="360" w:lineRule="auto"/>
              <w:jc w:val="center"/>
              <w:rPr>
                <w:rFonts w:ascii="Times New Roman" w:hAnsi="Times New Roman" w:cs="Times New Roman"/>
              </w:rPr>
            </w:pPr>
            <w:r w:rsidRPr="00CE0F29">
              <w:rPr>
                <w:rFonts w:ascii="Times New Roman" w:hAnsi="Times New Roman" w:cs="Times New Roman"/>
              </w:rPr>
              <w:t>Yes</w:t>
            </w:r>
          </w:p>
        </w:tc>
      </w:tr>
    </w:tbl>
    <w:p w14:paraId="6F30E78A" w14:textId="64E94669" w:rsidR="00FE12D5" w:rsidRDefault="00FE12D5" w:rsidP="00FE12D5">
      <w:pPr>
        <w:pStyle w:val="ListParagraph"/>
        <w:spacing w:line="360" w:lineRule="auto"/>
        <w:ind w:left="360"/>
        <w:jc w:val="both"/>
        <w:rPr>
          <w:rFonts w:ascii="Times New Roman" w:hAnsi="Times New Roman" w:cs="Times New Roman"/>
          <w:b/>
          <w:bCs/>
          <w:sz w:val="24"/>
          <w:szCs w:val="24"/>
        </w:rPr>
      </w:pPr>
    </w:p>
    <w:p w14:paraId="643F209B" w14:textId="0B18DCFB" w:rsidR="00F91D2D" w:rsidRDefault="00F91D2D" w:rsidP="00FE12D5">
      <w:pPr>
        <w:pStyle w:val="ListParagraph"/>
        <w:spacing w:line="360" w:lineRule="auto"/>
        <w:ind w:left="360"/>
        <w:jc w:val="both"/>
        <w:rPr>
          <w:rFonts w:ascii="Times New Roman" w:hAnsi="Times New Roman" w:cs="Times New Roman"/>
          <w:b/>
          <w:bCs/>
          <w:sz w:val="24"/>
          <w:szCs w:val="24"/>
        </w:rPr>
      </w:pPr>
    </w:p>
    <w:p w14:paraId="53E25263" w14:textId="60BA4DB4" w:rsidR="00F91D2D" w:rsidRDefault="00F91D2D" w:rsidP="00FE12D5">
      <w:pPr>
        <w:pStyle w:val="ListParagraph"/>
        <w:spacing w:line="360" w:lineRule="auto"/>
        <w:ind w:left="360"/>
        <w:jc w:val="both"/>
        <w:rPr>
          <w:rFonts w:ascii="Times New Roman" w:hAnsi="Times New Roman" w:cs="Times New Roman"/>
          <w:b/>
          <w:bCs/>
          <w:sz w:val="24"/>
          <w:szCs w:val="24"/>
        </w:rPr>
      </w:pPr>
    </w:p>
    <w:p w14:paraId="6643CCAD" w14:textId="797931F7" w:rsidR="00F91D2D" w:rsidRDefault="00F91D2D" w:rsidP="00FE12D5">
      <w:pPr>
        <w:pStyle w:val="ListParagraph"/>
        <w:spacing w:line="360" w:lineRule="auto"/>
        <w:ind w:left="360"/>
        <w:jc w:val="both"/>
        <w:rPr>
          <w:rFonts w:ascii="Times New Roman" w:hAnsi="Times New Roman" w:cs="Times New Roman"/>
          <w:b/>
          <w:bCs/>
          <w:sz w:val="24"/>
          <w:szCs w:val="24"/>
        </w:rPr>
      </w:pPr>
    </w:p>
    <w:p w14:paraId="397ED415" w14:textId="6AAA9AAC" w:rsidR="00F91D2D" w:rsidRDefault="00F91D2D" w:rsidP="00FE12D5">
      <w:pPr>
        <w:pStyle w:val="ListParagraph"/>
        <w:spacing w:line="360" w:lineRule="auto"/>
        <w:ind w:left="360"/>
        <w:jc w:val="both"/>
        <w:rPr>
          <w:rFonts w:ascii="Times New Roman" w:hAnsi="Times New Roman" w:cs="Times New Roman"/>
          <w:b/>
          <w:bCs/>
          <w:sz w:val="24"/>
          <w:szCs w:val="24"/>
        </w:rPr>
      </w:pPr>
    </w:p>
    <w:p w14:paraId="2DFCB085" w14:textId="77777777" w:rsidR="00F91D2D" w:rsidRPr="008F3A9D" w:rsidRDefault="00F91D2D" w:rsidP="00FE12D5">
      <w:pPr>
        <w:pStyle w:val="ListParagraph"/>
        <w:spacing w:line="360" w:lineRule="auto"/>
        <w:ind w:left="360"/>
        <w:jc w:val="both"/>
        <w:rPr>
          <w:rFonts w:ascii="Times New Roman" w:hAnsi="Times New Roman" w:cs="Times New Roman"/>
          <w:b/>
          <w:bCs/>
          <w:sz w:val="24"/>
          <w:szCs w:val="24"/>
        </w:rPr>
      </w:pPr>
    </w:p>
    <w:p w14:paraId="7E34D222" w14:textId="65A4DD1B" w:rsidR="0068461E" w:rsidRPr="008F3A9D" w:rsidRDefault="0068461E" w:rsidP="006959B6">
      <w:pPr>
        <w:pStyle w:val="Heading1"/>
        <w:numPr>
          <w:ilvl w:val="1"/>
          <w:numId w:val="49"/>
        </w:numPr>
        <w:rPr>
          <w:rFonts w:ascii="Times New Roman" w:hAnsi="Times New Roman" w:cs="Times New Roman"/>
          <w:sz w:val="24"/>
          <w:szCs w:val="24"/>
        </w:rPr>
      </w:pPr>
      <w:bookmarkStart w:id="51" w:name="_Toc100136504"/>
      <w:r w:rsidRPr="008F3A9D">
        <w:rPr>
          <w:rFonts w:ascii="Times New Roman" w:hAnsi="Times New Roman" w:cs="Times New Roman"/>
          <w:sz w:val="24"/>
          <w:szCs w:val="24"/>
        </w:rPr>
        <w:lastRenderedPageBreak/>
        <w:t xml:space="preserve">Sampling </w:t>
      </w:r>
      <w:r w:rsidR="00057317" w:rsidRPr="008F3A9D">
        <w:rPr>
          <w:rFonts w:ascii="Times New Roman" w:hAnsi="Times New Roman" w:cs="Times New Roman"/>
          <w:sz w:val="24"/>
          <w:szCs w:val="24"/>
        </w:rPr>
        <w:t>Protocols</w:t>
      </w:r>
      <w:bookmarkEnd w:id="51"/>
    </w:p>
    <w:p w14:paraId="4B6E5D75" w14:textId="170C7A3C" w:rsidR="0068461E" w:rsidRPr="00E72C98" w:rsidRDefault="0068461E" w:rsidP="00787334">
      <w:pPr>
        <w:spacing w:before="120" w:line="360" w:lineRule="auto"/>
        <w:jc w:val="both"/>
        <w:rPr>
          <w:rFonts w:ascii="Times New Roman" w:hAnsi="Times New Roman" w:cs="Times New Roman"/>
          <w:sz w:val="24"/>
          <w:szCs w:val="24"/>
        </w:rPr>
      </w:pPr>
      <w:r w:rsidRPr="00E72C98">
        <w:rPr>
          <w:rFonts w:ascii="Times New Roman" w:hAnsi="Times New Roman" w:cs="Times New Roman"/>
          <w:sz w:val="24"/>
          <w:szCs w:val="24"/>
        </w:rPr>
        <w:t>Hedgerows can be sampled as whole hedge networks but as there are thousands of km to undertake sampling is typically carried-out in 30m sections of hedge that give the best representation of a site (</w:t>
      </w:r>
      <w:r w:rsidR="00896832" w:rsidRPr="00E72C98">
        <w:rPr>
          <w:rFonts w:ascii="Times New Roman" w:hAnsi="Times New Roman" w:cs="Times New Roman"/>
          <w:sz w:val="24"/>
          <w:szCs w:val="24"/>
        </w:rPr>
        <w:t>F</w:t>
      </w:r>
      <w:r w:rsidRPr="00E72C98">
        <w:rPr>
          <w:rFonts w:ascii="Times New Roman" w:hAnsi="Times New Roman" w:cs="Times New Roman"/>
          <w:sz w:val="24"/>
          <w:szCs w:val="24"/>
        </w:rPr>
        <w:t xml:space="preserve">ig </w:t>
      </w:r>
      <w:r w:rsidR="0068666E" w:rsidRPr="00E72C98">
        <w:rPr>
          <w:rFonts w:ascii="Times New Roman" w:hAnsi="Times New Roman" w:cs="Times New Roman"/>
          <w:sz w:val="24"/>
          <w:szCs w:val="24"/>
        </w:rPr>
        <w:t>2.</w:t>
      </w:r>
      <w:r w:rsidR="0067698D">
        <w:rPr>
          <w:rFonts w:ascii="Times New Roman" w:hAnsi="Times New Roman" w:cs="Times New Roman"/>
          <w:sz w:val="24"/>
          <w:szCs w:val="24"/>
        </w:rPr>
        <w:t>10</w:t>
      </w:r>
      <w:r w:rsidRPr="00E72C98">
        <w:rPr>
          <w:rFonts w:ascii="Times New Roman" w:hAnsi="Times New Roman" w:cs="Times New Roman"/>
          <w:sz w:val="24"/>
          <w:szCs w:val="24"/>
        </w:rPr>
        <w:fldChar w:fldCharType="begin" w:fldLock="1"/>
      </w:r>
      <w:r w:rsidR="0071626A" w:rsidRPr="00E72C98">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author":[{"dropping-particle":"","family":"PTES","given":"","non-dropping-particle":"","parse-names":false,"suffix":""}],"id":"ITEM-2","issued":{"date-parts":[["2016"]]},"title":"Hedgerow Survey Guide Whole Hedge","type":"article-journal"},"uris":["http://www.mendeley.com/documents/?uuid=a19625db-7b00-43c0-8672-f7ab0f0bb5bf"]}],"mendeley":{"formattedCitation":"(DEFRA, 2007; PTES, 2016)","manualFormatting":"; DEFRA, 2007; PTES, 2016; HedgeLink, 2021f; PTES, 2021d)","plainTextFormattedCitation":"(DEFRA, 2007; PTES, 2016)","previouslyFormattedCitation":"(DEFRA, 2007; PTES, 2016)"},"properties":{"noteIndex":0},"schema":"https://github.com/citation-style-language/schema/raw/master/csl-citation.json"}</w:instrText>
      </w:r>
      <w:r w:rsidRPr="00E72C98">
        <w:rPr>
          <w:rFonts w:ascii="Times New Roman" w:hAnsi="Times New Roman" w:cs="Times New Roman"/>
          <w:sz w:val="24"/>
          <w:szCs w:val="24"/>
        </w:rPr>
        <w:fldChar w:fldCharType="separate"/>
      </w:r>
      <w:r w:rsidRPr="00E72C98">
        <w:rPr>
          <w:rFonts w:ascii="Times New Roman" w:hAnsi="Times New Roman" w:cs="Times New Roman"/>
          <w:noProof/>
          <w:sz w:val="24"/>
          <w:szCs w:val="24"/>
        </w:rPr>
        <w:t>; DEFRA, 2007; PTES, 2016; HedgeLink, 202</w:t>
      </w:r>
      <w:r w:rsidR="00925705" w:rsidRPr="00E72C98">
        <w:rPr>
          <w:rFonts w:ascii="Times New Roman" w:hAnsi="Times New Roman" w:cs="Times New Roman"/>
          <w:noProof/>
          <w:sz w:val="24"/>
          <w:szCs w:val="24"/>
        </w:rPr>
        <w:t>1</w:t>
      </w:r>
      <w:r w:rsidR="00372AAC" w:rsidRPr="00E72C98">
        <w:rPr>
          <w:rFonts w:ascii="Times New Roman" w:hAnsi="Times New Roman" w:cs="Times New Roman"/>
          <w:noProof/>
          <w:sz w:val="24"/>
          <w:szCs w:val="24"/>
        </w:rPr>
        <w:t>f</w:t>
      </w:r>
      <w:r w:rsidRPr="00E72C98">
        <w:rPr>
          <w:rFonts w:ascii="Times New Roman" w:hAnsi="Times New Roman" w:cs="Times New Roman"/>
          <w:noProof/>
          <w:sz w:val="24"/>
          <w:szCs w:val="24"/>
        </w:rPr>
        <w:t>; PTES, 202</w:t>
      </w:r>
      <w:r w:rsidR="00CC0E69" w:rsidRPr="00E72C98">
        <w:rPr>
          <w:rFonts w:ascii="Times New Roman" w:hAnsi="Times New Roman" w:cs="Times New Roman"/>
          <w:noProof/>
          <w:sz w:val="24"/>
          <w:szCs w:val="24"/>
        </w:rPr>
        <w:t>1</w:t>
      </w:r>
      <w:r w:rsidR="0071626A" w:rsidRPr="00E72C98">
        <w:rPr>
          <w:rFonts w:ascii="Times New Roman" w:hAnsi="Times New Roman" w:cs="Times New Roman"/>
          <w:noProof/>
          <w:sz w:val="24"/>
          <w:szCs w:val="24"/>
        </w:rPr>
        <w:t>d</w:t>
      </w:r>
      <w:r w:rsidRPr="00E72C98">
        <w:rPr>
          <w:rFonts w:ascii="Times New Roman" w:hAnsi="Times New Roman" w:cs="Times New Roman"/>
          <w:noProof/>
          <w:sz w:val="24"/>
          <w:szCs w:val="24"/>
        </w:rPr>
        <w:t>)</w:t>
      </w:r>
      <w:r w:rsidRPr="00E72C98">
        <w:rPr>
          <w:rFonts w:ascii="Times New Roman" w:hAnsi="Times New Roman" w:cs="Times New Roman"/>
          <w:sz w:val="24"/>
          <w:szCs w:val="24"/>
        </w:rPr>
        <w:fldChar w:fldCharType="end"/>
      </w:r>
      <w:r w:rsidRPr="00E72C98">
        <w:rPr>
          <w:rFonts w:ascii="Times New Roman" w:hAnsi="Times New Roman" w:cs="Times New Roman"/>
          <w:sz w:val="24"/>
          <w:szCs w:val="24"/>
        </w:rPr>
        <w:t xml:space="preserve">. Nodes refer to the area where two hedgerows connect (Appendix </w:t>
      </w:r>
      <w:r w:rsidR="000A1502" w:rsidRPr="00E72C98">
        <w:rPr>
          <w:rFonts w:ascii="Times New Roman" w:hAnsi="Times New Roman" w:cs="Times New Roman"/>
          <w:sz w:val="24"/>
          <w:szCs w:val="24"/>
        </w:rPr>
        <w:t>4</w:t>
      </w:r>
      <w:r w:rsidRPr="00E72C98">
        <w:rPr>
          <w:rFonts w:ascii="Times New Roman" w:hAnsi="Times New Roman" w:cs="Times New Roman"/>
          <w:sz w:val="24"/>
          <w:szCs w:val="24"/>
        </w:rPr>
        <w:t>). One hedgerow can have several junctions like this that make up the hedgerow network. Sites can be broken down into 1km</w:t>
      </w:r>
      <w:r w:rsidRPr="00E72C98">
        <w:rPr>
          <w:rFonts w:ascii="Times New Roman" w:hAnsi="Times New Roman" w:cs="Times New Roman"/>
          <w:sz w:val="24"/>
          <w:szCs w:val="24"/>
          <w:vertAlign w:val="superscript"/>
        </w:rPr>
        <w:t>2</w:t>
      </w:r>
      <w:r w:rsidRPr="00E72C98">
        <w:rPr>
          <w:rFonts w:ascii="Times New Roman" w:hAnsi="Times New Roman" w:cs="Times New Roman"/>
          <w:sz w:val="24"/>
          <w:szCs w:val="24"/>
        </w:rPr>
        <w:t xml:space="preserve"> quadrats and a selection of hedgerows can be chosen for surveying within those quadrats (</w:t>
      </w:r>
      <w:r w:rsidR="00896832" w:rsidRPr="00E72C98">
        <w:rPr>
          <w:rFonts w:ascii="Times New Roman" w:hAnsi="Times New Roman" w:cs="Times New Roman"/>
          <w:sz w:val="24"/>
          <w:szCs w:val="24"/>
        </w:rPr>
        <w:t>F</w:t>
      </w:r>
      <w:r w:rsidRPr="00E72C98">
        <w:rPr>
          <w:rFonts w:ascii="Times New Roman" w:hAnsi="Times New Roman" w:cs="Times New Roman"/>
          <w:sz w:val="24"/>
          <w:szCs w:val="24"/>
        </w:rPr>
        <w:t xml:space="preserve">ig </w:t>
      </w:r>
      <w:r w:rsidR="0068666E" w:rsidRPr="00E72C98">
        <w:rPr>
          <w:rFonts w:ascii="Times New Roman" w:hAnsi="Times New Roman" w:cs="Times New Roman"/>
          <w:sz w:val="24"/>
          <w:szCs w:val="24"/>
        </w:rPr>
        <w:t>2.</w:t>
      </w:r>
      <w:r w:rsidR="0067698D">
        <w:rPr>
          <w:rFonts w:ascii="Times New Roman" w:hAnsi="Times New Roman" w:cs="Times New Roman"/>
          <w:sz w:val="24"/>
          <w:szCs w:val="24"/>
        </w:rPr>
        <w:t>10</w:t>
      </w:r>
      <w:r w:rsidRPr="00E72C98">
        <w:rPr>
          <w:rFonts w:ascii="Times New Roman" w:hAnsi="Times New Roman" w:cs="Times New Roman"/>
          <w:sz w:val="24"/>
          <w:szCs w:val="24"/>
        </w:rPr>
        <w:t xml:space="preserve">). Site selection is based on carrying out a desktop study beginning with aerial photographs to map the network extent. Grid sizes can be selected based on density of the hedgerow network and vary from 16, 25 and 36. </w:t>
      </w:r>
      <w:r w:rsidRPr="00E72C98">
        <w:rPr>
          <w:rFonts w:ascii="Times New Roman" w:hAnsi="Times New Roman" w:cs="Times New Roman"/>
          <w:sz w:val="24"/>
          <w:szCs w:val="24"/>
        </w:rPr>
        <w:fldChar w:fldCharType="begin" w:fldLock="1"/>
      </w:r>
      <w:r w:rsidR="002256C0" w:rsidRPr="00E72C98">
        <w:rPr>
          <w:rFonts w:ascii="Times New Roman" w:hAnsi="Times New Roman" w:cs="Times New Roman"/>
          <w:sz w:val="24"/>
          <w:szCs w:val="24"/>
        </w:rPr>
        <w:instrText>ADDIN CSL_CITATION {"citationItems":[{"id":"ITEM-1","itemData":{"author":[{"dropping-particle":"","family":"Russell","given":"Seaun","non-dropping-particle":"","parse-names":false,"suffix":""},{"dropping-particle":"","family":"Blackstock","given":"Tim","non-dropping-particle":"","parse-names":false,"suffix":""},{"dropping-particle":"","family":"Christie","given":"Mike","non-dropping-particle":"","parse-names":false,"suffix":""},{"dropping-particle":"","family":"Clarke","given":"Michelle","non-dropping-particle":"","parse-names":false,"suffix":""},{"dropping-particle":"","family":"Davies","given":"Keith","non-dropping-particle":"","parse-names":false,"suffix":""},{"dropping-particle":"","family":"Duigan","given":"Catherine","non-dropping-particle":"","parse-names":false,"suffix":""},{"dropping-particle":"","family":"Durance","given":"Isabelle","non-dropping-particle":"","parse-names":false,"suffix":""},{"dropping-particle":"","family":"Elliot","given":"Russell","non-dropping-particle":"","parse-names":false,"suffix":""},{"dropping-particle":"","family":"Evans","given":"Hugh","non-dropping-particle":"","parse-names":false,"suffix":""},{"dropping-particle":"","family":"Falzon","given":"Charlie","non-dropping-particle":"","parse-names":false,"suffix":""},{"dropping-particle":"","family":"Frost","given":"Peter","non-dropping-particle":"","parse-names":false,"suffix":""},{"dropping-particle":"","family":"Ginley","given":"Sue","non-dropping-particle":"","parse-names":false,"suffix":""},{"dropping-particle":"","family":"Hockley","given":"Neal","non-dropping-particle":"","parse-names":false,"suffix":""},{"dropping-particle":"","family":"Hourahane","given":"Shelagh","non-dropping-particle":"","parse-names":false,"suffix":""},{"dropping-particle":"","family":"Jones","given":"Laurence","non-dropping-particle":"","parse-names":false,"suffix":""},{"dropping-particle":"","family":"Korn","given":"Julia","non-dropping-particle":"","parse-names":false,"suffix":""},{"dropping-particle":"","family":"Ogden","given":"Peter","non-dropping-particle":"","parse-names":false,"suffix":""},{"dropping-particle":"","family":"Pagella","given":"Saskia","non-dropping-particle":"","parse-names":false,"suffix":""},{"dropping-particle":"","family":"Pagella","given":"Tim","non-dropping-particle":"","parse-names":false,"suffix":""},{"dropping-particle":"","family":"Pawson","given":"Brian","non-dropping-particle":"","parse-names":false,"suffix":""},{"dropping-particle":"","family":"Reynolds","given":"Brian","non-dropping-particle":"","parse-names":false,"suffix":""},{"dropping-particle":"","family":"Robinson","given":"David","non-dropping-particle":"","parse-names":false,"suffix":""},{"dropping-particle":"","family":"Sanderson","given":"Bill","non-dropping-particle":"","parse-names":false,"suffix":""},{"dropping-particle":"","family":"Sherry","given":"Jan","non-dropping-particle":"","parse-names":false,"suffix":""},{"dropping-particle":"","family":"Skates","given":"James","non-dropping-particle":"","parse-names":false,"suffix":""},{"dropping-particle":"","family":"Small","given":"Emma","non-dropping-particle":"","parse-names":false,"suffix":""},{"dropping-particle":"","family":"Spence","given":"Barbara","non-dropping-particle":"","parse-names":false,"suffix":""},{"dropping-particle":"","family":"Thomas","given":"Clive","non-dropping-particle":"","parse-names":false,"suffix":""}],"id":"ITEM-1","issued":{"date-parts":[["2012"]]},"number-of-pages":"979-1044","title":"Status and Changes in the UK's Ecosystems and their Services to Society: Wales","type":"report"},"uris":["http://www.mendeley.com/documents/?uuid=ab9917a3-2532-4fbd-acfd-1f26f573e50c","http://www.mendeley.com/documents/?uuid=7f6effba-b12d-4a91-ad9e-147843c7ae09"]}],"mendeley":{"formattedCitation":"(Russell &lt;i&gt;et al.&lt;/i&gt;, 2012)","manualFormatting":"Russell et al., (2012)","plainTextFormattedCitation":"(Russell et al., 2012)","previouslyFormattedCitation":"(Russell &lt;i&gt;et al.&lt;/i&gt;, 2012)"},"properties":{"noteIndex":0},"schema":"https://github.com/citation-style-language/schema/raw/master/csl-citation.json"}</w:instrText>
      </w:r>
      <w:r w:rsidRPr="00E72C98">
        <w:rPr>
          <w:rFonts w:ascii="Times New Roman" w:hAnsi="Times New Roman" w:cs="Times New Roman"/>
          <w:sz w:val="24"/>
          <w:szCs w:val="24"/>
        </w:rPr>
        <w:fldChar w:fldCharType="separate"/>
      </w:r>
      <w:r w:rsidRPr="00E72C98">
        <w:rPr>
          <w:rFonts w:ascii="Times New Roman" w:hAnsi="Times New Roman" w:cs="Times New Roman"/>
          <w:noProof/>
          <w:sz w:val="24"/>
          <w:szCs w:val="24"/>
        </w:rPr>
        <w:t xml:space="preserve">Russell </w:t>
      </w:r>
      <w:r w:rsidRPr="00E72C98">
        <w:rPr>
          <w:rFonts w:ascii="Times New Roman" w:hAnsi="Times New Roman" w:cs="Times New Roman"/>
          <w:i/>
          <w:noProof/>
          <w:sz w:val="24"/>
          <w:szCs w:val="24"/>
        </w:rPr>
        <w:t>et al.</w:t>
      </w:r>
      <w:r w:rsidRPr="00E72C98">
        <w:rPr>
          <w:rFonts w:ascii="Times New Roman" w:hAnsi="Times New Roman" w:cs="Times New Roman"/>
          <w:noProof/>
          <w:sz w:val="24"/>
          <w:szCs w:val="24"/>
        </w:rPr>
        <w:t>, (2012)</w:t>
      </w:r>
      <w:r w:rsidRPr="00E72C98">
        <w:rPr>
          <w:rFonts w:ascii="Times New Roman" w:hAnsi="Times New Roman" w:cs="Times New Roman"/>
          <w:sz w:val="24"/>
          <w:szCs w:val="24"/>
        </w:rPr>
        <w:fldChar w:fldCharType="end"/>
      </w:r>
      <w:r w:rsidRPr="00E72C98">
        <w:rPr>
          <w:rFonts w:ascii="Times New Roman" w:hAnsi="Times New Roman" w:cs="Times New Roman"/>
          <w:sz w:val="24"/>
          <w:szCs w:val="24"/>
        </w:rPr>
        <w:t xml:space="preserve"> research highlights how DEFRA’s sampling grid method has the potential to exclude features that could be of importance in his case arable fields for soil surveying but the flaw could be applied to hedgerows where one hedgerow is chosen in favour of another and has the potential to show different results.  Alternatively, the quadrat method can be used to overlay a particular site and a selection of hedgerows can be chosen from within each quadrat of a smaller size.  Stratified sampling method is also an option where one section of 30m hedge is surveyed in every 100m of hedge for the whole network</w:t>
      </w:r>
      <w:r w:rsidR="00057317" w:rsidRPr="00E72C98">
        <w:rPr>
          <w:rFonts w:ascii="Times New Roman" w:hAnsi="Times New Roman" w:cs="Times New Roman"/>
          <w:sz w:val="24"/>
          <w:szCs w:val="24"/>
        </w:rPr>
        <w:t>.</w:t>
      </w:r>
      <w:r w:rsidRPr="00E72C98">
        <w:rPr>
          <w:rFonts w:ascii="Times New Roman" w:hAnsi="Times New Roman" w:cs="Times New Roman"/>
          <w:sz w:val="24"/>
          <w:szCs w:val="24"/>
        </w:rPr>
        <w:t xml:space="preserve">. </w:t>
      </w:r>
      <w:r w:rsidRPr="00E72C98">
        <w:rPr>
          <w:rFonts w:ascii="Times New Roman" w:hAnsi="Times New Roman" w:cs="Times New Roman"/>
          <w:sz w:val="24"/>
          <w:szCs w:val="24"/>
        </w:rPr>
        <w:fldChar w:fldCharType="begin" w:fldLock="1"/>
      </w:r>
      <w:r w:rsidR="006D7036" w:rsidRPr="00E72C98">
        <w:rPr>
          <w:rFonts w:ascii="Times New Roman" w:hAnsi="Times New Roman" w:cs="Times New Roman"/>
          <w:sz w:val="24"/>
          <w:szCs w:val="24"/>
        </w:rPr>
        <w:instrText>ADDIN CSL_CITATION {"citationItems":[{"id":"ITEM-1","itemData":{"DOI":"10.3097/LO.201977","ISSN":"18651542","abstract":"Across Europe, Greenways upcycle disused railway infrastructure into non-motorised public infrastructure, often with limited consideration to potential ecological synergies. Pre-development, disused transport corridors become relatively undisturbed and potentially host diverse semi-natural habitats. The study objectives were 1) to produce a highly detailed and accurate dataset using remote sensing with rapid assessment techniques for ground truthing and 2) subsequently examine habitat diversity existing along a proposed Greenway. A 7000 ha study corridor was based on a disused railway proposed as a transfrontier Greenway connecting the Republic of Ireland and the United Kingdom. The study applied a rapid-assessment virtual validation techniquealongside remote sensing and accuracy assessment. Inter-relationship between seminatural habitat diversity and land-use intensification was examined. Remote sensing accuracies of 89% and 99% for a real and linear habitat classification were obtained. Degrees of land-use intensification were observed throughout the corridor, highlighting the importance of maintaining and enhancing remaining semi-natural habitat that exists along the proposed Greenway route. Through understanding the landscape matrix composition and semi-natural habitat diversity, European Greenwayscan achieve multi-functionality for ecosystem conservation, forming integral components of Green Infrastructure.","author":[{"dropping-particle":"","family":"Carlier","given":"Julien","non-dropping-particle":"","parse-names":false,"suffix":""},{"dropping-particle":"","family":"Moran","given":"James","non-dropping-particle":"","parse-names":false,"suffix":""}],"container-title":"Landscape Online","id":"ITEM-1","issued":{"date-parts":[["2019"]]},"page":"1-18","title":"Rapid assessment and ground truthing of habitat composition and analysis of semi-natural habitat diversity of proposed greenway developments","type":"article-journal","volume":"77"},"uris":["http://www.mendeley.com/documents/?uuid=7bc3b7ff-af57-462f-b2b4-eb9df25480af"]}],"mendeley":{"formattedCitation":"(Carlier and Moran, 2019b)","manualFormatting":"Carlier and Moran, (2019)","plainTextFormattedCitation":"(Carlier and Moran, 2019b)","previouslyFormattedCitation":"(Carlier and Moran, 2019b)"},"properties":{"noteIndex":0},"schema":"https://github.com/citation-style-language/schema/raw/master/csl-citation.json"}</w:instrText>
      </w:r>
      <w:r w:rsidRPr="00E72C98">
        <w:rPr>
          <w:rFonts w:ascii="Times New Roman" w:hAnsi="Times New Roman" w:cs="Times New Roman"/>
          <w:sz w:val="24"/>
          <w:szCs w:val="24"/>
        </w:rPr>
        <w:fldChar w:fldCharType="separate"/>
      </w:r>
      <w:r w:rsidRPr="00E72C98">
        <w:rPr>
          <w:rFonts w:ascii="Times New Roman" w:hAnsi="Times New Roman" w:cs="Times New Roman"/>
          <w:noProof/>
          <w:sz w:val="24"/>
          <w:szCs w:val="24"/>
        </w:rPr>
        <w:t>Carlier and Moran, (2019)</w:t>
      </w:r>
      <w:r w:rsidRPr="00E72C98">
        <w:rPr>
          <w:rFonts w:ascii="Times New Roman" w:hAnsi="Times New Roman" w:cs="Times New Roman"/>
          <w:sz w:val="24"/>
          <w:szCs w:val="24"/>
        </w:rPr>
        <w:fldChar w:fldCharType="end"/>
      </w:r>
      <w:r w:rsidRPr="00E72C98">
        <w:rPr>
          <w:rFonts w:ascii="Times New Roman" w:hAnsi="Times New Roman" w:cs="Times New Roman"/>
          <w:sz w:val="24"/>
          <w:szCs w:val="24"/>
        </w:rPr>
        <w:t xml:space="preserve"> research used stratified random sampling in a selected area to identify different landscape features a method applicable to include linear features like hedgerows. A pilot study is also recommended to ensure the method is suitable before implementing it across a whole survey area </w:t>
      </w:r>
      <w:r w:rsidRPr="00E72C98">
        <w:rPr>
          <w:rFonts w:ascii="Times New Roman" w:hAnsi="Times New Roman" w:cs="Times New Roman"/>
          <w:sz w:val="24"/>
          <w:szCs w:val="24"/>
        </w:rPr>
        <w:fldChar w:fldCharType="begin" w:fldLock="1"/>
      </w:r>
      <w:r w:rsidR="006D7036" w:rsidRPr="00E72C98">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UK","type":"article-journal"},"uris":["http://www.mendeley.com/documents/?uuid=eb56625f-1c55-43a4-ad6c-d6dab83668ae"]},{"id":"ITEM-2","itemData":{"DOI":"10.3097/LO.201977","ISSN":"18651542","abstract":"Across Europe, Greenways upcycle disused railway infrastructure into non-motorised public infrastructure, often with limited consideration to potential ecological synergies. Pre-development, disused transport corridors become relatively undisturbed and potentially host diverse semi-natural habitats. The study objectives were 1) to produce a highly detailed and accurate dataset using remote sensing with rapid assessment techniques for ground truthing and 2) subsequently examine habitat diversity existing along a proposed Greenway. A 7000 ha study corridor was based on a disused railway proposed as a transfrontier Greenway connecting the Republic of Ireland and the United Kingdom. The study applied a rapid-assessment virtual validation techniquealongside remote sensing and accuracy assessment. Inter-relationship between seminatural habitat diversity and land-use intensification was examined. Remote sensing accuracies of 89% and 99% for a real and linear habitat classification were obtained. Degrees of land-use intensification were observed throughout the corridor, highlighting the importance of maintaining and enhancing remaining semi-natural habitat that exists along the proposed Greenway route. Through understanding the landscape matrix composition and semi-natural habitat diversity, European Greenwayscan achieve multi-functionality for ecosystem conservation, forming integral components of Green Infrastructure.","author":[{"dropping-particle":"","family":"Carlier","given":"Julien","non-dropping-particle":"","parse-names":false,"suffix":""},{"dropping-particle":"","family":"Moran","given":"James","non-dropping-particle":"","parse-names":false,"suffix":""}],"container-title":"Landscape Online","id":"ITEM-2","issued":{"date-parts":[["2019"]]},"page":"1-18","title":"Rapid assessment and ground truthing of habitat composition and analysis of semi-natural habitat diversity of proposed greenway developments","type":"article-journal","volume":"77"},"uris":["http://www.mendeley.com/documents/?uuid=7bc3b7ff-af57-462f-b2b4-eb9df25480af"]}],"mendeley":{"formattedCitation":"(DEFRA, 2007; Carlier and Moran, 2019b)","plainTextFormattedCitation":"(DEFRA, 2007; Carlier and Moran, 2019b)","previouslyFormattedCitation":"(DEFRA, 2007; Carlier and Moran, 2019b)"},"properties":{"noteIndex":0},"schema":"https://github.com/citation-style-language/schema/raw/master/csl-citation.json"}</w:instrText>
      </w:r>
      <w:r w:rsidRPr="00E72C98">
        <w:rPr>
          <w:rFonts w:ascii="Times New Roman" w:hAnsi="Times New Roman" w:cs="Times New Roman"/>
          <w:sz w:val="24"/>
          <w:szCs w:val="24"/>
        </w:rPr>
        <w:fldChar w:fldCharType="separate"/>
      </w:r>
      <w:r w:rsidR="00252C97" w:rsidRPr="00E72C98">
        <w:rPr>
          <w:rFonts w:ascii="Times New Roman" w:hAnsi="Times New Roman" w:cs="Times New Roman"/>
          <w:noProof/>
          <w:sz w:val="24"/>
          <w:szCs w:val="24"/>
        </w:rPr>
        <w:t>(DEFRA, 2007; Carlier and Moran, 2019b)</w:t>
      </w:r>
      <w:r w:rsidRPr="00E72C98">
        <w:rPr>
          <w:rFonts w:ascii="Times New Roman" w:hAnsi="Times New Roman" w:cs="Times New Roman"/>
          <w:sz w:val="24"/>
          <w:szCs w:val="24"/>
        </w:rPr>
        <w:fldChar w:fldCharType="end"/>
      </w:r>
      <w:r w:rsidRPr="00E72C98">
        <w:rPr>
          <w:rFonts w:ascii="Times New Roman" w:hAnsi="Times New Roman" w:cs="Times New Roman"/>
          <w:sz w:val="24"/>
          <w:szCs w:val="24"/>
        </w:rPr>
        <w:t xml:space="preserve">. </w:t>
      </w:r>
      <w:r w:rsidRPr="00E72C98">
        <w:rPr>
          <w:rFonts w:ascii="Times New Roman" w:hAnsi="Times New Roman" w:cs="Times New Roman"/>
          <w:sz w:val="24"/>
          <w:szCs w:val="24"/>
        </w:rPr>
        <w:fldChar w:fldCharType="begin" w:fldLock="1"/>
      </w:r>
      <w:r w:rsidR="006D7036" w:rsidRPr="00E72C98">
        <w:rPr>
          <w:rFonts w:ascii="Times New Roman" w:hAnsi="Times New Roman" w:cs="Times New Roman"/>
          <w:sz w:val="24"/>
          <w:szCs w:val="24"/>
        </w:rPr>
        <w:instrText>ADDIN CSL_CITATION {"citationItems":[{"id":"ITEM-1","itemData":{"DOI":"10.1016/j.jenvman.2019.06.116","ISSN":"10958630","PMID":"31299555","abstract":"Over the past decades, Western European hedgerows have been declining as a result of land use change. Disused infrastructure corridors such as railways and tramways can host a range of existing and returning semi-natural habitats, including extensive hedgerow networks. However, long term corridor abandonment can result in network deterioration to gappy hedgerows, lines of trees and eventually individual scrub features. The loss of hedgerows results in the loss of many ecosystem services, habitat for species and landscape connectivity. This highlights an increasing need to find innovative solutions to recognise and appropriately maintain these hedgerow networks. European Greenways typically ‘upcycle’ disused infrastructure transport corridors for multi-use, non-motorised recreational public infrastructure. The potential for European greenways to maintain and restore hedgerows is of interest as a novel planning mechanism for enhancing green infrastructure in general. The aim of this study is to inform Greenway design and management through the evaluation of hedgerow significance (historical, ecological and landscape), condition and composition within a rural European Greenway landscape context. 81 hedgerows were sampled along a 70 km proposed Greenway route traversing a range of extensive and intensive landscapes. Hedgerows were surveyed using a rapid field score sheet which enabled significance and condition scoring. A hedgerow typology was subsequently developed based on species composition assemblages. Hedgerows were found to be highly ecologically significant and species rich throughout the route. On-going land use intensification was evident as significant sections of the former railway corridor were subsumed into intensive agriculture and afforestation. Management recommendations need to be adapted to the particular hedgerow group and surrounding landscape context, and take into account the varied requirements of different taxonomic groups. The study findings show Greenways have the potential to act as multi-functional green infrastructure (accomplishing both ecological and recreational objectives) through informed design to reinforce their nature conservation role and recognising hedgerows as integral landscape feature of Greenway corridor, at local level and as part of a wider European network.","author":[{"dropping-particle":"","family":"Carlier","given":"Julien","non-dropping-particle":"","parse-names":false,"suffix":""},{"dropping-particle":"","family":"Moran","given":"James","non-dropping-particle":"","parse-names":false,"suffix":""}],"container-title":"Journal of Environmental Management","id":"ITEM-1","issue":"June","issued":{"date-parts":[["2019"]]},"page":"790-803","publisher":"Elsevier","title":"Hedgerow typology and condition analysis to inform greenway design in rural landscapes","type":"article-journal","volume":"247"},"uris":["http://www.mendeley.com/documents/?uuid=5d4228a0-4e39-4aba-849f-accbac11aeef"]}],"mendeley":{"formattedCitation":"(Carlier and Moran, 2019a)","manualFormatting":"Carlier and Moran, (2019a)","plainTextFormattedCitation":"(Carlier and Moran, 2019a)","previouslyFormattedCitation":"(Carlier and Moran, 2019a)"},"properties":{"noteIndex":0},"schema":"https://github.com/citation-style-language/schema/raw/master/csl-citation.json"}</w:instrText>
      </w:r>
      <w:r w:rsidRPr="00E72C98">
        <w:rPr>
          <w:rFonts w:ascii="Times New Roman" w:hAnsi="Times New Roman" w:cs="Times New Roman"/>
          <w:sz w:val="24"/>
          <w:szCs w:val="24"/>
        </w:rPr>
        <w:fldChar w:fldCharType="separate"/>
      </w:r>
      <w:r w:rsidRPr="00E72C98">
        <w:rPr>
          <w:rFonts w:ascii="Times New Roman" w:hAnsi="Times New Roman" w:cs="Times New Roman"/>
          <w:noProof/>
          <w:sz w:val="24"/>
          <w:szCs w:val="24"/>
        </w:rPr>
        <w:t>Carlier and Moran, (2019a)</w:t>
      </w:r>
      <w:r w:rsidRPr="00E72C98">
        <w:rPr>
          <w:rFonts w:ascii="Times New Roman" w:hAnsi="Times New Roman" w:cs="Times New Roman"/>
          <w:sz w:val="24"/>
          <w:szCs w:val="24"/>
        </w:rPr>
        <w:fldChar w:fldCharType="end"/>
      </w:r>
      <w:r w:rsidRPr="00E72C98">
        <w:rPr>
          <w:rFonts w:ascii="Times New Roman" w:hAnsi="Times New Roman" w:cs="Times New Roman"/>
          <w:sz w:val="24"/>
          <w:szCs w:val="24"/>
        </w:rPr>
        <w:t xml:space="preserve"> used the same sampling method in another study focused on hedgerows along a proposed greenway route. Hedgerow sampling of 35 stratified random sample sites gave a 5% representation of the study area. </w:t>
      </w:r>
    </w:p>
    <w:p w14:paraId="64043C20" w14:textId="48BF8936" w:rsidR="0068461E" w:rsidRPr="008F3A9D" w:rsidRDefault="0068461E" w:rsidP="0068461E">
      <w:pPr>
        <w:rPr>
          <w:rFonts w:ascii="Times New Roman" w:hAnsi="Times New Roman" w:cs="Times New Roman"/>
          <w:b/>
          <w:bCs/>
          <w:sz w:val="24"/>
          <w:szCs w:val="24"/>
        </w:rPr>
      </w:pPr>
    </w:p>
    <w:p w14:paraId="118383AD" w14:textId="7CB75A70" w:rsidR="0068461E" w:rsidRPr="008F3A9D" w:rsidRDefault="0068461E" w:rsidP="0068461E">
      <w:pPr>
        <w:rPr>
          <w:rFonts w:ascii="Times New Roman" w:hAnsi="Times New Roman" w:cs="Times New Roman"/>
          <w:b/>
          <w:bCs/>
          <w:sz w:val="24"/>
          <w:szCs w:val="24"/>
        </w:rPr>
      </w:pPr>
    </w:p>
    <w:p w14:paraId="7D5F3479" w14:textId="77777777" w:rsidR="0068461E" w:rsidRPr="008F3A9D" w:rsidRDefault="0068461E" w:rsidP="0068461E">
      <w:pPr>
        <w:rPr>
          <w:rFonts w:ascii="Times New Roman" w:hAnsi="Times New Roman" w:cs="Times New Roman"/>
          <w:b/>
          <w:bCs/>
          <w:sz w:val="24"/>
          <w:szCs w:val="24"/>
        </w:rPr>
      </w:pPr>
    </w:p>
    <w:p w14:paraId="486D01BD" w14:textId="77777777" w:rsidR="0068461E" w:rsidRPr="008F3A9D" w:rsidRDefault="0068461E" w:rsidP="0068461E">
      <w:pPr>
        <w:rPr>
          <w:rFonts w:ascii="Times New Roman" w:hAnsi="Times New Roman" w:cs="Times New Roman"/>
          <w:b/>
          <w:bCs/>
          <w:sz w:val="24"/>
          <w:szCs w:val="24"/>
        </w:rPr>
      </w:pPr>
    </w:p>
    <w:p w14:paraId="18E88C33" w14:textId="77777777" w:rsidR="0068461E" w:rsidRPr="008F3A9D" w:rsidRDefault="0068461E" w:rsidP="0068461E">
      <w:pPr>
        <w:rPr>
          <w:rFonts w:ascii="Times New Roman" w:hAnsi="Times New Roman" w:cs="Times New Roman"/>
          <w:b/>
          <w:bCs/>
          <w:sz w:val="24"/>
          <w:szCs w:val="24"/>
        </w:rPr>
      </w:pPr>
    </w:p>
    <w:p w14:paraId="2C574085" w14:textId="77777777" w:rsidR="0068461E" w:rsidRPr="008F3A9D" w:rsidRDefault="0068461E" w:rsidP="0068461E">
      <w:pPr>
        <w:rPr>
          <w:rFonts w:ascii="Times New Roman" w:hAnsi="Times New Roman" w:cs="Times New Roman"/>
          <w:b/>
          <w:bCs/>
          <w:sz w:val="24"/>
          <w:szCs w:val="24"/>
        </w:rPr>
      </w:pPr>
    </w:p>
    <w:p w14:paraId="2A52E670" w14:textId="77777777" w:rsidR="0068461E" w:rsidRPr="008F3A9D" w:rsidRDefault="0068461E" w:rsidP="0068461E">
      <w:pPr>
        <w:rPr>
          <w:rFonts w:ascii="Times New Roman" w:hAnsi="Times New Roman" w:cs="Times New Roman"/>
          <w:b/>
          <w:bCs/>
          <w:sz w:val="24"/>
          <w:szCs w:val="24"/>
        </w:rPr>
      </w:pPr>
    </w:p>
    <w:p w14:paraId="495F3266" w14:textId="77777777" w:rsidR="0068461E" w:rsidRPr="008F3A9D" w:rsidRDefault="0068461E" w:rsidP="0068461E">
      <w:pPr>
        <w:rPr>
          <w:rFonts w:ascii="Times New Roman" w:hAnsi="Times New Roman" w:cs="Times New Roman"/>
          <w:b/>
          <w:bCs/>
          <w:sz w:val="24"/>
          <w:szCs w:val="24"/>
        </w:rPr>
      </w:pPr>
    </w:p>
    <w:p w14:paraId="641D597B" w14:textId="77777777" w:rsidR="0068461E" w:rsidRPr="008F3A9D" w:rsidRDefault="0068461E" w:rsidP="0068461E">
      <w:pPr>
        <w:rPr>
          <w:rFonts w:ascii="Times New Roman" w:hAnsi="Times New Roman" w:cs="Times New Roman"/>
          <w:b/>
          <w:bCs/>
          <w:sz w:val="24"/>
          <w:szCs w:val="24"/>
        </w:rPr>
      </w:pPr>
    </w:p>
    <w:p w14:paraId="6C09B323" w14:textId="6302261D" w:rsidR="00F91D2D" w:rsidRDefault="00F91D2D" w:rsidP="00F91D2D">
      <w:pPr>
        <w:rPr>
          <w:rFonts w:ascii="Times New Roman" w:hAnsi="Times New Roman" w:cs="Times New Roman"/>
          <w:b/>
          <w:bCs/>
        </w:rPr>
      </w:pPr>
      <w:r w:rsidRPr="008F3A9D">
        <w:rPr>
          <w:rFonts w:ascii="Times New Roman" w:hAnsi="Times New Roman" w:cs="Times New Roman"/>
          <w:noProof/>
          <w:sz w:val="24"/>
          <w:szCs w:val="24"/>
        </w:rPr>
        <w:lastRenderedPageBreak/>
        <w:drawing>
          <wp:anchor distT="0" distB="0" distL="114300" distR="114300" simplePos="0" relativeHeight="251779072" behindDoc="0" locked="0" layoutInCell="1" allowOverlap="1" wp14:anchorId="091CE197" wp14:editId="6BD30D1D">
            <wp:simplePos x="0" y="0"/>
            <wp:positionH relativeFrom="margin">
              <wp:posOffset>499745</wp:posOffset>
            </wp:positionH>
            <wp:positionV relativeFrom="paragraph">
              <wp:posOffset>0</wp:posOffset>
            </wp:positionV>
            <wp:extent cx="4671060" cy="4663440"/>
            <wp:effectExtent l="0" t="0" r="0" b="3810"/>
            <wp:wrapSquare wrapText="bothSides"/>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1060" cy="4663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1A9375" w14:textId="5D355B73" w:rsidR="0068461E" w:rsidRPr="006959B6" w:rsidRDefault="0068461E" w:rsidP="00F91D2D">
      <w:pPr>
        <w:jc w:val="right"/>
        <w:rPr>
          <w:rFonts w:ascii="Times New Roman" w:hAnsi="Times New Roman" w:cs="Times New Roman"/>
          <w:b/>
          <w:bCs/>
        </w:rPr>
      </w:pPr>
      <w:r w:rsidRPr="006959B6">
        <w:rPr>
          <w:rFonts w:ascii="Times New Roman" w:hAnsi="Times New Roman" w:cs="Times New Roman"/>
          <w:b/>
          <w:bCs/>
        </w:rPr>
        <w:fldChar w:fldCharType="begin" w:fldLock="1"/>
      </w:r>
      <w:r w:rsidR="00252C97" w:rsidRPr="006959B6">
        <w:rPr>
          <w:rFonts w:ascii="Times New Roman" w:hAnsi="Times New Roman" w:cs="Times New Roman"/>
          <w:b/>
          <w:bCs/>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UK","type":"article-journal"},"uris":["http://www.mendeley.com/documents/?uuid=eb56625f-1c55-43a4-ad6c-d6dab83668ae"]}],"mendeley":{"formattedCitation":"(DEFRA, 2007)","plainTextFormattedCitation":"(DEFRA, 2007)","previouslyFormattedCitation":"(DEFRA, 2007)"},"properties":{"noteIndex":0},"schema":"https://github.com/citation-style-language/schema/raw/master/csl-citation.json"}</w:instrText>
      </w:r>
      <w:r w:rsidRPr="006959B6">
        <w:rPr>
          <w:rFonts w:ascii="Times New Roman" w:hAnsi="Times New Roman" w:cs="Times New Roman"/>
          <w:b/>
          <w:bCs/>
        </w:rPr>
        <w:fldChar w:fldCharType="separate"/>
      </w:r>
      <w:r w:rsidRPr="006959B6">
        <w:rPr>
          <w:rFonts w:ascii="Times New Roman" w:hAnsi="Times New Roman" w:cs="Times New Roman"/>
          <w:bCs/>
          <w:noProof/>
        </w:rPr>
        <w:t>(DEFRA, 2007)</w:t>
      </w:r>
      <w:r w:rsidRPr="006959B6">
        <w:rPr>
          <w:rFonts w:ascii="Times New Roman" w:hAnsi="Times New Roman" w:cs="Times New Roman"/>
          <w:b/>
          <w:bCs/>
        </w:rPr>
        <w:fldChar w:fldCharType="end"/>
      </w:r>
    </w:p>
    <w:p w14:paraId="0E97C9DF" w14:textId="40793EDE" w:rsidR="0068461E" w:rsidRDefault="0068461E" w:rsidP="00755240">
      <w:pPr>
        <w:spacing w:line="276" w:lineRule="auto"/>
        <w:jc w:val="both"/>
        <w:rPr>
          <w:rFonts w:ascii="Times New Roman" w:hAnsi="Times New Roman" w:cs="Times New Roman"/>
        </w:rPr>
      </w:pPr>
      <w:bookmarkStart w:id="52" w:name="_Hlk100135569"/>
      <w:r w:rsidRPr="006959B6">
        <w:rPr>
          <w:rFonts w:ascii="Times New Roman" w:hAnsi="Times New Roman" w:cs="Times New Roman"/>
          <w:b/>
          <w:bCs/>
        </w:rPr>
        <w:t xml:space="preserve">Fig </w:t>
      </w:r>
      <w:r w:rsidR="0068666E">
        <w:rPr>
          <w:rFonts w:ascii="Times New Roman" w:hAnsi="Times New Roman" w:cs="Times New Roman"/>
          <w:b/>
          <w:bCs/>
        </w:rPr>
        <w:t>2.</w:t>
      </w:r>
      <w:r w:rsidR="0067698D">
        <w:rPr>
          <w:rFonts w:ascii="Times New Roman" w:hAnsi="Times New Roman" w:cs="Times New Roman"/>
          <w:b/>
          <w:bCs/>
        </w:rPr>
        <w:t>10</w:t>
      </w:r>
      <w:r w:rsidRPr="006959B6">
        <w:rPr>
          <w:rFonts w:ascii="Times New Roman" w:hAnsi="Times New Roman" w:cs="Times New Roman"/>
          <w:b/>
          <w:bCs/>
        </w:rPr>
        <w:t>. Sampling Protocol</w:t>
      </w:r>
      <w:bookmarkEnd w:id="52"/>
      <w:r w:rsidRPr="006959B6">
        <w:rPr>
          <w:rFonts w:ascii="Times New Roman" w:hAnsi="Times New Roman" w:cs="Times New Roman"/>
          <w:b/>
          <w:bCs/>
        </w:rPr>
        <w:t xml:space="preserve">. </w:t>
      </w:r>
      <w:r w:rsidRPr="006959B6">
        <w:rPr>
          <w:rFonts w:ascii="Times New Roman" w:hAnsi="Times New Roman" w:cs="Times New Roman"/>
        </w:rPr>
        <w:t xml:space="preserve">Each square is equal to </w:t>
      </w:r>
      <w:proofErr w:type="gramStart"/>
      <w:r w:rsidRPr="006959B6">
        <w:rPr>
          <w:rFonts w:ascii="Times New Roman" w:hAnsi="Times New Roman" w:cs="Times New Roman"/>
        </w:rPr>
        <w:t>1km</w:t>
      </w:r>
      <w:proofErr w:type="gramEnd"/>
      <w:r w:rsidRPr="006959B6">
        <w:rPr>
          <w:rFonts w:ascii="Times New Roman" w:hAnsi="Times New Roman" w:cs="Times New Roman"/>
        </w:rPr>
        <w:t xml:space="preserve"> and the numbers are the grid square reference from the OS map. Sample grin size is 3x3 indicated by the horizontal and vertical black lines. Other blacklines are boundary features that are not hedgerows, </w:t>
      </w:r>
      <w:proofErr w:type="gramStart"/>
      <w:r w:rsidRPr="006959B6">
        <w:rPr>
          <w:rFonts w:ascii="Times New Roman" w:hAnsi="Times New Roman" w:cs="Times New Roman"/>
        </w:rPr>
        <w:t>Green</w:t>
      </w:r>
      <w:proofErr w:type="gramEnd"/>
      <w:r w:rsidRPr="006959B6">
        <w:rPr>
          <w:rFonts w:ascii="Times New Roman" w:hAnsi="Times New Roman" w:cs="Times New Roman"/>
        </w:rPr>
        <w:t xml:space="preserve"> lines indicate hedgerow, Red dots are hedgerow nodes. Red lines are the sections of hedgerow to be surveyed, </w:t>
      </w:r>
      <w:proofErr w:type="gramStart"/>
      <w:r w:rsidRPr="006959B6">
        <w:rPr>
          <w:rFonts w:ascii="Times New Roman" w:hAnsi="Times New Roman" w:cs="Times New Roman"/>
        </w:rPr>
        <w:t>Blue</w:t>
      </w:r>
      <w:proofErr w:type="gramEnd"/>
      <w:r w:rsidRPr="006959B6">
        <w:rPr>
          <w:rFonts w:ascii="Times New Roman" w:hAnsi="Times New Roman" w:cs="Times New Roman"/>
        </w:rPr>
        <w:t xml:space="preserve"> dots indicate the centre of each 3x3 grid squares. Blue lines indicate the link to the nearest hedgerow in the 3x3 grid square. </w:t>
      </w:r>
    </w:p>
    <w:p w14:paraId="3D95CD53" w14:textId="36F2C46A" w:rsidR="00F91D2D" w:rsidRDefault="00F91D2D" w:rsidP="00755240">
      <w:pPr>
        <w:spacing w:line="276" w:lineRule="auto"/>
        <w:jc w:val="both"/>
        <w:rPr>
          <w:rFonts w:ascii="Times New Roman" w:hAnsi="Times New Roman" w:cs="Times New Roman"/>
        </w:rPr>
      </w:pPr>
    </w:p>
    <w:p w14:paraId="1A65F97E" w14:textId="55A9AE13" w:rsidR="00F91D2D" w:rsidRDefault="00F91D2D" w:rsidP="00755240">
      <w:pPr>
        <w:spacing w:line="276" w:lineRule="auto"/>
        <w:jc w:val="both"/>
        <w:rPr>
          <w:rFonts w:ascii="Times New Roman" w:hAnsi="Times New Roman" w:cs="Times New Roman"/>
        </w:rPr>
      </w:pPr>
    </w:p>
    <w:p w14:paraId="6987F986" w14:textId="330964BB" w:rsidR="00F91D2D" w:rsidRDefault="00F91D2D" w:rsidP="00755240">
      <w:pPr>
        <w:spacing w:line="276" w:lineRule="auto"/>
        <w:jc w:val="both"/>
        <w:rPr>
          <w:rFonts w:ascii="Times New Roman" w:hAnsi="Times New Roman" w:cs="Times New Roman"/>
        </w:rPr>
      </w:pPr>
    </w:p>
    <w:p w14:paraId="0A6A3679" w14:textId="6DA035C4" w:rsidR="00F91D2D" w:rsidRDefault="00F91D2D" w:rsidP="00755240">
      <w:pPr>
        <w:spacing w:line="276" w:lineRule="auto"/>
        <w:jc w:val="both"/>
        <w:rPr>
          <w:rFonts w:ascii="Times New Roman" w:hAnsi="Times New Roman" w:cs="Times New Roman"/>
        </w:rPr>
      </w:pPr>
    </w:p>
    <w:p w14:paraId="363B86A2" w14:textId="647D107B" w:rsidR="00F91D2D" w:rsidRDefault="00F91D2D" w:rsidP="00755240">
      <w:pPr>
        <w:spacing w:line="276" w:lineRule="auto"/>
        <w:jc w:val="both"/>
        <w:rPr>
          <w:rFonts w:ascii="Times New Roman" w:hAnsi="Times New Roman" w:cs="Times New Roman"/>
        </w:rPr>
      </w:pPr>
    </w:p>
    <w:p w14:paraId="2CEE38BE" w14:textId="77777777" w:rsidR="00F91D2D" w:rsidRDefault="00F91D2D" w:rsidP="00755240">
      <w:pPr>
        <w:spacing w:line="276" w:lineRule="auto"/>
        <w:jc w:val="both"/>
        <w:rPr>
          <w:rFonts w:ascii="Times New Roman" w:hAnsi="Times New Roman" w:cs="Times New Roman"/>
        </w:rPr>
      </w:pPr>
    </w:p>
    <w:p w14:paraId="00B704F4" w14:textId="30A52C40" w:rsidR="00F91D2D" w:rsidRDefault="00F91D2D" w:rsidP="00755240">
      <w:pPr>
        <w:spacing w:line="276" w:lineRule="auto"/>
        <w:jc w:val="both"/>
        <w:rPr>
          <w:rFonts w:ascii="Times New Roman" w:hAnsi="Times New Roman" w:cs="Times New Roman"/>
        </w:rPr>
      </w:pPr>
    </w:p>
    <w:p w14:paraId="4B9F5BDB" w14:textId="77777777" w:rsidR="00F91D2D" w:rsidRPr="006959B6" w:rsidRDefault="00F91D2D" w:rsidP="00755240">
      <w:pPr>
        <w:spacing w:line="276" w:lineRule="auto"/>
        <w:jc w:val="both"/>
        <w:rPr>
          <w:rFonts w:ascii="Times New Roman" w:hAnsi="Times New Roman" w:cs="Times New Roman"/>
        </w:rPr>
      </w:pPr>
    </w:p>
    <w:p w14:paraId="4E577967" w14:textId="30E51439" w:rsidR="00057317" w:rsidRPr="008F3A9D" w:rsidRDefault="000B0398" w:rsidP="006959B6">
      <w:pPr>
        <w:pStyle w:val="Heading1"/>
        <w:ind w:firstLine="720"/>
        <w:rPr>
          <w:rFonts w:ascii="Times New Roman" w:hAnsi="Times New Roman" w:cs="Times New Roman"/>
          <w:sz w:val="24"/>
          <w:szCs w:val="24"/>
        </w:rPr>
      </w:pPr>
      <w:bookmarkStart w:id="53" w:name="_Toc100136505"/>
      <w:r w:rsidRPr="008F3A9D">
        <w:rPr>
          <w:rFonts w:ascii="Times New Roman" w:hAnsi="Times New Roman" w:cs="Times New Roman"/>
          <w:sz w:val="24"/>
          <w:szCs w:val="24"/>
        </w:rPr>
        <w:lastRenderedPageBreak/>
        <w:t xml:space="preserve">2.7 </w:t>
      </w:r>
      <w:r w:rsidR="00057317" w:rsidRPr="008F3A9D">
        <w:rPr>
          <w:rFonts w:ascii="Times New Roman" w:hAnsi="Times New Roman" w:cs="Times New Roman"/>
          <w:sz w:val="24"/>
          <w:szCs w:val="24"/>
        </w:rPr>
        <w:t>Data Analysis</w:t>
      </w:r>
      <w:bookmarkEnd w:id="53"/>
    </w:p>
    <w:p w14:paraId="328F9C7E" w14:textId="3727EB17" w:rsidR="004A2C6E" w:rsidRPr="008F3A9D" w:rsidRDefault="00057317" w:rsidP="006959B6">
      <w:pPr>
        <w:spacing w:before="120" w:after="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Rapid </w:t>
      </w:r>
      <w:r w:rsidR="00DC7E5D" w:rsidRPr="008F3A9D">
        <w:rPr>
          <w:rFonts w:ascii="Times New Roman" w:hAnsi="Times New Roman" w:cs="Times New Roman"/>
          <w:sz w:val="24"/>
          <w:szCs w:val="24"/>
        </w:rPr>
        <w:t>a</w:t>
      </w:r>
      <w:r w:rsidRPr="008F3A9D">
        <w:rPr>
          <w:rFonts w:ascii="Times New Roman" w:hAnsi="Times New Roman" w:cs="Times New Roman"/>
          <w:sz w:val="24"/>
          <w:szCs w:val="24"/>
        </w:rPr>
        <w:t xml:space="preserve">ssessment </w:t>
      </w:r>
      <w:r w:rsidR="00DC7E5D" w:rsidRPr="008F3A9D">
        <w:rPr>
          <w:rFonts w:ascii="Times New Roman" w:hAnsi="Times New Roman" w:cs="Times New Roman"/>
          <w:sz w:val="24"/>
          <w:szCs w:val="24"/>
        </w:rPr>
        <w:t>t</w:t>
      </w:r>
      <w:r w:rsidRPr="008F3A9D">
        <w:rPr>
          <w:rFonts w:ascii="Times New Roman" w:hAnsi="Times New Roman" w:cs="Times New Roman"/>
          <w:sz w:val="24"/>
          <w:szCs w:val="24"/>
        </w:rPr>
        <w:t>ools are designed to achieve quick data collection while minimising the loss of accurate data</w:t>
      </w:r>
      <w:r w:rsidR="00E24B9D" w:rsidRPr="008F3A9D">
        <w:rPr>
          <w:rFonts w:ascii="Times New Roman" w:hAnsi="Times New Roman" w:cs="Times New Roman"/>
          <w:sz w:val="24"/>
          <w:szCs w:val="24"/>
        </w:rPr>
        <w:t xml:space="preserve"> </w:t>
      </w:r>
      <w:r w:rsidR="008E3B31">
        <w:rPr>
          <w:rFonts w:ascii="Times New Roman" w:hAnsi="Times New Roman" w:cs="Times New Roman"/>
          <w:sz w:val="24"/>
          <w:szCs w:val="24"/>
        </w:rPr>
        <w:fldChar w:fldCharType="begin" w:fldLock="1"/>
      </w:r>
      <w:r w:rsidR="00FE1928">
        <w:rPr>
          <w:rFonts w:ascii="Times New Roman" w:hAnsi="Times New Roman" w:cs="Times New Roman"/>
          <w:sz w:val="24"/>
          <w:szCs w:val="24"/>
        </w:rPr>
        <w:instrText>ADDIN CSL_CITATION {"citationItems":[{"id":"ITEM-1","itemData":{"author":[{"dropping-particle":"","family":"UNHCR","given":"","non-dropping-particle":"","parse-names":false,"suffix":""}],"id":"ITEM-1","issued":{"date-parts":[["2009"]]},"title":"Module III Rapid Environmental Assessment","type":"article-journal"},"uris":["http://www.mendeley.com/documents/?uuid=5c90a1fc-00c6-48d9-93ba-6a53d17a7d6a"]}],"mendeley":{"formattedCitation":"(UNHCR, 2009)","plainTextFormattedCitation":"(UNHCR, 2009)","previouslyFormattedCitation":"(UNHCR, 2009)"},"properties":{"noteIndex":0},"schema":"https://github.com/citation-style-language/schema/raw/master/csl-citation.json"}</w:instrText>
      </w:r>
      <w:r w:rsidR="008E3B31">
        <w:rPr>
          <w:rFonts w:ascii="Times New Roman" w:hAnsi="Times New Roman" w:cs="Times New Roman"/>
          <w:sz w:val="24"/>
          <w:szCs w:val="24"/>
        </w:rPr>
        <w:fldChar w:fldCharType="separate"/>
      </w:r>
      <w:r w:rsidR="008E3B31" w:rsidRPr="008E3B31">
        <w:rPr>
          <w:rFonts w:ascii="Times New Roman" w:hAnsi="Times New Roman" w:cs="Times New Roman"/>
          <w:noProof/>
          <w:sz w:val="24"/>
          <w:szCs w:val="24"/>
        </w:rPr>
        <w:t>(UNHCR, 2009)</w:t>
      </w:r>
      <w:r w:rsidR="008E3B31">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00E24B9D" w:rsidRPr="008F3A9D">
        <w:rPr>
          <w:rFonts w:ascii="Times New Roman" w:hAnsi="Times New Roman" w:cs="Times New Roman"/>
          <w:sz w:val="24"/>
          <w:szCs w:val="24"/>
        </w:rPr>
        <w:t>In the environment sector rapid assessment tools are not very common as environmental assessment usually require in</w:t>
      </w:r>
      <w:r w:rsidR="009C11F8" w:rsidRPr="008F3A9D">
        <w:rPr>
          <w:rFonts w:ascii="Times New Roman" w:hAnsi="Times New Roman" w:cs="Times New Roman"/>
          <w:sz w:val="24"/>
          <w:szCs w:val="24"/>
        </w:rPr>
        <w:t>-</w:t>
      </w:r>
      <w:r w:rsidR="00E24B9D" w:rsidRPr="008F3A9D">
        <w:rPr>
          <w:rFonts w:ascii="Times New Roman" w:hAnsi="Times New Roman" w:cs="Times New Roman"/>
          <w:sz w:val="24"/>
          <w:szCs w:val="24"/>
        </w:rPr>
        <w:t>depth investigation</w:t>
      </w:r>
      <w:r w:rsidR="00DC7E5D" w:rsidRPr="008F3A9D">
        <w:rPr>
          <w:rFonts w:ascii="Times New Roman" w:hAnsi="Times New Roman" w:cs="Times New Roman"/>
          <w:sz w:val="24"/>
          <w:szCs w:val="24"/>
        </w:rPr>
        <w:t>s</w:t>
      </w:r>
      <w:r w:rsidR="00E24B9D" w:rsidRPr="008F3A9D">
        <w:rPr>
          <w:rFonts w:ascii="Times New Roman" w:hAnsi="Times New Roman" w:cs="Times New Roman"/>
          <w:sz w:val="24"/>
          <w:szCs w:val="24"/>
        </w:rPr>
        <w:t xml:space="preserve">. </w:t>
      </w:r>
      <w:r w:rsidR="009C11F8" w:rsidRPr="008F3A9D">
        <w:rPr>
          <w:rFonts w:ascii="Times New Roman" w:hAnsi="Times New Roman" w:cs="Times New Roman"/>
          <w:sz w:val="24"/>
          <w:szCs w:val="24"/>
        </w:rPr>
        <w:t>In the surrounding literature</w:t>
      </w:r>
      <w:r w:rsidR="004A45C5" w:rsidRPr="008F3A9D">
        <w:rPr>
          <w:rFonts w:ascii="Times New Roman" w:hAnsi="Times New Roman" w:cs="Times New Roman"/>
          <w:sz w:val="24"/>
          <w:szCs w:val="24"/>
        </w:rPr>
        <w:t>,</w:t>
      </w:r>
      <w:r w:rsidR="009C11F8" w:rsidRPr="008F3A9D">
        <w:rPr>
          <w:rFonts w:ascii="Times New Roman" w:hAnsi="Times New Roman" w:cs="Times New Roman"/>
          <w:sz w:val="24"/>
          <w:szCs w:val="24"/>
        </w:rPr>
        <w:t xml:space="preserve"> no studies could be identified using any form of ‘rapid survey’ for use on </w:t>
      </w:r>
      <w:r w:rsidR="004A45C5" w:rsidRPr="008F3A9D">
        <w:rPr>
          <w:rFonts w:ascii="Times New Roman" w:hAnsi="Times New Roman" w:cs="Times New Roman"/>
          <w:sz w:val="24"/>
          <w:szCs w:val="24"/>
        </w:rPr>
        <w:t xml:space="preserve">specifically grading </w:t>
      </w:r>
      <w:r w:rsidR="009C11F8" w:rsidRPr="008F3A9D">
        <w:rPr>
          <w:rFonts w:ascii="Times New Roman" w:hAnsi="Times New Roman" w:cs="Times New Roman"/>
          <w:sz w:val="24"/>
          <w:szCs w:val="24"/>
        </w:rPr>
        <w:t>hedgerows condition</w:t>
      </w:r>
      <w:r w:rsidR="004A45C5" w:rsidRPr="008F3A9D">
        <w:rPr>
          <w:rFonts w:ascii="Times New Roman" w:hAnsi="Times New Roman" w:cs="Times New Roman"/>
          <w:sz w:val="24"/>
          <w:szCs w:val="24"/>
        </w:rPr>
        <w:t>. M</w:t>
      </w:r>
      <w:r w:rsidR="009C11F8" w:rsidRPr="008F3A9D">
        <w:rPr>
          <w:rFonts w:ascii="Times New Roman" w:hAnsi="Times New Roman" w:cs="Times New Roman"/>
          <w:sz w:val="24"/>
          <w:szCs w:val="24"/>
        </w:rPr>
        <w:t xml:space="preserve">any are based around the full survey form provided by DEFRAs Hedgerow Survey Guidelines </w:t>
      </w:r>
      <w:r w:rsidR="00670562" w:rsidRPr="008F3A9D">
        <w:rPr>
          <w:rFonts w:ascii="Times New Roman" w:hAnsi="Times New Roman" w:cs="Times New Roman"/>
          <w:sz w:val="24"/>
          <w:szCs w:val="24"/>
        </w:rPr>
        <w:fldChar w:fldCharType="begin" w:fldLock="1"/>
      </w:r>
      <w:r w:rsidR="00001162" w:rsidRPr="008F3A9D">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id":"ITEM-2","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-2","issue":"November","issued":{"date-parts":[["2011"]]},"page":"141","title":"Hedgerow Management: a survey of land managers’ and contractors’ practices and attitudes. DEFRA project BD2117","type":"article-journal"},"uris":["http://www.mendeley.com/documents/?uuid=92d06e64-08ce-4126-8ea5-421c71d1b88c"]}],"mendeley":{"formattedCitation":"(Britt &lt;i&gt;et al.&lt;/i&gt;, 2011; Dursun, 2012)","plainTextFormattedCitation":"(Britt et al., 2011; Dursun, 2012)","previouslyFormattedCitation":"(Britt &lt;i&gt;et al.&lt;/i&gt;, 2011; Dursun, 2012)"},"properties":{"noteIndex":0},"schema":"https://github.com/citation-style-language/schema/raw/master/csl-citation.json"}</w:instrText>
      </w:r>
      <w:r w:rsidR="00670562" w:rsidRPr="008F3A9D">
        <w:rPr>
          <w:rFonts w:ascii="Times New Roman" w:hAnsi="Times New Roman" w:cs="Times New Roman"/>
          <w:sz w:val="24"/>
          <w:szCs w:val="24"/>
        </w:rPr>
        <w:fldChar w:fldCharType="separate"/>
      </w:r>
      <w:r w:rsidR="00670562" w:rsidRPr="008F3A9D">
        <w:rPr>
          <w:rFonts w:ascii="Times New Roman" w:hAnsi="Times New Roman" w:cs="Times New Roman"/>
          <w:noProof/>
          <w:sz w:val="24"/>
          <w:szCs w:val="24"/>
        </w:rPr>
        <w:t xml:space="preserve">(Britt </w:t>
      </w:r>
      <w:r w:rsidR="00670562" w:rsidRPr="008F3A9D">
        <w:rPr>
          <w:rFonts w:ascii="Times New Roman" w:hAnsi="Times New Roman" w:cs="Times New Roman"/>
          <w:i/>
          <w:noProof/>
          <w:sz w:val="24"/>
          <w:szCs w:val="24"/>
        </w:rPr>
        <w:t>et al.</w:t>
      </w:r>
      <w:r w:rsidR="00670562" w:rsidRPr="008F3A9D">
        <w:rPr>
          <w:rFonts w:ascii="Times New Roman" w:hAnsi="Times New Roman" w:cs="Times New Roman"/>
          <w:noProof/>
          <w:sz w:val="24"/>
          <w:szCs w:val="24"/>
        </w:rPr>
        <w:t>, 2011; Dursun, 2012)</w:t>
      </w:r>
      <w:r w:rsidR="00670562" w:rsidRPr="008F3A9D">
        <w:rPr>
          <w:rFonts w:ascii="Times New Roman" w:hAnsi="Times New Roman" w:cs="Times New Roman"/>
          <w:sz w:val="24"/>
          <w:szCs w:val="24"/>
        </w:rPr>
        <w:fldChar w:fldCharType="end"/>
      </w:r>
      <w:r w:rsidR="009C11F8" w:rsidRPr="008F3A9D">
        <w:rPr>
          <w:rFonts w:ascii="Times New Roman" w:hAnsi="Times New Roman" w:cs="Times New Roman"/>
          <w:sz w:val="24"/>
          <w:szCs w:val="24"/>
        </w:rPr>
        <w:t xml:space="preserve">. </w:t>
      </w:r>
      <w:r w:rsidR="00DC7E5D" w:rsidRPr="008F3A9D">
        <w:rPr>
          <w:rFonts w:ascii="Times New Roman" w:hAnsi="Times New Roman" w:cs="Times New Roman"/>
          <w:sz w:val="24"/>
          <w:szCs w:val="24"/>
        </w:rPr>
        <w:t>Rapid assessment surveys that are available are very niche and the information is not transferable to other studies and fields</w:t>
      </w:r>
      <w:r w:rsidR="00EB59C9" w:rsidRPr="008F3A9D">
        <w:rPr>
          <w:rFonts w:ascii="Times New Roman" w:hAnsi="Times New Roman" w:cs="Times New Roman"/>
          <w:sz w:val="24"/>
          <w:szCs w:val="24"/>
        </w:rPr>
        <w:t xml:space="preserve"> </w:t>
      </w:r>
      <w:r w:rsidR="00670562" w:rsidRPr="008F3A9D">
        <w:rPr>
          <w:rFonts w:ascii="Times New Roman" w:hAnsi="Times New Roman" w:cs="Times New Roman"/>
          <w:sz w:val="24"/>
          <w:szCs w:val="24"/>
        </w:rPr>
        <w:fldChar w:fldCharType="begin" w:fldLock="1"/>
      </w:r>
      <w:r w:rsidR="00670562" w:rsidRPr="008F3A9D">
        <w:rPr>
          <w:rFonts w:ascii="Times New Roman" w:hAnsi="Times New Roman" w:cs="Times New Roman"/>
          <w:sz w:val="24"/>
          <w:szCs w:val="24"/>
        </w:rPr>
        <w:instrText>ADDIN CSL_CITATION {"citationItems":[{"id":"ITEM-1","itemData":{"author":[{"dropping-particle":"","family":"UNHCR","given":"","non-dropping-particle":"","parse-names":false,"suffix":""}],"id":"ITEM-1","issued":{"date-parts":[["2009"]]},"title":"Module III Rapid Environmental Assessment","type":"article-journal"},"uris":["http://www.mendeley.com/documents/?uuid=5c90a1fc-00c6-48d9-93ba-6a53d17a7d6a"]},{"id":"ITEM-2","itemData":{"author":[{"dropping-particle":"","family":"Fennessy","given":"M S","non-dropping-particle":"","parse-names":false,"suffix":""},{"dropping-particle":"","family":"Jacobs","given":"A M","non-dropping-particle":"","parse-names":false,"suffix":""},{"dropping-particle":"","family":"Kentula","given":"M E","non-dropping-particle":"","parse-names":false,"suffix":""}],"id":"ITEM-2","issued":{"date-parts":[["2004"]]},"page":"82","title":"Review of rapid methods for assessing wetland condition. Environmental monitoring and assessment program","type":"article-journal"},"uris":["http://www.mendeley.com/documents/?uuid=8c68c1bc-a8b7-4f7f-9415-24f85f6aaf8c"]},{"id":"ITEM-3","itemData":{"DOI":"10.1016/j.ecolind.2015.06.004","ISSN":"1470160X","abstract":"For several animal taxa, non-lethal techniques that do not rely on collecting individuals are routinely used to assess biodiversity (e.g. point counts in birds). Identification often relies on the ability of the observer, are subjected to errors, but populations are not impacted. Thus, multiple counting sessions (MCS) that allow using robust analyses (e.g. unbiased Chao richness estimate) are available. However, for most species (e.g. arthropods), trap systems must be set up. Killed individuals are collected and later accurately identified in the laboratory, but unbiased MCS become unavailable. Environmental DNA bar-coding provides an alternative, yet it requires important technical support and is not designed for MCS. Lethal rapid biodiversity assessments (RBA), derived from classical trap surveys and based on less accurate identifications (morphospecies are used), have been successfully developed to relax technical constraints. In this study, we combined non-lethal and RBA approaches to address logistical, analytical and ethical issues. We tested five versions of a protocol to visually survey the macro-fauna of hedgerows. A large number of individuals were directly identified in the field, mostly arthropods but also vertebrates. Identification error varied with taxonomic level and lineage, but remained low at the morphospecies level. Importantly, estimates tended to reach asymptotes, suggesting that local richness was appropriately appraised. Like any technique, non-lethal RBA (NL-RBA) present both advantages and weaknesses, and may improve the toolbox to survey biodiversity.","author":[{"dropping-particle":"","family":"Lecq","given":"S.","non-dropping-particle":"","parse-names":false,"suffix":""},{"dropping-particle":"","family":"Loisel","given":"A.","non-dropping-particle":"","parse-names":false,"suffix":""},{"dropping-particle":"","family":"Bonnet","given":"X.","non-dropping-particle":"","parse-names":false,"suffix":""}],"container-title":"Ecological Indicators","id":"ITEM-3","issued":{"date-parts":[["2015"]]},"page":"216-224","publisher":"Elsevier Ltd","title":"Non-lethal rapid biodiversity assessment","type":"article-journal","volume":"58"},"uris":["http://www.mendeley.com/documents/?uuid=a363bfe6-7b4b-4e34-8d73-45ac105f0df6"]},{"id":"ITEM-4","itemData":{"DOI":"10.1007/s10531-004-9786-z","ISSN":"09603115","abstract":"The widespread conversion of natural habitats to agricultural land has created a need to integrate intensively managed landscapes into conservation management priorities. However, there are no clearly defined methods for assessing the conservation value of managed landscapes at the local scale. We used remotely sensed landscape heterogeneity as a rapid practical tool for the assessment of local biodiversity value within a predominantly agricultural landscape in Canterbury, New Zealand. Bird diversity was highly significantly correlated with landscape heterogeneity, distance from rivers and the Christchurch central business district, altitude and average annual household income, indicating that remotely sensed landscape heterogeneity is a good predictor of local biodiversity patterns. We discuss the advantages and limitations of using geographic information systems to determine local areas of high conservation value. © Springer 2005.","author":[{"dropping-particle":"","family":"Ewers","given":"Robert M.","non-dropping-particle":"","parse-names":false,"suffix":""},{"dropping-particle":"","family":"Didham","given":"Raphael K.","non-dropping-particle":"","parse-names":false,"suffix":""},{"dropping-particle":"","family":"Wratten","given":"Stephen D.","non-dropping-particle":"","parse-names":false,"suffix":""},{"dropping-particle":"","family":"Tylianakis","given":"Jason M.","non-dropping-particle":"","parse-names":false,"suffix":""}],"container-title":"Biodiversity and Conservation","id":"ITEM-4","issue":"6","issued":{"date-parts":[["2005"]]},"page":"1469-1485","title":"Remotely sensed landscape heterogeneity as a rapid tool for assessing local biodiversity value in a highly modified New Zealand landscape","type":"article-journal","volume":"14"},"uris":["http://www.mendeley.com/documents/?uuid=6f905bce-426c-4e97-9cc0-f501483775a5"]}],"mendeley":{"formattedCitation":"(Fennessy, Jacobs and Kentula, 2004; Ewers &lt;i&gt;et al.&lt;/i&gt;, 2005; UNHCR, 2009; Lecq, Loisel and Bonnet, 2015)","plainTextFormattedCitation":"(Fennessy, Jacobs and Kentula, 2004; Ewers et al., 2005; UNHCR, 2009; Lecq, Loisel and Bonnet, 2015)","previouslyFormattedCitation":"(Fennessy, Jacobs and Kentula, 2004; Ewers &lt;i&gt;et al.&lt;/i&gt;, 2005; UNHCR, 2009; Lecq, Loisel and Bonnet, 2015)"},"properties":{"noteIndex":0},"schema":"https://github.com/citation-style-language/schema/raw/master/csl-citation.json"}</w:instrText>
      </w:r>
      <w:r w:rsidR="00670562" w:rsidRPr="008F3A9D">
        <w:rPr>
          <w:rFonts w:ascii="Times New Roman" w:hAnsi="Times New Roman" w:cs="Times New Roman"/>
          <w:sz w:val="24"/>
          <w:szCs w:val="24"/>
        </w:rPr>
        <w:fldChar w:fldCharType="separate"/>
      </w:r>
      <w:r w:rsidR="00670562" w:rsidRPr="008F3A9D">
        <w:rPr>
          <w:rFonts w:ascii="Times New Roman" w:hAnsi="Times New Roman" w:cs="Times New Roman"/>
          <w:noProof/>
          <w:sz w:val="24"/>
          <w:szCs w:val="24"/>
        </w:rPr>
        <w:t xml:space="preserve">(Fennessy, Jacobs and Kentula, 2004; Ewers </w:t>
      </w:r>
      <w:r w:rsidR="00670562" w:rsidRPr="008F3A9D">
        <w:rPr>
          <w:rFonts w:ascii="Times New Roman" w:hAnsi="Times New Roman" w:cs="Times New Roman"/>
          <w:i/>
          <w:noProof/>
          <w:sz w:val="24"/>
          <w:szCs w:val="24"/>
        </w:rPr>
        <w:t>et al.</w:t>
      </w:r>
      <w:r w:rsidR="00670562" w:rsidRPr="008F3A9D">
        <w:rPr>
          <w:rFonts w:ascii="Times New Roman" w:hAnsi="Times New Roman" w:cs="Times New Roman"/>
          <w:noProof/>
          <w:sz w:val="24"/>
          <w:szCs w:val="24"/>
        </w:rPr>
        <w:t>, 2005; UNHCR, 2009; Lecq, Loisel and Bonnet, 2015)</w:t>
      </w:r>
      <w:r w:rsidR="00670562" w:rsidRPr="008F3A9D">
        <w:rPr>
          <w:rFonts w:ascii="Times New Roman" w:hAnsi="Times New Roman" w:cs="Times New Roman"/>
          <w:sz w:val="24"/>
          <w:szCs w:val="24"/>
        </w:rPr>
        <w:fldChar w:fldCharType="end"/>
      </w:r>
      <w:r w:rsidR="00DC7E5D" w:rsidRPr="008F3A9D">
        <w:rPr>
          <w:rFonts w:ascii="Times New Roman" w:hAnsi="Times New Roman" w:cs="Times New Roman"/>
          <w:sz w:val="24"/>
          <w:szCs w:val="24"/>
        </w:rPr>
        <w:t xml:space="preserve">. </w:t>
      </w:r>
      <w:r w:rsidR="009C11F8" w:rsidRPr="008F3A9D">
        <w:rPr>
          <w:rFonts w:ascii="Times New Roman" w:hAnsi="Times New Roman" w:cs="Times New Roman"/>
          <w:sz w:val="24"/>
          <w:szCs w:val="24"/>
        </w:rPr>
        <w:t>In other fields</w:t>
      </w:r>
      <w:r w:rsidR="00DC7E5D" w:rsidRPr="008F3A9D">
        <w:rPr>
          <w:rFonts w:ascii="Times New Roman" w:hAnsi="Times New Roman" w:cs="Times New Roman"/>
          <w:sz w:val="24"/>
          <w:szCs w:val="24"/>
        </w:rPr>
        <w:t>,</w:t>
      </w:r>
      <w:r w:rsidR="009C11F8" w:rsidRPr="008F3A9D">
        <w:rPr>
          <w:rFonts w:ascii="Times New Roman" w:hAnsi="Times New Roman" w:cs="Times New Roman"/>
          <w:sz w:val="24"/>
          <w:szCs w:val="24"/>
        </w:rPr>
        <w:t xml:space="preserve"> traffic light colour coding systems have been used to grade products or status</w:t>
      </w:r>
      <w:r w:rsidR="00F95018" w:rsidRPr="008F3A9D">
        <w:rPr>
          <w:rFonts w:ascii="Times New Roman" w:hAnsi="Times New Roman" w:cs="Times New Roman"/>
          <w:sz w:val="24"/>
          <w:szCs w:val="24"/>
        </w:rPr>
        <w:t xml:space="preserve"> (Fig 2</w:t>
      </w:r>
      <w:r w:rsidR="0068666E">
        <w:rPr>
          <w:rFonts w:ascii="Times New Roman" w:hAnsi="Times New Roman" w:cs="Times New Roman"/>
          <w:sz w:val="24"/>
          <w:szCs w:val="24"/>
        </w:rPr>
        <w:t>.</w:t>
      </w:r>
      <w:r w:rsidR="00803825">
        <w:rPr>
          <w:rFonts w:ascii="Times New Roman" w:hAnsi="Times New Roman" w:cs="Times New Roman"/>
          <w:sz w:val="24"/>
          <w:szCs w:val="24"/>
        </w:rPr>
        <w:t>1</w:t>
      </w:r>
      <w:r w:rsidR="0067698D">
        <w:rPr>
          <w:rFonts w:ascii="Times New Roman" w:hAnsi="Times New Roman" w:cs="Times New Roman"/>
          <w:sz w:val="24"/>
          <w:szCs w:val="24"/>
        </w:rPr>
        <w:t>1</w:t>
      </w:r>
      <w:r w:rsidR="00EB59C9" w:rsidRPr="008F3A9D">
        <w:rPr>
          <w:rFonts w:ascii="Times New Roman" w:hAnsi="Times New Roman" w:cs="Times New Roman"/>
          <w:sz w:val="24"/>
          <w:szCs w:val="24"/>
        </w:rPr>
        <w:t>; Food Standards Agency, 202</w:t>
      </w:r>
      <w:r w:rsidR="006631AF" w:rsidRPr="008F3A9D">
        <w:rPr>
          <w:rFonts w:ascii="Times New Roman" w:hAnsi="Times New Roman" w:cs="Times New Roman"/>
          <w:sz w:val="24"/>
          <w:szCs w:val="24"/>
        </w:rPr>
        <w:t>2</w:t>
      </w:r>
      <w:r w:rsidR="00F95018" w:rsidRPr="008F3A9D">
        <w:rPr>
          <w:rFonts w:ascii="Times New Roman" w:hAnsi="Times New Roman" w:cs="Times New Roman"/>
          <w:sz w:val="24"/>
          <w:szCs w:val="24"/>
        </w:rPr>
        <w:t>)</w:t>
      </w:r>
      <w:r w:rsidR="009C11F8" w:rsidRPr="008F3A9D">
        <w:rPr>
          <w:rFonts w:ascii="Times New Roman" w:hAnsi="Times New Roman" w:cs="Times New Roman"/>
          <w:sz w:val="24"/>
          <w:szCs w:val="24"/>
        </w:rPr>
        <w:t xml:space="preserve">. For example, the main use of this type of system is on food packaging in the UK, where its contents such as sugar or fat etc are graded </w:t>
      </w:r>
      <w:r w:rsidR="00CB7B07">
        <w:rPr>
          <w:rFonts w:ascii="Times New Roman" w:hAnsi="Times New Roman" w:cs="Times New Roman"/>
          <w:sz w:val="24"/>
          <w:szCs w:val="24"/>
        </w:rPr>
        <w:t>R</w:t>
      </w:r>
      <w:r w:rsidR="009C11F8" w:rsidRPr="008F3A9D">
        <w:rPr>
          <w:rFonts w:ascii="Times New Roman" w:hAnsi="Times New Roman" w:cs="Times New Roman"/>
          <w:sz w:val="24"/>
          <w:szCs w:val="24"/>
        </w:rPr>
        <w:t xml:space="preserve">ed for high levels, </w:t>
      </w:r>
      <w:r w:rsidR="00CB7B07">
        <w:rPr>
          <w:rFonts w:ascii="Times New Roman" w:hAnsi="Times New Roman" w:cs="Times New Roman"/>
          <w:sz w:val="24"/>
          <w:szCs w:val="24"/>
        </w:rPr>
        <w:t>A</w:t>
      </w:r>
      <w:r w:rsidR="009C11F8" w:rsidRPr="008F3A9D">
        <w:rPr>
          <w:rFonts w:ascii="Times New Roman" w:hAnsi="Times New Roman" w:cs="Times New Roman"/>
          <w:sz w:val="24"/>
          <w:szCs w:val="24"/>
        </w:rPr>
        <w:t xml:space="preserve">mber for </w:t>
      </w:r>
      <w:r w:rsidR="00535683" w:rsidRPr="008F3A9D">
        <w:rPr>
          <w:rFonts w:ascii="Times New Roman" w:hAnsi="Times New Roman" w:cs="Times New Roman"/>
          <w:sz w:val="24"/>
          <w:szCs w:val="24"/>
        </w:rPr>
        <w:t>medium</w:t>
      </w:r>
      <w:r w:rsidR="009C11F8" w:rsidRPr="008F3A9D">
        <w:rPr>
          <w:rFonts w:ascii="Times New Roman" w:hAnsi="Times New Roman" w:cs="Times New Roman"/>
          <w:sz w:val="24"/>
          <w:szCs w:val="24"/>
        </w:rPr>
        <w:t xml:space="preserve"> and </w:t>
      </w:r>
      <w:r w:rsidR="00CB7B07">
        <w:rPr>
          <w:rFonts w:ascii="Times New Roman" w:hAnsi="Times New Roman" w:cs="Times New Roman"/>
          <w:sz w:val="24"/>
          <w:szCs w:val="24"/>
        </w:rPr>
        <w:t>G</w:t>
      </w:r>
      <w:r w:rsidR="009C11F8" w:rsidRPr="008F3A9D">
        <w:rPr>
          <w:rFonts w:ascii="Times New Roman" w:hAnsi="Times New Roman" w:cs="Times New Roman"/>
          <w:sz w:val="24"/>
          <w:szCs w:val="24"/>
        </w:rPr>
        <w:t xml:space="preserve">reen for </w:t>
      </w:r>
      <w:r w:rsidR="00535683" w:rsidRPr="008F3A9D">
        <w:rPr>
          <w:rFonts w:ascii="Times New Roman" w:hAnsi="Times New Roman" w:cs="Times New Roman"/>
          <w:sz w:val="24"/>
          <w:szCs w:val="24"/>
        </w:rPr>
        <w:t>low</w:t>
      </w:r>
      <w:r w:rsidR="009C11F8" w:rsidRPr="008F3A9D">
        <w:rPr>
          <w:rFonts w:ascii="Times New Roman" w:hAnsi="Times New Roman" w:cs="Times New Roman"/>
          <w:sz w:val="24"/>
          <w:szCs w:val="24"/>
        </w:rPr>
        <w:t>. Making the information quickly available to the consumer</w:t>
      </w:r>
      <w:r w:rsidR="004C13AC" w:rsidRPr="008F3A9D">
        <w:rPr>
          <w:rFonts w:ascii="Times New Roman" w:hAnsi="Times New Roman" w:cs="Times New Roman"/>
          <w:sz w:val="24"/>
          <w:szCs w:val="24"/>
        </w:rPr>
        <w:t xml:space="preserve"> and helping them to make a healthier choice.</w:t>
      </w:r>
      <w:r w:rsidR="009C11F8" w:rsidRPr="008F3A9D">
        <w:rPr>
          <w:rFonts w:ascii="Times New Roman" w:hAnsi="Times New Roman" w:cs="Times New Roman"/>
          <w:sz w:val="24"/>
          <w:szCs w:val="24"/>
        </w:rPr>
        <w:t xml:space="preserve"> </w:t>
      </w:r>
      <w:r w:rsidR="00F95018" w:rsidRPr="008F3A9D">
        <w:rPr>
          <w:rFonts w:ascii="Times New Roman" w:hAnsi="Times New Roman" w:cs="Times New Roman"/>
          <w:sz w:val="24"/>
          <w:szCs w:val="24"/>
        </w:rPr>
        <w:t xml:space="preserve">Another example of traffic light colour coding is the NHS in many sicarios but for this example it is in relation to </w:t>
      </w:r>
      <w:r w:rsidR="00535683" w:rsidRPr="008F3A9D">
        <w:rPr>
          <w:rFonts w:ascii="Times New Roman" w:hAnsi="Times New Roman" w:cs="Times New Roman"/>
          <w:sz w:val="24"/>
          <w:szCs w:val="24"/>
        </w:rPr>
        <w:t xml:space="preserve">action with covid testing when </w:t>
      </w:r>
      <w:r w:rsidR="00F95018" w:rsidRPr="008F3A9D">
        <w:rPr>
          <w:rFonts w:ascii="Times New Roman" w:hAnsi="Times New Roman" w:cs="Times New Roman"/>
          <w:sz w:val="24"/>
          <w:szCs w:val="24"/>
        </w:rPr>
        <w:t>travel</w:t>
      </w:r>
      <w:r w:rsidR="00535683" w:rsidRPr="008F3A9D">
        <w:rPr>
          <w:rFonts w:ascii="Times New Roman" w:hAnsi="Times New Roman" w:cs="Times New Roman"/>
          <w:sz w:val="24"/>
          <w:szCs w:val="24"/>
        </w:rPr>
        <w:t>ing</w:t>
      </w:r>
      <w:r w:rsidR="00F95018" w:rsidRPr="008F3A9D">
        <w:rPr>
          <w:rFonts w:ascii="Times New Roman" w:hAnsi="Times New Roman" w:cs="Times New Roman"/>
          <w:sz w:val="24"/>
          <w:szCs w:val="24"/>
        </w:rPr>
        <w:t xml:space="preserve"> to and from red-high risk, </w:t>
      </w:r>
      <w:r w:rsidR="00340ADF">
        <w:rPr>
          <w:rFonts w:ascii="Times New Roman" w:hAnsi="Times New Roman" w:cs="Times New Roman"/>
          <w:sz w:val="24"/>
          <w:szCs w:val="24"/>
        </w:rPr>
        <w:t>A</w:t>
      </w:r>
      <w:r w:rsidR="00F95018" w:rsidRPr="008F3A9D">
        <w:rPr>
          <w:rFonts w:ascii="Times New Roman" w:hAnsi="Times New Roman" w:cs="Times New Roman"/>
          <w:sz w:val="24"/>
          <w:szCs w:val="24"/>
        </w:rPr>
        <w:t>mber -possible risk, green-low risk countries (</w:t>
      </w:r>
      <w:r w:rsidR="00A314E2" w:rsidRPr="008F3A9D">
        <w:rPr>
          <w:rFonts w:ascii="Times New Roman" w:hAnsi="Times New Roman" w:cs="Times New Roman"/>
          <w:sz w:val="24"/>
          <w:szCs w:val="24"/>
        </w:rPr>
        <w:t>Sheppard, 2021).</w:t>
      </w:r>
      <w:r w:rsidR="004A2C6E" w:rsidRPr="008F3A9D">
        <w:rPr>
          <w:rFonts w:ascii="Times New Roman" w:hAnsi="Times New Roman" w:cs="Times New Roman"/>
          <w:sz w:val="24"/>
          <w:szCs w:val="24"/>
        </w:rPr>
        <w:t xml:space="preserve"> </w:t>
      </w:r>
    </w:p>
    <w:p w14:paraId="46A2F77E" w14:textId="52E87419" w:rsidR="004A2C6E" w:rsidRPr="008F3A9D" w:rsidRDefault="006959B6" w:rsidP="00057317">
      <w:pPr>
        <w:spacing w:line="360" w:lineRule="auto"/>
        <w:jc w:val="both"/>
        <w:rPr>
          <w:rFonts w:ascii="Times New Roman" w:hAnsi="Times New Roman" w:cs="Times New Roman"/>
          <w:sz w:val="24"/>
          <w:szCs w:val="24"/>
        </w:rPr>
      </w:pPr>
      <w:r w:rsidRPr="008F3A9D">
        <w:rPr>
          <w:rFonts w:ascii="Times New Roman" w:hAnsi="Times New Roman" w:cs="Times New Roman"/>
          <w:noProof/>
          <w:sz w:val="24"/>
          <w:szCs w:val="24"/>
        </w:rPr>
        <w:drawing>
          <wp:anchor distT="0" distB="0" distL="114300" distR="114300" simplePos="0" relativeHeight="251741184" behindDoc="0" locked="0" layoutInCell="1" allowOverlap="1" wp14:anchorId="1E3D13AA" wp14:editId="1AAAF8DD">
            <wp:simplePos x="0" y="0"/>
            <wp:positionH relativeFrom="margin">
              <wp:align>center</wp:align>
            </wp:positionH>
            <wp:positionV relativeFrom="paragraph">
              <wp:posOffset>46990</wp:posOffset>
            </wp:positionV>
            <wp:extent cx="3629025" cy="1774825"/>
            <wp:effectExtent l="0" t="0" r="9525" b="0"/>
            <wp:wrapSquare wrapText="bothSides"/>
            <wp:docPr id="91" name="Picture 91" descr="Traffic light label highlighting the reference ind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ffic light label highlighting the reference indicator"/>
                    <pic:cNvPicPr>
                      <a:picLocks noChangeAspect="1" noChangeArrowheads="1"/>
                    </pic:cNvPicPr>
                  </pic:nvPicPr>
                  <pic:blipFill rotWithShape="1">
                    <a:blip r:embed="rId24">
                      <a:extLst>
                        <a:ext uri="{28A0092B-C50C-407E-A947-70E740481C1C}">
                          <a14:useLocalDpi xmlns:a14="http://schemas.microsoft.com/office/drawing/2010/main" val="0"/>
                        </a:ext>
                      </a:extLst>
                    </a:blip>
                    <a:srcRect t="4980" b="4699"/>
                    <a:stretch/>
                  </pic:blipFill>
                  <pic:spPr bwMode="auto">
                    <a:xfrm>
                      <a:off x="0" y="0"/>
                      <a:ext cx="3629025" cy="1774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BFAA5" w14:textId="77777777" w:rsidR="004A2C6E" w:rsidRPr="008F3A9D" w:rsidRDefault="004A2C6E" w:rsidP="00057317">
      <w:pPr>
        <w:spacing w:line="360" w:lineRule="auto"/>
        <w:jc w:val="both"/>
        <w:rPr>
          <w:rFonts w:ascii="Times New Roman" w:hAnsi="Times New Roman" w:cs="Times New Roman"/>
          <w:sz w:val="24"/>
          <w:szCs w:val="24"/>
        </w:rPr>
      </w:pPr>
    </w:p>
    <w:p w14:paraId="0EE5108A" w14:textId="77777777" w:rsidR="004A2C6E" w:rsidRPr="008F3A9D" w:rsidRDefault="004A2C6E" w:rsidP="00057317">
      <w:pPr>
        <w:spacing w:line="360" w:lineRule="auto"/>
        <w:jc w:val="both"/>
        <w:rPr>
          <w:rFonts w:ascii="Times New Roman" w:hAnsi="Times New Roman" w:cs="Times New Roman"/>
          <w:sz w:val="24"/>
          <w:szCs w:val="24"/>
        </w:rPr>
      </w:pPr>
    </w:p>
    <w:p w14:paraId="2CCF1741" w14:textId="11982F51" w:rsidR="004A2C6E" w:rsidRPr="008F3A9D" w:rsidRDefault="004A2C6E" w:rsidP="00057317">
      <w:pPr>
        <w:spacing w:line="360" w:lineRule="auto"/>
        <w:jc w:val="both"/>
        <w:rPr>
          <w:rFonts w:ascii="Times New Roman" w:hAnsi="Times New Roman" w:cs="Times New Roman"/>
          <w:sz w:val="24"/>
          <w:szCs w:val="24"/>
        </w:rPr>
      </w:pPr>
    </w:p>
    <w:p w14:paraId="28F71B05" w14:textId="77777777" w:rsidR="006959B6" w:rsidRDefault="006959B6" w:rsidP="004A2C6E">
      <w:pPr>
        <w:spacing w:line="360" w:lineRule="auto"/>
        <w:jc w:val="right"/>
        <w:rPr>
          <w:rFonts w:ascii="Times New Roman" w:hAnsi="Times New Roman" w:cs="Times New Roman"/>
          <w:sz w:val="24"/>
          <w:szCs w:val="24"/>
        </w:rPr>
      </w:pPr>
    </w:p>
    <w:p w14:paraId="06853282" w14:textId="3ABABD26" w:rsidR="004A2C6E" w:rsidRPr="006959B6" w:rsidRDefault="004A2C6E" w:rsidP="006959B6">
      <w:pPr>
        <w:spacing w:before="240" w:line="360" w:lineRule="auto"/>
        <w:jc w:val="right"/>
        <w:rPr>
          <w:rFonts w:ascii="Times New Roman" w:hAnsi="Times New Roman" w:cs="Times New Roman"/>
        </w:rPr>
      </w:pPr>
      <w:r w:rsidRPr="006959B6">
        <w:rPr>
          <w:rFonts w:ascii="Times New Roman" w:hAnsi="Times New Roman" w:cs="Times New Roman"/>
        </w:rPr>
        <w:t>(Food Standards Agency, 202</w:t>
      </w:r>
      <w:r w:rsidR="006631AF" w:rsidRPr="006959B6">
        <w:rPr>
          <w:rFonts w:ascii="Times New Roman" w:hAnsi="Times New Roman" w:cs="Times New Roman"/>
        </w:rPr>
        <w:t>2</w:t>
      </w:r>
      <w:r w:rsidRPr="006959B6">
        <w:rPr>
          <w:rFonts w:ascii="Times New Roman" w:hAnsi="Times New Roman" w:cs="Times New Roman"/>
        </w:rPr>
        <w:t>)</w:t>
      </w:r>
    </w:p>
    <w:p w14:paraId="17D559EA" w14:textId="7513465F" w:rsidR="006959B6" w:rsidRPr="006959B6" w:rsidRDefault="004A2C6E" w:rsidP="006959B6">
      <w:pPr>
        <w:spacing w:before="240" w:line="276" w:lineRule="auto"/>
        <w:jc w:val="both"/>
        <w:rPr>
          <w:rFonts w:ascii="Times New Roman" w:hAnsi="Times New Roman" w:cs="Times New Roman"/>
        </w:rPr>
      </w:pPr>
      <w:bookmarkStart w:id="54" w:name="_Hlk100135582"/>
      <w:r w:rsidRPr="006959B6">
        <w:rPr>
          <w:rFonts w:ascii="Times New Roman" w:hAnsi="Times New Roman" w:cs="Times New Roman"/>
          <w:b/>
          <w:bCs/>
        </w:rPr>
        <w:t xml:space="preserve">Fig </w:t>
      </w:r>
      <w:r w:rsidR="0068666E">
        <w:rPr>
          <w:rFonts w:ascii="Times New Roman" w:hAnsi="Times New Roman" w:cs="Times New Roman"/>
          <w:b/>
          <w:bCs/>
        </w:rPr>
        <w:t>2.</w:t>
      </w:r>
      <w:r w:rsidR="00803825">
        <w:rPr>
          <w:rFonts w:ascii="Times New Roman" w:hAnsi="Times New Roman" w:cs="Times New Roman"/>
          <w:b/>
          <w:bCs/>
        </w:rPr>
        <w:t>1</w:t>
      </w:r>
      <w:r w:rsidR="0067698D">
        <w:rPr>
          <w:rFonts w:ascii="Times New Roman" w:hAnsi="Times New Roman" w:cs="Times New Roman"/>
          <w:b/>
          <w:bCs/>
        </w:rPr>
        <w:t>1</w:t>
      </w:r>
      <w:r w:rsidRPr="006959B6">
        <w:rPr>
          <w:rFonts w:ascii="Times New Roman" w:hAnsi="Times New Roman" w:cs="Times New Roman"/>
          <w:b/>
          <w:bCs/>
        </w:rPr>
        <w:t>. Food Labelling: Traffic Light Colour Coding</w:t>
      </w:r>
      <w:bookmarkEnd w:id="54"/>
      <w:r w:rsidRPr="006959B6">
        <w:rPr>
          <w:rFonts w:ascii="Times New Roman" w:hAnsi="Times New Roman" w:cs="Times New Roman"/>
        </w:rPr>
        <w:t xml:space="preserve">. Image shows the use of colour coding food intakes </w:t>
      </w:r>
      <w:r w:rsidR="00CB7B07">
        <w:rPr>
          <w:rFonts w:ascii="Times New Roman" w:hAnsi="Times New Roman" w:cs="Times New Roman"/>
        </w:rPr>
        <w:t>R</w:t>
      </w:r>
      <w:r w:rsidRPr="006959B6">
        <w:rPr>
          <w:rFonts w:ascii="Times New Roman" w:hAnsi="Times New Roman" w:cs="Times New Roman"/>
        </w:rPr>
        <w:t xml:space="preserve">ed for high, </w:t>
      </w:r>
      <w:r w:rsidR="00CB7B07">
        <w:rPr>
          <w:rFonts w:ascii="Times New Roman" w:hAnsi="Times New Roman" w:cs="Times New Roman"/>
        </w:rPr>
        <w:t>A</w:t>
      </w:r>
      <w:r w:rsidRPr="006959B6">
        <w:rPr>
          <w:rFonts w:ascii="Times New Roman" w:hAnsi="Times New Roman" w:cs="Times New Roman"/>
        </w:rPr>
        <w:t xml:space="preserve">mber for medium and </w:t>
      </w:r>
      <w:r w:rsidR="00CB7B07">
        <w:rPr>
          <w:rFonts w:ascii="Times New Roman" w:hAnsi="Times New Roman" w:cs="Times New Roman"/>
        </w:rPr>
        <w:t>G</w:t>
      </w:r>
      <w:r w:rsidRPr="006959B6">
        <w:rPr>
          <w:rFonts w:ascii="Times New Roman" w:hAnsi="Times New Roman" w:cs="Times New Roman"/>
        </w:rPr>
        <w:t>reen for low. Purple bar indicates values converted into a percentage of the whole product</w:t>
      </w:r>
      <w:r w:rsidR="006959B6">
        <w:rPr>
          <w:rFonts w:ascii="Times New Roman" w:hAnsi="Times New Roman" w:cs="Times New Roman"/>
        </w:rPr>
        <w:t xml:space="preserve"> </w:t>
      </w:r>
      <w:r w:rsidR="006959B6" w:rsidRPr="006959B6">
        <w:rPr>
          <w:rFonts w:ascii="Times New Roman" w:hAnsi="Times New Roman" w:cs="Times New Roman"/>
        </w:rPr>
        <w:t>(Food Standards Agency, 2022)</w:t>
      </w:r>
      <w:r w:rsidR="006959B6">
        <w:rPr>
          <w:rFonts w:ascii="Times New Roman" w:hAnsi="Times New Roman" w:cs="Times New Roman"/>
        </w:rPr>
        <w:t>.</w:t>
      </w:r>
    </w:p>
    <w:p w14:paraId="38780E67" w14:textId="5D1E9EBF" w:rsidR="00D91571" w:rsidRPr="008F3A9D" w:rsidRDefault="00D91571" w:rsidP="00F91D2D">
      <w:pPr>
        <w:spacing w:before="240" w:line="360" w:lineRule="auto"/>
        <w:jc w:val="both"/>
        <w:rPr>
          <w:rFonts w:ascii="Times New Roman" w:hAnsi="Times New Roman" w:cs="Times New Roman"/>
          <w:sz w:val="24"/>
          <w:szCs w:val="24"/>
        </w:rPr>
      </w:pPr>
      <w:r w:rsidRPr="008F3A9D">
        <w:rPr>
          <w:rFonts w:ascii="Times New Roman" w:hAnsi="Times New Roman" w:cs="Times New Roman"/>
          <w:sz w:val="24"/>
          <w:szCs w:val="24"/>
        </w:rPr>
        <w:t>In studies using the DEFRA Hedgerow Survey Guidelines many of the results are converted into percentages</w:t>
      </w:r>
      <w:r w:rsidR="008E3B31">
        <w:rPr>
          <w:rFonts w:ascii="Times New Roman" w:hAnsi="Times New Roman" w:cs="Times New Roman"/>
          <w:sz w:val="24"/>
          <w:szCs w:val="24"/>
        </w:rPr>
        <w:t xml:space="preserve">, </w:t>
      </w:r>
      <w:r w:rsidRPr="008F3A9D">
        <w:rPr>
          <w:rFonts w:ascii="Times New Roman" w:hAnsi="Times New Roman" w:cs="Times New Roman"/>
          <w:sz w:val="24"/>
          <w:szCs w:val="24"/>
        </w:rPr>
        <w:t>10% gap allowance for integrity or 30% of hedgerow were a tall and leggy structure etc (DEFRA, 2007). Converting the results into percentages allows for a better comparison of the results. Even in the food industry the values are converted into percentages for consumers to understand the amount compared to their total daily allowance</w:t>
      </w:r>
      <w:r w:rsidR="008E3B31">
        <w:rPr>
          <w:rFonts w:ascii="Times New Roman" w:hAnsi="Times New Roman" w:cs="Times New Roman"/>
          <w:sz w:val="24"/>
          <w:szCs w:val="24"/>
        </w:rPr>
        <w:t>,</w:t>
      </w:r>
      <w:r w:rsidRPr="008F3A9D">
        <w:rPr>
          <w:rFonts w:ascii="Times New Roman" w:hAnsi="Times New Roman" w:cs="Times New Roman"/>
          <w:sz w:val="24"/>
          <w:szCs w:val="24"/>
        </w:rPr>
        <w:t xml:space="preserve"> </w:t>
      </w:r>
      <w:r w:rsidR="008E3B31">
        <w:rPr>
          <w:rFonts w:ascii="Times New Roman" w:hAnsi="Times New Roman" w:cs="Times New Roman"/>
          <w:sz w:val="24"/>
          <w:szCs w:val="24"/>
        </w:rPr>
        <w:t>such as,</w:t>
      </w:r>
      <w:r w:rsidRPr="008F3A9D">
        <w:rPr>
          <w:rFonts w:ascii="Times New Roman" w:hAnsi="Times New Roman" w:cs="Times New Roman"/>
          <w:sz w:val="24"/>
          <w:szCs w:val="24"/>
        </w:rPr>
        <w:t xml:space="preserve"> 34g </w:t>
      </w:r>
      <w:r w:rsidRPr="008F3A9D">
        <w:rPr>
          <w:rFonts w:ascii="Times New Roman" w:hAnsi="Times New Roman" w:cs="Times New Roman"/>
          <w:sz w:val="24"/>
          <w:szCs w:val="24"/>
        </w:rPr>
        <w:lastRenderedPageBreak/>
        <w:t>sugar and it contains 38% of the recommended daily allowance</w:t>
      </w:r>
      <w:r w:rsidR="00EB59C9" w:rsidRPr="008F3A9D">
        <w:rPr>
          <w:rFonts w:ascii="Times New Roman" w:hAnsi="Times New Roman" w:cs="Times New Roman"/>
          <w:sz w:val="24"/>
          <w:szCs w:val="24"/>
        </w:rPr>
        <w:t xml:space="preserve"> (</w:t>
      </w:r>
      <w:r w:rsidR="008E3B31" w:rsidRPr="008F3A9D">
        <w:rPr>
          <w:rFonts w:ascii="Times New Roman" w:hAnsi="Times New Roman" w:cs="Times New Roman"/>
          <w:sz w:val="24"/>
          <w:szCs w:val="24"/>
        </w:rPr>
        <w:t xml:space="preserve">Fig </w:t>
      </w:r>
      <w:r w:rsidR="0068666E">
        <w:rPr>
          <w:rFonts w:ascii="Times New Roman" w:hAnsi="Times New Roman" w:cs="Times New Roman"/>
          <w:sz w:val="24"/>
          <w:szCs w:val="24"/>
        </w:rPr>
        <w:t>2.</w:t>
      </w:r>
      <w:r w:rsidR="00803825">
        <w:rPr>
          <w:rFonts w:ascii="Times New Roman" w:hAnsi="Times New Roman" w:cs="Times New Roman"/>
          <w:sz w:val="24"/>
          <w:szCs w:val="24"/>
        </w:rPr>
        <w:t>1</w:t>
      </w:r>
      <w:r w:rsidR="0067698D">
        <w:rPr>
          <w:rFonts w:ascii="Times New Roman" w:hAnsi="Times New Roman" w:cs="Times New Roman"/>
          <w:sz w:val="24"/>
          <w:szCs w:val="24"/>
        </w:rPr>
        <w:t>1</w:t>
      </w:r>
      <w:r w:rsidR="008E3B31">
        <w:rPr>
          <w:rFonts w:ascii="Times New Roman" w:hAnsi="Times New Roman" w:cs="Times New Roman"/>
          <w:sz w:val="24"/>
          <w:szCs w:val="24"/>
        </w:rPr>
        <w:t xml:space="preserve">; </w:t>
      </w:r>
      <w:r w:rsidR="00EB59C9" w:rsidRPr="008F3A9D">
        <w:rPr>
          <w:rFonts w:ascii="Times New Roman" w:hAnsi="Times New Roman" w:cs="Times New Roman"/>
          <w:sz w:val="24"/>
          <w:szCs w:val="24"/>
        </w:rPr>
        <w:t>Food Standards Agency, 202</w:t>
      </w:r>
      <w:r w:rsidR="006631AF" w:rsidRPr="008F3A9D">
        <w:rPr>
          <w:rFonts w:ascii="Times New Roman" w:hAnsi="Times New Roman" w:cs="Times New Roman"/>
          <w:sz w:val="24"/>
          <w:szCs w:val="24"/>
        </w:rPr>
        <w:t>2</w:t>
      </w:r>
      <w:r w:rsidRPr="008F3A9D">
        <w:rPr>
          <w:rFonts w:ascii="Times New Roman" w:hAnsi="Times New Roman" w:cs="Times New Roman"/>
          <w:sz w:val="24"/>
          <w:szCs w:val="24"/>
        </w:rPr>
        <w:t xml:space="preserve">). Coed Cymru (2017) conducted hedgerow surveys on </w:t>
      </w:r>
      <w:r w:rsidR="00A314E2" w:rsidRPr="008F3A9D">
        <w:rPr>
          <w:rFonts w:ascii="Times New Roman" w:hAnsi="Times New Roman" w:cs="Times New Roman"/>
          <w:sz w:val="24"/>
          <w:szCs w:val="24"/>
        </w:rPr>
        <w:t>G</w:t>
      </w:r>
      <w:r w:rsidRPr="008F3A9D">
        <w:rPr>
          <w:rFonts w:ascii="Times New Roman" w:hAnsi="Times New Roman" w:cs="Times New Roman"/>
          <w:sz w:val="24"/>
          <w:szCs w:val="24"/>
        </w:rPr>
        <w:t xml:space="preserve">ower and used a </w:t>
      </w:r>
      <w:r w:rsidR="00A314E2" w:rsidRPr="008F3A9D">
        <w:rPr>
          <w:rFonts w:ascii="Times New Roman" w:hAnsi="Times New Roman" w:cs="Times New Roman"/>
          <w:sz w:val="24"/>
          <w:szCs w:val="24"/>
        </w:rPr>
        <w:t>similar method of categorising hedgerows</w:t>
      </w:r>
      <w:r w:rsidRPr="008F3A9D">
        <w:rPr>
          <w:rFonts w:ascii="Times New Roman" w:hAnsi="Times New Roman" w:cs="Times New Roman"/>
          <w:sz w:val="24"/>
          <w:szCs w:val="24"/>
        </w:rPr>
        <w:t xml:space="preserve"> into </w:t>
      </w:r>
      <w:r w:rsidR="00CB7B07">
        <w:rPr>
          <w:rFonts w:ascii="Times New Roman" w:hAnsi="Times New Roman" w:cs="Times New Roman"/>
          <w:sz w:val="24"/>
          <w:szCs w:val="24"/>
        </w:rPr>
        <w:t>R</w:t>
      </w:r>
      <w:r w:rsidR="00A314E2" w:rsidRPr="008F3A9D">
        <w:rPr>
          <w:rFonts w:ascii="Times New Roman" w:hAnsi="Times New Roman" w:cs="Times New Roman"/>
          <w:sz w:val="24"/>
          <w:szCs w:val="24"/>
        </w:rPr>
        <w:t>ed/</w:t>
      </w:r>
      <w:r w:rsidR="00CB7B07">
        <w:rPr>
          <w:rFonts w:ascii="Times New Roman" w:hAnsi="Times New Roman" w:cs="Times New Roman"/>
          <w:sz w:val="24"/>
          <w:szCs w:val="24"/>
        </w:rPr>
        <w:t>O</w:t>
      </w:r>
      <w:r w:rsidR="00EB59C9" w:rsidRPr="008F3A9D">
        <w:rPr>
          <w:rFonts w:ascii="Times New Roman" w:hAnsi="Times New Roman" w:cs="Times New Roman"/>
          <w:sz w:val="24"/>
          <w:szCs w:val="24"/>
        </w:rPr>
        <w:t>range</w:t>
      </w:r>
      <w:r w:rsidR="00A314E2" w:rsidRPr="008F3A9D">
        <w:rPr>
          <w:rFonts w:ascii="Times New Roman" w:hAnsi="Times New Roman" w:cs="Times New Roman"/>
          <w:sz w:val="24"/>
          <w:szCs w:val="24"/>
        </w:rPr>
        <w:t xml:space="preserve"> colours for poor conditioned hedgerows and </w:t>
      </w:r>
      <w:r w:rsidR="00CB7B07">
        <w:rPr>
          <w:rFonts w:ascii="Times New Roman" w:hAnsi="Times New Roman" w:cs="Times New Roman"/>
          <w:sz w:val="24"/>
          <w:szCs w:val="24"/>
        </w:rPr>
        <w:t>G</w:t>
      </w:r>
      <w:r w:rsidR="00A314E2" w:rsidRPr="008F3A9D">
        <w:rPr>
          <w:rFonts w:ascii="Times New Roman" w:hAnsi="Times New Roman" w:cs="Times New Roman"/>
          <w:sz w:val="24"/>
          <w:szCs w:val="24"/>
        </w:rPr>
        <w:t>reen for good condition</w:t>
      </w:r>
      <w:r w:rsidR="00EB59C9" w:rsidRPr="008F3A9D">
        <w:rPr>
          <w:rFonts w:ascii="Times New Roman" w:hAnsi="Times New Roman" w:cs="Times New Roman"/>
          <w:sz w:val="24"/>
          <w:szCs w:val="24"/>
        </w:rPr>
        <w:t>. This was</w:t>
      </w:r>
      <w:r w:rsidR="00A314E2" w:rsidRPr="008F3A9D">
        <w:rPr>
          <w:rFonts w:ascii="Times New Roman" w:hAnsi="Times New Roman" w:cs="Times New Roman"/>
          <w:sz w:val="24"/>
          <w:szCs w:val="24"/>
        </w:rPr>
        <w:t xml:space="preserve"> the only documented use of th</w:t>
      </w:r>
      <w:r w:rsidR="00EB59C9" w:rsidRPr="008F3A9D">
        <w:rPr>
          <w:rFonts w:ascii="Times New Roman" w:hAnsi="Times New Roman" w:cs="Times New Roman"/>
          <w:sz w:val="24"/>
          <w:szCs w:val="24"/>
        </w:rPr>
        <w:t>e traffic light system</w:t>
      </w:r>
      <w:r w:rsidR="00A314E2" w:rsidRPr="008F3A9D">
        <w:rPr>
          <w:rFonts w:ascii="Times New Roman" w:hAnsi="Times New Roman" w:cs="Times New Roman"/>
          <w:sz w:val="24"/>
          <w:szCs w:val="24"/>
        </w:rPr>
        <w:t xml:space="preserve"> method</w:t>
      </w:r>
      <w:r w:rsidR="00EB59C9" w:rsidRPr="008F3A9D">
        <w:rPr>
          <w:rFonts w:ascii="Times New Roman" w:hAnsi="Times New Roman" w:cs="Times New Roman"/>
          <w:sz w:val="24"/>
          <w:szCs w:val="24"/>
        </w:rPr>
        <w:t xml:space="preserve"> used in application for hedgerow condition grading fou</w:t>
      </w:r>
      <w:r w:rsidR="00A314E2" w:rsidRPr="008F3A9D">
        <w:rPr>
          <w:rFonts w:ascii="Times New Roman" w:hAnsi="Times New Roman" w:cs="Times New Roman"/>
          <w:sz w:val="24"/>
          <w:szCs w:val="24"/>
        </w:rPr>
        <w:t xml:space="preserve">nd in the surrounding literature (Fig, </w:t>
      </w:r>
      <w:r w:rsidR="00EC118B">
        <w:rPr>
          <w:rFonts w:ascii="Times New Roman" w:hAnsi="Times New Roman" w:cs="Times New Roman"/>
          <w:sz w:val="24"/>
          <w:szCs w:val="24"/>
        </w:rPr>
        <w:t>2.11</w:t>
      </w:r>
      <w:r w:rsidR="00A314E2" w:rsidRPr="008F3A9D">
        <w:rPr>
          <w:rFonts w:ascii="Times New Roman" w:hAnsi="Times New Roman" w:cs="Times New Roman"/>
          <w:sz w:val="24"/>
          <w:szCs w:val="24"/>
        </w:rPr>
        <w:t>)</w:t>
      </w:r>
      <w:r w:rsidR="00B52F6C" w:rsidRPr="008F3A9D">
        <w:rPr>
          <w:rFonts w:ascii="Times New Roman" w:hAnsi="Times New Roman" w:cs="Times New Roman"/>
          <w:sz w:val="24"/>
          <w:szCs w:val="24"/>
        </w:rPr>
        <w:t>.</w:t>
      </w:r>
    </w:p>
    <w:p w14:paraId="0BD036CC" w14:textId="72ECFC88" w:rsidR="00AC1B5D" w:rsidRPr="006959B6" w:rsidRDefault="002C6625" w:rsidP="002C6625">
      <w:pPr>
        <w:spacing w:after="0" w:line="360" w:lineRule="auto"/>
        <w:jc w:val="right"/>
        <w:rPr>
          <w:rFonts w:ascii="Times New Roman" w:hAnsi="Times New Roman" w:cs="Times New Roman"/>
        </w:rPr>
      </w:pPr>
      <w:r w:rsidRPr="006959B6">
        <w:rPr>
          <w:rFonts w:ascii="Times New Roman" w:hAnsi="Times New Roman" w:cs="Times New Roman"/>
          <w:noProof/>
        </w:rPr>
        <w:drawing>
          <wp:anchor distT="0" distB="0" distL="114300" distR="114300" simplePos="0" relativeHeight="251742208" behindDoc="0" locked="0" layoutInCell="1" allowOverlap="1" wp14:anchorId="4480B628" wp14:editId="2C19FC58">
            <wp:simplePos x="0" y="0"/>
            <wp:positionH relativeFrom="margin">
              <wp:align>center</wp:align>
            </wp:positionH>
            <wp:positionV relativeFrom="paragraph">
              <wp:posOffset>1270</wp:posOffset>
            </wp:positionV>
            <wp:extent cx="5889298" cy="3436620"/>
            <wp:effectExtent l="0" t="0" r="0" b="0"/>
            <wp:wrapSquare wrapText="bothSides"/>
            <wp:docPr id="20" name="Picture 2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ap&#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889298" cy="3436620"/>
                    </a:xfrm>
                    <a:prstGeom prst="rect">
                      <a:avLst/>
                    </a:prstGeom>
                  </pic:spPr>
                </pic:pic>
              </a:graphicData>
            </a:graphic>
            <wp14:sizeRelH relativeFrom="page">
              <wp14:pctWidth>0</wp14:pctWidth>
            </wp14:sizeRelH>
            <wp14:sizeRelV relativeFrom="page">
              <wp14:pctHeight>0</wp14:pctHeight>
            </wp14:sizeRelV>
          </wp:anchor>
        </w:drawing>
      </w:r>
      <w:r w:rsidRPr="006959B6">
        <w:rPr>
          <w:rFonts w:ascii="Times New Roman" w:hAnsi="Times New Roman" w:cs="Times New Roman"/>
        </w:rPr>
        <w:t>(Coed Cymru, 2017)</w:t>
      </w:r>
    </w:p>
    <w:p w14:paraId="08A0EB97" w14:textId="51AA181D" w:rsidR="00B52F6C" w:rsidRPr="006959B6" w:rsidRDefault="00B52F6C" w:rsidP="00B52F6C">
      <w:pPr>
        <w:spacing w:after="0" w:line="276" w:lineRule="auto"/>
        <w:jc w:val="both"/>
        <w:rPr>
          <w:rFonts w:ascii="Times New Roman" w:hAnsi="Times New Roman" w:cs="Times New Roman"/>
          <w:b/>
          <w:bCs/>
        </w:rPr>
      </w:pPr>
      <w:bookmarkStart w:id="55" w:name="_Hlk100135626"/>
      <w:r w:rsidRPr="006959B6">
        <w:rPr>
          <w:rFonts w:ascii="Times New Roman" w:hAnsi="Times New Roman" w:cs="Times New Roman"/>
          <w:b/>
          <w:bCs/>
        </w:rPr>
        <w:t xml:space="preserve">Fig </w:t>
      </w:r>
      <w:r w:rsidR="0068666E">
        <w:rPr>
          <w:rFonts w:ascii="Times New Roman" w:hAnsi="Times New Roman" w:cs="Times New Roman"/>
          <w:b/>
          <w:bCs/>
        </w:rPr>
        <w:t>2.</w:t>
      </w:r>
      <w:r w:rsidR="00EC118B">
        <w:rPr>
          <w:rFonts w:ascii="Times New Roman" w:hAnsi="Times New Roman" w:cs="Times New Roman"/>
          <w:b/>
          <w:bCs/>
        </w:rPr>
        <w:t>1</w:t>
      </w:r>
      <w:r w:rsidR="0067698D">
        <w:rPr>
          <w:rFonts w:ascii="Times New Roman" w:hAnsi="Times New Roman" w:cs="Times New Roman"/>
          <w:b/>
          <w:bCs/>
        </w:rPr>
        <w:t>2</w:t>
      </w:r>
      <w:r w:rsidRPr="006959B6">
        <w:rPr>
          <w:rFonts w:ascii="Times New Roman" w:hAnsi="Times New Roman" w:cs="Times New Roman"/>
          <w:b/>
          <w:bCs/>
        </w:rPr>
        <w:t xml:space="preserve">. Colour Graded </w:t>
      </w:r>
      <w:r w:rsidR="00174B36" w:rsidRPr="006959B6">
        <w:rPr>
          <w:rFonts w:ascii="Times New Roman" w:hAnsi="Times New Roman" w:cs="Times New Roman"/>
          <w:b/>
          <w:bCs/>
        </w:rPr>
        <w:t>H</w:t>
      </w:r>
      <w:r w:rsidRPr="006959B6">
        <w:rPr>
          <w:rFonts w:ascii="Times New Roman" w:hAnsi="Times New Roman" w:cs="Times New Roman"/>
          <w:b/>
          <w:bCs/>
        </w:rPr>
        <w:t>edgerow Condition</w:t>
      </w:r>
      <w:bookmarkEnd w:id="55"/>
      <w:r w:rsidRPr="006959B6">
        <w:rPr>
          <w:rFonts w:ascii="Times New Roman" w:hAnsi="Times New Roman" w:cs="Times New Roman"/>
          <w:b/>
          <w:bCs/>
        </w:rPr>
        <w:t xml:space="preserve">. </w:t>
      </w:r>
      <w:r w:rsidRPr="006959B6">
        <w:rPr>
          <w:rFonts w:ascii="Times New Roman" w:hAnsi="Times New Roman" w:cs="Times New Roman"/>
        </w:rPr>
        <w:t>Good and Poor colourisation allows visual interpretation of the hedge data. Red and orange indicates poor while shaded Green indicates good hedgerow condition.</w:t>
      </w:r>
    </w:p>
    <w:p w14:paraId="2C6C5A72" w14:textId="53D68754" w:rsidR="00AC1B5D" w:rsidRPr="008F3A9D" w:rsidRDefault="00AC1B5D" w:rsidP="00FE12D5">
      <w:pPr>
        <w:spacing w:after="0" w:line="360" w:lineRule="auto"/>
        <w:jc w:val="both"/>
        <w:rPr>
          <w:rFonts w:ascii="Times New Roman" w:hAnsi="Times New Roman" w:cs="Times New Roman"/>
          <w:b/>
          <w:bCs/>
          <w:sz w:val="24"/>
          <w:szCs w:val="24"/>
        </w:rPr>
      </w:pPr>
    </w:p>
    <w:p w14:paraId="68127908" w14:textId="656E8EB7" w:rsidR="00AC1B5D" w:rsidRPr="008F3A9D" w:rsidRDefault="00AC1B5D" w:rsidP="00FE12D5">
      <w:pPr>
        <w:spacing w:after="0" w:line="360" w:lineRule="auto"/>
        <w:jc w:val="both"/>
        <w:rPr>
          <w:rFonts w:ascii="Times New Roman" w:hAnsi="Times New Roman" w:cs="Times New Roman"/>
          <w:sz w:val="24"/>
          <w:szCs w:val="24"/>
        </w:rPr>
      </w:pPr>
    </w:p>
    <w:p w14:paraId="5D65E11D" w14:textId="2879FF30" w:rsidR="007D64DE" w:rsidRPr="008F3A9D" w:rsidRDefault="007D64DE" w:rsidP="00FE12D5">
      <w:pPr>
        <w:spacing w:after="0" w:line="360" w:lineRule="auto"/>
        <w:jc w:val="both"/>
        <w:rPr>
          <w:rFonts w:ascii="Times New Roman" w:hAnsi="Times New Roman" w:cs="Times New Roman"/>
          <w:sz w:val="24"/>
          <w:szCs w:val="24"/>
        </w:rPr>
      </w:pPr>
    </w:p>
    <w:p w14:paraId="6B3F8C42" w14:textId="7FF4A62D" w:rsidR="007D64DE" w:rsidRPr="008F3A9D" w:rsidRDefault="007D64DE" w:rsidP="00FE12D5">
      <w:pPr>
        <w:spacing w:after="0" w:line="360" w:lineRule="auto"/>
        <w:jc w:val="both"/>
        <w:rPr>
          <w:rFonts w:ascii="Times New Roman" w:hAnsi="Times New Roman" w:cs="Times New Roman"/>
          <w:sz w:val="24"/>
          <w:szCs w:val="24"/>
        </w:rPr>
      </w:pPr>
    </w:p>
    <w:p w14:paraId="67980342" w14:textId="4DC1DF01" w:rsidR="007D64DE" w:rsidRPr="008F3A9D" w:rsidRDefault="007D64DE" w:rsidP="00FE12D5">
      <w:pPr>
        <w:spacing w:after="0" w:line="360" w:lineRule="auto"/>
        <w:jc w:val="both"/>
        <w:rPr>
          <w:rFonts w:ascii="Times New Roman" w:hAnsi="Times New Roman" w:cs="Times New Roman"/>
          <w:sz w:val="24"/>
          <w:szCs w:val="24"/>
        </w:rPr>
      </w:pPr>
    </w:p>
    <w:p w14:paraId="21951603" w14:textId="1499A576" w:rsidR="007D64DE" w:rsidRDefault="007D64DE" w:rsidP="00FE12D5">
      <w:pPr>
        <w:spacing w:after="0" w:line="360" w:lineRule="auto"/>
        <w:jc w:val="both"/>
        <w:rPr>
          <w:rFonts w:ascii="Times New Roman" w:hAnsi="Times New Roman" w:cs="Times New Roman"/>
          <w:sz w:val="24"/>
          <w:szCs w:val="24"/>
        </w:rPr>
      </w:pPr>
    </w:p>
    <w:p w14:paraId="656D4DF2" w14:textId="2D5431F4" w:rsidR="00F91D2D" w:rsidRDefault="00F91D2D" w:rsidP="00FE12D5">
      <w:pPr>
        <w:spacing w:after="0" w:line="360" w:lineRule="auto"/>
        <w:jc w:val="both"/>
        <w:rPr>
          <w:rFonts w:ascii="Times New Roman" w:hAnsi="Times New Roman" w:cs="Times New Roman"/>
          <w:sz w:val="24"/>
          <w:szCs w:val="24"/>
        </w:rPr>
      </w:pPr>
    </w:p>
    <w:p w14:paraId="120D2CD8" w14:textId="1E7E0DB9" w:rsidR="00F91D2D" w:rsidRDefault="00F91D2D" w:rsidP="00FE12D5">
      <w:pPr>
        <w:spacing w:after="0" w:line="360" w:lineRule="auto"/>
        <w:jc w:val="both"/>
        <w:rPr>
          <w:rFonts w:ascii="Times New Roman" w:hAnsi="Times New Roman" w:cs="Times New Roman"/>
          <w:sz w:val="24"/>
          <w:szCs w:val="24"/>
        </w:rPr>
      </w:pPr>
    </w:p>
    <w:p w14:paraId="64E12EF9" w14:textId="2DD3EC36" w:rsidR="00F91D2D" w:rsidRDefault="00F91D2D" w:rsidP="00FE12D5">
      <w:pPr>
        <w:spacing w:after="0" w:line="360" w:lineRule="auto"/>
        <w:jc w:val="both"/>
        <w:rPr>
          <w:rFonts w:ascii="Times New Roman" w:hAnsi="Times New Roman" w:cs="Times New Roman"/>
          <w:sz w:val="24"/>
          <w:szCs w:val="24"/>
        </w:rPr>
      </w:pPr>
    </w:p>
    <w:p w14:paraId="3619A0B8" w14:textId="77777777" w:rsidR="00F91D2D" w:rsidRPr="008F3A9D" w:rsidRDefault="00F91D2D" w:rsidP="00FE12D5">
      <w:pPr>
        <w:spacing w:after="0" w:line="360" w:lineRule="auto"/>
        <w:jc w:val="both"/>
        <w:rPr>
          <w:rFonts w:ascii="Times New Roman" w:hAnsi="Times New Roman" w:cs="Times New Roman"/>
          <w:sz w:val="24"/>
          <w:szCs w:val="24"/>
        </w:rPr>
      </w:pPr>
    </w:p>
    <w:p w14:paraId="3E074742" w14:textId="77777777" w:rsidR="007D64DE" w:rsidRPr="008F3A9D" w:rsidRDefault="007D64DE" w:rsidP="00FE12D5">
      <w:pPr>
        <w:spacing w:after="0" w:line="360" w:lineRule="auto"/>
        <w:jc w:val="both"/>
        <w:rPr>
          <w:rFonts w:ascii="Times New Roman" w:hAnsi="Times New Roman" w:cs="Times New Roman"/>
          <w:sz w:val="24"/>
          <w:szCs w:val="24"/>
        </w:rPr>
      </w:pPr>
    </w:p>
    <w:p w14:paraId="47033C4E" w14:textId="77777777" w:rsidR="00AC1B5D" w:rsidRPr="008F3A9D" w:rsidRDefault="00AC1B5D" w:rsidP="006959B6">
      <w:pPr>
        <w:pStyle w:val="Heading1"/>
        <w:spacing w:before="120" w:line="276" w:lineRule="auto"/>
        <w:rPr>
          <w:rFonts w:ascii="Times New Roman" w:hAnsi="Times New Roman" w:cs="Times New Roman"/>
          <w:sz w:val="24"/>
          <w:szCs w:val="24"/>
        </w:rPr>
      </w:pPr>
      <w:bookmarkStart w:id="56" w:name="_Toc100136506"/>
      <w:r w:rsidRPr="008F3A9D">
        <w:rPr>
          <w:rFonts w:ascii="Times New Roman" w:hAnsi="Times New Roman" w:cs="Times New Roman"/>
          <w:sz w:val="24"/>
          <w:szCs w:val="24"/>
        </w:rPr>
        <w:lastRenderedPageBreak/>
        <w:t>3.0 Materials and Methods</w:t>
      </w:r>
      <w:bookmarkEnd w:id="56"/>
    </w:p>
    <w:p w14:paraId="622D54AD" w14:textId="77777777" w:rsidR="00AC1B5D" w:rsidRPr="008F3A9D" w:rsidRDefault="00AC1B5D" w:rsidP="006959B6">
      <w:pPr>
        <w:pStyle w:val="Heading1"/>
        <w:spacing w:before="120" w:line="276" w:lineRule="auto"/>
        <w:ind w:firstLine="720"/>
        <w:rPr>
          <w:rFonts w:ascii="Times New Roman" w:hAnsi="Times New Roman" w:cs="Times New Roman"/>
          <w:sz w:val="24"/>
          <w:szCs w:val="24"/>
        </w:rPr>
      </w:pPr>
      <w:bookmarkStart w:id="57" w:name="_Toc100136507"/>
      <w:r w:rsidRPr="008F3A9D">
        <w:rPr>
          <w:rFonts w:ascii="Times New Roman" w:hAnsi="Times New Roman" w:cs="Times New Roman"/>
          <w:sz w:val="24"/>
          <w:szCs w:val="24"/>
        </w:rPr>
        <w:t>3.1 Semi Structured Interview</w:t>
      </w:r>
      <w:bookmarkEnd w:id="57"/>
      <w:r w:rsidRPr="008F3A9D">
        <w:rPr>
          <w:rFonts w:ascii="Times New Roman" w:hAnsi="Times New Roman" w:cs="Times New Roman"/>
          <w:sz w:val="24"/>
          <w:szCs w:val="24"/>
        </w:rPr>
        <w:t xml:space="preserve"> </w:t>
      </w:r>
    </w:p>
    <w:p w14:paraId="0DABF771" w14:textId="21154FF2" w:rsidR="00AC1B5D" w:rsidRPr="008F3A9D" w:rsidRDefault="00AC1B5D" w:rsidP="00AE1605">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Interviews usually take place as part of a mixed method approach to research to support or gain an insight into to a specific topic area (Kumar, 2005; Mason; 2018; Research Methodology, 2019). The main approach for interviews in research work follows a structured approach, having each of the interviewee’s answer the same structured questions in the same order, providing uniform answers from all parties to allow for a better comparison of data. Alternatively, the semi-structured interview method follows the same approach as the previous method</w:t>
      </w:r>
      <w:r w:rsidR="008E3B31">
        <w:rPr>
          <w:rFonts w:ascii="Times New Roman" w:hAnsi="Times New Roman" w:cs="Times New Roman"/>
          <w:sz w:val="24"/>
          <w:szCs w:val="24"/>
        </w:rPr>
        <w:t>,</w:t>
      </w:r>
      <w:r w:rsidRPr="008F3A9D">
        <w:rPr>
          <w:rFonts w:ascii="Times New Roman" w:hAnsi="Times New Roman" w:cs="Times New Roman"/>
          <w:sz w:val="24"/>
          <w:szCs w:val="24"/>
        </w:rPr>
        <w:t xml:space="preserve"> but additional questions or discussion may be asked to clarify or expand on certain points or issues. Face-to-face interviews are the most beneficial approach for ensuring qualitative data is collected and are more formal allowing the interviewer to explain the purpose for the research more clearly and directly </w:t>
      </w:r>
      <w:r w:rsidRPr="008F3A9D">
        <w:rPr>
          <w:rFonts w:ascii="Times New Roman" w:hAnsi="Times New Roman" w:cs="Times New Roman"/>
          <w:sz w:val="24"/>
          <w:szCs w:val="24"/>
        </w:rPr>
        <w:fldChar w:fldCharType="begin" w:fldLock="1"/>
      </w:r>
      <w:r w:rsidR="00C6642B" w:rsidRPr="008F3A9D">
        <w:rPr>
          <w:rFonts w:ascii="Times New Roman" w:hAnsi="Times New Roman" w:cs="Times New Roman"/>
          <w:sz w:val="24"/>
          <w:szCs w:val="24"/>
        </w:rPr>
        <w:instrText>ADDIN CSL_CITATION {"citationItems":[{"id":"ITEM-1","itemData":{"DOI":"10.1162/1544752043971161","ISBN":"15447529","ISSN":"1544-7529","PMID":"17109253","abstract":"Over the past few years, the long-term sustainability of ICT initiatives has increasingly come under question. Despite persistent doubts, governments, international agencies, NGOs, and private companies are pressing ahead to set up more such projects. This paper studies the ªnancial sustainability of India’s largest rural ICT initiative known as eChoupal. The eChoupals are distinct from other telecenter projects in that the value added is not in providing ICT infrastructure alone, but rather, in enabling efªciencies in the agricultural sector through greater information exchange and creation of an alternative market structure. An analysis of available data indicates that this project has a potential payback period of 3.9 years. Although several assumptions have been used in these calculations, a sensitivity analysis has been performed to provide a range of possible scenarios that show the proªtability of the project. Through this analysis it seems that ICT projects can be ªnancially sustainable when they are viewed not as an end in themselves but as tools to facilitate information exchange whereby, use of the technology enables higher efªciencies in another existing or new business setting, which provides the source of revenue to recover the initial investment.","author":[{"dropping-particle":"","family":"Kumar","given":"Richa","non-dropping-particle":"","parse-names":false,"suffix":""}],"container-title":"Information Technologies and International Development","id":"ITEM-1","issue":"1","issued":{"date-parts":[["2004"]]},"page":"45-73","title":"eChoupals: A Study on the Financial Sustainability of Village Internet Centers in Rural Madhya Pradesh","type":"article-journal","volume":"2"},"uris":["http://www.mendeley.com/documents/?uuid=4b8cee63-0e53-444b-ac06-38f6f4a30f94","http://www.mendeley.com/documents/?uuid=ae5c4dfc-4dd5-4f90-83dd-91abced37630"]},{"id":"ITEM-2","itemData":{"author":[{"dropping-particle":"","family":"Barriball","given":"K","non-dropping-particle":"","parse-names":false,"suffix":""}],"container-title":"Journal of Advanced Nursing","id":"ITEM-2","issue":"Williamson 1981","issued":{"date-parts":[["1994"]]},"page":"328-335","title":"Collecting Data using a semi-structured interview : a discussion paper","type":"article-journal"},"uris":["http://www.mendeley.com/documents/?uuid=1124792f-14f1-4ef1-b74c-d3eb76ca4f92","http://www.mendeley.com/documents/?uuid=ccc8c6f8-d007-40bc-9d01-9817c43cd8d1"]},{"id":"ITEM-3","itemData":{"DOI":"10.1177/160940691101000302","author":[{"dropping-particle":"","family":"Irvine","given":"Annie","non-dropping-particle":"","parse-names":false,"suffix":""}],"id":"ITEM-3","issued":{"date-parts":[["2011"]]},"page":"202-220","title":"Duration , Dominance and Depth in Telephone and Face-to-Face Interviews : A Comparative Exploration","type":"article-journal"},"uris":["http://www.mendeley.com/documents/?uuid=75c1bd29-5312-40c5-addf-c71864c9f392","http://www.mendeley.com/documents/?uuid=e1b5733a-0069-4714-9702-a02f93e913d9"]}],"mendeley":{"formattedCitation":"(Barriball, 1994; Kumar, 2004; Irvine, 2011)","manualFormatting":"(Barriball, 1994; Kumar, 2004; Irvine, 2011","plainTextFormattedCitation":"(Barriball, 1994; Kumar, 2004; Irvine, 2011)","previouslyFormattedCitation":"(Barriball, 1994; Kumar, 2004; Irvine, 2011)"},"properties":{"noteIndex":0},"schema":"https://github.com/citation-style-language/schema/raw/master/csl-citation.json"}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(Barriball, 1994; Kumar, 2004; Irvine, 2011</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Mason; 2018). However, when distance is a problem other means of communication are also available including skype, telephone or email. Malcom Edwards has agreed to fill the hedgerow expert roll for the purpose of this study. His interview will prove key to having an impartial third-party review with experience in the sector essential for validating the method of data collecting and condition grading of hedgerows. Open questions were asked to form a more discussion style of questioning to gather as much information as possible and to avoid overlooking any details.</w:t>
      </w:r>
    </w:p>
    <w:p w14:paraId="0D83CE6E" w14:textId="077403D4" w:rsidR="00AC1B5D" w:rsidRPr="008F3A9D" w:rsidRDefault="00AC1B5D" w:rsidP="00507938">
      <w:pPr>
        <w:pStyle w:val="Heading1"/>
        <w:spacing w:before="0" w:line="360" w:lineRule="auto"/>
        <w:ind w:firstLine="720"/>
        <w:rPr>
          <w:rFonts w:ascii="Times New Roman" w:hAnsi="Times New Roman" w:cs="Times New Roman"/>
          <w:sz w:val="24"/>
          <w:szCs w:val="24"/>
        </w:rPr>
      </w:pPr>
      <w:bookmarkStart w:id="58" w:name="_Toc100136508"/>
      <w:r w:rsidRPr="008F3A9D">
        <w:rPr>
          <w:rFonts w:ascii="Times New Roman" w:hAnsi="Times New Roman" w:cs="Times New Roman"/>
          <w:sz w:val="24"/>
          <w:szCs w:val="24"/>
        </w:rPr>
        <w:t>3.</w:t>
      </w:r>
      <w:r w:rsidR="00AA092F" w:rsidRPr="008F3A9D">
        <w:rPr>
          <w:rFonts w:ascii="Times New Roman" w:hAnsi="Times New Roman" w:cs="Times New Roman"/>
          <w:sz w:val="24"/>
          <w:szCs w:val="24"/>
        </w:rPr>
        <w:t>2</w:t>
      </w:r>
      <w:r w:rsidRPr="008F3A9D">
        <w:rPr>
          <w:rFonts w:ascii="Times New Roman" w:hAnsi="Times New Roman" w:cs="Times New Roman"/>
          <w:sz w:val="24"/>
          <w:szCs w:val="24"/>
        </w:rPr>
        <w:t xml:space="preserve"> Desktop Study and Pilot Survey</w:t>
      </w:r>
      <w:bookmarkEnd w:id="58"/>
    </w:p>
    <w:p w14:paraId="1492FED9" w14:textId="66515E31" w:rsidR="00AC1B5D" w:rsidRPr="008F3A9D" w:rsidRDefault="00AC1B5D" w:rsidP="00AC1B5D">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A desk top study will involve the development of the new survey based on current UK survey guidelines provided by DEFRA</w:t>
      </w:r>
      <w:r w:rsidR="00FE1928">
        <w:rPr>
          <w:rFonts w:ascii="Times New Roman" w:hAnsi="Times New Roman" w:cs="Times New Roman"/>
          <w:sz w:val="24"/>
          <w:szCs w:val="24"/>
        </w:rPr>
        <w:t xml:space="preserve"> </w:t>
      </w:r>
      <w:r w:rsidR="00FE1928">
        <w:rPr>
          <w:rFonts w:ascii="Times New Roman" w:hAnsi="Times New Roman" w:cs="Times New Roman"/>
          <w:sz w:val="24"/>
          <w:szCs w:val="24"/>
        </w:rPr>
        <w:fldChar w:fldCharType="begin" w:fldLock="1"/>
      </w:r>
      <w:r w:rsidR="00AC1059">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UK","type":"article-journal"},"uris":["http://www.mendeley.com/documents/?uuid=eb56625f-1c55-43a4-ad6c-d6dab83668ae"]}],"mendeley":{"formattedCitation":"(DEFRA, 2007)","plainTextFormattedCitation":"(DEFRA, 2007)","previouslyFormattedCitation":"(DEFRA, 2007)"},"properties":{"noteIndex":0},"schema":"https://github.com/citation-style-language/schema/raw/master/csl-citation.json"}</w:instrText>
      </w:r>
      <w:r w:rsidR="00FE1928">
        <w:rPr>
          <w:rFonts w:ascii="Times New Roman" w:hAnsi="Times New Roman" w:cs="Times New Roman"/>
          <w:sz w:val="24"/>
          <w:szCs w:val="24"/>
        </w:rPr>
        <w:fldChar w:fldCharType="separate"/>
      </w:r>
      <w:r w:rsidR="00FE1928" w:rsidRPr="00FE1928">
        <w:rPr>
          <w:rFonts w:ascii="Times New Roman" w:hAnsi="Times New Roman" w:cs="Times New Roman"/>
          <w:noProof/>
          <w:sz w:val="24"/>
          <w:szCs w:val="24"/>
        </w:rPr>
        <w:t>(DEFRA, 2007)</w:t>
      </w:r>
      <w:r w:rsidR="00FE1928">
        <w:rPr>
          <w:rFonts w:ascii="Times New Roman" w:hAnsi="Times New Roman" w:cs="Times New Roman"/>
          <w:sz w:val="24"/>
          <w:szCs w:val="24"/>
        </w:rPr>
        <w:fldChar w:fldCharType="end"/>
      </w:r>
      <w:r w:rsidRPr="008F3A9D">
        <w:rPr>
          <w:rFonts w:ascii="Times New Roman" w:hAnsi="Times New Roman" w:cs="Times New Roman"/>
          <w:sz w:val="24"/>
          <w:szCs w:val="24"/>
        </w:rPr>
        <w:t>. Adapted to be more reflective of the data needed to determine what features contribute to favourable hedgerow condition established by scientific research.  Information gathered will be reviewed by an independent hedgerow expert before being pilot tested on 3 random 30m sections of hedgerow using satellite imagery from Google Earth. Google Earth was selected as it is easily accessible to anyone and has certain features that could be of use including distance measuring, adjusting scale, and 3d viewing allowing. Following the pilot surveys any errors noted with the survey method will be amended to complete the survey ready for the main data collection.</w:t>
      </w:r>
      <w:r w:rsidR="00206663" w:rsidRPr="008F3A9D">
        <w:rPr>
          <w:rFonts w:ascii="Times New Roman" w:hAnsi="Times New Roman" w:cs="Times New Roman"/>
          <w:sz w:val="24"/>
          <w:szCs w:val="24"/>
        </w:rPr>
        <w:t xml:space="preserve"> A DJI Phantom 4 Drone has been loaned for the purposes of this study</w:t>
      </w:r>
      <w:r w:rsidR="000328B5" w:rsidRPr="008F3A9D">
        <w:rPr>
          <w:rFonts w:ascii="Times New Roman" w:hAnsi="Times New Roman" w:cs="Times New Roman"/>
          <w:sz w:val="24"/>
          <w:szCs w:val="24"/>
        </w:rPr>
        <w:t xml:space="preserve"> (DJI, 2021)</w:t>
      </w:r>
      <w:r w:rsidR="00206663" w:rsidRPr="008F3A9D">
        <w:rPr>
          <w:rFonts w:ascii="Times New Roman" w:hAnsi="Times New Roman" w:cs="Times New Roman"/>
          <w:sz w:val="24"/>
          <w:szCs w:val="24"/>
        </w:rPr>
        <w:t xml:space="preserve">. </w:t>
      </w:r>
    </w:p>
    <w:p w14:paraId="664776BD" w14:textId="77777777" w:rsidR="00AC1B5D" w:rsidRPr="008F3A9D" w:rsidRDefault="00AC1B5D" w:rsidP="00AC1B5D">
      <w:pPr>
        <w:spacing w:line="360" w:lineRule="auto"/>
        <w:jc w:val="both"/>
        <w:rPr>
          <w:rFonts w:ascii="Times New Roman" w:hAnsi="Times New Roman" w:cs="Times New Roman"/>
          <w:sz w:val="24"/>
          <w:szCs w:val="24"/>
        </w:rPr>
      </w:pPr>
    </w:p>
    <w:p w14:paraId="5EA31B6E" w14:textId="518CE4A2" w:rsidR="00AC1B5D" w:rsidRPr="008F3A9D" w:rsidRDefault="00AC1B5D" w:rsidP="00AC1B5D">
      <w:pPr>
        <w:pStyle w:val="Heading1"/>
        <w:spacing w:before="0" w:line="360" w:lineRule="auto"/>
        <w:ind w:firstLine="720"/>
        <w:rPr>
          <w:rFonts w:ascii="Times New Roman" w:hAnsi="Times New Roman" w:cs="Times New Roman"/>
          <w:sz w:val="24"/>
          <w:szCs w:val="24"/>
        </w:rPr>
      </w:pPr>
      <w:bookmarkStart w:id="59" w:name="_Toc100136509"/>
      <w:r w:rsidRPr="008F3A9D">
        <w:rPr>
          <w:rFonts w:ascii="Times New Roman" w:hAnsi="Times New Roman" w:cs="Times New Roman"/>
          <w:sz w:val="24"/>
          <w:szCs w:val="24"/>
        </w:rPr>
        <w:lastRenderedPageBreak/>
        <w:t>3.</w:t>
      </w:r>
      <w:r w:rsidR="00AA092F" w:rsidRPr="008F3A9D">
        <w:rPr>
          <w:rFonts w:ascii="Times New Roman" w:hAnsi="Times New Roman" w:cs="Times New Roman"/>
          <w:sz w:val="24"/>
          <w:szCs w:val="24"/>
        </w:rPr>
        <w:t>3</w:t>
      </w:r>
      <w:r w:rsidRPr="008F3A9D">
        <w:rPr>
          <w:rFonts w:ascii="Times New Roman" w:hAnsi="Times New Roman" w:cs="Times New Roman"/>
          <w:sz w:val="24"/>
          <w:szCs w:val="24"/>
        </w:rPr>
        <w:t xml:space="preserve"> Sampling Protocol</w:t>
      </w:r>
      <w:bookmarkEnd w:id="59"/>
    </w:p>
    <w:p w14:paraId="326044F2" w14:textId="77777777" w:rsidR="00AC1B5D" w:rsidRPr="008F3A9D" w:rsidRDefault="00AC1B5D" w:rsidP="00AC1B5D">
      <w:pPr>
        <w:spacing w:line="360" w:lineRule="auto"/>
        <w:jc w:val="both"/>
        <w:rPr>
          <w:rFonts w:ascii="Times New Roman" w:hAnsi="Times New Roman" w:cs="Times New Roman"/>
          <w:sz w:val="24"/>
          <w:szCs w:val="24"/>
          <w:vertAlign w:val="superscript"/>
        </w:rPr>
      </w:pPr>
      <w:r w:rsidRPr="008F3A9D">
        <w:rPr>
          <w:rFonts w:ascii="Times New Roman" w:hAnsi="Times New Roman" w:cs="Times New Roman"/>
          <w:sz w:val="24"/>
          <w:szCs w:val="24"/>
        </w:rPr>
        <w:t>Site locations were selected based on gaining landowner permission and then using Google Earth to map a 1k</w:t>
      </w:r>
      <w:r w:rsidRPr="008F3A9D">
        <w:rPr>
          <w:rFonts w:ascii="Times New Roman" w:hAnsi="Times New Roman" w:cs="Times New Roman"/>
          <w:sz w:val="24"/>
          <w:szCs w:val="24"/>
          <w:vertAlign w:val="superscript"/>
        </w:rPr>
        <w:t xml:space="preserve">2 </w:t>
      </w:r>
      <w:r w:rsidRPr="008F3A9D">
        <w:rPr>
          <w:rFonts w:ascii="Times New Roman" w:hAnsi="Times New Roman" w:cs="Times New Roman"/>
          <w:sz w:val="24"/>
          <w:szCs w:val="24"/>
        </w:rPr>
        <w:t>grid</w:t>
      </w:r>
      <w:r w:rsidRPr="008F3A9D">
        <w:rPr>
          <w:rFonts w:ascii="Times New Roman" w:hAnsi="Times New Roman" w:cs="Times New Roman"/>
          <w:sz w:val="24"/>
          <w:szCs w:val="24"/>
          <w:vertAlign w:val="superscript"/>
        </w:rPr>
        <w:t xml:space="preserve"> </w:t>
      </w:r>
      <w:r w:rsidRPr="008F3A9D">
        <w:rPr>
          <w:rFonts w:ascii="Times New Roman" w:hAnsi="Times New Roman" w:cs="Times New Roman"/>
          <w:sz w:val="24"/>
          <w:szCs w:val="24"/>
        </w:rPr>
        <w:t>overlay. This 1km</w:t>
      </w:r>
      <w:r w:rsidRPr="008F3A9D">
        <w:rPr>
          <w:rFonts w:ascii="Times New Roman" w:hAnsi="Times New Roman" w:cs="Times New Roman"/>
          <w:sz w:val="24"/>
          <w:szCs w:val="24"/>
          <w:vertAlign w:val="superscript"/>
        </w:rPr>
        <w:t>2</w:t>
      </w:r>
      <w:r w:rsidRPr="008F3A9D">
        <w:rPr>
          <w:rFonts w:ascii="Times New Roman" w:hAnsi="Times New Roman" w:cs="Times New Roman"/>
          <w:sz w:val="24"/>
          <w:szCs w:val="24"/>
        </w:rPr>
        <w:t xml:space="preserve"> grid was divided into nine separate squares approximately 333.33m</w:t>
      </w:r>
      <w:r w:rsidRPr="008F3A9D">
        <w:rPr>
          <w:rFonts w:ascii="Times New Roman" w:hAnsi="Times New Roman" w:cs="Times New Roman"/>
          <w:sz w:val="24"/>
          <w:szCs w:val="24"/>
          <w:vertAlign w:val="superscript"/>
        </w:rPr>
        <w:t xml:space="preserve">2 </w:t>
      </w:r>
      <w:r w:rsidRPr="008F3A9D">
        <w:rPr>
          <w:rFonts w:ascii="Times New Roman" w:hAnsi="Times New Roman" w:cs="Times New Roman"/>
          <w:sz w:val="24"/>
          <w:szCs w:val="24"/>
        </w:rPr>
        <w:t>each. Hedges closest to the centre of each square were selected for surveying. If the centre of the square was outside of the property boundary, the hedge closest to the centre and withing the property boundary will be surveyed. This method of hedge selection removes bias from selection process.</w:t>
      </w:r>
    </w:p>
    <w:p w14:paraId="3241C6AA" w14:textId="251FDBE7" w:rsidR="00AC1B5D" w:rsidRPr="008F3A9D" w:rsidRDefault="00AC1B5D" w:rsidP="00AC1B5D">
      <w:pPr>
        <w:pStyle w:val="Heading1"/>
        <w:spacing w:before="0" w:line="360" w:lineRule="auto"/>
        <w:ind w:firstLine="720"/>
        <w:rPr>
          <w:rFonts w:ascii="Times New Roman" w:hAnsi="Times New Roman" w:cs="Times New Roman"/>
          <w:sz w:val="24"/>
          <w:szCs w:val="24"/>
        </w:rPr>
      </w:pPr>
      <w:bookmarkStart w:id="60" w:name="_Toc100136510"/>
      <w:r w:rsidRPr="008F3A9D">
        <w:rPr>
          <w:rFonts w:ascii="Times New Roman" w:hAnsi="Times New Roman" w:cs="Times New Roman"/>
          <w:sz w:val="24"/>
          <w:szCs w:val="24"/>
        </w:rPr>
        <w:t>3.</w:t>
      </w:r>
      <w:r w:rsidR="00AA092F" w:rsidRPr="008F3A9D">
        <w:rPr>
          <w:rFonts w:ascii="Times New Roman" w:hAnsi="Times New Roman" w:cs="Times New Roman"/>
          <w:sz w:val="24"/>
          <w:szCs w:val="24"/>
        </w:rPr>
        <w:t>4</w:t>
      </w:r>
      <w:r w:rsidRPr="008F3A9D">
        <w:rPr>
          <w:rFonts w:ascii="Times New Roman" w:hAnsi="Times New Roman" w:cs="Times New Roman"/>
          <w:sz w:val="24"/>
          <w:szCs w:val="24"/>
        </w:rPr>
        <w:t xml:space="preserve"> Site Locations</w:t>
      </w:r>
      <w:bookmarkEnd w:id="60"/>
    </w:p>
    <w:p w14:paraId="206F3DED" w14:textId="77777777" w:rsidR="00AC1B5D" w:rsidRPr="008F3A9D" w:rsidRDefault="00AC1B5D" w:rsidP="00AC1B5D">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Three separate site locations were selected based on the access required by landowners to collect the ground and drone data. However, each site contained a suitable number of hedgerows to collect the data needed for the purpose of this study. </w:t>
      </w:r>
    </w:p>
    <w:p w14:paraId="66A78297" w14:textId="30CF7ADD" w:rsidR="00AC1B5D" w:rsidRPr="008F3A9D" w:rsidRDefault="00AC1B5D" w:rsidP="00C9264A">
      <w:pPr>
        <w:pStyle w:val="Heading1"/>
        <w:spacing w:line="360" w:lineRule="auto"/>
        <w:ind w:left="720" w:firstLine="720"/>
        <w:jc w:val="both"/>
        <w:rPr>
          <w:rFonts w:ascii="Times New Roman" w:hAnsi="Times New Roman" w:cs="Times New Roman"/>
          <w:sz w:val="24"/>
          <w:szCs w:val="24"/>
        </w:rPr>
      </w:pPr>
      <w:bookmarkStart w:id="61" w:name="_Toc100136511"/>
      <w:r w:rsidRPr="008F3A9D">
        <w:rPr>
          <w:rFonts w:ascii="Times New Roman" w:hAnsi="Times New Roman" w:cs="Times New Roman"/>
          <w:sz w:val="24"/>
          <w:szCs w:val="24"/>
        </w:rPr>
        <w:lastRenderedPageBreak/>
        <w:t>3.</w:t>
      </w:r>
      <w:r w:rsidR="00AA092F" w:rsidRPr="008F3A9D">
        <w:rPr>
          <w:rFonts w:ascii="Times New Roman" w:hAnsi="Times New Roman" w:cs="Times New Roman"/>
          <w:sz w:val="24"/>
          <w:szCs w:val="24"/>
        </w:rPr>
        <w:t>4</w:t>
      </w:r>
      <w:r w:rsidRPr="008F3A9D">
        <w:rPr>
          <w:rFonts w:ascii="Times New Roman" w:hAnsi="Times New Roman" w:cs="Times New Roman"/>
          <w:sz w:val="24"/>
          <w:szCs w:val="24"/>
        </w:rPr>
        <w:t xml:space="preserve">.1 Site </w:t>
      </w:r>
      <w:r w:rsidR="00053E3F" w:rsidRPr="008F3A9D">
        <w:rPr>
          <w:rFonts w:ascii="Times New Roman" w:hAnsi="Times New Roman" w:cs="Times New Roman"/>
          <w:sz w:val="24"/>
          <w:szCs w:val="24"/>
        </w:rPr>
        <w:t>A</w:t>
      </w:r>
      <w:bookmarkEnd w:id="61"/>
    </w:p>
    <w:p w14:paraId="4349BE5C" w14:textId="26601729" w:rsidR="00AC1B5D" w:rsidRPr="008F3A9D" w:rsidRDefault="00FE1928" w:rsidP="00FE1928">
      <w:pPr>
        <w:spacing w:line="360" w:lineRule="auto"/>
        <w:jc w:val="both"/>
        <w:rPr>
          <w:rFonts w:ascii="Times New Roman" w:hAnsi="Times New Roman" w:cs="Times New Roman"/>
          <w:sz w:val="24"/>
          <w:szCs w:val="24"/>
        </w:rPr>
      </w:pPr>
      <w:r w:rsidRPr="008F3A9D">
        <w:rPr>
          <w:rFonts w:ascii="Times New Roman" w:hAnsi="Times New Roman" w:cs="Times New Roman"/>
          <w:noProof/>
          <w:sz w:val="24"/>
          <w:szCs w:val="24"/>
        </w:rPr>
        <w:drawing>
          <wp:anchor distT="0" distB="0" distL="114300" distR="114300" simplePos="0" relativeHeight="251724800" behindDoc="0" locked="0" layoutInCell="1" allowOverlap="1" wp14:anchorId="41E7BC3C" wp14:editId="7BF28F6F">
            <wp:simplePos x="0" y="0"/>
            <wp:positionH relativeFrom="margin">
              <wp:align>left</wp:align>
            </wp:positionH>
            <wp:positionV relativeFrom="paragraph">
              <wp:posOffset>731520</wp:posOffset>
            </wp:positionV>
            <wp:extent cx="5728970" cy="5631815"/>
            <wp:effectExtent l="0" t="0" r="5080" b="6985"/>
            <wp:wrapSquare wrapText="bothSides"/>
            <wp:docPr id="38" name="Picture 3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Map&#10;&#10;Description automatically generated"/>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8970" cy="5631815"/>
                    </a:xfrm>
                    <a:prstGeom prst="rect">
                      <a:avLst/>
                    </a:prstGeom>
                    <a:noFill/>
                    <a:ln>
                      <a:noFill/>
                    </a:ln>
                  </pic:spPr>
                </pic:pic>
              </a:graphicData>
            </a:graphic>
            <wp14:sizeRelH relativeFrom="page">
              <wp14:pctWidth>0</wp14:pctWidth>
            </wp14:sizeRelH>
            <wp14:sizeRelV relativeFrom="page">
              <wp14:pctHeight>0</wp14:pctHeight>
            </wp14:sizeRelV>
          </wp:anchor>
        </w:drawing>
      </w:r>
      <w:r w:rsidR="00AC1B5D" w:rsidRPr="008F3A9D">
        <w:rPr>
          <w:rFonts w:ascii="Times New Roman" w:hAnsi="Times New Roman" w:cs="Times New Roman"/>
          <w:sz w:val="24"/>
          <w:szCs w:val="24"/>
        </w:rPr>
        <w:t xml:space="preserve">Site </w:t>
      </w:r>
      <w:r w:rsidR="00053E3F" w:rsidRPr="008F3A9D">
        <w:rPr>
          <w:rFonts w:ascii="Times New Roman" w:hAnsi="Times New Roman" w:cs="Times New Roman"/>
          <w:sz w:val="24"/>
          <w:szCs w:val="24"/>
        </w:rPr>
        <w:t>A</w:t>
      </w:r>
      <w:r w:rsidR="00AC1B5D" w:rsidRPr="008F3A9D">
        <w:rPr>
          <w:rFonts w:ascii="Times New Roman" w:hAnsi="Times New Roman" w:cs="Times New Roman"/>
          <w:sz w:val="24"/>
          <w:szCs w:val="24"/>
        </w:rPr>
        <w:t xml:space="preserve"> -Location based in Pilton Green and was chosen as the landowner is enrolled in a GLASTIR project and manages the land with conservation in mind. </w:t>
      </w:r>
    </w:p>
    <w:p w14:paraId="7F18B1A6" w14:textId="6757979C" w:rsidR="00AC1B5D" w:rsidRPr="006959B6" w:rsidRDefault="00AC1B5D" w:rsidP="00AC1B5D">
      <w:pPr>
        <w:spacing w:line="240" w:lineRule="auto"/>
        <w:jc w:val="right"/>
        <w:rPr>
          <w:rFonts w:ascii="Times New Roman" w:hAnsi="Times New Roman" w:cs="Times New Roman"/>
        </w:rPr>
      </w:pPr>
      <w:r w:rsidRPr="006959B6">
        <w:rPr>
          <w:rFonts w:ascii="Times New Roman" w:hAnsi="Times New Roman" w:cs="Times New Roman"/>
        </w:rPr>
        <w:t>(Adapted from; Google</w:t>
      </w:r>
      <w:r w:rsidR="007D13DC" w:rsidRPr="006959B6">
        <w:rPr>
          <w:rFonts w:ascii="Times New Roman" w:hAnsi="Times New Roman" w:cs="Times New Roman"/>
        </w:rPr>
        <w:t xml:space="preserve"> </w:t>
      </w:r>
      <w:r w:rsidRPr="006959B6">
        <w:rPr>
          <w:rFonts w:ascii="Times New Roman" w:hAnsi="Times New Roman" w:cs="Times New Roman"/>
        </w:rPr>
        <w:t>Earth, 2021)</w:t>
      </w:r>
    </w:p>
    <w:p w14:paraId="71643286" w14:textId="4B61ED5B" w:rsidR="00AC1B5D" w:rsidRPr="006959B6" w:rsidRDefault="00AC1B5D" w:rsidP="00AC1B5D">
      <w:pPr>
        <w:tabs>
          <w:tab w:val="left" w:pos="1440"/>
        </w:tabs>
        <w:spacing w:line="240" w:lineRule="auto"/>
        <w:jc w:val="both"/>
        <w:rPr>
          <w:rFonts w:ascii="Times New Roman" w:hAnsi="Times New Roman" w:cs="Times New Roman"/>
        </w:rPr>
      </w:pPr>
      <w:bookmarkStart w:id="62" w:name="_Hlk100135675"/>
      <w:r w:rsidRPr="006959B6">
        <w:rPr>
          <w:rFonts w:ascii="Times New Roman" w:hAnsi="Times New Roman" w:cs="Times New Roman"/>
          <w:b/>
          <w:bCs/>
        </w:rPr>
        <w:t>Fi</w:t>
      </w:r>
      <w:r w:rsidR="007D64DE" w:rsidRPr="006959B6">
        <w:rPr>
          <w:rFonts w:ascii="Times New Roman" w:hAnsi="Times New Roman" w:cs="Times New Roman"/>
          <w:b/>
          <w:bCs/>
        </w:rPr>
        <w:t xml:space="preserve">g </w:t>
      </w:r>
      <w:r w:rsidR="00EC118B">
        <w:rPr>
          <w:rFonts w:ascii="Times New Roman" w:hAnsi="Times New Roman" w:cs="Times New Roman"/>
          <w:b/>
          <w:bCs/>
        </w:rPr>
        <w:t>3.1</w:t>
      </w:r>
      <w:r w:rsidR="007D64DE" w:rsidRPr="006959B6">
        <w:rPr>
          <w:rFonts w:ascii="Times New Roman" w:hAnsi="Times New Roman" w:cs="Times New Roman"/>
          <w:b/>
          <w:bCs/>
        </w:rPr>
        <w:t>.</w:t>
      </w:r>
      <w:r w:rsidRPr="006959B6">
        <w:rPr>
          <w:rFonts w:ascii="Times New Roman" w:hAnsi="Times New Roman" w:cs="Times New Roman"/>
          <w:b/>
          <w:bCs/>
        </w:rPr>
        <w:t xml:space="preserve"> Site A</w:t>
      </w:r>
      <w:r w:rsidR="007D64DE" w:rsidRPr="006959B6">
        <w:rPr>
          <w:rFonts w:ascii="Times New Roman" w:hAnsi="Times New Roman" w:cs="Times New Roman"/>
          <w:b/>
          <w:bCs/>
        </w:rPr>
        <w:t xml:space="preserve"> Map</w:t>
      </w:r>
      <w:bookmarkEnd w:id="62"/>
      <w:r w:rsidRPr="006959B6">
        <w:rPr>
          <w:rFonts w:ascii="Times New Roman" w:hAnsi="Times New Roman" w:cs="Times New Roman"/>
        </w:rPr>
        <w:t>. Outer Yellow grid is equal to approximately 1km</w:t>
      </w:r>
      <w:r w:rsidRPr="006959B6">
        <w:rPr>
          <w:rFonts w:ascii="Times New Roman" w:hAnsi="Times New Roman" w:cs="Times New Roman"/>
          <w:vertAlign w:val="superscript"/>
        </w:rPr>
        <w:t>2</w:t>
      </w:r>
      <w:r w:rsidRPr="006959B6">
        <w:rPr>
          <w:rFonts w:ascii="Times New Roman" w:hAnsi="Times New Roman" w:cs="Times New Roman"/>
        </w:rPr>
        <w:t xml:space="preserve"> with each individual square equal to 333.33 metres. Red Line represents the approximate site/property boundary. Blue dots represent the centre of each grid square. Blue line directs to the nearest hedgerow on the site boundary.</w:t>
      </w:r>
    </w:p>
    <w:p w14:paraId="2BF33D63" w14:textId="77777777" w:rsidR="00AC1B5D" w:rsidRPr="008F3A9D" w:rsidRDefault="00AC1B5D" w:rsidP="00AC1B5D">
      <w:pPr>
        <w:rPr>
          <w:rFonts w:ascii="Times New Roman" w:hAnsi="Times New Roman" w:cs="Times New Roman"/>
          <w:sz w:val="24"/>
          <w:szCs w:val="24"/>
        </w:rPr>
      </w:pPr>
    </w:p>
    <w:p w14:paraId="2D86B870" w14:textId="77777777" w:rsidR="00AC1B5D" w:rsidRPr="008F3A9D" w:rsidRDefault="00AC1B5D" w:rsidP="00AC1B5D">
      <w:pPr>
        <w:rPr>
          <w:rFonts w:ascii="Times New Roman" w:hAnsi="Times New Roman" w:cs="Times New Roman"/>
          <w:sz w:val="24"/>
          <w:szCs w:val="24"/>
        </w:rPr>
      </w:pPr>
    </w:p>
    <w:p w14:paraId="245E6061" w14:textId="77777777" w:rsidR="00AC1B5D" w:rsidRPr="008F3A9D" w:rsidRDefault="00AC1B5D" w:rsidP="00AC1B5D">
      <w:pPr>
        <w:rPr>
          <w:rFonts w:ascii="Times New Roman" w:hAnsi="Times New Roman" w:cs="Times New Roman"/>
          <w:sz w:val="24"/>
          <w:szCs w:val="24"/>
        </w:rPr>
      </w:pPr>
    </w:p>
    <w:p w14:paraId="53A42BD9" w14:textId="77777777" w:rsidR="00AC1B5D" w:rsidRPr="008F3A9D" w:rsidRDefault="00AC1B5D" w:rsidP="00AC1B5D">
      <w:pPr>
        <w:rPr>
          <w:rFonts w:ascii="Times New Roman" w:hAnsi="Times New Roman" w:cs="Times New Roman"/>
          <w:sz w:val="24"/>
          <w:szCs w:val="24"/>
        </w:rPr>
      </w:pPr>
    </w:p>
    <w:p w14:paraId="5C331007" w14:textId="77777777" w:rsidR="00AC1B5D" w:rsidRPr="008F3A9D" w:rsidRDefault="00AC1B5D" w:rsidP="00AC1B5D">
      <w:pPr>
        <w:rPr>
          <w:rFonts w:ascii="Times New Roman" w:hAnsi="Times New Roman" w:cs="Times New Roman"/>
          <w:sz w:val="24"/>
          <w:szCs w:val="24"/>
        </w:rPr>
      </w:pPr>
    </w:p>
    <w:p w14:paraId="2DFAC179" w14:textId="731E49AA" w:rsidR="00AC1B5D" w:rsidRPr="008F3A9D" w:rsidRDefault="00AC1B5D" w:rsidP="00C9264A">
      <w:pPr>
        <w:pStyle w:val="Heading1"/>
        <w:spacing w:after="240"/>
        <w:ind w:left="720" w:firstLine="720"/>
        <w:rPr>
          <w:rFonts w:ascii="Times New Roman" w:hAnsi="Times New Roman" w:cs="Times New Roman"/>
          <w:sz w:val="24"/>
          <w:szCs w:val="24"/>
        </w:rPr>
      </w:pPr>
      <w:bookmarkStart w:id="63" w:name="_Toc100136512"/>
      <w:r w:rsidRPr="008F3A9D">
        <w:rPr>
          <w:rFonts w:ascii="Times New Roman" w:hAnsi="Times New Roman" w:cs="Times New Roman"/>
          <w:sz w:val="24"/>
          <w:szCs w:val="24"/>
        </w:rPr>
        <w:lastRenderedPageBreak/>
        <w:t>3.</w:t>
      </w:r>
      <w:r w:rsidR="00AA092F" w:rsidRPr="008F3A9D">
        <w:rPr>
          <w:rFonts w:ascii="Times New Roman" w:hAnsi="Times New Roman" w:cs="Times New Roman"/>
          <w:sz w:val="24"/>
          <w:szCs w:val="24"/>
        </w:rPr>
        <w:t>4</w:t>
      </w:r>
      <w:r w:rsidRPr="008F3A9D">
        <w:rPr>
          <w:rFonts w:ascii="Times New Roman" w:hAnsi="Times New Roman" w:cs="Times New Roman"/>
          <w:sz w:val="24"/>
          <w:szCs w:val="24"/>
        </w:rPr>
        <w:t xml:space="preserve">.2 Site </w:t>
      </w:r>
      <w:r w:rsidR="00053E3F" w:rsidRPr="008F3A9D">
        <w:rPr>
          <w:rFonts w:ascii="Times New Roman" w:hAnsi="Times New Roman" w:cs="Times New Roman"/>
          <w:sz w:val="24"/>
          <w:szCs w:val="24"/>
        </w:rPr>
        <w:t>B</w:t>
      </w:r>
      <w:bookmarkEnd w:id="63"/>
    </w:p>
    <w:p w14:paraId="07DD0C23" w14:textId="3121B39A" w:rsidR="00AC1B5D" w:rsidRPr="008F3A9D" w:rsidRDefault="00AC1B5D" w:rsidP="00AC1B5D">
      <w:pPr>
        <w:rPr>
          <w:rFonts w:ascii="Times New Roman" w:hAnsi="Times New Roman" w:cs="Times New Roman"/>
          <w:sz w:val="24"/>
          <w:szCs w:val="24"/>
        </w:rPr>
      </w:pPr>
      <w:r w:rsidRPr="008F3A9D">
        <w:rPr>
          <w:rFonts w:ascii="Times New Roman" w:hAnsi="Times New Roman" w:cs="Times New Roman"/>
          <w:sz w:val="24"/>
          <w:szCs w:val="24"/>
        </w:rPr>
        <w:t xml:space="preserve">Site </w:t>
      </w:r>
      <w:r w:rsidR="00053E3F" w:rsidRPr="008F3A9D">
        <w:rPr>
          <w:rFonts w:ascii="Times New Roman" w:hAnsi="Times New Roman" w:cs="Times New Roman"/>
          <w:sz w:val="24"/>
          <w:szCs w:val="24"/>
        </w:rPr>
        <w:t>B</w:t>
      </w:r>
      <w:r w:rsidRPr="008F3A9D">
        <w:rPr>
          <w:rFonts w:ascii="Times New Roman" w:hAnsi="Times New Roman" w:cs="Times New Roman"/>
          <w:sz w:val="24"/>
          <w:szCs w:val="24"/>
        </w:rPr>
        <w:t xml:space="preserve"> is located at the Vile Rhossili currently managed by the National Trust</w:t>
      </w:r>
      <w:r w:rsidR="00ED3E82" w:rsidRPr="008F3A9D">
        <w:rPr>
          <w:rFonts w:ascii="Times New Roman" w:hAnsi="Times New Roman" w:cs="Times New Roman"/>
          <w:sz w:val="24"/>
          <w:szCs w:val="24"/>
        </w:rPr>
        <w:t xml:space="preserve"> (2021)</w:t>
      </w:r>
      <w:r w:rsidRPr="008F3A9D">
        <w:rPr>
          <w:rFonts w:ascii="Times New Roman" w:hAnsi="Times New Roman" w:cs="Times New Roman"/>
          <w:sz w:val="24"/>
          <w:szCs w:val="24"/>
        </w:rPr>
        <w:t xml:space="preserve">. </w:t>
      </w:r>
    </w:p>
    <w:p w14:paraId="462751A3" w14:textId="1253153E" w:rsidR="00AC1B5D" w:rsidRPr="008F3A9D" w:rsidRDefault="00673295" w:rsidP="00AC1B5D">
      <w:pPr>
        <w:rPr>
          <w:rFonts w:ascii="Times New Roman" w:hAnsi="Times New Roman" w:cs="Times New Roman"/>
          <w:sz w:val="24"/>
          <w:szCs w:val="24"/>
        </w:rPr>
      </w:pPr>
      <w:r w:rsidRPr="008F3A9D">
        <w:rPr>
          <w:rFonts w:ascii="Times New Roman" w:hAnsi="Times New Roman" w:cs="Times New Roman"/>
          <w:noProof/>
          <w:sz w:val="24"/>
          <w:szCs w:val="24"/>
        </w:rPr>
        <mc:AlternateContent>
          <mc:Choice Requires="wpg">
            <w:drawing>
              <wp:anchor distT="0" distB="0" distL="114300" distR="114300" simplePos="0" relativeHeight="251726848" behindDoc="1" locked="0" layoutInCell="1" allowOverlap="1" wp14:anchorId="5519BC2F" wp14:editId="2375A2DE">
                <wp:simplePos x="0" y="0"/>
                <wp:positionH relativeFrom="margin">
                  <wp:posOffset>-2540</wp:posOffset>
                </wp:positionH>
                <wp:positionV relativeFrom="paragraph">
                  <wp:posOffset>88900</wp:posOffset>
                </wp:positionV>
                <wp:extent cx="5726430" cy="2725420"/>
                <wp:effectExtent l="0" t="0" r="7620" b="0"/>
                <wp:wrapNone/>
                <wp:docPr id="52" name="Group 52"/>
                <wp:cNvGraphicFramePr/>
                <a:graphic xmlns:a="http://schemas.openxmlformats.org/drawingml/2006/main">
                  <a:graphicData uri="http://schemas.microsoft.com/office/word/2010/wordprocessingGroup">
                    <wpg:wgp>
                      <wpg:cNvGrpSpPr/>
                      <wpg:grpSpPr>
                        <a:xfrm>
                          <a:off x="0" y="0"/>
                          <a:ext cx="5726430" cy="2725420"/>
                          <a:chOff x="0" y="0"/>
                          <a:chExt cx="5726430" cy="2725420"/>
                        </a:xfrm>
                      </wpg:grpSpPr>
                      <pic:pic xmlns:pic="http://schemas.openxmlformats.org/drawingml/2006/picture">
                        <pic:nvPicPr>
                          <pic:cNvPr id="53" name="Picture 53"/>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6430" cy="2725420"/>
                          </a:xfrm>
                          <a:prstGeom prst="rect">
                            <a:avLst/>
                          </a:prstGeom>
                          <a:noFill/>
                          <a:ln>
                            <a:noFill/>
                          </a:ln>
                        </pic:spPr>
                      </pic:pic>
                      <w14:contentPart bwMode="auto" r:id="rId28">
                        <w14:nvContentPartPr>
                          <w14:cNvPr id="81" name="Ink 81"/>
                          <w14:cNvContentPartPr/>
                        </w14:nvContentPartPr>
                        <w14:xfrm>
                          <a:off x="3765550" y="304800"/>
                          <a:ext cx="1783080" cy="1874520"/>
                        </w14:xfrm>
                      </w14:contentPart>
                    </wpg:wgp>
                  </a:graphicData>
                </a:graphic>
              </wp:anchor>
            </w:drawing>
          </mc:Choice>
          <mc:Fallback>
            <w:pict>
              <v:group w14:anchorId="583DE276" id="Group 52" o:spid="_x0000_s1026" style="position:absolute;margin-left:-.2pt;margin-top:7pt;width:450.9pt;height:214.6pt;z-index:-251589632;mso-position-horizontal-relative:margin" coordsize="57264,27254"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">
                <v:shape id="Picture 53" o:spid="_x0000_s1027" type="#_x0000_t75" style="position:absolute;width:57264;height:2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">
                  <v:imagedata r:id="rId29" o:title=""/>
                </v:shape>
                <v:shape id="Ink 81" o:spid="_x0000_s1028" type="#_x0000_t75" style="position:absolute;left:37565;top:2958;width:18007;height:18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">
                  <v:imagedata r:id="rId30" o:title=""/>
                </v:shape>
                <w10:wrap anchorx="margin"/>
              </v:group>
            </w:pict>
          </mc:Fallback>
        </mc:AlternateContent>
      </w:r>
    </w:p>
    <w:p w14:paraId="6D73B985" w14:textId="77777777" w:rsidR="00AC1B5D" w:rsidRPr="008F3A9D" w:rsidRDefault="00AC1B5D" w:rsidP="00AC1B5D">
      <w:pPr>
        <w:rPr>
          <w:rFonts w:ascii="Times New Roman" w:hAnsi="Times New Roman" w:cs="Times New Roman"/>
          <w:sz w:val="24"/>
          <w:szCs w:val="24"/>
        </w:rPr>
      </w:pPr>
      <w:r w:rsidRPr="008F3A9D">
        <w:rPr>
          <w:rFonts w:ascii="Times New Roman" w:hAnsi="Times New Roman" w:cs="Times New Roman"/>
          <w:noProof/>
          <w:sz w:val="24"/>
          <w:szCs w:val="24"/>
        </w:rPr>
        <mc:AlternateContent>
          <mc:Choice Requires="wpg">
            <w:drawing>
              <wp:anchor distT="0" distB="0" distL="114300" distR="114300" simplePos="0" relativeHeight="251684864" behindDoc="0" locked="0" layoutInCell="1" allowOverlap="1" wp14:anchorId="304F6E3A" wp14:editId="72F5D6C4">
                <wp:simplePos x="0" y="0"/>
                <wp:positionH relativeFrom="column">
                  <wp:posOffset>190500</wp:posOffset>
                </wp:positionH>
                <wp:positionV relativeFrom="paragraph">
                  <wp:posOffset>109220</wp:posOffset>
                </wp:positionV>
                <wp:extent cx="5400727" cy="2170430"/>
                <wp:effectExtent l="19050" t="19050" r="28575" b="1270"/>
                <wp:wrapNone/>
                <wp:docPr id="113" name="Group 113"/>
                <wp:cNvGraphicFramePr/>
                <a:graphic xmlns:a="http://schemas.openxmlformats.org/drawingml/2006/main">
                  <a:graphicData uri="http://schemas.microsoft.com/office/word/2010/wordprocessingGroup">
                    <wpg:wgp>
                      <wpg:cNvGrpSpPr/>
                      <wpg:grpSpPr>
                        <a:xfrm>
                          <a:off x="0" y="0"/>
                          <a:ext cx="5400727" cy="2170430"/>
                          <a:chOff x="0" y="0"/>
                          <a:chExt cx="5401041" cy="2170430"/>
                        </a:xfrm>
                      </wpg:grpSpPr>
                      <wpg:grpSp>
                        <wpg:cNvPr id="115" name="Group 115"/>
                        <wpg:cNvGrpSpPr/>
                        <wpg:grpSpPr>
                          <a:xfrm>
                            <a:off x="0" y="0"/>
                            <a:ext cx="5401041" cy="2170430"/>
                            <a:chOff x="0" y="0"/>
                            <a:chExt cx="5401041" cy="2170430"/>
                          </a:xfrm>
                        </wpg:grpSpPr>
                        <wps:wsp>
                          <wps:cNvPr id="116" name="Rectangle 116"/>
                          <wps:cNvSpPr/>
                          <wps:spPr>
                            <a:xfrm>
                              <a:off x="14287" y="0"/>
                              <a:ext cx="5386754" cy="2145323"/>
                            </a:xfrm>
                            <a:prstGeom prst="rect">
                              <a:avLst/>
                            </a:prstGeom>
                            <a:noFill/>
                            <a:ln w="28575"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Straight Connector 117"/>
                          <wps:cNvCnPr/>
                          <wps:spPr>
                            <a:xfrm>
                              <a:off x="0" y="1066800"/>
                              <a:ext cx="5398965" cy="10258"/>
                            </a:xfrm>
                            <a:prstGeom prst="line">
                              <a:avLst/>
                            </a:prstGeom>
                            <a:noFill/>
                            <a:ln w="28575" cap="flat" cmpd="sng" algn="ctr">
                              <a:solidFill>
                                <a:srgbClr val="FFFF00"/>
                              </a:solidFill>
                              <a:prstDash val="solid"/>
                              <a:miter lim="800000"/>
                            </a:ln>
                            <a:effectLst/>
                          </wps:spPr>
                          <wps:bodyPr/>
                        </wps:wsp>
                        <wps:wsp>
                          <wps:cNvPr id="118" name="Straight Connector 118"/>
                          <wps:cNvCnPr/>
                          <wps:spPr>
                            <a:xfrm flipH="1" flipV="1">
                              <a:off x="1095375" y="4762"/>
                              <a:ext cx="0" cy="2138045"/>
                            </a:xfrm>
                            <a:prstGeom prst="line">
                              <a:avLst/>
                            </a:prstGeom>
                            <a:noFill/>
                            <a:ln w="28575" cap="flat" cmpd="sng" algn="ctr">
                              <a:solidFill>
                                <a:srgbClr val="FFFF00"/>
                              </a:solidFill>
                              <a:prstDash val="solid"/>
                              <a:miter lim="800000"/>
                            </a:ln>
                            <a:effectLst/>
                          </wps:spPr>
                          <wps:bodyPr/>
                        </wps:wsp>
                        <wps:wsp>
                          <wps:cNvPr id="120" name="Straight Connector 120"/>
                          <wps:cNvCnPr/>
                          <wps:spPr>
                            <a:xfrm flipH="1" flipV="1">
                              <a:off x="2166937" y="0"/>
                              <a:ext cx="12700" cy="2170430"/>
                            </a:xfrm>
                            <a:prstGeom prst="line">
                              <a:avLst/>
                            </a:prstGeom>
                            <a:noFill/>
                            <a:ln w="28575" cap="flat" cmpd="sng" algn="ctr">
                              <a:solidFill>
                                <a:srgbClr val="FFFF00"/>
                              </a:solidFill>
                              <a:prstDash val="solid"/>
                              <a:miter lim="800000"/>
                            </a:ln>
                            <a:effectLst/>
                          </wps:spPr>
                          <wps:bodyPr/>
                        </wps:wsp>
                        <wps:wsp>
                          <wps:cNvPr id="121" name="Straight Connector 121"/>
                          <wps:cNvCnPr/>
                          <wps:spPr>
                            <a:xfrm flipH="1" flipV="1">
                              <a:off x="3252787" y="19050"/>
                              <a:ext cx="0" cy="2132965"/>
                            </a:xfrm>
                            <a:prstGeom prst="line">
                              <a:avLst/>
                            </a:prstGeom>
                            <a:noFill/>
                            <a:ln w="28575" cap="flat" cmpd="sng" algn="ctr">
                              <a:solidFill>
                                <a:srgbClr val="FFFF00"/>
                              </a:solidFill>
                              <a:prstDash val="solid"/>
                              <a:miter lim="800000"/>
                            </a:ln>
                            <a:effectLst/>
                          </wps:spPr>
                          <wps:bodyPr/>
                        </wps:wsp>
                        <wps:wsp>
                          <wps:cNvPr id="122" name="Straight Connector 122"/>
                          <wps:cNvCnPr/>
                          <wps:spPr>
                            <a:xfrm flipH="1" flipV="1">
                              <a:off x="4338637" y="14287"/>
                              <a:ext cx="0" cy="2132965"/>
                            </a:xfrm>
                            <a:prstGeom prst="line">
                              <a:avLst/>
                            </a:prstGeom>
                            <a:noFill/>
                            <a:ln w="28575" cap="flat" cmpd="sng" algn="ctr">
                              <a:solidFill>
                                <a:srgbClr val="FFFF00"/>
                              </a:solidFill>
                              <a:prstDash val="solid"/>
                              <a:miter lim="800000"/>
                            </a:ln>
                            <a:effectLst/>
                          </wps:spPr>
                          <wps:bodyPr/>
                        </wps:wsp>
                      </wpg:grpSp>
                      <wpg:grpSp>
                        <wpg:cNvPr id="124" name="Group 124"/>
                        <wpg:cNvGrpSpPr/>
                        <wpg:grpSpPr>
                          <a:xfrm>
                            <a:off x="528637" y="176212"/>
                            <a:ext cx="4706936" cy="1481611"/>
                            <a:chOff x="9525" y="0"/>
                            <a:chExt cx="4706936" cy="1481611"/>
                          </a:xfrm>
                        </wpg:grpSpPr>
                        <wps:wsp>
                          <wps:cNvPr id="126" name="Oval 126"/>
                          <wps:cNvSpPr/>
                          <wps:spPr>
                            <a:xfrm rot="16200000">
                              <a:off x="1078864" y="315277"/>
                              <a:ext cx="67945" cy="635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Oval 127"/>
                          <wps:cNvSpPr/>
                          <wps:spPr>
                            <a:xfrm rot="16200000">
                              <a:off x="2155189" y="329565"/>
                              <a:ext cx="68556" cy="63836"/>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Oval 192"/>
                          <wps:cNvSpPr/>
                          <wps:spPr>
                            <a:xfrm rot="16200000">
                              <a:off x="3236277" y="329565"/>
                              <a:ext cx="68556" cy="63836"/>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Oval 193"/>
                          <wps:cNvSpPr/>
                          <wps:spPr>
                            <a:xfrm rot="16200000">
                              <a:off x="4312602" y="1415415"/>
                              <a:ext cx="68556" cy="63836"/>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Oval 194"/>
                          <wps:cNvSpPr/>
                          <wps:spPr>
                            <a:xfrm rot="16200000">
                              <a:off x="3236277" y="1401127"/>
                              <a:ext cx="68556" cy="63836"/>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Oval 195"/>
                          <wps:cNvSpPr/>
                          <wps:spPr>
                            <a:xfrm rot="16200000">
                              <a:off x="2159952" y="1401127"/>
                              <a:ext cx="67945" cy="635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Oval 196"/>
                          <wps:cNvSpPr/>
                          <wps:spPr>
                            <a:xfrm rot="16200000">
                              <a:off x="1088389" y="1396365"/>
                              <a:ext cx="67945" cy="635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Oval 197"/>
                          <wps:cNvSpPr/>
                          <wps:spPr>
                            <a:xfrm rot="16200000">
                              <a:off x="7302" y="1401127"/>
                              <a:ext cx="67945" cy="635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Multiplication Sign 198"/>
                          <wps:cNvSpPr/>
                          <wps:spPr>
                            <a:xfrm>
                              <a:off x="3973511" y="0"/>
                              <a:ext cx="742950" cy="671830"/>
                            </a:xfrm>
                            <a:prstGeom prst="mathMultiply">
                              <a:avLst/>
                            </a:prstGeom>
                            <a:noFill/>
                            <a:ln w="38100" cap="flat" cmpd="sng" algn="ctr">
                              <a:solidFill>
                                <a:srgbClr val="C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20A6C7D" id="Group 113" o:spid="_x0000_s1026" style="position:absolute;margin-left:15pt;margin-top:8.6pt;width:425.25pt;height:170.9pt;z-index:251684864;mso-width-relative:margin;mso-height-relative:margin" coordsize="54010,21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">
                <v:group id="Group 115" o:spid="_x0000_s1027" style="position:absolute;width:54010;height:21704" coordsize="54010,21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rect id="Rectangle 116" o:spid="_x0000_s1028" style="position:absolute;left:142;width:53868;height:214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" filled="f" strokecolor="yellow" strokeweight="2.25pt"/>
                  <v:line id="Straight Connector 117" o:spid="_x0000_s1029" style="position:absolute;visibility:visible;mso-wrap-style:square" from="0,10668" to="53989,10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" strokecolor="yellow" strokeweight="2.25pt">
                    <v:stroke joinstyle="miter"/>
                  </v:line>
                  <v:line id="Straight Connector 118" o:spid="_x0000_s1030" style="position:absolute;flip:x y;visibility:visible;mso-wrap-style:square" from="10953,47" to="10953,2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" strokecolor="yellow" strokeweight="2.25pt">
                    <v:stroke joinstyle="miter"/>
                  </v:line>
                  <v:line id="Straight Connector 120" o:spid="_x0000_s1031" style="position:absolute;flip:x y;visibility:visible;mso-wrap-style:square" from="21669,0" to="21796,21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" strokecolor="yellow" strokeweight="2.25pt">
                    <v:stroke joinstyle="miter"/>
                  </v:line>
                  <v:line id="Straight Connector 121" o:spid="_x0000_s1032" style="position:absolute;flip:x y;visibility:visible;mso-wrap-style:square" from="32527,190" to="32527,2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" strokecolor="yellow" strokeweight="2.25pt">
                    <v:stroke joinstyle="miter"/>
                  </v:line>
                  <v:line id="Straight Connector 122" o:spid="_x0000_s1033" style="position:absolute;flip:x y;visibility:visible;mso-wrap-style:square" from="43386,142" to="43386,2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" strokecolor="yellow" strokeweight="2.25pt">
                    <v:stroke joinstyle="miter"/>
                  </v:line>
                </v:group>
                <v:group id="Group 124" o:spid="_x0000_s1034" style="position:absolute;left:5286;top:1762;width:47069;height:14816" coordorigin="95" coordsize="47069,14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oval id="Oval 126" o:spid="_x0000_s1035" style="position:absolute;left:10788;top:3152;width:679;height:6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" fillcolor="#4472c4" strokecolor="#2f528f" strokeweight="1pt">
                    <v:stroke joinstyle="miter"/>
                  </v:oval>
                  <v:oval id="Oval 127" o:spid="_x0000_s1036" style="position:absolute;left:21551;top:3296;width:685;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" fillcolor="#4472c4" strokecolor="#2f528f" strokeweight="1pt">
                    <v:stroke joinstyle="miter"/>
                  </v:oval>
                  <v:oval id="Oval 192" o:spid="_x0000_s1037" style="position:absolute;left:32362;top:3296;width:685;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" fillcolor="#4472c4" strokecolor="#2f528f" strokeweight="1pt">
                    <v:stroke joinstyle="miter"/>
                  </v:oval>
                  <v:oval id="Oval 193" o:spid="_x0000_s1038" style="position:absolute;left:43125;top:14154;width:686;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" fillcolor="#4472c4" strokecolor="#2f528f" strokeweight="1pt">
                    <v:stroke joinstyle="miter"/>
                  </v:oval>
                  <v:oval id="Oval 194" o:spid="_x0000_s1039" style="position:absolute;left:32362;top:14011;width:686;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" fillcolor="#4472c4" strokecolor="#2f528f" strokeweight="1pt">
                    <v:stroke joinstyle="miter"/>
                  </v:oval>
                  <v:oval id="Oval 195" o:spid="_x0000_s1040" style="position:absolute;left:21599;top:14011;width:679;height:6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" fillcolor="#4472c4" strokecolor="#2f528f" strokeweight="1pt">
                    <v:stroke joinstyle="miter"/>
                  </v:oval>
                  <v:oval id="Oval 196" o:spid="_x0000_s1041" style="position:absolute;left:10884;top:13963;width:679;height:6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" fillcolor="#4472c4" strokecolor="#2f528f" strokeweight="1pt">
                    <v:stroke joinstyle="miter"/>
                  </v:oval>
                  <v:oval id="Oval 197" o:spid="_x0000_s1042" style="position:absolute;left:73;top:14011;width:679;height:6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" fillcolor="#4472c4" strokecolor="#2f528f" strokeweight="1pt">
                    <v:stroke joinstyle="miter"/>
                  </v:oval>
                  <v:shape id="Multiplication Sign 198" o:spid="_x0000_s1043" style="position:absolute;left:39735;width:7429;height:6718;visibility:visible;mso-wrap-style:square;v-text-anchor:middle" coordsize="742950,67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" path="m125447,219958l231429,102756,371475,229396,511521,102756,617503,219958,489271,335915,617503,451872,511521,569074,371475,442434,231429,569074,125447,451872,253679,335915,125447,219958xe" filled="f" strokecolor="#c00000" strokeweight="3pt">
                    <v:stroke joinstyle="miter"/>
                    <v:path arrowok="t" o:connecttype="custom" o:connectlocs="125447,219958;231429,102756;371475,229396;511521,102756;617503,219958;489271,335915;617503,451872;511521,569074;371475,442434;231429,569074;125447,451872;253679,335915;125447,219958" o:connectangles="0,0,0,0,0,0,0,0,0,0,0,0,0"/>
                  </v:shape>
                </v:group>
              </v:group>
            </w:pict>
          </mc:Fallback>
        </mc:AlternateContent>
      </w:r>
    </w:p>
    <w:p w14:paraId="0BA12552" w14:textId="77777777" w:rsidR="00AC1B5D" w:rsidRPr="008F3A9D" w:rsidRDefault="00AC1B5D" w:rsidP="00AC1B5D">
      <w:pPr>
        <w:rPr>
          <w:rFonts w:ascii="Times New Roman" w:hAnsi="Times New Roman" w:cs="Times New Roman"/>
          <w:sz w:val="24"/>
          <w:szCs w:val="24"/>
        </w:rPr>
      </w:pPr>
    </w:p>
    <w:p w14:paraId="402173F6" w14:textId="77777777" w:rsidR="00AC1B5D" w:rsidRPr="008F3A9D" w:rsidRDefault="00AC1B5D" w:rsidP="00AC1B5D">
      <w:pPr>
        <w:rPr>
          <w:rFonts w:ascii="Times New Roman" w:hAnsi="Times New Roman" w:cs="Times New Roman"/>
          <w:sz w:val="24"/>
          <w:szCs w:val="24"/>
        </w:rPr>
      </w:pPr>
      <w:r w:rsidRPr="008F3A9D">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462F948E" wp14:editId="5C3D1F47">
                <wp:simplePos x="0" y="0"/>
                <wp:positionH relativeFrom="column">
                  <wp:posOffset>706120</wp:posOffset>
                </wp:positionH>
                <wp:positionV relativeFrom="paragraph">
                  <wp:posOffset>55245</wp:posOffset>
                </wp:positionV>
                <wp:extent cx="67945" cy="62865"/>
                <wp:effectExtent l="2540" t="0" r="10795" b="10795"/>
                <wp:wrapSquare wrapText="bothSides"/>
                <wp:docPr id="3" name="Oval 3"/>
                <wp:cNvGraphicFramePr/>
                <a:graphic xmlns:a="http://schemas.openxmlformats.org/drawingml/2006/main">
                  <a:graphicData uri="http://schemas.microsoft.com/office/word/2010/wordprocessingShape">
                    <wps:wsp>
                      <wps:cNvSpPr/>
                      <wps:spPr>
                        <a:xfrm rot="16200000">
                          <a:off x="0" y="0"/>
                          <a:ext cx="67945" cy="6286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A8C7071" w14:textId="77777777" w:rsidR="00B56362" w:rsidRDefault="00B56362" w:rsidP="00B563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2F948E" id="Oval 3" o:spid="_x0000_s1030" style="position:absolute;margin-left:55.6pt;margin-top:4.35pt;width:5.35pt;height:4.95pt;rotation:-90;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" fillcolor="#4472c4" strokecolor="#2f528f" strokeweight="1pt">
                <v:stroke joinstyle="miter"/>
                <v:textbox>
                  <w:txbxContent>
                    <w:p w14:paraId="2A8C7071" w14:textId="77777777" w:rsidR="00B56362" w:rsidRDefault="00B56362" w:rsidP="00B56362">
                      <w:pPr>
                        <w:jc w:val="center"/>
                      </w:pPr>
                    </w:p>
                  </w:txbxContent>
                </v:textbox>
                <w10:wrap type="square"/>
              </v:oval>
            </w:pict>
          </mc:Fallback>
        </mc:AlternateContent>
      </w:r>
    </w:p>
    <w:p w14:paraId="5E6A6E8B" w14:textId="77777777" w:rsidR="00AC1B5D" w:rsidRPr="008F3A9D" w:rsidRDefault="00AC1B5D" w:rsidP="00AC1B5D">
      <w:pPr>
        <w:rPr>
          <w:rFonts w:ascii="Times New Roman" w:hAnsi="Times New Roman" w:cs="Times New Roman"/>
          <w:sz w:val="24"/>
          <w:szCs w:val="24"/>
        </w:rPr>
      </w:pPr>
    </w:p>
    <w:p w14:paraId="341FC3F5" w14:textId="77777777" w:rsidR="00AC1B5D" w:rsidRPr="008F3A9D" w:rsidRDefault="00AC1B5D" w:rsidP="00AC1B5D">
      <w:pPr>
        <w:rPr>
          <w:rFonts w:ascii="Times New Roman" w:hAnsi="Times New Roman" w:cs="Times New Roman"/>
          <w:sz w:val="24"/>
          <w:szCs w:val="24"/>
        </w:rPr>
      </w:pPr>
    </w:p>
    <w:p w14:paraId="41AD5257" w14:textId="77777777" w:rsidR="00AC1B5D" w:rsidRPr="008F3A9D" w:rsidRDefault="00AC1B5D" w:rsidP="00AC1B5D">
      <w:pPr>
        <w:rPr>
          <w:rFonts w:ascii="Times New Roman" w:hAnsi="Times New Roman" w:cs="Times New Roman"/>
          <w:sz w:val="24"/>
          <w:szCs w:val="24"/>
        </w:rPr>
      </w:pPr>
    </w:p>
    <w:p w14:paraId="313CA042" w14:textId="77777777" w:rsidR="00AC1B5D" w:rsidRPr="008F3A9D" w:rsidRDefault="00AC1B5D" w:rsidP="00AC1B5D">
      <w:pPr>
        <w:rPr>
          <w:rFonts w:ascii="Times New Roman" w:hAnsi="Times New Roman" w:cs="Times New Roman"/>
          <w:sz w:val="24"/>
          <w:szCs w:val="24"/>
        </w:rPr>
      </w:pPr>
    </w:p>
    <w:p w14:paraId="7DDCD6D8" w14:textId="77777777" w:rsidR="00AC1B5D" w:rsidRPr="008F3A9D" w:rsidRDefault="00AC1B5D" w:rsidP="00AC1B5D">
      <w:pPr>
        <w:rPr>
          <w:rFonts w:ascii="Times New Roman" w:hAnsi="Times New Roman" w:cs="Times New Roman"/>
          <w:sz w:val="24"/>
          <w:szCs w:val="24"/>
        </w:rPr>
      </w:pPr>
      <w:r w:rsidRPr="008F3A9D">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3119407A" wp14:editId="2FE5CD39">
                <wp:simplePos x="0" y="0"/>
                <wp:positionH relativeFrom="column">
                  <wp:posOffset>2884169</wp:posOffset>
                </wp:positionH>
                <wp:positionV relativeFrom="paragraph">
                  <wp:posOffset>106045</wp:posOffset>
                </wp:positionV>
                <wp:extent cx="46990" cy="10795"/>
                <wp:effectExtent l="19050" t="19050" r="10160" b="27305"/>
                <wp:wrapNone/>
                <wp:docPr id="108" name="Straight Connector 108"/>
                <wp:cNvGraphicFramePr/>
                <a:graphic xmlns:a="http://schemas.openxmlformats.org/drawingml/2006/main">
                  <a:graphicData uri="http://schemas.microsoft.com/office/word/2010/wordprocessingShape">
                    <wps:wsp>
                      <wps:cNvCnPr/>
                      <wps:spPr>
                        <a:xfrm flipH="1" flipV="1">
                          <a:off x="0" y="0"/>
                          <a:ext cx="46990" cy="10795"/>
                        </a:xfrm>
                        <a:prstGeom prst="line">
                          <a:avLst/>
                        </a:prstGeom>
                        <a:noFill/>
                        <a:ln w="28575"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7212F8" id="Straight Connector 108"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pt,8.35pt" to="230.8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" strokecolor="#4472c4" strokeweight="2.25pt">
                <v:stroke joinstyle="miter"/>
              </v:line>
            </w:pict>
          </mc:Fallback>
        </mc:AlternateContent>
      </w:r>
    </w:p>
    <w:p w14:paraId="1C2B18A1" w14:textId="77777777" w:rsidR="00AC1B5D" w:rsidRPr="008F3A9D" w:rsidRDefault="00AC1B5D" w:rsidP="00AC1B5D">
      <w:pPr>
        <w:rPr>
          <w:rFonts w:ascii="Times New Roman" w:hAnsi="Times New Roman" w:cs="Times New Roman"/>
          <w:sz w:val="24"/>
          <w:szCs w:val="24"/>
        </w:rPr>
      </w:pPr>
    </w:p>
    <w:p w14:paraId="3C5C8B37" w14:textId="088F8823" w:rsidR="00AC1B5D" w:rsidRPr="006959B6" w:rsidRDefault="00AC1B5D" w:rsidP="00AC1B5D">
      <w:pPr>
        <w:spacing w:line="240" w:lineRule="auto"/>
        <w:jc w:val="right"/>
        <w:rPr>
          <w:rFonts w:ascii="Times New Roman" w:hAnsi="Times New Roman" w:cs="Times New Roman"/>
        </w:rPr>
      </w:pPr>
      <w:r w:rsidRPr="006959B6">
        <w:rPr>
          <w:rFonts w:ascii="Times New Roman" w:hAnsi="Times New Roman" w:cs="Times New Roman"/>
        </w:rPr>
        <w:t>(Adapted from; Google</w:t>
      </w:r>
      <w:r w:rsidR="007D13DC" w:rsidRPr="006959B6">
        <w:rPr>
          <w:rFonts w:ascii="Times New Roman" w:hAnsi="Times New Roman" w:cs="Times New Roman"/>
        </w:rPr>
        <w:t xml:space="preserve"> </w:t>
      </w:r>
      <w:r w:rsidRPr="006959B6">
        <w:rPr>
          <w:rFonts w:ascii="Times New Roman" w:hAnsi="Times New Roman" w:cs="Times New Roman"/>
        </w:rPr>
        <w:t>Earth, 2021)</w:t>
      </w:r>
    </w:p>
    <w:p w14:paraId="455595B2" w14:textId="7B9D54AB" w:rsidR="00AC1B5D" w:rsidRPr="006959B6" w:rsidRDefault="00AC1B5D" w:rsidP="00AC1B5D">
      <w:pPr>
        <w:jc w:val="both"/>
        <w:rPr>
          <w:rFonts w:ascii="Times New Roman" w:hAnsi="Times New Roman" w:cs="Times New Roman"/>
        </w:rPr>
      </w:pPr>
      <w:bookmarkStart w:id="64" w:name="_Hlk100135686"/>
      <w:r w:rsidRPr="006959B6">
        <w:rPr>
          <w:rFonts w:ascii="Times New Roman" w:hAnsi="Times New Roman" w:cs="Times New Roman"/>
          <w:b/>
          <w:bCs/>
        </w:rPr>
        <w:t>Fi</w:t>
      </w:r>
      <w:r w:rsidR="007D64DE" w:rsidRPr="006959B6">
        <w:rPr>
          <w:rFonts w:ascii="Times New Roman" w:hAnsi="Times New Roman" w:cs="Times New Roman"/>
          <w:b/>
          <w:bCs/>
        </w:rPr>
        <w:t xml:space="preserve">g </w:t>
      </w:r>
      <w:r w:rsidR="00EC118B">
        <w:rPr>
          <w:rFonts w:ascii="Times New Roman" w:hAnsi="Times New Roman" w:cs="Times New Roman"/>
          <w:b/>
          <w:bCs/>
        </w:rPr>
        <w:t>3.2</w:t>
      </w:r>
      <w:r w:rsidR="007D64DE" w:rsidRPr="006959B6">
        <w:rPr>
          <w:rFonts w:ascii="Times New Roman" w:hAnsi="Times New Roman" w:cs="Times New Roman"/>
          <w:b/>
          <w:bCs/>
        </w:rPr>
        <w:t>.</w:t>
      </w:r>
      <w:r w:rsidRPr="006959B6">
        <w:rPr>
          <w:rFonts w:ascii="Times New Roman" w:hAnsi="Times New Roman" w:cs="Times New Roman"/>
          <w:b/>
          <w:bCs/>
        </w:rPr>
        <w:t xml:space="preserve"> Site B</w:t>
      </w:r>
      <w:r w:rsidR="007D64DE" w:rsidRPr="006959B6">
        <w:rPr>
          <w:rFonts w:ascii="Times New Roman" w:hAnsi="Times New Roman" w:cs="Times New Roman"/>
          <w:b/>
          <w:bCs/>
        </w:rPr>
        <w:t xml:space="preserve"> Map</w:t>
      </w:r>
      <w:bookmarkEnd w:id="64"/>
      <w:r w:rsidRPr="006959B6">
        <w:rPr>
          <w:rFonts w:ascii="Times New Roman" w:hAnsi="Times New Roman" w:cs="Times New Roman"/>
        </w:rPr>
        <w:t>. Outer Yellow grid is equal to approximately 1km</w:t>
      </w:r>
      <w:r w:rsidRPr="006959B6">
        <w:rPr>
          <w:rFonts w:ascii="Times New Roman" w:hAnsi="Times New Roman" w:cs="Times New Roman"/>
          <w:vertAlign w:val="superscript"/>
        </w:rPr>
        <w:t>2</w:t>
      </w:r>
      <w:r w:rsidRPr="006959B6">
        <w:rPr>
          <w:rFonts w:ascii="Times New Roman" w:hAnsi="Times New Roman" w:cs="Times New Roman"/>
        </w:rPr>
        <w:t xml:space="preserve"> with each individual square equal to 333.33 metres. Orange under line is the site boundary from the Google Earth Map. Red Line represents the approximate site/property boundary. Blue dots represent the centre of each grid square. Blue line directs to the nearest hedgerow. Red X indicates square not included in the survey field. </w:t>
      </w:r>
    </w:p>
    <w:p w14:paraId="7F5CA9E6" w14:textId="77777777" w:rsidR="00AC1B5D" w:rsidRPr="008F3A9D" w:rsidRDefault="00AC1B5D" w:rsidP="00AC1B5D">
      <w:pPr>
        <w:rPr>
          <w:rFonts w:ascii="Times New Roman" w:hAnsi="Times New Roman" w:cs="Times New Roman"/>
          <w:sz w:val="24"/>
          <w:szCs w:val="24"/>
        </w:rPr>
      </w:pPr>
    </w:p>
    <w:p w14:paraId="20EECD66" w14:textId="77777777" w:rsidR="00AC1B5D" w:rsidRPr="008F3A9D" w:rsidRDefault="00AC1B5D" w:rsidP="00AC1B5D">
      <w:pPr>
        <w:rPr>
          <w:rFonts w:ascii="Times New Roman" w:hAnsi="Times New Roman" w:cs="Times New Roman"/>
          <w:sz w:val="24"/>
          <w:szCs w:val="24"/>
        </w:rPr>
      </w:pPr>
    </w:p>
    <w:p w14:paraId="044A8AD0" w14:textId="77777777" w:rsidR="00AC1B5D" w:rsidRPr="008F3A9D" w:rsidRDefault="00AC1B5D" w:rsidP="00AC1B5D">
      <w:pPr>
        <w:rPr>
          <w:rFonts w:ascii="Times New Roman" w:hAnsi="Times New Roman" w:cs="Times New Roman"/>
          <w:sz w:val="24"/>
          <w:szCs w:val="24"/>
        </w:rPr>
      </w:pPr>
    </w:p>
    <w:p w14:paraId="3ABC0F5A" w14:textId="77777777" w:rsidR="00AC1B5D" w:rsidRPr="008F3A9D" w:rsidRDefault="00AC1B5D" w:rsidP="00AC1B5D">
      <w:pPr>
        <w:rPr>
          <w:rFonts w:ascii="Times New Roman" w:hAnsi="Times New Roman" w:cs="Times New Roman"/>
          <w:sz w:val="24"/>
          <w:szCs w:val="24"/>
        </w:rPr>
      </w:pPr>
    </w:p>
    <w:p w14:paraId="5BA5B59A" w14:textId="77777777" w:rsidR="00AC1B5D" w:rsidRPr="008F3A9D" w:rsidRDefault="00AC1B5D" w:rsidP="00AC1B5D">
      <w:pPr>
        <w:rPr>
          <w:rFonts w:ascii="Times New Roman" w:hAnsi="Times New Roman" w:cs="Times New Roman"/>
          <w:sz w:val="24"/>
          <w:szCs w:val="24"/>
        </w:rPr>
      </w:pPr>
    </w:p>
    <w:p w14:paraId="7F34C0D7" w14:textId="77777777" w:rsidR="00AC1B5D" w:rsidRPr="008F3A9D" w:rsidRDefault="00AC1B5D" w:rsidP="00AC1B5D">
      <w:pPr>
        <w:rPr>
          <w:rFonts w:ascii="Times New Roman" w:hAnsi="Times New Roman" w:cs="Times New Roman"/>
          <w:sz w:val="24"/>
          <w:szCs w:val="24"/>
        </w:rPr>
      </w:pPr>
    </w:p>
    <w:p w14:paraId="25D6E787" w14:textId="77777777" w:rsidR="00AC1B5D" w:rsidRPr="008F3A9D" w:rsidRDefault="00AC1B5D" w:rsidP="00AC1B5D">
      <w:pPr>
        <w:rPr>
          <w:rFonts w:ascii="Times New Roman" w:hAnsi="Times New Roman" w:cs="Times New Roman"/>
          <w:sz w:val="24"/>
          <w:szCs w:val="24"/>
        </w:rPr>
      </w:pPr>
    </w:p>
    <w:p w14:paraId="407CDD6A" w14:textId="77777777" w:rsidR="00AC1B5D" w:rsidRPr="008F3A9D" w:rsidRDefault="00AC1B5D" w:rsidP="00AC1B5D">
      <w:pPr>
        <w:rPr>
          <w:rFonts w:ascii="Times New Roman" w:hAnsi="Times New Roman" w:cs="Times New Roman"/>
          <w:sz w:val="24"/>
          <w:szCs w:val="24"/>
        </w:rPr>
      </w:pPr>
    </w:p>
    <w:p w14:paraId="11470E44" w14:textId="77777777" w:rsidR="00AC1B5D" w:rsidRPr="008F3A9D" w:rsidRDefault="00AC1B5D" w:rsidP="00AC1B5D">
      <w:pPr>
        <w:rPr>
          <w:rFonts w:ascii="Times New Roman" w:hAnsi="Times New Roman" w:cs="Times New Roman"/>
          <w:sz w:val="24"/>
          <w:szCs w:val="24"/>
        </w:rPr>
      </w:pPr>
    </w:p>
    <w:p w14:paraId="6DFB099D" w14:textId="77777777" w:rsidR="00AC1B5D" w:rsidRPr="008F3A9D" w:rsidRDefault="00AC1B5D" w:rsidP="00AC1B5D">
      <w:pPr>
        <w:rPr>
          <w:rFonts w:ascii="Times New Roman" w:hAnsi="Times New Roman" w:cs="Times New Roman"/>
          <w:sz w:val="24"/>
          <w:szCs w:val="24"/>
        </w:rPr>
      </w:pPr>
    </w:p>
    <w:p w14:paraId="52ACADBE" w14:textId="77777777" w:rsidR="00AC1B5D" w:rsidRPr="008F3A9D" w:rsidRDefault="00AC1B5D" w:rsidP="00AC1B5D">
      <w:pPr>
        <w:rPr>
          <w:rFonts w:ascii="Times New Roman" w:hAnsi="Times New Roman" w:cs="Times New Roman"/>
          <w:sz w:val="24"/>
          <w:szCs w:val="24"/>
        </w:rPr>
      </w:pPr>
    </w:p>
    <w:p w14:paraId="45922678" w14:textId="77777777" w:rsidR="00AC1B5D" w:rsidRPr="008F3A9D" w:rsidRDefault="00AC1B5D" w:rsidP="00AC1B5D">
      <w:pPr>
        <w:rPr>
          <w:rFonts w:ascii="Times New Roman" w:hAnsi="Times New Roman" w:cs="Times New Roman"/>
          <w:sz w:val="24"/>
          <w:szCs w:val="24"/>
        </w:rPr>
      </w:pPr>
    </w:p>
    <w:p w14:paraId="12DA9846" w14:textId="77777777" w:rsidR="00AC1B5D" w:rsidRPr="008F3A9D" w:rsidRDefault="00AC1B5D" w:rsidP="00AC1B5D">
      <w:pPr>
        <w:rPr>
          <w:rFonts w:ascii="Times New Roman" w:hAnsi="Times New Roman" w:cs="Times New Roman"/>
          <w:sz w:val="24"/>
          <w:szCs w:val="24"/>
        </w:rPr>
      </w:pPr>
    </w:p>
    <w:p w14:paraId="67105E43" w14:textId="77777777" w:rsidR="00AC1B5D" w:rsidRPr="008F3A9D" w:rsidRDefault="00AC1B5D" w:rsidP="00AC1B5D">
      <w:pPr>
        <w:rPr>
          <w:rFonts w:ascii="Times New Roman" w:hAnsi="Times New Roman" w:cs="Times New Roman"/>
          <w:sz w:val="24"/>
          <w:szCs w:val="24"/>
        </w:rPr>
      </w:pPr>
    </w:p>
    <w:p w14:paraId="79FD3050" w14:textId="77777777" w:rsidR="00AC1B5D" w:rsidRPr="008F3A9D" w:rsidRDefault="00AC1B5D" w:rsidP="00AC1B5D">
      <w:pPr>
        <w:rPr>
          <w:rFonts w:ascii="Times New Roman" w:hAnsi="Times New Roman" w:cs="Times New Roman"/>
          <w:sz w:val="24"/>
          <w:szCs w:val="24"/>
        </w:rPr>
      </w:pPr>
    </w:p>
    <w:p w14:paraId="0133768F" w14:textId="5FBD63EE" w:rsidR="00AC1B5D" w:rsidRPr="008F3A9D" w:rsidRDefault="00AC1B5D" w:rsidP="00C9264A">
      <w:pPr>
        <w:pStyle w:val="Heading1"/>
        <w:spacing w:before="0" w:after="240"/>
        <w:ind w:left="720" w:firstLine="720"/>
        <w:rPr>
          <w:rFonts w:ascii="Times New Roman" w:hAnsi="Times New Roman" w:cs="Times New Roman"/>
          <w:sz w:val="24"/>
          <w:szCs w:val="24"/>
        </w:rPr>
      </w:pPr>
      <w:bookmarkStart w:id="65" w:name="_Toc100136513"/>
      <w:r w:rsidRPr="008F3A9D">
        <w:rPr>
          <w:rFonts w:ascii="Times New Roman" w:hAnsi="Times New Roman" w:cs="Times New Roman"/>
          <w:sz w:val="24"/>
          <w:szCs w:val="24"/>
        </w:rPr>
        <w:lastRenderedPageBreak/>
        <w:t>3.</w:t>
      </w:r>
      <w:r w:rsidR="00AA092F" w:rsidRPr="008F3A9D">
        <w:rPr>
          <w:rFonts w:ascii="Times New Roman" w:hAnsi="Times New Roman" w:cs="Times New Roman"/>
          <w:sz w:val="24"/>
          <w:szCs w:val="24"/>
        </w:rPr>
        <w:t>4</w:t>
      </w:r>
      <w:r w:rsidRPr="008F3A9D">
        <w:rPr>
          <w:rFonts w:ascii="Times New Roman" w:hAnsi="Times New Roman" w:cs="Times New Roman"/>
          <w:sz w:val="24"/>
          <w:szCs w:val="24"/>
        </w:rPr>
        <w:t xml:space="preserve">.3 Site </w:t>
      </w:r>
      <w:r w:rsidR="00053E3F" w:rsidRPr="008F3A9D">
        <w:rPr>
          <w:rFonts w:ascii="Times New Roman" w:hAnsi="Times New Roman" w:cs="Times New Roman"/>
          <w:sz w:val="24"/>
          <w:szCs w:val="24"/>
        </w:rPr>
        <w:t>C</w:t>
      </w:r>
      <w:bookmarkEnd w:id="65"/>
      <w:r w:rsidRPr="008F3A9D">
        <w:rPr>
          <w:rFonts w:ascii="Times New Roman" w:hAnsi="Times New Roman" w:cs="Times New Roman"/>
          <w:sz w:val="24"/>
          <w:szCs w:val="24"/>
        </w:rPr>
        <w:t xml:space="preserve"> </w:t>
      </w:r>
    </w:p>
    <w:p w14:paraId="2E580B6A" w14:textId="7FFD861F" w:rsidR="00AC1B5D" w:rsidRPr="008F3A9D" w:rsidRDefault="009A2A3E" w:rsidP="00AC1B5D">
      <w:pPr>
        <w:spacing w:line="360" w:lineRule="auto"/>
        <w:jc w:val="both"/>
        <w:rPr>
          <w:rFonts w:ascii="Times New Roman" w:hAnsi="Times New Roman" w:cs="Times New Roman"/>
          <w:sz w:val="24"/>
          <w:szCs w:val="24"/>
        </w:rPr>
      </w:pPr>
      <w:r w:rsidRPr="008F3A9D">
        <w:rPr>
          <w:rFonts w:ascii="Times New Roman" w:hAnsi="Times New Roman" w:cs="Times New Roman"/>
          <w:noProof/>
          <w:sz w:val="24"/>
          <w:szCs w:val="24"/>
        </w:rPr>
        <mc:AlternateContent>
          <mc:Choice Requires="wpg">
            <w:drawing>
              <wp:anchor distT="0" distB="0" distL="114300" distR="114300" simplePos="0" relativeHeight="251730944" behindDoc="0" locked="0" layoutInCell="1" allowOverlap="1" wp14:anchorId="7747C70F" wp14:editId="1DFEC2CD">
                <wp:simplePos x="0" y="0"/>
                <wp:positionH relativeFrom="column">
                  <wp:posOffset>-152400</wp:posOffset>
                </wp:positionH>
                <wp:positionV relativeFrom="paragraph">
                  <wp:posOffset>617855</wp:posOffset>
                </wp:positionV>
                <wp:extent cx="5953760" cy="5866130"/>
                <wp:effectExtent l="0" t="0" r="8890" b="1270"/>
                <wp:wrapNone/>
                <wp:docPr id="85" name="Group 85"/>
                <wp:cNvGraphicFramePr/>
                <a:graphic xmlns:a="http://schemas.openxmlformats.org/drawingml/2006/main">
                  <a:graphicData uri="http://schemas.microsoft.com/office/word/2010/wordprocessingGroup">
                    <wpg:wgp>
                      <wpg:cNvGrpSpPr/>
                      <wpg:grpSpPr>
                        <a:xfrm>
                          <a:off x="0" y="0"/>
                          <a:ext cx="5953760" cy="5866130"/>
                          <a:chOff x="0" y="0"/>
                          <a:chExt cx="5953760" cy="5866130"/>
                        </a:xfrm>
                      </wpg:grpSpPr>
                      <pic:pic xmlns:pic="http://schemas.openxmlformats.org/drawingml/2006/picture">
                        <pic:nvPicPr>
                          <pic:cNvPr id="39" name="Picture 39" descr="Map&#10;&#10;Description automatically generated with medium confidence"/>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3760" cy="5866130"/>
                          </a:xfrm>
                          <a:prstGeom prst="rect">
                            <a:avLst/>
                          </a:prstGeom>
                          <a:noFill/>
                          <a:ln>
                            <a:noFill/>
                          </a:ln>
                        </pic:spPr>
                      </pic:pic>
                      <wps:wsp>
                        <wps:cNvPr id="45" name="Straight Connector 45"/>
                        <wps:cNvCnPr/>
                        <wps:spPr>
                          <a:xfrm flipH="1" flipV="1">
                            <a:off x="3067050" y="1143000"/>
                            <a:ext cx="67985" cy="67985"/>
                          </a:xfrm>
                          <a:prstGeom prst="line">
                            <a:avLst/>
                          </a:prstGeom>
                          <a:noFill/>
                          <a:ln w="15875" cap="flat" cmpd="sng" algn="ctr">
                            <a:solidFill>
                              <a:srgbClr val="4472C4"/>
                            </a:solidFill>
                            <a:prstDash val="solid"/>
                            <a:miter lim="800000"/>
                          </a:ln>
                          <a:effectLst/>
                        </wps:spPr>
                        <wps:bodyPr/>
                      </wps:wsp>
                      <wpg:grpSp>
                        <wpg:cNvPr id="8" name="Group 8"/>
                        <wpg:cNvGrpSpPr/>
                        <wpg:grpSpPr>
                          <a:xfrm>
                            <a:off x="342900" y="219075"/>
                            <a:ext cx="5361024" cy="5435452"/>
                            <a:chOff x="0" y="0"/>
                            <a:chExt cx="4664652" cy="4756561"/>
                          </a:xfrm>
                        </wpg:grpSpPr>
                        <wps:wsp>
                          <wps:cNvPr id="12" name="Rectangle 12"/>
                          <wps:cNvSpPr/>
                          <wps:spPr>
                            <a:xfrm>
                              <a:off x="4137" y="0"/>
                              <a:ext cx="1553210" cy="1583055"/>
                            </a:xfrm>
                            <a:prstGeom prst="rect">
                              <a:avLst/>
                            </a:prstGeom>
                            <a:noFill/>
                            <a:ln w="381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4137" y="1584685"/>
                              <a:ext cx="1553210" cy="1583055"/>
                            </a:xfrm>
                            <a:prstGeom prst="rect">
                              <a:avLst/>
                            </a:prstGeom>
                            <a:noFill/>
                            <a:ln w="381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0" y="3169369"/>
                              <a:ext cx="1553210" cy="1583055"/>
                            </a:xfrm>
                            <a:prstGeom prst="rect">
                              <a:avLst/>
                            </a:prstGeom>
                            <a:noFill/>
                            <a:ln w="381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1555721" y="0"/>
                              <a:ext cx="1553210" cy="1583055"/>
                            </a:xfrm>
                            <a:prstGeom prst="rect">
                              <a:avLst/>
                            </a:prstGeom>
                            <a:noFill/>
                            <a:ln w="381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3107304" y="0"/>
                              <a:ext cx="1553210" cy="1583055"/>
                            </a:xfrm>
                            <a:prstGeom prst="rect">
                              <a:avLst/>
                            </a:prstGeom>
                            <a:noFill/>
                            <a:ln w="381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3111442" y="1592960"/>
                              <a:ext cx="1553210" cy="1583055"/>
                            </a:xfrm>
                            <a:prstGeom prst="rect">
                              <a:avLst/>
                            </a:prstGeom>
                            <a:noFill/>
                            <a:ln w="381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1555721" y="3165231"/>
                              <a:ext cx="1553210" cy="1583055"/>
                            </a:xfrm>
                            <a:prstGeom prst="rect">
                              <a:avLst/>
                            </a:prstGeom>
                            <a:noFill/>
                            <a:ln w="381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3107304" y="3173506"/>
                              <a:ext cx="1553210" cy="1583055"/>
                            </a:xfrm>
                            <a:prstGeom prst="rect">
                              <a:avLst/>
                            </a:prstGeom>
                            <a:noFill/>
                            <a:ln w="381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rot="16200000">
                              <a:off x="745281" y="765970"/>
                              <a:ext cx="67945" cy="635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val 29"/>
                          <wps:cNvSpPr/>
                          <wps:spPr>
                            <a:xfrm rot="16200000">
                              <a:off x="2292728" y="761832"/>
                              <a:ext cx="68556" cy="63832"/>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rot="16200000">
                              <a:off x="3844311" y="757695"/>
                              <a:ext cx="68556" cy="63832"/>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rot="16200000">
                              <a:off x="723641" y="2349702"/>
                              <a:ext cx="68556" cy="63832"/>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Oval 32"/>
                          <wps:cNvSpPr/>
                          <wps:spPr>
                            <a:xfrm rot="16200000">
                              <a:off x="2291776" y="2333151"/>
                              <a:ext cx="68556" cy="63832"/>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rot="16200000">
                              <a:off x="3855771" y="2341427"/>
                              <a:ext cx="68556" cy="63832"/>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34"/>
                          <wps:cNvSpPr/>
                          <wps:spPr>
                            <a:xfrm rot="16200000">
                              <a:off x="744328" y="3909561"/>
                              <a:ext cx="68556" cy="63832"/>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rot="16200000">
                              <a:off x="2300050" y="3926111"/>
                              <a:ext cx="68556" cy="63832"/>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Oval 36"/>
                          <wps:cNvSpPr/>
                          <wps:spPr>
                            <a:xfrm rot="16200000">
                              <a:off x="3843358" y="3921973"/>
                              <a:ext cx="68556" cy="63832"/>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344BBB2" id="Group 85" o:spid="_x0000_s1026" style="position:absolute;margin-left:-12pt;margin-top:48.65pt;width:468.8pt;height:461.9pt;z-index:251730944" coordsize="59537,58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">
                <v:shape id="Picture 39" o:spid="_x0000_s1027" type="#_x0000_t75" alt="Map&#10;&#10;Description automatically generated with medium confidence" style="position:absolute;width:59537;height:5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">
                  <v:imagedata r:id="rId32" o:title="Map&#10;&#10;Description automatically generated with medium confidence"/>
                </v:shape>
                <v:line id="Straight Connector 45" o:spid="_x0000_s1028" style="position:absolute;flip:x y;visibility:visible;mso-wrap-style:square" from="30670,11430" to="31350,12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" strokecolor="#4472c4" strokeweight="1.25pt">
                  <v:stroke joinstyle="miter"/>
                </v:line>
                <v:group id="Group 8" o:spid="_x0000_s1029" style="position:absolute;left:3429;top:2190;width:53610;height:54355" coordsize="46646,47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12" o:spid="_x0000_s1030" style="position:absolute;left:41;width:15532;height:15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" filled="f" strokecolor="yellow" strokeweight="3pt"/>
                  <v:rect id="Rectangle 14" o:spid="_x0000_s1031" style="position:absolute;left:41;top:15846;width:15532;height:15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" filled="f" strokecolor="yellow" strokeweight="3pt"/>
                  <v:rect id="Rectangle 15" o:spid="_x0000_s1032" style="position:absolute;top:31693;width:15532;height:15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" filled="f" strokecolor="yellow" strokeweight="3pt"/>
                  <v:rect id="Rectangle 16" o:spid="_x0000_s1033" style="position:absolute;left:15557;width:15532;height:15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" filled="f" strokecolor="yellow" strokeweight="3pt"/>
                  <v:rect id="Rectangle 17" o:spid="_x0000_s1034" style="position:absolute;left:31073;width:15532;height:15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" filled="f" strokecolor="yellow" strokeweight="3pt"/>
                  <v:rect id="Rectangle 18" o:spid="_x0000_s1035" style="position:absolute;left:31114;top:15929;width:15532;height:15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" filled="f" strokecolor="yellow" strokeweight="3pt"/>
                  <v:rect id="Rectangle 19" o:spid="_x0000_s1036" style="position:absolute;left:15557;top:31652;width:15532;height:15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" filled="f" strokecolor="yellow" strokeweight="3pt"/>
                  <v:rect id="Rectangle 27" o:spid="_x0000_s1037" style="position:absolute;left:31073;top:31735;width:15532;height:15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" filled="f" strokecolor="yellow" strokeweight="3pt"/>
                  <v:oval id="Oval 28" o:spid="_x0000_s1038" style="position:absolute;left:7453;top:7659;width:679;height:6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" fillcolor="#4472c4" strokecolor="#2f528f" strokeweight="1pt">
                    <v:stroke joinstyle="miter"/>
                  </v:oval>
                  <v:oval id="Oval 29" o:spid="_x0000_s1039" style="position:absolute;left:22927;top:7617;width:686;height:63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" fillcolor="#4472c4" strokecolor="#2f528f" strokeweight="1pt">
                    <v:stroke joinstyle="miter"/>
                  </v:oval>
                  <v:oval id="Oval 30" o:spid="_x0000_s1040" style="position:absolute;left:38443;top:7576;width:685;height:63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" fillcolor="#4472c4" strokecolor="#2f528f" strokeweight="1pt">
                    <v:stroke joinstyle="miter"/>
                  </v:oval>
                  <v:oval id="Oval 31" o:spid="_x0000_s1041" style="position:absolute;left:7236;top:23497;width:685;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" fillcolor="#4472c4" strokecolor="#2f528f" strokeweight="1pt">
                    <v:stroke joinstyle="miter"/>
                  </v:oval>
                  <v:oval id="Oval 32" o:spid="_x0000_s1042" style="position:absolute;left:22917;top:23331;width:686;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" fillcolor="#4472c4" strokecolor="#2f528f" strokeweight="1pt">
                    <v:stroke joinstyle="miter"/>
                  </v:oval>
                  <v:oval id="Oval 33" o:spid="_x0000_s1043" style="position:absolute;left:38557;top:23414;width:686;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" fillcolor="#4472c4" strokecolor="#2f528f" strokeweight="1pt">
                    <v:stroke joinstyle="miter"/>
                  </v:oval>
                  <v:oval id="Oval 34" o:spid="_x0000_s1044" style="position:absolute;left:7443;top:39094;width:686;height:63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" fillcolor="#4472c4" strokecolor="#2f528f" strokeweight="1pt">
                    <v:stroke joinstyle="miter"/>
                  </v:oval>
                  <v:oval id="Oval 35" o:spid="_x0000_s1045" style="position:absolute;left:23000;top:39261;width:686;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" fillcolor="#4472c4" strokecolor="#2f528f" strokeweight="1pt">
                    <v:stroke joinstyle="miter"/>
                  </v:oval>
                  <v:oval id="Oval 36" o:spid="_x0000_s1046" style="position:absolute;left:38433;top:39220;width:685;height:6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" fillcolor="#4472c4" strokecolor="#2f528f" strokeweight="1pt">
                    <v:stroke joinstyle="miter"/>
                  </v:oval>
                </v:group>
              </v:group>
            </w:pict>
          </mc:Fallback>
        </mc:AlternateContent>
      </w:r>
      <w:r w:rsidRPr="008F3A9D">
        <w:rPr>
          <w:rFonts w:ascii="Times New Roman" w:hAnsi="Times New Roman" w:cs="Times New Roman"/>
          <w:noProof/>
          <w:sz w:val="24"/>
          <w:szCs w:val="24"/>
        </w:rPr>
        <mc:AlternateContent>
          <mc:Choice Requires="wpg">
            <w:drawing>
              <wp:anchor distT="0" distB="0" distL="114300" distR="114300" simplePos="0" relativeHeight="251727872" behindDoc="0" locked="0" layoutInCell="1" allowOverlap="1" wp14:anchorId="0978BA38" wp14:editId="5183E3B3">
                <wp:simplePos x="0" y="0"/>
                <wp:positionH relativeFrom="margin">
                  <wp:align>center</wp:align>
                </wp:positionH>
                <wp:positionV relativeFrom="paragraph">
                  <wp:posOffset>1664335</wp:posOffset>
                </wp:positionV>
                <wp:extent cx="3556000" cy="3986530"/>
                <wp:effectExtent l="0" t="0" r="25400" b="33020"/>
                <wp:wrapNone/>
                <wp:docPr id="83" name="Group 83"/>
                <wp:cNvGraphicFramePr/>
                <a:graphic xmlns:a="http://schemas.openxmlformats.org/drawingml/2006/main">
                  <a:graphicData uri="http://schemas.microsoft.com/office/word/2010/wordprocessingGroup">
                    <wpg:wgp>
                      <wpg:cNvGrpSpPr/>
                      <wpg:grpSpPr>
                        <a:xfrm>
                          <a:off x="0" y="0"/>
                          <a:ext cx="3556000" cy="3986530"/>
                          <a:chOff x="0" y="0"/>
                          <a:chExt cx="3556224" cy="3986867"/>
                        </a:xfrm>
                      </wpg:grpSpPr>
                      <wps:wsp>
                        <wps:cNvPr id="44" name="Straight Connector 44"/>
                        <wps:cNvCnPr/>
                        <wps:spPr>
                          <a:xfrm flipH="1">
                            <a:off x="3552825" y="0"/>
                            <a:ext cx="3399" cy="53303"/>
                          </a:xfrm>
                          <a:prstGeom prst="line">
                            <a:avLst/>
                          </a:prstGeom>
                          <a:noFill/>
                          <a:ln w="15875" cap="flat" cmpd="sng" algn="ctr">
                            <a:solidFill>
                              <a:srgbClr val="4472C4"/>
                            </a:solidFill>
                            <a:prstDash val="solid"/>
                            <a:miter lim="800000"/>
                          </a:ln>
                          <a:effectLst/>
                        </wps:spPr>
                        <wps:bodyPr/>
                      </wps:wsp>
                      <wps:wsp>
                        <wps:cNvPr id="55" name="Straight Connector 55"/>
                        <wps:cNvCnPr/>
                        <wps:spPr>
                          <a:xfrm flipH="1" flipV="1">
                            <a:off x="1819275" y="1885950"/>
                            <a:ext cx="82550" cy="11430"/>
                          </a:xfrm>
                          <a:prstGeom prst="line">
                            <a:avLst/>
                          </a:prstGeom>
                          <a:noFill/>
                          <a:ln w="15875" cap="flat" cmpd="sng" algn="ctr">
                            <a:solidFill>
                              <a:srgbClr val="4472C4"/>
                            </a:solidFill>
                            <a:prstDash val="solid"/>
                            <a:miter lim="800000"/>
                          </a:ln>
                          <a:effectLst/>
                        </wps:spPr>
                        <wps:bodyPr/>
                      </wps:wsp>
                      <wps:wsp>
                        <wps:cNvPr id="42" name="Straight Connector 42"/>
                        <wps:cNvCnPr/>
                        <wps:spPr>
                          <a:xfrm>
                            <a:off x="0" y="1924050"/>
                            <a:ext cx="320341" cy="422424"/>
                          </a:xfrm>
                          <a:prstGeom prst="line">
                            <a:avLst/>
                          </a:prstGeom>
                          <a:noFill/>
                          <a:ln w="15875" cap="flat" cmpd="sng" algn="ctr">
                            <a:solidFill>
                              <a:srgbClr val="4472C4"/>
                            </a:solidFill>
                            <a:prstDash val="solid"/>
                            <a:miter lim="800000"/>
                          </a:ln>
                          <a:effectLst/>
                        </wps:spPr>
                        <wps:bodyPr/>
                      </wps:wsp>
                      <wps:wsp>
                        <wps:cNvPr id="43" name="Straight Connector 43"/>
                        <wps:cNvCnPr/>
                        <wps:spPr>
                          <a:xfrm flipH="1" flipV="1">
                            <a:off x="3209925" y="1828800"/>
                            <a:ext cx="320453" cy="35972"/>
                          </a:xfrm>
                          <a:prstGeom prst="line">
                            <a:avLst/>
                          </a:prstGeom>
                          <a:noFill/>
                          <a:ln w="15875" cap="flat" cmpd="sng" algn="ctr">
                            <a:solidFill>
                              <a:srgbClr val="4472C4"/>
                            </a:solidFill>
                            <a:prstDash val="solid"/>
                            <a:miter lim="800000"/>
                          </a:ln>
                          <a:effectLst/>
                        </wps:spPr>
                        <wps:bodyPr/>
                      </wps:wsp>
                      <wps:wsp>
                        <wps:cNvPr id="47" name="Straight Connector 47"/>
                        <wps:cNvCnPr/>
                        <wps:spPr>
                          <a:xfrm flipH="1">
                            <a:off x="1743075" y="3448050"/>
                            <a:ext cx="33993" cy="16536"/>
                          </a:xfrm>
                          <a:prstGeom prst="line">
                            <a:avLst/>
                          </a:prstGeom>
                          <a:noFill/>
                          <a:ln w="15875" cap="flat" cmpd="sng" algn="ctr">
                            <a:solidFill>
                              <a:srgbClr val="4472C4"/>
                            </a:solidFill>
                            <a:prstDash val="solid"/>
                            <a:miter lim="800000"/>
                          </a:ln>
                          <a:effectLst/>
                        </wps:spPr>
                        <wps:bodyPr/>
                      </wps:wsp>
                      <wps:wsp>
                        <wps:cNvPr id="46" name="Straight Connector 46"/>
                        <wps:cNvCnPr/>
                        <wps:spPr>
                          <a:xfrm>
                            <a:off x="3162300" y="3752850"/>
                            <a:ext cx="356297" cy="234017"/>
                          </a:xfrm>
                          <a:prstGeom prst="line">
                            <a:avLst/>
                          </a:prstGeom>
                          <a:noFill/>
                          <a:ln w="15875" cap="flat" cmpd="sng" algn="ctr">
                            <a:solidFill>
                              <a:srgbClr val="4472C4"/>
                            </a:solidFill>
                            <a:prstDash val="solid"/>
                            <a:miter lim="800000"/>
                          </a:ln>
                          <a:effectLst/>
                        </wps:spPr>
                        <wps:bodyPr/>
                      </wps:wsp>
                    </wpg:wgp>
                  </a:graphicData>
                </a:graphic>
              </wp:anchor>
            </w:drawing>
          </mc:Choice>
          <mc:Fallback>
            <w:pict>
              <v:group w14:anchorId="69EFF800" id="Group 83" o:spid="_x0000_s1026" style="position:absolute;margin-left:0;margin-top:131.05pt;width:280pt;height:313.9pt;z-index:251727872;mso-position-horizontal:center;mso-position-horizontal-relative:margin" coordsize="35562,39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">
                <v:line id="Straight Connector 44" o:spid="_x0000_s1027" style="position:absolute;flip:x;visibility:visible;mso-wrap-style:square" from="35528,0" to="35562,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" strokecolor="#4472c4" strokeweight="1.25pt">
                  <v:stroke joinstyle="miter"/>
                </v:line>
                <v:line id="Straight Connector 55" o:spid="_x0000_s1028" style="position:absolute;flip:x y;visibility:visible;mso-wrap-style:square" from="18192,18859" to="19018,18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" strokecolor="#4472c4" strokeweight="1.25pt">
                  <v:stroke joinstyle="miter"/>
                </v:line>
                <v:line id="Straight Connector 42" o:spid="_x0000_s1029" style="position:absolute;visibility:visible;mso-wrap-style:square" from="0,19240" to="3203,23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" strokecolor="#4472c4" strokeweight="1.25pt">
                  <v:stroke joinstyle="miter"/>
                </v:line>
                <v:line id="Straight Connector 43" o:spid="_x0000_s1030" style="position:absolute;flip:x y;visibility:visible;mso-wrap-style:square" from="32099,18288" to="35303,18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" strokecolor="#4472c4" strokeweight="1.25pt">
                  <v:stroke joinstyle="miter"/>
                </v:line>
                <v:line id="Straight Connector 47" o:spid="_x0000_s1031" style="position:absolute;flip:x;visibility:visible;mso-wrap-style:square" from="17430,34480" to="17770,34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" strokecolor="#4472c4" strokeweight="1.25pt">
                  <v:stroke joinstyle="miter"/>
                </v:line>
                <v:line id="Straight Connector 46" o:spid="_x0000_s1032" style="position:absolute;visibility:visible;mso-wrap-style:square" from="31623,37528" to="35185,39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" strokecolor="#4472c4" strokeweight="1.25pt">
                  <v:stroke joinstyle="miter"/>
                </v:line>
                <w10:wrap anchorx="margin"/>
              </v:group>
            </w:pict>
          </mc:Fallback>
        </mc:AlternateContent>
      </w:r>
      <w:r w:rsidRPr="008F3A9D">
        <w:rPr>
          <w:rFonts w:ascii="Times New Roman" w:hAnsi="Times New Roman" w:cs="Times New Roman"/>
          <w:noProof/>
          <w:sz w:val="24"/>
          <w:szCs w:val="24"/>
        </w:rPr>
        <mc:AlternateContent>
          <mc:Choice Requires="wps">
            <w:drawing>
              <wp:anchor distT="0" distB="0" distL="114300" distR="114300" simplePos="0" relativeHeight="251731968" behindDoc="0" locked="0" layoutInCell="1" allowOverlap="1" wp14:anchorId="565954B4" wp14:editId="4BC330D4">
                <wp:simplePos x="0" y="0"/>
                <wp:positionH relativeFrom="column">
                  <wp:posOffset>422910</wp:posOffset>
                </wp:positionH>
                <wp:positionV relativeFrom="paragraph">
                  <wp:posOffset>998220</wp:posOffset>
                </wp:positionV>
                <wp:extent cx="3960495" cy="5049520"/>
                <wp:effectExtent l="19050" t="0" r="20955" b="17780"/>
                <wp:wrapNone/>
                <wp:docPr id="37" name="Freeform: Shape 37"/>
                <wp:cNvGraphicFramePr/>
                <a:graphic xmlns:a="http://schemas.openxmlformats.org/drawingml/2006/main">
                  <a:graphicData uri="http://schemas.microsoft.com/office/word/2010/wordprocessingShape">
                    <wps:wsp>
                      <wps:cNvSpPr/>
                      <wps:spPr>
                        <a:xfrm>
                          <a:off x="0" y="0"/>
                          <a:ext cx="3960495" cy="5049520"/>
                        </a:xfrm>
                        <a:custGeom>
                          <a:avLst/>
                          <a:gdLst>
                            <a:gd name="connsiteX0" fmla="*/ 1223158 w 3446238"/>
                            <a:gd name="connsiteY0" fmla="*/ 2376594 h 4419217"/>
                            <a:gd name="connsiteX1" fmla="*/ 1229096 w 3446238"/>
                            <a:gd name="connsiteY1" fmla="*/ 2346905 h 4419217"/>
                            <a:gd name="connsiteX2" fmla="*/ 1223158 w 3446238"/>
                            <a:gd name="connsiteY2" fmla="*/ 2329092 h 4419217"/>
                            <a:gd name="connsiteX3" fmla="*/ 1193470 w 3446238"/>
                            <a:gd name="connsiteY3" fmla="*/ 2287529 h 4419217"/>
                            <a:gd name="connsiteX4" fmla="*/ 1187532 w 3446238"/>
                            <a:gd name="connsiteY4" fmla="*/ 2269716 h 4419217"/>
                            <a:gd name="connsiteX5" fmla="*/ 1175657 w 3446238"/>
                            <a:gd name="connsiteY5" fmla="*/ 2240028 h 4419217"/>
                            <a:gd name="connsiteX6" fmla="*/ 1169719 w 3446238"/>
                            <a:gd name="connsiteY6" fmla="*/ 2192526 h 4419217"/>
                            <a:gd name="connsiteX7" fmla="*/ 1157844 w 3446238"/>
                            <a:gd name="connsiteY7" fmla="*/ 2174713 h 4419217"/>
                            <a:gd name="connsiteX8" fmla="*/ 1151906 w 3446238"/>
                            <a:gd name="connsiteY8" fmla="*/ 2156900 h 4419217"/>
                            <a:gd name="connsiteX9" fmla="*/ 1140031 w 3446238"/>
                            <a:gd name="connsiteY9" fmla="*/ 2139087 h 4419217"/>
                            <a:gd name="connsiteX10" fmla="*/ 1128156 w 3446238"/>
                            <a:gd name="connsiteY10" fmla="*/ 2097524 h 4419217"/>
                            <a:gd name="connsiteX11" fmla="*/ 1122218 w 3446238"/>
                            <a:gd name="connsiteY11" fmla="*/ 2079711 h 4419217"/>
                            <a:gd name="connsiteX12" fmla="*/ 1116280 w 3446238"/>
                            <a:gd name="connsiteY12" fmla="*/ 2055960 h 4419217"/>
                            <a:gd name="connsiteX13" fmla="*/ 1080655 w 3446238"/>
                            <a:gd name="connsiteY13" fmla="*/ 2014396 h 4419217"/>
                            <a:gd name="connsiteX14" fmla="*/ 1068779 w 3446238"/>
                            <a:gd name="connsiteY14" fmla="*/ 1966895 h 4419217"/>
                            <a:gd name="connsiteX15" fmla="*/ 1045029 w 3446238"/>
                            <a:gd name="connsiteY15" fmla="*/ 1883768 h 4419217"/>
                            <a:gd name="connsiteX16" fmla="*/ 1015340 w 3446238"/>
                            <a:gd name="connsiteY16" fmla="*/ 1860017 h 4419217"/>
                            <a:gd name="connsiteX17" fmla="*/ 997527 w 3446238"/>
                            <a:gd name="connsiteY17" fmla="*/ 1818453 h 4419217"/>
                            <a:gd name="connsiteX18" fmla="*/ 985652 w 3446238"/>
                            <a:gd name="connsiteY18" fmla="*/ 1794703 h 4419217"/>
                            <a:gd name="connsiteX19" fmla="*/ 979714 w 3446238"/>
                            <a:gd name="connsiteY19" fmla="*/ 1776890 h 4419217"/>
                            <a:gd name="connsiteX20" fmla="*/ 938151 w 3446238"/>
                            <a:gd name="connsiteY20" fmla="*/ 1699700 h 4419217"/>
                            <a:gd name="connsiteX21" fmla="*/ 920338 w 3446238"/>
                            <a:gd name="connsiteY21" fmla="*/ 1658137 h 4419217"/>
                            <a:gd name="connsiteX22" fmla="*/ 908462 w 3446238"/>
                            <a:gd name="connsiteY22" fmla="*/ 1622511 h 4419217"/>
                            <a:gd name="connsiteX23" fmla="*/ 902525 w 3446238"/>
                            <a:gd name="connsiteY23" fmla="*/ 1604698 h 4419217"/>
                            <a:gd name="connsiteX24" fmla="*/ 890649 w 3446238"/>
                            <a:gd name="connsiteY24" fmla="*/ 1586885 h 4419217"/>
                            <a:gd name="connsiteX25" fmla="*/ 872836 w 3446238"/>
                            <a:gd name="connsiteY25" fmla="*/ 1533446 h 4419217"/>
                            <a:gd name="connsiteX26" fmla="*/ 860961 w 3446238"/>
                            <a:gd name="connsiteY26" fmla="*/ 1497820 h 4419217"/>
                            <a:gd name="connsiteX27" fmla="*/ 843148 w 3446238"/>
                            <a:gd name="connsiteY27" fmla="*/ 1462194 h 4419217"/>
                            <a:gd name="connsiteX28" fmla="*/ 837210 w 3446238"/>
                            <a:gd name="connsiteY28" fmla="*/ 1438443 h 4419217"/>
                            <a:gd name="connsiteX29" fmla="*/ 831273 w 3446238"/>
                            <a:gd name="connsiteY29" fmla="*/ 1420630 h 4419217"/>
                            <a:gd name="connsiteX30" fmla="*/ 819397 w 3446238"/>
                            <a:gd name="connsiteY30" fmla="*/ 1373129 h 4419217"/>
                            <a:gd name="connsiteX31" fmla="*/ 813460 w 3446238"/>
                            <a:gd name="connsiteY31" fmla="*/ 1349378 h 4419217"/>
                            <a:gd name="connsiteX32" fmla="*/ 801584 w 3446238"/>
                            <a:gd name="connsiteY32" fmla="*/ 1337503 h 4419217"/>
                            <a:gd name="connsiteX33" fmla="*/ 795647 w 3446238"/>
                            <a:gd name="connsiteY33" fmla="*/ 1319690 h 4419217"/>
                            <a:gd name="connsiteX34" fmla="*/ 783771 w 3446238"/>
                            <a:gd name="connsiteY34" fmla="*/ 1307815 h 4419217"/>
                            <a:gd name="connsiteX35" fmla="*/ 771896 w 3446238"/>
                            <a:gd name="connsiteY35" fmla="*/ 1272189 h 4419217"/>
                            <a:gd name="connsiteX36" fmla="*/ 760021 w 3446238"/>
                            <a:gd name="connsiteY36" fmla="*/ 1242500 h 4419217"/>
                            <a:gd name="connsiteX37" fmla="*/ 736270 w 3446238"/>
                            <a:gd name="connsiteY37" fmla="*/ 1189061 h 4419217"/>
                            <a:gd name="connsiteX38" fmla="*/ 730332 w 3446238"/>
                            <a:gd name="connsiteY38" fmla="*/ 1159373 h 4419217"/>
                            <a:gd name="connsiteX39" fmla="*/ 724395 w 3446238"/>
                            <a:gd name="connsiteY39" fmla="*/ 1064370 h 4419217"/>
                            <a:gd name="connsiteX40" fmla="*/ 706582 w 3446238"/>
                            <a:gd name="connsiteY40" fmla="*/ 1016869 h 4419217"/>
                            <a:gd name="connsiteX41" fmla="*/ 694706 w 3446238"/>
                            <a:gd name="connsiteY41" fmla="*/ 999056 h 4419217"/>
                            <a:gd name="connsiteX42" fmla="*/ 665018 w 3446238"/>
                            <a:gd name="connsiteY42" fmla="*/ 945617 h 4419217"/>
                            <a:gd name="connsiteX43" fmla="*/ 641267 w 3446238"/>
                            <a:gd name="connsiteY43" fmla="*/ 921866 h 4419217"/>
                            <a:gd name="connsiteX44" fmla="*/ 617517 w 3446238"/>
                            <a:gd name="connsiteY44" fmla="*/ 892178 h 4419217"/>
                            <a:gd name="connsiteX45" fmla="*/ 611579 w 3446238"/>
                            <a:gd name="connsiteY45" fmla="*/ 844677 h 4419217"/>
                            <a:gd name="connsiteX46" fmla="*/ 605642 w 3446238"/>
                            <a:gd name="connsiteY46" fmla="*/ 809051 h 4419217"/>
                            <a:gd name="connsiteX47" fmla="*/ 587829 w 3446238"/>
                            <a:gd name="connsiteY47" fmla="*/ 708111 h 4419217"/>
                            <a:gd name="connsiteX48" fmla="*/ 575953 w 3446238"/>
                            <a:gd name="connsiteY48" fmla="*/ 684360 h 4419217"/>
                            <a:gd name="connsiteX49" fmla="*/ 558140 w 3446238"/>
                            <a:gd name="connsiteY49" fmla="*/ 642796 h 4419217"/>
                            <a:gd name="connsiteX50" fmla="*/ 540327 w 3446238"/>
                            <a:gd name="connsiteY50" fmla="*/ 565607 h 4419217"/>
                            <a:gd name="connsiteX51" fmla="*/ 516577 w 3446238"/>
                            <a:gd name="connsiteY51" fmla="*/ 529981 h 4419217"/>
                            <a:gd name="connsiteX52" fmla="*/ 510639 w 3446238"/>
                            <a:gd name="connsiteY52" fmla="*/ 512168 h 4419217"/>
                            <a:gd name="connsiteX53" fmla="*/ 486888 w 3446238"/>
                            <a:gd name="connsiteY53" fmla="*/ 488417 h 4419217"/>
                            <a:gd name="connsiteX54" fmla="*/ 463138 w 3446238"/>
                            <a:gd name="connsiteY54" fmla="*/ 458729 h 4419217"/>
                            <a:gd name="connsiteX55" fmla="*/ 439387 w 3446238"/>
                            <a:gd name="connsiteY55" fmla="*/ 417165 h 4419217"/>
                            <a:gd name="connsiteX56" fmla="*/ 409699 w 3446238"/>
                            <a:gd name="connsiteY56" fmla="*/ 369664 h 4419217"/>
                            <a:gd name="connsiteX57" fmla="*/ 380010 w 3446238"/>
                            <a:gd name="connsiteY57" fmla="*/ 334038 h 4419217"/>
                            <a:gd name="connsiteX58" fmla="*/ 362197 w 3446238"/>
                            <a:gd name="connsiteY58" fmla="*/ 316225 h 4419217"/>
                            <a:gd name="connsiteX59" fmla="*/ 350322 w 3446238"/>
                            <a:gd name="connsiteY59" fmla="*/ 298412 h 4419217"/>
                            <a:gd name="connsiteX60" fmla="*/ 332509 w 3446238"/>
                            <a:gd name="connsiteY60" fmla="*/ 280599 h 4419217"/>
                            <a:gd name="connsiteX61" fmla="*/ 314696 w 3446238"/>
                            <a:gd name="connsiteY61" fmla="*/ 250911 h 4419217"/>
                            <a:gd name="connsiteX62" fmla="*/ 290945 w 3446238"/>
                            <a:gd name="connsiteY62" fmla="*/ 167783 h 4419217"/>
                            <a:gd name="connsiteX63" fmla="*/ 285008 w 3446238"/>
                            <a:gd name="connsiteY63" fmla="*/ 149970 h 4419217"/>
                            <a:gd name="connsiteX64" fmla="*/ 314696 w 3446238"/>
                            <a:gd name="connsiteY64" fmla="*/ 179659 h 4419217"/>
                            <a:gd name="connsiteX65" fmla="*/ 356260 w 3446238"/>
                            <a:gd name="connsiteY65" fmla="*/ 209347 h 4419217"/>
                            <a:gd name="connsiteX66" fmla="*/ 374073 w 3446238"/>
                            <a:gd name="connsiteY66" fmla="*/ 215285 h 4419217"/>
                            <a:gd name="connsiteX67" fmla="*/ 415636 w 3446238"/>
                            <a:gd name="connsiteY67" fmla="*/ 227160 h 4419217"/>
                            <a:gd name="connsiteX68" fmla="*/ 439387 w 3446238"/>
                            <a:gd name="connsiteY68" fmla="*/ 233098 h 4419217"/>
                            <a:gd name="connsiteX69" fmla="*/ 469075 w 3446238"/>
                            <a:gd name="connsiteY69" fmla="*/ 244973 h 4419217"/>
                            <a:gd name="connsiteX70" fmla="*/ 718457 w 3446238"/>
                            <a:gd name="connsiteY70" fmla="*/ 262786 h 4419217"/>
                            <a:gd name="connsiteX71" fmla="*/ 801584 w 3446238"/>
                            <a:gd name="connsiteY71" fmla="*/ 274661 h 4419217"/>
                            <a:gd name="connsiteX72" fmla="*/ 866899 w 3446238"/>
                            <a:gd name="connsiteY72" fmla="*/ 292474 h 4419217"/>
                            <a:gd name="connsiteX73" fmla="*/ 896587 w 3446238"/>
                            <a:gd name="connsiteY73" fmla="*/ 298412 h 4419217"/>
                            <a:gd name="connsiteX74" fmla="*/ 914400 w 3446238"/>
                            <a:gd name="connsiteY74" fmla="*/ 304350 h 4419217"/>
                            <a:gd name="connsiteX75" fmla="*/ 967839 w 3446238"/>
                            <a:gd name="connsiteY75" fmla="*/ 316225 h 4419217"/>
                            <a:gd name="connsiteX76" fmla="*/ 991590 w 3446238"/>
                            <a:gd name="connsiteY76" fmla="*/ 328100 h 4419217"/>
                            <a:gd name="connsiteX77" fmla="*/ 1027216 w 3446238"/>
                            <a:gd name="connsiteY77" fmla="*/ 334038 h 4419217"/>
                            <a:gd name="connsiteX78" fmla="*/ 1062842 w 3446238"/>
                            <a:gd name="connsiteY78" fmla="*/ 345913 h 4419217"/>
                            <a:gd name="connsiteX79" fmla="*/ 1080655 w 3446238"/>
                            <a:gd name="connsiteY79" fmla="*/ 357789 h 4419217"/>
                            <a:gd name="connsiteX80" fmla="*/ 1134093 w 3446238"/>
                            <a:gd name="connsiteY80" fmla="*/ 334038 h 4419217"/>
                            <a:gd name="connsiteX81" fmla="*/ 1140031 w 3446238"/>
                            <a:gd name="connsiteY81" fmla="*/ 316225 h 4419217"/>
                            <a:gd name="connsiteX82" fmla="*/ 1157844 w 3446238"/>
                            <a:gd name="connsiteY82" fmla="*/ 304350 h 4419217"/>
                            <a:gd name="connsiteX83" fmla="*/ 1246909 w 3446238"/>
                            <a:gd name="connsiteY83" fmla="*/ 292474 h 4419217"/>
                            <a:gd name="connsiteX84" fmla="*/ 1448790 w 3446238"/>
                            <a:gd name="connsiteY84" fmla="*/ 286537 h 4419217"/>
                            <a:gd name="connsiteX85" fmla="*/ 1472540 w 3446238"/>
                            <a:gd name="connsiteY85" fmla="*/ 280599 h 4419217"/>
                            <a:gd name="connsiteX86" fmla="*/ 1466603 w 3446238"/>
                            <a:gd name="connsiteY86" fmla="*/ 262786 h 4419217"/>
                            <a:gd name="connsiteX87" fmla="*/ 1514104 w 3446238"/>
                            <a:gd name="connsiteY87" fmla="*/ 256848 h 4419217"/>
                            <a:gd name="connsiteX88" fmla="*/ 1537855 w 3446238"/>
                            <a:gd name="connsiteY88" fmla="*/ 239035 h 4419217"/>
                            <a:gd name="connsiteX89" fmla="*/ 1603169 w 3446238"/>
                            <a:gd name="connsiteY89" fmla="*/ 215285 h 4419217"/>
                            <a:gd name="connsiteX90" fmla="*/ 1626919 w 3446238"/>
                            <a:gd name="connsiteY90" fmla="*/ 185596 h 4419217"/>
                            <a:gd name="connsiteX91" fmla="*/ 1662545 w 3446238"/>
                            <a:gd name="connsiteY91" fmla="*/ 149970 h 4419217"/>
                            <a:gd name="connsiteX92" fmla="*/ 1727860 w 3446238"/>
                            <a:gd name="connsiteY92" fmla="*/ 78718 h 4419217"/>
                            <a:gd name="connsiteX93" fmla="*/ 1745673 w 3446238"/>
                            <a:gd name="connsiteY93" fmla="*/ 60905 h 4419217"/>
                            <a:gd name="connsiteX94" fmla="*/ 1769423 w 3446238"/>
                            <a:gd name="connsiteY94" fmla="*/ 49030 h 4419217"/>
                            <a:gd name="connsiteX95" fmla="*/ 1816925 w 3446238"/>
                            <a:gd name="connsiteY95" fmla="*/ 25279 h 4419217"/>
                            <a:gd name="connsiteX96" fmla="*/ 2012867 w 3446238"/>
                            <a:gd name="connsiteY96" fmla="*/ 19342 h 4419217"/>
                            <a:gd name="connsiteX97" fmla="*/ 2078182 w 3446238"/>
                            <a:gd name="connsiteY97" fmla="*/ 43092 h 4419217"/>
                            <a:gd name="connsiteX98" fmla="*/ 2125683 w 3446238"/>
                            <a:gd name="connsiteY98" fmla="*/ 49030 h 4419217"/>
                            <a:gd name="connsiteX99" fmla="*/ 2143496 w 3446238"/>
                            <a:gd name="connsiteY99" fmla="*/ 66843 h 4419217"/>
                            <a:gd name="connsiteX100" fmla="*/ 2202873 w 3446238"/>
                            <a:gd name="connsiteY100" fmla="*/ 96531 h 4419217"/>
                            <a:gd name="connsiteX101" fmla="*/ 2214748 w 3446238"/>
                            <a:gd name="connsiteY101" fmla="*/ 108407 h 4419217"/>
                            <a:gd name="connsiteX102" fmla="*/ 2232561 w 3446238"/>
                            <a:gd name="connsiteY102" fmla="*/ 132157 h 4419217"/>
                            <a:gd name="connsiteX103" fmla="*/ 2268187 w 3446238"/>
                            <a:gd name="connsiteY103" fmla="*/ 155908 h 4419217"/>
                            <a:gd name="connsiteX104" fmla="*/ 2297875 w 3446238"/>
                            <a:gd name="connsiteY104" fmla="*/ 179659 h 4419217"/>
                            <a:gd name="connsiteX105" fmla="*/ 2309751 w 3446238"/>
                            <a:gd name="connsiteY105" fmla="*/ 191534 h 4419217"/>
                            <a:gd name="connsiteX106" fmla="*/ 2351314 w 3446238"/>
                            <a:gd name="connsiteY106" fmla="*/ 203409 h 4419217"/>
                            <a:gd name="connsiteX107" fmla="*/ 2404753 w 3446238"/>
                            <a:gd name="connsiteY107" fmla="*/ 233098 h 4419217"/>
                            <a:gd name="connsiteX108" fmla="*/ 2434442 w 3446238"/>
                            <a:gd name="connsiteY108" fmla="*/ 256848 h 4419217"/>
                            <a:gd name="connsiteX109" fmla="*/ 2452255 w 3446238"/>
                            <a:gd name="connsiteY109" fmla="*/ 262786 h 4419217"/>
                            <a:gd name="connsiteX110" fmla="*/ 2511631 w 3446238"/>
                            <a:gd name="connsiteY110" fmla="*/ 280599 h 4419217"/>
                            <a:gd name="connsiteX111" fmla="*/ 2541319 w 3446238"/>
                            <a:gd name="connsiteY111" fmla="*/ 292474 h 4419217"/>
                            <a:gd name="connsiteX112" fmla="*/ 2559132 w 3446238"/>
                            <a:gd name="connsiteY112" fmla="*/ 298412 h 4419217"/>
                            <a:gd name="connsiteX113" fmla="*/ 2683823 w 3446238"/>
                            <a:gd name="connsiteY113" fmla="*/ 304350 h 4419217"/>
                            <a:gd name="connsiteX114" fmla="*/ 2778826 w 3446238"/>
                            <a:gd name="connsiteY114" fmla="*/ 322163 h 4419217"/>
                            <a:gd name="connsiteX115" fmla="*/ 3063834 w 3446238"/>
                            <a:gd name="connsiteY115" fmla="*/ 339976 h 4419217"/>
                            <a:gd name="connsiteX116" fmla="*/ 3081647 w 3446238"/>
                            <a:gd name="connsiteY116" fmla="*/ 363726 h 4419217"/>
                            <a:gd name="connsiteX117" fmla="*/ 3075709 w 3446238"/>
                            <a:gd name="connsiteY117" fmla="*/ 500292 h 4419217"/>
                            <a:gd name="connsiteX118" fmla="*/ 3069771 w 3446238"/>
                            <a:gd name="connsiteY118" fmla="*/ 518105 h 4419217"/>
                            <a:gd name="connsiteX119" fmla="*/ 3051958 w 3446238"/>
                            <a:gd name="connsiteY119" fmla="*/ 541856 h 4419217"/>
                            <a:gd name="connsiteX120" fmla="*/ 3040083 w 3446238"/>
                            <a:gd name="connsiteY120" fmla="*/ 559669 h 4419217"/>
                            <a:gd name="connsiteX121" fmla="*/ 3022270 w 3446238"/>
                            <a:gd name="connsiteY121" fmla="*/ 571544 h 4419217"/>
                            <a:gd name="connsiteX122" fmla="*/ 2986644 w 3446238"/>
                            <a:gd name="connsiteY122" fmla="*/ 624983 h 4419217"/>
                            <a:gd name="connsiteX123" fmla="*/ 2933205 w 3446238"/>
                            <a:gd name="connsiteY123" fmla="*/ 672485 h 4419217"/>
                            <a:gd name="connsiteX124" fmla="*/ 2921330 w 3446238"/>
                            <a:gd name="connsiteY124" fmla="*/ 690298 h 4419217"/>
                            <a:gd name="connsiteX125" fmla="*/ 2897579 w 3446238"/>
                            <a:gd name="connsiteY125" fmla="*/ 749674 h 4419217"/>
                            <a:gd name="connsiteX126" fmla="*/ 2891642 w 3446238"/>
                            <a:gd name="connsiteY126" fmla="*/ 779363 h 4419217"/>
                            <a:gd name="connsiteX127" fmla="*/ 2879766 w 3446238"/>
                            <a:gd name="connsiteY127" fmla="*/ 791238 h 4419217"/>
                            <a:gd name="connsiteX128" fmla="*/ 2873829 w 3446238"/>
                            <a:gd name="connsiteY128" fmla="*/ 814989 h 4419217"/>
                            <a:gd name="connsiteX129" fmla="*/ 2844140 w 3446238"/>
                            <a:gd name="connsiteY129" fmla="*/ 850615 h 4419217"/>
                            <a:gd name="connsiteX130" fmla="*/ 2796639 w 3446238"/>
                            <a:gd name="connsiteY130" fmla="*/ 892178 h 4419217"/>
                            <a:gd name="connsiteX131" fmla="*/ 2755075 w 3446238"/>
                            <a:gd name="connsiteY131" fmla="*/ 898116 h 4419217"/>
                            <a:gd name="connsiteX132" fmla="*/ 2731325 w 3446238"/>
                            <a:gd name="connsiteY132" fmla="*/ 921866 h 4419217"/>
                            <a:gd name="connsiteX133" fmla="*/ 2707574 w 3446238"/>
                            <a:gd name="connsiteY133" fmla="*/ 933742 h 4419217"/>
                            <a:gd name="connsiteX134" fmla="*/ 2695699 w 3446238"/>
                            <a:gd name="connsiteY134" fmla="*/ 951555 h 4419217"/>
                            <a:gd name="connsiteX135" fmla="*/ 2671948 w 3446238"/>
                            <a:gd name="connsiteY135" fmla="*/ 999056 h 4419217"/>
                            <a:gd name="connsiteX136" fmla="*/ 2654135 w 3446238"/>
                            <a:gd name="connsiteY136" fmla="*/ 1034682 h 4419217"/>
                            <a:gd name="connsiteX137" fmla="*/ 2642260 w 3446238"/>
                            <a:gd name="connsiteY137" fmla="*/ 1218750 h 4419217"/>
                            <a:gd name="connsiteX138" fmla="*/ 2624447 w 3446238"/>
                            <a:gd name="connsiteY138" fmla="*/ 1230625 h 4419217"/>
                            <a:gd name="connsiteX139" fmla="*/ 2582883 w 3446238"/>
                            <a:gd name="connsiteY139" fmla="*/ 1248438 h 4419217"/>
                            <a:gd name="connsiteX140" fmla="*/ 2529444 w 3446238"/>
                            <a:gd name="connsiteY140" fmla="*/ 1290002 h 4419217"/>
                            <a:gd name="connsiteX141" fmla="*/ 2523506 w 3446238"/>
                            <a:gd name="connsiteY141" fmla="*/ 1331565 h 4419217"/>
                            <a:gd name="connsiteX142" fmla="*/ 2517569 w 3446238"/>
                            <a:gd name="connsiteY142" fmla="*/ 1355316 h 4419217"/>
                            <a:gd name="connsiteX143" fmla="*/ 2511631 w 3446238"/>
                            <a:gd name="connsiteY143" fmla="*/ 1414692 h 4419217"/>
                            <a:gd name="connsiteX144" fmla="*/ 2464130 w 3446238"/>
                            <a:gd name="connsiteY144" fmla="*/ 1503757 h 4419217"/>
                            <a:gd name="connsiteX145" fmla="*/ 2446317 w 3446238"/>
                            <a:gd name="connsiteY145" fmla="*/ 1527508 h 4419217"/>
                            <a:gd name="connsiteX146" fmla="*/ 2428504 w 3446238"/>
                            <a:gd name="connsiteY146" fmla="*/ 1539383 h 4419217"/>
                            <a:gd name="connsiteX147" fmla="*/ 2416629 w 3446238"/>
                            <a:gd name="connsiteY147" fmla="*/ 1551259 h 4419217"/>
                            <a:gd name="connsiteX148" fmla="*/ 2369127 w 3446238"/>
                            <a:gd name="connsiteY148" fmla="*/ 1575009 h 4419217"/>
                            <a:gd name="connsiteX149" fmla="*/ 2309751 w 3446238"/>
                            <a:gd name="connsiteY149" fmla="*/ 1622511 h 4419217"/>
                            <a:gd name="connsiteX150" fmla="*/ 2286000 w 3446238"/>
                            <a:gd name="connsiteY150" fmla="*/ 1634386 h 4419217"/>
                            <a:gd name="connsiteX151" fmla="*/ 2268187 w 3446238"/>
                            <a:gd name="connsiteY151" fmla="*/ 1658137 h 4419217"/>
                            <a:gd name="connsiteX152" fmla="*/ 2262249 w 3446238"/>
                            <a:gd name="connsiteY152" fmla="*/ 1705638 h 4419217"/>
                            <a:gd name="connsiteX153" fmla="*/ 2250374 w 3446238"/>
                            <a:gd name="connsiteY153" fmla="*/ 1741264 h 4419217"/>
                            <a:gd name="connsiteX154" fmla="*/ 2256312 w 3446238"/>
                            <a:gd name="connsiteY154" fmla="*/ 1830329 h 4419217"/>
                            <a:gd name="connsiteX155" fmla="*/ 2315688 w 3446238"/>
                            <a:gd name="connsiteY155" fmla="*/ 1830329 h 4419217"/>
                            <a:gd name="connsiteX156" fmla="*/ 2351314 w 3446238"/>
                            <a:gd name="connsiteY156" fmla="*/ 1824391 h 4419217"/>
                            <a:gd name="connsiteX157" fmla="*/ 2398816 w 3446238"/>
                            <a:gd name="connsiteY157" fmla="*/ 1812516 h 4419217"/>
                            <a:gd name="connsiteX158" fmla="*/ 2416629 w 3446238"/>
                            <a:gd name="connsiteY158" fmla="*/ 1806578 h 4419217"/>
                            <a:gd name="connsiteX159" fmla="*/ 2440379 w 3446238"/>
                            <a:gd name="connsiteY159" fmla="*/ 1794703 h 4419217"/>
                            <a:gd name="connsiteX160" fmla="*/ 2523506 w 3446238"/>
                            <a:gd name="connsiteY160" fmla="*/ 1788765 h 4419217"/>
                            <a:gd name="connsiteX161" fmla="*/ 2541319 w 3446238"/>
                            <a:gd name="connsiteY161" fmla="*/ 1776890 h 4419217"/>
                            <a:gd name="connsiteX162" fmla="*/ 2761013 w 3446238"/>
                            <a:gd name="connsiteY162" fmla="*/ 1770952 h 4419217"/>
                            <a:gd name="connsiteX163" fmla="*/ 2909455 w 3446238"/>
                            <a:gd name="connsiteY163" fmla="*/ 1782828 h 4419217"/>
                            <a:gd name="connsiteX164" fmla="*/ 2945080 w 3446238"/>
                            <a:gd name="connsiteY164" fmla="*/ 1806578 h 4419217"/>
                            <a:gd name="connsiteX165" fmla="*/ 2986644 w 3446238"/>
                            <a:gd name="connsiteY165" fmla="*/ 1812516 h 4419217"/>
                            <a:gd name="connsiteX166" fmla="*/ 3069771 w 3446238"/>
                            <a:gd name="connsiteY166" fmla="*/ 1836266 h 4419217"/>
                            <a:gd name="connsiteX167" fmla="*/ 3105397 w 3446238"/>
                            <a:gd name="connsiteY167" fmla="*/ 1848142 h 4419217"/>
                            <a:gd name="connsiteX168" fmla="*/ 3129148 w 3446238"/>
                            <a:gd name="connsiteY168" fmla="*/ 1860017 h 4419217"/>
                            <a:gd name="connsiteX169" fmla="*/ 3188525 w 3446238"/>
                            <a:gd name="connsiteY169" fmla="*/ 1871892 h 4419217"/>
                            <a:gd name="connsiteX170" fmla="*/ 3224151 w 3446238"/>
                            <a:gd name="connsiteY170" fmla="*/ 1889705 h 4419217"/>
                            <a:gd name="connsiteX171" fmla="*/ 3319153 w 3446238"/>
                            <a:gd name="connsiteY171" fmla="*/ 1919394 h 4419217"/>
                            <a:gd name="connsiteX172" fmla="*/ 3402280 w 3446238"/>
                            <a:gd name="connsiteY172" fmla="*/ 1925331 h 4419217"/>
                            <a:gd name="connsiteX173" fmla="*/ 3443844 w 3446238"/>
                            <a:gd name="connsiteY173" fmla="*/ 1943144 h 4419217"/>
                            <a:gd name="connsiteX174" fmla="*/ 3402280 w 3446238"/>
                            <a:gd name="connsiteY174" fmla="*/ 2032209 h 4419217"/>
                            <a:gd name="connsiteX175" fmla="*/ 3378530 w 3446238"/>
                            <a:gd name="connsiteY175" fmla="*/ 2061898 h 4419217"/>
                            <a:gd name="connsiteX176" fmla="*/ 3366655 w 3446238"/>
                            <a:gd name="connsiteY176" fmla="*/ 2091586 h 4419217"/>
                            <a:gd name="connsiteX177" fmla="*/ 3342904 w 3446238"/>
                            <a:gd name="connsiteY177" fmla="*/ 2150963 h 4419217"/>
                            <a:gd name="connsiteX178" fmla="*/ 3336966 w 3446238"/>
                            <a:gd name="connsiteY178" fmla="*/ 2186589 h 4419217"/>
                            <a:gd name="connsiteX179" fmla="*/ 3319153 w 3446238"/>
                            <a:gd name="connsiteY179" fmla="*/ 2222215 h 4419217"/>
                            <a:gd name="connsiteX180" fmla="*/ 3301340 w 3446238"/>
                            <a:gd name="connsiteY180" fmla="*/ 2240028 h 4419217"/>
                            <a:gd name="connsiteX181" fmla="*/ 3289465 w 3446238"/>
                            <a:gd name="connsiteY181" fmla="*/ 2257841 h 4419217"/>
                            <a:gd name="connsiteX182" fmla="*/ 3218213 w 3446238"/>
                            <a:gd name="connsiteY182" fmla="*/ 2394407 h 4419217"/>
                            <a:gd name="connsiteX183" fmla="*/ 3206338 w 3446238"/>
                            <a:gd name="connsiteY183" fmla="*/ 2418157 h 4419217"/>
                            <a:gd name="connsiteX184" fmla="*/ 3200400 w 3446238"/>
                            <a:gd name="connsiteY184" fmla="*/ 2435970 h 4419217"/>
                            <a:gd name="connsiteX185" fmla="*/ 3152899 w 3446238"/>
                            <a:gd name="connsiteY185" fmla="*/ 2507222 h 4419217"/>
                            <a:gd name="connsiteX186" fmla="*/ 3135086 w 3446238"/>
                            <a:gd name="connsiteY186" fmla="*/ 2554724 h 4419217"/>
                            <a:gd name="connsiteX187" fmla="*/ 3129148 w 3446238"/>
                            <a:gd name="connsiteY187" fmla="*/ 2578474 h 4419217"/>
                            <a:gd name="connsiteX188" fmla="*/ 3069771 w 3446238"/>
                            <a:gd name="connsiteY188" fmla="*/ 2661602 h 4419217"/>
                            <a:gd name="connsiteX189" fmla="*/ 3057896 w 3446238"/>
                            <a:gd name="connsiteY189" fmla="*/ 2679415 h 4419217"/>
                            <a:gd name="connsiteX190" fmla="*/ 3034145 w 3446238"/>
                            <a:gd name="connsiteY190" fmla="*/ 2697228 h 4419217"/>
                            <a:gd name="connsiteX191" fmla="*/ 2939143 w 3446238"/>
                            <a:gd name="connsiteY191" fmla="*/ 2839731 h 4419217"/>
                            <a:gd name="connsiteX192" fmla="*/ 2927267 w 3446238"/>
                            <a:gd name="connsiteY192" fmla="*/ 2851607 h 4419217"/>
                            <a:gd name="connsiteX193" fmla="*/ 2903517 w 3446238"/>
                            <a:gd name="connsiteY193" fmla="*/ 2869420 h 4419217"/>
                            <a:gd name="connsiteX194" fmla="*/ 2885704 w 3446238"/>
                            <a:gd name="connsiteY194" fmla="*/ 2893170 h 4419217"/>
                            <a:gd name="connsiteX195" fmla="*/ 2867891 w 3446238"/>
                            <a:gd name="connsiteY195" fmla="*/ 2928796 h 4419217"/>
                            <a:gd name="connsiteX196" fmla="*/ 2856016 w 3446238"/>
                            <a:gd name="connsiteY196" fmla="*/ 2940672 h 4419217"/>
                            <a:gd name="connsiteX197" fmla="*/ 2850078 w 3446238"/>
                            <a:gd name="connsiteY197" fmla="*/ 2964422 h 4419217"/>
                            <a:gd name="connsiteX198" fmla="*/ 2808514 w 3446238"/>
                            <a:gd name="connsiteY198" fmla="*/ 3005986 h 4419217"/>
                            <a:gd name="connsiteX199" fmla="*/ 2790701 w 3446238"/>
                            <a:gd name="connsiteY199" fmla="*/ 3029737 h 4419217"/>
                            <a:gd name="connsiteX200" fmla="*/ 2766951 w 3446238"/>
                            <a:gd name="connsiteY200" fmla="*/ 3047550 h 4419217"/>
                            <a:gd name="connsiteX201" fmla="*/ 2695699 w 3446238"/>
                            <a:gd name="connsiteY201" fmla="*/ 3089113 h 4419217"/>
                            <a:gd name="connsiteX202" fmla="*/ 2606634 w 3446238"/>
                            <a:gd name="connsiteY202" fmla="*/ 3136615 h 4419217"/>
                            <a:gd name="connsiteX203" fmla="*/ 2588821 w 3446238"/>
                            <a:gd name="connsiteY203" fmla="*/ 3142552 h 4419217"/>
                            <a:gd name="connsiteX204" fmla="*/ 2553195 w 3446238"/>
                            <a:gd name="connsiteY204" fmla="*/ 3178178 h 4419217"/>
                            <a:gd name="connsiteX205" fmla="*/ 2517569 w 3446238"/>
                            <a:gd name="connsiteY205" fmla="*/ 3201929 h 4419217"/>
                            <a:gd name="connsiteX206" fmla="*/ 2470067 w 3446238"/>
                            <a:gd name="connsiteY206" fmla="*/ 3243492 h 4419217"/>
                            <a:gd name="connsiteX207" fmla="*/ 2416629 w 3446238"/>
                            <a:gd name="connsiteY207" fmla="*/ 3279118 h 4419217"/>
                            <a:gd name="connsiteX208" fmla="*/ 2404753 w 3446238"/>
                            <a:gd name="connsiteY208" fmla="*/ 3290994 h 4419217"/>
                            <a:gd name="connsiteX209" fmla="*/ 2386940 w 3446238"/>
                            <a:gd name="connsiteY209" fmla="*/ 3302869 h 4419217"/>
                            <a:gd name="connsiteX210" fmla="*/ 2351314 w 3446238"/>
                            <a:gd name="connsiteY210" fmla="*/ 3338495 h 4419217"/>
                            <a:gd name="connsiteX211" fmla="*/ 2333501 w 3446238"/>
                            <a:gd name="connsiteY211" fmla="*/ 3356308 h 4419217"/>
                            <a:gd name="connsiteX212" fmla="*/ 2286000 w 3446238"/>
                            <a:gd name="connsiteY212" fmla="*/ 3368183 h 4419217"/>
                            <a:gd name="connsiteX213" fmla="*/ 2262249 w 3446238"/>
                            <a:gd name="connsiteY213" fmla="*/ 3374121 h 4419217"/>
                            <a:gd name="connsiteX214" fmla="*/ 2232561 w 3446238"/>
                            <a:gd name="connsiteY214" fmla="*/ 3397872 h 4419217"/>
                            <a:gd name="connsiteX215" fmla="*/ 2190997 w 3446238"/>
                            <a:gd name="connsiteY215" fmla="*/ 3427560 h 4419217"/>
                            <a:gd name="connsiteX216" fmla="*/ 2143496 w 3446238"/>
                            <a:gd name="connsiteY216" fmla="*/ 3457248 h 4419217"/>
                            <a:gd name="connsiteX217" fmla="*/ 2066306 w 3446238"/>
                            <a:gd name="connsiteY217" fmla="*/ 3504750 h 4419217"/>
                            <a:gd name="connsiteX218" fmla="*/ 1965366 w 3446238"/>
                            <a:gd name="connsiteY218" fmla="*/ 3564126 h 4419217"/>
                            <a:gd name="connsiteX219" fmla="*/ 1947553 w 3446238"/>
                            <a:gd name="connsiteY219" fmla="*/ 3576002 h 4419217"/>
                            <a:gd name="connsiteX220" fmla="*/ 1929740 w 3446238"/>
                            <a:gd name="connsiteY220" fmla="*/ 3611628 h 4419217"/>
                            <a:gd name="connsiteX221" fmla="*/ 1917865 w 3446238"/>
                            <a:gd name="connsiteY221" fmla="*/ 3635378 h 4419217"/>
                            <a:gd name="connsiteX222" fmla="*/ 1947553 w 3446238"/>
                            <a:gd name="connsiteY222" fmla="*/ 3671004 h 4419217"/>
                            <a:gd name="connsiteX223" fmla="*/ 1971304 w 3446238"/>
                            <a:gd name="connsiteY223" fmla="*/ 3700692 h 4419217"/>
                            <a:gd name="connsiteX224" fmla="*/ 2018805 w 3446238"/>
                            <a:gd name="connsiteY224" fmla="*/ 3748194 h 4419217"/>
                            <a:gd name="connsiteX225" fmla="*/ 2048493 w 3446238"/>
                            <a:gd name="connsiteY225" fmla="*/ 3783820 h 4419217"/>
                            <a:gd name="connsiteX226" fmla="*/ 2060369 w 3446238"/>
                            <a:gd name="connsiteY226" fmla="*/ 3801633 h 4419217"/>
                            <a:gd name="connsiteX227" fmla="*/ 2107870 w 3446238"/>
                            <a:gd name="connsiteY227" fmla="*/ 3825383 h 4419217"/>
                            <a:gd name="connsiteX228" fmla="*/ 2131621 w 3446238"/>
                            <a:gd name="connsiteY228" fmla="*/ 3861009 h 4419217"/>
                            <a:gd name="connsiteX229" fmla="*/ 2137558 w 3446238"/>
                            <a:gd name="connsiteY229" fmla="*/ 3884760 h 4419217"/>
                            <a:gd name="connsiteX230" fmla="*/ 2167247 w 3446238"/>
                            <a:gd name="connsiteY230" fmla="*/ 3902573 h 4419217"/>
                            <a:gd name="connsiteX231" fmla="*/ 2208810 w 3446238"/>
                            <a:gd name="connsiteY231" fmla="*/ 3944137 h 4419217"/>
                            <a:gd name="connsiteX232" fmla="*/ 2232561 w 3446238"/>
                            <a:gd name="connsiteY232" fmla="*/ 3961950 h 4419217"/>
                            <a:gd name="connsiteX233" fmla="*/ 2256312 w 3446238"/>
                            <a:gd name="connsiteY233" fmla="*/ 3997576 h 4419217"/>
                            <a:gd name="connsiteX234" fmla="*/ 2250374 w 3446238"/>
                            <a:gd name="connsiteY234" fmla="*/ 4027264 h 4419217"/>
                            <a:gd name="connsiteX235" fmla="*/ 2185060 w 3446238"/>
                            <a:gd name="connsiteY235" fmla="*/ 4086641 h 4419217"/>
                            <a:gd name="connsiteX236" fmla="*/ 2131621 w 3446238"/>
                            <a:gd name="connsiteY236" fmla="*/ 4098516 h 4419217"/>
                            <a:gd name="connsiteX237" fmla="*/ 2054431 w 3446238"/>
                            <a:gd name="connsiteY237" fmla="*/ 4116329 h 4419217"/>
                            <a:gd name="connsiteX238" fmla="*/ 2024743 w 3446238"/>
                            <a:gd name="connsiteY238" fmla="*/ 4134142 h 4419217"/>
                            <a:gd name="connsiteX239" fmla="*/ 1971304 w 3446238"/>
                            <a:gd name="connsiteY239" fmla="*/ 4140079 h 4419217"/>
                            <a:gd name="connsiteX240" fmla="*/ 1953491 w 3446238"/>
                            <a:gd name="connsiteY240" fmla="*/ 4146017 h 4419217"/>
                            <a:gd name="connsiteX241" fmla="*/ 1894114 w 3446238"/>
                            <a:gd name="connsiteY241" fmla="*/ 4157892 h 4419217"/>
                            <a:gd name="connsiteX242" fmla="*/ 1810987 w 3446238"/>
                            <a:gd name="connsiteY242" fmla="*/ 4187581 h 4419217"/>
                            <a:gd name="connsiteX243" fmla="*/ 1793174 w 3446238"/>
                            <a:gd name="connsiteY243" fmla="*/ 4193518 h 4419217"/>
                            <a:gd name="connsiteX244" fmla="*/ 1769423 w 3446238"/>
                            <a:gd name="connsiteY244" fmla="*/ 4205394 h 4419217"/>
                            <a:gd name="connsiteX245" fmla="*/ 1698171 w 3446238"/>
                            <a:gd name="connsiteY245" fmla="*/ 4223207 h 4419217"/>
                            <a:gd name="connsiteX246" fmla="*/ 1680358 w 3446238"/>
                            <a:gd name="connsiteY246" fmla="*/ 4229144 h 4419217"/>
                            <a:gd name="connsiteX247" fmla="*/ 1626919 w 3446238"/>
                            <a:gd name="connsiteY247" fmla="*/ 4235082 h 4419217"/>
                            <a:gd name="connsiteX248" fmla="*/ 1555667 w 3446238"/>
                            <a:gd name="connsiteY248" fmla="*/ 4252895 h 4419217"/>
                            <a:gd name="connsiteX249" fmla="*/ 1531917 w 3446238"/>
                            <a:gd name="connsiteY249" fmla="*/ 4264770 h 4419217"/>
                            <a:gd name="connsiteX250" fmla="*/ 1454727 w 3446238"/>
                            <a:gd name="connsiteY250" fmla="*/ 4276646 h 4419217"/>
                            <a:gd name="connsiteX251" fmla="*/ 1413164 w 3446238"/>
                            <a:gd name="connsiteY251" fmla="*/ 4294459 h 4419217"/>
                            <a:gd name="connsiteX252" fmla="*/ 1371600 w 3446238"/>
                            <a:gd name="connsiteY252" fmla="*/ 4300396 h 4419217"/>
                            <a:gd name="connsiteX253" fmla="*/ 1353787 w 3446238"/>
                            <a:gd name="connsiteY253" fmla="*/ 4312272 h 4419217"/>
                            <a:gd name="connsiteX254" fmla="*/ 1258784 w 3446238"/>
                            <a:gd name="connsiteY254" fmla="*/ 4347898 h 4419217"/>
                            <a:gd name="connsiteX255" fmla="*/ 1235034 w 3446238"/>
                            <a:gd name="connsiteY255" fmla="*/ 4353835 h 4419217"/>
                            <a:gd name="connsiteX256" fmla="*/ 1157844 w 3446238"/>
                            <a:gd name="connsiteY256" fmla="*/ 4371648 h 4419217"/>
                            <a:gd name="connsiteX257" fmla="*/ 1140031 w 3446238"/>
                            <a:gd name="connsiteY257" fmla="*/ 4377586 h 4419217"/>
                            <a:gd name="connsiteX258" fmla="*/ 1098467 w 3446238"/>
                            <a:gd name="connsiteY258" fmla="*/ 4389461 h 4419217"/>
                            <a:gd name="connsiteX259" fmla="*/ 1068779 w 3446238"/>
                            <a:gd name="connsiteY259" fmla="*/ 4401337 h 4419217"/>
                            <a:gd name="connsiteX260" fmla="*/ 985652 w 3446238"/>
                            <a:gd name="connsiteY260" fmla="*/ 4407274 h 4419217"/>
                            <a:gd name="connsiteX261" fmla="*/ 932213 w 3446238"/>
                            <a:gd name="connsiteY261" fmla="*/ 4413212 h 4419217"/>
                            <a:gd name="connsiteX262" fmla="*/ 908462 w 3446238"/>
                            <a:gd name="connsiteY262" fmla="*/ 4419150 h 4419217"/>
                            <a:gd name="connsiteX263" fmla="*/ 860961 w 3446238"/>
                            <a:gd name="connsiteY263" fmla="*/ 4407274 h 4419217"/>
                            <a:gd name="connsiteX264" fmla="*/ 825335 w 3446238"/>
                            <a:gd name="connsiteY264" fmla="*/ 4365711 h 4419217"/>
                            <a:gd name="connsiteX265" fmla="*/ 813460 w 3446238"/>
                            <a:gd name="connsiteY265" fmla="*/ 4341960 h 4419217"/>
                            <a:gd name="connsiteX266" fmla="*/ 783771 w 3446238"/>
                            <a:gd name="connsiteY266" fmla="*/ 4312272 h 4419217"/>
                            <a:gd name="connsiteX267" fmla="*/ 765958 w 3446238"/>
                            <a:gd name="connsiteY267" fmla="*/ 4288521 h 4419217"/>
                            <a:gd name="connsiteX268" fmla="*/ 748145 w 3446238"/>
                            <a:gd name="connsiteY268" fmla="*/ 4258833 h 4419217"/>
                            <a:gd name="connsiteX269" fmla="*/ 736270 w 3446238"/>
                            <a:gd name="connsiteY269" fmla="*/ 4246957 h 4419217"/>
                            <a:gd name="connsiteX270" fmla="*/ 724395 w 3446238"/>
                            <a:gd name="connsiteY270" fmla="*/ 4223207 h 4419217"/>
                            <a:gd name="connsiteX271" fmla="*/ 706582 w 3446238"/>
                            <a:gd name="connsiteY271" fmla="*/ 4157892 h 4419217"/>
                            <a:gd name="connsiteX272" fmla="*/ 688769 w 3446238"/>
                            <a:gd name="connsiteY272" fmla="*/ 4140079 h 4419217"/>
                            <a:gd name="connsiteX273" fmla="*/ 647205 w 3446238"/>
                            <a:gd name="connsiteY273" fmla="*/ 4092578 h 4419217"/>
                            <a:gd name="connsiteX274" fmla="*/ 587829 w 3446238"/>
                            <a:gd name="connsiteY274" fmla="*/ 3997576 h 4419217"/>
                            <a:gd name="connsiteX275" fmla="*/ 575953 w 3446238"/>
                            <a:gd name="connsiteY275" fmla="*/ 3979763 h 4419217"/>
                            <a:gd name="connsiteX276" fmla="*/ 564078 w 3446238"/>
                            <a:gd name="connsiteY276" fmla="*/ 3961950 h 4419217"/>
                            <a:gd name="connsiteX277" fmla="*/ 546265 w 3446238"/>
                            <a:gd name="connsiteY277" fmla="*/ 3944137 h 4419217"/>
                            <a:gd name="connsiteX278" fmla="*/ 522514 w 3446238"/>
                            <a:gd name="connsiteY278" fmla="*/ 3908511 h 4419217"/>
                            <a:gd name="connsiteX279" fmla="*/ 510639 w 3446238"/>
                            <a:gd name="connsiteY279" fmla="*/ 3890698 h 4419217"/>
                            <a:gd name="connsiteX280" fmla="*/ 492826 w 3446238"/>
                            <a:gd name="connsiteY280" fmla="*/ 3872885 h 4419217"/>
                            <a:gd name="connsiteX281" fmla="*/ 469075 w 3446238"/>
                            <a:gd name="connsiteY281" fmla="*/ 3837259 h 4419217"/>
                            <a:gd name="connsiteX282" fmla="*/ 457200 w 3446238"/>
                            <a:gd name="connsiteY282" fmla="*/ 3819446 h 4419217"/>
                            <a:gd name="connsiteX283" fmla="*/ 439387 w 3446238"/>
                            <a:gd name="connsiteY283" fmla="*/ 3766007 h 4419217"/>
                            <a:gd name="connsiteX284" fmla="*/ 421574 w 3446238"/>
                            <a:gd name="connsiteY284" fmla="*/ 3748194 h 4419217"/>
                            <a:gd name="connsiteX285" fmla="*/ 415636 w 3446238"/>
                            <a:gd name="connsiteY285" fmla="*/ 3724443 h 4419217"/>
                            <a:gd name="connsiteX286" fmla="*/ 380010 w 3446238"/>
                            <a:gd name="connsiteY286" fmla="*/ 3688817 h 4419217"/>
                            <a:gd name="connsiteX287" fmla="*/ 356260 w 3446238"/>
                            <a:gd name="connsiteY287" fmla="*/ 3665066 h 4419217"/>
                            <a:gd name="connsiteX288" fmla="*/ 332509 w 3446238"/>
                            <a:gd name="connsiteY288" fmla="*/ 3635378 h 4419217"/>
                            <a:gd name="connsiteX289" fmla="*/ 308758 w 3446238"/>
                            <a:gd name="connsiteY289" fmla="*/ 3611628 h 4419217"/>
                            <a:gd name="connsiteX290" fmla="*/ 296883 w 3446238"/>
                            <a:gd name="connsiteY290" fmla="*/ 3593815 h 4419217"/>
                            <a:gd name="connsiteX291" fmla="*/ 285008 w 3446238"/>
                            <a:gd name="connsiteY291" fmla="*/ 3581939 h 4419217"/>
                            <a:gd name="connsiteX292" fmla="*/ 261257 w 3446238"/>
                            <a:gd name="connsiteY292" fmla="*/ 3552251 h 4419217"/>
                            <a:gd name="connsiteX293" fmla="*/ 243444 w 3446238"/>
                            <a:gd name="connsiteY293" fmla="*/ 3534438 h 4419217"/>
                            <a:gd name="connsiteX294" fmla="*/ 201880 w 3446238"/>
                            <a:gd name="connsiteY294" fmla="*/ 3492874 h 4419217"/>
                            <a:gd name="connsiteX295" fmla="*/ 172192 w 3446238"/>
                            <a:gd name="connsiteY295" fmla="*/ 3445373 h 4419217"/>
                            <a:gd name="connsiteX296" fmla="*/ 154379 w 3446238"/>
                            <a:gd name="connsiteY296" fmla="*/ 3421622 h 4419217"/>
                            <a:gd name="connsiteX297" fmla="*/ 136566 w 3446238"/>
                            <a:gd name="connsiteY297" fmla="*/ 3403809 h 4419217"/>
                            <a:gd name="connsiteX298" fmla="*/ 118753 w 3446238"/>
                            <a:gd name="connsiteY298" fmla="*/ 3368183 h 4419217"/>
                            <a:gd name="connsiteX299" fmla="*/ 112816 w 3446238"/>
                            <a:gd name="connsiteY299" fmla="*/ 3344433 h 4419217"/>
                            <a:gd name="connsiteX300" fmla="*/ 47501 w 3446238"/>
                            <a:gd name="connsiteY300" fmla="*/ 3267243 h 4419217"/>
                            <a:gd name="connsiteX301" fmla="*/ 0 w 3446238"/>
                            <a:gd name="connsiteY301" fmla="*/ 3231617 h 4419217"/>
                            <a:gd name="connsiteX302" fmla="*/ 23751 w 3446238"/>
                            <a:gd name="connsiteY302" fmla="*/ 3207866 h 4419217"/>
                            <a:gd name="connsiteX303" fmla="*/ 47501 w 3446238"/>
                            <a:gd name="connsiteY303" fmla="*/ 3195991 h 4419217"/>
                            <a:gd name="connsiteX304" fmla="*/ 124691 w 3446238"/>
                            <a:gd name="connsiteY304" fmla="*/ 3178178 h 4419217"/>
                            <a:gd name="connsiteX305" fmla="*/ 184067 w 3446238"/>
                            <a:gd name="connsiteY305" fmla="*/ 3154428 h 4419217"/>
                            <a:gd name="connsiteX306" fmla="*/ 201880 w 3446238"/>
                            <a:gd name="connsiteY306" fmla="*/ 3148490 h 4419217"/>
                            <a:gd name="connsiteX307" fmla="*/ 231569 w 3446238"/>
                            <a:gd name="connsiteY307" fmla="*/ 3130677 h 4419217"/>
                            <a:gd name="connsiteX308" fmla="*/ 296883 w 3446238"/>
                            <a:gd name="connsiteY308" fmla="*/ 3095051 h 4419217"/>
                            <a:gd name="connsiteX309" fmla="*/ 320634 w 3446238"/>
                            <a:gd name="connsiteY309" fmla="*/ 3077238 h 4419217"/>
                            <a:gd name="connsiteX310" fmla="*/ 403761 w 3446238"/>
                            <a:gd name="connsiteY310" fmla="*/ 3029737 h 4419217"/>
                            <a:gd name="connsiteX311" fmla="*/ 439387 w 3446238"/>
                            <a:gd name="connsiteY311" fmla="*/ 3000048 h 4419217"/>
                            <a:gd name="connsiteX312" fmla="*/ 451262 w 3446238"/>
                            <a:gd name="connsiteY312" fmla="*/ 2982235 h 4419217"/>
                            <a:gd name="connsiteX313" fmla="*/ 469075 w 3446238"/>
                            <a:gd name="connsiteY313" fmla="*/ 2976298 h 4419217"/>
                            <a:gd name="connsiteX314" fmla="*/ 492826 w 3446238"/>
                            <a:gd name="connsiteY314" fmla="*/ 2940672 h 4419217"/>
                            <a:gd name="connsiteX315" fmla="*/ 516577 w 3446238"/>
                            <a:gd name="connsiteY315" fmla="*/ 2922859 h 4419217"/>
                            <a:gd name="connsiteX316" fmla="*/ 528452 w 3446238"/>
                            <a:gd name="connsiteY316" fmla="*/ 2910983 h 4419217"/>
                            <a:gd name="connsiteX317" fmla="*/ 558140 w 3446238"/>
                            <a:gd name="connsiteY317" fmla="*/ 2893170 h 4419217"/>
                            <a:gd name="connsiteX318" fmla="*/ 593766 w 3446238"/>
                            <a:gd name="connsiteY318" fmla="*/ 2857544 h 4419217"/>
                            <a:gd name="connsiteX319" fmla="*/ 617517 w 3446238"/>
                            <a:gd name="connsiteY319" fmla="*/ 2839731 h 4419217"/>
                            <a:gd name="connsiteX320" fmla="*/ 659080 w 3446238"/>
                            <a:gd name="connsiteY320" fmla="*/ 2810043 h 4419217"/>
                            <a:gd name="connsiteX321" fmla="*/ 700644 w 3446238"/>
                            <a:gd name="connsiteY321" fmla="*/ 2768479 h 4419217"/>
                            <a:gd name="connsiteX322" fmla="*/ 730332 w 3446238"/>
                            <a:gd name="connsiteY322" fmla="*/ 2750666 h 4419217"/>
                            <a:gd name="connsiteX323" fmla="*/ 807522 w 3446238"/>
                            <a:gd name="connsiteY323" fmla="*/ 2697228 h 4419217"/>
                            <a:gd name="connsiteX324" fmla="*/ 843148 w 3446238"/>
                            <a:gd name="connsiteY324" fmla="*/ 2667539 h 4419217"/>
                            <a:gd name="connsiteX325" fmla="*/ 896587 w 3446238"/>
                            <a:gd name="connsiteY325" fmla="*/ 2631913 h 4419217"/>
                            <a:gd name="connsiteX326" fmla="*/ 920338 w 3446238"/>
                            <a:gd name="connsiteY326" fmla="*/ 2608163 h 4419217"/>
                            <a:gd name="connsiteX327" fmla="*/ 985652 w 3446238"/>
                            <a:gd name="connsiteY327" fmla="*/ 2566599 h 4419217"/>
                            <a:gd name="connsiteX328" fmla="*/ 1045029 w 3446238"/>
                            <a:gd name="connsiteY328" fmla="*/ 2525035 h 4419217"/>
                            <a:gd name="connsiteX329" fmla="*/ 1062842 w 3446238"/>
                            <a:gd name="connsiteY329" fmla="*/ 2501285 h 4419217"/>
                            <a:gd name="connsiteX330" fmla="*/ 1122218 w 3446238"/>
                            <a:gd name="connsiteY330" fmla="*/ 2465659 h 4419217"/>
                            <a:gd name="connsiteX331" fmla="*/ 1145969 w 3446238"/>
                            <a:gd name="connsiteY331" fmla="*/ 2441908 h 4419217"/>
                            <a:gd name="connsiteX332" fmla="*/ 1169719 w 3446238"/>
                            <a:gd name="connsiteY332" fmla="*/ 2424095 h 4419217"/>
                            <a:gd name="connsiteX333" fmla="*/ 1181595 w 3446238"/>
                            <a:gd name="connsiteY333" fmla="*/ 2412220 h 4419217"/>
                            <a:gd name="connsiteX334" fmla="*/ 1199408 w 3446238"/>
                            <a:gd name="connsiteY334" fmla="*/ 2400344 h 4419217"/>
                            <a:gd name="connsiteX335" fmla="*/ 1223158 w 3446238"/>
                            <a:gd name="connsiteY335" fmla="*/ 2376594 h 44192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Lst>
                          <a:rect l="l" t="t" r="r" b="b"/>
                          <a:pathLst>
                            <a:path w="3446238" h="4419217">
                              <a:moveTo>
                                <a:pt x="1223158" y="2376594"/>
                              </a:moveTo>
                              <a:cubicBezTo>
                                <a:pt x="1228106" y="2367687"/>
                                <a:pt x="1229096" y="2356997"/>
                                <a:pt x="1229096" y="2346905"/>
                              </a:cubicBezTo>
                              <a:cubicBezTo>
                                <a:pt x="1229096" y="2340646"/>
                                <a:pt x="1225957" y="2334690"/>
                                <a:pt x="1223158" y="2329092"/>
                              </a:cubicBezTo>
                              <a:cubicBezTo>
                                <a:pt x="1218815" y="2320406"/>
                                <a:pt x="1197508" y="2292912"/>
                                <a:pt x="1193470" y="2287529"/>
                              </a:cubicBezTo>
                              <a:cubicBezTo>
                                <a:pt x="1191491" y="2281591"/>
                                <a:pt x="1189730" y="2275576"/>
                                <a:pt x="1187532" y="2269716"/>
                              </a:cubicBezTo>
                              <a:cubicBezTo>
                                <a:pt x="1183790" y="2259736"/>
                                <a:pt x="1178054" y="2250413"/>
                                <a:pt x="1175657" y="2240028"/>
                              </a:cubicBezTo>
                              <a:cubicBezTo>
                                <a:pt x="1172069" y="2224479"/>
                                <a:pt x="1173918" y="2207921"/>
                                <a:pt x="1169719" y="2192526"/>
                              </a:cubicBezTo>
                              <a:cubicBezTo>
                                <a:pt x="1167841" y="2185641"/>
                                <a:pt x="1161035" y="2181096"/>
                                <a:pt x="1157844" y="2174713"/>
                              </a:cubicBezTo>
                              <a:cubicBezTo>
                                <a:pt x="1155045" y="2169115"/>
                                <a:pt x="1154705" y="2162498"/>
                                <a:pt x="1151906" y="2156900"/>
                              </a:cubicBezTo>
                              <a:cubicBezTo>
                                <a:pt x="1148715" y="2150517"/>
                                <a:pt x="1143222" y="2145470"/>
                                <a:pt x="1140031" y="2139087"/>
                              </a:cubicBezTo>
                              <a:cubicBezTo>
                                <a:pt x="1135283" y="2129592"/>
                                <a:pt x="1130694" y="2106408"/>
                                <a:pt x="1128156" y="2097524"/>
                              </a:cubicBezTo>
                              <a:cubicBezTo>
                                <a:pt x="1126437" y="2091506"/>
                                <a:pt x="1123938" y="2085729"/>
                                <a:pt x="1122218" y="2079711"/>
                              </a:cubicBezTo>
                              <a:cubicBezTo>
                                <a:pt x="1119976" y="2071864"/>
                                <a:pt x="1119930" y="2063259"/>
                                <a:pt x="1116280" y="2055960"/>
                              </a:cubicBezTo>
                              <a:cubicBezTo>
                                <a:pt x="1108663" y="2040727"/>
                                <a:pt x="1092538" y="2026280"/>
                                <a:pt x="1080655" y="2014396"/>
                              </a:cubicBezTo>
                              <a:cubicBezTo>
                                <a:pt x="1076696" y="1998562"/>
                                <a:pt x="1071980" y="1982899"/>
                                <a:pt x="1068779" y="1966895"/>
                              </a:cubicBezTo>
                              <a:cubicBezTo>
                                <a:pt x="1061977" y="1932886"/>
                                <a:pt x="1062945" y="1910641"/>
                                <a:pt x="1045029" y="1883768"/>
                              </a:cubicBezTo>
                              <a:cubicBezTo>
                                <a:pt x="1038260" y="1873614"/>
                                <a:pt x="1024870" y="1866370"/>
                                <a:pt x="1015340" y="1860017"/>
                              </a:cubicBezTo>
                              <a:cubicBezTo>
                                <a:pt x="975949" y="1781232"/>
                                <a:pt x="1023742" y="1879619"/>
                                <a:pt x="997527" y="1818453"/>
                              </a:cubicBezTo>
                              <a:cubicBezTo>
                                <a:pt x="994040" y="1810318"/>
                                <a:pt x="989139" y="1802838"/>
                                <a:pt x="985652" y="1794703"/>
                              </a:cubicBezTo>
                              <a:cubicBezTo>
                                <a:pt x="983186" y="1788950"/>
                                <a:pt x="982513" y="1782488"/>
                                <a:pt x="979714" y="1776890"/>
                              </a:cubicBezTo>
                              <a:cubicBezTo>
                                <a:pt x="962664" y="1742790"/>
                                <a:pt x="951921" y="1741007"/>
                                <a:pt x="938151" y="1699700"/>
                              </a:cubicBezTo>
                              <a:cubicBezTo>
                                <a:pt x="919037" y="1642360"/>
                                <a:pt x="949687" y="1731509"/>
                                <a:pt x="920338" y="1658137"/>
                              </a:cubicBezTo>
                              <a:cubicBezTo>
                                <a:pt x="915689" y="1646515"/>
                                <a:pt x="912420" y="1634386"/>
                                <a:pt x="908462" y="1622511"/>
                              </a:cubicBezTo>
                              <a:cubicBezTo>
                                <a:pt x="906483" y="1616573"/>
                                <a:pt x="905997" y="1609906"/>
                                <a:pt x="902525" y="1604698"/>
                              </a:cubicBezTo>
                              <a:lnTo>
                                <a:pt x="890649" y="1586885"/>
                              </a:lnTo>
                              <a:lnTo>
                                <a:pt x="872836" y="1533446"/>
                              </a:lnTo>
                              <a:lnTo>
                                <a:pt x="860961" y="1497820"/>
                              </a:lnTo>
                              <a:cubicBezTo>
                                <a:pt x="855023" y="1485945"/>
                                <a:pt x="848079" y="1474521"/>
                                <a:pt x="843148" y="1462194"/>
                              </a:cubicBezTo>
                              <a:cubicBezTo>
                                <a:pt x="840117" y="1454617"/>
                                <a:pt x="839452" y="1446290"/>
                                <a:pt x="837210" y="1438443"/>
                              </a:cubicBezTo>
                              <a:cubicBezTo>
                                <a:pt x="835491" y="1432425"/>
                                <a:pt x="832920" y="1426668"/>
                                <a:pt x="831273" y="1420630"/>
                              </a:cubicBezTo>
                              <a:cubicBezTo>
                                <a:pt x="826979" y="1404884"/>
                                <a:pt x="823355" y="1388963"/>
                                <a:pt x="819397" y="1373129"/>
                              </a:cubicBezTo>
                              <a:cubicBezTo>
                                <a:pt x="817418" y="1365212"/>
                                <a:pt x="819231" y="1355148"/>
                                <a:pt x="813460" y="1349378"/>
                              </a:cubicBezTo>
                              <a:lnTo>
                                <a:pt x="801584" y="1337503"/>
                              </a:lnTo>
                              <a:cubicBezTo>
                                <a:pt x="799605" y="1331565"/>
                                <a:pt x="798867" y="1325057"/>
                                <a:pt x="795647" y="1319690"/>
                              </a:cubicBezTo>
                              <a:cubicBezTo>
                                <a:pt x="792767" y="1314890"/>
                                <a:pt x="786275" y="1312822"/>
                                <a:pt x="783771" y="1307815"/>
                              </a:cubicBezTo>
                              <a:cubicBezTo>
                                <a:pt x="778173" y="1296619"/>
                                <a:pt x="776545" y="1283811"/>
                                <a:pt x="771896" y="1272189"/>
                              </a:cubicBezTo>
                              <a:cubicBezTo>
                                <a:pt x="767938" y="1262293"/>
                                <a:pt x="764350" y="1252240"/>
                                <a:pt x="760021" y="1242500"/>
                              </a:cubicBezTo>
                              <a:cubicBezTo>
                                <a:pt x="749219" y="1218196"/>
                                <a:pt x="744398" y="1216155"/>
                                <a:pt x="736270" y="1189061"/>
                              </a:cubicBezTo>
                              <a:cubicBezTo>
                                <a:pt x="733370" y="1179395"/>
                                <a:pt x="732311" y="1169269"/>
                                <a:pt x="730332" y="1159373"/>
                              </a:cubicBezTo>
                              <a:cubicBezTo>
                                <a:pt x="728353" y="1127705"/>
                                <a:pt x="727552" y="1095942"/>
                                <a:pt x="724395" y="1064370"/>
                              </a:cubicBezTo>
                              <a:cubicBezTo>
                                <a:pt x="722624" y="1046662"/>
                                <a:pt x="715257" y="1032051"/>
                                <a:pt x="706582" y="1016869"/>
                              </a:cubicBezTo>
                              <a:cubicBezTo>
                                <a:pt x="703041" y="1010673"/>
                                <a:pt x="698247" y="1005252"/>
                                <a:pt x="694706" y="999056"/>
                              </a:cubicBezTo>
                              <a:cubicBezTo>
                                <a:pt x="682569" y="977816"/>
                                <a:pt x="680998" y="966162"/>
                                <a:pt x="665018" y="945617"/>
                              </a:cubicBezTo>
                              <a:cubicBezTo>
                                <a:pt x="658144" y="936779"/>
                                <a:pt x="648705" y="930234"/>
                                <a:pt x="641267" y="921866"/>
                              </a:cubicBezTo>
                              <a:cubicBezTo>
                                <a:pt x="632848" y="912394"/>
                                <a:pt x="625434" y="902074"/>
                                <a:pt x="617517" y="892178"/>
                              </a:cubicBezTo>
                              <a:cubicBezTo>
                                <a:pt x="615538" y="876344"/>
                                <a:pt x="613836" y="860474"/>
                                <a:pt x="611579" y="844677"/>
                              </a:cubicBezTo>
                              <a:cubicBezTo>
                                <a:pt x="609876" y="832759"/>
                                <a:pt x="607345" y="820969"/>
                                <a:pt x="605642" y="809051"/>
                              </a:cubicBezTo>
                              <a:cubicBezTo>
                                <a:pt x="599726" y="767637"/>
                                <a:pt x="600552" y="749461"/>
                                <a:pt x="587829" y="708111"/>
                              </a:cubicBezTo>
                              <a:cubicBezTo>
                                <a:pt x="585226" y="699651"/>
                                <a:pt x="579440" y="692496"/>
                                <a:pt x="575953" y="684360"/>
                              </a:cubicBezTo>
                              <a:cubicBezTo>
                                <a:pt x="549743" y="623202"/>
                                <a:pt x="597529" y="721570"/>
                                <a:pt x="558140" y="642796"/>
                              </a:cubicBezTo>
                              <a:cubicBezTo>
                                <a:pt x="554077" y="614352"/>
                                <a:pt x="553369" y="591692"/>
                                <a:pt x="540327" y="565607"/>
                              </a:cubicBezTo>
                              <a:cubicBezTo>
                                <a:pt x="533944" y="552842"/>
                                <a:pt x="521091" y="543521"/>
                                <a:pt x="516577" y="529981"/>
                              </a:cubicBezTo>
                              <a:cubicBezTo>
                                <a:pt x="514598" y="524043"/>
                                <a:pt x="514277" y="517261"/>
                                <a:pt x="510639" y="512168"/>
                              </a:cubicBezTo>
                              <a:cubicBezTo>
                                <a:pt x="504131" y="503057"/>
                                <a:pt x="493882" y="497160"/>
                                <a:pt x="486888" y="488417"/>
                              </a:cubicBezTo>
                              <a:lnTo>
                                <a:pt x="463138" y="458729"/>
                              </a:lnTo>
                              <a:cubicBezTo>
                                <a:pt x="451889" y="413734"/>
                                <a:pt x="466340" y="454225"/>
                                <a:pt x="439387" y="417165"/>
                              </a:cubicBezTo>
                              <a:cubicBezTo>
                                <a:pt x="428405" y="402064"/>
                                <a:pt x="422902" y="382867"/>
                                <a:pt x="409699" y="369664"/>
                              </a:cubicBezTo>
                              <a:cubicBezTo>
                                <a:pt x="357659" y="317624"/>
                                <a:pt x="421344" y="383637"/>
                                <a:pt x="380010" y="334038"/>
                              </a:cubicBezTo>
                              <a:cubicBezTo>
                                <a:pt x="374634" y="327587"/>
                                <a:pt x="367573" y="322676"/>
                                <a:pt x="362197" y="316225"/>
                              </a:cubicBezTo>
                              <a:cubicBezTo>
                                <a:pt x="357629" y="310743"/>
                                <a:pt x="354890" y="303894"/>
                                <a:pt x="350322" y="298412"/>
                              </a:cubicBezTo>
                              <a:cubicBezTo>
                                <a:pt x="344946" y="291961"/>
                                <a:pt x="337547" y="287317"/>
                                <a:pt x="332509" y="280599"/>
                              </a:cubicBezTo>
                              <a:cubicBezTo>
                                <a:pt x="325585" y="271366"/>
                                <a:pt x="320634" y="260807"/>
                                <a:pt x="314696" y="250911"/>
                              </a:cubicBezTo>
                              <a:cubicBezTo>
                                <a:pt x="305807" y="179802"/>
                                <a:pt x="316979" y="226362"/>
                                <a:pt x="290945" y="167783"/>
                              </a:cubicBezTo>
                              <a:cubicBezTo>
                                <a:pt x="288403" y="162064"/>
                                <a:pt x="281536" y="144762"/>
                                <a:pt x="285008" y="149970"/>
                              </a:cubicBezTo>
                              <a:cubicBezTo>
                                <a:pt x="306778" y="182626"/>
                                <a:pt x="285009" y="154919"/>
                                <a:pt x="314696" y="179659"/>
                              </a:cubicBezTo>
                              <a:cubicBezTo>
                                <a:pt x="343446" y="203618"/>
                                <a:pt x="320067" y="193836"/>
                                <a:pt x="356260" y="209347"/>
                              </a:cubicBezTo>
                              <a:cubicBezTo>
                                <a:pt x="362013" y="211812"/>
                                <a:pt x="368078" y="213487"/>
                                <a:pt x="374073" y="215285"/>
                              </a:cubicBezTo>
                              <a:cubicBezTo>
                                <a:pt x="387874" y="219425"/>
                                <a:pt x="401735" y="223369"/>
                                <a:pt x="415636" y="227160"/>
                              </a:cubicBezTo>
                              <a:cubicBezTo>
                                <a:pt x="423509" y="229307"/>
                                <a:pt x="431645" y="230517"/>
                                <a:pt x="439387" y="233098"/>
                              </a:cubicBezTo>
                              <a:cubicBezTo>
                                <a:pt x="449498" y="236468"/>
                                <a:pt x="458888" y="241839"/>
                                <a:pt x="469075" y="244973"/>
                              </a:cubicBezTo>
                              <a:cubicBezTo>
                                <a:pt x="558500" y="272487"/>
                                <a:pt x="596741" y="259206"/>
                                <a:pt x="718457" y="262786"/>
                              </a:cubicBezTo>
                              <a:cubicBezTo>
                                <a:pt x="764831" y="278245"/>
                                <a:pt x="702718" y="259051"/>
                                <a:pt x="801584" y="274661"/>
                              </a:cubicBezTo>
                              <a:cubicBezTo>
                                <a:pt x="880109" y="287060"/>
                                <a:pt x="824034" y="281758"/>
                                <a:pt x="866899" y="292474"/>
                              </a:cubicBezTo>
                              <a:cubicBezTo>
                                <a:pt x="876690" y="294922"/>
                                <a:pt x="886796" y="295964"/>
                                <a:pt x="896587" y="298412"/>
                              </a:cubicBezTo>
                              <a:cubicBezTo>
                                <a:pt x="902659" y="299930"/>
                                <a:pt x="908382" y="302631"/>
                                <a:pt x="914400" y="304350"/>
                              </a:cubicBezTo>
                              <a:cubicBezTo>
                                <a:pt x="933954" y="309937"/>
                                <a:pt x="947447" y="312146"/>
                                <a:pt x="967839" y="316225"/>
                              </a:cubicBezTo>
                              <a:cubicBezTo>
                                <a:pt x="975756" y="320183"/>
                                <a:pt x="983112" y="325557"/>
                                <a:pt x="991590" y="328100"/>
                              </a:cubicBezTo>
                              <a:cubicBezTo>
                                <a:pt x="1003121" y="331559"/>
                                <a:pt x="1015536" y="331118"/>
                                <a:pt x="1027216" y="334038"/>
                              </a:cubicBezTo>
                              <a:cubicBezTo>
                                <a:pt x="1039360" y="337074"/>
                                <a:pt x="1050967" y="341955"/>
                                <a:pt x="1062842" y="345913"/>
                              </a:cubicBezTo>
                              <a:cubicBezTo>
                                <a:pt x="1068780" y="349872"/>
                                <a:pt x="1073519" y="357789"/>
                                <a:pt x="1080655" y="357789"/>
                              </a:cubicBezTo>
                              <a:cubicBezTo>
                                <a:pt x="1101850" y="357789"/>
                                <a:pt x="1117951" y="344799"/>
                                <a:pt x="1134093" y="334038"/>
                              </a:cubicBezTo>
                              <a:cubicBezTo>
                                <a:pt x="1136072" y="328100"/>
                                <a:pt x="1136121" y="321112"/>
                                <a:pt x="1140031" y="316225"/>
                              </a:cubicBezTo>
                              <a:cubicBezTo>
                                <a:pt x="1144489" y="310653"/>
                                <a:pt x="1151285" y="307161"/>
                                <a:pt x="1157844" y="304350"/>
                              </a:cubicBezTo>
                              <a:cubicBezTo>
                                <a:pt x="1178588" y="295460"/>
                                <a:pt x="1238338" y="292855"/>
                                <a:pt x="1246909" y="292474"/>
                              </a:cubicBezTo>
                              <a:cubicBezTo>
                                <a:pt x="1314165" y="289485"/>
                                <a:pt x="1381496" y="288516"/>
                                <a:pt x="1448790" y="286537"/>
                              </a:cubicBezTo>
                              <a:cubicBezTo>
                                <a:pt x="1456707" y="284558"/>
                                <a:pt x="1467644" y="287127"/>
                                <a:pt x="1472540" y="280599"/>
                              </a:cubicBezTo>
                              <a:cubicBezTo>
                                <a:pt x="1476295" y="275592"/>
                                <a:pt x="1461169" y="265891"/>
                                <a:pt x="1466603" y="262786"/>
                              </a:cubicBezTo>
                              <a:cubicBezTo>
                                <a:pt x="1480457" y="254869"/>
                                <a:pt x="1498270" y="258827"/>
                                <a:pt x="1514104" y="256848"/>
                              </a:cubicBezTo>
                              <a:cubicBezTo>
                                <a:pt x="1522021" y="250910"/>
                                <a:pt x="1529004" y="243461"/>
                                <a:pt x="1537855" y="239035"/>
                              </a:cubicBezTo>
                              <a:cubicBezTo>
                                <a:pt x="1551205" y="232360"/>
                                <a:pt x="1584122" y="221633"/>
                                <a:pt x="1603169" y="215285"/>
                              </a:cubicBezTo>
                              <a:cubicBezTo>
                                <a:pt x="1655370" y="163080"/>
                                <a:pt x="1566966" y="253043"/>
                                <a:pt x="1626919" y="185596"/>
                              </a:cubicBezTo>
                              <a:cubicBezTo>
                                <a:pt x="1638076" y="173044"/>
                                <a:pt x="1653229" y="163943"/>
                                <a:pt x="1662545" y="149970"/>
                              </a:cubicBezTo>
                              <a:cubicBezTo>
                                <a:pt x="1688395" y="111197"/>
                                <a:pt x="1669375" y="137203"/>
                                <a:pt x="1727860" y="78718"/>
                              </a:cubicBezTo>
                              <a:cubicBezTo>
                                <a:pt x="1733798" y="72780"/>
                                <a:pt x="1738162" y="64660"/>
                                <a:pt x="1745673" y="60905"/>
                              </a:cubicBezTo>
                              <a:cubicBezTo>
                                <a:pt x="1753590" y="56947"/>
                                <a:pt x="1762221" y="54175"/>
                                <a:pt x="1769423" y="49030"/>
                              </a:cubicBezTo>
                              <a:cubicBezTo>
                                <a:pt x="1808233" y="21308"/>
                                <a:pt x="1762343" y="36196"/>
                                <a:pt x="1816925" y="25279"/>
                              </a:cubicBezTo>
                              <a:cubicBezTo>
                                <a:pt x="1882686" y="-18561"/>
                                <a:pt x="1839956" y="4933"/>
                                <a:pt x="2012867" y="19342"/>
                              </a:cubicBezTo>
                              <a:cubicBezTo>
                                <a:pt x="2036735" y="21331"/>
                                <a:pt x="2055492" y="37856"/>
                                <a:pt x="2078182" y="43092"/>
                              </a:cubicBezTo>
                              <a:cubicBezTo>
                                <a:pt x="2093730" y="46680"/>
                                <a:pt x="2109849" y="47051"/>
                                <a:pt x="2125683" y="49030"/>
                              </a:cubicBezTo>
                              <a:cubicBezTo>
                                <a:pt x="2131621" y="54968"/>
                                <a:pt x="2136344" y="62442"/>
                                <a:pt x="2143496" y="66843"/>
                              </a:cubicBezTo>
                              <a:cubicBezTo>
                                <a:pt x="2162342" y="78440"/>
                                <a:pt x="2202873" y="96531"/>
                                <a:pt x="2202873" y="96531"/>
                              </a:cubicBezTo>
                              <a:cubicBezTo>
                                <a:pt x="2206831" y="100490"/>
                                <a:pt x="2211164" y="104106"/>
                                <a:pt x="2214748" y="108407"/>
                              </a:cubicBezTo>
                              <a:cubicBezTo>
                                <a:pt x="2221083" y="116009"/>
                                <a:pt x="2225165" y="125583"/>
                                <a:pt x="2232561" y="132157"/>
                              </a:cubicBezTo>
                              <a:cubicBezTo>
                                <a:pt x="2243228" y="141639"/>
                                <a:pt x="2257042" y="146992"/>
                                <a:pt x="2268187" y="155908"/>
                              </a:cubicBezTo>
                              <a:cubicBezTo>
                                <a:pt x="2278083" y="163825"/>
                                <a:pt x="2288253" y="171411"/>
                                <a:pt x="2297875" y="179659"/>
                              </a:cubicBezTo>
                              <a:cubicBezTo>
                                <a:pt x="2302125" y="183302"/>
                                <a:pt x="2304635" y="189260"/>
                                <a:pt x="2309751" y="191534"/>
                              </a:cubicBezTo>
                              <a:cubicBezTo>
                                <a:pt x="2322918" y="197386"/>
                                <a:pt x="2337460" y="199451"/>
                                <a:pt x="2351314" y="203409"/>
                              </a:cubicBezTo>
                              <a:cubicBezTo>
                                <a:pt x="2392148" y="230632"/>
                                <a:pt x="2373400" y="222646"/>
                                <a:pt x="2404753" y="233098"/>
                              </a:cubicBezTo>
                              <a:cubicBezTo>
                                <a:pt x="2414649" y="241015"/>
                                <a:pt x="2423695" y="250131"/>
                                <a:pt x="2434442" y="256848"/>
                              </a:cubicBezTo>
                              <a:cubicBezTo>
                                <a:pt x="2439750" y="260165"/>
                                <a:pt x="2446502" y="260320"/>
                                <a:pt x="2452255" y="262786"/>
                              </a:cubicBezTo>
                              <a:cubicBezTo>
                                <a:pt x="2496186" y="281614"/>
                                <a:pt x="2454471" y="271072"/>
                                <a:pt x="2511631" y="280599"/>
                              </a:cubicBezTo>
                              <a:cubicBezTo>
                                <a:pt x="2521527" y="284557"/>
                                <a:pt x="2531339" y="288732"/>
                                <a:pt x="2541319" y="292474"/>
                              </a:cubicBezTo>
                              <a:cubicBezTo>
                                <a:pt x="2547179" y="294672"/>
                                <a:pt x="2552895" y="297892"/>
                                <a:pt x="2559132" y="298412"/>
                              </a:cubicBezTo>
                              <a:cubicBezTo>
                                <a:pt x="2600599" y="301868"/>
                                <a:pt x="2642259" y="302371"/>
                                <a:pt x="2683823" y="304350"/>
                              </a:cubicBezTo>
                              <a:cubicBezTo>
                                <a:pt x="2695307" y="306647"/>
                                <a:pt x="2758898" y="320028"/>
                                <a:pt x="2778826" y="322163"/>
                              </a:cubicBezTo>
                              <a:cubicBezTo>
                                <a:pt x="2917735" y="337046"/>
                                <a:pt x="2916419" y="334306"/>
                                <a:pt x="3063834" y="339976"/>
                              </a:cubicBezTo>
                              <a:cubicBezTo>
                                <a:pt x="3069772" y="347893"/>
                                <a:pt x="3080916" y="353857"/>
                                <a:pt x="3081647" y="363726"/>
                              </a:cubicBezTo>
                              <a:cubicBezTo>
                                <a:pt x="3085013" y="409167"/>
                                <a:pt x="3079204" y="454861"/>
                                <a:pt x="3075709" y="500292"/>
                              </a:cubicBezTo>
                              <a:cubicBezTo>
                                <a:pt x="3075229" y="506532"/>
                                <a:pt x="3072876" y="512671"/>
                                <a:pt x="3069771" y="518105"/>
                              </a:cubicBezTo>
                              <a:cubicBezTo>
                                <a:pt x="3064861" y="526697"/>
                                <a:pt x="3057710" y="533803"/>
                                <a:pt x="3051958" y="541856"/>
                              </a:cubicBezTo>
                              <a:cubicBezTo>
                                <a:pt x="3047810" y="547663"/>
                                <a:pt x="3045129" y="554623"/>
                                <a:pt x="3040083" y="559669"/>
                              </a:cubicBezTo>
                              <a:cubicBezTo>
                                <a:pt x="3035037" y="564715"/>
                                <a:pt x="3028208" y="567586"/>
                                <a:pt x="3022270" y="571544"/>
                              </a:cubicBezTo>
                              <a:cubicBezTo>
                                <a:pt x="3010395" y="589357"/>
                                <a:pt x="3001782" y="609845"/>
                                <a:pt x="2986644" y="624983"/>
                              </a:cubicBezTo>
                              <a:cubicBezTo>
                                <a:pt x="2945972" y="665655"/>
                                <a:pt x="2964991" y="651293"/>
                                <a:pt x="2933205" y="672485"/>
                              </a:cubicBezTo>
                              <a:cubicBezTo>
                                <a:pt x="2929247" y="678423"/>
                                <a:pt x="2924320" y="683819"/>
                                <a:pt x="2921330" y="690298"/>
                              </a:cubicBezTo>
                              <a:cubicBezTo>
                                <a:pt x="2912397" y="709653"/>
                                <a:pt x="2897579" y="749674"/>
                                <a:pt x="2897579" y="749674"/>
                              </a:cubicBezTo>
                              <a:cubicBezTo>
                                <a:pt x="2895600" y="759570"/>
                                <a:pt x="2895618" y="770087"/>
                                <a:pt x="2891642" y="779363"/>
                              </a:cubicBezTo>
                              <a:cubicBezTo>
                                <a:pt x="2889437" y="784509"/>
                                <a:pt x="2882270" y="786231"/>
                                <a:pt x="2879766" y="791238"/>
                              </a:cubicBezTo>
                              <a:cubicBezTo>
                                <a:pt x="2876116" y="798537"/>
                                <a:pt x="2877044" y="807488"/>
                                <a:pt x="2873829" y="814989"/>
                              </a:cubicBezTo>
                              <a:cubicBezTo>
                                <a:pt x="2866331" y="832484"/>
                                <a:pt x="2856366" y="836351"/>
                                <a:pt x="2844140" y="850615"/>
                              </a:cubicBezTo>
                              <a:cubicBezTo>
                                <a:pt x="2824930" y="873026"/>
                                <a:pt x="2828366" y="881602"/>
                                <a:pt x="2796639" y="892178"/>
                              </a:cubicBezTo>
                              <a:cubicBezTo>
                                <a:pt x="2783362" y="896604"/>
                                <a:pt x="2768930" y="896137"/>
                                <a:pt x="2755075" y="898116"/>
                              </a:cubicBezTo>
                              <a:cubicBezTo>
                                <a:pt x="2747158" y="906033"/>
                                <a:pt x="2740282" y="915148"/>
                                <a:pt x="2731325" y="921866"/>
                              </a:cubicBezTo>
                              <a:cubicBezTo>
                                <a:pt x="2724244" y="927177"/>
                                <a:pt x="2714374" y="928075"/>
                                <a:pt x="2707574" y="933742"/>
                              </a:cubicBezTo>
                              <a:cubicBezTo>
                                <a:pt x="2702092" y="938310"/>
                                <a:pt x="2699116" y="945290"/>
                                <a:pt x="2695699" y="951555"/>
                              </a:cubicBezTo>
                              <a:cubicBezTo>
                                <a:pt x="2687222" y="967096"/>
                                <a:pt x="2680425" y="983515"/>
                                <a:pt x="2671948" y="999056"/>
                              </a:cubicBezTo>
                              <a:cubicBezTo>
                                <a:pt x="2652217" y="1035230"/>
                                <a:pt x="2666175" y="998563"/>
                                <a:pt x="2654135" y="1034682"/>
                              </a:cubicBezTo>
                              <a:cubicBezTo>
                                <a:pt x="2650177" y="1096038"/>
                                <a:pt x="2651470" y="1157960"/>
                                <a:pt x="2642260" y="1218750"/>
                              </a:cubicBezTo>
                              <a:cubicBezTo>
                                <a:pt x="2641191" y="1225806"/>
                                <a:pt x="2630830" y="1227434"/>
                                <a:pt x="2624447" y="1230625"/>
                              </a:cubicBezTo>
                              <a:cubicBezTo>
                                <a:pt x="2610965" y="1237366"/>
                                <a:pt x="2595665" y="1240449"/>
                                <a:pt x="2582883" y="1248438"/>
                              </a:cubicBezTo>
                              <a:cubicBezTo>
                                <a:pt x="2563747" y="1260398"/>
                                <a:pt x="2529444" y="1290002"/>
                                <a:pt x="2529444" y="1290002"/>
                              </a:cubicBezTo>
                              <a:cubicBezTo>
                                <a:pt x="2527465" y="1303856"/>
                                <a:pt x="2526009" y="1317796"/>
                                <a:pt x="2523506" y="1331565"/>
                              </a:cubicBezTo>
                              <a:cubicBezTo>
                                <a:pt x="2522046" y="1339594"/>
                                <a:pt x="2518723" y="1347237"/>
                                <a:pt x="2517569" y="1355316"/>
                              </a:cubicBezTo>
                              <a:cubicBezTo>
                                <a:pt x="2514756" y="1375007"/>
                                <a:pt x="2517347" y="1395640"/>
                                <a:pt x="2511631" y="1414692"/>
                              </a:cubicBezTo>
                              <a:cubicBezTo>
                                <a:pt x="2507215" y="1429412"/>
                                <a:pt x="2477456" y="1483768"/>
                                <a:pt x="2464130" y="1503757"/>
                              </a:cubicBezTo>
                              <a:cubicBezTo>
                                <a:pt x="2458641" y="1511991"/>
                                <a:pt x="2453315" y="1520510"/>
                                <a:pt x="2446317" y="1527508"/>
                              </a:cubicBezTo>
                              <a:cubicBezTo>
                                <a:pt x="2441271" y="1532554"/>
                                <a:pt x="2434076" y="1534925"/>
                                <a:pt x="2428504" y="1539383"/>
                              </a:cubicBezTo>
                              <a:cubicBezTo>
                                <a:pt x="2424133" y="1542880"/>
                                <a:pt x="2421000" y="1547762"/>
                                <a:pt x="2416629" y="1551259"/>
                              </a:cubicBezTo>
                              <a:cubicBezTo>
                                <a:pt x="2390033" y="1572536"/>
                                <a:pt x="2405314" y="1555271"/>
                                <a:pt x="2369127" y="1575009"/>
                              </a:cubicBezTo>
                              <a:cubicBezTo>
                                <a:pt x="2298087" y="1613758"/>
                                <a:pt x="2364066" y="1581774"/>
                                <a:pt x="2309751" y="1622511"/>
                              </a:cubicBezTo>
                              <a:cubicBezTo>
                                <a:pt x="2302670" y="1627822"/>
                                <a:pt x="2293917" y="1630428"/>
                                <a:pt x="2286000" y="1634386"/>
                              </a:cubicBezTo>
                              <a:cubicBezTo>
                                <a:pt x="2280062" y="1642303"/>
                                <a:pt x="2271316" y="1648749"/>
                                <a:pt x="2268187" y="1658137"/>
                              </a:cubicBezTo>
                              <a:cubicBezTo>
                                <a:pt x="2263141" y="1673275"/>
                                <a:pt x="2265592" y="1690035"/>
                                <a:pt x="2262249" y="1705638"/>
                              </a:cubicBezTo>
                              <a:cubicBezTo>
                                <a:pt x="2259626" y="1717878"/>
                                <a:pt x="2254332" y="1729389"/>
                                <a:pt x="2250374" y="1741264"/>
                              </a:cubicBezTo>
                              <a:cubicBezTo>
                                <a:pt x="2252353" y="1770952"/>
                                <a:pt x="2244983" y="1802816"/>
                                <a:pt x="2256312" y="1830329"/>
                              </a:cubicBezTo>
                              <a:cubicBezTo>
                                <a:pt x="2270153" y="1863942"/>
                                <a:pt x="2302083" y="1834410"/>
                                <a:pt x="2315688" y="1830329"/>
                              </a:cubicBezTo>
                              <a:cubicBezTo>
                                <a:pt x="2327219" y="1826870"/>
                                <a:pt x="2339542" y="1826914"/>
                                <a:pt x="2351314" y="1824391"/>
                              </a:cubicBezTo>
                              <a:cubicBezTo>
                                <a:pt x="2367273" y="1820971"/>
                                <a:pt x="2383070" y="1816810"/>
                                <a:pt x="2398816" y="1812516"/>
                              </a:cubicBezTo>
                              <a:cubicBezTo>
                                <a:pt x="2404854" y="1810869"/>
                                <a:pt x="2410876" y="1809044"/>
                                <a:pt x="2416629" y="1806578"/>
                              </a:cubicBezTo>
                              <a:cubicBezTo>
                                <a:pt x="2424764" y="1803091"/>
                                <a:pt x="2431648" y="1796158"/>
                                <a:pt x="2440379" y="1794703"/>
                              </a:cubicBezTo>
                              <a:cubicBezTo>
                                <a:pt x="2467781" y="1790136"/>
                                <a:pt x="2495797" y="1790744"/>
                                <a:pt x="2523506" y="1788765"/>
                              </a:cubicBezTo>
                              <a:cubicBezTo>
                                <a:pt x="2529444" y="1784807"/>
                                <a:pt x="2534798" y="1779788"/>
                                <a:pt x="2541319" y="1776890"/>
                              </a:cubicBezTo>
                              <a:cubicBezTo>
                                <a:pt x="2613305" y="1744897"/>
                                <a:pt x="2671727" y="1768072"/>
                                <a:pt x="2761013" y="1770952"/>
                              </a:cubicBezTo>
                              <a:cubicBezTo>
                                <a:pt x="2810494" y="1774911"/>
                                <a:pt x="2860721" y="1773396"/>
                                <a:pt x="2909455" y="1782828"/>
                              </a:cubicBezTo>
                              <a:cubicBezTo>
                                <a:pt x="2923467" y="1785540"/>
                                <a:pt x="2931759" y="1801455"/>
                                <a:pt x="2945080" y="1806578"/>
                              </a:cubicBezTo>
                              <a:cubicBezTo>
                                <a:pt x="2958142" y="1811602"/>
                                <a:pt x="2973029" y="1809274"/>
                                <a:pt x="2986644" y="1812516"/>
                              </a:cubicBezTo>
                              <a:cubicBezTo>
                                <a:pt x="3014678" y="1819191"/>
                                <a:pt x="3042169" y="1827985"/>
                                <a:pt x="3069771" y="1836266"/>
                              </a:cubicBezTo>
                              <a:cubicBezTo>
                                <a:pt x="3081761" y="1839863"/>
                                <a:pt x="3093775" y="1843493"/>
                                <a:pt x="3105397" y="1848142"/>
                              </a:cubicBezTo>
                              <a:cubicBezTo>
                                <a:pt x="3113615" y="1851429"/>
                                <a:pt x="3120637" y="1857585"/>
                                <a:pt x="3129148" y="1860017"/>
                              </a:cubicBezTo>
                              <a:cubicBezTo>
                                <a:pt x="3148556" y="1865562"/>
                                <a:pt x="3168733" y="1867934"/>
                                <a:pt x="3188525" y="1871892"/>
                              </a:cubicBezTo>
                              <a:cubicBezTo>
                                <a:pt x="3222761" y="1894717"/>
                                <a:pt x="3189731" y="1874953"/>
                                <a:pt x="3224151" y="1889705"/>
                              </a:cubicBezTo>
                              <a:cubicBezTo>
                                <a:pt x="3271568" y="1910027"/>
                                <a:pt x="3234417" y="1906358"/>
                                <a:pt x="3319153" y="1919394"/>
                              </a:cubicBezTo>
                              <a:cubicBezTo>
                                <a:pt x="3346610" y="1923618"/>
                                <a:pt x="3374571" y="1923352"/>
                                <a:pt x="3402280" y="1925331"/>
                              </a:cubicBezTo>
                              <a:cubicBezTo>
                                <a:pt x="3416135" y="1931269"/>
                                <a:pt x="3440888" y="1928363"/>
                                <a:pt x="3443844" y="1943144"/>
                              </a:cubicBezTo>
                              <a:cubicBezTo>
                                <a:pt x="3454926" y="1998554"/>
                                <a:pt x="3425222" y="2004679"/>
                                <a:pt x="3402280" y="2032209"/>
                              </a:cubicBezTo>
                              <a:cubicBezTo>
                                <a:pt x="3364819" y="2077162"/>
                                <a:pt x="3413086" y="2027339"/>
                                <a:pt x="3378530" y="2061898"/>
                              </a:cubicBezTo>
                              <a:cubicBezTo>
                                <a:pt x="3374572" y="2071794"/>
                                <a:pt x="3370984" y="2081846"/>
                                <a:pt x="3366655" y="2091586"/>
                              </a:cubicBezTo>
                              <a:cubicBezTo>
                                <a:pt x="3352613" y="2123181"/>
                                <a:pt x="3352725" y="2111680"/>
                                <a:pt x="3342904" y="2150963"/>
                              </a:cubicBezTo>
                              <a:cubicBezTo>
                                <a:pt x="3339984" y="2162643"/>
                                <a:pt x="3340773" y="2175168"/>
                                <a:pt x="3336966" y="2186589"/>
                              </a:cubicBezTo>
                              <a:cubicBezTo>
                                <a:pt x="3332767" y="2199185"/>
                                <a:pt x="3326518" y="2211168"/>
                                <a:pt x="3319153" y="2222215"/>
                              </a:cubicBezTo>
                              <a:cubicBezTo>
                                <a:pt x="3314495" y="2229202"/>
                                <a:pt x="3306716" y="2233577"/>
                                <a:pt x="3301340" y="2240028"/>
                              </a:cubicBezTo>
                              <a:cubicBezTo>
                                <a:pt x="3296772" y="2245510"/>
                                <a:pt x="3293247" y="2251790"/>
                                <a:pt x="3289465" y="2257841"/>
                              </a:cubicBezTo>
                              <a:cubicBezTo>
                                <a:pt x="3257541" y="2308920"/>
                                <a:pt x="3254786" y="2321260"/>
                                <a:pt x="3218213" y="2394407"/>
                              </a:cubicBezTo>
                              <a:cubicBezTo>
                                <a:pt x="3214255" y="2402324"/>
                                <a:pt x="3209137" y="2409760"/>
                                <a:pt x="3206338" y="2418157"/>
                              </a:cubicBezTo>
                              <a:cubicBezTo>
                                <a:pt x="3204359" y="2424095"/>
                                <a:pt x="3203620" y="2430603"/>
                                <a:pt x="3200400" y="2435970"/>
                              </a:cubicBezTo>
                              <a:cubicBezTo>
                                <a:pt x="3185714" y="2460447"/>
                                <a:pt x="3152899" y="2507222"/>
                                <a:pt x="3152899" y="2507222"/>
                              </a:cubicBezTo>
                              <a:cubicBezTo>
                                <a:pt x="3137658" y="2568184"/>
                                <a:pt x="3158372" y="2492628"/>
                                <a:pt x="3135086" y="2554724"/>
                              </a:cubicBezTo>
                              <a:cubicBezTo>
                                <a:pt x="3132221" y="2562365"/>
                                <a:pt x="3132798" y="2571175"/>
                                <a:pt x="3129148" y="2578474"/>
                              </a:cubicBezTo>
                              <a:cubicBezTo>
                                <a:pt x="3118527" y="2599716"/>
                                <a:pt x="3080527" y="2645467"/>
                                <a:pt x="3069771" y="2661602"/>
                              </a:cubicBezTo>
                              <a:cubicBezTo>
                                <a:pt x="3065813" y="2667540"/>
                                <a:pt x="3062942" y="2674369"/>
                                <a:pt x="3057896" y="2679415"/>
                              </a:cubicBezTo>
                              <a:cubicBezTo>
                                <a:pt x="3050898" y="2686413"/>
                                <a:pt x="3040765" y="2689872"/>
                                <a:pt x="3034145" y="2697228"/>
                              </a:cubicBezTo>
                              <a:cubicBezTo>
                                <a:pt x="2998916" y="2736371"/>
                                <a:pt x="2971919" y="2806955"/>
                                <a:pt x="2939143" y="2839731"/>
                              </a:cubicBezTo>
                              <a:cubicBezTo>
                                <a:pt x="2935184" y="2843690"/>
                                <a:pt x="2931568" y="2848023"/>
                                <a:pt x="2927267" y="2851607"/>
                              </a:cubicBezTo>
                              <a:cubicBezTo>
                                <a:pt x="2919665" y="2857942"/>
                                <a:pt x="2910514" y="2862423"/>
                                <a:pt x="2903517" y="2869420"/>
                              </a:cubicBezTo>
                              <a:cubicBezTo>
                                <a:pt x="2896520" y="2876417"/>
                                <a:pt x="2891456" y="2885117"/>
                                <a:pt x="2885704" y="2893170"/>
                              </a:cubicBezTo>
                              <a:cubicBezTo>
                                <a:pt x="2829412" y="2971978"/>
                                <a:pt x="2911997" y="2855284"/>
                                <a:pt x="2867891" y="2928796"/>
                              </a:cubicBezTo>
                              <a:cubicBezTo>
                                <a:pt x="2865011" y="2933596"/>
                                <a:pt x="2859974" y="2936713"/>
                                <a:pt x="2856016" y="2940672"/>
                              </a:cubicBezTo>
                              <a:cubicBezTo>
                                <a:pt x="2854037" y="2948589"/>
                                <a:pt x="2854041" y="2957289"/>
                                <a:pt x="2850078" y="2964422"/>
                              </a:cubicBezTo>
                              <a:cubicBezTo>
                                <a:pt x="2835558" y="2990558"/>
                                <a:pt x="2829164" y="2992220"/>
                                <a:pt x="2808514" y="3005986"/>
                              </a:cubicBezTo>
                              <a:cubicBezTo>
                                <a:pt x="2802576" y="3013903"/>
                                <a:pt x="2797699" y="3022739"/>
                                <a:pt x="2790701" y="3029737"/>
                              </a:cubicBezTo>
                              <a:cubicBezTo>
                                <a:pt x="2783704" y="3036735"/>
                                <a:pt x="2775058" y="3041875"/>
                                <a:pt x="2766951" y="3047550"/>
                              </a:cubicBezTo>
                              <a:cubicBezTo>
                                <a:pt x="2717527" y="3082147"/>
                                <a:pt x="2746649" y="3061678"/>
                                <a:pt x="2695699" y="3089113"/>
                              </a:cubicBezTo>
                              <a:cubicBezTo>
                                <a:pt x="2674862" y="3100333"/>
                                <a:pt x="2628361" y="3129373"/>
                                <a:pt x="2606634" y="3136615"/>
                              </a:cubicBezTo>
                              <a:lnTo>
                                <a:pt x="2588821" y="3142552"/>
                              </a:lnTo>
                              <a:cubicBezTo>
                                <a:pt x="2576946" y="3154427"/>
                                <a:pt x="2567169" y="3168862"/>
                                <a:pt x="2553195" y="3178178"/>
                              </a:cubicBezTo>
                              <a:cubicBezTo>
                                <a:pt x="2541320" y="3186095"/>
                                <a:pt x="2527662" y="3191837"/>
                                <a:pt x="2517569" y="3201929"/>
                              </a:cubicBezTo>
                              <a:cubicBezTo>
                                <a:pt x="2500185" y="3219311"/>
                                <a:pt x="2495018" y="3225194"/>
                                <a:pt x="2470067" y="3243492"/>
                              </a:cubicBezTo>
                              <a:cubicBezTo>
                                <a:pt x="2452803" y="3256152"/>
                                <a:pt x="2431767" y="3263980"/>
                                <a:pt x="2416629" y="3279118"/>
                              </a:cubicBezTo>
                              <a:cubicBezTo>
                                <a:pt x="2412670" y="3283077"/>
                                <a:pt x="2409125" y="3287497"/>
                                <a:pt x="2404753" y="3290994"/>
                              </a:cubicBezTo>
                              <a:cubicBezTo>
                                <a:pt x="2399181" y="3295452"/>
                                <a:pt x="2392274" y="3298128"/>
                                <a:pt x="2386940" y="3302869"/>
                              </a:cubicBezTo>
                              <a:cubicBezTo>
                                <a:pt x="2374388" y="3314026"/>
                                <a:pt x="2363189" y="3326620"/>
                                <a:pt x="2351314" y="3338495"/>
                              </a:cubicBezTo>
                              <a:cubicBezTo>
                                <a:pt x="2345376" y="3344433"/>
                                <a:pt x="2341647" y="3354271"/>
                                <a:pt x="2333501" y="3356308"/>
                              </a:cubicBezTo>
                              <a:lnTo>
                                <a:pt x="2286000" y="3368183"/>
                              </a:lnTo>
                              <a:lnTo>
                                <a:pt x="2262249" y="3374121"/>
                              </a:lnTo>
                              <a:cubicBezTo>
                                <a:pt x="2252353" y="3382038"/>
                                <a:pt x="2242700" y="3390268"/>
                                <a:pt x="2232561" y="3397872"/>
                              </a:cubicBezTo>
                              <a:cubicBezTo>
                                <a:pt x="2218940" y="3408088"/>
                                <a:pt x="2204292" y="3416924"/>
                                <a:pt x="2190997" y="3427560"/>
                              </a:cubicBezTo>
                              <a:cubicBezTo>
                                <a:pt x="2152972" y="3457980"/>
                                <a:pt x="2197069" y="3435819"/>
                                <a:pt x="2143496" y="3457248"/>
                              </a:cubicBezTo>
                              <a:cubicBezTo>
                                <a:pt x="2061697" y="3522689"/>
                                <a:pt x="2178627" y="3432544"/>
                                <a:pt x="2066306" y="3504750"/>
                              </a:cubicBezTo>
                              <a:cubicBezTo>
                                <a:pt x="1977914" y="3561573"/>
                                <a:pt x="2014430" y="3547773"/>
                                <a:pt x="1965366" y="3564126"/>
                              </a:cubicBezTo>
                              <a:cubicBezTo>
                                <a:pt x="1959428" y="3568085"/>
                                <a:pt x="1952599" y="3570956"/>
                                <a:pt x="1947553" y="3576002"/>
                              </a:cubicBezTo>
                              <a:cubicBezTo>
                                <a:pt x="1933291" y="3590265"/>
                                <a:pt x="1936984" y="3594726"/>
                                <a:pt x="1929740" y="3611628"/>
                              </a:cubicBezTo>
                              <a:cubicBezTo>
                                <a:pt x="1926253" y="3619763"/>
                                <a:pt x="1921823" y="3627461"/>
                                <a:pt x="1917865" y="3635378"/>
                              </a:cubicBezTo>
                              <a:cubicBezTo>
                                <a:pt x="1930284" y="3697467"/>
                                <a:pt x="1910066" y="3642889"/>
                                <a:pt x="1947553" y="3671004"/>
                              </a:cubicBezTo>
                              <a:cubicBezTo>
                                <a:pt x="1957692" y="3678608"/>
                                <a:pt x="1962708" y="3691380"/>
                                <a:pt x="1971304" y="3700692"/>
                              </a:cubicBezTo>
                              <a:cubicBezTo>
                                <a:pt x="1986492" y="3717146"/>
                                <a:pt x="2006384" y="3729562"/>
                                <a:pt x="2018805" y="3748194"/>
                              </a:cubicBezTo>
                              <a:cubicBezTo>
                                <a:pt x="2048284" y="3792414"/>
                                <a:pt x="2010400" y="3738110"/>
                                <a:pt x="2048493" y="3783820"/>
                              </a:cubicBezTo>
                              <a:cubicBezTo>
                                <a:pt x="2053062" y="3789302"/>
                                <a:pt x="2055323" y="3796587"/>
                                <a:pt x="2060369" y="3801633"/>
                              </a:cubicBezTo>
                              <a:cubicBezTo>
                                <a:pt x="2072227" y="3813491"/>
                                <a:pt x="2093695" y="3819713"/>
                                <a:pt x="2107870" y="3825383"/>
                              </a:cubicBezTo>
                              <a:cubicBezTo>
                                <a:pt x="2122365" y="3839879"/>
                                <a:pt x="2122995" y="3838006"/>
                                <a:pt x="2131621" y="3861009"/>
                              </a:cubicBezTo>
                              <a:cubicBezTo>
                                <a:pt x="2134486" y="3868650"/>
                                <a:pt x="2132247" y="3878564"/>
                                <a:pt x="2137558" y="3884760"/>
                              </a:cubicBezTo>
                              <a:cubicBezTo>
                                <a:pt x="2145069" y="3893523"/>
                                <a:pt x="2158381" y="3895185"/>
                                <a:pt x="2167247" y="3902573"/>
                              </a:cubicBezTo>
                              <a:cubicBezTo>
                                <a:pt x="2182299" y="3915116"/>
                                <a:pt x="2193135" y="3932381"/>
                                <a:pt x="2208810" y="3944137"/>
                              </a:cubicBezTo>
                              <a:lnTo>
                                <a:pt x="2232561" y="3961950"/>
                              </a:lnTo>
                              <a:cubicBezTo>
                                <a:pt x="2240478" y="3973825"/>
                                <a:pt x="2259111" y="3983581"/>
                                <a:pt x="2256312" y="3997576"/>
                              </a:cubicBezTo>
                              <a:cubicBezTo>
                                <a:pt x="2254333" y="4007472"/>
                                <a:pt x="2255972" y="4018867"/>
                                <a:pt x="2250374" y="4027264"/>
                              </a:cubicBezTo>
                              <a:cubicBezTo>
                                <a:pt x="2245610" y="4034410"/>
                                <a:pt x="2202364" y="4077989"/>
                                <a:pt x="2185060" y="4086641"/>
                              </a:cubicBezTo>
                              <a:cubicBezTo>
                                <a:pt x="2178970" y="4089686"/>
                                <a:pt x="2135362" y="4097581"/>
                                <a:pt x="2131621" y="4098516"/>
                              </a:cubicBezTo>
                              <a:cubicBezTo>
                                <a:pt x="2055711" y="4117494"/>
                                <a:pt x="2123295" y="4104851"/>
                                <a:pt x="2054431" y="4116329"/>
                              </a:cubicBezTo>
                              <a:cubicBezTo>
                                <a:pt x="2044535" y="4122267"/>
                                <a:pt x="2035840" y="4130972"/>
                                <a:pt x="2024743" y="4134142"/>
                              </a:cubicBezTo>
                              <a:cubicBezTo>
                                <a:pt x="2007510" y="4139066"/>
                                <a:pt x="1988983" y="4137133"/>
                                <a:pt x="1971304" y="4140079"/>
                              </a:cubicBezTo>
                              <a:cubicBezTo>
                                <a:pt x="1965130" y="4141108"/>
                                <a:pt x="1959601" y="4144659"/>
                                <a:pt x="1953491" y="4146017"/>
                              </a:cubicBezTo>
                              <a:cubicBezTo>
                                <a:pt x="1927196" y="4151861"/>
                                <a:pt x="1917764" y="4150009"/>
                                <a:pt x="1894114" y="4157892"/>
                              </a:cubicBezTo>
                              <a:cubicBezTo>
                                <a:pt x="1866201" y="4167196"/>
                                <a:pt x="1838733" y="4177788"/>
                                <a:pt x="1810987" y="4187581"/>
                              </a:cubicBezTo>
                              <a:cubicBezTo>
                                <a:pt x="1805085" y="4189664"/>
                                <a:pt x="1798772" y="4190719"/>
                                <a:pt x="1793174" y="4193518"/>
                              </a:cubicBezTo>
                              <a:cubicBezTo>
                                <a:pt x="1785257" y="4197477"/>
                                <a:pt x="1777872" y="4202754"/>
                                <a:pt x="1769423" y="4205394"/>
                              </a:cubicBezTo>
                              <a:cubicBezTo>
                                <a:pt x="1746056" y="4212696"/>
                                <a:pt x="1721397" y="4215466"/>
                                <a:pt x="1698171" y="4223207"/>
                              </a:cubicBezTo>
                              <a:cubicBezTo>
                                <a:pt x="1692233" y="4225186"/>
                                <a:pt x="1686532" y="4228115"/>
                                <a:pt x="1680358" y="4229144"/>
                              </a:cubicBezTo>
                              <a:cubicBezTo>
                                <a:pt x="1662679" y="4232090"/>
                                <a:pt x="1644732" y="4233103"/>
                                <a:pt x="1626919" y="4235082"/>
                              </a:cubicBezTo>
                              <a:cubicBezTo>
                                <a:pt x="1543737" y="4268354"/>
                                <a:pt x="1660962" y="4224178"/>
                                <a:pt x="1555667" y="4252895"/>
                              </a:cubicBezTo>
                              <a:cubicBezTo>
                                <a:pt x="1547128" y="4255224"/>
                                <a:pt x="1540395" y="4262227"/>
                                <a:pt x="1531917" y="4264770"/>
                              </a:cubicBezTo>
                              <a:cubicBezTo>
                                <a:pt x="1524427" y="4267017"/>
                                <a:pt x="1459454" y="4275971"/>
                                <a:pt x="1454727" y="4276646"/>
                              </a:cubicBezTo>
                              <a:cubicBezTo>
                                <a:pt x="1441855" y="4283082"/>
                                <a:pt x="1427723" y="4291547"/>
                                <a:pt x="1413164" y="4294459"/>
                              </a:cubicBezTo>
                              <a:cubicBezTo>
                                <a:pt x="1399440" y="4297204"/>
                                <a:pt x="1385455" y="4298417"/>
                                <a:pt x="1371600" y="4300396"/>
                              </a:cubicBezTo>
                              <a:cubicBezTo>
                                <a:pt x="1365662" y="4304355"/>
                                <a:pt x="1360266" y="4309281"/>
                                <a:pt x="1353787" y="4312272"/>
                              </a:cubicBezTo>
                              <a:cubicBezTo>
                                <a:pt x="1329476" y="4323493"/>
                                <a:pt x="1287216" y="4339368"/>
                                <a:pt x="1258784" y="4347898"/>
                              </a:cubicBezTo>
                              <a:cubicBezTo>
                                <a:pt x="1250968" y="4350243"/>
                                <a:pt x="1242907" y="4351688"/>
                                <a:pt x="1235034" y="4353835"/>
                              </a:cubicBezTo>
                              <a:cubicBezTo>
                                <a:pt x="1175382" y="4370104"/>
                                <a:pt x="1213124" y="4362436"/>
                                <a:pt x="1157844" y="4371648"/>
                              </a:cubicBezTo>
                              <a:cubicBezTo>
                                <a:pt x="1151906" y="4373627"/>
                                <a:pt x="1146026" y="4375788"/>
                                <a:pt x="1140031" y="4377586"/>
                              </a:cubicBezTo>
                              <a:cubicBezTo>
                                <a:pt x="1126230" y="4381726"/>
                                <a:pt x="1112137" y="4384904"/>
                                <a:pt x="1098467" y="4389461"/>
                              </a:cubicBezTo>
                              <a:cubicBezTo>
                                <a:pt x="1088356" y="4392832"/>
                                <a:pt x="1079307" y="4399675"/>
                                <a:pt x="1068779" y="4401337"/>
                              </a:cubicBezTo>
                              <a:cubicBezTo>
                                <a:pt x="1041339" y="4405670"/>
                                <a:pt x="1013327" y="4404868"/>
                                <a:pt x="985652" y="4407274"/>
                              </a:cubicBezTo>
                              <a:cubicBezTo>
                                <a:pt x="967797" y="4408827"/>
                                <a:pt x="950026" y="4411233"/>
                                <a:pt x="932213" y="4413212"/>
                              </a:cubicBezTo>
                              <a:cubicBezTo>
                                <a:pt x="924296" y="4415191"/>
                                <a:pt x="916594" y="4419828"/>
                                <a:pt x="908462" y="4419150"/>
                              </a:cubicBezTo>
                              <a:cubicBezTo>
                                <a:pt x="892197" y="4417795"/>
                                <a:pt x="875559" y="4414573"/>
                                <a:pt x="860961" y="4407274"/>
                              </a:cubicBezTo>
                              <a:cubicBezTo>
                                <a:pt x="849356" y="4401472"/>
                                <a:pt x="832462" y="4378184"/>
                                <a:pt x="825335" y="4365711"/>
                              </a:cubicBezTo>
                              <a:cubicBezTo>
                                <a:pt x="820944" y="4358026"/>
                                <a:pt x="818894" y="4348947"/>
                                <a:pt x="813460" y="4341960"/>
                              </a:cubicBezTo>
                              <a:cubicBezTo>
                                <a:pt x="804868" y="4330913"/>
                                <a:pt x="792168" y="4323468"/>
                                <a:pt x="783771" y="4312272"/>
                              </a:cubicBezTo>
                              <a:cubicBezTo>
                                <a:pt x="777833" y="4304355"/>
                                <a:pt x="771447" y="4296755"/>
                                <a:pt x="765958" y="4288521"/>
                              </a:cubicBezTo>
                              <a:cubicBezTo>
                                <a:pt x="759556" y="4278919"/>
                                <a:pt x="754853" y="4268224"/>
                                <a:pt x="748145" y="4258833"/>
                              </a:cubicBezTo>
                              <a:cubicBezTo>
                                <a:pt x="744891" y="4254278"/>
                                <a:pt x="739375" y="4251615"/>
                                <a:pt x="736270" y="4246957"/>
                              </a:cubicBezTo>
                              <a:cubicBezTo>
                                <a:pt x="731360" y="4239592"/>
                                <a:pt x="727503" y="4231495"/>
                                <a:pt x="724395" y="4223207"/>
                              </a:cubicBezTo>
                              <a:cubicBezTo>
                                <a:pt x="714089" y="4195724"/>
                                <a:pt x="722241" y="4189210"/>
                                <a:pt x="706582" y="4157892"/>
                              </a:cubicBezTo>
                              <a:cubicBezTo>
                                <a:pt x="702827" y="4150381"/>
                                <a:pt x="693924" y="4146707"/>
                                <a:pt x="688769" y="4140079"/>
                              </a:cubicBezTo>
                              <a:cubicBezTo>
                                <a:pt x="651468" y="4092122"/>
                                <a:pt x="681689" y="4115567"/>
                                <a:pt x="647205" y="4092578"/>
                              </a:cubicBezTo>
                              <a:cubicBezTo>
                                <a:pt x="627413" y="4060911"/>
                                <a:pt x="607878" y="4029081"/>
                                <a:pt x="587829" y="3997576"/>
                              </a:cubicBezTo>
                              <a:cubicBezTo>
                                <a:pt x="583998" y="3991555"/>
                                <a:pt x="579912" y="3985701"/>
                                <a:pt x="575953" y="3979763"/>
                              </a:cubicBezTo>
                              <a:cubicBezTo>
                                <a:pt x="571995" y="3973825"/>
                                <a:pt x="569124" y="3966996"/>
                                <a:pt x="564078" y="3961950"/>
                              </a:cubicBezTo>
                              <a:lnTo>
                                <a:pt x="546265" y="3944137"/>
                              </a:lnTo>
                              <a:cubicBezTo>
                                <a:pt x="522328" y="3896261"/>
                                <a:pt x="546695" y="3938736"/>
                                <a:pt x="522514" y="3908511"/>
                              </a:cubicBezTo>
                              <a:cubicBezTo>
                                <a:pt x="518056" y="3902939"/>
                                <a:pt x="515207" y="3896180"/>
                                <a:pt x="510639" y="3890698"/>
                              </a:cubicBezTo>
                              <a:cubicBezTo>
                                <a:pt x="505263" y="3884247"/>
                                <a:pt x="497981" y="3879513"/>
                                <a:pt x="492826" y="3872885"/>
                              </a:cubicBezTo>
                              <a:cubicBezTo>
                                <a:pt x="484064" y="3861619"/>
                                <a:pt x="476992" y="3849134"/>
                                <a:pt x="469075" y="3837259"/>
                              </a:cubicBezTo>
                              <a:lnTo>
                                <a:pt x="457200" y="3819446"/>
                              </a:lnTo>
                              <a:cubicBezTo>
                                <a:pt x="452641" y="3796650"/>
                                <a:pt x="453044" y="3785127"/>
                                <a:pt x="439387" y="3766007"/>
                              </a:cubicBezTo>
                              <a:cubicBezTo>
                                <a:pt x="434506" y="3759174"/>
                                <a:pt x="427512" y="3754132"/>
                                <a:pt x="421574" y="3748194"/>
                              </a:cubicBezTo>
                              <a:cubicBezTo>
                                <a:pt x="419595" y="3740277"/>
                                <a:pt x="420316" y="3731128"/>
                                <a:pt x="415636" y="3724443"/>
                              </a:cubicBezTo>
                              <a:cubicBezTo>
                                <a:pt x="406005" y="3710685"/>
                                <a:pt x="391885" y="3700692"/>
                                <a:pt x="380010" y="3688817"/>
                              </a:cubicBezTo>
                              <a:lnTo>
                                <a:pt x="356260" y="3665066"/>
                              </a:lnTo>
                              <a:cubicBezTo>
                                <a:pt x="315819" y="3624625"/>
                                <a:pt x="377469" y="3687831"/>
                                <a:pt x="332509" y="3635378"/>
                              </a:cubicBezTo>
                              <a:cubicBezTo>
                                <a:pt x="325223" y="3626877"/>
                                <a:pt x="316044" y="3620129"/>
                                <a:pt x="308758" y="3611628"/>
                              </a:cubicBezTo>
                              <a:cubicBezTo>
                                <a:pt x="304114" y="3606210"/>
                                <a:pt x="301341" y="3599387"/>
                                <a:pt x="296883" y="3593815"/>
                              </a:cubicBezTo>
                              <a:cubicBezTo>
                                <a:pt x="293386" y="3589443"/>
                                <a:pt x="288651" y="3586189"/>
                                <a:pt x="285008" y="3581939"/>
                              </a:cubicBezTo>
                              <a:cubicBezTo>
                                <a:pt x="276760" y="3572317"/>
                                <a:pt x="269602" y="3561788"/>
                                <a:pt x="261257" y="3552251"/>
                              </a:cubicBezTo>
                              <a:cubicBezTo>
                                <a:pt x="255727" y="3545932"/>
                                <a:pt x="248974" y="3540757"/>
                                <a:pt x="243444" y="3534438"/>
                              </a:cubicBezTo>
                              <a:cubicBezTo>
                                <a:pt x="208888" y="3494946"/>
                                <a:pt x="233812" y="3514163"/>
                                <a:pt x="201880" y="3492874"/>
                              </a:cubicBezTo>
                              <a:cubicBezTo>
                                <a:pt x="191984" y="3477040"/>
                                <a:pt x="183395" y="3460311"/>
                                <a:pt x="172192" y="3445373"/>
                              </a:cubicBezTo>
                              <a:cubicBezTo>
                                <a:pt x="166254" y="3437456"/>
                                <a:pt x="160819" y="3429136"/>
                                <a:pt x="154379" y="3421622"/>
                              </a:cubicBezTo>
                              <a:cubicBezTo>
                                <a:pt x="148914" y="3415246"/>
                                <a:pt x="141224" y="3410796"/>
                                <a:pt x="136566" y="3403809"/>
                              </a:cubicBezTo>
                              <a:cubicBezTo>
                                <a:pt x="129201" y="3392762"/>
                                <a:pt x="124691" y="3380058"/>
                                <a:pt x="118753" y="3368183"/>
                              </a:cubicBezTo>
                              <a:cubicBezTo>
                                <a:pt x="116774" y="3360266"/>
                                <a:pt x="115681" y="3352074"/>
                                <a:pt x="112816" y="3344433"/>
                              </a:cubicBezTo>
                              <a:cubicBezTo>
                                <a:pt x="98932" y="3307408"/>
                                <a:pt x="80851" y="3300594"/>
                                <a:pt x="47501" y="3267243"/>
                              </a:cubicBezTo>
                              <a:cubicBezTo>
                                <a:pt x="17490" y="3237232"/>
                                <a:pt x="33767" y="3248500"/>
                                <a:pt x="0" y="3231617"/>
                              </a:cubicBezTo>
                              <a:cubicBezTo>
                                <a:pt x="7917" y="3223700"/>
                                <a:pt x="14794" y="3214584"/>
                                <a:pt x="23751" y="3207866"/>
                              </a:cubicBezTo>
                              <a:cubicBezTo>
                                <a:pt x="30832" y="3202555"/>
                                <a:pt x="39283" y="3199278"/>
                                <a:pt x="47501" y="3195991"/>
                              </a:cubicBezTo>
                              <a:cubicBezTo>
                                <a:pt x="83724" y="3181502"/>
                                <a:pt x="84912" y="3183861"/>
                                <a:pt x="124691" y="3178178"/>
                              </a:cubicBezTo>
                              <a:cubicBezTo>
                                <a:pt x="144483" y="3170261"/>
                                <a:pt x="163844" y="3161169"/>
                                <a:pt x="184067" y="3154428"/>
                              </a:cubicBezTo>
                              <a:cubicBezTo>
                                <a:pt x="190005" y="3152449"/>
                                <a:pt x="196282" y="3151289"/>
                                <a:pt x="201880" y="3148490"/>
                              </a:cubicBezTo>
                              <a:cubicBezTo>
                                <a:pt x="212203" y="3143329"/>
                                <a:pt x="221480" y="3136282"/>
                                <a:pt x="231569" y="3130677"/>
                              </a:cubicBezTo>
                              <a:cubicBezTo>
                                <a:pt x="273779" y="3107227"/>
                                <a:pt x="240085" y="3131195"/>
                                <a:pt x="296883" y="3095051"/>
                              </a:cubicBezTo>
                              <a:cubicBezTo>
                                <a:pt x="305232" y="3089738"/>
                                <a:pt x="312242" y="3082483"/>
                                <a:pt x="320634" y="3077238"/>
                              </a:cubicBezTo>
                              <a:cubicBezTo>
                                <a:pt x="352435" y="3057363"/>
                                <a:pt x="369636" y="3063862"/>
                                <a:pt x="403761" y="3029737"/>
                              </a:cubicBezTo>
                              <a:cubicBezTo>
                                <a:pt x="426620" y="3006878"/>
                                <a:pt x="414587" y="3016582"/>
                                <a:pt x="439387" y="3000048"/>
                              </a:cubicBezTo>
                              <a:cubicBezTo>
                                <a:pt x="443345" y="2994110"/>
                                <a:pt x="445690" y="2986693"/>
                                <a:pt x="451262" y="2982235"/>
                              </a:cubicBezTo>
                              <a:cubicBezTo>
                                <a:pt x="456149" y="2978325"/>
                                <a:pt x="464649" y="2980724"/>
                                <a:pt x="469075" y="2976298"/>
                              </a:cubicBezTo>
                              <a:cubicBezTo>
                                <a:pt x="479167" y="2966206"/>
                                <a:pt x="483344" y="2951339"/>
                                <a:pt x="492826" y="2940672"/>
                              </a:cubicBezTo>
                              <a:cubicBezTo>
                                <a:pt x="499401" y="2933276"/>
                                <a:pt x="508975" y="2929194"/>
                                <a:pt x="516577" y="2922859"/>
                              </a:cubicBezTo>
                              <a:cubicBezTo>
                                <a:pt x="520878" y="2919275"/>
                                <a:pt x="523897" y="2914237"/>
                                <a:pt x="528452" y="2910983"/>
                              </a:cubicBezTo>
                              <a:cubicBezTo>
                                <a:pt x="537843" y="2904275"/>
                                <a:pt x="549208" y="2900478"/>
                                <a:pt x="558140" y="2893170"/>
                              </a:cubicBezTo>
                              <a:cubicBezTo>
                                <a:pt x="571138" y="2882535"/>
                                <a:pt x="580331" y="2867620"/>
                                <a:pt x="593766" y="2857544"/>
                              </a:cubicBezTo>
                              <a:cubicBezTo>
                                <a:pt x="601683" y="2851606"/>
                                <a:pt x="609464" y="2845483"/>
                                <a:pt x="617517" y="2839731"/>
                              </a:cubicBezTo>
                              <a:cubicBezTo>
                                <a:pt x="632586" y="2828968"/>
                                <a:pt x="644845" y="2822984"/>
                                <a:pt x="659080" y="2810043"/>
                              </a:cubicBezTo>
                              <a:cubicBezTo>
                                <a:pt x="673578" y="2796863"/>
                                <a:pt x="683843" y="2778560"/>
                                <a:pt x="700644" y="2768479"/>
                              </a:cubicBezTo>
                              <a:cubicBezTo>
                                <a:pt x="710540" y="2762541"/>
                                <a:pt x="720941" y="2757374"/>
                                <a:pt x="730332" y="2750666"/>
                              </a:cubicBezTo>
                              <a:cubicBezTo>
                                <a:pt x="808658" y="2694719"/>
                                <a:pt x="756565" y="2722705"/>
                                <a:pt x="807522" y="2697228"/>
                              </a:cubicBezTo>
                              <a:cubicBezTo>
                                <a:pt x="822404" y="2682345"/>
                                <a:pt x="821973" y="2681656"/>
                                <a:pt x="843148" y="2667539"/>
                              </a:cubicBezTo>
                              <a:cubicBezTo>
                                <a:pt x="870459" y="2649332"/>
                                <a:pt x="872918" y="2652622"/>
                                <a:pt x="896587" y="2631913"/>
                              </a:cubicBezTo>
                              <a:cubicBezTo>
                                <a:pt x="905013" y="2624540"/>
                                <a:pt x="911673" y="2615253"/>
                                <a:pt x="920338" y="2608163"/>
                              </a:cubicBezTo>
                              <a:cubicBezTo>
                                <a:pt x="953185" y="2581288"/>
                                <a:pt x="954948" y="2581950"/>
                                <a:pt x="985652" y="2566599"/>
                              </a:cubicBezTo>
                              <a:cubicBezTo>
                                <a:pt x="1066896" y="2485355"/>
                                <a:pt x="942344" y="2604900"/>
                                <a:pt x="1045029" y="2525035"/>
                              </a:cubicBezTo>
                              <a:cubicBezTo>
                                <a:pt x="1052840" y="2518960"/>
                                <a:pt x="1055845" y="2508282"/>
                                <a:pt x="1062842" y="2501285"/>
                              </a:cubicBezTo>
                              <a:cubicBezTo>
                                <a:pt x="1090674" y="2473453"/>
                                <a:pt x="1086515" y="2490651"/>
                                <a:pt x="1122218" y="2465659"/>
                              </a:cubicBezTo>
                              <a:cubicBezTo>
                                <a:pt x="1131390" y="2459238"/>
                                <a:pt x="1137543" y="2449281"/>
                                <a:pt x="1145969" y="2441908"/>
                              </a:cubicBezTo>
                              <a:cubicBezTo>
                                <a:pt x="1153416" y="2435391"/>
                                <a:pt x="1162117" y="2430430"/>
                                <a:pt x="1169719" y="2424095"/>
                              </a:cubicBezTo>
                              <a:cubicBezTo>
                                <a:pt x="1174020" y="2420511"/>
                                <a:pt x="1177224" y="2415717"/>
                                <a:pt x="1181595" y="2412220"/>
                              </a:cubicBezTo>
                              <a:cubicBezTo>
                                <a:pt x="1187168" y="2407762"/>
                                <a:pt x="1193926" y="2404913"/>
                                <a:pt x="1199408" y="2400344"/>
                              </a:cubicBezTo>
                              <a:cubicBezTo>
                                <a:pt x="1205859" y="2394968"/>
                                <a:pt x="1218210" y="2385501"/>
                                <a:pt x="1223158" y="2376594"/>
                              </a:cubicBezTo>
                              <a:close/>
                            </a:path>
                          </a:pathLst>
                        </a:cu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F8E5E2" id="Freeform: Shape 37" o:spid="_x0000_s1026" style="position:absolute;margin-left:33.3pt;margin-top:78.6pt;width:311.85pt;height:397.6pt;z-index:251731968;visibility:visible;mso-wrap-style:square;mso-wrap-distance-left:9pt;mso-wrap-distance-top:0;mso-wrap-distance-right:9pt;mso-wrap-distance-bottom:0;mso-position-horizontal:absolute;mso-position-horizontal-relative:text;mso-position-vertical:absolute;mso-position-vertical-relative:text;v-text-anchor:middle" coordsize="3446238,4419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" path="m1223158,2376594v4948,-8907,5938,-19597,5938,-29689c1229096,2340646,1225957,2334690,1223158,2329092v-4343,-8686,-25650,-36180,-29688,-41563c1191491,2281591,1189730,2275576,1187532,2269716v-3742,-9980,-9478,-19303,-11875,-29688c1172069,2224479,1173918,2207921,1169719,2192526v-1878,-6885,-8684,-11430,-11875,-17813c1155045,2169115,1154705,2162498,1151906,2156900v-3191,-6383,-8684,-11430,-11875,-17813c1135283,2129592,1130694,2106408,1128156,2097524v-1719,-6018,-4218,-11795,-5938,-17813c1119976,2071864,1119930,2063259,1116280,2055960v-7617,-15233,-23742,-29680,-35625,-41564c1076696,1998562,1071980,1982899,1068779,1966895v-6802,-34009,-5834,-56254,-23750,-83127c1038260,1873614,1024870,1866370,1015340,1860017v-39391,-78785,8402,19602,-17813,-41564c994040,1810318,989139,1802838,985652,1794703v-2466,-5753,-3139,-12215,-5938,-17813c962664,1742790,951921,1741007,938151,1699700v-19114,-57340,11536,31809,-17813,-41563c915689,1646515,912420,1634386,908462,1622511v-1979,-5938,-2465,-12605,-5937,-17813l890649,1586885r-17813,-53439l860961,1497820v-5938,-11875,-12882,-23299,-17813,-35626c840117,1454617,839452,1446290,837210,1438443v-1719,-6018,-4290,-11775,-5937,-17813c826979,1404884,823355,1388963,819397,1373129v-1979,-7917,-166,-17981,-5937,-23751l801584,1337503v-1979,-5938,-2717,-12446,-5937,-17813c792767,1314890,786275,1312822,783771,1307815v-5598,-11196,-7226,-24004,-11875,-35626c767938,1262293,764350,1252240,760021,1242500v-10802,-24304,-15623,-26345,-23751,-53439c733370,1179395,732311,1169269,730332,1159373v-1979,-31668,-2780,-63431,-5937,-95003c722624,1046662,715257,1032051,706582,1016869v-3541,-6196,-8335,-11617,-11876,-17813c682569,977816,680998,966162,665018,945617v-6874,-8838,-16313,-15383,-23751,-23751c632848,912394,625434,902074,617517,892178v-1979,-15834,-3681,-31704,-5938,-47501c609876,832759,607345,820969,605642,809051v-5916,-41414,-5090,-59590,-17813,-100940c585226,699651,579440,692496,575953,684360v-26210,-61158,21576,37210,-17813,-41564c554077,614352,553369,591692,540327,565607v-6383,-12765,-19236,-22086,-23750,-35626c514598,524043,514277,517261,510639,512168v-6508,-9111,-16757,-15008,-23751,-23751l463138,458729v-11249,-44995,3202,-4504,-23751,-41564c428405,402064,422902,382867,409699,369664v-52040,-52040,11645,13973,-29689,-35626c374634,327587,367573,322676,362197,316225v-4568,-5482,-7307,-12331,-11875,-17813c344946,291961,337547,287317,332509,280599v-6924,-9233,-11875,-19792,-17813,-29688c305807,179802,316979,226362,290945,167783v-2542,-5719,-9409,-23021,-5937,-17813c306778,182626,285009,154919,314696,179659v28750,23959,5371,14177,41564,29688c362013,211812,368078,213487,374073,215285v13801,4140,27662,8084,41563,11875c423509,229307,431645,230517,439387,233098v10111,3370,19501,8741,29688,11875c558500,272487,596741,259206,718457,262786v46374,15459,-15739,-3735,83127,11875c880109,287060,824034,281758,866899,292474v9791,2448,19897,3490,29688,5938c902659,299930,908382,302631,914400,304350v19554,5587,33047,7796,53439,11875c975756,320183,983112,325557,991590,328100v11531,3459,23946,3018,35626,5938c1039360,337074,1050967,341955,1062842,345913v5938,3959,10677,11876,17813,11876c1101850,357789,1117951,344799,1134093,334038v1979,-5938,2028,-12926,5938,-17813c1144489,310653,1151285,307161,1157844,304350v20744,-8890,80494,-11495,89065,-11876c1314165,289485,1381496,288516,1448790,286537v7917,-1979,18854,590,23750,-5938c1476295,275592,1461169,265891,1466603,262786v13854,-7917,31667,-3959,47501,-5938c1522021,250910,1529004,243461,1537855,239035v13350,-6675,46267,-17402,65314,-23750c1655370,163080,1566966,253043,1626919,185596v11157,-12552,26310,-21653,35626,-35626c1688395,111197,1669375,137203,1727860,78718v5938,-5938,10302,-14058,17813,-17813c1753590,56947,1762221,54175,1769423,49030v38810,-27722,-7080,-12834,47502,-23751c1882686,-18561,1839956,4933,2012867,19342v23868,1989,42625,18514,65315,23750c2093730,46680,2109849,47051,2125683,49030v5938,5938,10661,13412,17813,17813c2162342,78440,2202873,96531,2202873,96531v3958,3959,8291,7575,11875,11876c2221083,116009,2225165,125583,2232561,132157v10667,9482,24481,14835,35626,23751c2278083,163825,2288253,171411,2297875,179659v4250,3643,6760,9601,11876,11875c2322918,197386,2337460,199451,2351314,203409v40834,27223,22086,19237,53439,29689c2414649,241015,2423695,250131,2434442,256848v5308,3317,12060,3472,17813,5938c2496186,281614,2454471,271072,2511631,280599v9896,3958,19708,8133,29688,11875c2547179,294672,2552895,297892,2559132,298412v41467,3456,83127,3959,124691,5938c2695307,306647,2758898,320028,2778826,322163v138909,14883,137593,12143,285008,17813c3069772,347893,3080916,353857,3081647,363726v3366,45441,-2443,91135,-5938,136566c3075229,506532,3072876,512671,3069771,518105v-4910,8592,-12061,15698,-17813,23751c3047810,547663,3045129,554623,3040083,559669v-5046,5046,-11875,7917,-17813,11875c3010395,589357,3001782,609845,2986644,624983v-40672,40672,-21653,26310,-53439,47502c2929247,678423,2924320,683819,2921330,690298v-8933,19355,-23751,59376,-23751,59376c2895600,759570,2895618,770087,2891642,779363v-2205,5146,-9372,6868,-11876,11875c2876116,798537,2877044,807488,2873829,814989v-7498,17495,-17463,21362,-29689,35626c2824930,873026,2828366,881602,2796639,892178v-13277,4426,-27709,3959,-41564,5938c2747158,906033,2740282,915148,2731325,921866v-7081,5311,-16951,6209,-23751,11876c2702092,938310,2699116,945290,2695699,951555v-8477,15541,-15274,31960,-23751,47501c2652217,1035230,2666175,998563,2654135,1034682v-3958,61356,-2665,123278,-11875,184068c2641191,1225806,2630830,1227434,2624447,1230625v-13482,6741,-28782,9824,-41564,17813c2563747,1260398,2529444,1290002,2529444,1290002v-1979,13854,-3435,27794,-5938,41563c2522046,1339594,2518723,1347237,2517569,1355316v-2813,19691,-222,40324,-5938,59376c2507215,1429412,2477456,1483768,2464130,1503757v-5489,8234,-10815,16753,-17813,23751c2441271,1532554,2434076,1534925,2428504,1539383v-4371,3497,-7504,8379,-11875,11876c2390033,1572536,2405314,1555271,2369127,1575009v-71040,38749,-5061,6765,-59376,47502c2302670,1627822,2293917,1630428,2286000,1634386v-5938,7917,-14684,14363,-17813,23751c2263141,1673275,2265592,1690035,2262249,1705638v-2623,12240,-7917,23751,-11875,35626c2252353,1770952,2244983,1802816,2256312,1830329v13841,33613,45771,4081,59376,c2327219,1826870,2339542,1826914,2351314,1824391v15959,-3420,31756,-7581,47502,-11875c2404854,1810869,2410876,1809044,2416629,1806578v8135,-3487,15019,-10420,23750,-11875c2467781,1790136,2495797,1790744,2523506,1788765v5938,-3958,11292,-8977,17813,-11875c2613305,1744897,2671727,1768072,2761013,1770952v49481,3959,99708,2444,148442,11876c2923467,1785540,2931759,1801455,2945080,1806578v13062,5024,27949,2696,41564,5938c3014678,1819191,3042169,1827985,3069771,1836266v11990,3597,24004,7227,35626,11876c3113615,1851429,3120637,1857585,3129148,1860017v19408,5545,39585,7917,59377,11875c3222761,1894717,3189731,1874953,3224151,1889705v47417,20322,10266,16653,95002,29689c3346610,1923618,3374571,1923352,3402280,1925331v13855,5938,38608,3032,41564,17813c3454926,1998554,3425222,2004679,3402280,2032209v-37461,44953,10806,-4870,-23750,29689c3374572,2071794,3370984,2081846,3366655,2091586v-14042,31595,-13930,20094,-23751,59377c3339984,2162643,3340773,2175168,3336966,2186589v-4199,12596,-10448,24579,-17813,35626c3314495,2229202,3306716,2233577,3301340,2240028v-4568,5482,-8093,11762,-11875,17813c3257541,2308920,3254786,2321260,3218213,2394407v-3958,7917,-9076,15353,-11875,23750c3204359,2424095,3203620,2430603,3200400,2435970v-14686,24477,-47501,71252,-47501,71252c3137658,2568184,3158372,2492628,3135086,2554724v-2865,7641,-2288,16451,-5938,23750c3118527,2599716,3080527,2645467,3069771,2661602v-3958,5938,-6829,12767,-11875,17813c3050898,2686413,3040765,2689872,3034145,2697228v-35229,39143,-62226,109727,-95002,142503c2935184,2843690,2931568,2848023,2927267,2851607v-7602,6335,-16753,10816,-23750,17813c2896520,2876417,2891456,2885117,2885704,2893170v-56292,78808,26293,-37886,-17813,35626c2865011,2933596,2859974,2936713,2856016,2940672v-1979,7917,-1975,16617,-5938,23750c2835558,2990558,2829164,2992220,2808514,3005986v-5938,7917,-10815,16753,-17813,23751c2783704,3036735,2775058,3041875,2766951,3047550v-49424,34597,-20302,14128,-71252,41563c2674862,3100333,2628361,3129373,2606634,3136615r-17813,5937c2576946,3154427,2567169,3168862,2553195,3178178v-11875,7917,-25533,13659,-35626,23751c2500185,3219311,2495018,3225194,2470067,3243492v-17264,12660,-38300,20488,-53438,35626c2412670,3283077,2409125,3287497,2404753,3290994v-5572,4458,-12479,7134,-17813,11875c2374388,3314026,2363189,3326620,2351314,3338495v-5938,5938,-9667,15776,-17813,17813l2286000,3368183r-23751,5938c2252353,3382038,2242700,3390268,2232561,3397872v-13621,10216,-28269,19052,-41564,29688c2152972,3457980,2197069,3435819,2143496,3457248v-81799,65441,35131,-24704,-77190,47502c1977914,3561573,2014430,3547773,1965366,3564126v-5938,3959,-12767,6830,-17813,11876c1933291,3590265,1936984,3594726,1929740,3611628v-3487,8135,-7917,15833,-11875,23750c1930284,3697467,1910066,3642889,1947553,3671004v10139,7604,15155,20376,23751,29688c1986492,3717146,2006384,3729562,2018805,3748194v29479,44220,-8405,-10084,29688,35626c2053062,3789302,2055323,3796587,2060369,3801633v11858,11858,33326,18080,47501,23750c2122365,3839879,2122995,3838006,2131621,3861009v2865,7641,626,17555,5937,23751c2145069,3893523,2158381,3895185,2167247,3902573v15052,12543,25888,29808,41563,41564l2232561,3961950v7917,11875,26550,21631,23751,35626c2254333,4007472,2255972,4018867,2250374,4027264v-4764,7146,-48010,50725,-65314,59377c2178970,4089686,2135362,4097581,2131621,4098516v-75910,18978,-8326,6335,-77190,17813c2044535,4122267,2035840,4130972,2024743,4134142v-17233,4924,-35760,2991,-53439,5937c1965130,4141108,1959601,4144659,1953491,4146017v-26295,5844,-35727,3992,-59377,11875c1866201,4167196,1838733,4177788,1810987,4187581v-5902,2083,-12215,3138,-17813,5937c1785257,4197477,1777872,4202754,1769423,4205394v-23367,7302,-48026,10072,-71252,17813c1692233,4225186,1686532,4228115,1680358,4229144v-17679,2946,-35626,3959,-53439,5938c1543737,4268354,1660962,4224178,1555667,4252895v-8539,2329,-15272,9332,-23750,11875c1524427,4267017,1459454,4275971,1454727,4276646v-12872,6436,-27004,14901,-41563,17813c1399440,4297204,1385455,4298417,1371600,4300396v-5938,3959,-11334,8885,-17813,11876c1329476,4323493,1287216,4339368,1258784,4347898v-7816,2345,-15877,3790,-23750,5937c1175382,4370104,1213124,4362436,1157844,4371648v-5938,1979,-11818,4140,-17813,5938c1126230,4381726,1112137,4384904,1098467,4389461v-10111,3371,-19160,10214,-29688,11876c1041339,4405670,1013327,4404868,985652,4407274v-17855,1553,-35626,3959,-53439,5938c924296,4415191,916594,4419828,908462,4419150v-16265,-1355,-32903,-4577,-47501,-11876c849356,4401472,832462,4378184,825335,4365711v-4391,-7685,-6441,-16764,-11875,-23751c804868,4330913,792168,4323468,783771,4312272v-5938,-7917,-12324,-15517,-17813,-23751c759556,4278919,754853,4268224,748145,4258833v-3254,-4555,-8770,-7218,-11875,-11876c731360,4239592,727503,4231495,724395,4223207v-10306,-27483,-2154,-33997,-17813,-65315c702827,4150381,693924,4146707,688769,4140079v-37301,-47957,-7080,-24512,-41564,-47501c627413,4060911,607878,4029081,587829,3997576v-3831,-6021,-7917,-11875,-11876,-17813c571995,3973825,569124,3966996,564078,3961950r-17813,-17813c522328,3896261,546695,3938736,522514,3908511v-4458,-5572,-7307,-12331,-11875,-17813c505263,3884247,497981,3879513,492826,3872885v-8762,-11266,-15834,-23751,-23751,-35626l457200,3819446v-4559,-22796,-4156,-34319,-17813,-53439c434506,3759174,427512,3754132,421574,3748194v-1979,-7917,-1258,-17066,-5938,-23751c406005,3710685,391885,3700692,380010,3688817r-23750,-23751c315819,3624625,377469,3687831,332509,3635378v-7286,-8501,-16465,-15249,-23751,-23750c304114,3606210,301341,3599387,296883,3593815v-3497,-4372,-8232,-7626,-11875,-11876c276760,3572317,269602,3561788,261257,3552251v-5530,-6319,-12283,-11494,-17813,-17813c208888,3494946,233812,3514163,201880,3492874v-9896,-15834,-18485,-32563,-29688,-47501c166254,3437456,160819,3429136,154379,3421622v-5465,-6376,-13155,-10826,-17813,-17813c129201,3392762,124691,3380058,118753,3368183v-1979,-7917,-3072,-16109,-5937,-23750c98932,3307408,80851,3300594,47501,3267243,17490,3237232,33767,3248500,,3231617v7917,-7917,14794,-17033,23751,-23751c30832,3202555,39283,3199278,47501,3195991v36223,-14489,37411,-12130,77190,-17813c144483,3170261,163844,3161169,184067,3154428v5938,-1979,12215,-3139,17813,-5938c212203,3143329,221480,3136282,231569,3130677v42210,-23450,8516,518,65314,-35626c305232,3089738,312242,3082483,320634,3077238v31801,-19875,49002,-13376,83127,-47501c426620,3006878,414587,3016582,439387,3000048v3958,-5938,6303,-13355,11875,-17813c456149,2978325,464649,2980724,469075,2976298v10092,-10092,14269,-24959,23751,-35626c499401,2933276,508975,2929194,516577,2922859v4301,-3584,7320,-8622,11875,-11876c537843,2904275,549208,2900478,558140,2893170v12998,-10635,22191,-25550,35626,-35626c601683,2851606,609464,2845483,617517,2839731v15069,-10763,27328,-16747,41563,-29688c673578,2796863,683843,2778560,700644,2768479v9896,-5938,20297,-11105,29688,-17813c808658,2694719,756565,2722705,807522,2697228v14882,-14883,14451,-15572,35626,-29689c870459,2649332,872918,2652622,896587,2631913v8426,-7373,15086,-16660,23751,-23750c953185,2581288,954948,2581950,985652,2566599v81244,-81244,-43308,38301,59377,-41564c1052840,2518960,1055845,2508282,1062842,2501285v27832,-27832,23673,-10634,59376,-35626c1131390,2459238,1137543,2449281,1145969,2441908v7447,-6517,16148,-11478,23750,-17813c1174020,2420511,1177224,2415717,1181595,2412220v5573,-4458,12331,-7307,17813,-11876c1205859,2394968,1218210,2385501,1223158,2376594xe" filled="f" strokecolor="red" strokeweight="1pt">
                <v:stroke joinstyle="miter"/>
                <v:path arrowok="t" o:connecttype="custom" o:connectlocs="1405681,2715562;1412505,2681639;1405681,2661285;1371563,2613794;1364739,2593440;1351092,2559518;1344268,2505241;1330621,2484887;1323797,2464534;1310150,2444180;1296503,2396689;1289678,2376336;1282854,2349197;1241913,2301705;1228265,2247429;1200971,2152446;1166852,2125307;1146381,2077815;1132734,2050677;1125910,2030324;1078144,1942124;1057673,1894633;1044025,1853926;1037202,1833572;1023554,1813219;1003083,1752158;989436,1711451;968965,1670743;962141,1643605;955318,1623251;941670,1568975;934847,1541837;921199,1528268;914376,1507914;900727,1494346;887080,1453638;873433,1419715;846138,1358654;839314,1324732;832491,1216179;812020,1161903;798372,1141549;764254,1080488;736959,1053350;709665,1019427;702840,965151;696018,924444;675546,809107;661898,781969;641427,734477;620956,646278;593662,605571;586838,585217;559543,558079;532249,524156;504954,476664;470835,422388;436716,381681;416245,361327;402598,340974;382127,320620;361656,286698;334361,191714;327538,171360;361656,205283;409422,239206;429893,245991;477658,259559;504954,266344;539072,279913;825667,300267;921199,313835;996260,334189;1030378,340974;1050849,347759;1112263,361327;1139558,374896;1180500,381681;1221442,395250;1241913,408820;1303325,381681;1310150,361327;1330621,347759;1432976,334189;1664982,327405;1692276,320620;1685453,300267;1740043,293482;1767338,273128;1842398,245991;1869692,212067;1910634,171360;1985696,89945;2006167,69592;2033461,56023;2088051,28884;2313232,22101;2388294,49238;2442883,56023;2463354,76377;2531592,110299;2545239,123869;2565710,151006;2606652,178145;2640770,205283;2654418,218852;2702183,232421;2763597,266344;2797716,293482;2818187,300267;2886423,320620;2920542,334189;2941013,340974;3084310,347759;3193490,368112;3521028,388466;3541499,415603;3534675,571648;3527851,592001;3507379,619140;3493732,639493;3473261,653062;3432319,714123;3370906,768400;3357259,788754;3329964,856598;3323141,890522;3309493,904090;3302670,931229;3268550,971936;3213961,1019427;3166195,1026212;3138901,1053350;3111606,1066920;3097959,1087273;3070663,1141549;3050192,1182256;3036545,1392578;3016074,1406146;2968308,1426500;2906895,1473992;2900070,1521483;2893247,1548622;2886423,1616466;2831834,1718234;2811363,1745373;2790892,1758942;2777245,1772512;2722655,1799649;2654418,1853926;2627123,1867495;2606652,1894633;2599828,1948909;2586181,1989617;2593005,2091385;2661241,2091385;2702183,2084600;2756774,2071031;2777245,2064246;2804539,2050677;2900070,2043893;2920542,2030324;3173019,2023539;3343612,2037109;3384553,2064246;3432319,2071031;3527851,2098168;3568793,2111738;3596088,2125307;3664325,2138876;3705268,2159229;3814446,2193153;3909977,2199937;3957744,2220290;3909977,2322058;3882683,2355982;3869036,2389904;3841741,2457750;3834917,2498457;3814446,2539165;3793975,2559518;3780328,2579872;3698443,2735916;3684796,2763053;3677972,2783407;3623383,2864821;3602912,2919099;3596088,2946236;3527851,3041220;3514204,3061574;3486908,3081928;3377730,3244755;3364082,3258325;3336788,3278679;3316317,3305816;3295845,3346524;3282198,3360093;3275374,3387231;3227608,3434723;3207137,3461862;3179843,3482215;3097959,3529706;2995603,3583983;2975132,3590767;2934190,3631474;2893247,3658613;2838657,3706104;2777245,3746811;2763597,3760381;2743126,3773950;2702183,3814657;2681712,3835011;2627123,3848579;2599828,3855364;2565710,3882503;2517944,3916425;2463354,3950348;2374646,4004625;2258643,4072469;2238172,4086039;2217701,4126746;2204054,4153884;2238172,4194591;2265467,4228513;2320057,4282790;2354175,4323498;2367823,4343851;2422412,4370989;2449707,4411696;2456530,4438835;2490649,4459188;2538415,4506680;2565710,4527034;2593005,4567741;2586181,4601664;2511121,4669509;2449707,4683078;2360999,4703432;2326881,4723785;2265467,4730569;2244996,4737354;2176759,4750923;2081227,4784846;2060756,4791630;2033461,4805200;1951577,4825554;1931106,4832337;1869692,4839122;1787808,4859476;1760514,4873045;1671805,4886614;1624040,4906968;1576274,4913752;1555803,4927322;1446623,4968029;1419329,4974813;1330621,4995166;1310150,5001951;1262383,5015520;1228265,5029090;1132734,5035874;1071320,5042659;1044025,5049443;989436,5035874;948494,4988383;934847,4961244;900727,4927322;880256,4900183;859785,4866261;846138,4852691;832491,4825554;812020,4750923;791549,4730569;743783,4676293;675546,4567741;661898,4547388;648251,4527034;627780,4506680;600485,4465973;586838,4445620;566367,4425266;539072,4384559;525425,4364205;504954,4303144;484482,4282790;477658,4255652;436716,4214945;409422,4187806;382127,4153884;354832,4126746;341185,4106393;327538,4092823;300242,4058901;279771,4038547;232005,3991055;197887,3936779;177416,3909640;156945,3889287;136474,3848579;129651,3821442;54589,3733243;0,3692535;27295,3665397;54589,3651828;143298,3631474;211534,3604337;232005,3597552;266124,3577198;341185,3536491;368480,3516138;464011,3461862;504954,3427938;518601,3407584;539072,3400801;566367,3360093;593662,3339740;607309,3326170;641427,3305816;682369,3265109;709665,3244755;757430,3210833;805196,3163341;839314,3142987;928023,3081928;968965,3048004;1030378,3007297;1057673,2980159;1132734,2932667;1200971,2885175;1221442,2858038;1289678,2817330;1316974,2790192;1344268,2769838;1357916,2756270;1378387,2742700;1405681,2715562"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w:pict>
          </mc:Fallback>
        </mc:AlternateContent>
      </w:r>
      <w:r w:rsidR="00AC1B5D" w:rsidRPr="008F3A9D">
        <w:rPr>
          <w:rFonts w:ascii="Times New Roman" w:hAnsi="Times New Roman" w:cs="Times New Roman"/>
          <w:sz w:val="24"/>
          <w:szCs w:val="24"/>
        </w:rPr>
        <w:t xml:space="preserve">Site </w:t>
      </w:r>
      <w:r w:rsidR="00053E3F" w:rsidRPr="008F3A9D">
        <w:rPr>
          <w:rFonts w:ascii="Times New Roman" w:hAnsi="Times New Roman" w:cs="Times New Roman"/>
          <w:sz w:val="24"/>
          <w:szCs w:val="24"/>
        </w:rPr>
        <w:t>C</w:t>
      </w:r>
      <w:r w:rsidR="00AC1B5D" w:rsidRPr="008F3A9D">
        <w:rPr>
          <w:rFonts w:ascii="Times New Roman" w:hAnsi="Times New Roman" w:cs="Times New Roman"/>
          <w:sz w:val="24"/>
          <w:szCs w:val="24"/>
        </w:rPr>
        <w:t xml:space="preserve"> is a private farm located in Berry and was chosen as the owner is not enrolled on any conservation scheme.</w:t>
      </w:r>
      <w:r w:rsidRPr="008F3A9D">
        <w:rPr>
          <w:rFonts w:ascii="Times New Roman" w:hAnsi="Times New Roman" w:cs="Times New Roman"/>
          <w:noProof/>
          <w:sz w:val="24"/>
          <w:szCs w:val="24"/>
        </w:rPr>
        <w:t xml:space="preserve"> </w:t>
      </w:r>
    </w:p>
    <w:p w14:paraId="02BAB595" w14:textId="1F1E4BFF" w:rsidR="00AC1B5D" w:rsidRPr="008F3A9D" w:rsidRDefault="00AC1B5D" w:rsidP="00AC1B5D">
      <w:pPr>
        <w:rPr>
          <w:rFonts w:ascii="Times New Roman" w:hAnsi="Times New Roman" w:cs="Times New Roman"/>
          <w:sz w:val="24"/>
          <w:szCs w:val="24"/>
        </w:rPr>
      </w:pPr>
    </w:p>
    <w:p w14:paraId="4FD4CC76" w14:textId="70619E96" w:rsidR="00AC1B5D" w:rsidRPr="008F3A9D" w:rsidRDefault="00AC1B5D" w:rsidP="00AC1B5D">
      <w:pPr>
        <w:rPr>
          <w:rFonts w:ascii="Times New Roman" w:hAnsi="Times New Roman" w:cs="Times New Roman"/>
          <w:sz w:val="24"/>
          <w:szCs w:val="24"/>
        </w:rPr>
      </w:pPr>
    </w:p>
    <w:p w14:paraId="31B4BD53" w14:textId="3992570C" w:rsidR="00AC1B5D" w:rsidRPr="008F3A9D" w:rsidRDefault="00AC1B5D" w:rsidP="00AC1B5D">
      <w:pPr>
        <w:rPr>
          <w:rFonts w:ascii="Times New Roman" w:hAnsi="Times New Roman" w:cs="Times New Roman"/>
          <w:sz w:val="24"/>
          <w:szCs w:val="24"/>
        </w:rPr>
      </w:pPr>
    </w:p>
    <w:p w14:paraId="7DCFE1E7" w14:textId="63917655" w:rsidR="00AC1B5D" w:rsidRPr="008F3A9D" w:rsidRDefault="00AC1B5D" w:rsidP="00AC1B5D">
      <w:pPr>
        <w:rPr>
          <w:rFonts w:ascii="Times New Roman" w:hAnsi="Times New Roman" w:cs="Times New Roman"/>
          <w:sz w:val="24"/>
          <w:szCs w:val="24"/>
        </w:rPr>
      </w:pPr>
    </w:p>
    <w:p w14:paraId="2B1A696F" w14:textId="030F7C76" w:rsidR="00AC1B5D" w:rsidRPr="008F3A9D" w:rsidRDefault="00AC1B5D" w:rsidP="00AC1B5D">
      <w:pPr>
        <w:rPr>
          <w:rFonts w:ascii="Times New Roman" w:hAnsi="Times New Roman" w:cs="Times New Roman"/>
          <w:sz w:val="24"/>
          <w:szCs w:val="24"/>
        </w:rPr>
      </w:pPr>
    </w:p>
    <w:p w14:paraId="2F4B8D62" w14:textId="66C4B1B5" w:rsidR="00AC1B5D" w:rsidRPr="008F3A9D" w:rsidRDefault="00AC1B5D" w:rsidP="00AC1B5D">
      <w:pPr>
        <w:rPr>
          <w:rFonts w:ascii="Times New Roman" w:hAnsi="Times New Roman" w:cs="Times New Roman"/>
          <w:sz w:val="24"/>
          <w:szCs w:val="24"/>
        </w:rPr>
      </w:pPr>
    </w:p>
    <w:p w14:paraId="007BBC13" w14:textId="4971021B" w:rsidR="00AC1B5D" w:rsidRPr="008F3A9D" w:rsidRDefault="00AC1B5D" w:rsidP="00AC1B5D">
      <w:pPr>
        <w:rPr>
          <w:rFonts w:ascii="Times New Roman" w:hAnsi="Times New Roman" w:cs="Times New Roman"/>
          <w:sz w:val="24"/>
          <w:szCs w:val="24"/>
        </w:rPr>
      </w:pPr>
    </w:p>
    <w:p w14:paraId="25EAE5B8" w14:textId="1601DA31" w:rsidR="00AC1B5D" w:rsidRPr="008F3A9D" w:rsidRDefault="00AC1B5D" w:rsidP="00AC1B5D">
      <w:pPr>
        <w:rPr>
          <w:rFonts w:ascii="Times New Roman" w:hAnsi="Times New Roman" w:cs="Times New Roman"/>
          <w:sz w:val="24"/>
          <w:szCs w:val="24"/>
        </w:rPr>
      </w:pPr>
    </w:p>
    <w:p w14:paraId="3F7B7BE4" w14:textId="5B6742D8" w:rsidR="00AC1B5D" w:rsidRPr="008F3A9D" w:rsidRDefault="00AC1B5D" w:rsidP="00AC1B5D">
      <w:pPr>
        <w:rPr>
          <w:rFonts w:ascii="Times New Roman" w:hAnsi="Times New Roman" w:cs="Times New Roman"/>
          <w:sz w:val="24"/>
          <w:szCs w:val="24"/>
        </w:rPr>
      </w:pPr>
    </w:p>
    <w:p w14:paraId="7F4CBA12" w14:textId="13B65EDF" w:rsidR="00AC1B5D" w:rsidRPr="008F3A9D" w:rsidRDefault="009A2A3E" w:rsidP="00AC1B5D">
      <w:pPr>
        <w:rPr>
          <w:rFonts w:ascii="Times New Roman" w:hAnsi="Times New Roman" w:cs="Times New Roman"/>
          <w:sz w:val="24"/>
          <w:szCs w:val="24"/>
        </w:rPr>
      </w:pPr>
      <w:r w:rsidRPr="008F3A9D">
        <w:rPr>
          <w:rFonts w:ascii="Times New Roman" w:hAnsi="Times New Roman" w:cs="Times New Roman"/>
          <w:noProof/>
          <w:sz w:val="24"/>
          <w:szCs w:val="24"/>
        </w:rPr>
        <mc:AlternateContent>
          <mc:Choice Requires="wps">
            <w:drawing>
              <wp:anchor distT="0" distB="0" distL="114300" distR="114300" simplePos="0" relativeHeight="251740160" behindDoc="0" locked="0" layoutInCell="1" allowOverlap="1" wp14:anchorId="56625ABD" wp14:editId="1A3516F3">
                <wp:simplePos x="0" y="0"/>
                <wp:positionH relativeFrom="column">
                  <wp:posOffset>4274661</wp:posOffset>
                </wp:positionH>
                <wp:positionV relativeFrom="paragraph">
                  <wp:posOffset>161555</wp:posOffset>
                </wp:positionV>
                <wp:extent cx="320040" cy="35560"/>
                <wp:effectExtent l="0" t="0" r="22860" b="21590"/>
                <wp:wrapNone/>
                <wp:docPr id="89" name="Straight Connector 89"/>
                <wp:cNvGraphicFramePr/>
                <a:graphic xmlns:a="http://schemas.openxmlformats.org/drawingml/2006/main">
                  <a:graphicData uri="http://schemas.microsoft.com/office/word/2010/wordprocessingShape">
                    <wps:wsp>
                      <wps:cNvCnPr/>
                      <wps:spPr>
                        <a:xfrm flipH="1" flipV="1">
                          <a:off x="0" y="0"/>
                          <a:ext cx="320040" cy="35560"/>
                        </a:xfrm>
                        <a:prstGeom prst="line">
                          <a:avLst/>
                        </a:prstGeom>
                        <a:noFill/>
                        <a:ln w="15875" cap="flat" cmpd="sng" algn="ctr">
                          <a:solidFill>
                            <a:srgbClr val="4472C4"/>
                          </a:solidFill>
                          <a:prstDash val="solid"/>
                          <a:miter lim="800000"/>
                        </a:ln>
                        <a:effectLst/>
                      </wps:spPr>
                      <wps:bodyPr/>
                    </wps:wsp>
                  </a:graphicData>
                </a:graphic>
              </wp:anchor>
            </w:drawing>
          </mc:Choice>
          <mc:Fallback>
            <w:pict>
              <v:line w14:anchorId="01292A20" id="Straight Connector 89" o:spid="_x0000_s1026" style="position:absolute;flip:x y;z-index:251740160;visibility:visible;mso-wrap-style:square;mso-wrap-distance-left:9pt;mso-wrap-distance-top:0;mso-wrap-distance-right:9pt;mso-wrap-distance-bottom:0;mso-position-horizontal:absolute;mso-position-horizontal-relative:text;mso-position-vertical:absolute;mso-position-vertical-relative:text" from="336.6pt,12.7pt" to="361.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" strokecolor="#4472c4" strokeweight="1.25pt">
                <v:stroke joinstyle="miter"/>
              </v:line>
            </w:pict>
          </mc:Fallback>
        </mc:AlternateContent>
      </w:r>
      <w:r w:rsidRPr="008F3A9D">
        <w:rPr>
          <w:rFonts w:ascii="Times New Roman" w:hAnsi="Times New Roman" w:cs="Times New Roman"/>
          <w:noProof/>
          <w:sz w:val="24"/>
          <w:szCs w:val="24"/>
        </w:rPr>
        <mc:AlternateContent>
          <mc:Choice Requires="wps">
            <w:drawing>
              <wp:anchor distT="0" distB="0" distL="114300" distR="114300" simplePos="0" relativeHeight="251738112" behindDoc="0" locked="0" layoutInCell="1" allowOverlap="1" wp14:anchorId="710B6872" wp14:editId="01BE2B44">
                <wp:simplePos x="0" y="0"/>
                <wp:positionH relativeFrom="column">
                  <wp:posOffset>2895600</wp:posOffset>
                </wp:positionH>
                <wp:positionV relativeFrom="paragraph">
                  <wp:posOffset>212725</wp:posOffset>
                </wp:positionV>
                <wp:extent cx="82550" cy="11430"/>
                <wp:effectExtent l="0" t="0" r="12700" b="26670"/>
                <wp:wrapNone/>
                <wp:docPr id="88" name="Straight Connector 88"/>
                <wp:cNvGraphicFramePr/>
                <a:graphic xmlns:a="http://schemas.openxmlformats.org/drawingml/2006/main">
                  <a:graphicData uri="http://schemas.microsoft.com/office/word/2010/wordprocessingShape">
                    <wps:wsp>
                      <wps:cNvCnPr/>
                      <wps:spPr>
                        <a:xfrm flipH="1" flipV="1">
                          <a:off x="0" y="0"/>
                          <a:ext cx="82550" cy="11430"/>
                        </a:xfrm>
                        <a:prstGeom prst="line">
                          <a:avLst/>
                        </a:prstGeom>
                        <a:noFill/>
                        <a:ln w="15875" cap="flat" cmpd="sng" algn="ctr">
                          <a:solidFill>
                            <a:srgbClr val="4472C4"/>
                          </a:solidFill>
                          <a:prstDash val="solid"/>
                          <a:miter lim="800000"/>
                        </a:ln>
                        <a:effectLst/>
                      </wps:spPr>
                      <wps:bodyPr/>
                    </wps:wsp>
                  </a:graphicData>
                </a:graphic>
              </wp:anchor>
            </w:drawing>
          </mc:Choice>
          <mc:Fallback>
            <w:pict>
              <v:line w14:anchorId="02D03151" id="Straight Connector 88" o:spid="_x0000_s1026" style="position:absolute;flip:x y;z-index:251738112;visibility:visible;mso-wrap-style:square;mso-wrap-distance-left:9pt;mso-wrap-distance-top:0;mso-wrap-distance-right:9pt;mso-wrap-distance-bottom:0;mso-position-horizontal:absolute;mso-position-horizontal-relative:text;mso-position-vertical:absolute;mso-position-vertical-relative:text" from="228pt,16.75pt" to="234.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" strokecolor="#4472c4" strokeweight="1.25pt">
                <v:stroke joinstyle="miter"/>
              </v:line>
            </w:pict>
          </mc:Fallback>
        </mc:AlternateContent>
      </w:r>
      <w:r w:rsidRPr="008F3A9D">
        <w:rPr>
          <w:rFonts w:ascii="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6FD9003B" wp14:editId="778E9203">
                <wp:simplePos x="0" y="0"/>
                <wp:positionH relativeFrom="column">
                  <wp:posOffset>1098246</wp:posOffset>
                </wp:positionH>
                <wp:positionV relativeFrom="paragraph">
                  <wp:posOffset>258810</wp:posOffset>
                </wp:positionV>
                <wp:extent cx="326693" cy="431435"/>
                <wp:effectExtent l="0" t="0" r="35560" b="26035"/>
                <wp:wrapNone/>
                <wp:docPr id="87" name="Straight Connector 87"/>
                <wp:cNvGraphicFramePr/>
                <a:graphic xmlns:a="http://schemas.openxmlformats.org/drawingml/2006/main">
                  <a:graphicData uri="http://schemas.microsoft.com/office/word/2010/wordprocessingShape">
                    <wps:wsp>
                      <wps:cNvCnPr/>
                      <wps:spPr>
                        <a:xfrm>
                          <a:off x="0" y="0"/>
                          <a:ext cx="326693" cy="431435"/>
                        </a:xfrm>
                        <a:prstGeom prst="line">
                          <a:avLst/>
                        </a:prstGeom>
                        <a:noFill/>
                        <a:ln w="15875"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885F19" id="Straight Connector 87"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pt,20.4pt" to="112.2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" strokecolor="#4472c4" strokeweight="1.25pt">
                <v:stroke joinstyle="miter"/>
              </v:line>
            </w:pict>
          </mc:Fallback>
        </mc:AlternateContent>
      </w:r>
    </w:p>
    <w:p w14:paraId="3D8B3DC6" w14:textId="18CB0C54" w:rsidR="00AC1B5D" w:rsidRPr="008F3A9D" w:rsidRDefault="00AC1B5D" w:rsidP="00AC1B5D">
      <w:pPr>
        <w:rPr>
          <w:rFonts w:ascii="Times New Roman" w:hAnsi="Times New Roman" w:cs="Times New Roman"/>
          <w:sz w:val="24"/>
          <w:szCs w:val="24"/>
        </w:rPr>
      </w:pPr>
    </w:p>
    <w:p w14:paraId="21CDAAE0" w14:textId="77777777" w:rsidR="00AC1B5D" w:rsidRPr="008F3A9D" w:rsidRDefault="00AC1B5D" w:rsidP="00AC1B5D">
      <w:pPr>
        <w:rPr>
          <w:rFonts w:ascii="Times New Roman" w:hAnsi="Times New Roman" w:cs="Times New Roman"/>
          <w:sz w:val="24"/>
          <w:szCs w:val="24"/>
        </w:rPr>
      </w:pPr>
    </w:p>
    <w:p w14:paraId="6A2113F6" w14:textId="3795C712" w:rsidR="00AC1B5D" w:rsidRPr="008F3A9D" w:rsidRDefault="00AC1B5D" w:rsidP="00AC1B5D">
      <w:pPr>
        <w:rPr>
          <w:rFonts w:ascii="Times New Roman" w:hAnsi="Times New Roman" w:cs="Times New Roman"/>
          <w:sz w:val="24"/>
          <w:szCs w:val="24"/>
        </w:rPr>
      </w:pPr>
    </w:p>
    <w:p w14:paraId="1207B43D" w14:textId="5E06F59E" w:rsidR="00AC1B5D" w:rsidRPr="008F3A9D" w:rsidRDefault="00AC1B5D" w:rsidP="00AC1B5D">
      <w:pPr>
        <w:rPr>
          <w:rFonts w:ascii="Times New Roman" w:hAnsi="Times New Roman" w:cs="Times New Roman"/>
          <w:sz w:val="24"/>
          <w:szCs w:val="24"/>
        </w:rPr>
      </w:pPr>
    </w:p>
    <w:p w14:paraId="4C9A42E7" w14:textId="4C09A2D6" w:rsidR="00AC1B5D" w:rsidRPr="008F3A9D" w:rsidRDefault="009A2A3E" w:rsidP="00AC1B5D">
      <w:pPr>
        <w:rPr>
          <w:rFonts w:ascii="Times New Roman" w:hAnsi="Times New Roman" w:cs="Times New Roman"/>
          <w:sz w:val="24"/>
          <w:szCs w:val="24"/>
        </w:rPr>
      </w:pPr>
      <w:r w:rsidRPr="008F3A9D">
        <w:rPr>
          <w:rFonts w:ascii="Times New Roman" w:hAnsi="Times New Roman" w:cs="Times New Roman"/>
          <w:noProof/>
          <w:sz w:val="24"/>
          <w:szCs w:val="24"/>
        </w:rPr>
        <mc:AlternateContent>
          <mc:Choice Requires="wps">
            <w:drawing>
              <wp:anchor distT="0" distB="0" distL="114300" distR="114300" simplePos="0" relativeHeight="251734016" behindDoc="0" locked="0" layoutInCell="1" allowOverlap="1" wp14:anchorId="75FFBEED" wp14:editId="338473C8">
                <wp:simplePos x="0" y="0"/>
                <wp:positionH relativeFrom="column">
                  <wp:posOffset>4248150</wp:posOffset>
                </wp:positionH>
                <wp:positionV relativeFrom="paragraph">
                  <wp:posOffset>116204</wp:posOffset>
                </wp:positionV>
                <wp:extent cx="375285" cy="276225"/>
                <wp:effectExtent l="0" t="0" r="24765" b="28575"/>
                <wp:wrapNone/>
                <wp:docPr id="86" name="Straight Connector 86"/>
                <wp:cNvGraphicFramePr/>
                <a:graphic xmlns:a="http://schemas.openxmlformats.org/drawingml/2006/main">
                  <a:graphicData uri="http://schemas.microsoft.com/office/word/2010/wordprocessingShape">
                    <wps:wsp>
                      <wps:cNvCnPr/>
                      <wps:spPr>
                        <a:xfrm>
                          <a:off x="0" y="0"/>
                          <a:ext cx="375285" cy="276225"/>
                        </a:xfrm>
                        <a:prstGeom prst="line">
                          <a:avLst/>
                        </a:prstGeom>
                        <a:noFill/>
                        <a:ln w="15875"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638EA4" id="Straight Connector 86"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5pt,9.15pt" to="364.0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" strokecolor="#4472c4" strokeweight="1.25pt">
                <v:stroke joinstyle="miter"/>
              </v:line>
            </w:pict>
          </mc:Fallback>
        </mc:AlternateContent>
      </w:r>
    </w:p>
    <w:p w14:paraId="55058157" w14:textId="666EC709" w:rsidR="00AC1B5D" w:rsidRPr="008F3A9D" w:rsidRDefault="00AC1B5D" w:rsidP="00AC1B5D">
      <w:pPr>
        <w:rPr>
          <w:rFonts w:ascii="Times New Roman" w:hAnsi="Times New Roman" w:cs="Times New Roman"/>
          <w:sz w:val="24"/>
          <w:szCs w:val="24"/>
        </w:rPr>
      </w:pPr>
    </w:p>
    <w:p w14:paraId="4F3FD63F" w14:textId="77777777" w:rsidR="00AC1B5D" w:rsidRPr="008F3A9D" w:rsidRDefault="00AC1B5D" w:rsidP="00AC1B5D">
      <w:pPr>
        <w:rPr>
          <w:rFonts w:ascii="Times New Roman" w:hAnsi="Times New Roman" w:cs="Times New Roman"/>
          <w:sz w:val="24"/>
          <w:szCs w:val="24"/>
        </w:rPr>
      </w:pPr>
    </w:p>
    <w:p w14:paraId="5F0B2173" w14:textId="77777777" w:rsidR="00AC1B5D" w:rsidRPr="008F3A9D" w:rsidRDefault="00AC1B5D" w:rsidP="00AC1B5D">
      <w:pPr>
        <w:spacing w:line="240" w:lineRule="auto"/>
        <w:jc w:val="right"/>
        <w:rPr>
          <w:rFonts w:ascii="Times New Roman" w:hAnsi="Times New Roman" w:cs="Times New Roman"/>
          <w:sz w:val="24"/>
          <w:szCs w:val="24"/>
        </w:rPr>
      </w:pPr>
    </w:p>
    <w:p w14:paraId="490F2E90" w14:textId="77777777" w:rsidR="00AC1B5D" w:rsidRPr="008F3A9D" w:rsidRDefault="00AC1B5D" w:rsidP="00AC1B5D">
      <w:pPr>
        <w:spacing w:line="240" w:lineRule="auto"/>
        <w:jc w:val="right"/>
        <w:rPr>
          <w:rFonts w:ascii="Times New Roman" w:hAnsi="Times New Roman" w:cs="Times New Roman"/>
          <w:sz w:val="24"/>
          <w:szCs w:val="24"/>
        </w:rPr>
      </w:pPr>
    </w:p>
    <w:p w14:paraId="22CEA98B" w14:textId="77777777" w:rsidR="007D64DE" w:rsidRPr="008F3A9D" w:rsidRDefault="007D64DE" w:rsidP="00AC1B5D">
      <w:pPr>
        <w:spacing w:line="240" w:lineRule="auto"/>
        <w:jc w:val="right"/>
        <w:rPr>
          <w:rFonts w:ascii="Times New Roman" w:hAnsi="Times New Roman" w:cs="Times New Roman"/>
          <w:sz w:val="24"/>
          <w:szCs w:val="24"/>
        </w:rPr>
      </w:pPr>
    </w:p>
    <w:p w14:paraId="28319283" w14:textId="77777777" w:rsidR="006959B6" w:rsidRDefault="006959B6" w:rsidP="00AC1B5D">
      <w:pPr>
        <w:spacing w:line="240" w:lineRule="auto"/>
        <w:jc w:val="right"/>
        <w:rPr>
          <w:rFonts w:ascii="Times New Roman" w:hAnsi="Times New Roman" w:cs="Times New Roman"/>
          <w:sz w:val="24"/>
          <w:szCs w:val="24"/>
        </w:rPr>
      </w:pPr>
    </w:p>
    <w:p w14:paraId="667A38D4" w14:textId="350BFE8F" w:rsidR="00AC1B5D" w:rsidRPr="006959B6" w:rsidRDefault="00AC1B5D" w:rsidP="00AC1B5D">
      <w:pPr>
        <w:spacing w:line="240" w:lineRule="auto"/>
        <w:jc w:val="right"/>
        <w:rPr>
          <w:rFonts w:ascii="Times New Roman" w:hAnsi="Times New Roman" w:cs="Times New Roman"/>
        </w:rPr>
      </w:pPr>
      <w:r w:rsidRPr="006959B6">
        <w:rPr>
          <w:rFonts w:ascii="Times New Roman" w:hAnsi="Times New Roman" w:cs="Times New Roman"/>
        </w:rPr>
        <w:t>(Adapted from; Google</w:t>
      </w:r>
      <w:r w:rsidR="007D13DC" w:rsidRPr="006959B6">
        <w:rPr>
          <w:rFonts w:ascii="Times New Roman" w:hAnsi="Times New Roman" w:cs="Times New Roman"/>
        </w:rPr>
        <w:t xml:space="preserve"> </w:t>
      </w:r>
      <w:r w:rsidRPr="006959B6">
        <w:rPr>
          <w:rFonts w:ascii="Times New Roman" w:hAnsi="Times New Roman" w:cs="Times New Roman"/>
        </w:rPr>
        <w:t>Earth, 2021)</w:t>
      </w:r>
    </w:p>
    <w:p w14:paraId="79E31A25" w14:textId="118A73A5" w:rsidR="00AC1B5D" w:rsidRPr="006959B6" w:rsidRDefault="00AC1B5D" w:rsidP="00AC1B5D">
      <w:pPr>
        <w:jc w:val="both"/>
        <w:rPr>
          <w:rFonts w:ascii="Times New Roman" w:hAnsi="Times New Roman" w:cs="Times New Roman"/>
        </w:rPr>
      </w:pPr>
      <w:bookmarkStart w:id="66" w:name="_Hlk100135705"/>
      <w:r w:rsidRPr="006959B6">
        <w:rPr>
          <w:rFonts w:ascii="Times New Roman" w:hAnsi="Times New Roman" w:cs="Times New Roman"/>
          <w:b/>
          <w:bCs/>
        </w:rPr>
        <w:t>Fig</w:t>
      </w:r>
      <w:r w:rsidR="007D64DE" w:rsidRPr="006959B6">
        <w:rPr>
          <w:rFonts w:ascii="Times New Roman" w:hAnsi="Times New Roman" w:cs="Times New Roman"/>
          <w:b/>
          <w:bCs/>
        </w:rPr>
        <w:t xml:space="preserve"> </w:t>
      </w:r>
      <w:r w:rsidR="00EC118B">
        <w:rPr>
          <w:rFonts w:ascii="Times New Roman" w:hAnsi="Times New Roman" w:cs="Times New Roman"/>
          <w:b/>
          <w:bCs/>
        </w:rPr>
        <w:t>3.3</w:t>
      </w:r>
      <w:r w:rsidR="007D64DE" w:rsidRPr="006959B6">
        <w:rPr>
          <w:rFonts w:ascii="Times New Roman" w:hAnsi="Times New Roman" w:cs="Times New Roman"/>
          <w:b/>
          <w:bCs/>
        </w:rPr>
        <w:t xml:space="preserve">. </w:t>
      </w:r>
      <w:r w:rsidRPr="006959B6">
        <w:rPr>
          <w:rFonts w:ascii="Times New Roman" w:hAnsi="Times New Roman" w:cs="Times New Roman"/>
          <w:b/>
          <w:bCs/>
        </w:rPr>
        <w:t>Site C</w:t>
      </w:r>
      <w:r w:rsidR="007D64DE" w:rsidRPr="006959B6">
        <w:rPr>
          <w:rFonts w:ascii="Times New Roman" w:hAnsi="Times New Roman" w:cs="Times New Roman"/>
          <w:b/>
          <w:bCs/>
        </w:rPr>
        <w:t xml:space="preserve"> Map</w:t>
      </w:r>
      <w:bookmarkEnd w:id="66"/>
      <w:r w:rsidRPr="006959B6">
        <w:rPr>
          <w:rFonts w:ascii="Times New Roman" w:hAnsi="Times New Roman" w:cs="Times New Roman"/>
        </w:rPr>
        <w:t>. Outer Yellow grid is equal to approximately 1km</w:t>
      </w:r>
      <w:r w:rsidRPr="006959B6">
        <w:rPr>
          <w:rFonts w:ascii="Times New Roman" w:hAnsi="Times New Roman" w:cs="Times New Roman"/>
          <w:vertAlign w:val="superscript"/>
        </w:rPr>
        <w:t>2</w:t>
      </w:r>
      <w:r w:rsidRPr="006959B6">
        <w:rPr>
          <w:rFonts w:ascii="Times New Roman" w:hAnsi="Times New Roman" w:cs="Times New Roman"/>
        </w:rPr>
        <w:t xml:space="preserve"> with each individual square equal to 333.33 metres. Orange under line is the site boundary from the Google Earth Map. Red Line represents the approximate site/property boundary. Blue dots represent the centre of each grid square. Blue line directs to the nearest hedgerow. Although, the bottom right square is not located within the property boundary. It will be included as it is located along a public track.</w:t>
      </w:r>
    </w:p>
    <w:p w14:paraId="186EE452" w14:textId="77777777" w:rsidR="00AC1B5D" w:rsidRPr="008F3A9D" w:rsidRDefault="00AC1B5D" w:rsidP="00AC1B5D">
      <w:pPr>
        <w:rPr>
          <w:rFonts w:ascii="Times New Roman" w:hAnsi="Times New Roman" w:cs="Times New Roman"/>
          <w:sz w:val="24"/>
          <w:szCs w:val="24"/>
        </w:rPr>
      </w:pPr>
    </w:p>
    <w:p w14:paraId="65049D2D" w14:textId="0A7046C5" w:rsidR="00AC1B5D" w:rsidRPr="008F3A9D" w:rsidRDefault="00AC1B5D" w:rsidP="00AC1B5D">
      <w:pPr>
        <w:pStyle w:val="Heading1"/>
        <w:spacing w:after="240"/>
        <w:ind w:firstLine="720"/>
        <w:rPr>
          <w:rFonts w:ascii="Times New Roman" w:hAnsi="Times New Roman" w:cs="Times New Roman"/>
          <w:sz w:val="24"/>
          <w:szCs w:val="24"/>
        </w:rPr>
      </w:pPr>
      <w:bookmarkStart w:id="67" w:name="_Toc100136514"/>
      <w:r w:rsidRPr="008F3A9D">
        <w:rPr>
          <w:rFonts w:ascii="Times New Roman" w:hAnsi="Times New Roman" w:cs="Times New Roman"/>
          <w:sz w:val="24"/>
          <w:szCs w:val="24"/>
        </w:rPr>
        <w:lastRenderedPageBreak/>
        <w:t>3.</w:t>
      </w:r>
      <w:r w:rsidR="00AA092F" w:rsidRPr="008F3A9D">
        <w:rPr>
          <w:rFonts w:ascii="Times New Roman" w:hAnsi="Times New Roman" w:cs="Times New Roman"/>
          <w:sz w:val="24"/>
          <w:szCs w:val="24"/>
        </w:rPr>
        <w:t>5</w:t>
      </w:r>
      <w:r w:rsidRPr="008F3A9D">
        <w:rPr>
          <w:rFonts w:ascii="Times New Roman" w:hAnsi="Times New Roman" w:cs="Times New Roman"/>
          <w:sz w:val="24"/>
          <w:szCs w:val="24"/>
        </w:rPr>
        <w:t xml:space="preserve"> Ethics</w:t>
      </w:r>
      <w:bookmarkEnd w:id="67"/>
    </w:p>
    <w:p w14:paraId="7D0EBAE2" w14:textId="2DD30B39" w:rsidR="00AC1B5D" w:rsidRPr="008F3A9D" w:rsidRDefault="00AC1B5D" w:rsidP="00AC1B5D">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Based on the research the structure of a hedge is best observed in September and October time when all the leaf vegetation has died back. Surveying during this period also reduces the risk of disturbing nesting birds between March and September. Surveying during the summer months may allow for a better comparison of satellite and ground data as many </w:t>
      </w:r>
      <w:proofErr w:type="gramStart"/>
      <w:r w:rsidRPr="008F3A9D">
        <w:rPr>
          <w:rFonts w:ascii="Times New Roman" w:hAnsi="Times New Roman" w:cs="Times New Roman"/>
          <w:sz w:val="24"/>
          <w:szCs w:val="24"/>
        </w:rPr>
        <w:t>satellite</w:t>
      </w:r>
      <w:proofErr w:type="gramEnd"/>
      <w:r w:rsidRPr="008F3A9D">
        <w:rPr>
          <w:rFonts w:ascii="Times New Roman" w:hAnsi="Times New Roman" w:cs="Times New Roman"/>
          <w:sz w:val="24"/>
          <w:szCs w:val="24"/>
        </w:rPr>
        <w:t xml:space="preserve"> imagery is taking during the summer months when the skies are clearer. Noise from a drone and the propellers pose the greatest risk to wildlife particularly birds as drones are difficult to see and can causes great injury even if the risk or likelihood of an encounter is low. Landowner permission will be granted to gain access to private property.</w:t>
      </w:r>
    </w:p>
    <w:p w14:paraId="392473C0" w14:textId="48AF7E7C" w:rsidR="00AC1B5D" w:rsidRPr="008F3A9D" w:rsidRDefault="00AC1B5D" w:rsidP="00AC1B5D">
      <w:pPr>
        <w:pStyle w:val="Heading1"/>
        <w:spacing w:before="0" w:line="360" w:lineRule="auto"/>
        <w:ind w:firstLine="720"/>
        <w:rPr>
          <w:rFonts w:ascii="Times New Roman" w:hAnsi="Times New Roman" w:cs="Times New Roman"/>
          <w:sz w:val="24"/>
          <w:szCs w:val="24"/>
        </w:rPr>
      </w:pPr>
      <w:bookmarkStart w:id="68" w:name="_Toc100136515"/>
      <w:r w:rsidRPr="008F3A9D">
        <w:rPr>
          <w:rFonts w:ascii="Times New Roman" w:hAnsi="Times New Roman" w:cs="Times New Roman"/>
          <w:sz w:val="24"/>
          <w:szCs w:val="24"/>
        </w:rPr>
        <w:t>3.</w:t>
      </w:r>
      <w:r w:rsidR="00AA092F" w:rsidRPr="008F3A9D">
        <w:rPr>
          <w:rFonts w:ascii="Times New Roman" w:hAnsi="Times New Roman" w:cs="Times New Roman"/>
          <w:sz w:val="24"/>
          <w:szCs w:val="24"/>
        </w:rPr>
        <w:t>6</w:t>
      </w:r>
      <w:r w:rsidRPr="008F3A9D">
        <w:rPr>
          <w:rFonts w:ascii="Times New Roman" w:hAnsi="Times New Roman" w:cs="Times New Roman"/>
          <w:sz w:val="24"/>
          <w:szCs w:val="24"/>
        </w:rPr>
        <w:t xml:space="preserve"> Health and Safety</w:t>
      </w:r>
      <w:bookmarkEnd w:id="68"/>
    </w:p>
    <w:p w14:paraId="46796C22" w14:textId="1A1B790D" w:rsidR="00AC1B5D" w:rsidRPr="008F3A9D" w:rsidRDefault="00AC1B5D" w:rsidP="00AC1B5D">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A risk assessment is provided stating all the possible health and safety concerns, their likelihood and severity relating to the collection of data for the purpose of this study (</w:t>
      </w:r>
      <w:r w:rsidR="006C5D38" w:rsidRPr="008F3A9D">
        <w:rPr>
          <w:rFonts w:ascii="Times New Roman" w:hAnsi="Times New Roman" w:cs="Times New Roman"/>
          <w:sz w:val="24"/>
          <w:szCs w:val="24"/>
        </w:rPr>
        <w:t>A</w:t>
      </w:r>
      <w:r w:rsidRPr="008F3A9D">
        <w:rPr>
          <w:rFonts w:ascii="Times New Roman" w:hAnsi="Times New Roman" w:cs="Times New Roman"/>
          <w:sz w:val="24"/>
          <w:szCs w:val="24"/>
        </w:rPr>
        <w:t xml:space="preserve">ppendix </w:t>
      </w:r>
      <w:r w:rsidR="000A1502" w:rsidRPr="008F3A9D">
        <w:rPr>
          <w:rFonts w:ascii="Times New Roman" w:hAnsi="Times New Roman" w:cs="Times New Roman"/>
          <w:sz w:val="24"/>
          <w:szCs w:val="24"/>
        </w:rPr>
        <w:t>5</w:t>
      </w:r>
      <w:r w:rsidRPr="008F3A9D">
        <w:rPr>
          <w:rFonts w:ascii="Times New Roman" w:hAnsi="Times New Roman" w:cs="Times New Roman"/>
          <w:sz w:val="24"/>
          <w:szCs w:val="24"/>
        </w:rPr>
        <w:t xml:space="preserve">). Risk assessment is provided by the University of South Wales and adapted to purpose of the survey data collection </w:t>
      </w:r>
      <w:r w:rsidR="006C5D38" w:rsidRPr="008F3A9D">
        <w:rPr>
          <w:rFonts w:ascii="Times New Roman" w:hAnsi="Times New Roman" w:cs="Times New Roman"/>
          <w:sz w:val="24"/>
          <w:szCs w:val="24"/>
        </w:rPr>
        <w:t xml:space="preserve">and can be </w:t>
      </w:r>
      <w:r w:rsidRPr="008F3A9D">
        <w:rPr>
          <w:rFonts w:ascii="Times New Roman" w:hAnsi="Times New Roman" w:cs="Times New Roman"/>
          <w:sz w:val="24"/>
          <w:szCs w:val="24"/>
        </w:rPr>
        <w:t xml:space="preserve">found in </w:t>
      </w:r>
      <w:r w:rsidR="006C5D38" w:rsidRPr="008F3A9D">
        <w:rPr>
          <w:rFonts w:ascii="Times New Roman" w:hAnsi="Times New Roman" w:cs="Times New Roman"/>
          <w:sz w:val="24"/>
          <w:szCs w:val="24"/>
        </w:rPr>
        <w:t>A</w:t>
      </w:r>
      <w:r w:rsidRPr="008F3A9D">
        <w:rPr>
          <w:rFonts w:ascii="Times New Roman" w:hAnsi="Times New Roman" w:cs="Times New Roman"/>
          <w:sz w:val="24"/>
          <w:szCs w:val="24"/>
        </w:rPr>
        <w:t>ppendix</w:t>
      </w:r>
      <w:r w:rsidR="006C5D38" w:rsidRPr="008F3A9D">
        <w:rPr>
          <w:rFonts w:ascii="Times New Roman" w:hAnsi="Times New Roman" w:cs="Times New Roman"/>
          <w:sz w:val="24"/>
          <w:szCs w:val="24"/>
        </w:rPr>
        <w:t xml:space="preserve"> 5.</w:t>
      </w:r>
    </w:p>
    <w:p w14:paraId="3B3636F5" w14:textId="47A27347" w:rsidR="00AC1B5D" w:rsidRPr="008F3A9D" w:rsidRDefault="00AC1B5D" w:rsidP="00AC1B5D">
      <w:pPr>
        <w:pStyle w:val="Heading1"/>
        <w:spacing w:before="0" w:line="360" w:lineRule="auto"/>
        <w:ind w:left="720"/>
        <w:rPr>
          <w:rFonts w:ascii="Times New Roman" w:hAnsi="Times New Roman" w:cs="Times New Roman"/>
          <w:sz w:val="24"/>
          <w:szCs w:val="24"/>
        </w:rPr>
      </w:pPr>
      <w:bookmarkStart w:id="69" w:name="_Toc100136516"/>
      <w:r w:rsidRPr="008F3A9D">
        <w:rPr>
          <w:rFonts w:ascii="Times New Roman" w:hAnsi="Times New Roman" w:cs="Times New Roman"/>
          <w:sz w:val="24"/>
          <w:szCs w:val="24"/>
        </w:rPr>
        <w:t>3.</w:t>
      </w:r>
      <w:r w:rsidR="00AA092F" w:rsidRPr="008F3A9D">
        <w:rPr>
          <w:rFonts w:ascii="Times New Roman" w:hAnsi="Times New Roman" w:cs="Times New Roman"/>
          <w:sz w:val="24"/>
          <w:szCs w:val="24"/>
        </w:rPr>
        <w:t>7</w:t>
      </w:r>
      <w:r w:rsidRPr="008F3A9D">
        <w:rPr>
          <w:rFonts w:ascii="Times New Roman" w:hAnsi="Times New Roman" w:cs="Times New Roman"/>
          <w:sz w:val="24"/>
          <w:szCs w:val="24"/>
        </w:rPr>
        <w:t xml:space="preserve"> Data Analysis</w:t>
      </w:r>
      <w:bookmarkEnd w:id="69"/>
    </w:p>
    <w:p w14:paraId="29E73058" w14:textId="79D1C963" w:rsidR="00AC1B5D" w:rsidRPr="008F3A9D" w:rsidRDefault="00AC1B5D" w:rsidP="00AC1B5D">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Conversion of raw data from the survey will be converted using a traffic light system Red is unfavourable, Amber is semi favourable, and </w:t>
      </w:r>
      <w:r w:rsidR="00CB7B07">
        <w:rPr>
          <w:rFonts w:ascii="Times New Roman" w:hAnsi="Times New Roman" w:cs="Times New Roman"/>
          <w:sz w:val="24"/>
          <w:szCs w:val="24"/>
        </w:rPr>
        <w:t>G</w:t>
      </w:r>
      <w:r w:rsidRPr="008F3A9D">
        <w:rPr>
          <w:rFonts w:ascii="Times New Roman" w:hAnsi="Times New Roman" w:cs="Times New Roman"/>
          <w:sz w:val="24"/>
          <w:szCs w:val="24"/>
        </w:rPr>
        <w:t xml:space="preserve">reen is favourable.  Several surveys use traffic light systems to rapidly convert data into a clear grading system. </w:t>
      </w:r>
    </w:p>
    <w:p w14:paraId="66B88677" w14:textId="1BBA9695" w:rsidR="00951C9B" w:rsidRPr="008F3A9D" w:rsidRDefault="00AA092F" w:rsidP="00951C9B">
      <w:pPr>
        <w:pStyle w:val="Heading1"/>
        <w:spacing w:before="0" w:line="360" w:lineRule="auto"/>
        <w:ind w:left="720"/>
        <w:rPr>
          <w:rFonts w:ascii="Times New Roman" w:hAnsi="Times New Roman" w:cs="Times New Roman"/>
          <w:sz w:val="24"/>
          <w:szCs w:val="24"/>
        </w:rPr>
      </w:pPr>
      <w:bookmarkStart w:id="70" w:name="_Toc100136517"/>
      <w:r w:rsidRPr="008F3A9D">
        <w:rPr>
          <w:rFonts w:ascii="Times New Roman" w:hAnsi="Times New Roman" w:cs="Times New Roman"/>
          <w:sz w:val="24"/>
          <w:szCs w:val="24"/>
        </w:rPr>
        <w:t>3.8</w:t>
      </w:r>
      <w:r w:rsidR="003F43CA" w:rsidRPr="008F3A9D">
        <w:rPr>
          <w:rFonts w:ascii="Times New Roman" w:hAnsi="Times New Roman" w:cs="Times New Roman"/>
          <w:sz w:val="24"/>
          <w:szCs w:val="24"/>
        </w:rPr>
        <w:t xml:space="preserve"> </w:t>
      </w:r>
      <w:r w:rsidR="00AC1B5D" w:rsidRPr="008F3A9D">
        <w:rPr>
          <w:rFonts w:ascii="Times New Roman" w:hAnsi="Times New Roman" w:cs="Times New Roman"/>
          <w:sz w:val="24"/>
          <w:szCs w:val="24"/>
        </w:rPr>
        <w:t>Limitations</w:t>
      </w:r>
      <w:bookmarkEnd w:id="70"/>
      <w:r w:rsidR="00951C9B" w:rsidRPr="008F3A9D">
        <w:rPr>
          <w:rFonts w:ascii="Times New Roman" w:hAnsi="Times New Roman" w:cs="Times New Roman"/>
          <w:sz w:val="24"/>
          <w:szCs w:val="24"/>
        </w:rPr>
        <w:t xml:space="preserve"> </w:t>
      </w:r>
    </w:p>
    <w:p w14:paraId="44ECCC61" w14:textId="77777777" w:rsidR="00951C9B" w:rsidRPr="008F3A9D" w:rsidRDefault="00951C9B" w:rsidP="00951C9B">
      <w:pPr>
        <w:spacing w:after="0" w:line="360" w:lineRule="auto"/>
        <w:ind w:left="720" w:hanging="720"/>
        <w:jc w:val="both"/>
        <w:rPr>
          <w:rFonts w:ascii="Times New Roman" w:hAnsi="Times New Roman" w:cs="Times New Roman"/>
          <w:sz w:val="24"/>
          <w:szCs w:val="24"/>
        </w:rPr>
      </w:pPr>
      <w:r w:rsidRPr="008F3A9D">
        <w:rPr>
          <w:rFonts w:ascii="Times New Roman" w:hAnsi="Times New Roman" w:cs="Times New Roman"/>
          <w:sz w:val="24"/>
          <w:szCs w:val="24"/>
        </w:rPr>
        <w:t xml:space="preserve">Several limitations have been identified within this study. Satellite data is not real time data </w:t>
      </w:r>
    </w:p>
    <w:p w14:paraId="4B697171" w14:textId="77777777" w:rsidR="00951C9B" w:rsidRPr="008F3A9D" w:rsidRDefault="00951C9B" w:rsidP="00951C9B">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meaning that it could be several years old allowing for discrepancies within the data. For example, a hedge could have received some form of maintenance between when the satellite image was taking and when the ground data or drone footage was taken. Grading hedgerow condition is an imprecise practice opinion could vary between professionals based on their different experiences and knowledge but by comparing it to what scientific research is available and keeping the survey consistent the risk of bias is minimised. Site selection for the study was limited by the accessibility to surveying suitable sites as finding landowners and gaining permissions is challenging but compromises can be made by surveying from roads and public rights of way where necessary.</w:t>
      </w:r>
    </w:p>
    <w:p w14:paraId="602FA0F4" w14:textId="77777777" w:rsidR="00951C9B" w:rsidRPr="008F3A9D" w:rsidRDefault="00951C9B" w:rsidP="00951C9B">
      <w:pPr>
        <w:rPr>
          <w:rFonts w:ascii="Times New Roman" w:hAnsi="Times New Roman" w:cs="Times New Roman"/>
          <w:sz w:val="24"/>
          <w:szCs w:val="24"/>
        </w:rPr>
      </w:pPr>
    </w:p>
    <w:p w14:paraId="223DB98D" w14:textId="091CDEA7" w:rsidR="00951C9B" w:rsidRPr="008F3A9D" w:rsidRDefault="00951C9B" w:rsidP="00951C9B">
      <w:pPr>
        <w:pStyle w:val="Heading1"/>
        <w:spacing w:before="0" w:line="360" w:lineRule="auto"/>
        <w:ind w:left="720"/>
        <w:rPr>
          <w:rFonts w:ascii="Times New Roman" w:hAnsi="Times New Roman" w:cs="Times New Roman"/>
          <w:sz w:val="24"/>
          <w:szCs w:val="24"/>
        </w:rPr>
      </w:pPr>
      <w:bookmarkStart w:id="71" w:name="_Toc100136518"/>
      <w:r w:rsidRPr="008F3A9D">
        <w:rPr>
          <w:rFonts w:ascii="Times New Roman" w:hAnsi="Times New Roman" w:cs="Times New Roman"/>
          <w:sz w:val="24"/>
          <w:szCs w:val="24"/>
        </w:rPr>
        <w:lastRenderedPageBreak/>
        <w:t>3.9 Survey Form and Guide</w:t>
      </w:r>
      <w:bookmarkEnd w:id="71"/>
    </w:p>
    <w:p w14:paraId="2C56A613" w14:textId="67AEDA55" w:rsidR="00951C9B" w:rsidRPr="008F3A9D" w:rsidRDefault="00951C9B" w:rsidP="00951C9B">
      <w:pPr>
        <w:spacing w:line="360" w:lineRule="auto"/>
        <w:jc w:val="both"/>
        <w:rPr>
          <w:rFonts w:ascii="Times New Roman" w:hAnsi="Times New Roman" w:cs="Times New Roman"/>
          <w:sz w:val="24"/>
          <w:szCs w:val="24"/>
        </w:rPr>
      </w:pPr>
      <w:r w:rsidRPr="008F3A9D">
        <w:rPr>
          <w:rFonts w:ascii="Times New Roman" w:hAnsi="Times New Roman" w:cs="Times New Roman"/>
          <w:bCs/>
          <w:sz w:val="24"/>
          <w:szCs w:val="24"/>
        </w:rPr>
        <w:t>Based on DEFRAS hedgerow Survey Guideline (2007) and following an interview with hedgerow expert the following survey was created for the purposes of this study (</w:t>
      </w:r>
      <w:r w:rsidR="00FE1928">
        <w:rPr>
          <w:rFonts w:ascii="Times New Roman" w:hAnsi="Times New Roman" w:cs="Times New Roman"/>
          <w:bCs/>
          <w:sz w:val="24"/>
          <w:szCs w:val="24"/>
        </w:rPr>
        <w:t xml:space="preserve">Appendix 6) </w:t>
      </w:r>
      <w:r w:rsidRPr="008F3A9D">
        <w:rPr>
          <w:rFonts w:ascii="Times New Roman" w:hAnsi="Times New Roman" w:cs="Times New Roman"/>
          <w:bCs/>
          <w:sz w:val="24"/>
          <w:szCs w:val="24"/>
        </w:rPr>
        <w:t>for use with the grading guide (</w:t>
      </w:r>
      <w:r w:rsidR="00FE1928">
        <w:rPr>
          <w:rFonts w:ascii="Times New Roman" w:hAnsi="Times New Roman" w:cs="Times New Roman"/>
          <w:bCs/>
          <w:sz w:val="24"/>
          <w:szCs w:val="24"/>
        </w:rPr>
        <w:t xml:space="preserve">Table </w:t>
      </w:r>
      <w:r w:rsidR="00D86F43">
        <w:rPr>
          <w:rFonts w:ascii="Times New Roman" w:hAnsi="Times New Roman" w:cs="Times New Roman"/>
          <w:bCs/>
          <w:sz w:val="24"/>
          <w:szCs w:val="24"/>
        </w:rPr>
        <w:t>3.1</w:t>
      </w:r>
      <w:r w:rsidR="00FE1928">
        <w:rPr>
          <w:rFonts w:ascii="Times New Roman" w:hAnsi="Times New Roman" w:cs="Times New Roman"/>
          <w:bCs/>
          <w:sz w:val="24"/>
          <w:szCs w:val="24"/>
        </w:rPr>
        <w:t xml:space="preserve"> and </w:t>
      </w:r>
      <w:r w:rsidR="00D86F43">
        <w:rPr>
          <w:rFonts w:ascii="Times New Roman" w:hAnsi="Times New Roman" w:cs="Times New Roman"/>
          <w:bCs/>
          <w:sz w:val="24"/>
          <w:szCs w:val="24"/>
        </w:rPr>
        <w:t>3.2</w:t>
      </w:r>
      <w:r w:rsidRPr="008F3A9D">
        <w:rPr>
          <w:rFonts w:ascii="Times New Roman" w:hAnsi="Times New Roman" w:cs="Times New Roman"/>
          <w:bCs/>
          <w:sz w:val="24"/>
          <w:szCs w:val="24"/>
        </w:rPr>
        <w:t>)</w:t>
      </w:r>
      <w:r w:rsidR="00FE1928">
        <w:rPr>
          <w:rFonts w:ascii="Times New Roman" w:hAnsi="Times New Roman" w:cs="Times New Roman"/>
          <w:bCs/>
          <w:sz w:val="24"/>
          <w:szCs w:val="24"/>
        </w:rPr>
        <w:t>.</w:t>
      </w:r>
      <w:r w:rsidRPr="008F3A9D">
        <w:rPr>
          <w:rFonts w:ascii="Times New Roman" w:hAnsi="Times New Roman" w:cs="Times New Roman"/>
          <w:sz w:val="24"/>
          <w:szCs w:val="24"/>
        </w:rPr>
        <w:t xml:space="preserve"> </w:t>
      </w:r>
    </w:p>
    <w:p w14:paraId="5C36F270" w14:textId="0ED045E5" w:rsidR="00951C9B" w:rsidRPr="005F44ED" w:rsidRDefault="00C66A59" w:rsidP="00951C9B">
      <w:pPr>
        <w:spacing w:line="276" w:lineRule="auto"/>
        <w:jc w:val="both"/>
        <w:rPr>
          <w:rFonts w:ascii="Times New Roman" w:hAnsi="Times New Roman" w:cs="Times New Roman"/>
        </w:rPr>
      </w:pPr>
      <w:bookmarkStart w:id="72" w:name="_Hlk100135732"/>
      <w:r w:rsidRPr="005F44ED">
        <w:rPr>
          <w:rFonts w:ascii="Times New Roman" w:hAnsi="Times New Roman" w:cs="Times New Roman"/>
          <w:b/>
          <w:bCs/>
        </w:rPr>
        <w:t>T</w:t>
      </w:r>
      <w:r w:rsidR="00951C9B" w:rsidRPr="005F44ED">
        <w:rPr>
          <w:rFonts w:ascii="Times New Roman" w:hAnsi="Times New Roman" w:cs="Times New Roman"/>
          <w:b/>
          <w:bCs/>
        </w:rPr>
        <w:t>able</w:t>
      </w:r>
      <w:r w:rsidRPr="005F44ED">
        <w:rPr>
          <w:rFonts w:ascii="Times New Roman" w:hAnsi="Times New Roman" w:cs="Times New Roman"/>
          <w:b/>
          <w:bCs/>
        </w:rPr>
        <w:t xml:space="preserve"> </w:t>
      </w:r>
      <w:r w:rsidR="00D86F43">
        <w:rPr>
          <w:rFonts w:ascii="Times New Roman" w:hAnsi="Times New Roman" w:cs="Times New Roman"/>
          <w:b/>
          <w:bCs/>
        </w:rPr>
        <w:t>3.1</w:t>
      </w:r>
      <w:r w:rsidRPr="005F44ED">
        <w:rPr>
          <w:rFonts w:ascii="Times New Roman" w:hAnsi="Times New Roman" w:cs="Times New Roman"/>
          <w:b/>
          <w:bCs/>
        </w:rPr>
        <w:t>. Selected Hedgerow S</w:t>
      </w:r>
      <w:r w:rsidR="00951C9B" w:rsidRPr="005F44ED">
        <w:rPr>
          <w:rFonts w:ascii="Times New Roman" w:hAnsi="Times New Roman" w:cs="Times New Roman"/>
          <w:b/>
          <w:bCs/>
        </w:rPr>
        <w:t>urvey Form</w:t>
      </w:r>
      <w:bookmarkEnd w:id="72"/>
      <w:r w:rsidR="00951C9B" w:rsidRPr="005F44ED">
        <w:rPr>
          <w:rFonts w:ascii="Times New Roman" w:hAnsi="Times New Roman" w:cs="Times New Roman"/>
        </w:rPr>
        <w:t xml:space="preserve">. A =aerial, </w:t>
      </w:r>
      <w:r w:rsidRPr="005F44ED">
        <w:rPr>
          <w:rFonts w:ascii="Times New Roman" w:hAnsi="Times New Roman" w:cs="Times New Roman"/>
        </w:rPr>
        <w:t>D</w:t>
      </w:r>
      <w:r w:rsidR="00951C9B" w:rsidRPr="005F44ED">
        <w:rPr>
          <w:rFonts w:ascii="Times New Roman" w:hAnsi="Times New Roman" w:cs="Times New Roman"/>
        </w:rPr>
        <w:t xml:space="preserve">=drone and </w:t>
      </w:r>
      <w:r w:rsidRPr="005F44ED">
        <w:rPr>
          <w:rFonts w:ascii="Times New Roman" w:hAnsi="Times New Roman" w:cs="Times New Roman"/>
        </w:rPr>
        <w:t>G</w:t>
      </w:r>
      <w:r w:rsidR="00951C9B" w:rsidRPr="005F44ED">
        <w:rPr>
          <w:rFonts w:ascii="Times New Roman" w:hAnsi="Times New Roman" w:cs="Times New Roman"/>
        </w:rPr>
        <w:t xml:space="preserve">=ground. Split into two columns for expert parameters and DEFRA parameters for each of the hedgerow features </w:t>
      </w:r>
      <w:r w:rsidRPr="005F44ED">
        <w:rPr>
          <w:rFonts w:ascii="Times New Roman" w:hAnsi="Times New Roman" w:cs="Times New Roman"/>
        </w:rPr>
        <w:t>surveyed:</w:t>
      </w:r>
      <w:r w:rsidR="00951C9B" w:rsidRPr="005F44ED">
        <w:rPr>
          <w:rFonts w:ascii="Times New Roman" w:hAnsi="Times New Roman" w:cs="Times New Roman"/>
        </w:rPr>
        <w:t xml:space="preserve"> structure, integrity, IHT, Width, Height and management. Space was also left for adjacent land use and associated feature notes.</w:t>
      </w:r>
    </w:p>
    <w:tbl>
      <w:tblPr>
        <w:tblStyle w:val="TableGrid"/>
        <w:tblW w:w="5000" w:type="pct"/>
        <w:tblLook w:val="04A0" w:firstRow="1" w:lastRow="0" w:firstColumn="1" w:lastColumn="0" w:noHBand="0" w:noVBand="1"/>
      </w:tblPr>
      <w:tblGrid>
        <w:gridCol w:w="522"/>
        <w:gridCol w:w="470"/>
        <w:gridCol w:w="470"/>
        <w:gridCol w:w="470"/>
        <w:gridCol w:w="470"/>
        <w:gridCol w:w="470"/>
        <w:gridCol w:w="470"/>
        <w:gridCol w:w="470"/>
        <w:gridCol w:w="471"/>
        <w:gridCol w:w="471"/>
        <w:gridCol w:w="471"/>
        <w:gridCol w:w="471"/>
        <w:gridCol w:w="473"/>
        <w:gridCol w:w="471"/>
        <w:gridCol w:w="471"/>
        <w:gridCol w:w="471"/>
        <w:gridCol w:w="471"/>
        <w:gridCol w:w="471"/>
        <w:gridCol w:w="467"/>
      </w:tblGrid>
      <w:tr w:rsidR="00951C9B" w:rsidRPr="005F44ED" w14:paraId="66B6D267" w14:textId="77777777" w:rsidTr="00951C9B">
        <w:tc>
          <w:tcPr>
            <w:tcW w:w="266" w:type="pct"/>
            <w:vMerge w:val="restart"/>
            <w:tcBorders>
              <w:right w:val="single" w:sz="24" w:space="0" w:color="auto"/>
            </w:tcBorders>
          </w:tcPr>
          <w:p w14:paraId="78A9D60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HR</w:t>
            </w:r>
          </w:p>
          <w:p w14:paraId="268530CD"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No</w:t>
            </w:r>
          </w:p>
        </w:tc>
        <w:tc>
          <w:tcPr>
            <w:tcW w:w="1578" w:type="pct"/>
            <w:gridSpan w:val="6"/>
            <w:tcBorders>
              <w:left w:val="single" w:sz="24" w:space="0" w:color="auto"/>
              <w:right w:val="single" w:sz="24" w:space="0" w:color="auto"/>
            </w:tcBorders>
          </w:tcPr>
          <w:p w14:paraId="5EADE2FD"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Structure</w:t>
            </w:r>
          </w:p>
        </w:tc>
        <w:tc>
          <w:tcPr>
            <w:tcW w:w="1579" w:type="pct"/>
            <w:gridSpan w:val="6"/>
            <w:tcBorders>
              <w:left w:val="single" w:sz="24" w:space="0" w:color="auto"/>
              <w:right w:val="single" w:sz="24" w:space="0" w:color="auto"/>
            </w:tcBorders>
          </w:tcPr>
          <w:p w14:paraId="4FE9FECB"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Integrity</w:t>
            </w:r>
          </w:p>
        </w:tc>
        <w:tc>
          <w:tcPr>
            <w:tcW w:w="1576" w:type="pct"/>
            <w:gridSpan w:val="6"/>
            <w:tcBorders>
              <w:left w:val="single" w:sz="24" w:space="0" w:color="auto"/>
              <w:right w:val="single" w:sz="24" w:space="0" w:color="auto"/>
            </w:tcBorders>
          </w:tcPr>
          <w:p w14:paraId="5EE08763"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IHT</w:t>
            </w:r>
          </w:p>
        </w:tc>
      </w:tr>
      <w:tr w:rsidR="00951C9B" w:rsidRPr="005F44ED" w14:paraId="1921B521" w14:textId="77777777" w:rsidTr="00951C9B">
        <w:tc>
          <w:tcPr>
            <w:tcW w:w="266" w:type="pct"/>
            <w:vMerge/>
            <w:tcBorders>
              <w:right w:val="single" w:sz="24" w:space="0" w:color="auto"/>
            </w:tcBorders>
          </w:tcPr>
          <w:p w14:paraId="0EB2B9C6" w14:textId="77777777" w:rsidR="00951C9B" w:rsidRPr="005F44ED" w:rsidRDefault="00951C9B" w:rsidP="00E91AF9">
            <w:pPr>
              <w:rPr>
                <w:rFonts w:ascii="Times New Roman" w:hAnsi="Times New Roman" w:cs="Times New Roman"/>
              </w:rPr>
            </w:pPr>
          </w:p>
        </w:tc>
        <w:tc>
          <w:tcPr>
            <w:tcW w:w="789" w:type="pct"/>
            <w:gridSpan w:val="3"/>
            <w:tcBorders>
              <w:left w:val="single" w:sz="24" w:space="0" w:color="auto"/>
              <w:right w:val="single" w:sz="12" w:space="0" w:color="auto"/>
            </w:tcBorders>
          </w:tcPr>
          <w:p w14:paraId="798D9A2C"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Expert</w:t>
            </w:r>
          </w:p>
        </w:tc>
        <w:tc>
          <w:tcPr>
            <w:tcW w:w="789" w:type="pct"/>
            <w:gridSpan w:val="3"/>
            <w:tcBorders>
              <w:left w:val="single" w:sz="12" w:space="0" w:color="auto"/>
              <w:right w:val="single" w:sz="24" w:space="0" w:color="auto"/>
            </w:tcBorders>
          </w:tcPr>
          <w:p w14:paraId="4860817F"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DEFRA</w:t>
            </w:r>
          </w:p>
        </w:tc>
        <w:tc>
          <w:tcPr>
            <w:tcW w:w="789" w:type="pct"/>
            <w:gridSpan w:val="3"/>
            <w:tcBorders>
              <w:left w:val="single" w:sz="24" w:space="0" w:color="auto"/>
              <w:right w:val="single" w:sz="12" w:space="0" w:color="auto"/>
            </w:tcBorders>
          </w:tcPr>
          <w:p w14:paraId="3954B430"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Expert</w:t>
            </w:r>
          </w:p>
        </w:tc>
        <w:tc>
          <w:tcPr>
            <w:tcW w:w="790" w:type="pct"/>
            <w:gridSpan w:val="3"/>
            <w:tcBorders>
              <w:left w:val="single" w:sz="12" w:space="0" w:color="auto"/>
              <w:right w:val="single" w:sz="24" w:space="0" w:color="auto"/>
            </w:tcBorders>
          </w:tcPr>
          <w:p w14:paraId="0191611F"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DEFRA</w:t>
            </w:r>
          </w:p>
        </w:tc>
        <w:tc>
          <w:tcPr>
            <w:tcW w:w="789" w:type="pct"/>
            <w:gridSpan w:val="3"/>
            <w:tcBorders>
              <w:left w:val="single" w:sz="24" w:space="0" w:color="auto"/>
              <w:right w:val="single" w:sz="12" w:space="0" w:color="auto"/>
            </w:tcBorders>
          </w:tcPr>
          <w:p w14:paraId="414780E8"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Expert</w:t>
            </w:r>
          </w:p>
        </w:tc>
        <w:tc>
          <w:tcPr>
            <w:tcW w:w="787" w:type="pct"/>
            <w:gridSpan w:val="3"/>
            <w:tcBorders>
              <w:left w:val="single" w:sz="12" w:space="0" w:color="auto"/>
              <w:right w:val="single" w:sz="24" w:space="0" w:color="auto"/>
            </w:tcBorders>
          </w:tcPr>
          <w:p w14:paraId="6F292948"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DEFRA</w:t>
            </w:r>
          </w:p>
        </w:tc>
      </w:tr>
      <w:tr w:rsidR="00951C9B" w:rsidRPr="005F44ED" w14:paraId="1D23EB6E" w14:textId="77777777" w:rsidTr="00951C9B">
        <w:tc>
          <w:tcPr>
            <w:tcW w:w="266" w:type="pct"/>
            <w:tcBorders>
              <w:right w:val="single" w:sz="24" w:space="0" w:color="auto"/>
            </w:tcBorders>
          </w:tcPr>
          <w:p w14:paraId="3D2E8423" w14:textId="77777777" w:rsidR="00951C9B" w:rsidRPr="005F44ED" w:rsidRDefault="00951C9B" w:rsidP="00E91AF9">
            <w:pPr>
              <w:rPr>
                <w:rFonts w:ascii="Times New Roman" w:hAnsi="Times New Roman" w:cs="Times New Roman"/>
              </w:rPr>
            </w:pPr>
          </w:p>
        </w:tc>
        <w:tc>
          <w:tcPr>
            <w:tcW w:w="263" w:type="pct"/>
            <w:tcBorders>
              <w:left w:val="single" w:sz="24" w:space="0" w:color="auto"/>
            </w:tcBorders>
            <w:shd w:val="clear" w:color="auto" w:fill="FFFFFF" w:themeFill="background1"/>
          </w:tcPr>
          <w:p w14:paraId="3C9001B1"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w:t>
            </w:r>
          </w:p>
        </w:tc>
        <w:tc>
          <w:tcPr>
            <w:tcW w:w="263" w:type="pct"/>
            <w:shd w:val="clear" w:color="auto" w:fill="FFFFFF" w:themeFill="background1"/>
          </w:tcPr>
          <w:p w14:paraId="7B9DA802"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w:t>
            </w:r>
          </w:p>
        </w:tc>
        <w:tc>
          <w:tcPr>
            <w:tcW w:w="263" w:type="pct"/>
            <w:tcBorders>
              <w:right w:val="single" w:sz="12" w:space="0" w:color="auto"/>
            </w:tcBorders>
            <w:shd w:val="clear" w:color="auto" w:fill="FFFFFF" w:themeFill="background1"/>
          </w:tcPr>
          <w:p w14:paraId="6A434438"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G</w:t>
            </w:r>
          </w:p>
        </w:tc>
        <w:tc>
          <w:tcPr>
            <w:tcW w:w="263" w:type="pct"/>
            <w:tcBorders>
              <w:left w:val="single" w:sz="12" w:space="0" w:color="auto"/>
            </w:tcBorders>
            <w:shd w:val="clear" w:color="auto" w:fill="FFFFFF" w:themeFill="background1"/>
          </w:tcPr>
          <w:p w14:paraId="319CFCF9"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w:t>
            </w:r>
          </w:p>
        </w:tc>
        <w:tc>
          <w:tcPr>
            <w:tcW w:w="263" w:type="pct"/>
            <w:shd w:val="clear" w:color="auto" w:fill="FFFFFF" w:themeFill="background1"/>
          </w:tcPr>
          <w:p w14:paraId="6EA1B41F"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w:t>
            </w:r>
          </w:p>
        </w:tc>
        <w:tc>
          <w:tcPr>
            <w:tcW w:w="263" w:type="pct"/>
            <w:tcBorders>
              <w:right w:val="single" w:sz="24" w:space="0" w:color="auto"/>
            </w:tcBorders>
            <w:shd w:val="clear" w:color="auto" w:fill="FFFFFF" w:themeFill="background1"/>
          </w:tcPr>
          <w:p w14:paraId="4C87F708"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G</w:t>
            </w:r>
          </w:p>
        </w:tc>
        <w:tc>
          <w:tcPr>
            <w:tcW w:w="263" w:type="pct"/>
            <w:tcBorders>
              <w:left w:val="single" w:sz="24" w:space="0" w:color="auto"/>
            </w:tcBorders>
            <w:shd w:val="clear" w:color="auto" w:fill="FFFFFF" w:themeFill="background1"/>
          </w:tcPr>
          <w:p w14:paraId="171CCBCB"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w:t>
            </w:r>
          </w:p>
        </w:tc>
        <w:tc>
          <w:tcPr>
            <w:tcW w:w="263" w:type="pct"/>
            <w:shd w:val="clear" w:color="auto" w:fill="FFFFFF" w:themeFill="background1"/>
          </w:tcPr>
          <w:p w14:paraId="46C2F513"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w:t>
            </w:r>
          </w:p>
        </w:tc>
        <w:tc>
          <w:tcPr>
            <w:tcW w:w="263" w:type="pct"/>
            <w:tcBorders>
              <w:right w:val="single" w:sz="12" w:space="0" w:color="auto"/>
            </w:tcBorders>
            <w:shd w:val="clear" w:color="auto" w:fill="FFFFFF" w:themeFill="background1"/>
          </w:tcPr>
          <w:p w14:paraId="4040BAEF"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G</w:t>
            </w:r>
          </w:p>
        </w:tc>
        <w:tc>
          <w:tcPr>
            <w:tcW w:w="263" w:type="pct"/>
            <w:tcBorders>
              <w:left w:val="single" w:sz="12" w:space="0" w:color="auto"/>
            </w:tcBorders>
            <w:shd w:val="clear" w:color="auto" w:fill="FFFFFF" w:themeFill="background1"/>
          </w:tcPr>
          <w:p w14:paraId="0E504549"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w:t>
            </w:r>
          </w:p>
        </w:tc>
        <w:tc>
          <w:tcPr>
            <w:tcW w:w="263" w:type="pct"/>
            <w:shd w:val="clear" w:color="auto" w:fill="FFFFFF" w:themeFill="background1"/>
          </w:tcPr>
          <w:p w14:paraId="387EA88F"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w:t>
            </w:r>
          </w:p>
        </w:tc>
        <w:tc>
          <w:tcPr>
            <w:tcW w:w="264" w:type="pct"/>
            <w:tcBorders>
              <w:right w:val="single" w:sz="24" w:space="0" w:color="auto"/>
            </w:tcBorders>
            <w:shd w:val="clear" w:color="auto" w:fill="FFFFFF" w:themeFill="background1"/>
          </w:tcPr>
          <w:p w14:paraId="6E1541C6"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G</w:t>
            </w:r>
          </w:p>
        </w:tc>
        <w:tc>
          <w:tcPr>
            <w:tcW w:w="263" w:type="pct"/>
            <w:tcBorders>
              <w:left w:val="single" w:sz="24" w:space="0" w:color="auto"/>
            </w:tcBorders>
            <w:shd w:val="clear" w:color="auto" w:fill="FFFFFF" w:themeFill="background1"/>
          </w:tcPr>
          <w:p w14:paraId="4089423D"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w:t>
            </w:r>
          </w:p>
        </w:tc>
        <w:tc>
          <w:tcPr>
            <w:tcW w:w="263" w:type="pct"/>
            <w:shd w:val="clear" w:color="auto" w:fill="FFFFFF" w:themeFill="background1"/>
          </w:tcPr>
          <w:p w14:paraId="6CBEFAFE"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w:t>
            </w:r>
          </w:p>
        </w:tc>
        <w:tc>
          <w:tcPr>
            <w:tcW w:w="263" w:type="pct"/>
            <w:tcBorders>
              <w:right w:val="single" w:sz="12" w:space="0" w:color="auto"/>
            </w:tcBorders>
            <w:shd w:val="clear" w:color="auto" w:fill="FFFFFF" w:themeFill="background1"/>
          </w:tcPr>
          <w:p w14:paraId="75AFE47F"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G</w:t>
            </w:r>
          </w:p>
        </w:tc>
        <w:tc>
          <w:tcPr>
            <w:tcW w:w="263" w:type="pct"/>
            <w:tcBorders>
              <w:left w:val="single" w:sz="12" w:space="0" w:color="auto"/>
            </w:tcBorders>
            <w:shd w:val="clear" w:color="auto" w:fill="FFFFFF" w:themeFill="background1"/>
          </w:tcPr>
          <w:p w14:paraId="77DDD0A6"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w:t>
            </w:r>
          </w:p>
        </w:tc>
        <w:tc>
          <w:tcPr>
            <w:tcW w:w="263" w:type="pct"/>
            <w:shd w:val="clear" w:color="auto" w:fill="FFFFFF" w:themeFill="background1"/>
          </w:tcPr>
          <w:p w14:paraId="139A5B88"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w:t>
            </w:r>
          </w:p>
        </w:tc>
        <w:tc>
          <w:tcPr>
            <w:tcW w:w="261" w:type="pct"/>
            <w:tcBorders>
              <w:right w:val="single" w:sz="24" w:space="0" w:color="auto"/>
            </w:tcBorders>
            <w:shd w:val="clear" w:color="auto" w:fill="FFFFFF" w:themeFill="background1"/>
          </w:tcPr>
          <w:p w14:paraId="23B62130"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G</w:t>
            </w:r>
          </w:p>
        </w:tc>
      </w:tr>
      <w:tr w:rsidR="00951C9B" w:rsidRPr="005F44ED" w14:paraId="649B228A" w14:textId="77777777" w:rsidTr="00951C9B">
        <w:tc>
          <w:tcPr>
            <w:tcW w:w="266" w:type="pct"/>
            <w:tcBorders>
              <w:right w:val="single" w:sz="24" w:space="0" w:color="auto"/>
            </w:tcBorders>
          </w:tcPr>
          <w:p w14:paraId="060BAF4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1</w:t>
            </w:r>
          </w:p>
        </w:tc>
        <w:tc>
          <w:tcPr>
            <w:tcW w:w="263" w:type="pct"/>
            <w:tcBorders>
              <w:left w:val="single" w:sz="24" w:space="0" w:color="auto"/>
            </w:tcBorders>
            <w:shd w:val="clear" w:color="auto" w:fill="auto"/>
          </w:tcPr>
          <w:p w14:paraId="094F37B8"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3F193EEC"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468FBC99"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134323C2"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1BF8BB7"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7C5FB4D5"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7EA948E9"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3F5F0476"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3B3AF969"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607F031D"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03A764CD"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47D2CA37"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7CA46D3A"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4AFF54B0"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4060BF46"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5A96CA61"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65DEBEEE"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2D4FAC8B" w14:textId="77777777" w:rsidR="00951C9B" w:rsidRPr="005F44ED" w:rsidRDefault="00951C9B" w:rsidP="00E91AF9">
            <w:pPr>
              <w:jc w:val="center"/>
              <w:rPr>
                <w:rFonts w:ascii="Times New Roman" w:hAnsi="Times New Roman" w:cs="Times New Roman"/>
                <w:color w:val="595959" w:themeColor="text1" w:themeTint="A6"/>
              </w:rPr>
            </w:pPr>
          </w:p>
        </w:tc>
      </w:tr>
      <w:tr w:rsidR="00951C9B" w:rsidRPr="005F44ED" w14:paraId="29FADC04" w14:textId="77777777" w:rsidTr="00951C9B">
        <w:tc>
          <w:tcPr>
            <w:tcW w:w="266" w:type="pct"/>
            <w:tcBorders>
              <w:right w:val="single" w:sz="24" w:space="0" w:color="auto"/>
            </w:tcBorders>
          </w:tcPr>
          <w:p w14:paraId="2E89045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2</w:t>
            </w:r>
          </w:p>
        </w:tc>
        <w:tc>
          <w:tcPr>
            <w:tcW w:w="263" w:type="pct"/>
            <w:tcBorders>
              <w:left w:val="single" w:sz="24" w:space="0" w:color="auto"/>
            </w:tcBorders>
            <w:shd w:val="clear" w:color="auto" w:fill="auto"/>
          </w:tcPr>
          <w:p w14:paraId="597943C4"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C29AA32"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0572FA89"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2702205B"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79FFA95"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6F5CF075"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5B819989"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5EBFF4E"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19AE0158"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437654AD"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2D9B442B"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3892FEDD"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7A482492"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3CAFEF66"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447FE75C"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79DB7CF3"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74556FE2"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0CB229D1" w14:textId="77777777" w:rsidR="00951C9B" w:rsidRPr="005F44ED" w:rsidRDefault="00951C9B" w:rsidP="00E91AF9">
            <w:pPr>
              <w:jc w:val="center"/>
              <w:rPr>
                <w:rFonts w:ascii="Times New Roman" w:hAnsi="Times New Roman" w:cs="Times New Roman"/>
                <w:color w:val="595959" w:themeColor="text1" w:themeTint="A6"/>
              </w:rPr>
            </w:pPr>
          </w:p>
        </w:tc>
      </w:tr>
      <w:tr w:rsidR="00951C9B" w:rsidRPr="005F44ED" w14:paraId="4FB35F6F" w14:textId="77777777" w:rsidTr="00951C9B">
        <w:tc>
          <w:tcPr>
            <w:tcW w:w="266" w:type="pct"/>
            <w:tcBorders>
              <w:right w:val="single" w:sz="24" w:space="0" w:color="auto"/>
            </w:tcBorders>
          </w:tcPr>
          <w:p w14:paraId="17D75BEC"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3</w:t>
            </w:r>
          </w:p>
        </w:tc>
        <w:tc>
          <w:tcPr>
            <w:tcW w:w="263" w:type="pct"/>
            <w:tcBorders>
              <w:left w:val="single" w:sz="24" w:space="0" w:color="auto"/>
            </w:tcBorders>
            <w:shd w:val="clear" w:color="auto" w:fill="auto"/>
          </w:tcPr>
          <w:p w14:paraId="3BEE37BD"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3CDD20AE"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0A3B96F2"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2B1A6C53"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2FBA7EA6"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20997F9F"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3BC1BE05"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2A395B1"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28B272E8"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60EEEC52"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48ECEEEA"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44965AC7"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572560FA"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50064B1C"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1C7C476B"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66CC89F8"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4FD5CE7A"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585F00ED" w14:textId="77777777" w:rsidR="00951C9B" w:rsidRPr="005F44ED" w:rsidRDefault="00951C9B" w:rsidP="00E91AF9">
            <w:pPr>
              <w:jc w:val="center"/>
              <w:rPr>
                <w:rFonts w:ascii="Times New Roman" w:hAnsi="Times New Roman" w:cs="Times New Roman"/>
                <w:color w:val="595959" w:themeColor="text1" w:themeTint="A6"/>
              </w:rPr>
            </w:pPr>
          </w:p>
        </w:tc>
      </w:tr>
      <w:tr w:rsidR="00951C9B" w:rsidRPr="005F44ED" w14:paraId="75C90CEB" w14:textId="77777777" w:rsidTr="00951C9B">
        <w:tc>
          <w:tcPr>
            <w:tcW w:w="266" w:type="pct"/>
            <w:tcBorders>
              <w:right w:val="single" w:sz="24" w:space="0" w:color="auto"/>
            </w:tcBorders>
          </w:tcPr>
          <w:p w14:paraId="2F610F46"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4</w:t>
            </w:r>
          </w:p>
        </w:tc>
        <w:tc>
          <w:tcPr>
            <w:tcW w:w="263" w:type="pct"/>
            <w:tcBorders>
              <w:left w:val="single" w:sz="24" w:space="0" w:color="auto"/>
            </w:tcBorders>
            <w:shd w:val="clear" w:color="auto" w:fill="auto"/>
          </w:tcPr>
          <w:p w14:paraId="3993C420"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74D7D557"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17206305"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50836665"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5BFC17A4"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7123DE72"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08199C86"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599683BD"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7E48D94D"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4BC5518A"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6BD5EAA1"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089717FB"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277FA478"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66D5507B"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207D6410"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05748A70"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62EFAF3F"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2022E572" w14:textId="77777777" w:rsidR="00951C9B" w:rsidRPr="005F44ED" w:rsidRDefault="00951C9B" w:rsidP="00E91AF9">
            <w:pPr>
              <w:jc w:val="center"/>
              <w:rPr>
                <w:rFonts w:ascii="Times New Roman" w:hAnsi="Times New Roman" w:cs="Times New Roman"/>
                <w:color w:val="595959" w:themeColor="text1" w:themeTint="A6"/>
              </w:rPr>
            </w:pPr>
          </w:p>
        </w:tc>
      </w:tr>
      <w:tr w:rsidR="00951C9B" w:rsidRPr="005F44ED" w14:paraId="7F2B310F" w14:textId="77777777" w:rsidTr="00951C9B">
        <w:tc>
          <w:tcPr>
            <w:tcW w:w="266" w:type="pct"/>
            <w:tcBorders>
              <w:right w:val="single" w:sz="24" w:space="0" w:color="auto"/>
            </w:tcBorders>
          </w:tcPr>
          <w:p w14:paraId="3D0190A7"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5</w:t>
            </w:r>
          </w:p>
        </w:tc>
        <w:tc>
          <w:tcPr>
            <w:tcW w:w="263" w:type="pct"/>
            <w:tcBorders>
              <w:left w:val="single" w:sz="24" w:space="0" w:color="auto"/>
            </w:tcBorders>
            <w:shd w:val="clear" w:color="auto" w:fill="auto"/>
          </w:tcPr>
          <w:p w14:paraId="0017251F"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2F7D08F"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4808BD91" w14:textId="77777777" w:rsidR="00951C9B" w:rsidRPr="005F44ED" w:rsidRDefault="00951C9B" w:rsidP="00E91AF9">
            <w:pPr>
              <w:jc w:val="center"/>
              <w:rPr>
                <w:rFonts w:ascii="Times New Roman" w:hAnsi="Times New Roman" w:cs="Times New Roman"/>
                <w:color w:val="FF0000"/>
              </w:rPr>
            </w:pPr>
          </w:p>
        </w:tc>
        <w:tc>
          <w:tcPr>
            <w:tcW w:w="263" w:type="pct"/>
            <w:tcBorders>
              <w:left w:val="single" w:sz="12" w:space="0" w:color="auto"/>
            </w:tcBorders>
            <w:shd w:val="clear" w:color="auto" w:fill="auto"/>
          </w:tcPr>
          <w:p w14:paraId="125D2CFA"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B933728"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79B7C62E"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1A3ACBF3"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5CAED8DB"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3AC23083"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46CBDB18"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5A108D4"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5DDC7013"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6CC4788B"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48515F10"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74B8B84F"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6D83A42F"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6E3E9815"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725D44F4" w14:textId="77777777" w:rsidR="00951C9B" w:rsidRPr="005F44ED" w:rsidRDefault="00951C9B" w:rsidP="00E91AF9">
            <w:pPr>
              <w:jc w:val="center"/>
              <w:rPr>
                <w:rFonts w:ascii="Times New Roman" w:hAnsi="Times New Roman" w:cs="Times New Roman"/>
                <w:color w:val="595959" w:themeColor="text1" w:themeTint="A6"/>
              </w:rPr>
            </w:pPr>
          </w:p>
        </w:tc>
      </w:tr>
      <w:tr w:rsidR="00951C9B" w:rsidRPr="005F44ED" w14:paraId="2DAE93AF" w14:textId="77777777" w:rsidTr="00951C9B">
        <w:tc>
          <w:tcPr>
            <w:tcW w:w="266" w:type="pct"/>
            <w:tcBorders>
              <w:right w:val="single" w:sz="24" w:space="0" w:color="auto"/>
            </w:tcBorders>
          </w:tcPr>
          <w:p w14:paraId="3706065C"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6</w:t>
            </w:r>
          </w:p>
        </w:tc>
        <w:tc>
          <w:tcPr>
            <w:tcW w:w="263" w:type="pct"/>
            <w:tcBorders>
              <w:left w:val="single" w:sz="24" w:space="0" w:color="auto"/>
            </w:tcBorders>
            <w:shd w:val="clear" w:color="auto" w:fill="auto"/>
          </w:tcPr>
          <w:p w14:paraId="7D2EBF46"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056CE80E"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3E0F0BDF"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624738FC"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6162069E"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08A4CAE5"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35087175"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FF56D2C"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2569F865"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6D6AF223"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3AD81270"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0E4837EB"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0395F510"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2AE70D41"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7CF4310E"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3F0ADA00"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1E5A0BD7"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7F8508C6" w14:textId="77777777" w:rsidR="00951C9B" w:rsidRPr="005F44ED" w:rsidRDefault="00951C9B" w:rsidP="00E91AF9">
            <w:pPr>
              <w:jc w:val="center"/>
              <w:rPr>
                <w:rFonts w:ascii="Times New Roman" w:hAnsi="Times New Roman" w:cs="Times New Roman"/>
                <w:color w:val="595959" w:themeColor="text1" w:themeTint="A6"/>
              </w:rPr>
            </w:pPr>
          </w:p>
        </w:tc>
      </w:tr>
      <w:tr w:rsidR="00951C9B" w:rsidRPr="005F44ED" w14:paraId="0AD721BC" w14:textId="77777777" w:rsidTr="00951C9B">
        <w:tc>
          <w:tcPr>
            <w:tcW w:w="266" w:type="pct"/>
            <w:tcBorders>
              <w:right w:val="single" w:sz="24" w:space="0" w:color="auto"/>
            </w:tcBorders>
          </w:tcPr>
          <w:p w14:paraId="1D646EE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7</w:t>
            </w:r>
          </w:p>
        </w:tc>
        <w:tc>
          <w:tcPr>
            <w:tcW w:w="263" w:type="pct"/>
            <w:tcBorders>
              <w:left w:val="single" w:sz="24" w:space="0" w:color="auto"/>
            </w:tcBorders>
            <w:shd w:val="clear" w:color="auto" w:fill="auto"/>
          </w:tcPr>
          <w:p w14:paraId="30FE5A19"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28D338F1"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4A3C3072"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021B566A"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6DCEE18B"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34AF84D0"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4C86FEF2"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71EF6C84"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092305A8"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1F9CC1B2"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5BBF7DF6"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5C503E53"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0D73EEF1"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33A23F89"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726C3625"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3C661F4E"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34CBC289"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07F2DB63" w14:textId="77777777" w:rsidR="00951C9B" w:rsidRPr="005F44ED" w:rsidRDefault="00951C9B" w:rsidP="00E91AF9">
            <w:pPr>
              <w:jc w:val="center"/>
              <w:rPr>
                <w:rFonts w:ascii="Times New Roman" w:hAnsi="Times New Roman" w:cs="Times New Roman"/>
                <w:color w:val="595959" w:themeColor="text1" w:themeTint="A6"/>
              </w:rPr>
            </w:pPr>
          </w:p>
        </w:tc>
      </w:tr>
      <w:tr w:rsidR="00951C9B" w:rsidRPr="005F44ED" w14:paraId="3A129DDF" w14:textId="77777777" w:rsidTr="00951C9B">
        <w:tc>
          <w:tcPr>
            <w:tcW w:w="266" w:type="pct"/>
            <w:tcBorders>
              <w:right w:val="single" w:sz="24" w:space="0" w:color="auto"/>
            </w:tcBorders>
          </w:tcPr>
          <w:p w14:paraId="7A35E8A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8</w:t>
            </w:r>
          </w:p>
        </w:tc>
        <w:tc>
          <w:tcPr>
            <w:tcW w:w="263" w:type="pct"/>
            <w:tcBorders>
              <w:left w:val="single" w:sz="24" w:space="0" w:color="auto"/>
            </w:tcBorders>
            <w:shd w:val="clear" w:color="auto" w:fill="auto"/>
          </w:tcPr>
          <w:p w14:paraId="012C750B"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2192D707"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194FEB95"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2A0D6F69"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6077DAC8"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711125B9"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39E1247E"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0D41BA09"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2D8AB0F4"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3CB357A2"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4735B745"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72C4AE9A"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7E6B304B"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7128B23E"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414ADE3F"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703CFC1D"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6EA0CD95"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29FBC072" w14:textId="77777777" w:rsidR="00951C9B" w:rsidRPr="005F44ED" w:rsidRDefault="00951C9B" w:rsidP="00E91AF9">
            <w:pPr>
              <w:jc w:val="center"/>
              <w:rPr>
                <w:rFonts w:ascii="Times New Roman" w:hAnsi="Times New Roman" w:cs="Times New Roman"/>
                <w:color w:val="595959" w:themeColor="text1" w:themeTint="A6"/>
              </w:rPr>
            </w:pPr>
          </w:p>
        </w:tc>
      </w:tr>
      <w:tr w:rsidR="00951C9B" w:rsidRPr="005F44ED" w14:paraId="16C9EFEE" w14:textId="77777777" w:rsidTr="00951C9B">
        <w:trPr>
          <w:trHeight w:val="197"/>
        </w:trPr>
        <w:tc>
          <w:tcPr>
            <w:tcW w:w="266" w:type="pct"/>
            <w:tcBorders>
              <w:right w:val="single" w:sz="24" w:space="0" w:color="auto"/>
            </w:tcBorders>
          </w:tcPr>
          <w:p w14:paraId="773F404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9</w:t>
            </w:r>
          </w:p>
        </w:tc>
        <w:tc>
          <w:tcPr>
            <w:tcW w:w="263" w:type="pct"/>
            <w:tcBorders>
              <w:left w:val="single" w:sz="24" w:space="0" w:color="auto"/>
            </w:tcBorders>
            <w:shd w:val="clear" w:color="auto" w:fill="auto"/>
          </w:tcPr>
          <w:p w14:paraId="50922D46"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12DFC0E8"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2CF83C08"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4A23B7C7"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574E21F6" w14:textId="77777777" w:rsidR="00951C9B" w:rsidRPr="005F44ED" w:rsidRDefault="00951C9B" w:rsidP="00E91AF9">
            <w:pPr>
              <w:jc w:val="center"/>
              <w:rPr>
                <w:rFonts w:ascii="Times New Roman" w:hAnsi="Times New Roman" w:cs="Times New Roman"/>
              </w:rPr>
            </w:pPr>
          </w:p>
        </w:tc>
        <w:tc>
          <w:tcPr>
            <w:tcW w:w="263" w:type="pct"/>
            <w:tcBorders>
              <w:right w:val="single" w:sz="24" w:space="0" w:color="auto"/>
            </w:tcBorders>
            <w:shd w:val="clear" w:color="auto" w:fill="auto"/>
          </w:tcPr>
          <w:p w14:paraId="6B79BDF2"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3878D61D"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0EBAF147"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34C6E2FF"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4CFF1EF0"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7252AFE8" w14:textId="77777777" w:rsidR="00951C9B" w:rsidRPr="005F44ED" w:rsidRDefault="00951C9B" w:rsidP="00E91AF9">
            <w:pPr>
              <w:jc w:val="center"/>
              <w:rPr>
                <w:rFonts w:ascii="Times New Roman" w:hAnsi="Times New Roman" w:cs="Times New Roman"/>
              </w:rPr>
            </w:pPr>
          </w:p>
        </w:tc>
        <w:tc>
          <w:tcPr>
            <w:tcW w:w="264" w:type="pct"/>
            <w:tcBorders>
              <w:right w:val="single" w:sz="24" w:space="0" w:color="auto"/>
            </w:tcBorders>
            <w:shd w:val="clear" w:color="auto" w:fill="auto"/>
          </w:tcPr>
          <w:p w14:paraId="69334580" w14:textId="77777777" w:rsidR="00951C9B" w:rsidRPr="005F44ED" w:rsidRDefault="00951C9B" w:rsidP="00E91AF9">
            <w:pPr>
              <w:jc w:val="center"/>
              <w:rPr>
                <w:rFonts w:ascii="Times New Roman" w:hAnsi="Times New Roman" w:cs="Times New Roman"/>
              </w:rPr>
            </w:pPr>
          </w:p>
        </w:tc>
        <w:tc>
          <w:tcPr>
            <w:tcW w:w="263" w:type="pct"/>
            <w:tcBorders>
              <w:left w:val="single" w:sz="24" w:space="0" w:color="auto"/>
            </w:tcBorders>
            <w:shd w:val="clear" w:color="auto" w:fill="auto"/>
          </w:tcPr>
          <w:p w14:paraId="6EFE20D4" w14:textId="77777777" w:rsidR="00951C9B" w:rsidRPr="005F44ED" w:rsidRDefault="00951C9B" w:rsidP="00E91AF9">
            <w:pPr>
              <w:jc w:val="center"/>
              <w:rPr>
                <w:rFonts w:ascii="Times New Roman" w:hAnsi="Times New Roman" w:cs="Times New Roman"/>
              </w:rPr>
            </w:pPr>
          </w:p>
        </w:tc>
        <w:tc>
          <w:tcPr>
            <w:tcW w:w="263" w:type="pct"/>
            <w:shd w:val="clear" w:color="auto" w:fill="auto"/>
          </w:tcPr>
          <w:p w14:paraId="263E6359" w14:textId="77777777" w:rsidR="00951C9B" w:rsidRPr="005F44ED" w:rsidRDefault="00951C9B" w:rsidP="00E91AF9">
            <w:pPr>
              <w:jc w:val="center"/>
              <w:rPr>
                <w:rFonts w:ascii="Times New Roman" w:hAnsi="Times New Roman" w:cs="Times New Roman"/>
              </w:rPr>
            </w:pPr>
          </w:p>
        </w:tc>
        <w:tc>
          <w:tcPr>
            <w:tcW w:w="263" w:type="pct"/>
            <w:tcBorders>
              <w:right w:val="single" w:sz="12" w:space="0" w:color="auto"/>
            </w:tcBorders>
            <w:shd w:val="clear" w:color="auto" w:fill="auto"/>
          </w:tcPr>
          <w:p w14:paraId="42760A66" w14:textId="77777777" w:rsidR="00951C9B" w:rsidRPr="005F44ED" w:rsidRDefault="00951C9B" w:rsidP="00E91AF9">
            <w:pPr>
              <w:jc w:val="center"/>
              <w:rPr>
                <w:rFonts w:ascii="Times New Roman" w:hAnsi="Times New Roman" w:cs="Times New Roman"/>
              </w:rPr>
            </w:pPr>
          </w:p>
        </w:tc>
        <w:tc>
          <w:tcPr>
            <w:tcW w:w="263" w:type="pct"/>
            <w:tcBorders>
              <w:left w:val="single" w:sz="12" w:space="0" w:color="auto"/>
            </w:tcBorders>
            <w:shd w:val="clear" w:color="auto" w:fill="auto"/>
          </w:tcPr>
          <w:p w14:paraId="4579C651" w14:textId="77777777" w:rsidR="00951C9B" w:rsidRPr="005F44ED" w:rsidRDefault="00951C9B" w:rsidP="00E91AF9">
            <w:pPr>
              <w:jc w:val="center"/>
              <w:rPr>
                <w:rFonts w:ascii="Times New Roman" w:hAnsi="Times New Roman" w:cs="Times New Roman"/>
                <w:color w:val="595959" w:themeColor="text1" w:themeTint="A6"/>
              </w:rPr>
            </w:pPr>
          </w:p>
        </w:tc>
        <w:tc>
          <w:tcPr>
            <w:tcW w:w="263" w:type="pct"/>
            <w:shd w:val="clear" w:color="auto" w:fill="auto"/>
          </w:tcPr>
          <w:p w14:paraId="6BB9F467" w14:textId="77777777" w:rsidR="00951C9B" w:rsidRPr="005F44ED" w:rsidRDefault="00951C9B" w:rsidP="00E91AF9">
            <w:pPr>
              <w:jc w:val="center"/>
              <w:rPr>
                <w:rFonts w:ascii="Times New Roman" w:hAnsi="Times New Roman" w:cs="Times New Roman"/>
                <w:color w:val="595959" w:themeColor="text1" w:themeTint="A6"/>
              </w:rPr>
            </w:pPr>
          </w:p>
        </w:tc>
        <w:tc>
          <w:tcPr>
            <w:tcW w:w="261" w:type="pct"/>
            <w:tcBorders>
              <w:right w:val="single" w:sz="24" w:space="0" w:color="auto"/>
            </w:tcBorders>
            <w:shd w:val="clear" w:color="auto" w:fill="auto"/>
          </w:tcPr>
          <w:p w14:paraId="57E21199" w14:textId="77777777" w:rsidR="00951C9B" w:rsidRPr="005F44ED" w:rsidRDefault="00951C9B" w:rsidP="00E91AF9">
            <w:pPr>
              <w:jc w:val="center"/>
              <w:rPr>
                <w:rFonts w:ascii="Times New Roman" w:hAnsi="Times New Roman" w:cs="Times New Roman"/>
                <w:color w:val="595959" w:themeColor="text1" w:themeTint="A6"/>
              </w:rPr>
            </w:pPr>
          </w:p>
        </w:tc>
      </w:tr>
    </w:tbl>
    <w:p w14:paraId="5C062CAA" w14:textId="77777777" w:rsidR="00951C9B" w:rsidRPr="008F3A9D" w:rsidRDefault="00951C9B" w:rsidP="005F44ED">
      <w:pPr>
        <w:spacing w:after="0"/>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522"/>
        <w:gridCol w:w="463"/>
        <w:gridCol w:w="463"/>
        <w:gridCol w:w="470"/>
        <w:gridCol w:w="463"/>
        <w:gridCol w:w="463"/>
        <w:gridCol w:w="464"/>
        <w:gridCol w:w="463"/>
        <w:gridCol w:w="463"/>
        <w:gridCol w:w="464"/>
        <w:gridCol w:w="463"/>
        <w:gridCol w:w="464"/>
        <w:gridCol w:w="465"/>
        <w:gridCol w:w="1456"/>
        <w:gridCol w:w="1445"/>
      </w:tblGrid>
      <w:tr w:rsidR="00951C9B" w:rsidRPr="005F44ED" w14:paraId="010EC07B" w14:textId="77777777" w:rsidTr="00E91AF9">
        <w:tc>
          <w:tcPr>
            <w:tcW w:w="255" w:type="pct"/>
            <w:vMerge w:val="restart"/>
            <w:tcBorders>
              <w:right w:val="single" w:sz="24" w:space="0" w:color="auto"/>
            </w:tcBorders>
          </w:tcPr>
          <w:p w14:paraId="73EC603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HR</w:t>
            </w:r>
          </w:p>
          <w:p w14:paraId="4E34958B"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No</w:t>
            </w:r>
          </w:p>
        </w:tc>
        <w:tc>
          <w:tcPr>
            <w:tcW w:w="1565" w:type="pct"/>
            <w:gridSpan w:val="6"/>
            <w:tcBorders>
              <w:left w:val="single" w:sz="24" w:space="0" w:color="auto"/>
              <w:right w:val="single" w:sz="24" w:space="0" w:color="auto"/>
            </w:tcBorders>
          </w:tcPr>
          <w:p w14:paraId="5259D4BB"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Width</w:t>
            </w:r>
          </w:p>
        </w:tc>
        <w:tc>
          <w:tcPr>
            <w:tcW w:w="1561" w:type="pct"/>
            <w:gridSpan w:val="6"/>
            <w:tcBorders>
              <w:left w:val="single" w:sz="24" w:space="0" w:color="auto"/>
              <w:right w:val="single" w:sz="24" w:space="0" w:color="auto"/>
            </w:tcBorders>
          </w:tcPr>
          <w:p w14:paraId="5B42DE9A"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Height</w:t>
            </w:r>
          </w:p>
        </w:tc>
        <w:tc>
          <w:tcPr>
            <w:tcW w:w="812" w:type="pct"/>
            <w:tcBorders>
              <w:left w:val="single" w:sz="24" w:space="0" w:color="auto"/>
              <w:right w:val="single" w:sz="24" w:space="0" w:color="auto"/>
            </w:tcBorders>
          </w:tcPr>
          <w:p w14:paraId="2F629D87"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ALU:</w:t>
            </w:r>
          </w:p>
        </w:tc>
        <w:tc>
          <w:tcPr>
            <w:tcW w:w="808" w:type="pct"/>
            <w:tcBorders>
              <w:left w:val="single" w:sz="24" w:space="0" w:color="auto"/>
              <w:right w:val="single" w:sz="24" w:space="0" w:color="auto"/>
            </w:tcBorders>
          </w:tcPr>
          <w:p w14:paraId="754206E0"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AF:</w:t>
            </w:r>
          </w:p>
        </w:tc>
      </w:tr>
      <w:tr w:rsidR="00951C9B" w:rsidRPr="005F44ED" w14:paraId="277FA009" w14:textId="77777777" w:rsidTr="00E91AF9">
        <w:tc>
          <w:tcPr>
            <w:tcW w:w="255" w:type="pct"/>
            <w:vMerge/>
            <w:tcBorders>
              <w:right w:val="single" w:sz="24" w:space="0" w:color="auto"/>
            </w:tcBorders>
          </w:tcPr>
          <w:p w14:paraId="2DFAE0F6" w14:textId="77777777" w:rsidR="00951C9B" w:rsidRPr="005F44ED" w:rsidRDefault="00951C9B" w:rsidP="00E91AF9">
            <w:pPr>
              <w:rPr>
                <w:rFonts w:ascii="Times New Roman" w:hAnsi="Times New Roman" w:cs="Times New Roman"/>
              </w:rPr>
            </w:pPr>
          </w:p>
        </w:tc>
        <w:tc>
          <w:tcPr>
            <w:tcW w:w="784" w:type="pct"/>
            <w:gridSpan w:val="3"/>
            <w:tcBorders>
              <w:left w:val="single" w:sz="24" w:space="0" w:color="auto"/>
              <w:right w:val="single" w:sz="12" w:space="0" w:color="auto"/>
            </w:tcBorders>
          </w:tcPr>
          <w:p w14:paraId="0C9512A4"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Expert</w:t>
            </w:r>
          </w:p>
        </w:tc>
        <w:tc>
          <w:tcPr>
            <w:tcW w:w="780" w:type="pct"/>
            <w:gridSpan w:val="3"/>
            <w:tcBorders>
              <w:left w:val="single" w:sz="12" w:space="0" w:color="auto"/>
              <w:right w:val="single" w:sz="24" w:space="0" w:color="auto"/>
            </w:tcBorders>
          </w:tcPr>
          <w:p w14:paraId="4DF8D151"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DEFRA</w:t>
            </w:r>
          </w:p>
        </w:tc>
        <w:tc>
          <w:tcPr>
            <w:tcW w:w="780" w:type="pct"/>
            <w:gridSpan w:val="3"/>
            <w:tcBorders>
              <w:left w:val="single" w:sz="24" w:space="0" w:color="auto"/>
              <w:right w:val="single" w:sz="12" w:space="0" w:color="auto"/>
            </w:tcBorders>
          </w:tcPr>
          <w:p w14:paraId="5D82E74E"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Expert</w:t>
            </w:r>
          </w:p>
        </w:tc>
        <w:tc>
          <w:tcPr>
            <w:tcW w:w="780" w:type="pct"/>
            <w:gridSpan w:val="3"/>
            <w:tcBorders>
              <w:left w:val="single" w:sz="12" w:space="0" w:color="auto"/>
              <w:right w:val="single" w:sz="24" w:space="0" w:color="auto"/>
            </w:tcBorders>
          </w:tcPr>
          <w:p w14:paraId="01F07973"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DEFRA</w:t>
            </w:r>
          </w:p>
        </w:tc>
        <w:tc>
          <w:tcPr>
            <w:tcW w:w="812" w:type="pct"/>
            <w:tcBorders>
              <w:left w:val="single" w:sz="12" w:space="0" w:color="auto"/>
              <w:right w:val="single" w:sz="12" w:space="0" w:color="auto"/>
            </w:tcBorders>
          </w:tcPr>
          <w:p w14:paraId="016FE9A7" w14:textId="77777777" w:rsidR="00951C9B" w:rsidRPr="005F44ED" w:rsidRDefault="00951C9B" w:rsidP="00E91AF9">
            <w:pPr>
              <w:jc w:val="center"/>
              <w:rPr>
                <w:rFonts w:ascii="Times New Roman" w:hAnsi="Times New Roman" w:cs="Times New Roman"/>
                <w:b/>
                <w:bCs/>
              </w:rPr>
            </w:pPr>
          </w:p>
        </w:tc>
        <w:tc>
          <w:tcPr>
            <w:tcW w:w="808" w:type="pct"/>
            <w:tcBorders>
              <w:left w:val="single" w:sz="12" w:space="0" w:color="auto"/>
              <w:right w:val="single" w:sz="24" w:space="0" w:color="auto"/>
            </w:tcBorders>
          </w:tcPr>
          <w:p w14:paraId="3D6359FA" w14:textId="77777777" w:rsidR="00951C9B" w:rsidRPr="005F44ED" w:rsidRDefault="00951C9B" w:rsidP="00E91AF9">
            <w:pPr>
              <w:jc w:val="center"/>
              <w:rPr>
                <w:rFonts w:ascii="Times New Roman" w:hAnsi="Times New Roman" w:cs="Times New Roman"/>
                <w:b/>
                <w:bCs/>
              </w:rPr>
            </w:pPr>
          </w:p>
        </w:tc>
      </w:tr>
      <w:tr w:rsidR="00951C9B" w:rsidRPr="005F44ED" w14:paraId="6225D203" w14:textId="77777777" w:rsidTr="00E91AF9">
        <w:tc>
          <w:tcPr>
            <w:tcW w:w="255" w:type="pct"/>
            <w:tcBorders>
              <w:right w:val="single" w:sz="24" w:space="0" w:color="auto"/>
            </w:tcBorders>
          </w:tcPr>
          <w:p w14:paraId="662B464B" w14:textId="77777777" w:rsidR="00951C9B" w:rsidRPr="005F44ED" w:rsidRDefault="00951C9B" w:rsidP="00E91AF9">
            <w:pPr>
              <w:rPr>
                <w:rFonts w:ascii="Times New Roman" w:hAnsi="Times New Roman" w:cs="Times New Roman"/>
              </w:rPr>
            </w:pPr>
          </w:p>
        </w:tc>
        <w:tc>
          <w:tcPr>
            <w:tcW w:w="260" w:type="pct"/>
            <w:tcBorders>
              <w:left w:val="single" w:sz="24" w:space="0" w:color="auto"/>
            </w:tcBorders>
            <w:shd w:val="clear" w:color="auto" w:fill="auto"/>
          </w:tcPr>
          <w:p w14:paraId="2534A0F6" w14:textId="77777777" w:rsidR="00951C9B" w:rsidRPr="005F44ED" w:rsidRDefault="00951C9B" w:rsidP="00E91AF9">
            <w:pPr>
              <w:jc w:val="center"/>
              <w:rPr>
                <w:rFonts w:ascii="Times New Roman" w:hAnsi="Times New Roman" w:cs="Times New Roman"/>
                <w:b/>
                <w:bCs/>
              </w:rPr>
            </w:pPr>
          </w:p>
        </w:tc>
        <w:tc>
          <w:tcPr>
            <w:tcW w:w="260" w:type="pct"/>
            <w:shd w:val="clear" w:color="auto" w:fill="auto"/>
          </w:tcPr>
          <w:p w14:paraId="6F0FBE8D" w14:textId="77777777" w:rsidR="00951C9B" w:rsidRPr="005F44ED" w:rsidRDefault="00951C9B" w:rsidP="00E91AF9">
            <w:pPr>
              <w:jc w:val="center"/>
              <w:rPr>
                <w:rFonts w:ascii="Times New Roman" w:hAnsi="Times New Roman" w:cs="Times New Roman"/>
                <w:b/>
                <w:bCs/>
              </w:rPr>
            </w:pPr>
          </w:p>
        </w:tc>
        <w:tc>
          <w:tcPr>
            <w:tcW w:w="264" w:type="pct"/>
            <w:tcBorders>
              <w:right w:val="single" w:sz="12" w:space="0" w:color="auto"/>
            </w:tcBorders>
            <w:shd w:val="clear" w:color="auto" w:fill="auto"/>
          </w:tcPr>
          <w:p w14:paraId="4A0E2879" w14:textId="77777777" w:rsidR="00951C9B" w:rsidRPr="005F44ED" w:rsidRDefault="00951C9B" w:rsidP="00E91AF9">
            <w:pPr>
              <w:jc w:val="center"/>
              <w:rPr>
                <w:rFonts w:ascii="Times New Roman" w:hAnsi="Times New Roman" w:cs="Times New Roman"/>
                <w:b/>
                <w:bCs/>
              </w:rPr>
            </w:pPr>
          </w:p>
        </w:tc>
        <w:tc>
          <w:tcPr>
            <w:tcW w:w="260" w:type="pct"/>
            <w:tcBorders>
              <w:left w:val="single" w:sz="12" w:space="0" w:color="auto"/>
            </w:tcBorders>
            <w:shd w:val="clear" w:color="auto" w:fill="auto"/>
          </w:tcPr>
          <w:p w14:paraId="1C339089" w14:textId="77777777" w:rsidR="00951C9B" w:rsidRPr="005F44ED" w:rsidRDefault="00951C9B" w:rsidP="00E91AF9">
            <w:pPr>
              <w:jc w:val="center"/>
              <w:rPr>
                <w:rFonts w:ascii="Times New Roman" w:hAnsi="Times New Roman" w:cs="Times New Roman"/>
                <w:b/>
                <w:bCs/>
              </w:rPr>
            </w:pPr>
          </w:p>
        </w:tc>
        <w:tc>
          <w:tcPr>
            <w:tcW w:w="260" w:type="pct"/>
            <w:shd w:val="clear" w:color="auto" w:fill="auto"/>
          </w:tcPr>
          <w:p w14:paraId="013CA4CD" w14:textId="77777777" w:rsidR="00951C9B" w:rsidRPr="005F44ED" w:rsidRDefault="00951C9B" w:rsidP="00E91AF9">
            <w:pPr>
              <w:jc w:val="center"/>
              <w:rPr>
                <w:rFonts w:ascii="Times New Roman" w:hAnsi="Times New Roman" w:cs="Times New Roman"/>
                <w:b/>
                <w:bCs/>
              </w:rPr>
            </w:pPr>
          </w:p>
        </w:tc>
        <w:tc>
          <w:tcPr>
            <w:tcW w:w="261" w:type="pct"/>
            <w:tcBorders>
              <w:right w:val="single" w:sz="24" w:space="0" w:color="auto"/>
            </w:tcBorders>
            <w:shd w:val="clear" w:color="auto" w:fill="auto"/>
          </w:tcPr>
          <w:p w14:paraId="0E8AF576" w14:textId="77777777" w:rsidR="00951C9B" w:rsidRPr="005F44ED" w:rsidRDefault="00951C9B" w:rsidP="00E91AF9">
            <w:pPr>
              <w:jc w:val="center"/>
              <w:rPr>
                <w:rFonts w:ascii="Times New Roman" w:hAnsi="Times New Roman" w:cs="Times New Roman"/>
                <w:b/>
                <w:bCs/>
              </w:rPr>
            </w:pPr>
          </w:p>
        </w:tc>
        <w:tc>
          <w:tcPr>
            <w:tcW w:w="260" w:type="pct"/>
            <w:tcBorders>
              <w:left w:val="single" w:sz="24" w:space="0" w:color="auto"/>
            </w:tcBorders>
            <w:shd w:val="clear" w:color="auto" w:fill="auto"/>
          </w:tcPr>
          <w:p w14:paraId="03F7710F" w14:textId="77777777" w:rsidR="00951C9B" w:rsidRPr="005F44ED" w:rsidRDefault="00951C9B" w:rsidP="00E91AF9">
            <w:pPr>
              <w:jc w:val="center"/>
              <w:rPr>
                <w:rFonts w:ascii="Times New Roman" w:hAnsi="Times New Roman" w:cs="Times New Roman"/>
                <w:b/>
                <w:bCs/>
              </w:rPr>
            </w:pPr>
          </w:p>
        </w:tc>
        <w:tc>
          <w:tcPr>
            <w:tcW w:w="260" w:type="pct"/>
            <w:shd w:val="clear" w:color="auto" w:fill="auto"/>
          </w:tcPr>
          <w:p w14:paraId="46B90C7A" w14:textId="77777777" w:rsidR="00951C9B" w:rsidRPr="005F44ED" w:rsidRDefault="00951C9B" w:rsidP="00E91AF9">
            <w:pPr>
              <w:jc w:val="center"/>
              <w:rPr>
                <w:rFonts w:ascii="Times New Roman" w:hAnsi="Times New Roman" w:cs="Times New Roman"/>
                <w:b/>
                <w:bCs/>
              </w:rPr>
            </w:pPr>
          </w:p>
        </w:tc>
        <w:tc>
          <w:tcPr>
            <w:tcW w:w="261" w:type="pct"/>
            <w:tcBorders>
              <w:right w:val="single" w:sz="12" w:space="0" w:color="auto"/>
            </w:tcBorders>
            <w:shd w:val="clear" w:color="auto" w:fill="auto"/>
          </w:tcPr>
          <w:p w14:paraId="4420731C" w14:textId="77777777" w:rsidR="00951C9B" w:rsidRPr="005F44ED" w:rsidRDefault="00951C9B" w:rsidP="00E91AF9">
            <w:pPr>
              <w:jc w:val="center"/>
              <w:rPr>
                <w:rFonts w:ascii="Times New Roman" w:hAnsi="Times New Roman" w:cs="Times New Roman"/>
                <w:b/>
                <w:bCs/>
              </w:rPr>
            </w:pPr>
          </w:p>
        </w:tc>
        <w:tc>
          <w:tcPr>
            <w:tcW w:w="260" w:type="pct"/>
            <w:tcBorders>
              <w:left w:val="single" w:sz="12" w:space="0" w:color="auto"/>
            </w:tcBorders>
            <w:shd w:val="clear" w:color="auto" w:fill="auto"/>
          </w:tcPr>
          <w:p w14:paraId="2BECBF9B" w14:textId="77777777" w:rsidR="00951C9B" w:rsidRPr="005F44ED" w:rsidRDefault="00951C9B" w:rsidP="00E91AF9">
            <w:pPr>
              <w:jc w:val="center"/>
              <w:rPr>
                <w:rFonts w:ascii="Times New Roman" w:hAnsi="Times New Roman" w:cs="Times New Roman"/>
                <w:b/>
                <w:bCs/>
              </w:rPr>
            </w:pPr>
          </w:p>
        </w:tc>
        <w:tc>
          <w:tcPr>
            <w:tcW w:w="260" w:type="pct"/>
            <w:shd w:val="clear" w:color="auto" w:fill="auto"/>
          </w:tcPr>
          <w:p w14:paraId="347F6D42" w14:textId="77777777" w:rsidR="00951C9B" w:rsidRPr="005F44ED" w:rsidRDefault="00951C9B" w:rsidP="00E91AF9">
            <w:pPr>
              <w:jc w:val="center"/>
              <w:rPr>
                <w:rFonts w:ascii="Times New Roman" w:hAnsi="Times New Roman" w:cs="Times New Roman"/>
                <w:b/>
                <w:bCs/>
              </w:rPr>
            </w:pPr>
          </w:p>
        </w:tc>
        <w:tc>
          <w:tcPr>
            <w:tcW w:w="261" w:type="pct"/>
            <w:tcBorders>
              <w:right w:val="single" w:sz="24" w:space="0" w:color="auto"/>
            </w:tcBorders>
            <w:shd w:val="clear" w:color="auto" w:fill="auto"/>
          </w:tcPr>
          <w:p w14:paraId="178F4F8D" w14:textId="77777777" w:rsidR="00951C9B" w:rsidRPr="005F44ED" w:rsidRDefault="00951C9B" w:rsidP="00E91AF9">
            <w:pPr>
              <w:jc w:val="center"/>
              <w:rPr>
                <w:rFonts w:ascii="Times New Roman" w:hAnsi="Times New Roman" w:cs="Times New Roman"/>
                <w:b/>
                <w:bCs/>
              </w:rPr>
            </w:pPr>
          </w:p>
        </w:tc>
        <w:tc>
          <w:tcPr>
            <w:tcW w:w="812" w:type="pct"/>
            <w:tcBorders>
              <w:left w:val="single" w:sz="12" w:space="0" w:color="auto"/>
              <w:right w:val="single" w:sz="12" w:space="0" w:color="auto"/>
            </w:tcBorders>
            <w:shd w:val="clear" w:color="auto" w:fill="auto"/>
          </w:tcPr>
          <w:p w14:paraId="6FEB8E24"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3AB8E494" w14:textId="77777777" w:rsidR="00951C9B" w:rsidRPr="005F44ED" w:rsidRDefault="00951C9B" w:rsidP="00E91AF9">
            <w:pPr>
              <w:rPr>
                <w:rFonts w:ascii="Times New Roman" w:hAnsi="Times New Roman" w:cs="Times New Roman"/>
              </w:rPr>
            </w:pPr>
          </w:p>
        </w:tc>
      </w:tr>
      <w:tr w:rsidR="00951C9B" w:rsidRPr="005F44ED" w14:paraId="37E7BC9A" w14:textId="77777777" w:rsidTr="00E91AF9">
        <w:tc>
          <w:tcPr>
            <w:tcW w:w="255" w:type="pct"/>
            <w:tcBorders>
              <w:right w:val="single" w:sz="24" w:space="0" w:color="auto"/>
            </w:tcBorders>
          </w:tcPr>
          <w:p w14:paraId="5FF6AB88"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1</w:t>
            </w:r>
          </w:p>
        </w:tc>
        <w:tc>
          <w:tcPr>
            <w:tcW w:w="260" w:type="pct"/>
            <w:tcBorders>
              <w:left w:val="single" w:sz="24" w:space="0" w:color="auto"/>
            </w:tcBorders>
            <w:shd w:val="clear" w:color="auto" w:fill="auto"/>
          </w:tcPr>
          <w:p w14:paraId="151F7692"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731483AC"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750C4602"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72E6A38C"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151D368F"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1CC2D9CD"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7A2A5CBE"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4634EBF8"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774D682D"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6FA27371"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4633A1DF"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45D5D089"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36AE0085"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4C56C59C" w14:textId="77777777" w:rsidR="00951C9B" w:rsidRPr="005F44ED" w:rsidRDefault="00951C9B" w:rsidP="00E91AF9">
            <w:pPr>
              <w:rPr>
                <w:rFonts w:ascii="Times New Roman" w:hAnsi="Times New Roman" w:cs="Times New Roman"/>
              </w:rPr>
            </w:pPr>
          </w:p>
        </w:tc>
      </w:tr>
      <w:tr w:rsidR="00951C9B" w:rsidRPr="005F44ED" w14:paraId="4519EA8C" w14:textId="77777777" w:rsidTr="00E91AF9">
        <w:tc>
          <w:tcPr>
            <w:tcW w:w="255" w:type="pct"/>
            <w:tcBorders>
              <w:right w:val="single" w:sz="24" w:space="0" w:color="auto"/>
            </w:tcBorders>
          </w:tcPr>
          <w:p w14:paraId="503B2BF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2</w:t>
            </w:r>
          </w:p>
        </w:tc>
        <w:tc>
          <w:tcPr>
            <w:tcW w:w="260" w:type="pct"/>
            <w:tcBorders>
              <w:left w:val="single" w:sz="24" w:space="0" w:color="auto"/>
            </w:tcBorders>
            <w:shd w:val="clear" w:color="auto" w:fill="auto"/>
          </w:tcPr>
          <w:p w14:paraId="0913BD7E"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555934CF"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5A4BBF37"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26F38EE7"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68BDF94D"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5B11E074"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57DCA80B"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47278909"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52C0EC58"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4E37D026"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4E391606"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7F0EC44F"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748E0C9F"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08872EC5" w14:textId="77777777" w:rsidR="00951C9B" w:rsidRPr="005F44ED" w:rsidRDefault="00951C9B" w:rsidP="00E91AF9">
            <w:pPr>
              <w:rPr>
                <w:rFonts w:ascii="Times New Roman" w:hAnsi="Times New Roman" w:cs="Times New Roman"/>
              </w:rPr>
            </w:pPr>
          </w:p>
        </w:tc>
      </w:tr>
      <w:tr w:rsidR="00951C9B" w:rsidRPr="005F44ED" w14:paraId="33D40DE7" w14:textId="77777777" w:rsidTr="00E91AF9">
        <w:tc>
          <w:tcPr>
            <w:tcW w:w="255" w:type="pct"/>
            <w:tcBorders>
              <w:right w:val="single" w:sz="24" w:space="0" w:color="auto"/>
            </w:tcBorders>
          </w:tcPr>
          <w:p w14:paraId="0E47D26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3</w:t>
            </w:r>
          </w:p>
        </w:tc>
        <w:tc>
          <w:tcPr>
            <w:tcW w:w="260" w:type="pct"/>
            <w:tcBorders>
              <w:left w:val="single" w:sz="24" w:space="0" w:color="auto"/>
            </w:tcBorders>
            <w:shd w:val="clear" w:color="auto" w:fill="auto"/>
          </w:tcPr>
          <w:p w14:paraId="74608A11"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369DB2A6"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5ADB698A"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2E6CA7CE"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196E470E"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36A8A6EC"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7F188678"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6AEBA885"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6DACEB21"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1DC531B9"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31114CDE"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7FBE9F23"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4EEBEE49"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4C214800" w14:textId="77777777" w:rsidR="00951C9B" w:rsidRPr="005F44ED" w:rsidRDefault="00951C9B" w:rsidP="00E91AF9">
            <w:pPr>
              <w:rPr>
                <w:rFonts w:ascii="Times New Roman" w:hAnsi="Times New Roman" w:cs="Times New Roman"/>
              </w:rPr>
            </w:pPr>
          </w:p>
        </w:tc>
      </w:tr>
      <w:tr w:rsidR="00951C9B" w:rsidRPr="005F44ED" w14:paraId="32F7C97A" w14:textId="77777777" w:rsidTr="00E91AF9">
        <w:tc>
          <w:tcPr>
            <w:tcW w:w="255" w:type="pct"/>
            <w:tcBorders>
              <w:right w:val="single" w:sz="24" w:space="0" w:color="auto"/>
            </w:tcBorders>
          </w:tcPr>
          <w:p w14:paraId="692631F4"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4</w:t>
            </w:r>
          </w:p>
        </w:tc>
        <w:tc>
          <w:tcPr>
            <w:tcW w:w="260" w:type="pct"/>
            <w:tcBorders>
              <w:left w:val="single" w:sz="24" w:space="0" w:color="auto"/>
            </w:tcBorders>
            <w:shd w:val="clear" w:color="auto" w:fill="auto"/>
          </w:tcPr>
          <w:p w14:paraId="79575213"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25F4AD72"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36AEC2B6"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697080DA"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1C0C2901"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198DBDDE"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6DB9B175"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07D9BE1C"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475EDB2A"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1D0AAD6E"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3DAC2044"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0F5E993D"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3B29660B"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3E3C8645" w14:textId="77777777" w:rsidR="00951C9B" w:rsidRPr="005F44ED" w:rsidRDefault="00951C9B" w:rsidP="00E91AF9">
            <w:pPr>
              <w:rPr>
                <w:rFonts w:ascii="Times New Roman" w:hAnsi="Times New Roman" w:cs="Times New Roman"/>
              </w:rPr>
            </w:pPr>
          </w:p>
        </w:tc>
      </w:tr>
      <w:tr w:rsidR="00951C9B" w:rsidRPr="005F44ED" w14:paraId="6FF3DE5D" w14:textId="77777777" w:rsidTr="00E91AF9">
        <w:tc>
          <w:tcPr>
            <w:tcW w:w="255" w:type="pct"/>
            <w:tcBorders>
              <w:right w:val="single" w:sz="24" w:space="0" w:color="auto"/>
            </w:tcBorders>
          </w:tcPr>
          <w:p w14:paraId="66F920F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5</w:t>
            </w:r>
          </w:p>
        </w:tc>
        <w:tc>
          <w:tcPr>
            <w:tcW w:w="260" w:type="pct"/>
            <w:tcBorders>
              <w:left w:val="single" w:sz="24" w:space="0" w:color="auto"/>
            </w:tcBorders>
            <w:shd w:val="clear" w:color="auto" w:fill="auto"/>
          </w:tcPr>
          <w:p w14:paraId="7E718C4C"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65203C23"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20B006B9"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1BFEB24A"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150A7483"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4D247ED6"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0C22A8E5"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28B601CE"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6970008B"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08D1C3FE"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7258A589"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4DD376CC"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44815E07"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32011E4B" w14:textId="77777777" w:rsidR="00951C9B" w:rsidRPr="005F44ED" w:rsidRDefault="00951C9B" w:rsidP="00E91AF9">
            <w:pPr>
              <w:rPr>
                <w:rFonts w:ascii="Times New Roman" w:hAnsi="Times New Roman" w:cs="Times New Roman"/>
              </w:rPr>
            </w:pPr>
          </w:p>
        </w:tc>
      </w:tr>
      <w:tr w:rsidR="00951C9B" w:rsidRPr="005F44ED" w14:paraId="26510782" w14:textId="77777777" w:rsidTr="00E91AF9">
        <w:tc>
          <w:tcPr>
            <w:tcW w:w="255" w:type="pct"/>
            <w:tcBorders>
              <w:right w:val="single" w:sz="24" w:space="0" w:color="auto"/>
            </w:tcBorders>
          </w:tcPr>
          <w:p w14:paraId="79A67BA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6</w:t>
            </w:r>
          </w:p>
        </w:tc>
        <w:tc>
          <w:tcPr>
            <w:tcW w:w="260" w:type="pct"/>
            <w:tcBorders>
              <w:left w:val="single" w:sz="24" w:space="0" w:color="auto"/>
            </w:tcBorders>
            <w:shd w:val="clear" w:color="auto" w:fill="auto"/>
          </w:tcPr>
          <w:p w14:paraId="02E3E9FB"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7C93E9F8"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5183BA3E"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458CC3B3"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443C8870"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614B056E"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161C3783"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538A5B4E"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7DDD9A72"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397B02D2"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3F28126C"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7F5794CB"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5DF42E99"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7BAC9159" w14:textId="77777777" w:rsidR="00951C9B" w:rsidRPr="005F44ED" w:rsidRDefault="00951C9B" w:rsidP="00E91AF9">
            <w:pPr>
              <w:rPr>
                <w:rFonts w:ascii="Times New Roman" w:hAnsi="Times New Roman" w:cs="Times New Roman"/>
              </w:rPr>
            </w:pPr>
          </w:p>
        </w:tc>
      </w:tr>
      <w:tr w:rsidR="00951C9B" w:rsidRPr="005F44ED" w14:paraId="445595A7" w14:textId="77777777" w:rsidTr="00E91AF9">
        <w:tc>
          <w:tcPr>
            <w:tcW w:w="255" w:type="pct"/>
            <w:tcBorders>
              <w:right w:val="single" w:sz="24" w:space="0" w:color="auto"/>
            </w:tcBorders>
          </w:tcPr>
          <w:p w14:paraId="0D99C997"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7</w:t>
            </w:r>
          </w:p>
        </w:tc>
        <w:tc>
          <w:tcPr>
            <w:tcW w:w="260" w:type="pct"/>
            <w:tcBorders>
              <w:left w:val="single" w:sz="24" w:space="0" w:color="auto"/>
            </w:tcBorders>
            <w:shd w:val="clear" w:color="auto" w:fill="auto"/>
          </w:tcPr>
          <w:p w14:paraId="5FD764A5"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653CF005"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6DD0E71A"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023EB0E2"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3A1478E3"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3E6E6B71"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2D1CA9C4"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3FA98444"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65440A27"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7E46781E"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707B2410"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3F235BBF"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4A837172"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2FA4120F" w14:textId="77777777" w:rsidR="00951C9B" w:rsidRPr="005F44ED" w:rsidRDefault="00951C9B" w:rsidP="00E91AF9">
            <w:pPr>
              <w:rPr>
                <w:rFonts w:ascii="Times New Roman" w:hAnsi="Times New Roman" w:cs="Times New Roman"/>
              </w:rPr>
            </w:pPr>
          </w:p>
        </w:tc>
      </w:tr>
      <w:tr w:rsidR="00951C9B" w:rsidRPr="005F44ED" w14:paraId="451EA6E6" w14:textId="77777777" w:rsidTr="00E91AF9">
        <w:tc>
          <w:tcPr>
            <w:tcW w:w="255" w:type="pct"/>
            <w:tcBorders>
              <w:right w:val="single" w:sz="24" w:space="0" w:color="auto"/>
            </w:tcBorders>
          </w:tcPr>
          <w:p w14:paraId="225AF718"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8</w:t>
            </w:r>
          </w:p>
        </w:tc>
        <w:tc>
          <w:tcPr>
            <w:tcW w:w="260" w:type="pct"/>
            <w:tcBorders>
              <w:left w:val="single" w:sz="24" w:space="0" w:color="auto"/>
            </w:tcBorders>
            <w:shd w:val="clear" w:color="auto" w:fill="auto"/>
          </w:tcPr>
          <w:p w14:paraId="16C61BE1"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49283724"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26D846F5"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5226E78A"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398D7E5D"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0435787A"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125B86C3"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5C4DA148"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29313B12"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60B3FB4D"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73BCAA09"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27D41F25"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0FBB9C4C"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2B67B886" w14:textId="77777777" w:rsidR="00951C9B" w:rsidRPr="005F44ED" w:rsidRDefault="00951C9B" w:rsidP="00E91AF9">
            <w:pPr>
              <w:rPr>
                <w:rFonts w:ascii="Times New Roman" w:hAnsi="Times New Roman" w:cs="Times New Roman"/>
              </w:rPr>
            </w:pPr>
          </w:p>
        </w:tc>
      </w:tr>
      <w:tr w:rsidR="00951C9B" w:rsidRPr="005F44ED" w14:paraId="6E770B87" w14:textId="77777777" w:rsidTr="00E91AF9">
        <w:tc>
          <w:tcPr>
            <w:tcW w:w="255" w:type="pct"/>
            <w:tcBorders>
              <w:right w:val="single" w:sz="24" w:space="0" w:color="auto"/>
            </w:tcBorders>
          </w:tcPr>
          <w:p w14:paraId="43F5A49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9</w:t>
            </w:r>
          </w:p>
        </w:tc>
        <w:tc>
          <w:tcPr>
            <w:tcW w:w="260" w:type="pct"/>
            <w:tcBorders>
              <w:left w:val="single" w:sz="24" w:space="0" w:color="auto"/>
            </w:tcBorders>
            <w:shd w:val="clear" w:color="auto" w:fill="auto"/>
          </w:tcPr>
          <w:p w14:paraId="41B70E71"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26B1CEA2" w14:textId="77777777" w:rsidR="00951C9B" w:rsidRPr="005F44ED" w:rsidRDefault="00951C9B" w:rsidP="00E91AF9">
            <w:pPr>
              <w:jc w:val="center"/>
              <w:rPr>
                <w:rFonts w:ascii="Times New Roman" w:hAnsi="Times New Roman" w:cs="Times New Roman"/>
              </w:rPr>
            </w:pPr>
          </w:p>
        </w:tc>
        <w:tc>
          <w:tcPr>
            <w:tcW w:w="264" w:type="pct"/>
            <w:tcBorders>
              <w:right w:val="single" w:sz="12" w:space="0" w:color="auto"/>
            </w:tcBorders>
            <w:shd w:val="clear" w:color="auto" w:fill="auto"/>
          </w:tcPr>
          <w:p w14:paraId="0E50DE91"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4F771F9D"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2804BA0E"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586273C4" w14:textId="77777777" w:rsidR="00951C9B" w:rsidRPr="005F44ED" w:rsidRDefault="00951C9B" w:rsidP="00E91AF9">
            <w:pPr>
              <w:jc w:val="center"/>
              <w:rPr>
                <w:rFonts w:ascii="Times New Roman" w:hAnsi="Times New Roman" w:cs="Times New Roman"/>
              </w:rPr>
            </w:pPr>
          </w:p>
        </w:tc>
        <w:tc>
          <w:tcPr>
            <w:tcW w:w="260" w:type="pct"/>
            <w:tcBorders>
              <w:left w:val="single" w:sz="24" w:space="0" w:color="auto"/>
            </w:tcBorders>
            <w:shd w:val="clear" w:color="auto" w:fill="auto"/>
          </w:tcPr>
          <w:p w14:paraId="54000762"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20282AFF" w14:textId="77777777" w:rsidR="00951C9B" w:rsidRPr="005F44ED" w:rsidRDefault="00951C9B" w:rsidP="00E91AF9">
            <w:pPr>
              <w:jc w:val="center"/>
              <w:rPr>
                <w:rFonts w:ascii="Times New Roman" w:hAnsi="Times New Roman" w:cs="Times New Roman"/>
              </w:rPr>
            </w:pPr>
          </w:p>
        </w:tc>
        <w:tc>
          <w:tcPr>
            <w:tcW w:w="261" w:type="pct"/>
            <w:tcBorders>
              <w:right w:val="single" w:sz="12" w:space="0" w:color="auto"/>
            </w:tcBorders>
            <w:shd w:val="clear" w:color="auto" w:fill="auto"/>
          </w:tcPr>
          <w:p w14:paraId="40063DCC" w14:textId="77777777" w:rsidR="00951C9B" w:rsidRPr="005F44ED" w:rsidRDefault="00951C9B" w:rsidP="00E91AF9">
            <w:pPr>
              <w:jc w:val="center"/>
              <w:rPr>
                <w:rFonts w:ascii="Times New Roman" w:hAnsi="Times New Roman" w:cs="Times New Roman"/>
              </w:rPr>
            </w:pPr>
          </w:p>
        </w:tc>
        <w:tc>
          <w:tcPr>
            <w:tcW w:w="260" w:type="pct"/>
            <w:tcBorders>
              <w:left w:val="single" w:sz="12" w:space="0" w:color="auto"/>
            </w:tcBorders>
            <w:shd w:val="clear" w:color="auto" w:fill="auto"/>
          </w:tcPr>
          <w:p w14:paraId="4A7D87B0" w14:textId="77777777" w:rsidR="00951C9B" w:rsidRPr="005F44ED" w:rsidRDefault="00951C9B" w:rsidP="00E91AF9">
            <w:pPr>
              <w:jc w:val="center"/>
              <w:rPr>
                <w:rFonts w:ascii="Times New Roman" w:hAnsi="Times New Roman" w:cs="Times New Roman"/>
              </w:rPr>
            </w:pPr>
          </w:p>
        </w:tc>
        <w:tc>
          <w:tcPr>
            <w:tcW w:w="260" w:type="pct"/>
            <w:shd w:val="clear" w:color="auto" w:fill="auto"/>
          </w:tcPr>
          <w:p w14:paraId="4CCB36D7" w14:textId="77777777" w:rsidR="00951C9B" w:rsidRPr="005F44ED" w:rsidRDefault="00951C9B" w:rsidP="00E91AF9">
            <w:pPr>
              <w:jc w:val="center"/>
              <w:rPr>
                <w:rFonts w:ascii="Times New Roman" w:hAnsi="Times New Roman" w:cs="Times New Roman"/>
              </w:rPr>
            </w:pPr>
          </w:p>
        </w:tc>
        <w:tc>
          <w:tcPr>
            <w:tcW w:w="261" w:type="pct"/>
            <w:tcBorders>
              <w:right w:val="single" w:sz="24" w:space="0" w:color="auto"/>
            </w:tcBorders>
            <w:shd w:val="clear" w:color="auto" w:fill="auto"/>
          </w:tcPr>
          <w:p w14:paraId="2B03B005" w14:textId="77777777" w:rsidR="00951C9B" w:rsidRPr="005F44ED" w:rsidRDefault="00951C9B" w:rsidP="00E91AF9">
            <w:pPr>
              <w:jc w:val="center"/>
              <w:rPr>
                <w:rFonts w:ascii="Times New Roman" w:hAnsi="Times New Roman" w:cs="Times New Roman"/>
              </w:rPr>
            </w:pPr>
          </w:p>
        </w:tc>
        <w:tc>
          <w:tcPr>
            <w:tcW w:w="812" w:type="pct"/>
            <w:tcBorders>
              <w:left w:val="single" w:sz="12" w:space="0" w:color="auto"/>
              <w:right w:val="single" w:sz="12" w:space="0" w:color="auto"/>
            </w:tcBorders>
            <w:shd w:val="clear" w:color="auto" w:fill="auto"/>
          </w:tcPr>
          <w:p w14:paraId="47848875" w14:textId="77777777" w:rsidR="00951C9B" w:rsidRPr="005F44ED" w:rsidRDefault="00951C9B" w:rsidP="00E91AF9">
            <w:pPr>
              <w:rPr>
                <w:rFonts w:ascii="Times New Roman" w:hAnsi="Times New Roman" w:cs="Times New Roman"/>
              </w:rPr>
            </w:pPr>
          </w:p>
        </w:tc>
        <w:tc>
          <w:tcPr>
            <w:tcW w:w="808" w:type="pct"/>
            <w:tcBorders>
              <w:left w:val="single" w:sz="12" w:space="0" w:color="auto"/>
              <w:right w:val="single" w:sz="24" w:space="0" w:color="auto"/>
            </w:tcBorders>
            <w:shd w:val="clear" w:color="auto" w:fill="auto"/>
          </w:tcPr>
          <w:p w14:paraId="4273C5C6" w14:textId="77777777" w:rsidR="00951C9B" w:rsidRPr="005F44ED" w:rsidRDefault="00951C9B" w:rsidP="00E91AF9">
            <w:pPr>
              <w:rPr>
                <w:rFonts w:ascii="Times New Roman" w:hAnsi="Times New Roman" w:cs="Times New Roman"/>
              </w:rPr>
            </w:pPr>
          </w:p>
        </w:tc>
      </w:tr>
    </w:tbl>
    <w:p w14:paraId="680228A3" w14:textId="77777777" w:rsidR="00951C9B" w:rsidRPr="008F3A9D" w:rsidRDefault="00951C9B" w:rsidP="005F44ED">
      <w:pPr>
        <w:spacing w:after="0"/>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343"/>
        <w:gridCol w:w="1441"/>
        <w:gridCol w:w="1442"/>
        <w:gridCol w:w="1442"/>
        <w:gridCol w:w="1442"/>
        <w:gridCol w:w="1441"/>
        <w:gridCol w:w="1442"/>
      </w:tblGrid>
      <w:tr w:rsidR="00951C9B" w:rsidRPr="005F44ED" w14:paraId="0A98F72F" w14:textId="77777777" w:rsidTr="00E91AF9">
        <w:trPr>
          <w:trHeight w:val="141"/>
        </w:trPr>
        <w:tc>
          <w:tcPr>
            <w:tcW w:w="190" w:type="pct"/>
            <w:vMerge w:val="restart"/>
            <w:tcBorders>
              <w:left w:val="single" w:sz="2" w:space="0" w:color="auto"/>
              <w:right w:val="single" w:sz="18" w:space="0" w:color="auto"/>
            </w:tcBorders>
            <w:shd w:val="clear" w:color="auto" w:fill="auto"/>
          </w:tcPr>
          <w:p w14:paraId="35DDD2F3" w14:textId="77777777" w:rsidR="00951C9B" w:rsidRPr="005F44ED" w:rsidRDefault="00951C9B" w:rsidP="00E91AF9">
            <w:pPr>
              <w:jc w:val="center"/>
              <w:rPr>
                <w:rFonts w:ascii="Times New Roman" w:hAnsi="Times New Roman" w:cs="Times New Roman"/>
                <w:b/>
                <w:bCs/>
              </w:rPr>
            </w:pPr>
          </w:p>
        </w:tc>
        <w:tc>
          <w:tcPr>
            <w:tcW w:w="4810" w:type="pct"/>
            <w:gridSpan w:val="6"/>
            <w:tcBorders>
              <w:left w:val="single" w:sz="18" w:space="0" w:color="auto"/>
              <w:right w:val="single" w:sz="24" w:space="0" w:color="auto"/>
            </w:tcBorders>
            <w:shd w:val="clear" w:color="auto" w:fill="auto"/>
          </w:tcPr>
          <w:p w14:paraId="19F29709"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Management</w:t>
            </w:r>
          </w:p>
        </w:tc>
      </w:tr>
      <w:tr w:rsidR="00951C9B" w:rsidRPr="005F44ED" w14:paraId="6134A8A5" w14:textId="77777777" w:rsidTr="00E91AF9">
        <w:trPr>
          <w:trHeight w:val="70"/>
        </w:trPr>
        <w:tc>
          <w:tcPr>
            <w:tcW w:w="190" w:type="pct"/>
            <w:vMerge/>
            <w:tcBorders>
              <w:left w:val="single" w:sz="2" w:space="0" w:color="auto"/>
              <w:right w:val="single" w:sz="18" w:space="0" w:color="auto"/>
            </w:tcBorders>
            <w:shd w:val="clear" w:color="auto" w:fill="auto"/>
          </w:tcPr>
          <w:p w14:paraId="294F816B" w14:textId="77777777" w:rsidR="00951C9B" w:rsidRPr="005F44ED" w:rsidRDefault="00951C9B" w:rsidP="00E91AF9">
            <w:pPr>
              <w:jc w:val="center"/>
              <w:rPr>
                <w:rFonts w:ascii="Times New Roman" w:hAnsi="Times New Roman" w:cs="Times New Roman"/>
                <w:b/>
                <w:bCs/>
              </w:rPr>
            </w:pPr>
          </w:p>
        </w:tc>
        <w:tc>
          <w:tcPr>
            <w:tcW w:w="2405" w:type="pct"/>
            <w:gridSpan w:val="3"/>
            <w:tcBorders>
              <w:left w:val="single" w:sz="18" w:space="0" w:color="auto"/>
              <w:right w:val="single" w:sz="12" w:space="0" w:color="auto"/>
            </w:tcBorders>
            <w:shd w:val="clear" w:color="auto" w:fill="auto"/>
          </w:tcPr>
          <w:p w14:paraId="6A24BA50"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Expert</w:t>
            </w:r>
          </w:p>
        </w:tc>
        <w:tc>
          <w:tcPr>
            <w:tcW w:w="2404" w:type="pct"/>
            <w:gridSpan w:val="3"/>
            <w:tcBorders>
              <w:left w:val="single" w:sz="12" w:space="0" w:color="auto"/>
              <w:right w:val="single" w:sz="24" w:space="0" w:color="auto"/>
            </w:tcBorders>
            <w:shd w:val="clear" w:color="auto" w:fill="auto"/>
          </w:tcPr>
          <w:p w14:paraId="1E0C841A"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DEFRA</w:t>
            </w:r>
          </w:p>
        </w:tc>
      </w:tr>
      <w:tr w:rsidR="00951C9B" w:rsidRPr="005F44ED" w14:paraId="2F4EA60B" w14:textId="77777777" w:rsidTr="00E91AF9">
        <w:trPr>
          <w:trHeight w:val="70"/>
        </w:trPr>
        <w:tc>
          <w:tcPr>
            <w:tcW w:w="190" w:type="pct"/>
            <w:vMerge/>
            <w:tcBorders>
              <w:left w:val="single" w:sz="2" w:space="0" w:color="auto"/>
              <w:right w:val="single" w:sz="18" w:space="0" w:color="auto"/>
            </w:tcBorders>
            <w:shd w:val="clear" w:color="auto" w:fill="auto"/>
          </w:tcPr>
          <w:p w14:paraId="3C369B8E" w14:textId="77777777" w:rsidR="00951C9B" w:rsidRPr="005F44ED" w:rsidRDefault="00951C9B" w:rsidP="00E91AF9">
            <w:pPr>
              <w:jc w:val="center"/>
              <w:rPr>
                <w:rFonts w:ascii="Times New Roman" w:hAnsi="Times New Roman" w:cs="Times New Roman"/>
                <w:b/>
                <w:bCs/>
              </w:rPr>
            </w:pPr>
          </w:p>
        </w:tc>
        <w:tc>
          <w:tcPr>
            <w:tcW w:w="801" w:type="pct"/>
            <w:tcBorders>
              <w:left w:val="single" w:sz="18" w:space="0" w:color="auto"/>
              <w:right w:val="single" w:sz="4" w:space="0" w:color="auto"/>
            </w:tcBorders>
            <w:shd w:val="clear" w:color="auto" w:fill="auto"/>
          </w:tcPr>
          <w:p w14:paraId="15FA79B8"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w:t>
            </w:r>
          </w:p>
        </w:tc>
        <w:tc>
          <w:tcPr>
            <w:tcW w:w="802" w:type="pct"/>
            <w:tcBorders>
              <w:left w:val="single" w:sz="4" w:space="0" w:color="auto"/>
            </w:tcBorders>
            <w:shd w:val="clear" w:color="auto" w:fill="FFFFFF" w:themeFill="background1"/>
          </w:tcPr>
          <w:p w14:paraId="451C473C"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w:t>
            </w:r>
          </w:p>
        </w:tc>
        <w:tc>
          <w:tcPr>
            <w:tcW w:w="802" w:type="pct"/>
            <w:tcBorders>
              <w:right w:val="single" w:sz="12" w:space="0" w:color="auto"/>
            </w:tcBorders>
            <w:shd w:val="clear" w:color="auto" w:fill="FFFFFF" w:themeFill="background1"/>
          </w:tcPr>
          <w:p w14:paraId="68E595E5"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G</w:t>
            </w:r>
          </w:p>
        </w:tc>
        <w:tc>
          <w:tcPr>
            <w:tcW w:w="802" w:type="pct"/>
            <w:tcBorders>
              <w:left w:val="single" w:sz="12" w:space="0" w:color="auto"/>
            </w:tcBorders>
            <w:shd w:val="clear" w:color="auto" w:fill="auto"/>
          </w:tcPr>
          <w:p w14:paraId="4AB46EDF"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A</w:t>
            </w:r>
          </w:p>
        </w:tc>
        <w:tc>
          <w:tcPr>
            <w:tcW w:w="801" w:type="pct"/>
            <w:shd w:val="clear" w:color="auto" w:fill="FFFFFF" w:themeFill="background1"/>
          </w:tcPr>
          <w:p w14:paraId="070E4472"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D</w:t>
            </w:r>
          </w:p>
        </w:tc>
        <w:tc>
          <w:tcPr>
            <w:tcW w:w="802" w:type="pct"/>
            <w:tcBorders>
              <w:right w:val="single" w:sz="24" w:space="0" w:color="auto"/>
            </w:tcBorders>
            <w:shd w:val="clear" w:color="auto" w:fill="FFFFFF" w:themeFill="background1"/>
          </w:tcPr>
          <w:p w14:paraId="49647E50"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G</w:t>
            </w:r>
          </w:p>
        </w:tc>
      </w:tr>
      <w:tr w:rsidR="00951C9B" w:rsidRPr="005F44ED" w14:paraId="6CD92004" w14:textId="77777777" w:rsidTr="00E91AF9">
        <w:trPr>
          <w:trHeight w:val="269"/>
        </w:trPr>
        <w:tc>
          <w:tcPr>
            <w:tcW w:w="190" w:type="pct"/>
            <w:tcBorders>
              <w:right w:val="single" w:sz="18" w:space="0" w:color="auto"/>
            </w:tcBorders>
            <w:shd w:val="clear" w:color="auto" w:fill="auto"/>
          </w:tcPr>
          <w:p w14:paraId="7744CBC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1</w:t>
            </w:r>
          </w:p>
        </w:tc>
        <w:tc>
          <w:tcPr>
            <w:tcW w:w="801" w:type="pct"/>
            <w:tcBorders>
              <w:left w:val="single" w:sz="18" w:space="0" w:color="auto"/>
              <w:right w:val="single" w:sz="4" w:space="0" w:color="auto"/>
            </w:tcBorders>
            <w:shd w:val="clear" w:color="auto" w:fill="auto"/>
          </w:tcPr>
          <w:p w14:paraId="254BBFE8" w14:textId="77777777" w:rsidR="00951C9B" w:rsidRPr="005F44ED" w:rsidRDefault="00951C9B" w:rsidP="00E91AF9">
            <w:pPr>
              <w:rPr>
                <w:rFonts w:ascii="Times New Roman" w:hAnsi="Times New Roman" w:cs="Times New Roman"/>
              </w:rPr>
            </w:pPr>
          </w:p>
        </w:tc>
        <w:tc>
          <w:tcPr>
            <w:tcW w:w="802" w:type="pct"/>
            <w:tcBorders>
              <w:left w:val="single" w:sz="4" w:space="0" w:color="auto"/>
            </w:tcBorders>
            <w:shd w:val="clear" w:color="auto" w:fill="auto"/>
          </w:tcPr>
          <w:p w14:paraId="660DFCEC"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41ACDB2D"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1F612757"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6D2EEDD9"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3C679558" w14:textId="77777777" w:rsidR="00951C9B" w:rsidRPr="005F44ED" w:rsidRDefault="00951C9B" w:rsidP="00E91AF9">
            <w:pPr>
              <w:jc w:val="center"/>
              <w:rPr>
                <w:rFonts w:ascii="Times New Roman" w:hAnsi="Times New Roman" w:cs="Times New Roman"/>
              </w:rPr>
            </w:pPr>
          </w:p>
        </w:tc>
      </w:tr>
      <w:tr w:rsidR="00951C9B" w:rsidRPr="005F44ED" w14:paraId="539C9607" w14:textId="77777777" w:rsidTr="00E91AF9">
        <w:trPr>
          <w:trHeight w:val="269"/>
        </w:trPr>
        <w:tc>
          <w:tcPr>
            <w:tcW w:w="190" w:type="pct"/>
            <w:tcBorders>
              <w:right w:val="single" w:sz="18" w:space="0" w:color="auto"/>
            </w:tcBorders>
            <w:shd w:val="clear" w:color="auto" w:fill="auto"/>
          </w:tcPr>
          <w:p w14:paraId="60AE2B7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2</w:t>
            </w:r>
          </w:p>
        </w:tc>
        <w:tc>
          <w:tcPr>
            <w:tcW w:w="801" w:type="pct"/>
            <w:tcBorders>
              <w:left w:val="single" w:sz="18" w:space="0" w:color="auto"/>
              <w:right w:val="single" w:sz="4" w:space="0" w:color="auto"/>
            </w:tcBorders>
            <w:shd w:val="clear" w:color="auto" w:fill="auto"/>
          </w:tcPr>
          <w:p w14:paraId="14C76C4C" w14:textId="77777777" w:rsidR="00951C9B" w:rsidRPr="005F44ED" w:rsidRDefault="00951C9B" w:rsidP="00E91AF9">
            <w:pPr>
              <w:jc w:val="center"/>
              <w:rPr>
                <w:rFonts w:ascii="Times New Roman" w:hAnsi="Times New Roman" w:cs="Times New Roman"/>
              </w:rPr>
            </w:pPr>
          </w:p>
        </w:tc>
        <w:tc>
          <w:tcPr>
            <w:tcW w:w="802" w:type="pct"/>
            <w:tcBorders>
              <w:left w:val="single" w:sz="4" w:space="0" w:color="auto"/>
            </w:tcBorders>
            <w:shd w:val="clear" w:color="auto" w:fill="auto"/>
          </w:tcPr>
          <w:p w14:paraId="41926C30"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294D3957"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129D9886"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42F0FEF5"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3271D246" w14:textId="77777777" w:rsidR="00951C9B" w:rsidRPr="005F44ED" w:rsidRDefault="00951C9B" w:rsidP="00E91AF9">
            <w:pPr>
              <w:jc w:val="center"/>
              <w:rPr>
                <w:rFonts w:ascii="Times New Roman" w:hAnsi="Times New Roman" w:cs="Times New Roman"/>
              </w:rPr>
            </w:pPr>
          </w:p>
        </w:tc>
      </w:tr>
      <w:tr w:rsidR="00951C9B" w:rsidRPr="005F44ED" w14:paraId="512CDA26" w14:textId="77777777" w:rsidTr="00E91AF9">
        <w:trPr>
          <w:trHeight w:val="269"/>
        </w:trPr>
        <w:tc>
          <w:tcPr>
            <w:tcW w:w="190" w:type="pct"/>
            <w:tcBorders>
              <w:right w:val="single" w:sz="18" w:space="0" w:color="auto"/>
            </w:tcBorders>
            <w:shd w:val="clear" w:color="auto" w:fill="auto"/>
          </w:tcPr>
          <w:p w14:paraId="39347923"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3</w:t>
            </w:r>
          </w:p>
        </w:tc>
        <w:tc>
          <w:tcPr>
            <w:tcW w:w="801" w:type="pct"/>
            <w:tcBorders>
              <w:left w:val="single" w:sz="18" w:space="0" w:color="auto"/>
              <w:right w:val="single" w:sz="4" w:space="0" w:color="auto"/>
            </w:tcBorders>
            <w:shd w:val="clear" w:color="auto" w:fill="auto"/>
          </w:tcPr>
          <w:p w14:paraId="2D181174" w14:textId="77777777" w:rsidR="00951C9B" w:rsidRPr="005F44ED" w:rsidRDefault="00951C9B" w:rsidP="00E91AF9">
            <w:pPr>
              <w:jc w:val="center"/>
              <w:rPr>
                <w:rFonts w:ascii="Times New Roman" w:hAnsi="Times New Roman" w:cs="Times New Roman"/>
              </w:rPr>
            </w:pPr>
          </w:p>
        </w:tc>
        <w:tc>
          <w:tcPr>
            <w:tcW w:w="802" w:type="pct"/>
            <w:tcBorders>
              <w:left w:val="single" w:sz="4" w:space="0" w:color="auto"/>
            </w:tcBorders>
            <w:shd w:val="clear" w:color="auto" w:fill="auto"/>
          </w:tcPr>
          <w:p w14:paraId="0F624B89"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48F889AE"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01C6B9EC"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3FD740D1"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3FDE609A" w14:textId="77777777" w:rsidR="00951C9B" w:rsidRPr="005F44ED" w:rsidRDefault="00951C9B" w:rsidP="00E91AF9">
            <w:pPr>
              <w:jc w:val="center"/>
              <w:rPr>
                <w:rFonts w:ascii="Times New Roman" w:hAnsi="Times New Roman" w:cs="Times New Roman"/>
              </w:rPr>
            </w:pPr>
          </w:p>
        </w:tc>
      </w:tr>
      <w:tr w:rsidR="00951C9B" w:rsidRPr="005F44ED" w14:paraId="5EA0A437" w14:textId="77777777" w:rsidTr="00E91AF9">
        <w:trPr>
          <w:trHeight w:val="269"/>
        </w:trPr>
        <w:tc>
          <w:tcPr>
            <w:tcW w:w="190" w:type="pct"/>
            <w:tcBorders>
              <w:right w:val="single" w:sz="18" w:space="0" w:color="auto"/>
            </w:tcBorders>
            <w:shd w:val="clear" w:color="auto" w:fill="auto"/>
          </w:tcPr>
          <w:p w14:paraId="40B9B45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4</w:t>
            </w:r>
          </w:p>
        </w:tc>
        <w:tc>
          <w:tcPr>
            <w:tcW w:w="801" w:type="pct"/>
            <w:tcBorders>
              <w:left w:val="single" w:sz="18" w:space="0" w:color="auto"/>
              <w:right w:val="single" w:sz="4" w:space="0" w:color="auto"/>
            </w:tcBorders>
            <w:shd w:val="clear" w:color="auto" w:fill="auto"/>
          </w:tcPr>
          <w:p w14:paraId="2F48C4A7" w14:textId="77777777" w:rsidR="00951C9B" w:rsidRPr="005F44ED" w:rsidRDefault="00951C9B" w:rsidP="00E91AF9">
            <w:pPr>
              <w:jc w:val="center"/>
              <w:rPr>
                <w:rFonts w:ascii="Times New Roman" w:hAnsi="Times New Roman" w:cs="Times New Roman"/>
              </w:rPr>
            </w:pPr>
          </w:p>
        </w:tc>
        <w:tc>
          <w:tcPr>
            <w:tcW w:w="802" w:type="pct"/>
            <w:tcBorders>
              <w:left w:val="single" w:sz="4" w:space="0" w:color="auto"/>
            </w:tcBorders>
            <w:shd w:val="clear" w:color="auto" w:fill="auto"/>
          </w:tcPr>
          <w:p w14:paraId="15ACF9FC"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27FEFEAE"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7C7D33A5"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6A334A5C"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4CB88A5B" w14:textId="77777777" w:rsidR="00951C9B" w:rsidRPr="005F44ED" w:rsidRDefault="00951C9B" w:rsidP="00E91AF9">
            <w:pPr>
              <w:jc w:val="center"/>
              <w:rPr>
                <w:rFonts w:ascii="Times New Roman" w:hAnsi="Times New Roman" w:cs="Times New Roman"/>
              </w:rPr>
            </w:pPr>
          </w:p>
        </w:tc>
      </w:tr>
      <w:tr w:rsidR="00951C9B" w:rsidRPr="005F44ED" w14:paraId="50DA7EB8" w14:textId="77777777" w:rsidTr="00E91AF9">
        <w:trPr>
          <w:trHeight w:val="269"/>
        </w:trPr>
        <w:tc>
          <w:tcPr>
            <w:tcW w:w="190" w:type="pct"/>
            <w:tcBorders>
              <w:right w:val="single" w:sz="18" w:space="0" w:color="auto"/>
            </w:tcBorders>
            <w:shd w:val="clear" w:color="auto" w:fill="auto"/>
          </w:tcPr>
          <w:p w14:paraId="53C8C60B"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5</w:t>
            </w:r>
          </w:p>
        </w:tc>
        <w:tc>
          <w:tcPr>
            <w:tcW w:w="801" w:type="pct"/>
            <w:tcBorders>
              <w:left w:val="single" w:sz="18" w:space="0" w:color="auto"/>
              <w:right w:val="single" w:sz="4" w:space="0" w:color="auto"/>
            </w:tcBorders>
            <w:shd w:val="clear" w:color="auto" w:fill="auto"/>
          </w:tcPr>
          <w:p w14:paraId="58627BB2" w14:textId="77777777" w:rsidR="00951C9B" w:rsidRPr="005F44ED" w:rsidRDefault="00951C9B" w:rsidP="00E91AF9">
            <w:pPr>
              <w:jc w:val="center"/>
              <w:rPr>
                <w:rFonts w:ascii="Times New Roman" w:hAnsi="Times New Roman" w:cs="Times New Roman"/>
              </w:rPr>
            </w:pPr>
          </w:p>
        </w:tc>
        <w:tc>
          <w:tcPr>
            <w:tcW w:w="802" w:type="pct"/>
            <w:tcBorders>
              <w:left w:val="single" w:sz="4" w:space="0" w:color="auto"/>
            </w:tcBorders>
            <w:shd w:val="clear" w:color="auto" w:fill="auto"/>
          </w:tcPr>
          <w:p w14:paraId="5530447D"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37C04DAC"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6770864A"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62DCB7AC"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487F25D0" w14:textId="77777777" w:rsidR="00951C9B" w:rsidRPr="005F44ED" w:rsidRDefault="00951C9B" w:rsidP="00E91AF9">
            <w:pPr>
              <w:jc w:val="center"/>
              <w:rPr>
                <w:rFonts w:ascii="Times New Roman" w:hAnsi="Times New Roman" w:cs="Times New Roman"/>
              </w:rPr>
            </w:pPr>
          </w:p>
        </w:tc>
      </w:tr>
      <w:tr w:rsidR="00951C9B" w:rsidRPr="005F44ED" w14:paraId="5505672A" w14:textId="77777777" w:rsidTr="00E91AF9">
        <w:trPr>
          <w:trHeight w:val="269"/>
        </w:trPr>
        <w:tc>
          <w:tcPr>
            <w:tcW w:w="190" w:type="pct"/>
            <w:tcBorders>
              <w:right w:val="single" w:sz="18" w:space="0" w:color="auto"/>
            </w:tcBorders>
            <w:shd w:val="clear" w:color="auto" w:fill="auto"/>
          </w:tcPr>
          <w:p w14:paraId="693C30BC"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6</w:t>
            </w:r>
          </w:p>
        </w:tc>
        <w:tc>
          <w:tcPr>
            <w:tcW w:w="801" w:type="pct"/>
            <w:tcBorders>
              <w:left w:val="single" w:sz="18" w:space="0" w:color="auto"/>
              <w:right w:val="single" w:sz="4" w:space="0" w:color="auto"/>
            </w:tcBorders>
            <w:shd w:val="clear" w:color="auto" w:fill="auto"/>
          </w:tcPr>
          <w:p w14:paraId="4526789C" w14:textId="77777777" w:rsidR="00951C9B" w:rsidRPr="005F44ED" w:rsidRDefault="00951C9B" w:rsidP="00E91AF9">
            <w:pPr>
              <w:jc w:val="center"/>
              <w:rPr>
                <w:rFonts w:ascii="Times New Roman" w:hAnsi="Times New Roman" w:cs="Times New Roman"/>
              </w:rPr>
            </w:pPr>
          </w:p>
        </w:tc>
        <w:tc>
          <w:tcPr>
            <w:tcW w:w="802" w:type="pct"/>
            <w:tcBorders>
              <w:left w:val="single" w:sz="4" w:space="0" w:color="auto"/>
            </w:tcBorders>
            <w:shd w:val="clear" w:color="auto" w:fill="auto"/>
          </w:tcPr>
          <w:p w14:paraId="6FEDCA1E"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106FCBC0"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2BE83920"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06E45932"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013E7B1B" w14:textId="77777777" w:rsidR="00951C9B" w:rsidRPr="005F44ED" w:rsidRDefault="00951C9B" w:rsidP="00E91AF9">
            <w:pPr>
              <w:jc w:val="center"/>
              <w:rPr>
                <w:rFonts w:ascii="Times New Roman" w:hAnsi="Times New Roman" w:cs="Times New Roman"/>
              </w:rPr>
            </w:pPr>
          </w:p>
        </w:tc>
      </w:tr>
      <w:tr w:rsidR="00951C9B" w:rsidRPr="005F44ED" w14:paraId="2ED1492D" w14:textId="77777777" w:rsidTr="00E91AF9">
        <w:trPr>
          <w:trHeight w:val="269"/>
        </w:trPr>
        <w:tc>
          <w:tcPr>
            <w:tcW w:w="190" w:type="pct"/>
            <w:tcBorders>
              <w:right w:val="single" w:sz="18" w:space="0" w:color="auto"/>
            </w:tcBorders>
            <w:shd w:val="clear" w:color="auto" w:fill="auto"/>
          </w:tcPr>
          <w:p w14:paraId="4B53A47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7</w:t>
            </w:r>
          </w:p>
        </w:tc>
        <w:tc>
          <w:tcPr>
            <w:tcW w:w="801" w:type="pct"/>
            <w:tcBorders>
              <w:left w:val="single" w:sz="18" w:space="0" w:color="auto"/>
              <w:right w:val="single" w:sz="4" w:space="0" w:color="auto"/>
            </w:tcBorders>
            <w:shd w:val="clear" w:color="auto" w:fill="auto"/>
          </w:tcPr>
          <w:p w14:paraId="62D9C90A" w14:textId="77777777" w:rsidR="00951C9B" w:rsidRPr="005F44ED" w:rsidRDefault="00951C9B" w:rsidP="00E91AF9">
            <w:pPr>
              <w:rPr>
                <w:rFonts w:ascii="Times New Roman" w:hAnsi="Times New Roman" w:cs="Times New Roman"/>
              </w:rPr>
            </w:pPr>
          </w:p>
        </w:tc>
        <w:tc>
          <w:tcPr>
            <w:tcW w:w="802" w:type="pct"/>
            <w:tcBorders>
              <w:left w:val="single" w:sz="4" w:space="0" w:color="auto"/>
            </w:tcBorders>
            <w:shd w:val="clear" w:color="auto" w:fill="auto"/>
          </w:tcPr>
          <w:p w14:paraId="580273FA"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71281482"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29A7C580"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24508629"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40379163" w14:textId="77777777" w:rsidR="00951C9B" w:rsidRPr="005F44ED" w:rsidRDefault="00951C9B" w:rsidP="00E91AF9">
            <w:pPr>
              <w:jc w:val="center"/>
              <w:rPr>
                <w:rFonts w:ascii="Times New Roman" w:hAnsi="Times New Roman" w:cs="Times New Roman"/>
              </w:rPr>
            </w:pPr>
          </w:p>
        </w:tc>
      </w:tr>
      <w:tr w:rsidR="00951C9B" w:rsidRPr="005F44ED" w14:paraId="4C8EC2F3" w14:textId="77777777" w:rsidTr="00E91AF9">
        <w:trPr>
          <w:trHeight w:val="269"/>
        </w:trPr>
        <w:tc>
          <w:tcPr>
            <w:tcW w:w="190" w:type="pct"/>
            <w:tcBorders>
              <w:right w:val="single" w:sz="18" w:space="0" w:color="auto"/>
            </w:tcBorders>
            <w:shd w:val="clear" w:color="auto" w:fill="auto"/>
          </w:tcPr>
          <w:p w14:paraId="2DF0FE65"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8</w:t>
            </w:r>
          </w:p>
        </w:tc>
        <w:tc>
          <w:tcPr>
            <w:tcW w:w="801" w:type="pct"/>
            <w:tcBorders>
              <w:left w:val="single" w:sz="18" w:space="0" w:color="auto"/>
              <w:right w:val="single" w:sz="4" w:space="0" w:color="auto"/>
            </w:tcBorders>
            <w:shd w:val="clear" w:color="auto" w:fill="auto"/>
          </w:tcPr>
          <w:p w14:paraId="115C2144" w14:textId="77777777" w:rsidR="00951C9B" w:rsidRPr="005F44ED" w:rsidRDefault="00951C9B" w:rsidP="00E91AF9">
            <w:pPr>
              <w:jc w:val="center"/>
              <w:rPr>
                <w:rFonts w:ascii="Times New Roman" w:hAnsi="Times New Roman" w:cs="Times New Roman"/>
              </w:rPr>
            </w:pPr>
          </w:p>
        </w:tc>
        <w:tc>
          <w:tcPr>
            <w:tcW w:w="802" w:type="pct"/>
            <w:tcBorders>
              <w:left w:val="single" w:sz="4" w:space="0" w:color="auto"/>
            </w:tcBorders>
            <w:shd w:val="clear" w:color="auto" w:fill="auto"/>
          </w:tcPr>
          <w:p w14:paraId="1674E680"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1DBB8A34"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3EB1AE3A"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4175CFE5"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5FB56273" w14:textId="77777777" w:rsidR="00951C9B" w:rsidRPr="005F44ED" w:rsidRDefault="00951C9B" w:rsidP="00E91AF9">
            <w:pPr>
              <w:jc w:val="center"/>
              <w:rPr>
                <w:rFonts w:ascii="Times New Roman" w:hAnsi="Times New Roman" w:cs="Times New Roman"/>
              </w:rPr>
            </w:pPr>
          </w:p>
        </w:tc>
      </w:tr>
      <w:tr w:rsidR="00951C9B" w:rsidRPr="005F44ED" w14:paraId="3584FE81" w14:textId="77777777" w:rsidTr="00E91AF9">
        <w:trPr>
          <w:trHeight w:val="269"/>
        </w:trPr>
        <w:tc>
          <w:tcPr>
            <w:tcW w:w="190" w:type="pct"/>
            <w:tcBorders>
              <w:right w:val="single" w:sz="18" w:space="0" w:color="auto"/>
            </w:tcBorders>
            <w:shd w:val="clear" w:color="auto" w:fill="auto"/>
          </w:tcPr>
          <w:p w14:paraId="1BD9B0B5"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9</w:t>
            </w:r>
          </w:p>
        </w:tc>
        <w:tc>
          <w:tcPr>
            <w:tcW w:w="801" w:type="pct"/>
            <w:tcBorders>
              <w:left w:val="single" w:sz="18" w:space="0" w:color="auto"/>
              <w:right w:val="single" w:sz="4" w:space="0" w:color="auto"/>
            </w:tcBorders>
            <w:shd w:val="clear" w:color="auto" w:fill="auto"/>
          </w:tcPr>
          <w:p w14:paraId="095CCDB9" w14:textId="77777777" w:rsidR="00951C9B" w:rsidRPr="005F44ED" w:rsidRDefault="00951C9B" w:rsidP="00E91AF9">
            <w:pPr>
              <w:jc w:val="center"/>
              <w:rPr>
                <w:rFonts w:ascii="Times New Roman" w:hAnsi="Times New Roman" w:cs="Times New Roman"/>
              </w:rPr>
            </w:pPr>
          </w:p>
        </w:tc>
        <w:tc>
          <w:tcPr>
            <w:tcW w:w="802" w:type="pct"/>
            <w:tcBorders>
              <w:left w:val="single" w:sz="4" w:space="0" w:color="auto"/>
            </w:tcBorders>
            <w:shd w:val="clear" w:color="auto" w:fill="auto"/>
          </w:tcPr>
          <w:p w14:paraId="484CEE00" w14:textId="77777777" w:rsidR="00951C9B" w:rsidRPr="005F44ED" w:rsidRDefault="00951C9B" w:rsidP="00E91AF9">
            <w:pPr>
              <w:jc w:val="center"/>
              <w:rPr>
                <w:rFonts w:ascii="Times New Roman" w:hAnsi="Times New Roman" w:cs="Times New Roman"/>
              </w:rPr>
            </w:pPr>
          </w:p>
        </w:tc>
        <w:tc>
          <w:tcPr>
            <w:tcW w:w="802" w:type="pct"/>
            <w:tcBorders>
              <w:right w:val="single" w:sz="12" w:space="0" w:color="auto"/>
            </w:tcBorders>
            <w:shd w:val="clear" w:color="auto" w:fill="auto"/>
          </w:tcPr>
          <w:p w14:paraId="4A534DE4" w14:textId="77777777" w:rsidR="00951C9B" w:rsidRPr="005F44ED" w:rsidRDefault="00951C9B" w:rsidP="00E91AF9">
            <w:pPr>
              <w:jc w:val="center"/>
              <w:rPr>
                <w:rFonts w:ascii="Times New Roman" w:hAnsi="Times New Roman" w:cs="Times New Roman"/>
              </w:rPr>
            </w:pPr>
          </w:p>
        </w:tc>
        <w:tc>
          <w:tcPr>
            <w:tcW w:w="802" w:type="pct"/>
            <w:tcBorders>
              <w:left w:val="single" w:sz="12" w:space="0" w:color="auto"/>
            </w:tcBorders>
            <w:shd w:val="clear" w:color="auto" w:fill="auto"/>
          </w:tcPr>
          <w:p w14:paraId="78E00023" w14:textId="77777777" w:rsidR="00951C9B" w:rsidRPr="005F44ED" w:rsidRDefault="00951C9B" w:rsidP="00E91AF9">
            <w:pPr>
              <w:jc w:val="center"/>
              <w:rPr>
                <w:rFonts w:ascii="Times New Roman" w:hAnsi="Times New Roman" w:cs="Times New Roman"/>
              </w:rPr>
            </w:pPr>
          </w:p>
        </w:tc>
        <w:tc>
          <w:tcPr>
            <w:tcW w:w="801" w:type="pct"/>
            <w:shd w:val="clear" w:color="auto" w:fill="FFFFFF" w:themeFill="background1"/>
          </w:tcPr>
          <w:p w14:paraId="44723686" w14:textId="77777777" w:rsidR="00951C9B" w:rsidRPr="005F44ED" w:rsidRDefault="00951C9B" w:rsidP="00E91AF9">
            <w:pPr>
              <w:jc w:val="center"/>
              <w:rPr>
                <w:rFonts w:ascii="Times New Roman" w:hAnsi="Times New Roman" w:cs="Times New Roman"/>
              </w:rPr>
            </w:pPr>
          </w:p>
        </w:tc>
        <w:tc>
          <w:tcPr>
            <w:tcW w:w="802" w:type="pct"/>
            <w:tcBorders>
              <w:right w:val="single" w:sz="24" w:space="0" w:color="auto"/>
            </w:tcBorders>
            <w:shd w:val="clear" w:color="auto" w:fill="FFFFFF" w:themeFill="background1"/>
          </w:tcPr>
          <w:p w14:paraId="6CA29D9A" w14:textId="77777777" w:rsidR="00951C9B" w:rsidRPr="005F44ED" w:rsidRDefault="00951C9B" w:rsidP="00E91AF9">
            <w:pPr>
              <w:jc w:val="center"/>
              <w:rPr>
                <w:rFonts w:ascii="Times New Roman" w:hAnsi="Times New Roman" w:cs="Times New Roman"/>
              </w:rPr>
            </w:pPr>
          </w:p>
        </w:tc>
      </w:tr>
    </w:tbl>
    <w:p w14:paraId="4A246185" w14:textId="43D31E03" w:rsidR="00951C9B" w:rsidRPr="008F3A9D" w:rsidRDefault="00951C9B" w:rsidP="00951C9B">
      <w:pPr>
        <w:jc w:val="both"/>
        <w:rPr>
          <w:rFonts w:ascii="Times New Roman" w:hAnsi="Times New Roman" w:cs="Times New Roman"/>
          <w:sz w:val="24"/>
          <w:szCs w:val="24"/>
        </w:rPr>
      </w:pPr>
    </w:p>
    <w:p w14:paraId="22DC7680" w14:textId="08F50052" w:rsidR="00951C9B" w:rsidRPr="005F44ED" w:rsidRDefault="00951C9B" w:rsidP="00951C9B">
      <w:pPr>
        <w:spacing w:line="276" w:lineRule="auto"/>
        <w:jc w:val="both"/>
        <w:rPr>
          <w:rFonts w:ascii="Times New Roman" w:hAnsi="Times New Roman" w:cs="Times New Roman"/>
        </w:rPr>
      </w:pPr>
      <w:bookmarkStart w:id="73" w:name="_Hlk100135760"/>
      <w:r w:rsidRPr="005F44ED">
        <w:rPr>
          <w:rFonts w:ascii="Times New Roman" w:hAnsi="Times New Roman" w:cs="Times New Roman"/>
          <w:b/>
          <w:bCs/>
        </w:rPr>
        <w:lastRenderedPageBreak/>
        <w:t>T</w:t>
      </w:r>
      <w:r w:rsidR="00752792" w:rsidRPr="005F44ED">
        <w:rPr>
          <w:rFonts w:ascii="Times New Roman" w:hAnsi="Times New Roman" w:cs="Times New Roman"/>
          <w:b/>
          <w:bCs/>
        </w:rPr>
        <w:t>able</w:t>
      </w:r>
      <w:r w:rsidRPr="005F44ED">
        <w:rPr>
          <w:rFonts w:ascii="Times New Roman" w:hAnsi="Times New Roman" w:cs="Times New Roman"/>
          <w:b/>
          <w:bCs/>
        </w:rPr>
        <w:t xml:space="preserve"> </w:t>
      </w:r>
      <w:r w:rsidR="00D86F43">
        <w:rPr>
          <w:rFonts w:ascii="Times New Roman" w:hAnsi="Times New Roman" w:cs="Times New Roman"/>
          <w:b/>
          <w:bCs/>
        </w:rPr>
        <w:t>3.2</w:t>
      </w:r>
      <w:r w:rsidR="00C66A59" w:rsidRPr="005F44ED">
        <w:rPr>
          <w:rFonts w:ascii="Times New Roman" w:hAnsi="Times New Roman" w:cs="Times New Roman"/>
          <w:b/>
          <w:bCs/>
        </w:rPr>
        <w:t>. Hedgerow S</w:t>
      </w:r>
      <w:r w:rsidRPr="005F44ED">
        <w:rPr>
          <w:rFonts w:ascii="Times New Roman" w:hAnsi="Times New Roman" w:cs="Times New Roman"/>
          <w:b/>
          <w:bCs/>
        </w:rPr>
        <w:t>urvey Guide.</w:t>
      </w:r>
      <w:r w:rsidRPr="005F44ED">
        <w:rPr>
          <w:rFonts w:ascii="Times New Roman" w:hAnsi="Times New Roman" w:cs="Times New Roman"/>
        </w:rPr>
        <w:t xml:space="preserve"> </w:t>
      </w:r>
      <w:bookmarkEnd w:id="73"/>
      <w:r w:rsidRPr="005F44ED">
        <w:rPr>
          <w:rFonts w:ascii="Times New Roman" w:hAnsi="Times New Roman" w:cs="Times New Roman"/>
        </w:rPr>
        <w:t>Based on DEFRA and adapted to suit the purpose of this study as agreed with the hedgerow survey expert</w:t>
      </w:r>
      <w:r w:rsidR="00C66A59" w:rsidRPr="005F44ED">
        <w:rPr>
          <w:rFonts w:ascii="Times New Roman" w:hAnsi="Times New Roman" w:cs="Times New Roman"/>
        </w:rPr>
        <w:t xml:space="preserve"> (Adapted: DEFRA,2007</w:t>
      </w:r>
      <w:r w:rsidR="00557FDC">
        <w:rPr>
          <w:rFonts w:ascii="Times New Roman" w:hAnsi="Times New Roman" w:cs="Times New Roman"/>
        </w:rPr>
        <w:t>)</w:t>
      </w:r>
      <w:r w:rsidRPr="005F44ED">
        <w:rPr>
          <w:rFonts w:ascii="Times New Roman" w:hAnsi="Times New Roman" w:cs="Times New Roman"/>
        </w:rPr>
        <w:t>.</w:t>
      </w:r>
    </w:p>
    <w:tbl>
      <w:tblPr>
        <w:tblStyle w:val="TableGrid"/>
        <w:tblW w:w="5000" w:type="pct"/>
        <w:tblLook w:val="04A0" w:firstRow="1" w:lastRow="0" w:firstColumn="1" w:lastColumn="0" w:noHBand="0" w:noVBand="1"/>
      </w:tblPr>
      <w:tblGrid>
        <w:gridCol w:w="2601"/>
        <w:gridCol w:w="2133"/>
        <w:gridCol w:w="2133"/>
        <w:gridCol w:w="16"/>
        <w:gridCol w:w="2117"/>
        <w:gridCol w:w="16"/>
      </w:tblGrid>
      <w:tr w:rsidR="00951C9B" w:rsidRPr="005F44ED" w14:paraId="501355EE" w14:textId="77777777" w:rsidTr="00E91AF9">
        <w:trPr>
          <w:trHeight w:val="558"/>
        </w:trPr>
        <w:tc>
          <w:tcPr>
            <w:tcW w:w="3817" w:type="pct"/>
            <w:gridSpan w:val="4"/>
            <w:tcBorders>
              <w:top w:val="single" w:sz="4" w:space="0" w:color="auto"/>
              <w:bottom w:val="single" w:sz="4" w:space="0" w:color="auto"/>
              <w:right w:val="single" w:sz="4" w:space="0" w:color="auto"/>
            </w:tcBorders>
          </w:tcPr>
          <w:p w14:paraId="641C9ED8"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Adjacent land use: ALU</w:t>
            </w:r>
          </w:p>
        </w:tc>
        <w:tc>
          <w:tcPr>
            <w:tcW w:w="1183" w:type="pct"/>
            <w:gridSpan w:val="2"/>
            <w:tcBorders>
              <w:left w:val="single" w:sz="4" w:space="0" w:color="auto"/>
            </w:tcBorders>
          </w:tcPr>
          <w:p w14:paraId="3906AC78"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Associated features: AS</w:t>
            </w:r>
          </w:p>
        </w:tc>
      </w:tr>
      <w:tr w:rsidR="00951C9B" w:rsidRPr="005F44ED" w14:paraId="2F758B27" w14:textId="77777777" w:rsidTr="00E91AF9">
        <w:trPr>
          <w:gridAfter w:val="1"/>
          <w:wAfter w:w="9" w:type="pct"/>
        </w:trPr>
        <w:tc>
          <w:tcPr>
            <w:tcW w:w="1442" w:type="pct"/>
          </w:tcPr>
          <w:p w14:paraId="10D4593D"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Arable cropped</w:t>
            </w:r>
          </w:p>
        </w:tc>
        <w:tc>
          <w:tcPr>
            <w:tcW w:w="1183" w:type="pct"/>
            <w:tcBorders>
              <w:right w:val="single" w:sz="4" w:space="0" w:color="auto"/>
            </w:tcBorders>
          </w:tcPr>
          <w:p w14:paraId="3D704177"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Young woodland</w:t>
            </w:r>
          </w:p>
        </w:tc>
        <w:tc>
          <w:tcPr>
            <w:tcW w:w="1183" w:type="pct"/>
            <w:tcBorders>
              <w:top w:val="single" w:sz="4" w:space="0" w:color="auto"/>
              <w:left w:val="single" w:sz="4" w:space="0" w:color="auto"/>
              <w:bottom w:val="single" w:sz="4" w:space="0" w:color="auto"/>
              <w:right w:val="single" w:sz="4" w:space="0" w:color="auto"/>
            </w:tcBorders>
          </w:tcPr>
          <w:p w14:paraId="168C56F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Footpath</w:t>
            </w:r>
          </w:p>
        </w:tc>
        <w:tc>
          <w:tcPr>
            <w:tcW w:w="1183" w:type="pct"/>
            <w:gridSpan w:val="2"/>
            <w:tcBorders>
              <w:left w:val="single" w:sz="4" w:space="0" w:color="auto"/>
            </w:tcBorders>
          </w:tcPr>
          <w:p w14:paraId="20EFED76"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Bank</w:t>
            </w:r>
          </w:p>
        </w:tc>
      </w:tr>
      <w:tr w:rsidR="00951C9B" w:rsidRPr="005F44ED" w14:paraId="6DCFCA9A" w14:textId="77777777" w:rsidTr="00E91AF9">
        <w:trPr>
          <w:gridAfter w:val="1"/>
          <w:wAfter w:w="9" w:type="pct"/>
        </w:trPr>
        <w:tc>
          <w:tcPr>
            <w:tcW w:w="1442" w:type="pct"/>
          </w:tcPr>
          <w:p w14:paraId="4B68355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Arable uncropped</w:t>
            </w:r>
          </w:p>
        </w:tc>
        <w:tc>
          <w:tcPr>
            <w:tcW w:w="1183" w:type="pct"/>
            <w:tcBorders>
              <w:right w:val="single" w:sz="4" w:space="0" w:color="auto"/>
            </w:tcBorders>
          </w:tcPr>
          <w:p w14:paraId="77D3A3E5"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Semi mature woodland</w:t>
            </w:r>
          </w:p>
        </w:tc>
        <w:tc>
          <w:tcPr>
            <w:tcW w:w="1183" w:type="pct"/>
            <w:tcBorders>
              <w:top w:val="single" w:sz="4" w:space="0" w:color="auto"/>
              <w:left w:val="single" w:sz="4" w:space="0" w:color="auto"/>
              <w:bottom w:val="single" w:sz="4" w:space="0" w:color="auto"/>
              <w:right w:val="single" w:sz="4" w:space="0" w:color="auto"/>
            </w:tcBorders>
          </w:tcPr>
          <w:p w14:paraId="0D437F1B"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Bridleway</w:t>
            </w:r>
          </w:p>
        </w:tc>
        <w:tc>
          <w:tcPr>
            <w:tcW w:w="1183" w:type="pct"/>
            <w:gridSpan w:val="2"/>
            <w:tcBorders>
              <w:left w:val="single" w:sz="4" w:space="0" w:color="auto"/>
            </w:tcBorders>
          </w:tcPr>
          <w:p w14:paraId="716FEC7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Fence</w:t>
            </w:r>
          </w:p>
        </w:tc>
      </w:tr>
      <w:tr w:rsidR="00951C9B" w:rsidRPr="005F44ED" w14:paraId="571C8552" w14:textId="77777777" w:rsidTr="00E91AF9">
        <w:trPr>
          <w:gridAfter w:val="1"/>
          <w:wAfter w:w="9" w:type="pct"/>
        </w:trPr>
        <w:tc>
          <w:tcPr>
            <w:tcW w:w="1442" w:type="pct"/>
          </w:tcPr>
          <w:p w14:paraId="579C5E78"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Improved Grass</w:t>
            </w:r>
          </w:p>
        </w:tc>
        <w:tc>
          <w:tcPr>
            <w:tcW w:w="1183" w:type="pct"/>
            <w:tcBorders>
              <w:bottom w:val="single" w:sz="4" w:space="0" w:color="auto"/>
              <w:right w:val="single" w:sz="4" w:space="0" w:color="auto"/>
            </w:tcBorders>
          </w:tcPr>
          <w:p w14:paraId="24E10A6C"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Mature woodland</w:t>
            </w:r>
          </w:p>
        </w:tc>
        <w:tc>
          <w:tcPr>
            <w:tcW w:w="1183" w:type="pct"/>
            <w:tcBorders>
              <w:top w:val="single" w:sz="4" w:space="0" w:color="auto"/>
              <w:left w:val="single" w:sz="4" w:space="0" w:color="auto"/>
              <w:bottom w:val="single" w:sz="4" w:space="0" w:color="auto"/>
              <w:right w:val="single" w:sz="4" w:space="0" w:color="auto"/>
            </w:tcBorders>
          </w:tcPr>
          <w:p w14:paraId="6859892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Water: river</w:t>
            </w:r>
          </w:p>
        </w:tc>
        <w:tc>
          <w:tcPr>
            <w:tcW w:w="1183" w:type="pct"/>
            <w:gridSpan w:val="2"/>
            <w:tcBorders>
              <w:left w:val="single" w:sz="4" w:space="0" w:color="auto"/>
            </w:tcBorders>
          </w:tcPr>
          <w:p w14:paraId="4DEEA42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Ditch one side</w:t>
            </w:r>
          </w:p>
        </w:tc>
      </w:tr>
      <w:tr w:rsidR="00951C9B" w:rsidRPr="005F44ED" w14:paraId="3365E895" w14:textId="77777777" w:rsidTr="00E91AF9">
        <w:trPr>
          <w:gridAfter w:val="1"/>
          <w:wAfter w:w="9" w:type="pct"/>
        </w:trPr>
        <w:tc>
          <w:tcPr>
            <w:tcW w:w="1442" w:type="pct"/>
          </w:tcPr>
          <w:p w14:paraId="7C337F1D"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Semi-improved grass</w:t>
            </w:r>
          </w:p>
        </w:tc>
        <w:tc>
          <w:tcPr>
            <w:tcW w:w="1183" w:type="pct"/>
            <w:tcBorders>
              <w:right w:val="single" w:sz="4" w:space="0" w:color="auto"/>
            </w:tcBorders>
          </w:tcPr>
          <w:p w14:paraId="5EA0840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Minor road</w:t>
            </w:r>
          </w:p>
        </w:tc>
        <w:tc>
          <w:tcPr>
            <w:tcW w:w="1183" w:type="pct"/>
            <w:tcBorders>
              <w:top w:val="single" w:sz="4" w:space="0" w:color="auto"/>
              <w:left w:val="single" w:sz="4" w:space="0" w:color="auto"/>
              <w:bottom w:val="single" w:sz="4" w:space="0" w:color="auto"/>
              <w:right w:val="single" w:sz="4" w:space="0" w:color="auto"/>
            </w:tcBorders>
          </w:tcPr>
          <w:p w14:paraId="4EF6E52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Stream</w:t>
            </w:r>
          </w:p>
        </w:tc>
        <w:tc>
          <w:tcPr>
            <w:tcW w:w="1183" w:type="pct"/>
            <w:gridSpan w:val="2"/>
            <w:tcBorders>
              <w:left w:val="single" w:sz="4" w:space="0" w:color="auto"/>
            </w:tcBorders>
          </w:tcPr>
          <w:p w14:paraId="70C0E6D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Ditch both sides</w:t>
            </w:r>
          </w:p>
        </w:tc>
      </w:tr>
      <w:tr w:rsidR="00951C9B" w:rsidRPr="005F44ED" w14:paraId="6E1CE30F" w14:textId="77777777" w:rsidTr="00E91AF9">
        <w:trPr>
          <w:gridAfter w:val="1"/>
          <w:wAfter w:w="9" w:type="pct"/>
        </w:trPr>
        <w:tc>
          <w:tcPr>
            <w:tcW w:w="1442" w:type="pct"/>
          </w:tcPr>
          <w:p w14:paraId="6798616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Unimproved grass</w:t>
            </w:r>
          </w:p>
        </w:tc>
        <w:tc>
          <w:tcPr>
            <w:tcW w:w="1183" w:type="pct"/>
            <w:tcBorders>
              <w:right w:val="single" w:sz="4" w:space="0" w:color="auto"/>
            </w:tcBorders>
          </w:tcPr>
          <w:p w14:paraId="5BDEE033"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Track</w:t>
            </w:r>
          </w:p>
        </w:tc>
        <w:tc>
          <w:tcPr>
            <w:tcW w:w="1183" w:type="pct"/>
            <w:tcBorders>
              <w:top w:val="single" w:sz="4" w:space="0" w:color="auto"/>
              <w:left w:val="single" w:sz="4" w:space="0" w:color="auto"/>
              <w:bottom w:val="single" w:sz="4" w:space="0" w:color="auto"/>
              <w:right w:val="single" w:sz="4" w:space="0" w:color="auto"/>
            </w:tcBorders>
          </w:tcPr>
          <w:p w14:paraId="104BEE8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Lake/pond</w:t>
            </w:r>
          </w:p>
        </w:tc>
        <w:tc>
          <w:tcPr>
            <w:tcW w:w="1183" w:type="pct"/>
            <w:gridSpan w:val="2"/>
            <w:tcBorders>
              <w:left w:val="single" w:sz="4" w:space="0" w:color="auto"/>
            </w:tcBorders>
          </w:tcPr>
          <w:p w14:paraId="4C0B71E3"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Field margins</w:t>
            </w:r>
          </w:p>
        </w:tc>
      </w:tr>
      <w:tr w:rsidR="00951C9B" w:rsidRPr="005F44ED" w14:paraId="2C025482" w14:textId="77777777" w:rsidTr="00E91AF9">
        <w:trPr>
          <w:gridAfter w:val="1"/>
          <w:wAfter w:w="9" w:type="pct"/>
        </w:trPr>
        <w:tc>
          <w:tcPr>
            <w:tcW w:w="1442" w:type="pct"/>
          </w:tcPr>
          <w:p w14:paraId="653FAF3B" w14:textId="77777777" w:rsidR="00951C9B" w:rsidRPr="005F44ED" w:rsidRDefault="00951C9B" w:rsidP="00E91AF9">
            <w:pPr>
              <w:rPr>
                <w:rFonts w:ascii="Times New Roman" w:hAnsi="Times New Roman" w:cs="Times New Roman"/>
              </w:rPr>
            </w:pPr>
          </w:p>
        </w:tc>
        <w:tc>
          <w:tcPr>
            <w:tcW w:w="1183" w:type="pct"/>
            <w:tcBorders>
              <w:right w:val="single" w:sz="4" w:space="0" w:color="auto"/>
            </w:tcBorders>
          </w:tcPr>
          <w:p w14:paraId="57326324"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Major road</w:t>
            </w:r>
          </w:p>
        </w:tc>
        <w:tc>
          <w:tcPr>
            <w:tcW w:w="1183" w:type="pct"/>
            <w:tcBorders>
              <w:top w:val="single" w:sz="4" w:space="0" w:color="auto"/>
              <w:left w:val="single" w:sz="4" w:space="0" w:color="auto"/>
              <w:bottom w:val="single" w:sz="4" w:space="0" w:color="auto"/>
              <w:right w:val="single" w:sz="4" w:space="0" w:color="auto"/>
            </w:tcBorders>
          </w:tcPr>
          <w:p w14:paraId="43124DD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Private residence</w:t>
            </w:r>
          </w:p>
        </w:tc>
        <w:tc>
          <w:tcPr>
            <w:tcW w:w="1183" w:type="pct"/>
            <w:gridSpan w:val="2"/>
            <w:tcBorders>
              <w:left w:val="single" w:sz="4" w:space="0" w:color="auto"/>
            </w:tcBorders>
          </w:tcPr>
          <w:p w14:paraId="304040CA" w14:textId="77777777" w:rsidR="00951C9B" w:rsidRPr="005F44ED" w:rsidRDefault="00951C9B" w:rsidP="00E91AF9">
            <w:pPr>
              <w:rPr>
                <w:rFonts w:ascii="Times New Roman" w:hAnsi="Times New Roman" w:cs="Times New Roman"/>
              </w:rPr>
            </w:pPr>
          </w:p>
        </w:tc>
      </w:tr>
    </w:tbl>
    <w:p w14:paraId="7070D1DF" w14:textId="77777777" w:rsidR="00951C9B" w:rsidRPr="005F44ED" w:rsidRDefault="002548C4" w:rsidP="00951C9B">
      <w:pPr>
        <w:rPr>
          <w:rFonts w:ascii="Times New Roman" w:hAnsi="Times New Roman" w:cs="Times New Roman"/>
        </w:rPr>
      </w:pPr>
      <w:r>
        <w:rPr>
          <w:rFonts w:ascii="Times New Roman" w:hAnsi="Times New Roman" w:cs="Times New Roman"/>
          <w:noProof/>
        </w:rPr>
        <w:object w:dxaOrig="1440" w:dyaOrig="1440" w14:anchorId="2731CB7A">
          <v:shape id="_x0000_s2050" type="#_x0000_t75" style="position:absolute;margin-left:6pt;margin-top:6.65pt;width:439.3pt;height:255pt;z-index:251707392;mso-position-horizontal-relative:text;mso-position-vertical-relative:text">
            <v:imagedata r:id="rId33" o:title=""/>
            <w10:wrap type="square"/>
          </v:shape>
          <o:OLEObject Type="Embed" ProgID="PBrush" ShapeID="_x0000_s2050" DrawAspect="Content" ObjectID="_1711478156" r:id="rId34"/>
        </w:object>
      </w:r>
    </w:p>
    <w:tbl>
      <w:tblPr>
        <w:tblStyle w:val="TableGrid"/>
        <w:tblW w:w="5000" w:type="pct"/>
        <w:tblLook w:val="04A0" w:firstRow="1" w:lastRow="0" w:firstColumn="1" w:lastColumn="0" w:noHBand="0" w:noVBand="1"/>
      </w:tblPr>
      <w:tblGrid>
        <w:gridCol w:w="815"/>
        <w:gridCol w:w="3981"/>
        <w:gridCol w:w="4220"/>
      </w:tblGrid>
      <w:tr w:rsidR="00951C9B" w:rsidRPr="005F44ED" w14:paraId="2A616D36" w14:textId="77777777" w:rsidTr="00E91AF9">
        <w:tc>
          <w:tcPr>
            <w:tcW w:w="428" w:type="pct"/>
          </w:tcPr>
          <w:p w14:paraId="33303F44"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Grade</w:t>
            </w:r>
          </w:p>
        </w:tc>
        <w:tc>
          <w:tcPr>
            <w:tcW w:w="4572" w:type="pct"/>
            <w:gridSpan w:val="2"/>
          </w:tcPr>
          <w:p w14:paraId="5CF7D2DE"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Structure</w:t>
            </w:r>
          </w:p>
        </w:tc>
      </w:tr>
      <w:tr w:rsidR="00951C9B" w:rsidRPr="005F44ED" w14:paraId="1299E800" w14:textId="77777777" w:rsidTr="00E91AF9">
        <w:tc>
          <w:tcPr>
            <w:tcW w:w="428" w:type="pct"/>
          </w:tcPr>
          <w:p w14:paraId="76A76CEE" w14:textId="77777777" w:rsidR="00951C9B" w:rsidRPr="005F44ED" w:rsidRDefault="00951C9B" w:rsidP="00E91AF9">
            <w:pPr>
              <w:rPr>
                <w:rFonts w:ascii="Times New Roman" w:hAnsi="Times New Roman" w:cs="Times New Roman"/>
                <w:b/>
                <w:bCs/>
              </w:rPr>
            </w:pPr>
          </w:p>
        </w:tc>
        <w:tc>
          <w:tcPr>
            <w:tcW w:w="2220" w:type="pct"/>
          </w:tcPr>
          <w:p w14:paraId="100AEF22"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Expert</w:t>
            </w:r>
          </w:p>
        </w:tc>
        <w:tc>
          <w:tcPr>
            <w:tcW w:w="2352" w:type="pct"/>
          </w:tcPr>
          <w:p w14:paraId="0E84AAD2" w14:textId="45A7219E"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D</w:t>
            </w:r>
            <w:r w:rsidR="0009020B">
              <w:rPr>
                <w:rFonts w:ascii="Times New Roman" w:hAnsi="Times New Roman" w:cs="Times New Roman"/>
                <w:b/>
                <w:bCs/>
              </w:rPr>
              <w:t>EFRA</w:t>
            </w:r>
          </w:p>
        </w:tc>
      </w:tr>
      <w:tr w:rsidR="00951C9B" w:rsidRPr="005F44ED" w14:paraId="3AC8804D" w14:textId="77777777" w:rsidTr="00E91AF9">
        <w:tc>
          <w:tcPr>
            <w:tcW w:w="428" w:type="pct"/>
            <w:shd w:val="clear" w:color="auto" w:fill="92D050"/>
          </w:tcPr>
          <w:p w14:paraId="3565F3D6"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3</w:t>
            </w:r>
          </w:p>
        </w:tc>
        <w:tc>
          <w:tcPr>
            <w:tcW w:w="2220" w:type="pct"/>
            <w:shd w:val="clear" w:color="auto" w:fill="92D050"/>
          </w:tcPr>
          <w:p w14:paraId="2348162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A: Trimmed &amp; dense</w:t>
            </w:r>
          </w:p>
        </w:tc>
        <w:tc>
          <w:tcPr>
            <w:tcW w:w="2352" w:type="pct"/>
            <w:shd w:val="clear" w:color="auto" w:fill="auto"/>
          </w:tcPr>
          <w:p w14:paraId="1F87E0D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A: Trimmed &amp; dense</w:t>
            </w:r>
          </w:p>
        </w:tc>
      </w:tr>
      <w:tr w:rsidR="00951C9B" w:rsidRPr="005F44ED" w14:paraId="12A98E43" w14:textId="77777777" w:rsidTr="00E91AF9">
        <w:tc>
          <w:tcPr>
            <w:tcW w:w="428" w:type="pct"/>
            <w:shd w:val="clear" w:color="auto" w:fill="FF0000"/>
          </w:tcPr>
          <w:p w14:paraId="38EEE3AA"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2220" w:type="pct"/>
            <w:shd w:val="clear" w:color="auto" w:fill="FF0000"/>
          </w:tcPr>
          <w:p w14:paraId="3FA0B47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B: Intensively managed</w:t>
            </w:r>
          </w:p>
        </w:tc>
        <w:tc>
          <w:tcPr>
            <w:tcW w:w="2352" w:type="pct"/>
            <w:shd w:val="clear" w:color="auto" w:fill="auto"/>
          </w:tcPr>
          <w:p w14:paraId="13392768"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B: Intensively managed</w:t>
            </w:r>
          </w:p>
        </w:tc>
      </w:tr>
      <w:tr w:rsidR="00951C9B" w:rsidRPr="005F44ED" w14:paraId="5FB6B39F" w14:textId="77777777" w:rsidTr="00E91AF9">
        <w:tc>
          <w:tcPr>
            <w:tcW w:w="428" w:type="pct"/>
            <w:shd w:val="clear" w:color="auto" w:fill="FFC000"/>
          </w:tcPr>
          <w:p w14:paraId="0DC34CC7"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2220" w:type="pct"/>
            <w:shd w:val="clear" w:color="auto" w:fill="FFC000"/>
          </w:tcPr>
          <w:p w14:paraId="186516C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C: untrimmed</w:t>
            </w:r>
          </w:p>
        </w:tc>
        <w:tc>
          <w:tcPr>
            <w:tcW w:w="2352" w:type="pct"/>
            <w:shd w:val="clear" w:color="auto" w:fill="auto"/>
          </w:tcPr>
          <w:p w14:paraId="7926C73F"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rPr>
              <w:t>C: untrimmed</w:t>
            </w:r>
          </w:p>
        </w:tc>
      </w:tr>
      <w:tr w:rsidR="00951C9B" w:rsidRPr="005F44ED" w14:paraId="1A306DEE" w14:textId="77777777" w:rsidTr="00E91AF9">
        <w:tc>
          <w:tcPr>
            <w:tcW w:w="428" w:type="pct"/>
            <w:shd w:val="clear" w:color="auto" w:fill="FF0000"/>
          </w:tcPr>
          <w:p w14:paraId="7F15BECA"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2220" w:type="pct"/>
            <w:shd w:val="clear" w:color="auto" w:fill="FF0000"/>
          </w:tcPr>
          <w:p w14:paraId="00453808"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D: Tall &amp; leggy</w:t>
            </w:r>
          </w:p>
        </w:tc>
        <w:tc>
          <w:tcPr>
            <w:tcW w:w="2352" w:type="pct"/>
            <w:shd w:val="clear" w:color="auto" w:fill="auto"/>
          </w:tcPr>
          <w:p w14:paraId="7A834D1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D: Tall &amp; leggy</w:t>
            </w:r>
          </w:p>
        </w:tc>
      </w:tr>
      <w:tr w:rsidR="00951C9B" w:rsidRPr="005F44ED" w14:paraId="5AD00E53" w14:textId="77777777" w:rsidTr="00E91AF9">
        <w:tc>
          <w:tcPr>
            <w:tcW w:w="428" w:type="pct"/>
            <w:shd w:val="clear" w:color="auto" w:fill="FFC000"/>
          </w:tcPr>
          <w:p w14:paraId="4EF602C6"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2220" w:type="pct"/>
            <w:shd w:val="clear" w:color="auto" w:fill="FFC000"/>
          </w:tcPr>
          <w:p w14:paraId="4ED5526D"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E: Untrimmed with outgrowth</w:t>
            </w:r>
          </w:p>
        </w:tc>
        <w:tc>
          <w:tcPr>
            <w:tcW w:w="2352" w:type="pct"/>
            <w:shd w:val="clear" w:color="auto" w:fill="auto"/>
          </w:tcPr>
          <w:p w14:paraId="68C7FA0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E: Untrimmed with outgrowth</w:t>
            </w:r>
          </w:p>
        </w:tc>
      </w:tr>
      <w:tr w:rsidR="00951C9B" w:rsidRPr="005F44ED" w14:paraId="76FE38F1" w14:textId="77777777" w:rsidTr="00E91AF9">
        <w:tc>
          <w:tcPr>
            <w:tcW w:w="428" w:type="pct"/>
            <w:shd w:val="clear" w:color="auto" w:fill="FFC000"/>
          </w:tcPr>
          <w:p w14:paraId="7AC264EF"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2220" w:type="pct"/>
            <w:shd w:val="clear" w:color="auto" w:fill="FFC000"/>
          </w:tcPr>
          <w:p w14:paraId="0EA71C6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F: Recently coppiced</w:t>
            </w:r>
          </w:p>
        </w:tc>
        <w:tc>
          <w:tcPr>
            <w:tcW w:w="2352" w:type="pct"/>
            <w:shd w:val="clear" w:color="auto" w:fill="auto"/>
          </w:tcPr>
          <w:p w14:paraId="3BF9BE16"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F: Recently coppiced</w:t>
            </w:r>
          </w:p>
        </w:tc>
      </w:tr>
      <w:tr w:rsidR="00951C9B" w:rsidRPr="005F44ED" w14:paraId="5CD26E0E" w14:textId="77777777" w:rsidTr="00E91AF9">
        <w:tc>
          <w:tcPr>
            <w:tcW w:w="428" w:type="pct"/>
            <w:shd w:val="clear" w:color="auto" w:fill="92D050"/>
          </w:tcPr>
          <w:p w14:paraId="11DB656C"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3</w:t>
            </w:r>
          </w:p>
        </w:tc>
        <w:tc>
          <w:tcPr>
            <w:tcW w:w="2220" w:type="pct"/>
            <w:shd w:val="clear" w:color="auto" w:fill="92D050"/>
          </w:tcPr>
          <w:p w14:paraId="28CE9B0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G: Recently laid</w:t>
            </w:r>
          </w:p>
        </w:tc>
        <w:tc>
          <w:tcPr>
            <w:tcW w:w="2352" w:type="pct"/>
            <w:shd w:val="clear" w:color="auto" w:fill="auto"/>
          </w:tcPr>
          <w:p w14:paraId="191F321E"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rPr>
              <w:t>G: Recently laid</w:t>
            </w:r>
          </w:p>
        </w:tc>
      </w:tr>
      <w:tr w:rsidR="00951C9B" w:rsidRPr="005F44ED" w14:paraId="6382E427" w14:textId="77777777" w:rsidTr="00E91AF9">
        <w:tc>
          <w:tcPr>
            <w:tcW w:w="428" w:type="pct"/>
            <w:shd w:val="clear" w:color="auto" w:fill="FF0000"/>
          </w:tcPr>
          <w:p w14:paraId="0FD50207"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2220" w:type="pct"/>
            <w:shd w:val="clear" w:color="auto" w:fill="FFFFFF" w:themeFill="background1"/>
          </w:tcPr>
          <w:p w14:paraId="79BB927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H: No Hedge</w:t>
            </w:r>
          </w:p>
        </w:tc>
        <w:tc>
          <w:tcPr>
            <w:tcW w:w="2352" w:type="pct"/>
            <w:shd w:val="clear" w:color="auto" w:fill="FFFFFF" w:themeFill="background1"/>
          </w:tcPr>
          <w:p w14:paraId="2BEDF954"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H: No Hedge</w:t>
            </w:r>
          </w:p>
        </w:tc>
      </w:tr>
      <w:tr w:rsidR="00951C9B" w:rsidRPr="005F44ED" w14:paraId="7F4BB515" w14:textId="77777777" w:rsidTr="00E91AF9">
        <w:tc>
          <w:tcPr>
            <w:tcW w:w="428" w:type="pct"/>
            <w:shd w:val="clear" w:color="auto" w:fill="FFC000"/>
          </w:tcPr>
          <w:p w14:paraId="2F77A7CD"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2220" w:type="pct"/>
            <w:shd w:val="clear" w:color="auto" w:fill="FFFFFF" w:themeFill="background1"/>
          </w:tcPr>
          <w:p w14:paraId="1C6D3213"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I: Other</w:t>
            </w:r>
          </w:p>
        </w:tc>
        <w:tc>
          <w:tcPr>
            <w:tcW w:w="2352" w:type="pct"/>
            <w:shd w:val="clear" w:color="auto" w:fill="FFFFFF" w:themeFill="background1"/>
          </w:tcPr>
          <w:p w14:paraId="2426CB23"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I: Other</w:t>
            </w:r>
          </w:p>
        </w:tc>
      </w:tr>
    </w:tbl>
    <w:p w14:paraId="166EEFC0" w14:textId="77777777" w:rsidR="00951C9B" w:rsidRPr="005F44ED" w:rsidRDefault="00951C9B" w:rsidP="00951C9B">
      <w:pPr>
        <w:jc w:val="right"/>
        <w:rPr>
          <w:rFonts w:ascii="Times New Roman" w:hAnsi="Times New Roman" w:cs="Times New Roman"/>
        </w:rPr>
      </w:pPr>
      <w:r w:rsidRPr="005F44ED">
        <w:rPr>
          <w:rFonts w:ascii="Times New Roman" w:hAnsi="Times New Roman" w:cs="Times New Roman"/>
        </w:rPr>
        <w:t>(DEFRA: considered and graded based description)</w:t>
      </w:r>
    </w:p>
    <w:tbl>
      <w:tblPr>
        <w:tblStyle w:val="TableGrid"/>
        <w:tblW w:w="5000" w:type="pct"/>
        <w:tblLook w:val="04A0" w:firstRow="1" w:lastRow="0" w:firstColumn="1" w:lastColumn="0" w:noHBand="0" w:noVBand="1"/>
      </w:tblPr>
      <w:tblGrid>
        <w:gridCol w:w="815"/>
        <w:gridCol w:w="1900"/>
        <w:gridCol w:w="2132"/>
        <w:gridCol w:w="4169"/>
      </w:tblGrid>
      <w:tr w:rsidR="00951C9B" w:rsidRPr="005F44ED" w14:paraId="683B32FB" w14:textId="77777777" w:rsidTr="00E91AF9">
        <w:tc>
          <w:tcPr>
            <w:tcW w:w="428" w:type="pct"/>
          </w:tcPr>
          <w:p w14:paraId="38F05BD0"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Grade</w:t>
            </w:r>
          </w:p>
        </w:tc>
        <w:tc>
          <w:tcPr>
            <w:tcW w:w="2252" w:type="pct"/>
            <w:gridSpan w:val="2"/>
          </w:tcPr>
          <w:p w14:paraId="77FF03D7"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Integrity</w:t>
            </w:r>
          </w:p>
        </w:tc>
        <w:tc>
          <w:tcPr>
            <w:tcW w:w="2320" w:type="pct"/>
          </w:tcPr>
          <w:p w14:paraId="0D4341AD" w14:textId="77777777" w:rsidR="00951C9B" w:rsidRPr="005F44ED" w:rsidRDefault="00951C9B" w:rsidP="00E91AF9">
            <w:pPr>
              <w:rPr>
                <w:rFonts w:ascii="Times New Roman" w:hAnsi="Times New Roman" w:cs="Times New Roman"/>
                <w:b/>
                <w:bCs/>
              </w:rPr>
            </w:pPr>
          </w:p>
        </w:tc>
      </w:tr>
      <w:tr w:rsidR="00951C9B" w:rsidRPr="005F44ED" w14:paraId="17869DC2" w14:textId="77777777" w:rsidTr="00E91AF9">
        <w:tc>
          <w:tcPr>
            <w:tcW w:w="428" w:type="pct"/>
          </w:tcPr>
          <w:p w14:paraId="421FBCAC" w14:textId="77777777" w:rsidR="00951C9B" w:rsidRPr="005F44ED" w:rsidRDefault="00951C9B" w:rsidP="00E91AF9">
            <w:pPr>
              <w:rPr>
                <w:rFonts w:ascii="Times New Roman" w:hAnsi="Times New Roman" w:cs="Times New Roman"/>
                <w:b/>
                <w:bCs/>
              </w:rPr>
            </w:pPr>
          </w:p>
        </w:tc>
        <w:tc>
          <w:tcPr>
            <w:tcW w:w="1062" w:type="pct"/>
          </w:tcPr>
          <w:p w14:paraId="5695E521"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Expert</w:t>
            </w:r>
          </w:p>
        </w:tc>
        <w:tc>
          <w:tcPr>
            <w:tcW w:w="1190" w:type="pct"/>
          </w:tcPr>
          <w:p w14:paraId="4F840A3D" w14:textId="47E32961"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D</w:t>
            </w:r>
            <w:r w:rsidR="0009020B">
              <w:rPr>
                <w:rFonts w:ascii="Times New Roman" w:hAnsi="Times New Roman" w:cs="Times New Roman"/>
                <w:b/>
                <w:bCs/>
              </w:rPr>
              <w:t>EFRA</w:t>
            </w:r>
          </w:p>
        </w:tc>
        <w:tc>
          <w:tcPr>
            <w:tcW w:w="2320" w:type="pct"/>
          </w:tcPr>
          <w:p w14:paraId="1789AB8A" w14:textId="77777777" w:rsidR="00951C9B" w:rsidRPr="005F44ED" w:rsidRDefault="00951C9B" w:rsidP="00E91AF9">
            <w:pPr>
              <w:rPr>
                <w:rFonts w:ascii="Times New Roman" w:hAnsi="Times New Roman" w:cs="Times New Roman"/>
                <w:b/>
                <w:bCs/>
              </w:rPr>
            </w:pPr>
          </w:p>
        </w:tc>
      </w:tr>
      <w:tr w:rsidR="00951C9B" w:rsidRPr="005F44ED" w14:paraId="74BF4007" w14:textId="77777777" w:rsidTr="00E91AF9">
        <w:tc>
          <w:tcPr>
            <w:tcW w:w="428" w:type="pct"/>
            <w:shd w:val="clear" w:color="auto" w:fill="92D050"/>
          </w:tcPr>
          <w:p w14:paraId="225EE00A"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3</w:t>
            </w:r>
          </w:p>
        </w:tc>
        <w:tc>
          <w:tcPr>
            <w:tcW w:w="1062" w:type="pct"/>
            <w:shd w:val="clear" w:color="auto" w:fill="92D050"/>
          </w:tcPr>
          <w:p w14:paraId="2CC59AD4"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&lt;1.5m</w:t>
            </w:r>
          </w:p>
        </w:tc>
        <w:tc>
          <w:tcPr>
            <w:tcW w:w="1190" w:type="pct"/>
            <w:shd w:val="clear" w:color="auto" w:fill="92D050"/>
          </w:tcPr>
          <w:p w14:paraId="33D17D86"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&lt;3m</w:t>
            </w:r>
          </w:p>
        </w:tc>
        <w:tc>
          <w:tcPr>
            <w:tcW w:w="2320" w:type="pct"/>
            <w:shd w:val="clear" w:color="auto" w:fill="auto"/>
          </w:tcPr>
          <w:p w14:paraId="06C9549A" w14:textId="77777777" w:rsidR="00951C9B" w:rsidRPr="005F44ED" w:rsidRDefault="00951C9B" w:rsidP="00E91AF9">
            <w:pPr>
              <w:rPr>
                <w:rFonts w:ascii="Times New Roman" w:hAnsi="Times New Roman" w:cs="Times New Roman"/>
              </w:rPr>
            </w:pPr>
          </w:p>
        </w:tc>
      </w:tr>
      <w:tr w:rsidR="00951C9B" w:rsidRPr="005F44ED" w14:paraId="2720FE9E" w14:textId="77777777" w:rsidTr="00E91AF9">
        <w:tc>
          <w:tcPr>
            <w:tcW w:w="428" w:type="pct"/>
            <w:shd w:val="clear" w:color="auto" w:fill="FF0000"/>
          </w:tcPr>
          <w:p w14:paraId="68085390"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1062" w:type="pct"/>
            <w:shd w:val="clear" w:color="auto" w:fill="FF0000"/>
          </w:tcPr>
          <w:p w14:paraId="227AA17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&gt;1.6m</w:t>
            </w:r>
          </w:p>
        </w:tc>
        <w:tc>
          <w:tcPr>
            <w:tcW w:w="1190" w:type="pct"/>
            <w:shd w:val="clear" w:color="auto" w:fill="FF0000"/>
          </w:tcPr>
          <w:p w14:paraId="559035A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&gt;5m</w:t>
            </w:r>
          </w:p>
        </w:tc>
        <w:tc>
          <w:tcPr>
            <w:tcW w:w="2320" w:type="pct"/>
            <w:shd w:val="clear" w:color="auto" w:fill="auto"/>
          </w:tcPr>
          <w:p w14:paraId="18664991" w14:textId="77777777" w:rsidR="00951C9B" w:rsidRPr="005F44ED" w:rsidRDefault="00951C9B" w:rsidP="00E91AF9">
            <w:pPr>
              <w:rPr>
                <w:rFonts w:ascii="Times New Roman" w:hAnsi="Times New Roman" w:cs="Times New Roman"/>
              </w:rPr>
            </w:pPr>
          </w:p>
        </w:tc>
      </w:tr>
    </w:tbl>
    <w:p w14:paraId="37D4BD0E" w14:textId="77777777" w:rsidR="00951C9B" w:rsidRPr="005F44ED" w:rsidRDefault="00951C9B" w:rsidP="00951C9B">
      <w:pPr>
        <w:jc w:val="right"/>
        <w:rPr>
          <w:rFonts w:ascii="Times New Roman" w:hAnsi="Times New Roman" w:cs="Times New Roman"/>
        </w:rPr>
      </w:pPr>
      <w:r w:rsidRPr="005F44ED">
        <w:rPr>
          <w:rFonts w:ascii="Times New Roman" w:hAnsi="Times New Roman" w:cs="Times New Roman"/>
        </w:rPr>
        <w:t>(DEFRA: considered favourable)</w:t>
      </w:r>
    </w:p>
    <w:p w14:paraId="77658AC3" w14:textId="77777777" w:rsidR="00951C9B" w:rsidRPr="005F44ED" w:rsidRDefault="00951C9B" w:rsidP="00951C9B">
      <w:pPr>
        <w:jc w:val="right"/>
        <w:rPr>
          <w:rFonts w:ascii="Times New Roman" w:hAnsi="Times New Roman" w:cs="Times New Roman"/>
        </w:rPr>
      </w:pPr>
    </w:p>
    <w:tbl>
      <w:tblPr>
        <w:tblStyle w:val="TableGrid"/>
        <w:tblW w:w="5000" w:type="pct"/>
        <w:tblLook w:val="04A0" w:firstRow="1" w:lastRow="0" w:firstColumn="1" w:lastColumn="0" w:noHBand="0" w:noVBand="1"/>
      </w:tblPr>
      <w:tblGrid>
        <w:gridCol w:w="815"/>
        <w:gridCol w:w="3878"/>
        <w:gridCol w:w="4323"/>
      </w:tblGrid>
      <w:tr w:rsidR="00951C9B" w:rsidRPr="005F44ED" w14:paraId="3A1090AB" w14:textId="77777777" w:rsidTr="00E91AF9">
        <w:tc>
          <w:tcPr>
            <w:tcW w:w="428" w:type="pct"/>
          </w:tcPr>
          <w:p w14:paraId="0D896263"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lastRenderedPageBreak/>
              <w:t>Grade</w:t>
            </w:r>
          </w:p>
        </w:tc>
        <w:tc>
          <w:tcPr>
            <w:tcW w:w="4572" w:type="pct"/>
            <w:gridSpan w:val="2"/>
          </w:tcPr>
          <w:p w14:paraId="6A903A11"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Dimensions</w:t>
            </w:r>
          </w:p>
        </w:tc>
      </w:tr>
      <w:tr w:rsidR="00951C9B" w:rsidRPr="005F44ED" w14:paraId="6CD7D20A" w14:textId="77777777" w:rsidTr="00E91AF9">
        <w:tc>
          <w:tcPr>
            <w:tcW w:w="5000" w:type="pct"/>
            <w:gridSpan w:val="3"/>
          </w:tcPr>
          <w:p w14:paraId="288AB894"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Height</w:t>
            </w:r>
          </w:p>
        </w:tc>
      </w:tr>
      <w:tr w:rsidR="00951C9B" w:rsidRPr="005F44ED" w14:paraId="5EF75D57" w14:textId="77777777" w:rsidTr="00E91AF9">
        <w:tc>
          <w:tcPr>
            <w:tcW w:w="428" w:type="pct"/>
          </w:tcPr>
          <w:p w14:paraId="2EA1C664" w14:textId="77777777" w:rsidR="00951C9B" w:rsidRPr="005F44ED" w:rsidRDefault="00951C9B" w:rsidP="00E91AF9">
            <w:pPr>
              <w:rPr>
                <w:rFonts w:ascii="Times New Roman" w:hAnsi="Times New Roman" w:cs="Times New Roman"/>
              </w:rPr>
            </w:pPr>
          </w:p>
        </w:tc>
        <w:tc>
          <w:tcPr>
            <w:tcW w:w="2163" w:type="pct"/>
          </w:tcPr>
          <w:p w14:paraId="0F44AE7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Expert</w:t>
            </w:r>
          </w:p>
        </w:tc>
        <w:tc>
          <w:tcPr>
            <w:tcW w:w="2409" w:type="pct"/>
          </w:tcPr>
          <w:p w14:paraId="58E4DCCC"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DEFRA</w:t>
            </w:r>
          </w:p>
        </w:tc>
      </w:tr>
      <w:tr w:rsidR="00951C9B" w:rsidRPr="005F44ED" w14:paraId="49C273A7" w14:textId="77777777" w:rsidTr="00E91AF9">
        <w:tc>
          <w:tcPr>
            <w:tcW w:w="428" w:type="pct"/>
            <w:shd w:val="clear" w:color="auto" w:fill="FF0000"/>
          </w:tcPr>
          <w:p w14:paraId="52C4CDA3"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2163" w:type="pct"/>
            <w:shd w:val="clear" w:color="auto" w:fill="FF0000"/>
          </w:tcPr>
          <w:p w14:paraId="6311C9CB"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&lt;1m</w:t>
            </w:r>
          </w:p>
        </w:tc>
        <w:tc>
          <w:tcPr>
            <w:tcW w:w="2409" w:type="pct"/>
            <w:shd w:val="clear" w:color="auto" w:fill="92D050"/>
          </w:tcPr>
          <w:p w14:paraId="3C7759F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&gt;1m</w:t>
            </w:r>
          </w:p>
        </w:tc>
      </w:tr>
      <w:tr w:rsidR="00951C9B" w:rsidRPr="005F44ED" w14:paraId="3469BDB1" w14:textId="77777777" w:rsidTr="00E91AF9">
        <w:tc>
          <w:tcPr>
            <w:tcW w:w="428" w:type="pct"/>
            <w:shd w:val="clear" w:color="auto" w:fill="FFC000"/>
          </w:tcPr>
          <w:p w14:paraId="43DBA63C"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2163" w:type="pct"/>
            <w:shd w:val="clear" w:color="auto" w:fill="FFC000"/>
          </w:tcPr>
          <w:p w14:paraId="5C851A18"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1.1-2.9m</w:t>
            </w:r>
          </w:p>
        </w:tc>
        <w:tc>
          <w:tcPr>
            <w:tcW w:w="2409" w:type="pct"/>
            <w:shd w:val="clear" w:color="auto" w:fill="FF0000"/>
          </w:tcPr>
          <w:p w14:paraId="794703CD"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&lt;0.9</w:t>
            </w:r>
          </w:p>
        </w:tc>
      </w:tr>
      <w:tr w:rsidR="00951C9B" w:rsidRPr="005F44ED" w14:paraId="4DE7DD94" w14:textId="77777777" w:rsidTr="00E91AF9">
        <w:tc>
          <w:tcPr>
            <w:tcW w:w="428" w:type="pct"/>
            <w:shd w:val="clear" w:color="auto" w:fill="92D050"/>
          </w:tcPr>
          <w:p w14:paraId="579F10A2"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3</w:t>
            </w:r>
          </w:p>
        </w:tc>
        <w:tc>
          <w:tcPr>
            <w:tcW w:w="2163" w:type="pct"/>
            <w:shd w:val="clear" w:color="auto" w:fill="92D050"/>
          </w:tcPr>
          <w:p w14:paraId="0C4DEED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&gt;3m</w:t>
            </w:r>
          </w:p>
        </w:tc>
        <w:tc>
          <w:tcPr>
            <w:tcW w:w="2409" w:type="pct"/>
          </w:tcPr>
          <w:p w14:paraId="24CFAB35" w14:textId="77777777" w:rsidR="00951C9B" w:rsidRPr="005F44ED" w:rsidRDefault="00951C9B" w:rsidP="00E91AF9">
            <w:pPr>
              <w:rPr>
                <w:rFonts w:ascii="Times New Roman" w:hAnsi="Times New Roman" w:cs="Times New Roman"/>
              </w:rPr>
            </w:pPr>
          </w:p>
        </w:tc>
      </w:tr>
      <w:tr w:rsidR="00951C9B" w:rsidRPr="005F44ED" w14:paraId="68B7FDFA" w14:textId="77777777" w:rsidTr="00E91AF9">
        <w:tc>
          <w:tcPr>
            <w:tcW w:w="5000" w:type="pct"/>
            <w:gridSpan w:val="3"/>
          </w:tcPr>
          <w:p w14:paraId="532C61FD" w14:textId="77777777" w:rsidR="00951C9B" w:rsidRPr="005F44ED" w:rsidRDefault="00951C9B" w:rsidP="00E91AF9">
            <w:pPr>
              <w:jc w:val="center"/>
              <w:rPr>
                <w:rFonts w:ascii="Times New Roman" w:hAnsi="Times New Roman" w:cs="Times New Roman"/>
                <w:b/>
                <w:bCs/>
              </w:rPr>
            </w:pPr>
            <w:r w:rsidRPr="005F44ED">
              <w:rPr>
                <w:rFonts w:ascii="Times New Roman" w:hAnsi="Times New Roman" w:cs="Times New Roman"/>
                <w:b/>
                <w:bCs/>
              </w:rPr>
              <w:t>Width</w:t>
            </w:r>
          </w:p>
        </w:tc>
      </w:tr>
      <w:tr w:rsidR="00951C9B" w:rsidRPr="005F44ED" w14:paraId="299B0ACC" w14:textId="77777777" w:rsidTr="00E91AF9">
        <w:tc>
          <w:tcPr>
            <w:tcW w:w="428" w:type="pct"/>
            <w:shd w:val="clear" w:color="auto" w:fill="FF0000"/>
          </w:tcPr>
          <w:p w14:paraId="75973C34"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2163" w:type="pct"/>
            <w:shd w:val="clear" w:color="auto" w:fill="FF0000"/>
          </w:tcPr>
          <w:p w14:paraId="45ED95AB"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&lt;1m</w:t>
            </w:r>
          </w:p>
        </w:tc>
        <w:tc>
          <w:tcPr>
            <w:tcW w:w="2409" w:type="pct"/>
            <w:shd w:val="clear" w:color="auto" w:fill="92D050"/>
          </w:tcPr>
          <w:p w14:paraId="4693A7D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&gt;1.5</w:t>
            </w:r>
          </w:p>
        </w:tc>
      </w:tr>
      <w:tr w:rsidR="00951C9B" w:rsidRPr="005F44ED" w14:paraId="07B806A9" w14:textId="77777777" w:rsidTr="00E91AF9">
        <w:tc>
          <w:tcPr>
            <w:tcW w:w="428" w:type="pct"/>
            <w:shd w:val="clear" w:color="auto" w:fill="FFC000"/>
          </w:tcPr>
          <w:p w14:paraId="3BF9FB38"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2163" w:type="pct"/>
            <w:shd w:val="clear" w:color="auto" w:fill="FFC000"/>
          </w:tcPr>
          <w:p w14:paraId="0027554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1.1-2.9m</w:t>
            </w:r>
          </w:p>
        </w:tc>
        <w:tc>
          <w:tcPr>
            <w:tcW w:w="2409" w:type="pct"/>
            <w:shd w:val="clear" w:color="auto" w:fill="FF0000"/>
          </w:tcPr>
          <w:p w14:paraId="7FFF7EF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&lt;1.4</w:t>
            </w:r>
          </w:p>
        </w:tc>
      </w:tr>
      <w:tr w:rsidR="00951C9B" w:rsidRPr="005F44ED" w14:paraId="002E9780" w14:textId="77777777" w:rsidTr="00E91AF9">
        <w:tc>
          <w:tcPr>
            <w:tcW w:w="428" w:type="pct"/>
            <w:shd w:val="clear" w:color="auto" w:fill="92D050"/>
          </w:tcPr>
          <w:p w14:paraId="39E43339"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3</w:t>
            </w:r>
          </w:p>
        </w:tc>
        <w:tc>
          <w:tcPr>
            <w:tcW w:w="2163" w:type="pct"/>
            <w:shd w:val="clear" w:color="auto" w:fill="92D050"/>
          </w:tcPr>
          <w:p w14:paraId="028DE388"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&gt;3m</w:t>
            </w:r>
          </w:p>
        </w:tc>
        <w:tc>
          <w:tcPr>
            <w:tcW w:w="2409" w:type="pct"/>
          </w:tcPr>
          <w:p w14:paraId="185E995F" w14:textId="77777777" w:rsidR="00951C9B" w:rsidRPr="005F44ED" w:rsidRDefault="00951C9B" w:rsidP="00E91AF9">
            <w:pPr>
              <w:rPr>
                <w:rFonts w:ascii="Times New Roman" w:hAnsi="Times New Roman" w:cs="Times New Roman"/>
              </w:rPr>
            </w:pPr>
          </w:p>
        </w:tc>
      </w:tr>
    </w:tbl>
    <w:p w14:paraId="1676C6A5" w14:textId="77777777" w:rsidR="00951C9B" w:rsidRPr="005F44ED" w:rsidRDefault="00951C9B" w:rsidP="00951C9B">
      <w:pPr>
        <w:jc w:val="right"/>
        <w:rPr>
          <w:rFonts w:ascii="Times New Roman" w:hAnsi="Times New Roman" w:cs="Times New Roman"/>
        </w:rPr>
      </w:pPr>
      <w:r w:rsidRPr="005F44ED">
        <w:rPr>
          <w:rFonts w:ascii="Times New Roman" w:hAnsi="Times New Roman" w:cs="Times New Roman"/>
        </w:rPr>
        <w:t>(DEFRA: considered favourable)</w:t>
      </w:r>
    </w:p>
    <w:tbl>
      <w:tblPr>
        <w:tblStyle w:val="TableGrid"/>
        <w:tblW w:w="5000" w:type="pct"/>
        <w:tblLook w:val="04A0" w:firstRow="1" w:lastRow="0" w:firstColumn="1" w:lastColumn="0" w:noHBand="0" w:noVBand="1"/>
      </w:tblPr>
      <w:tblGrid>
        <w:gridCol w:w="815"/>
        <w:gridCol w:w="3913"/>
        <w:gridCol w:w="4288"/>
      </w:tblGrid>
      <w:tr w:rsidR="00951C9B" w:rsidRPr="005F44ED" w14:paraId="2FCBD5DD" w14:textId="77777777" w:rsidTr="00E91AF9">
        <w:tc>
          <w:tcPr>
            <w:tcW w:w="428" w:type="pct"/>
          </w:tcPr>
          <w:p w14:paraId="65AF63CF"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Grade</w:t>
            </w:r>
          </w:p>
        </w:tc>
        <w:tc>
          <w:tcPr>
            <w:tcW w:w="4572" w:type="pct"/>
            <w:gridSpan w:val="2"/>
          </w:tcPr>
          <w:p w14:paraId="1494E96E"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Isolated Hedgerow Trees</w:t>
            </w:r>
          </w:p>
        </w:tc>
      </w:tr>
      <w:tr w:rsidR="00951C9B" w:rsidRPr="005F44ED" w14:paraId="6C25CA25" w14:textId="77777777" w:rsidTr="00E91AF9">
        <w:tc>
          <w:tcPr>
            <w:tcW w:w="428" w:type="pct"/>
          </w:tcPr>
          <w:p w14:paraId="39D83BE7" w14:textId="77777777" w:rsidR="00951C9B" w:rsidRPr="005F44ED" w:rsidRDefault="00951C9B" w:rsidP="00E91AF9">
            <w:pPr>
              <w:rPr>
                <w:rFonts w:ascii="Times New Roman" w:hAnsi="Times New Roman" w:cs="Times New Roman"/>
                <w:b/>
                <w:bCs/>
              </w:rPr>
            </w:pPr>
          </w:p>
        </w:tc>
        <w:tc>
          <w:tcPr>
            <w:tcW w:w="2182" w:type="pct"/>
          </w:tcPr>
          <w:p w14:paraId="377EE4BC"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Expert</w:t>
            </w:r>
          </w:p>
        </w:tc>
        <w:tc>
          <w:tcPr>
            <w:tcW w:w="2390" w:type="pct"/>
          </w:tcPr>
          <w:p w14:paraId="1A19D5A5"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DEFRA</w:t>
            </w:r>
          </w:p>
        </w:tc>
      </w:tr>
      <w:tr w:rsidR="00951C9B" w:rsidRPr="005F44ED" w14:paraId="2095626A" w14:textId="77777777" w:rsidTr="00E91AF9">
        <w:tc>
          <w:tcPr>
            <w:tcW w:w="428" w:type="pct"/>
            <w:shd w:val="clear" w:color="auto" w:fill="92D050"/>
          </w:tcPr>
          <w:p w14:paraId="00C8D7EB"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3</w:t>
            </w:r>
          </w:p>
        </w:tc>
        <w:tc>
          <w:tcPr>
            <w:tcW w:w="2182" w:type="pct"/>
            <w:shd w:val="clear" w:color="auto" w:fill="92D050"/>
          </w:tcPr>
          <w:p w14:paraId="34100A3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0-1 mature Tree/veteran</w:t>
            </w:r>
          </w:p>
        </w:tc>
        <w:tc>
          <w:tcPr>
            <w:tcW w:w="2390" w:type="pct"/>
            <w:shd w:val="clear" w:color="auto" w:fill="auto"/>
          </w:tcPr>
          <w:p w14:paraId="6663E00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 xml:space="preserve">Veteran </w:t>
            </w:r>
          </w:p>
        </w:tc>
      </w:tr>
      <w:tr w:rsidR="00951C9B" w:rsidRPr="005F44ED" w14:paraId="59ABBEA3" w14:textId="77777777" w:rsidTr="00E91AF9">
        <w:tc>
          <w:tcPr>
            <w:tcW w:w="428" w:type="pct"/>
            <w:shd w:val="clear" w:color="auto" w:fill="FF0000"/>
          </w:tcPr>
          <w:p w14:paraId="1DED48CA"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2182" w:type="pct"/>
            <w:shd w:val="clear" w:color="auto" w:fill="FF0000"/>
          </w:tcPr>
          <w:p w14:paraId="330E1D6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Compromised hr structure</w:t>
            </w:r>
          </w:p>
        </w:tc>
        <w:tc>
          <w:tcPr>
            <w:tcW w:w="2390" w:type="pct"/>
          </w:tcPr>
          <w:p w14:paraId="3F8B2F8B"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Record species and width</w:t>
            </w:r>
          </w:p>
        </w:tc>
      </w:tr>
    </w:tbl>
    <w:p w14:paraId="2CBD5692" w14:textId="77777777" w:rsidR="00951C9B" w:rsidRPr="005F44ED" w:rsidRDefault="00951C9B" w:rsidP="00951C9B">
      <w:pPr>
        <w:jc w:val="right"/>
        <w:rPr>
          <w:rFonts w:ascii="Times New Roman" w:hAnsi="Times New Roman" w:cs="Times New Roman"/>
        </w:rPr>
      </w:pPr>
      <w:r w:rsidRPr="005F44ED">
        <w:rPr>
          <w:rFonts w:ascii="Times New Roman" w:hAnsi="Times New Roman" w:cs="Times New Roman"/>
        </w:rPr>
        <w:t>(DEFRA: considered but not graded)</w:t>
      </w:r>
    </w:p>
    <w:tbl>
      <w:tblPr>
        <w:tblStyle w:val="TableGrid"/>
        <w:tblW w:w="0" w:type="auto"/>
        <w:tblLook w:val="04A0" w:firstRow="1" w:lastRow="0" w:firstColumn="1" w:lastColumn="0" w:noHBand="0" w:noVBand="1"/>
      </w:tblPr>
      <w:tblGrid>
        <w:gridCol w:w="815"/>
        <w:gridCol w:w="3885"/>
        <w:gridCol w:w="4316"/>
      </w:tblGrid>
      <w:tr w:rsidR="00951C9B" w:rsidRPr="005F44ED" w14:paraId="6778769F" w14:textId="77777777" w:rsidTr="00E91AF9">
        <w:tc>
          <w:tcPr>
            <w:tcW w:w="772" w:type="dxa"/>
          </w:tcPr>
          <w:p w14:paraId="76AEF355"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Grade</w:t>
            </w:r>
          </w:p>
        </w:tc>
        <w:tc>
          <w:tcPr>
            <w:tcW w:w="8244" w:type="dxa"/>
            <w:gridSpan w:val="2"/>
          </w:tcPr>
          <w:p w14:paraId="30B9EAFB"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Management</w:t>
            </w:r>
          </w:p>
        </w:tc>
      </w:tr>
      <w:tr w:rsidR="00951C9B" w:rsidRPr="005F44ED" w14:paraId="72059AC9" w14:textId="77777777" w:rsidTr="00E91AF9">
        <w:tc>
          <w:tcPr>
            <w:tcW w:w="772" w:type="dxa"/>
          </w:tcPr>
          <w:p w14:paraId="136BB0FE" w14:textId="77777777" w:rsidR="00951C9B" w:rsidRPr="005F44ED" w:rsidRDefault="00951C9B" w:rsidP="00E91AF9">
            <w:pPr>
              <w:rPr>
                <w:rFonts w:ascii="Times New Roman" w:hAnsi="Times New Roman" w:cs="Times New Roman"/>
                <w:b/>
                <w:bCs/>
              </w:rPr>
            </w:pPr>
          </w:p>
        </w:tc>
        <w:tc>
          <w:tcPr>
            <w:tcW w:w="3906" w:type="dxa"/>
          </w:tcPr>
          <w:p w14:paraId="2571C416"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Expert</w:t>
            </w:r>
          </w:p>
        </w:tc>
        <w:tc>
          <w:tcPr>
            <w:tcW w:w="4338" w:type="dxa"/>
          </w:tcPr>
          <w:p w14:paraId="187C423B" w14:textId="77777777" w:rsidR="00951C9B" w:rsidRPr="005F44ED" w:rsidRDefault="00951C9B" w:rsidP="00E91AF9">
            <w:pPr>
              <w:rPr>
                <w:rFonts w:ascii="Times New Roman" w:hAnsi="Times New Roman" w:cs="Times New Roman"/>
                <w:b/>
                <w:bCs/>
              </w:rPr>
            </w:pPr>
            <w:r w:rsidRPr="005F44ED">
              <w:rPr>
                <w:rFonts w:ascii="Times New Roman" w:hAnsi="Times New Roman" w:cs="Times New Roman"/>
                <w:b/>
                <w:bCs/>
              </w:rPr>
              <w:t>DEFRA</w:t>
            </w:r>
          </w:p>
        </w:tc>
      </w:tr>
      <w:tr w:rsidR="00951C9B" w:rsidRPr="005F44ED" w14:paraId="44F20B99" w14:textId="77777777" w:rsidTr="00E91AF9">
        <w:tc>
          <w:tcPr>
            <w:tcW w:w="772" w:type="dxa"/>
            <w:shd w:val="clear" w:color="auto" w:fill="FF0000"/>
          </w:tcPr>
          <w:p w14:paraId="5C100A8D"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6E71B50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Annual flailing</w:t>
            </w:r>
          </w:p>
        </w:tc>
        <w:tc>
          <w:tcPr>
            <w:tcW w:w="4338" w:type="dxa"/>
            <w:shd w:val="clear" w:color="auto" w:fill="FF0000"/>
          </w:tcPr>
          <w:p w14:paraId="1B3B171A" w14:textId="77777777" w:rsidR="00951C9B" w:rsidRPr="005F44ED" w:rsidRDefault="00951C9B" w:rsidP="00E91AF9">
            <w:pPr>
              <w:rPr>
                <w:rFonts w:ascii="Times New Roman" w:hAnsi="Times New Roman" w:cs="Times New Roman"/>
              </w:rPr>
            </w:pPr>
          </w:p>
        </w:tc>
      </w:tr>
      <w:tr w:rsidR="00951C9B" w:rsidRPr="005F44ED" w14:paraId="050A3EFA" w14:textId="77777777" w:rsidTr="00E91AF9">
        <w:tc>
          <w:tcPr>
            <w:tcW w:w="772" w:type="dxa"/>
            <w:shd w:val="clear" w:color="auto" w:fill="FF0000"/>
          </w:tcPr>
          <w:p w14:paraId="14B3CD8B"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50E1029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Split stems</w:t>
            </w:r>
          </w:p>
        </w:tc>
        <w:tc>
          <w:tcPr>
            <w:tcW w:w="4338" w:type="dxa"/>
            <w:shd w:val="clear" w:color="auto" w:fill="FF0000"/>
          </w:tcPr>
          <w:p w14:paraId="632E5F48" w14:textId="77777777" w:rsidR="00951C9B" w:rsidRPr="005F44ED" w:rsidRDefault="00951C9B" w:rsidP="00E91AF9">
            <w:pPr>
              <w:rPr>
                <w:rFonts w:ascii="Times New Roman" w:hAnsi="Times New Roman" w:cs="Times New Roman"/>
              </w:rPr>
            </w:pPr>
          </w:p>
        </w:tc>
      </w:tr>
      <w:tr w:rsidR="00951C9B" w:rsidRPr="005F44ED" w14:paraId="63BED3D4" w14:textId="77777777" w:rsidTr="00E91AF9">
        <w:tc>
          <w:tcPr>
            <w:tcW w:w="772" w:type="dxa"/>
            <w:shd w:val="clear" w:color="auto" w:fill="FF0000"/>
          </w:tcPr>
          <w:p w14:paraId="751EACEC"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34DCCB1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Unsuitable fencing</w:t>
            </w:r>
          </w:p>
        </w:tc>
        <w:tc>
          <w:tcPr>
            <w:tcW w:w="4338" w:type="dxa"/>
            <w:shd w:val="clear" w:color="auto" w:fill="FF0000"/>
          </w:tcPr>
          <w:p w14:paraId="1568778B" w14:textId="77777777" w:rsidR="00951C9B" w:rsidRPr="005F44ED" w:rsidRDefault="00951C9B" w:rsidP="00E91AF9">
            <w:pPr>
              <w:rPr>
                <w:rFonts w:ascii="Times New Roman" w:hAnsi="Times New Roman" w:cs="Times New Roman"/>
              </w:rPr>
            </w:pPr>
          </w:p>
        </w:tc>
      </w:tr>
      <w:tr w:rsidR="00951C9B" w:rsidRPr="005F44ED" w14:paraId="5680F502" w14:textId="77777777" w:rsidTr="00E91AF9">
        <w:tc>
          <w:tcPr>
            <w:tcW w:w="772" w:type="dxa"/>
            <w:shd w:val="clear" w:color="auto" w:fill="FF0000"/>
          </w:tcPr>
          <w:p w14:paraId="2AD15F08"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3D3788C7"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Collapsed walls</w:t>
            </w:r>
          </w:p>
        </w:tc>
        <w:tc>
          <w:tcPr>
            <w:tcW w:w="4338" w:type="dxa"/>
            <w:shd w:val="clear" w:color="auto" w:fill="FF0000"/>
          </w:tcPr>
          <w:p w14:paraId="16871017" w14:textId="77777777" w:rsidR="00951C9B" w:rsidRPr="005F44ED" w:rsidRDefault="00951C9B" w:rsidP="00E91AF9">
            <w:pPr>
              <w:rPr>
                <w:rFonts w:ascii="Times New Roman" w:hAnsi="Times New Roman" w:cs="Times New Roman"/>
              </w:rPr>
            </w:pPr>
          </w:p>
        </w:tc>
      </w:tr>
      <w:tr w:rsidR="00951C9B" w:rsidRPr="005F44ED" w14:paraId="76BC7388" w14:textId="77777777" w:rsidTr="00E91AF9">
        <w:tc>
          <w:tcPr>
            <w:tcW w:w="772" w:type="dxa"/>
            <w:shd w:val="clear" w:color="auto" w:fill="FF0000"/>
          </w:tcPr>
          <w:p w14:paraId="2C441F7A"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4C78455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Poor aftercare of planting</w:t>
            </w:r>
          </w:p>
        </w:tc>
        <w:tc>
          <w:tcPr>
            <w:tcW w:w="4338" w:type="dxa"/>
            <w:shd w:val="clear" w:color="auto" w:fill="FF0000"/>
          </w:tcPr>
          <w:p w14:paraId="3D07FE88" w14:textId="77777777" w:rsidR="00951C9B" w:rsidRPr="005F44ED" w:rsidRDefault="00951C9B" w:rsidP="00E91AF9">
            <w:pPr>
              <w:rPr>
                <w:rFonts w:ascii="Times New Roman" w:hAnsi="Times New Roman" w:cs="Times New Roman"/>
              </w:rPr>
            </w:pPr>
          </w:p>
        </w:tc>
      </w:tr>
      <w:tr w:rsidR="00951C9B" w:rsidRPr="005F44ED" w14:paraId="48E6A17F" w14:textId="77777777" w:rsidTr="00E91AF9">
        <w:tc>
          <w:tcPr>
            <w:tcW w:w="772" w:type="dxa"/>
            <w:shd w:val="clear" w:color="auto" w:fill="FF0000"/>
          </w:tcPr>
          <w:p w14:paraId="36A9173A"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0FECD86D"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Herbicide use close to hr</w:t>
            </w:r>
          </w:p>
        </w:tc>
        <w:tc>
          <w:tcPr>
            <w:tcW w:w="4338" w:type="dxa"/>
            <w:shd w:val="clear" w:color="auto" w:fill="FF0000"/>
          </w:tcPr>
          <w:p w14:paraId="0C37849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herbicides</w:t>
            </w:r>
          </w:p>
        </w:tc>
      </w:tr>
      <w:tr w:rsidR="00951C9B" w:rsidRPr="005F44ED" w14:paraId="4838B032" w14:textId="77777777" w:rsidTr="00E91AF9">
        <w:tc>
          <w:tcPr>
            <w:tcW w:w="772" w:type="dxa"/>
            <w:shd w:val="clear" w:color="auto" w:fill="FF0000"/>
          </w:tcPr>
          <w:p w14:paraId="52CE5CA7"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51C5528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Bank collapse damage</w:t>
            </w:r>
          </w:p>
        </w:tc>
        <w:tc>
          <w:tcPr>
            <w:tcW w:w="4338" w:type="dxa"/>
            <w:shd w:val="clear" w:color="auto" w:fill="FF0000"/>
          </w:tcPr>
          <w:p w14:paraId="19FADE8E" w14:textId="77777777" w:rsidR="00951C9B" w:rsidRPr="005F44ED" w:rsidRDefault="00951C9B" w:rsidP="00E91AF9">
            <w:pPr>
              <w:rPr>
                <w:rFonts w:ascii="Times New Roman" w:hAnsi="Times New Roman" w:cs="Times New Roman"/>
              </w:rPr>
            </w:pPr>
          </w:p>
        </w:tc>
      </w:tr>
      <w:tr w:rsidR="00951C9B" w:rsidRPr="005F44ED" w14:paraId="44472D4C" w14:textId="77777777" w:rsidTr="00E91AF9">
        <w:tc>
          <w:tcPr>
            <w:tcW w:w="772" w:type="dxa"/>
            <w:shd w:val="clear" w:color="auto" w:fill="FF0000"/>
          </w:tcPr>
          <w:p w14:paraId="41CC5A5C"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57B3605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Invasive species non- removal</w:t>
            </w:r>
          </w:p>
        </w:tc>
        <w:tc>
          <w:tcPr>
            <w:tcW w:w="4338" w:type="dxa"/>
            <w:shd w:val="clear" w:color="auto" w:fill="FF0000"/>
          </w:tcPr>
          <w:p w14:paraId="178429E0" w14:textId="77777777" w:rsidR="00951C9B" w:rsidRPr="005F44ED" w:rsidRDefault="00951C9B" w:rsidP="00E91AF9">
            <w:pPr>
              <w:rPr>
                <w:rFonts w:ascii="Times New Roman" w:hAnsi="Times New Roman" w:cs="Times New Roman"/>
              </w:rPr>
            </w:pPr>
          </w:p>
        </w:tc>
      </w:tr>
      <w:tr w:rsidR="00951C9B" w:rsidRPr="005F44ED" w14:paraId="496DC285" w14:textId="77777777" w:rsidTr="00E91AF9">
        <w:tc>
          <w:tcPr>
            <w:tcW w:w="772" w:type="dxa"/>
            <w:shd w:val="clear" w:color="auto" w:fill="FF0000"/>
          </w:tcPr>
          <w:p w14:paraId="79A19BEA"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47E7620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No gap restoration</w:t>
            </w:r>
          </w:p>
        </w:tc>
        <w:tc>
          <w:tcPr>
            <w:tcW w:w="4338" w:type="dxa"/>
            <w:shd w:val="clear" w:color="auto" w:fill="FF0000"/>
          </w:tcPr>
          <w:p w14:paraId="12A7C643" w14:textId="77777777" w:rsidR="00951C9B" w:rsidRPr="005F44ED" w:rsidRDefault="00951C9B" w:rsidP="00E91AF9">
            <w:pPr>
              <w:rPr>
                <w:rFonts w:ascii="Times New Roman" w:hAnsi="Times New Roman" w:cs="Times New Roman"/>
              </w:rPr>
            </w:pPr>
          </w:p>
        </w:tc>
      </w:tr>
      <w:tr w:rsidR="00951C9B" w:rsidRPr="005F44ED" w14:paraId="05FD9423" w14:textId="77777777" w:rsidTr="00E91AF9">
        <w:tc>
          <w:tcPr>
            <w:tcW w:w="772" w:type="dxa"/>
            <w:shd w:val="clear" w:color="auto" w:fill="FF0000"/>
          </w:tcPr>
          <w:p w14:paraId="12CC3B6A"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401015D8" w14:textId="77777777" w:rsidR="00951C9B" w:rsidRPr="005F44ED" w:rsidRDefault="00951C9B" w:rsidP="00E91AF9">
            <w:pPr>
              <w:rPr>
                <w:rFonts w:ascii="Times New Roman" w:hAnsi="Times New Roman" w:cs="Times New Roman"/>
              </w:rPr>
            </w:pPr>
          </w:p>
        </w:tc>
        <w:tc>
          <w:tcPr>
            <w:tcW w:w="4338" w:type="dxa"/>
            <w:shd w:val="clear" w:color="auto" w:fill="FF0000"/>
          </w:tcPr>
          <w:p w14:paraId="4422CC1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Mowing/cutting base</w:t>
            </w:r>
          </w:p>
        </w:tc>
      </w:tr>
      <w:tr w:rsidR="00951C9B" w:rsidRPr="005F44ED" w14:paraId="059927B0" w14:textId="77777777" w:rsidTr="00E91AF9">
        <w:tc>
          <w:tcPr>
            <w:tcW w:w="772" w:type="dxa"/>
            <w:shd w:val="clear" w:color="auto" w:fill="FF0000"/>
          </w:tcPr>
          <w:p w14:paraId="6C28B224"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FF0000"/>
          </w:tcPr>
          <w:p w14:paraId="70470E74" w14:textId="77777777" w:rsidR="00951C9B" w:rsidRPr="005F44ED" w:rsidRDefault="00951C9B" w:rsidP="00E91AF9">
            <w:pPr>
              <w:rPr>
                <w:rFonts w:ascii="Times New Roman" w:hAnsi="Times New Roman" w:cs="Times New Roman"/>
              </w:rPr>
            </w:pPr>
          </w:p>
        </w:tc>
        <w:tc>
          <w:tcPr>
            <w:tcW w:w="4338" w:type="dxa"/>
            <w:shd w:val="clear" w:color="auto" w:fill="FF0000"/>
          </w:tcPr>
          <w:p w14:paraId="7102703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Ploughing too close to hedge</w:t>
            </w:r>
          </w:p>
        </w:tc>
      </w:tr>
      <w:tr w:rsidR="00951C9B" w:rsidRPr="005F44ED" w14:paraId="6F9EEC26" w14:textId="77777777" w:rsidTr="00E91AF9">
        <w:tc>
          <w:tcPr>
            <w:tcW w:w="772" w:type="dxa"/>
            <w:shd w:val="clear" w:color="auto" w:fill="FFC000"/>
          </w:tcPr>
          <w:p w14:paraId="5F9435B8"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3906" w:type="dxa"/>
            <w:shd w:val="clear" w:color="auto" w:fill="FFC000"/>
          </w:tcPr>
          <w:p w14:paraId="53DDC92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Unmanaged hedge margins</w:t>
            </w:r>
          </w:p>
        </w:tc>
        <w:tc>
          <w:tcPr>
            <w:tcW w:w="4338" w:type="dxa"/>
            <w:shd w:val="clear" w:color="auto" w:fill="FFC000"/>
          </w:tcPr>
          <w:p w14:paraId="7E7BD4C8" w14:textId="77777777" w:rsidR="00951C9B" w:rsidRPr="005F44ED" w:rsidRDefault="00951C9B" w:rsidP="00E91AF9">
            <w:pPr>
              <w:rPr>
                <w:rFonts w:ascii="Times New Roman" w:hAnsi="Times New Roman" w:cs="Times New Roman"/>
              </w:rPr>
            </w:pPr>
          </w:p>
        </w:tc>
      </w:tr>
      <w:tr w:rsidR="00951C9B" w:rsidRPr="005F44ED" w14:paraId="0A8810EA" w14:textId="77777777" w:rsidTr="00E91AF9">
        <w:tc>
          <w:tcPr>
            <w:tcW w:w="772" w:type="dxa"/>
            <w:shd w:val="clear" w:color="auto" w:fill="FFC000"/>
          </w:tcPr>
          <w:p w14:paraId="3ED6526F"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3906" w:type="dxa"/>
            <w:shd w:val="clear" w:color="auto" w:fill="FFC000"/>
          </w:tcPr>
          <w:p w14:paraId="3F254411"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Over grazed</w:t>
            </w:r>
          </w:p>
        </w:tc>
        <w:tc>
          <w:tcPr>
            <w:tcW w:w="4338" w:type="dxa"/>
            <w:shd w:val="clear" w:color="auto" w:fill="FFC000"/>
          </w:tcPr>
          <w:p w14:paraId="13B10E8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 xml:space="preserve">Grazing </w:t>
            </w:r>
          </w:p>
        </w:tc>
      </w:tr>
      <w:tr w:rsidR="00951C9B" w:rsidRPr="005F44ED" w14:paraId="1505FE06" w14:textId="77777777" w:rsidTr="00E91AF9">
        <w:tc>
          <w:tcPr>
            <w:tcW w:w="772" w:type="dxa"/>
            <w:shd w:val="clear" w:color="auto" w:fill="FFC000"/>
          </w:tcPr>
          <w:p w14:paraId="20FDA4BF"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3906" w:type="dxa"/>
            <w:shd w:val="clear" w:color="auto" w:fill="FFC000"/>
          </w:tcPr>
          <w:p w14:paraId="3DA5EEA8" w14:textId="77777777" w:rsidR="00951C9B" w:rsidRPr="005F44ED" w:rsidRDefault="00951C9B" w:rsidP="00E91AF9">
            <w:pPr>
              <w:rPr>
                <w:rFonts w:ascii="Times New Roman" w:hAnsi="Times New Roman" w:cs="Times New Roman"/>
              </w:rPr>
            </w:pPr>
          </w:p>
        </w:tc>
        <w:tc>
          <w:tcPr>
            <w:tcW w:w="4338" w:type="dxa"/>
            <w:shd w:val="clear" w:color="auto" w:fill="FFC000"/>
          </w:tcPr>
          <w:p w14:paraId="21C1708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Cultivation</w:t>
            </w:r>
          </w:p>
        </w:tc>
      </w:tr>
      <w:tr w:rsidR="00951C9B" w:rsidRPr="005F44ED" w14:paraId="09D933E5" w14:textId="77777777" w:rsidTr="00E91AF9">
        <w:tc>
          <w:tcPr>
            <w:tcW w:w="772" w:type="dxa"/>
            <w:shd w:val="clear" w:color="auto" w:fill="FFC000"/>
          </w:tcPr>
          <w:p w14:paraId="21EEFB02"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2</w:t>
            </w:r>
          </w:p>
        </w:tc>
        <w:tc>
          <w:tcPr>
            <w:tcW w:w="3906" w:type="dxa"/>
            <w:shd w:val="clear" w:color="auto" w:fill="FFC000"/>
          </w:tcPr>
          <w:p w14:paraId="6820327F"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No management for several years</w:t>
            </w:r>
          </w:p>
        </w:tc>
        <w:tc>
          <w:tcPr>
            <w:tcW w:w="4338" w:type="dxa"/>
            <w:shd w:val="clear" w:color="auto" w:fill="FFC000"/>
          </w:tcPr>
          <w:p w14:paraId="363E29E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No management for several years</w:t>
            </w:r>
          </w:p>
        </w:tc>
      </w:tr>
      <w:tr w:rsidR="00951C9B" w:rsidRPr="005F44ED" w14:paraId="1AE9CAFE" w14:textId="77777777" w:rsidTr="00E91AF9">
        <w:tc>
          <w:tcPr>
            <w:tcW w:w="772" w:type="dxa"/>
            <w:shd w:val="clear" w:color="auto" w:fill="92D050"/>
          </w:tcPr>
          <w:p w14:paraId="6CA89089"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92D050"/>
          </w:tcPr>
          <w:p w14:paraId="19BDC864"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Alternate flailing</w:t>
            </w:r>
          </w:p>
        </w:tc>
        <w:tc>
          <w:tcPr>
            <w:tcW w:w="4338" w:type="dxa"/>
            <w:shd w:val="clear" w:color="auto" w:fill="92D050"/>
          </w:tcPr>
          <w:p w14:paraId="20BD581B"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Flailed/trimmed</w:t>
            </w:r>
          </w:p>
        </w:tc>
      </w:tr>
      <w:tr w:rsidR="00951C9B" w:rsidRPr="005F44ED" w14:paraId="56BE926A" w14:textId="77777777" w:rsidTr="00E91AF9">
        <w:tc>
          <w:tcPr>
            <w:tcW w:w="772" w:type="dxa"/>
            <w:shd w:val="clear" w:color="auto" w:fill="92D050"/>
          </w:tcPr>
          <w:p w14:paraId="161D3B2E"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92D050"/>
          </w:tcPr>
          <w:p w14:paraId="7A74236E"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Planted up</w:t>
            </w:r>
          </w:p>
        </w:tc>
        <w:tc>
          <w:tcPr>
            <w:tcW w:w="4338" w:type="dxa"/>
            <w:shd w:val="clear" w:color="auto" w:fill="92D050"/>
          </w:tcPr>
          <w:p w14:paraId="54803D5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Planting/gapping</w:t>
            </w:r>
          </w:p>
        </w:tc>
      </w:tr>
      <w:tr w:rsidR="00951C9B" w:rsidRPr="005F44ED" w14:paraId="2B1E8D89" w14:textId="77777777" w:rsidTr="00E91AF9">
        <w:tc>
          <w:tcPr>
            <w:tcW w:w="772" w:type="dxa"/>
            <w:shd w:val="clear" w:color="auto" w:fill="92D050"/>
          </w:tcPr>
          <w:p w14:paraId="6803DBD9"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92D050"/>
          </w:tcPr>
          <w:p w14:paraId="771610E2"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Coppiced</w:t>
            </w:r>
          </w:p>
        </w:tc>
        <w:tc>
          <w:tcPr>
            <w:tcW w:w="4338" w:type="dxa"/>
            <w:shd w:val="clear" w:color="auto" w:fill="92D050"/>
          </w:tcPr>
          <w:p w14:paraId="2492B46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coppiced</w:t>
            </w:r>
          </w:p>
        </w:tc>
      </w:tr>
      <w:tr w:rsidR="00951C9B" w:rsidRPr="005F44ED" w14:paraId="2087C6A4" w14:textId="77777777" w:rsidTr="00E91AF9">
        <w:tc>
          <w:tcPr>
            <w:tcW w:w="772" w:type="dxa"/>
            <w:shd w:val="clear" w:color="auto" w:fill="92D050"/>
          </w:tcPr>
          <w:p w14:paraId="4E287F42"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92D050"/>
          </w:tcPr>
          <w:p w14:paraId="02A6F38D"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Pollard trees</w:t>
            </w:r>
          </w:p>
        </w:tc>
        <w:tc>
          <w:tcPr>
            <w:tcW w:w="4338" w:type="dxa"/>
            <w:shd w:val="clear" w:color="auto" w:fill="92D050"/>
          </w:tcPr>
          <w:p w14:paraId="59DA2344"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Pollard trees</w:t>
            </w:r>
          </w:p>
        </w:tc>
      </w:tr>
      <w:tr w:rsidR="00951C9B" w:rsidRPr="005F44ED" w14:paraId="0425A186" w14:textId="77777777" w:rsidTr="00E91AF9">
        <w:tc>
          <w:tcPr>
            <w:tcW w:w="772" w:type="dxa"/>
            <w:shd w:val="clear" w:color="auto" w:fill="92D050"/>
          </w:tcPr>
          <w:p w14:paraId="13DC5161"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92D050"/>
          </w:tcPr>
          <w:p w14:paraId="062ABAE0"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Laid</w:t>
            </w:r>
          </w:p>
        </w:tc>
        <w:tc>
          <w:tcPr>
            <w:tcW w:w="4338" w:type="dxa"/>
            <w:shd w:val="clear" w:color="auto" w:fill="92D050"/>
          </w:tcPr>
          <w:p w14:paraId="304FE58A"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Laid</w:t>
            </w:r>
          </w:p>
        </w:tc>
      </w:tr>
      <w:tr w:rsidR="00951C9B" w:rsidRPr="005F44ED" w14:paraId="09852E91" w14:textId="77777777" w:rsidTr="00E91AF9">
        <w:tc>
          <w:tcPr>
            <w:tcW w:w="772" w:type="dxa"/>
            <w:shd w:val="clear" w:color="auto" w:fill="92D050"/>
          </w:tcPr>
          <w:p w14:paraId="32B2429C"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92D050"/>
          </w:tcPr>
          <w:p w14:paraId="7BB22599"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Suitable Fencing</w:t>
            </w:r>
          </w:p>
        </w:tc>
        <w:tc>
          <w:tcPr>
            <w:tcW w:w="4338" w:type="dxa"/>
            <w:shd w:val="clear" w:color="auto" w:fill="92D050"/>
          </w:tcPr>
          <w:p w14:paraId="7C5950FF" w14:textId="77777777" w:rsidR="00951C9B" w:rsidRPr="005F44ED" w:rsidRDefault="00951C9B" w:rsidP="00E91AF9">
            <w:pPr>
              <w:rPr>
                <w:rFonts w:ascii="Times New Roman" w:hAnsi="Times New Roman" w:cs="Times New Roman"/>
              </w:rPr>
            </w:pPr>
          </w:p>
        </w:tc>
      </w:tr>
      <w:tr w:rsidR="00951C9B" w:rsidRPr="005F44ED" w14:paraId="13BF61E0" w14:textId="77777777" w:rsidTr="00E91AF9">
        <w:tc>
          <w:tcPr>
            <w:tcW w:w="772" w:type="dxa"/>
            <w:shd w:val="clear" w:color="auto" w:fill="92D050"/>
          </w:tcPr>
          <w:p w14:paraId="555821C1"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92D050"/>
          </w:tcPr>
          <w:p w14:paraId="3113C1FB"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Casting up (bank restoration)</w:t>
            </w:r>
          </w:p>
        </w:tc>
        <w:tc>
          <w:tcPr>
            <w:tcW w:w="4338" w:type="dxa"/>
            <w:shd w:val="clear" w:color="auto" w:fill="92D050"/>
          </w:tcPr>
          <w:p w14:paraId="5E057DFE" w14:textId="77777777" w:rsidR="00951C9B" w:rsidRPr="005F44ED" w:rsidRDefault="00951C9B" w:rsidP="00E91AF9">
            <w:pPr>
              <w:rPr>
                <w:rFonts w:ascii="Times New Roman" w:hAnsi="Times New Roman" w:cs="Times New Roman"/>
              </w:rPr>
            </w:pPr>
          </w:p>
        </w:tc>
      </w:tr>
      <w:tr w:rsidR="00951C9B" w:rsidRPr="005F44ED" w14:paraId="7DDD9010" w14:textId="77777777" w:rsidTr="00E91AF9">
        <w:tc>
          <w:tcPr>
            <w:tcW w:w="772" w:type="dxa"/>
            <w:shd w:val="clear" w:color="auto" w:fill="92D050"/>
          </w:tcPr>
          <w:p w14:paraId="301A97BB" w14:textId="77777777" w:rsidR="00951C9B" w:rsidRPr="005F44ED" w:rsidRDefault="00951C9B" w:rsidP="00E91AF9">
            <w:pPr>
              <w:jc w:val="center"/>
              <w:rPr>
                <w:rFonts w:ascii="Times New Roman" w:hAnsi="Times New Roman" w:cs="Times New Roman"/>
              </w:rPr>
            </w:pPr>
            <w:r w:rsidRPr="005F44ED">
              <w:rPr>
                <w:rFonts w:ascii="Times New Roman" w:hAnsi="Times New Roman" w:cs="Times New Roman"/>
              </w:rPr>
              <w:t>1</w:t>
            </w:r>
          </w:p>
        </w:tc>
        <w:tc>
          <w:tcPr>
            <w:tcW w:w="3906" w:type="dxa"/>
            <w:shd w:val="clear" w:color="auto" w:fill="92D050"/>
          </w:tcPr>
          <w:p w14:paraId="073BB41C" w14:textId="77777777" w:rsidR="00951C9B" w:rsidRPr="005F44ED" w:rsidRDefault="00951C9B" w:rsidP="00E91AF9">
            <w:pPr>
              <w:rPr>
                <w:rFonts w:ascii="Times New Roman" w:hAnsi="Times New Roman" w:cs="Times New Roman"/>
              </w:rPr>
            </w:pPr>
            <w:r w:rsidRPr="005F44ED">
              <w:rPr>
                <w:rFonts w:ascii="Times New Roman" w:hAnsi="Times New Roman" w:cs="Times New Roman"/>
              </w:rPr>
              <w:t>Managed Hedge margins</w:t>
            </w:r>
          </w:p>
        </w:tc>
        <w:tc>
          <w:tcPr>
            <w:tcW w:w="4338" w:type="dxa"/>
            <w:shd w:val="clear" w:color="auto" w:fill="92D050"/>
          </w:tcPr>
          <w:p w14:paraId="18793B1D" w14:textId="77777777" w:rsidR="00951C9B" w:rsidRPr="005F44ED" w:rsidRDefault="00951C9B" w:rsidP="00E91AF9">
            <w:pPr>
              <w:rPr>
                <w:rFonts w:ascii="Times New Roman" w:hAnsi="Times New Roman" w:cs="Times New Roman"/>
              </w:rPr>
            </w:pPr>
          </w:p>
        </w:tc>
      </w:tr>
    </w:tbl>
    <w:p w14:paraId="37ECAF6C" w14:textId="77777777" w:rsidR="00951C9B" w:rsidRPr="005F44ED" w:rsidRDefault="00951C9B" w:rsidP="00951C9B">
      <w:pPr>
        <w:ind w:right="220"/>
        <w:jc w:val="right"/>
        <w:rPr>
          <w:rFonts w:ascii="Times New Roman" w:hAnsi="Times New Roman" w:cs="Times New Roman"/>
        </w:rPr>
      </w:pPr>
      <w:r w:rsidRPr="005F44ED">
        <w:rPr>
          <w:rFonts w:ascii="Times New Roman" w:hAnsi="Times New Roman" w:cs="Times New Roman"/>
        </w:rPr>
        <w:t>(DEFRA: considered and graded based on recommendations)</w:t>
      </w:r>
    </w:p>
    <w:p w14:paraId="0389F363" w14:textId="1E914B0B" w:rsidR="000211D1" w:rsidRPr="008F3A9D" w:rsidRDefault="000211D1" w:rsidP="000211D1">
      <w:pPr>
        <w:spacing w:line="360" w:lineRule="auto"/>
        <w:jc w:val="both"/>
        <w:rPr>
          <w:rFonts w:ascii="Times New Roman" w:hAnsi="Times New Roman" w:cs="Times New Roman"/>
          <w:sz w:val="24"/>
          <w:szCs w:val="24"/>
        </w:rPr>
      </w:pPr>
    </w:p>
    <w:p w14:paraId="46F899F8" w14:textId="5328EC9F" w:rsidR="009C0660" w:rsidRDefault="009C0660" w:rsidP="000211D1">
      <w:pPr>
        <w:spacing w:line="360" w:lineRule="auto"/>
        <w:jc w:val="both"/>
        <w:rPr>
          <w:rFonts w:ascii="Times New Roman" w:hAnsi="Times New Roman" w:cs="Times New Roman"/>
          <w:sz w:val="24"/>
          <w:szCs w:val="24"/>
        </w:rPr>
      </w:pPr>
    </w:p>
    <w:p w14:paraId="640A5FEF" w14:textId="77777777" w:rsidR="005F44ED" w:rsidRPr="008F3A9D" w:rsidRDefault="005F44ED" w:rsidP="000211D1">
      <w:pPr>
        <w:spacing w:line="360" w:lineRule="auto"/>
        <w:jc w:val="both"/>
        <w:rPr>
          <w:rFonts w:ascii="Times New Roman" w:hAnsi="Times New Roman" w:cs="Times New Roman"/>
          <w:sz w:val="24"/>
          <w:szCs w:val="24"/>
        </w:rPr>
      </w:pPr>
    </w:p>
    <w:p w14:paraId="635B9F93" w14:textId="05B119A6" w:rsidR="00D62CB3" w:rsidRPr="008F3A9D" w:rsidRDefault="00D62CB3" w:rsidP="005F44ED">
      <w:pPr>
        <w:pStyle w:val="Heading1"/>
        <w:numPr>
          <w:ilvl w:val="0"/>
          <w:numId w:val="50"/>
        </w:numPr>
        <w:spacing w:before="0" w:line="276" w:lineRule="auto"/>
        <w:rPr>
          <w:rFonts w:ascii="Times New Roman" w:hAnsi="Times New Roman" w:cs="Times New Roman"/>
          <w:sz w:val="24"/>
          <w:szCs w:val="24"/>
        </w:rPr>
      </w:pPr>
      <w:bookmarkStart w:id="74" w:name="_Toc100136519"/>
      <w:bookmarkStart w:id="75" w:name="_Hlk92451644"/>
      <w:r w:rsidRPr="008F3A9D">
        <w:rPr>
          <w:rFonts w:ascii="Times New Roman" w:hAnsi="Times New Roman" w:cs="Times New Roman"/>
          <w:sz w:val="24"/>
          <w:szCs w:val="24"/>
        </w:rPr>
        <w:lastRenderedPageBreak/>
        <w:t>Analysis</w:t>
      </w:r>
      <w:bookmarkEnd w:id="74"/>
    </w:p>
    <w:p w14:paraId="4D05A49E" w14:textId="176C83EC"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Analysis of the data collected will highlight which methodology is most accurate for determining overall hedgerow condition in the study area and investigating any variation between the different hedgerow feature types and the survey methods tested. Analysis will begin with the results of the hedgerow expert interview and justification for adapting the standard hedgerow survey guidelines provided by DEFRA to better suit the needs of</w:t>
      </w:r>
      <w:r w:rsidR="00716AA9">
        <w:rPr>
          <w:rFonts w:ascii="Times New Roman" w:hAnsi="Times New Roman" w:cs="Times New Roman"/>
          <w:sz w:val="24"/>
          <w:szCs w:val="24"/>
        </w:rPr>
        <w:t xml:space="preserve"> Hedgerows on</w:t>
      </w:r>
      <w:r w:rsidRPr="008F3A9D">
        <w:rPr>
          <w:rFonts w:ascii="Times New Roman" w:hAnsi="Times New Roman" w:cs="Times New Roman"/>
          <w:sz w:val="24"/>
          <w:szCs w:val="24"/>
        </w:rPr>
        <w:t xml:space="preserve"> the Gower Peninsular. Continuing to investigate the value of using a traffic light survey for presenting the results, what value it had in the industry and linking it to surrounding research available. Results are then converted into a statistical analysis in the form of percentages which allows for a more detailed statistical analysis of the traffic light survey results. Focus for policy will be discussed to highlight any issues observed when it comes to legislation and incentives landowners are subject to and if they are meeting the needs for the conservation of hedgerows. A brief summary will follow to highlight the key points discussed throughout the analysis.</w:t>
      </w:r>
    </w:p>
    <w:p w14:paraId="6C890F8C" w14:textId="77777777" w:rsidR="00D62CB3" w:rsidRPr="008F3A9D" w:rsidRDefault="00D62CB3" w:rsidP="00D62CB3">
      <w:pPr>
        <w:pStyle w:val="Heading1"/>
        <w:numPr>
          <w:ilvl w:val="1"/>
          <w:numId w:val="28"/>
        </w:numPr>
        <w:spacing w:before="0" w:line="276" w:lineRule="auto"/>
        <w:rPr>
          <w:rFonts w:ascii="Times New Roman" w:hAnsi="Times New Roman" w:cs="Times New Roman"/>
          <w:bCs/>
          <w:sz w:val="24"/>
          <w:szCs w:val="24"/>
        </w:rPr>
      </w:pPr>
      <w:r w:rsidRPr="008F3A9D">
        <w:rPr>
          <w:rFonts w:ascii="Times New Roman" w:hAnsi="Times New Roman" w:cs="Times New Roman"/>
          <w:sz w:val="24"/>
          <w:szCs w:val="24"/>
        </w:rPr>
        <w:t xml:space="preserve"> </w:t>
      </w:r>
      <w:bookmarkStart w:id="76" w:name="_Toc100136520"/>
      <w:r w:rsidRPr="008F3A9D">
        <w:rPr>
          <w:rFonts w:ascii="Times New Roman" w:hAnsi="Times New Roman" w:cs="Times New Roman"/>
          <w:sz w:val="24"/>
          <w:szCs w:val="24"/>
        </w:rPr>
        <w:t>Industry Standards verse Expert Interview</w:t>
      </w:r>
      <w:bookmarkEnd w:id="76"/>
      <w:r w:rsidRPr="008F3A9D">
        <w:rPr>
          <w:rFonts w:ascii="Times New Roman" w:hAnsi="Times New Roman" w:cs="Times New Roman"/>
          <w:sz w:val="24"/>
          <w:szCs w:val="24"/>
        </w:rPr>
        <w:t xml:space="preserve"> </w:t>
      </w:r>
    </w:p>
    <w:p w14:paraId="61265901" w14:textId="739D3C8E"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The following section will discuss the results of the expert interview and the justification for the amendments made to the industry standards survey guidelines. Industry standard refers to ‘DEFR</w:t>
      </w:r>
      <w:r w:rsidR="00D57B3C">
        <w:rPr>
          <w:rFonts w:ascii="Times New Roman" w:hAnsi="Times New Roman" w:cs="Times New Roman"/>
          <w:sz w:val="24"/>
          <w:szCs w:val="24"/>
        </w:rPr>
        <w:t>A</w:t>
      </w:r>
      <w:r w:rsidRPr="008F3A9D">
        <w:rPr>
          <w:rFonts w:ascii="Times New Roman" w:hAnsi="Times New Roman" w:cs="Times New Roman"/>
          <w:sz w:val="24"/>
          <w:szCs w:val="24"/>
        </w:rPr>
        <w:t xml:space="preserve"> Hedgerow Survey Guide’ which is an umbrella guide for the whole of the UK and may not always be adapted to meet the requirements or styles of a local area, but these set parameters allow for data sets across the country to be comparabl</w:t>
      </w:r>
      <w:r w:rsidR="00D57B3C">
        <w:rPr>
          <w:rFonts w:ascii="Times New Roman" w:hAnsi="Times New Roman" w:cs="Times New Roman"/>
          <w:sz w:val="24"/>
          <w:szCs w:val="24"/>
        </w:rPr>
        <w:t>e</w:t>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D57B3C">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Project","type":"article-journal","volume":"66"},"uris":["http://www.mendeley.com/documents/?uuid=0a0eafe1-614c-439f-a377-273670c91adb"]},{"id":"ITEM-2","itemData":{"author":[{"dropping-particle":"","family":"Crossland","given":"Authors Mary","non-dropping-particle":"","parse-names":false,"suffix":""},{"dropping-particle":"","family":"Westaway","given":"Sally","non-dropping-particle":"","parse-names":false,"suffix":""},{"dropping-particle":"","family":"Gerrard","given":"Catherine","non-dropping-particle":"","parse-names":false,"suffix":""},{"dropping-particle":"","family":"Smith","given":"Jo","non-dropping-particle":"","parse-names":false,"suffix":""}],"id":"ITEM-2","issued":{"date-parts":[["2015"]]},"page":"1-21","title":"User guide Hedgerow Biodiversity Protocol 2015 A protocol for monitoring the impacts of harvesting hedges for woodfuel Why use this protocol ?","type":"article-journal"},"uris":["http://www.mendeley.com/documents/?uuid=b7e6f0c0-7fb2-470e-9066-18fd3bac21cc"]},{"id":"ITEM-3","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-3","issue":"November","issued":{"date-parts":[["2011"]]},"page":"141","title":"Hedgerow Management: a survey of land managers’ and contractors’ practices and attitudes. DEFRA project BD2117","type":"article-journal"},"uris":["http://www.mendeley.com/documents/?uuid=92d06e64-08ce-4126-8ea5-421c71d1b88c"]},{"id":"ITEM-4","itemData":{"author":[{"dropping-particle":"","family":"Armstrong","given":"Wardell","non-dropping-particle":"","parse-names":false,"suffix":""}],"container-title":"Argus Ecology","id":"ITEM-4","issue":"November","issued":{"date-parts":[["2014"]]},"title":"Highthorn surface mine Appendix 3 . 7 : Hedgerow survey","type":"article-journal"},"uris":["http://www.mendeley.com/documents/?uuid=07ed389c-0eb0-4876-b2de-56f2c7ac4a46"]}],"mendeley":{"formattedCitation":"(Britt &lt;i&gt;et al.&lt;/i&gt;, 2011; Dursun, 2012; Armstrong, 2014; A. M. Crossland &lt;i&gt;et al.&lt;/i&gt;, 2015)","manualFormatting":"(Britt et al., 2011; Dursun, 2012; Armstrong, 2014; Crossland et al., 2015)","plainTextFormattedCitation":"(Britt et al., 2011; Dursun, 2012; Armstrong, 2014; A. M. Crossland et al., 2015)","previouslyFormattedCitation":"(Britt &lt;i&gt;et al.&lt;/i&gt;, 2011; Dursun, 2012; Armstrong, 2014; A.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005510B2" w:rsidRPr="008F3A9D">
        <w:rPr>
          <w:rFonts w:ascii="Times New Roman" w:hAnsi="Times New Roman" w:cs="Times New Roman"/>
          <w:noProof/>
          <w:sz w:val="24"/>
          <w:szCs w:val="24"/>
        </w:rPr>
        <w:t xml:space="preserve">(Britt </w:t>
      </w:r>
      <w:r w:rsidR="005510B2" w:rsidRPr="008F3A9D">
        <w:rPr>
          <w:rFonts w:ascii="Times New Roman" w:hAnsi="Times New Roman" w:cs="Times New Roman"/>
          <w:i/>
          <w:noProof/>
          <w:sz w:val="24"/>
          <w:szCs w:val="24"/>
        </w:rPr>
        <w:t>et al.</w:t>
      </w:r>
      <w:r w:rsidR="005510B2" w:rsidRPr="008F3A9D">
        <w:rPr>
          <w:rFonts w:ascii="Times New Roman" w:hAnsi="Times New Roman" w:cs="Times New Roman"/>
          <w:noProof/>
          <w:sz w:val="24"/>
          <w:szCs w:val="24"/>
        </w:rPr>
        <w:t xml:space="preserve">, 2011; Dursun, 2012; Armstrong, 2014; Crossland </w:t>
      </w:r>
      <w:r w:rsidR="005510B2" w:rsidRPr="008F3A9D">
        <w:rPr>
          <w:rFonts w:ascii="Times New Roman" w:hAnsi="Times New Roman" w:cs="Times New Roman"/>
          <w:i/>
          <w:noProof/>
          <w:sz w:val="24"/>
          <w:szCs w:val="24"/>
        </w:rPr>
        <w:t>et al.</w:t>
      </w:r>
      <w:r w:rsidR="005510B2"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Most hedgerow surveys found in the research focus on accessing species richness to determine condition, but the value of this new survey is to determine the viability of grading hedgerow condition using satellite imagery and/or drones by looking at what hedgerow features are identifiable and determining if they are valuable for grading hedgerow condition </w:t>
      </w:r>
      <w:r w:rsidRPr="008F3A9D">
        <w:rPr>
          <w:rFonts w:ascii="Times New Roman" w:hAnsi="Times New Roman" w:cs="Times New Roman"/>
          <w:sz w:val="24"/>
          <w:szCs w:val="24"/>
        </w:rPr>
        <w:fldChar w:fldCharType="begin" w:fldLock="1"/>
      </w:r>
      <w:r w:rsidR="005510B2" w:rsidRPr="008F3A9D">
        <w:rPr>
          <w:rFonts w:ascii="Times New Roman" w:hAnsi="Times New Roman" w:cs="Times New Roman"/>
          <w:sz w:val="24"/>
          <w:szCs w:val="24"/>
        </w:rPr>
        <w:instrText>ADDIN CSL_CITATION {"citationItems":[{"id":"ITEM-1","itemData":{"DOI":"10.1093/acprof:oso/9780198745488.003.0016","abstract":"Many of the chapters in this book have been about understanding the interface between agriculture in the British landscape, and how to conserve Nature. Indeed, the extent to which that understanding has advanced since Britain became part of the Common Agricultural Policy in 1973, or since we first asked farmers in 1981 what they thought about wildlife on their farms (Macdonald and Johnson 2000; Macdonald and Feber 2015: Chapter 14), is extraordinary. The WildCRU is proud to have played its part, along with many others, in that journey, as described in this book. That said, to borrow from the title of Chris Patten’s (2009) book about the future of nation states: ‘What next?’. Many of the countryside’s ailments remain the same, so certainly there is great value in prescribing more of the same: better evidence-based solutions, packaged within creative policies to hold the line for Nature. However, Patten’s answer for the future of nation states (which, after all, are directly relevant, being the operational units that formulate and deliver the environmental policy that will shape both food production and nature conservation in the countryside) was to look for realistically radical leaps to a better future. That is what we aim to do for Nature in this chapter.","author":[{"dropping-particle":"","family":"Sandom","given":"Christopher J.","non-dropping-particle":"","parse-names":false,"suffix":""},{"dropping-particle":"","family":"Macdonald","given":"David W.","non-dropping-particle":"","parse-names":false,"suffix":""}],"container-title":"Wildlife Conservation on Farmland Volume 1","id":"ITEM-1","issue":"1","issued":{"date-parts":[["2015"]]},"page":"291-316","title":"What next? Rewilding as a radical future for the British countryside","type":"article-journal"},"uris":["http://www.mendeley.com/documents/?uuid=f34a2042-6c5d-4f2c-a6fa-829368973c6c"]},{"id":"ITEM-2","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-2","issue":"November","issued":{"date-parts":[["2011"]]},"page":"141","title":"Hedgerow Management: a survey of land managers’ and contractors’ practices and attitudes. DEFRA project BD2117","type":"article-journal"},"uris":["http://www.mendeley.com/documents/?uuid=92d06e64-08ce-4126-8ea5-421c71d1b88c"]},{"id":"ITEM-3","itemData":{"author":[{"dropping-particle":"","family":"Armstrong","given":"Wardell","non-dropping-particle":"","parse-names":false,"suffix":""}],"container-title":"Argus Ecology","id":"ITEM-3","issue":"November","issued":{"date-parts":[["2014"]]},"title":"Highthorn surface mine Appendix 3 . 7 : Hedgerow survey","type":"article-journal"},"uris":["http://www.mendeley.com/documents/?uuid=07ed389c-0eb0-4876-b2de-56f2c7ac4a46"]},{"id":"ITEM-4","itemData":{"abstract":"• גרינבלט, י. (2012). ענף הקיווי: תמונת מצב 2012, עלון הנוטע שה“מ, מחוז צפון, משרד החקלאות.","author":[{"dropping-particle":"","family":"Dursun","given":"P.","non-dropping-particle":"","parse-names":false,"suffix":""}],"container-title":"Wildlife Trust Wales","id":"ITEM-4","issue":"December","issued":{"date-parts":[["2012"]]},"page":"37-39","title":"Montgomeryshire Hedgerow Survey Project","type":"article-journal","volume":"66"},"uris":["http://www.mendeley.com/documents/?uuid=0a0eafe1-614c-439f-a377-273670c91adb"]}],"mendeley":{"formattedCitation":"(Britt &lt;i&gt;et al.&lt;/i&gt;, 2011; Dursun, 2012; Armstrong, 2014; Sandom and Macdonald, 2015)","plainTextFormattedCitation":"(Britt et al., 2011; Dursun, 2012; Armstrong, 2014; Sandom and Macdonald, 2015)","previouslyFormattedCitation":"(Britt &lt;i&gt;et al.&lt;/i&gt;, 2011; Dursun, 2012; Armstrong, 2014; Sandom and Macdonald, 2015)"},"properties":{"noteIndex":0},"schema":"https://github.com/citation-style-language/schema/raw/master/csl-citation.json"}</w:instrText>
      </w:r>
      <w:r w:rsidRPr="008F3A9D">
        <w:rPr>
          <w:rFonts w:ascii="Times New Roman" w:hAnsi="Times New Roman" w:cs="Times New Roman"/>
          <w:sz w:val="24"/>
          <w:szCs w:val="24"/>
        </w:rPr>
        <w:fldChar w:fldCharType="separate"/>
      </w:r>
      <w:r w:rsidR="005510B2" w:rsidRPr="008F3A9D">
        <w:rPr>
          <w:rFonts w:ascii="Times New Roman" w:hAnsi="Times New Roman" w:cs="Times New Roman"/>
          <w:noProof/>
          <w:sz w:val="24"/>
          <w:szCs w:val="24"/>
        </w:rPr>
        <w:t xml:space="preserve">(Britt </w:t>
      </w:r>
      <w:r w:rsidR="005510B2" w:rsidRPr="008F3A9D">
        <w:rPr>
          <w:rFonts w:ascii="Times New Roman" w:hAnsi="Times New Roman" w:cs="Times New Roman"/>
          <w:i/>
          <w:noProof/>
          <w:sz w:val="24"/>
          <w:szCs w:val="24"/>
        </w:rPr>
        <w:t>et al.</w:t>
      </w:r>
      <w:r w:rsidR="005510B2" w:rsidRPr="008F3A9D">
        <w:rPr>
          <w:rFonts w:ascii="Times New Roman" w:hAnsi="Times New Roman" w:cs="Times New Roman"/>
          <w:noProof/>
          <w:sz w:val="24"/>
          <w:szCs w:val="24"/>
        </w:rPr>
        <w:t>, 2011; Dursun, 2012; Armstrong, 2014; Sandom and Macdonald,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p>
    <w:p w14:paraId="173171FA" w14:textId="3ECE3A2F"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An Interview with Malcom Edwards a very experienced hedgelayer from the Gower gave some interesting insight into the gap between DEFRAs minimum requirements and what in his personal experience is ‘lacking’ (Edwards, 2021; Appendix 6). For example, his opinion is that DEFRAS minimum 1m height and 1.5m width requirement for a favourable condition is simply not enough to protect the integrity of a hedge particularly on Gower where it is more exposed to the elements than other locations in the UK (DEFRA, 2007; Edwards; 2021). DEFRAs minimum gap requirements of 3m in every 30m (10% gaps), if broken up into 3 separate 1m </w:t>
      </w:r>
      <w:r w:rsidRPr="008F3A9D">
        <w:rPr>
          <w:rFonts w:ascii="Times New Roman" w:hAnsi="Times New Roman" w:cs="Times New Roman"/>
          <w:sz w:val="24"/>
          <w:szCs w:val="24"/>
        </w:rPr>
        <w:lastRenderedPageBreak/>
        <w:t xml:space="preserve">gaps is more manageable than one 3m gap which is typically reflective of a standard field gate. Research supports that many bird and mammal species flourish better in thick and dense hedgerows, as it provides more cover for building nests, better protected from predators and a greater plant variety will feed many different species throughout the year </w:t>
      </w:r>
      <w:r w:rsidRPr="008F3A9D">
        <w:rPr>
          <w:rFonts w:ascii="Times New Roman" w:hAnsi="Times New Roman" w:cs="Times New Roman"/>
          <w:sz w:val="24"/>
          <w:szCs w:val="24"/>
        </w:rPr>
        <w:fldChar w:fldCharType="begin" w:fldLock="1"/>
      </w:r>
      <w:r w:rsidR="005510B2" w:rsidRPr="008F3A9D">
        <w:rPr>
          <w:rFonts w:ascii="Times New Roman" w:hAnsi="Times New Roman" w:cs="Times New Roman"/>
          <w:sz w:val="24"/>
          <w:szCs w:val="24"/>
        </w:rPr>
        <w:instrText>ADDIN CSL_CITATION {"citationItems":[{"id":"ITEM-1","itemData":{"DOI":"10.1093/acprof:oso/9780198745488.003.0016","abstract":"Many of the chapters in this book have been about understanding the interface between agriculture in the British landscape, and how to conserve Nature. Indeed, the extent to which that understanding has advanced since Britain became part of the Common Agricultural Policy in 1973, or since we first asked farmers in 1981 what they thought about wildlife on their farms (Macdonald and Johnson 2000; Macdonald and Feber 2015: Chapter 14), is extraordinary. The WildCRU is proud to have played its part, along with many others, in that journey, as described in this book. That said, to borrow from the title of Chris Patten’s (2009) book about the future of nation states: ‘What next?’. Many of the countryside’s ailments remain the same, so certainly there is great value in prescribing more of the same: better evidence-based solutions, packaged within creative policies to hold the line for Nature. However, Patten’s answer for the future of nation states (which, after all, are directly relevant, being the operational units that formulate and deliver the environmental policy that will shape both food production and nature conservation in the countryside) was to look for realistically radical leaps to a better future. That is what we aim to do for Nature in this chapter.","author":[{"dropping-particle":"","family":"Sandom","given":"Christopher J.","non-dropping-particle":"","parse-names":false,"suffix":""},{"dropping-particle":"","family":"Macdonald","given":"David W.","non-dropping-particle":"","parse-names":false,"suffix":""}],"container-title":"Wildlife Conservation on Farmland Volume 1","id":"ITEM-1","issue":"1","issued":{"date-parts":[["2015"]]},"page":"291-316","title":"What next? Rewilding as a radical future for the British countryside","type":"article-journal"},"uris":["http://www.mendeley.com/documents/?uuid=f34a2042-6c5d-4f2c-a6fa-829368973c6c"]},{"id":"ITEM-2","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-2","issue":"November","issued":{"date-parts":[["2011"]]},"page":"141","title":"Hedgerow Management: a survey of land managers’ and contractors’ practices and attitudes. DEFRA project BD2117","type":"article-journal"},"uris":["http://www.mendeley.com/documents/?uuid=92d06e64-08ce-4126-8ea5-421c71d1b88c"]},{"id":"ITEM-3","itemData":{"author":[{"dropping-particle":"","family":"Armstrong","given":"Wardell","non-dropping-particle":"","parse-names":false,"suffix":""}],"container-title":"Argus Ecology","id":"ITEM-3","issue":"November","issued":{"date-parts":[["2014"]]},"title":"Highthorn surface mine Appendix 3 . 7 : Hedgerow survey","type":"article-journal"},"uris":["http://www.mendeley.com/documents/?uuid=07ed389c-0eb0-4876-b2de-56f2c7ac4a46"]},{"id":"ITEM-4","itemData":{"abstract":"• גרינבלט, י. (2012). ענף הקיווי: תמונת מצב 2012, עלון הנוטע שה“מ, מחוז צפון, משרד החקלאות.","author":[{"dropping-particle":"","family":"Dursun","given":"P.","non-dropping-particle":"","parse-names":false,"suffix":""}],"container-title":"Wildlife Trust Wales","id":"ITEM-4","issue":"December","issued":{"date-parts":[["2012"]]},"page":"37-39","title":"Montgomeryshire Hedgerow Survey Project","type":"article-journal","volume":"66"},"uris":["http://www.mendeley.com/documents/?uuid=0a0eafe1-614c-439f-a377-273670c91adb"]}],"mendeley":{"formattedCitation":"(Britt &lt;i&gt;et al.&lt;/i&gt;, 2011; Dursun, 2012; Armstrong, 2014; Sandom and Macdonald, 2015)","manualFormatting":"(Edwards. 2021; Britt et al., 2011; Dursun, 2012; Armstrong, 2014; Sandom and Macdonald, 2015)","plainTextFormattedCitation":"(Britt et al., 2011; Dursun, 2012; Armstrong, 2014; Sandom and Macdonald, 2015)","previouslyFormattedCitation":"(Britt &lt;i&gt;et al.&lt;/i&gt;, 2011; Dursun, 2012; Armstrong, 2014; Sandom and Macdonald,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(Edwards. 2021; Britt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2011; Dursun, 2012; Armstrong, 2014; Sandom and Macdonald,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p>
    <w:p w14:paraId="5EEE4BE6" w14:textId="56395266"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DEFRA consider one veteran tree or mature tree in every 100m of hedgerow to be ‘favourable’, which is difficult to quantify in a 30m section if there is not a tree present, does it then go against the overall condition of a hedgerow? The answer is unclear. However, on Gower, Edwards (2021) believes that due to its exposure landowners should not be penalised for having no isolated hedgerow trees. It is these types of differences that can affect how the</w:t>
      </w:r>
      <w:r w:rsidR="006A437A">
        <w:rPr>
          <w:rFonts w:ascii="Times New Roman" w:hAnsi="Times New Roman" w:cs="Times New Roman"/>
          <w:sz w:val="24"/>
          <w:szCs w:val="24"/>
        </w:rPr>
        <w:t xml:space="preserve"> altered parameter (integrity, height &amp; width) </w:t>
      </w:r>
      <w:r w:rsidR="00AC06F8" w:rsidRPr="008F3A9D">
        <w:rPr>
          <w:rFonts w:ascii="Times New Roman" w:hAnsi="Times New Roman" w:cs="Times New Roman"/>
          <w:sz w:val="24"/>
          <w:szCs w:val="24"/>
        </w:rPr>
        <w:t>results</w:t>
      </w:r>
      <w:r w:rsidR="00AC06F8" w:rsidRPr="008F3A9D">
        <w:rPr>
          <w:rFonts w:ascii="Times New Roman" w:hAnsi="Times New Roman" w:cs="Times New Roman"/>
          <w:sz w:val="24"/>
          <w:szCs w:val="24"/>
        </w:rPr>
        <w:t xml:space="preserve"> </w:t>
      </w:r>
      <w:r w:rsidRPr="008F3A9D">
        <w:rPr>
          <w:rFonts w:ascii="Times New Roman" w:hAnsi="Times New Roman" w:cs="Times New Roman"/>
          <w:sz w:val="24"/>
          <w:szCs w:val="24"/>
        </w:rPr>
        <w:t xml:space="preserve">appear in Table </w:t>
      </w:r>
      <w:r w:rsidR="003B36F6">
        <w:rPr>
          <w:rFonts w:ascii="Times New Roman" w:hAnsi="Times New Roman" w:cs="Times New Roman"/>
          <w:sz w:val="24"/>
          <w:szCs w:val="24"/>
        </w:rPr>
        <w:t>4.3</w:t>
      </w:r>
      <w:r w:rsidRPr="008F3A9D">
        <w:rPr>
          <w:rFonts w:ascii="Times New Roman" w:hAnsi="Times New Roman" w:cs="Times New Roman"/>
          <w:sz w:val="24"/>
          <w:szCs w:val="24"/>
        </w:rPr>
        <w:t xml:space="preserve"> based on DEFRA verses the expert parameters. Further conflict arises when discussing flailing as a management practice as it is not financially practical to lay every hedgerow on a property, Edwards (2021) states that alternate flailing is a reasonable compromise as it allows the hedgerow some time to recover. Despite research showing that even alternate flailing will have less benefits for biodiversity such as producing less winter berries, compromises must be made when it comes to balancing conservation needs with the financial cost involved in maintaining many kilometres of hedgerows that landowners are often responsible for </w:t>
      </w:r>
      <w:r w:rsidRPr="008F3A9D">
        <w:rPr>
          <w:rFonts w:ascii="Times New Roman" w:hAnsi="Times New Roman" w:cs="Times New Roman"/>
          <w:sz w:val="24"/>
          <w:szCs w:val="24"/>
        </w:rPr>
        <w:fldChar w:fldCharType="begin" w:fldLock="1"/>
      </w:r>
      <w:r w:rsidRPr="008F3A9D">
        <w:rPr>
          <w:rFonts w:ascii="Times New Roman" w:hAnsi="Times New Roman" w:cs="Times New Roman"/>
          <w:sz w:val="24"/>
          <w:szCs w:val="24"/>
        </w:rPr>
        <w:instrText>ADDIN CSL_CITATION {"citationItems":[{"id":"ITEM-1","itemData":{"author":[{"dropping-particle":"","family":"Hedgelink","given":"","non-dropping-particle":"","parse-names":false,"suffix":""}],"id":"ITEM-1","issue":"January","issued":{"date-parts":[["2011"]]},"page":"1-7","title":"Working together for the UK ’ s hedgerows Environmental Stewardship and hedgerows Briefing for change - Key facts , figures and pointers Hedgelink , January 2011 Key messages welcomes the high level of uptake by farmers and other land ( ES ). To deliver m","type":"article-journal"},"uris":["http://www.mendeley.com/documents/?uuid=b45b9fec-26b6-4b2d-95ee-dc5b621f9e2e"]}],"mendeley":{"formattedCitation":"(Hedgelink, 2011)","manualFormatting":"(Hedgelink, 2011; Edwards, 2021)","plainTextFormattedCitation":"(Hedgelink, 2011)","previouslyFormattedCitation":"(Hedgelink, 2011)"},"properties":{"noteIndex":0},"schema":"https://github.com/citation-style-language/schema/raw/master/csl-citation.json"}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(Hedgelink, 2011; Edwards, 2021)</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w:t>
      </w:r>
      <w:r w:rsidR="00AC06F8">
        <w:rPr>
          <w:rFonts w:ascii="Times New Roman" w:hAnsi="Times New Roman" w:cs="Times New Roman"/>
          <w:sz w:val="24"/>
          <w:szCs w:val="24"/>
        </w:rPr>
        <w:t xml:space="preserve"> </w:t>
      </w:r>
      <w:r w:rsidR="0075004F">
        <w:rPr>
          <w:rFonts w:ascii="Times New Roman" w:hAnsi="Times New Roman" w:cs="Times New Roman"/>
          <w:sz w:val="24"/>
          <w:szCs w:val="24"/>
        </w:rPr>
        <w:t>Edwards (2021</w:t>
      </w:r>
      <w:r w:rsidR="0075004F">
        <w:rPr>
          <w:rFonts w:ascii="Times New Roman" w:hAnsi="Times New Roman" w:cs="Times New Roman"/>
          <w:sz w:val="24"/>
          <w:szCs w:val="24"/>
        </w:rPr>
        <w:t>) does state that a hedgerow</w:t>
      </w:r>
      <w:r w:rsidR="0075004F">
        <w:rPr>
          <w:rFonts w:ascii="Times New Roman" w:hAnsi="Times New Roman" w:cs="Times New Roman"/>
          <w:sz w:val="24"/>
          <w:szCs w:val="24"/>
        </w:rPr>
        <w:t xml:space="preserve"> would only need to be laid a minimum of twice for it to be considered of a greater conservation/biodiversity value. If farmers could just focus on laying one field hedge or several smaller sections dedicated to biodiversity, then this could have a big impact on its value for wildlife. </w:t>
      </w:r>
      <w:r w:rsidR="00B43BBD">
        <w:rPr>
          <w:rFonts w:ascii="Times New Roman" w:hAnsi="Times New Roman" w:cs="Times New Roman"/>
          <w:sz w:val="24"/>
          <w:szCs w:val="24"/>
        </w:rPr>
        <w:t>As farmers only need to lay a hedge at least twice once this had been completed, other sections of hedgerow can be laid and over generations its value increases.</w:t>
      </w:r>
    </w:p>
    <w:p w14:paraId="76E2ACB7" w14:textId="5A7A22BA"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DEFRA recognise that there are different hedgerow structures available but do not assign the various structure types any favourable or unfavourable grading, but Edwards (2021) has helped determine which structure types fall into the different stages of the traffic light grading used (Table </w:t>
      </w:r>
      <w:r w:rsidR="00D86F43">
        <w:rPr>
          <w:rFonts w:ascii="Times New Roman" w:hAnsi="Times New Roman" w:cs="Times New Roman"/>
          <w:sz w:val="24"/>
          <w:szCs w:val="24"/>
        </w:rPr>
        <w:t>3.2</w:t>
      </w:r>
      <w:r w:rsidRPr="008F3A9D">
        <w:rPr>
          <w:rFonts w:ascii="Times New Roman" w:hAnsi="Times New Roman" w:cs="Times New Roman"/>
          <w:sz w:val="24"/>
          <w:szCs w:val="24"/>
        </w:rPr>
        <w:t>). For example, tall and dense hedgerows which need no current management fall into the</w:t>
      </w:r>
      <w:r w:rsidRPr="00340ADF">
        <w:rPr>
          <w:rFonts w:ascii="Times New Roman" w:hAnsi="Times New Roman" w:cs="Times New Roman"/>
          <w:color w:val="000000" w:themeColor="text1"/>
          <w:sz w:val="24"/>
          <w:szCs w:val="24"/>
        </w:rPr>
        <w:t xml:space="preserve"> Green </w:t>
      </w:r>
      <w:r w:rsidRPr="008F3A9D">
        <w:rPr>
          <w:rFonts w:ascii="Times New Roman" w:hAnsi="Times New Roman" w:cs="Times New Roman"/>
          <w:sz w:val="24"/>
          <w:szCs w:val="24"/>
        </w:rPr>
        <w:t xml:space="preserve">category </w:t>
      </w:r>
      <w:r w:rsidRPr="008F3A9D">
        <w:rPr>
          <w:rFonts w:ascii="Times New Roman" w:hAnsi="Times New Roman" w:cs="Times New Roman"/>
          <w:sz w:val="24"/>
          <w:szCs w:val="24"/>
        </w:rPr>
        <w:fldChar w:fldCharType="begin" w:fldLock="1"/>
      </w:r>
      <w:r w:rsidR="00AC1059">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UK","type":"article-journal"},"uris":["http://www.mendeley.com/documents/?uuid=eb56625f-1c55-43a4-ad6c-d6dab83668ae"]},{"id":"ITEM-3","itemData":{"ISBN":"1861691084","author":[{"dropping-particle":"","family":"Bickmore","given":"Catherine J.","non-dropping-particle":"","parse-names":false,"suffix":""}],"id":"ITEM-3","issued":{"date-parts":[["2002"]]},"title":"Hedgerow Survey Handbook: a standard procedure for local surveys in the UK","type":"article-journal"},"uris":["http://www.mendeley.com/documents/?uuid=79407ddd-b49f-42d9-b6b4-85dfb07cd6e4"]},{"id":"ITEM-4","itemData":{"id":"ITEM-4","issue":"June","issued":{"date-parts":[["2014"]]},"title":"Hedgerow Survey Report","type":"article-journal","volume":"6"},"uris":["http://www.mendeley.com/documents/?uuid=041b664b-e425-46ac-a3da-fe0e50421331"]},{"id":"ITEM-5","itemData":{"author":[{"dropping-particle":"","family":"Crossland","given":"Authors Mary","non-dropping-particle":"","parse-names":false,"suffix":""},{"dropping-particle":"","family":"Westaway","given":"Sally","non-dropping-particle":"","parse-names":false,"suffix":""},{"dropping-particle":"","family":"Gerrard","given":"Catherine","non-dropping-particle":"","parse-names":false,"suffix":""},{"dropping-particle":"","family":"Smith","given":"Jo","non-dropping-particle":"","parse-names":false,"suffix":""}],"id":"ITEM-5","issued":{"date-parts":[["2015"]]},"page":"1-21","title":"User guide Hedgerow Biodiversity Protocol 2015 A protocol for monitoring the impacts of harvesting hedges for woodfuel Why use this protocol ?","type":"article-journal"},"uris":["http://www.mendeley.com/documents/?uuid=b7e6f0c0-7fb2-470e-9066-18fd3bac21cc"]},{"id":"ITEM-6","itemData":{"author":[{"dropping-particle":"","family":"PTES","given":"","non-dropping-particle":"","parse-names":false,"suffix":""}],"id":"ITEM-6","issued":{"date-parts":[["2016"]]},"title":"Hedgerow Survey Guide Whole Hedge","type":"article-journal"},"uris":["http://www.mendeley.com/documents/?uuid=a19625db-7b00-43c0-8672-f7ab0f0bb5bf"]}],"mendeley":{"formattedCitation":"(Bickmore, 2002; DEFRA, 2007; Dursun, 2012; ‘Hedgerow Survey Report’, 2014; A. M. Crossland &lt;i&gt;et al.&lt;/i&gt;, 2015; PTES, 2016)","manualFormatting":"(Table 6; Bickmore, 2002; Crossland et al., 2015; DEFRA, 2007; Dursun, 2012; National Grid, 2014; PTES, 2016; Edwards, 2021)","plainTextFormattedCitation":"(Bickmore, 2002; DEFRA, 2007; Dursun, 2012; ‘Hedgerow Survey Report’, 2014; A. M. Crossland et al., 2015; PTES, 2016)","previouslyFormattedCitation":"(Bickmore, 2002; DEFRA, 2007; Dursun, 2012; ‘Hedgerow Survey Report’, 2014; A. M. Crossland &lt;i&gt;et al.&lt;/i&gt;, 2015; PTES, 2016)"},"properties":{"noteIndex":0},"schema":"https://github.com/citation-style-language/schema/raw/master/csl-citation.json"}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w:t>
      </w:r>
      <w:r w:rsidR="00D57B3C">
        <w:rPr>
          <w:rFonts w:ascii="Times New Roman" w:hAnsi="Times New Roman" w:cs="Times New Roman"/>
          <w:noProof/>
          <w:sz w:val="24"/>
          <w:szCs w:val="24"/>
        </w:rPr>
        <w:t xml:space="preserve">Table </w:t>
      </w:r>
      <w:r w:rsidR="003B36F6">
        <w:rPr>
          <w:rFonts w:ascii="Times New Roman" w:hAnsi="Times New Roman" w:cs="Times New Roman"/>
          <w:noProof/>
          <w:sz w:val="24"/>
          <w:szCs w:val="24"/>
        </w:rPr>
        <w:t>3.2</w:t>
      </w:r>
      <w:r w:rsidR="00D57B3C">
        <w:rPr>
          <w:rFonts w:ascii="Times New Roman" w:hAnsi="Times New Roman" w:cs="Times New Roman"/>
          <w:noProof/>
          <w:sz w:val="24"/>
          <w:szCs w:val="24"/>
        </w:rPr>
        <w:t xml:space="preserve">; </w:t>
      </w:r>
      <w:r w:rsidRPr="008F3A9D">
        <w:rPr>
          <w:rFonts w:ascii="Times New Roman" w:hAnsi="Times New Roman" w:cs="Times New Roman"/>
          <w:noProof/>
          <w:sz w:val="24"/>
          <w:szCs w:val="24"/>
        </w:rPr>
        <w:t xml:space="preserve">Bickmore, 2002; Crossland </w:t>
      </w:r>
      <w:r w:rsidRPr="00D57B3C">
        <w:rPr>
          <w:rFonts w:ascii="Times New Roman" w:hAnsi="Times New Roman" w:cs="Times New Roman"/>
          <w:i/>
          <w:iCs/>
          <w:noProof/>
          <w:sz w:val="24"/>
          <w:szCs w:val="24"/>
        </w:rPr>
        <w:t>et al</w:t>
      </w:r>
      <w:r w:rsidRPr="008F3A9D">
        <w:rPr>
          <w:rFonts w:ascii="Times New Roman" w:hAnsi="Times New Roman" w:cs="Times New Roman"/>
          <w:noProof/>
          <w:sz w:val="24"/>
          <w:szCs w:val="24"/>
        </w:rPr>
        <w:t xml:space="preserve">., 2015; DEFRA, 2007; Dursun, 2012; </w:t>
      </w:r>
      <w:r w:rsidR="006D1BE2" w:rsidRPr="008F3A9D">
        <w:rPr>
          <w:rFonts w:ascii="Times New Roman" w:hAnsi="Times New Roman" w:cs="Times New Roman"/>
          <w:noProof/>
          <w:sz w:val="24"/>
          <w:szCs w:val="24"/>
        </w:rPr>
        <w:t xml:space="preserve">National Grid, 2014; </w:t>
      </w:r>
      <w:r w:rsidRPr="008F3A9D">
        <w:rPr>
          <w:rFonts w:ascii="Times New Roman" w:hAnsi="Times New Roman" w:cs="Times New Roman"/>
          <w:noProof/>
          <w:sz w:val="24"/>
          <w:szCs w:val="24"/>
        </w:rPr>
        <w:t>PTES, 2016; Edwards, 2021)</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Untrimmed without growth is classed </w:t>
      </w:r>
      <w:r w:rsidRPr="00340ADF">
        <w:rPr>
          <w:rFonts w:ascii="Times New Roman" w:hAnsi="Times New Roman" w:cs="Times New Roman"/>
          <w:color w:val="000000" w:themeColor="text1"/>
          <w:sz w:val="24"/>
          <w:szCs w:val="24"/>
        </w:rPr>
        <w:t xml:space="preserve">as Amber, as </w:t>
      </w:r>
      <w:r w:rsidRPr="008F3A9D">
        <w:rPr>
          <w:rFonts w:ascii="Times New Roman" w:hAnsi="Times New Roman" w:cs="Times New Roman"/>
          <w:sz w:val="24"/>
          <w:szCs w:val="24"/>
        </w:rPr>
        <w:t xml:space="preserve">being untrimmed can be beneficial to wildlife and causes no immediate concerns to hedgerows condition but will eventually need cutting back to maintain the typical </w:t>
      </w:r>
      <w:r w:rsidRPr="008F3A9D">
        <w:rPr>
          <w:rFonts w:ascii="Times New Roman" w:hAnsi="Times New Roman" w:cs="Times New Roman"/>
          <w:sz w:val="24"/>
          <w:szCs w:val="24"/>
        </w:rPr>
        <w:lastRenderedPageBreak/>
        <w:t xml:space="preserve">‘hedge like’ structure. Tall and leggy hedgerows are </w:t>
      </w:r>
      <w:r w:rsidRPr="00340ADF">
        <w:rPr>
          <w:rFonts w:ascii="Times New Roman" w:hAnsi="Times New Roman" w:cs="Times New Roman"/>
          <w:color w:val="000000" w:themeColor="text1"/>
          <w:sz w:val="24"/>
          <w:szCs w:val="24"/>
        </w:rPr>
        <w:t xml:space="preserve">classed Red </w:t>
      </w:r>
      <w:r w:rsidRPr="008F3A9D">
        <w:rPr>
          <w:rFonts w:ascii="Times New Roman" w:hAnsi="Times New Roman" w:cs="Times New Roman"/>
          <w:sz w:val="24"/>
          <w:szCs w:val="24"/>
        </w:rPr>
        <w:t xml:space="preserve">as their condition would not change or improve without management. </w:t>
      </w:r>
    </w:p>
    <w:p w14:paraId="02B7D0C4" w14:textId="53F3B61B" w:rsidR="00425FB8"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Several studies use the unadapted version of the DEFRA guidelines such as </w:t>
      </w:r>
      <w:r w:rsidRPr="008F3A9D">
        <w:rPr>
          <w:rFonts w:ascii="Times New Roman" w:hAnsi="Times New Roman" w:cs="Times New Roman"/>
          <w:sz w:val="24"/>
          <w:szCs w:val="24"/>
        </w:rPr>
        <w:fldChar w:fldCharType="begin" w:fldLock="1"/>
      </w:r>
      <w:r w:rsidR="005510B2" w:rsidRPr="008F3A9D">
        <w:rPr>
          <w:rFonts w:ascii="Times New Roman" w:hAnsi="Times New Roman" w:cs="Times New Roman"/>
          <w:sz w:val="24"/>
          <w:szCs w:val="24"/>
        </w:rPr>
        <w:instrText>ADDIN CSL_CITATION {"citationItems":[{"id":"ITEM-1","itemData":{"author":[{"dropping-particle":"","family":"Armstrong","given":"Wardell","non-dropping-particle":"","parse-names":false,"suffix":""}],"container-title":"Argus Ecology","id":"ITEM-1","issue":"November","issued":{"date-parts":[["2014"]]},"title":"Highthorn surface mine Appendix 3 . 7 : Hedgerow survey","type":"article-journal"},"uris":["http://www.mendeley.com/documents/?uuid=07ed389c-0eb0-4876-b2de-56f2c7ac4a46"]}],"mendeley":{"formattedCitation":"(Armstrong, 2014)","manualFormatting":"Armstrong, (2014)","plainTextFormattedCitation":"(Armstrong, 2014)","previouslyFormattedCitation":"(Armstrong, 2014)"},"properties":{"noteIndex":0},"schema":"https://github.com/citation-style-language/schema/raw/master/csl-citation.json"}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Armstrong, (2014)</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{"citationItems":[{"id":"ITEM-1","itemData":{"author":[{"dropping-particle":"","family":"Crossland","given":"Authors Mary","non-dropping-particle":"","parse-names":false,"suffix":""},{"dropping-particle":"","family":"Westaway","given":"Sally","non-dropping-particle":"","parse-names":false,"suffix":""},{"dropping-particle":"","family":"Gerrard","given":"Catherine","non-dropping-particle":"","parse-names":false,"suffix":""},{"dropping-particle":"","family":"Smith","given":"Jo","non-dropping-particle":"","parse-names":false,"suffix":""}],"id":"ITEM-1","issued":{"date-parts":[["2015"]]},"page":"1-21","title":"User guide Hedgerow Biodiversity Protocol 2015 A protocol for monitoring the impacts of harvesting hedges for woodfuel Why use this protocol ?","type":"article-journal"},"uris":["http://www.mendeley.com/documents/?uuid=b7e6f0c0-7fb2-470e-9066-18fd3bac21cc"]}],"mendeley":{"formattedCitation":"(A. M. Crossland &lt;i&gt;et al.&lt;/i&gt;, 2015)","manualFormatting":"Crossland et al., (2015)","plainTextFormattedCitation":"(A. M. Crossland et al., 2015)","previouslyFormattedCitation":"(A.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Crossland </w:t>
      </w:r>
      <w:r w:rsidRPr="008F3A9D">
        <w:rPr>
          <w:rFonts w:ascii="Times New Roman" w:hAnsi="Times New Roman" w:cs="Times New Roman"/>
          <w:i/>
          <w:iCs/>
          <w:noProof/>
          <w:sz w:val="24"/>
          <w:szCs w:val="24"/>
        </w:rPr>
        <w:t>et al.</w:t>
      </w:r>
      <w:r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-1","issue":"November","issued":{"date-parts":[["2011"]]},"page":"141","title":"Hedgerow Management: a survey of land managers’ and contractors’ practices and attitudes. DEFRA project BD2117","type":"article-journal"},"uris":["http://www.mendeley.com/documents/?uuid=92d06e64-08ce-4126-8ea5-421c71d1b88c"]}],"mendeley":{"formattedCitation":"(Britt &lt;i&gt;et al.&lt;/i&gt;, 2011)","manualFormatting":"Britt et al., (2011)","plainTextFormattedCitation":"(Britt et al., 2011)","previouslyFormattedCitation":"(Britt &lt;i&gt;et al.&lt;/i&gt;, 2011)"},"properties":{"noteIndex":0},"schema":"https://github.com/citation-style-language/schema/raw/master/csl-citation.json"}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Britt </w:t>
      </w:r>
      <w:r w:rsidRPr="008F3A9D">
        <w:rPr>
          <w:rFonts w:ascii="Times New Roman" w:hAnsi="Times New Roman" w:cs="Times New Roman"/>
          <w:i/>
          <w:iCs/>
          <w:noProof/>
          <w:sz w:val="24"/>
          <w:szCs w:val="24"/>
        </w:rPr>
        <w:t>et al.</w:t>
      </w:r>
      <w:r w:rsidRPr="008F3A9D">
        <w:rPr>
          <w:rFonts w:ascii="Times New Roman" w:hAnsi="Times New Roman" w:cs="Times New Roman"/>
          <w:noProof/>
          <w:sz w:val="24"/>
          <w:szCs w:val="24"/>
        </w:rPr>
        <w:t>, (2011)</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which allows for a better comparison of data from across the county as the parameters remain the same but on a local scale may not be completely reflective of local hedgerow condition. DEFRAs survey guidelines have not been updated since it was published in 2007, with new research being published annually and climate change becoming an increasing concern, some of the parameters would need to be reviewed to become more reflective of the current environmental status. National hedgerow surveys are being conducted with less frequency from 1984, 1990,1998 2007 and 2020, which allows for less decisive and appropriate action in the constant battle with hedgerow loss and degrading quality (</w:t>
      </w:r>
      <w:r w:rsidR="00B67443" w:rsidRPr="008F3A9D">
        <w:rPr>
          <w:rFonts w:ascii="Times New Roman" w:hAnsi="Times New Roman" w:cs="Times New Roman"/>
          <w:sz w:val="24"/>
          <w:szCs w:val="24"/>
        </w:rPr>
        <w:t>What the Science Says</w:t>
      </w:r>
      <w:r w:rsidRPr="008F3A9D">
        <w:rPr>
          <w:rFonts w:ascii="Times New Roman" w:hAnsi="Times New Roman" w:cs="Times New Roman"/>
          <w:sz w:val="24"/>
          <w:szCs w:val="24"/>
        </w:rPr>
        <w:t>, 2020). Peoples Trust for Endangered Species (PTES) pushed for landowners, wildlife groups and anyone interested in ‘health checking’ hedgerows to get involved in the Great British Hedgerow Survey 2020, the results show the UKs current hedgerow status and help inform better policies and guidance for landowners looking to improve hedge quality for biodiversity and conservation (</w:t>
      </w:r>
      <w:r w:rsidR="00B67443" w:rsidRPr="008F3A9D">
        <w:rPr>
          <w:rFonts w:ascii="Times New Roman" w:hAnsi="Times New Roman" w:cs="Times New Roman"/>
          <w:sz w:val="24"/>
          <w:szCs w:val="24"/>
        </w:rPr>
        <w:t>What the Science Says</w:t>
      </w:r>
      <w:r w:rsidRPr="008F3A9D">
        <w:rPr>
          <w:rFonts w:ascii="Times New Roman" w:hAnsi="Times New Roman" w:cs="Times New Roman"/>
          <w:sz w:val="24"/>
          <w:szCs w:val="24"/>
        </w:rPr>
        <w:t xml:space="preserve">, 2020). </w:t>
      </w:r>
      <w:r w:rsidR="00AC06F8">
        <w:rPr>
          <w:rFonts w:ascii="Times New Roman" w:hAnsi="Times New Roman" w:cs="Times New Roman"/>
          <w:sz w:val="24"/>
          <w:szCs w:val="24"/>
        </w:rPr>
        <w:t xml:space="preserve">Results of this study have not yet been made publicly </w:t>
      </w:r>
      <w:r w:rsidR="00425FB8">
        <w:rPr>
          <w:rFonts w:ascii="Times New Roman" w:hAnsi="Times New Roman" w:cs="Times New Roman"/>
          <w:sz w:val="24"/>
          <w:szCs w:val="24"/>
        </w:rPr>
        <w:t>available,</w:t>
      </w:r>
      <w:r w:rsidR="00AC06F8">
        <w:rPr>
          <w:rFonts w:ascii="Times New Roman" w:hAnsi="Times New Roman" w:cs="Times New Roman"/>
          <w:sz w:val="24"/>
          <w:szCs w:val="24"/>
        </w:rPr>
        <w:t xml:space="preserve"> </w:t>
      </w:r>
      <w:r w:rsidR="00425FB8">
        <w:rPr>
          <w:rFonts w:ascii="Times New Roman" w:hAnsi="Times New Roman" w:cs="Times New Roman"/>
          <w:sz w:val="24"/>
          <w:szCs w:val="24"/>
        </w:rPr>
        <w:t xml:space="preserve">so no conclusions can be drawn on the current trend </w:t>
      </w:r>
      <w:r w:rsidR="0075004F">
        <w:rPr>
          <w:rFonts w:ascii="Times New Roman" w:hAnsi="Times New Roman" w:cs="Times New Roman"/>
          <w:sz w:val="24"/>
          <w:szCs w:val="24"/>
        </w:rPr>
        <w:t>in</w:t>
      </w:r>
      <w:r w:rsidR="00425FB8">
        <w:rPr>
          <w:rFonts w:ascii="Times New Roman" w:hAnsi="Times New Roman" w:cs="Times New Roman"/>
          <w:sz w:val="24"/>
          <w:szCs w:val="24"/>
        </w:rPr>
        <w:t xml:space="preserve"> hedgerow condition in the UK and if the current </w:t>
      </w:r>
      <w:r w:rsidR="0075004F">
        <w:rPr>
          <w:rFonts w:ascii="Times New Roman" w:hAnsi="Times New Roman" w:cs="Times New Roman"/>
          <w:sz w:val="24"/>
          <w:szCs w:val="24"/>
        </w:rPr>
        <w:t xml:space="preserve">recommended </w:t>
      </w:r>
      <w:r w:rsidR="00425FB8">
        <w:rPr>
          <w:rFonts w:ascii="Times New Roman" w:hAnsi="Times New Roman" w:cs="Times New Roman"/>
          <w:sz w:val="24"/>
          <w:szCs w:val="24"/>
        </w:rPr>
        <w:t>management practices, policies</w:t>
      </w:r>
      <w:r w:rsidR="0075004F">
        <w:rPr>
          <w:rFonts w:ascii="Times New Roman" w:hAnsi="Times New Roman" w:cs="Times New Roman"/>
          <w:sz w:val="24"/>
          <w:szCs w:val="24"/>
        </w:rPr>
        <w:t>, legislation, incentives</w:t>
      </w:r>
      <w:r w:rsidR="00425FB8">
        <w:rPr>
          <w:rFonts w:ascii="Times New Roman" w:hAnsi="Times New Roman" w:cs="Times New Roman"/>
          <w:sz w:val="24"/>
          <w:szCs w:val="24"/>
        </w:rPr>
        <w:t xml:space="preserve"> and other factors of having an </w:t>
      </w:r>
      <w:r w:rsidR="0075004F">
        <w:rPr>
          <w:rFonts w:ascii="Times New Roman" w:hAnsi="Times New Roman" w:cs="Times New Roman"/>
          <w:sz w:val="24"/>
          <w:szCs w:val="24"/>
        </w:rPr>
        <w:t>e</w:t>
      </w:r>
      <w:r w:rsidR="00425FB8">
        <w:rPr>
          <w:rFonts w:ascii="Times New Roman" w:hAnsi="Times New Roman" w:cs="Times New Roman"/>
          <w:sz w:val="24"/>
          <w:szCs w:val="24"/>
        </w:rPr>
        <w:t xml:space="preserve">ffect. </w:t>
      </w:r>
    </w:p>
    <w:p w14:paraId="7AA5D7D8" w14:textId="77777777" w:rsidR="00D62CB3" w:rsidRPr="008F3A9D" w:rsidRDefault="00D62CB3" w:rsidP="00D62CB3">
      <w:pPr>
        <w:pStyle w:val="Heading1"/>
        <w:numPr>
          <w:ilvl w:val="1"/>
          <w:numId w:val="28"/>
        </w:numPr>
        <w:spacing w:before="0" w:line="276" w:lineRule="auto"/>
        <w:rPr>
          <w:rFonts w:ascii="Times New Roman" w:hAnsi="Times New Roman" w:cs="Times New Roman"/>
          <w:sz w:val="24"/>
          <w:szCs w:val="24"/>
        </w:rPr>
      </w:pPr>
      <w:bookmarkStart w:id="77" w:name="_Toc100136521"/>
      <w:r w:rsidRPr="008F3A9D">
        <w:rPr>
          <w:rFonts w:ascii="Times New Roman" w:hAnsi="Times New Roman" w:cs="Times New Roman"/>
          <w:sz w:val="24"/>
          <w:szCs w:val="24"/>
        </w:rPr>
        <w:t>Traffic Light Survey Analysis</w:t>
      </w:r>
      <w:bookmarkEnd w:id="77"/>
    </w:p>
    <w:p w14:paraId="4756624B" w14:textId="181F7B1A" w:rsidR="00D62CB3" w:rsidRPr="008F3A9D" w:rsidRDefault="00D62CB3" w:rsidP="00D62CB3">
      <w:pPr>
        <w:spacing w:before="120" w:line="360" w:lineRule="auto"/>
        <w:jc w:val="both"/>
        <w:rPr>
          <w:rFonts w:ascii="Times New Roman" w:hAnsi="Times New Roman" w:cs="Times New Roman"/>
          <w:bCs/>
          <w:sz w:val="24"/>
          <w:szCs w:val="24"/>
        </w:rPr>
      </w:pPr>
      <w:r w:rsidRPr="008F3A9D">
        <w:rPr>
          <w:rFonts w:ascii="Times New Roman" w:hAnsi="Times New Roman" w:cs="Times New Roman"/>
          <w:bCs/>
          <w:sz w:val="24"/>
          <w:szCs w:val="24"/>
        </w:rPr>
        <w:t>A traffic light survey has been used to colour code hedgerow management urgency in this study. A quick search on Google Scholar will reveal that none to very few studies</w:t>
      </w:r>
      <w:r w:rsidR="00C076FB">
        <w:rPr>
          <w:rFonts w:ascii="Times New Roman" w:hAnsi="Times New Roman" w:cs="Times New Roman"/>
          <w:bCs/>
          <w:sz w:val="24"/>
          <w:szCs w:val="24"/>
        </w:rPr>
        <w:t xml:space="preserve"> (depending on the subject field), have</w:t>
      </w:r>
      <w:r w:rsidRPr="008F3A9D">
        <w:rPr>
          <w:rFonts w:ascii="Times New Roman" w:hAnsi="Times New Roman" w:cs="Times New Roman"/>
          <w:bCs/>
          <w:sz w:val="24"/>
          <w:szCs w:val="24"/>
        </w:rPr>
        <w:t xml:space="preserve"> used traffic light systems in their research particularly in relation to the environment sector. Colour coding used on packaging in the food industry is the best example of a traffic light system; Green is good, Red is warning, and Amber is a somewhere in between (Food Standards Agency, 202</w:t>
      </w:r>
      <w:r w:rsidR="006631AF" w:rsidRPr="008F3A9D">
        <w:rPr>
          <w:rFonts w:ascii="Times New Roman" w:hAnsi="Times New Roman" w:cs="Times New Roman"/>
          <w:bCs/>
          <w:sz w:val="24"/>
          <w:szCs w:val="24"/>
        </w:rPr>
        <w:t>2</w:t>
      </w:r>
      <w:r w:rsidRPr="008F3A9D">
        <w:rPr>
          <w:rFonts w:ascii="Times New Roman" w:hAnsi="Times New Roman" w:cs="Times New Roman"/>
          <w:bCs/>
          <w:sz w:val="24"/>
          <w:szCs w:val="24"/>
        </w:rPr>
        <w:t xml:space="preserve">). It is a transferable message particularly when it comes to condition grading hedgerows, and this is where its main value comes from as it allows for a rapid assessment of condition grading. Only one case could be located in the research where a traffic light system had been applied to condition grading hedgerows into two categories </w:t>
      </w:r>
      <w:r w:rsidR="00CB7B07">
        <w:rPr>
          <w:rFonts w:ascii="Times New Roman" w:hAnsi="Times New Roman" w:cs="Times New Roman"/>
          <w:bCs/>
          <w:sz w:val="24"/>
          <w:szCs w:val="24"/>
        </w:rPr>
        <w:t>R</w:t>
      </w:r>
      <w:r w:rsidRPr="008F3A9D">
        <w:rPr>
          <w:rFonts w:ascii="Times New Roman" w:hAnsi="Times New Roman" w:cs="Times New Roman"/>
          <w:bCs/>
          <w:sz w:val="24"/>
          <w:szCs w:val="24"/>
        </w:rPr>
        <w:t xml:space="preserve">ed for poor and </w:t>
      </w:r>
      <w:r w:rsidR="0027692B">
        <w:rPr>
          <w:rFonts w:ascii="Times New Roman" w:hAnsi="Times New Roman" w:cs="Times New Roman"/>
          <w:bCs/>
          <w:sz w:val="24"/>
          <w:szCs w:val="24"/>
        </w:rPr>
        <w:t>G</w:t>
      </w:r>
      <w:r w:rsidRPr="008F3A9D">
        <w:rPr>
          <w:rFonts w:ascii="Times New Roman" w:hAnsi="Times New Roman" w:cs="Times New Roman"/>
          <w:bCs/>
          <w:sz w:val="24"/>
          <w:szCs w:val="24"/>
        </w:rPr>
        <w:t xml:space="preserve">reen for good </w:t>
      </w:r>
      <w:r w:rsidRPr="008F3A9D">
        <w:rPr>
          <w:rFonts w:ascii="Times New Roman" w:hAnsi="Times New Roman" w:cs="Times New Roman"/>
          <w:bCs/>
          <w:sz w:val="24"/>
          <w:szCs w:val="24"/>
        </w:rPr>
        <w:fldChar w:fldCharType="begin" w:fldLock="1"/>
      </w:r>
      <w:r w:rsidRPr="008F3A9D">
        <w:rPr>
          <w:rFonts w:ascii="Times New Roman" w:hAnsi="Times New Roman" w:cs="Times New Roman"/>
          <w:bCs/>
          <w:sz w:val="24"/>
          <w:szCs w:val="24"/>
        </w:rPr>
        <w:instrText>ADDIN CSL_CITATION {"citationItems":[{"id":"ITEM-1","itemData":{"abstract":"Predicting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approach.","author":[{"dropping-particle":"","family":"Coed Cymru","given":"","non-dropping-particle":"","parse-names":false,"suffix":""}],"id":"ITEM-1","issued":{"date-parts":[["2017"]]},"title":"Gower Landscape Partnership -Hedge Project","type":"article-journal"},"uris":["http://www.mendeley.com/documents/?uuid=7bc63651-fda2-44e8-bed9-877528f16bf4"]}],"mendeley":{"formattedCitation":"(Coed Cymru, 2017)","plainTextFormattedCitation":"(Coed Cymru, 2017)","previouslyFormattedCitation":"(Coed Cymru, 2017)"},"properties":{"noteIndex":0},"schema":"https://github.com/citation-style-language/schema/raw/master/csl-citation.json"}</w:instrText>
      </w:r>
      <w:r w:rsidRPr="008F3A9D">
        <w:rPr>
          <w:rFonts w:ascii="Times New Roman" w:hAnsi="Times New Roman" w:cs="Times New Roman"/>
          <w:bCs/>
          <w:sz w:val="24"/>
          <w:szCs w:val="24"/>
        </w:rPr>
        <w:fldChar w:fldCharType="separate"/>
      </w:r>
      <w:r w:rsidRPr="008F3A9D">
        <w:rPr>
          <w:rFonts w:ascii="Times New Roman" w:hAnsi="Times New Roman" w:cs="Times New Roman"/>
          <w:bCs/>
          <w:noProof/>
          <w:sz w:val="24"/>
          <w:szCs w:val="24"/>
        </w:rPr>
        <w:t>(Coed Cymru, 2017)</w:t>
      </w:r>
      <w:r w:rsidRPr="008F3A9D">
        <w:rPr>
          <w:rFonts w:ascii="Times New Roman" w:hAnsi="Times New Roman" w:cs="Times New Roman"/>
          <w:bCs/>
          <w:sz w:val="24"/>
          <w:szCs w:val="24"/>
        </w:rPr>
        <w:fldChar w:fldCharType="end"/>
      </w:r>
      <w:r w:rsidRPr="008F3A9D">
        <w:rPr>
          <w:rFonts w:ascii="Times New Roman" w:hAnsi="Times New Roman" w:cs="Times New Roman"/>
          <w:bCs/>
          <w:sz w:val="24"/>
          <w:szCs w:val="24"/>
        </w:rPr>
        <w:t xml:space="preserve">. In this study, Table </w:t>
      </w:r>
      <w:r w:rsidR="003B36F6">
        <w:rPr>
          <w:rFonts w:ascii="Times New Roman" w:hAnsi="Times New Roman" w:cs="Times New Roman"/>
          <w:bCs/>
          <w:sz w:val="24"/>
          <w:szCs w:val="24"/>
        </w:rPr>
        <w:t>4.1</w:t>
      </w:r>
      <w:r w:rsidRPr="008F3A9D">
        <w:rPr>
          <w:rFonts w:ascii="Times New Roman" w:hAnsi="Times New Roman" w:cs="Times New Roman"/>
          <w:bCs/>
          <w:sz w:val="24"/>
          <w:szCs w:val="24"/>
        </w:rPr>
        <w:t xml:space="preserve"> highlights the condition grades in the study area by methodology type: Aerial satellite, Drone and Ground for each hedgerow feature and colour coded based on the provided traffic light grading; Red, unfavourable condition and needs urgent management, Amber, average </w:t>
      </w:r>
      <w:r w:rsidRPr="008F3A9D">
        <w:rPr>
          <w:rFonts w:ascii="Times New Roman" w:hAnsi="Times New Roman" w:cs="Times New Roman"/>
          <w:bCs/>
          <w:sz w:val="24"/>
          <w:szCs w:val="24"/>
        </w:rPr>
        <w:lastRenderedPageBreak/>
        <w:t xml:space="preserve">condition where some aspects may need management </w:t>
      </w:r>
      <w:proofErr w:type="gramStart"/>
      <w:r w:rsidRPr="008F3A9D">
        <w:rPr>
          <w:rFonts w:ascii="Times New Roman" w:hAnsi="Times New Roman" w:cs="Times New Roman"/>
          <w:bCs/>
          <w:sz w:val="24"/>
          <w:szCs w:val="24"/>
        </w:rPr>
        <w:t>in the near future</w:t>
      </w:r>
      <w:proofErr w:type="gramEnd"/>
      <w:r w:rsidRPr="008F3A9D">
        <w:rPr>
          <w:rFonts w:ascii="Times New Roman" w:hAnsi="Times New Roman" w:cs="Times New Roman"/>
          <w:bCs/>
          <w:sz w:val="24"/>
          <w:szCs w:val="24"/>
        </w:rPr>
        <w:t xml:space="preserve"> and Green, favourable condition and needs no current management. </w:t>
      </w:r>
    </w:p>
    <w:p w14:paraId="61DF26A6" w14:textId="5896669D" w:rsidR="00D62CB3" w:rsidRPr="005F44ED" w:rsidRDefault="00D62CB3" w:rsidP="00636B39">
      <w:pPr>
        <w:jc w:val="both"/>
        <w:rPr>
          <w:rFonts w:ascii="Times New Roman" w:hAnsi="Times New Roman" w:cs="Times New Roman"/>
        </w:rPr>
      </w:pPr>
      <w:bookmarkStart w:id="78" w:name="_Hlk100135799"/>
      <w:r w:rsidRPr="005F44ED">
        <w:rPr>
          <w:rFonts w:ascii="Times New Roman" w:hAnsi="Times New Roman" w:cs="Times New Roman"/>
          <w:b/>
        </w:rPr>
        <w:t xml:space="preserve">Table </w:t>
      </w:r>
      <w:r w:rsidR="003B36F6">
        <w:rPr>
          <w:rFonts w:ascii="Times New Roman" w:hAnsi="Times New Roman" w:cs="Times New Roman"/>
          <w:b/>
        </w:rPr>
        <w:t>4.1</w:t>
      </w:r>
      <w:r w:rsidRPr="005F44ED">
        <w:rPr>
          <w:rFonts w:ascii="Times New Roman" w:hAnsi="Times New Roman" w:cs="Times New Roman"/>
          <w:b/>
        </w:rPr>
        <w:t>. Traffic Light Grading Results</w:t>
      </w:r>
      <w:r w:rsidRPr="005F44ED">
        <w:rPr>
          <w:rFonts w:ascii="Times New Roman" w:hAnsi="Times New Roman" w:cs="Times New Roman"/>
        </w:rPr>
        <w:t xml:space="preserve">. </w:t>
      </w:r>
      <w:bookmarkStart w:id="79" w:name="_Hlk92972631"/>
      <w:bookmarkEnd w:id="78"/>
      <w:r w:rsidR="00636B39" w:rsidRPr="005F44ED">
        <w:rPr>
          <w:rFonts w:ascii="Times New Roman" w:hAnsi="Times New Roman" w:cs="Times New Roman"/>
        </w:rPr>
        <w:t xml:space="preserve">The following table shows the assigned condition grade for integrity, height and width at each site for Aerial satellite, Drone and Ground survey method. Table compares results from the parameters agreed with the hedgerow expert and DEFRAs Survey Guidelines. 3 (Green) indicates a favourable condition for that feature, 2 (Amber) indicates a hedge in need of management </w:t>
      </w:r>
      <w:proofErr w:type="gramStart"/>
      <w:r w:rsidR="00636B39" w:rsidRPr="005F44ED">
        <w:rPr>
          <w:rFonts w:ascii="Times New Roman" w:hAnsi="Times New Roman" w:cs="Times New Roman"/>
        </w:rPr>
        <w:t>in the near future</w:t>
      </w:r>
      <w:proofErr w:type="gramEnd"/>
      <w:r w:rsidR="00636B39" w:rsidRPr="005F44ED">
        <w:rPr>
          <w:rFonts w:ascii="Times New Roman" w:hAnsi="Times New Roman" w:cs="Times New Roman"/>
        </w:rPr>
        <w:t>, 1 (Red) indicates that urgent action is needed to prevent the loss of a hedge and 0 indicate</w:t>
      </w:r>
      <w:r w:rsidR="00636B39">
        <w:rPr>
          <w:rFonts w:ascii="Times New Roman" w:hAnsi="Times New Roman" w:cs="Times New Roman"/>
        </w:rPr>
        <w:t>s</w:t>
      </w:r>
      <w:r w:rsidR="00636B39" w:rsidRPr="005F44ED">
        <w:rPr>
          <w:rFonts w:ascii="Times New Roman" w:hAnsi="Times New Roman" w:cs="Times New Roman"/>
        </w:rPr>
        <w:t xml:space="preserve"> that there was no </w:t>
      </w:r>
      <w:r w:rsidR="00636B39">
        <w:rPr>
          <w:rFonts w:ascii="Times New Roman" w:hAnsi="Times New Roman" w:cs="Times New Roman"/>
        </w:rPr>
        <w:t xml:space="preserve">viable data to collect or there was no </w:t>
      </w:r>
      <w:r w:rsidR="00636B39" w:rsidRPr="005F44ED">
        <w:rPr>
          <w:rFonts w:ascii="Times New Roman" w:hAnsi="Times New Roman" w:cs="Times New Roman"/>
        </w:rPr>
        <w:t xml:space="preserve">hedgerow present to survey. </w:t>
      </w:r>
      <w:r w:rsidR="00636B39">
        <w:rPr>
          <w:rFonts w:ascii="Times New Roman" w:hAnsi="Times New Roman" w:cs="Times New Roman"/>
        </w:rPr>
        <w:t>HR refers to the hedgerow number, IHT refers to Isolated Hedgerow Tree and Aerial (A), Drone (D), and Ground (G).</w:t>
      </w:r>
    </w:p>
    <w:tbl>
      <w:tblPr>
        <w:tblpPr w:leftFromText="180" w:rightFromText="180" w:vertAnchor="text" w:horzAnchor="margin" w:tblpY="176"/>
        <w:tblW w:w="48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425"/>
        <w:gridCol w:w="76"/>
        <w:gridCol w:w="339"/>
        <w:gridCol w:w="204"/>
        <w:gridCol w:w="211"/>
        <w:gridCol w:w="7"/>
        <w:gridCol w:w="325"/>
        <w:gridCol w:w="91"/>
        <w:gridCol w:w="7"/>
        <w:gridCol w:w="356"/>
        <w:gridCol w:w="63"/>
        <w:gridCol w:w="6"/>
        <w:gridCol w:w="270"/>
        <w:gridCol w:w="149"/>
        <w:gridCol w:w="7"/>
        <w:gridCol w:w="187"/>
        <w:gridCol w:w="231"/>
        <w:gridCol w:w="7"/>
        <w:gridCol w:w="273"/>
        <w:gridCol w:w="143"/>
        <w:gridCol w:w="6"/>
        <w:gridCol w:w="189"/>
        <w:gridCol w:w="242"/>
        <w:gridCol w:w="103"/>
        <w:gridCol w:w="319"/>
        <w:gridCol w:w="222"/>
        <w:gridCol w:w="201"/>
        <w:gridCol w:w="138"/>
        <w:gridCol w:w="285"/>
        <w:gridCol w:w="57"/>
        <w:gridCol w:w="366"/>
        <w:gridCol w:w="121"/>
        <w:gridCol w:w="305"/>
        <w:gridCol w:w="36"/>
        <w:gridCol w:w="349"/>
        <w:gridCol w:w="38"/>
        <w:gridCol w:w="508"/>
        <w:gridCol w:w="165"/>
        <w:gridCol w:w="344"/>
        <w:gridCol w:w="64"/>
        <w:gridCol w:w="425"/>
      </w:tblGrid>
      <w:tr w:rsidR="00D62CB3" w:rsidRPr="005F44ED" w14:paraId="3C3C5199" w14:textId="77777777" w:rsidTr="00E91AF9">
        <w:trPr>
          <w:trHeight w:val="20"/>
        </w:trPr>
        <w:tc>
          <w:tcPr>
            <w:tcW w:w="521" w:type="pct"/>
            <w:shd w:val="clear" w:color="auto" w:fill="auto"/>
            <w:noWrap/>
            <w:vAlign w:val="bottom"/>
            <w:hideMark/>
          </w:tcPr>
          <w:p w14:paraId="48DA8CDD"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bookmarkStart w:id="80" w:name="_Hlk91587701"/>
            <w:r w:rsidRPr="005F44ED">
              <w:rPr>
                <w:rFonts w:ascii="Times New Roman" w:eastAsia="Times New Roman" w:hAnsi="Times New Roman" w:cs="Times New Roman"/>
                <w:b/>
                <w:bCs/>
                <w:color w:val="000000"/>
                <w:lang w:eastAsia="en-GB"/>
              </w:rPr>
              <w:t>Site A</w:t>
            </w:r>
          </w:p>
        </w:tc>
        <w:tc>
          <w:tcPr>
            <w:tcW w:w="729" w:type="pct"/>
            <w:gridSpan w:val="5"/>
            <w:tcBorders>
              <w:right w:val="single" w:sz="18" w:space="0" w:color="auto"/>
            </w:tcBorders>
            <w:shd w:val="clear" w:color="auto" w:fill="auto"/>
            <w:noWrap/>
            <w:vAlign w:val="bottom"/>
            <w:hideMark/>
          </w:tcPr>
          <w:p w14:paraId="035ADCF8"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Structure </w:t>
            </w:r>
          </w:p>
        </w:tc>
        <w:tc>
          <w:tcPr>
            <w:tcW w:w="739" w:type="pct"/>
            <w:gridSpan w:val="9"/>
            <w:tcBorders>
              <w:left w:val="single" w:sz="18" w:space="0" w:color="auto"/>
              <w:right w:val="single" w:sz="18" w:space="0" w:color="auto"/>
            </w:tcBorders>
            <w:shd w:val="clear" w:color="auto" w:fill="auto"/>
            <w:noWrap/>
            <w:vAlign w:val="bottom"/>
            <w:hideMark/>
          </w:tcPr>
          <w:p w14:paraId="4FDBD20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745" w:type="pct"/>
            <w:gridSpan w:val="9"/>
            <w:tcBorders>
              <w:left w:val="single" w:sz="18" w:space="0" w:color="auto"/>
              <w:right w:val="single" w:sz="18" w:space="0" w:color="auto"/>
            </w:tcBorders>
            <w:shd w:val="clear" w:color="auto" w:fill="auto"/>
            <w:noWrap/>
            <w:vAlign w:val="bottom"/>
            <w:hideMark/>
          </w:tcPr>
          <w:p w14:paraId="3F15891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IHT</w:t>
            </w:r>
          </w:p>
        </w:tc>
        <w:tc>
          <w:tcPr>
            <w:tcW w:w="736" w:type="pct"/>
            <w:gridSpan w:val="6"/>
            <w:tcBorders>
              <w:left w:val="single" w:sz="18" w:space="0" w:color="auto"/>
              <w:right w:val="single" w:sz="18" w:space="0" w:color="auto"/>
            </w:tcBorders>
            <w:shd w:val="clear" w:color="auto" w:fill="auto"/>
            <w:noWrap/>
            <w:vAlign w:val="bottom"/>
            <w:hideMark/>
          </w:tcPr>
          <w:p w14:paraId="38395827"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741" w:type="pct"/>
            <w:gridSpan w:val="7"/>
            <w:tcBorders>
              <w:left w:val="single" w:sz="18" w:space="0" w:color="auto"/>
              <w:right w:val="single" w:sz="18" w:space="0" w:color="auto"/>
            </w:tcBorders>
            <w:shd w:val="clear" w:color="auto" w:fill="auto"/>
            <w:noWrap/>
            <w:vAlign w:val="bottom"/>
            <w:hideMark/>
          </w:tcPr>
          <w:p w14:paraId="0AF7A25E"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c>
          <w:tcPr>
            <w:tcW w:w="789" w:type="pct"/>
            <w:gridSpan w:val="5"/>
            <w:tcBorders>
              <w:left w:val="single" w:sz="18" w:space="0" w:color="auto"/>
            </w:tcBorders>
            <w:shd w:val="clear" w:color="auto" w:fill="auto"/>
            <w:noWrap/>
            <w:vAlign w:val="bottom"/>
            <w:hideMark/>
          </w:tcPr>
          <w:p w14:paraId="591CAD97"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Management</w:t>
            </w:r>
          </w:p>
        </w:tc>
      </w:tr>
      <w:tr w:rsidR="00D62CB3" w:rsidRPr="005F44ED" w14:paraId="5D11F0A8" w14:textId="77777777" w:rsidTr="00E91AF9">
        <w:trPr>
          <w:trHeight w:val="20"/>
        </w:trPr>
        <w:tc>
          <w:tcPr>
            <w:tcW w:w="521" w:type="pct"/>
            <w:tcBorders>
              <w:bottom w:val="single" w:sz="18" w:space="0" w:color="auto"/>
            </w:tcBorders>
            <w:shd w:val="clear" w:color="auto" w:fill="auto"/>
            <w:noWrap/>
            <w:vAlign w:val="bottom"/>
            <w:hideMark/>
          </w:tcPr>
          <w:p w14:paraId="711328F4"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p>
        </w:tc>
        <w:tc>
          <w:tcPr>
            <w:tcW w:w="245" w:type="pct"/>
            <w:tcBorders>
              <w:bottom w:val="single" w:sz="18" w:space="0" w:color="auto"/>
              <w:right w:val="single" w:sz="8" w:space="0" w:color="auto"/>
            </w:tcBorders>
            <w:shd w:val="clear" w:color="auto" w:fill="auto"/>
            <w:noWrap/>
            <w:vAlign w:val="bottom"/>
            <w:hideMark/>
          </w:tcPr>
          <w:p w14:paraId="071718B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2" w:type="pct"/>
            <w:gridSpan w:val="2"/>
            <w:tcBorders>
              <w:left w:val="single" w:sz="8" w:space="0" w:color="auto"/>
              <w:bottom w:val="single" w:sz="18" w:space="0" w:color="auto"/>
              <w:right w:val="single" w:sz="8" w:space="0" w:color="auto"/>
            </w:tcBorders>
            <w:shd w:val="clear" w:color="auto" w:fill="auto"/>
            <w:noWrap/>
            <w:vAlign w:val="bottom"/>
            <w:hideMark/>
          </w:tcPr>
          <w:p w14:paraId="1C1B287A"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w:t>
            </w:r>
          </w:p>
        </w:tc>
        <w:tc>
          <w:tcPr>
            <w:tcW w:w="242" w:type="pct"/>
            <w:gridSpan w:val="2"/>
            <w:tcBorders>
              <w:left w:val="single" w:sz="8" w:space="0" w:color="auto"/>
              <w:bottom w:val="single" w:sz="18" w:space="0" w:color="auto"/>
              <w:right w:val="single" w:sz="18" w:space="0" w:color="auto"/>
            </w:tcBorders>
            <w:shd w:val="clear" w:color="auto" w:fill="auto"/>
            <w:noWrap/>
            <w:vAlign w:val="bottom"/>
            <w:hideMark/>
          </w:tcPr>
          <w:p w14:paraId="58EC928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6" w:type="pct"/>
            <w:gridSpan w:val="3"/>
            <w:tcBorders>
              <w:left w:val="single" w:sz="18" w:space="0" w:color="auto"/>
              <w:bottom w:val="single" w:sz="18" w:space="0" w:color="auto"/>
              <w:right w:val="single" w:sz="8" w:space="0" w:color="auto"/>
            </w:tcBorders>
            <w:shd w:val="clear" w:color="auto" w:fill="auto"/>
            <w:noWrap/>
            <w:vAlign w:val="bottom"/>
            <w:hideMark/>
          </w:tcPr>
          <w:p w14:paraId="06BF414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7" w:type="pct"/>
            <w:gridSpan w:val="3"/>
            <w:tcBorders>
              <w:left w:val="single" w:sz="8" w:space="0" w:color="auto"/>
              <w:bottom w:val="single" w:sz="18" w:space="0" w:color="auto"/>
              <w:right w:val="single" w:sz="8" w:space="0" w:color="auto"/>
            </w:tcBorders>
            <w:shd w:val="clear" w:color="auto" w:fill="auto"/>
            <w:noWrap/>
            <w:vAlign w:val="bottom"/>
            <w:hideMark/>
          </w:tcPr>
          <w:p w14:paraId="7239208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6" w:type="pct"/>
            <w:gridSpan w:val="3"/>
            <w:tcBorders>
              <w:left w:val="single" w:sz="8" w:space="0" w:color="auto"/>
              <w:bottom w:val="single" w:sz="18" w:space="0" w:color="auto"/>
              <w:right w:val="single" w:sz="18" w:space="0" w:color="auto"/>
            </w:tcBorders>
            <w:shd w:val="clear" w:color="auto" w:fill="auto"/>
            <w:noWrap/>
            <w:vAlign w:val="bottom"/>
            <w:hideMark/>
          </w:tcPr>
          <w:p w14:paraId="14A0E68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7" w:type="pct"/>
            <w:gridSpan w:val="3"/>
            <w:tcBorders>
              <w:left w:val="single" w:sz="18" w:space="0" w:color="auto"/>
              <w:bottom w:val="single" w:sz="18" w:space="0" w:color="auto"/>
            </w:tcBorders>
            <w:shd w:val="clear" w:color="auto" w:fill="auto"/>
            <w:noWrap/>
            <w:vAlign w:val="bottom"/>
            <w:hideMark/>
          </w:tcPr>
          <w:p w14:paraId="7BB8B80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6" w:type="pct"/>
            <w:gridSpan w:val="3"/>
            <w:tcBorders>
              <w:bottom w:val="single" w:sz="18" w:space="0" w:color="auto"/>
              <w:right w:val="single" w:sz="8" w:space="0" w:color="auto"/>
            </w:tcBorders>
            <w:shd w:val="clear" w:color="auto" w:fill="auto"/>
            <w:noWrap/>
            <w:vAlign w:val="bottom"/>
            <w:hideMark/>
          </w:tcPr>
          <w:p w14:paraId="7878254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3" w:type="pct"/>
            <w:gridSpan w:val="3"/>
            <w:tcBorders>
              <w:left w:val="single" w:sz="8" w:space="0" w:color="auto"/>
              <w:bottom w:val="single" w:sz="18" w:space="0" w:color="auto"/>
              <w:right w:val="single" w:sz="18" w:space="0" w:color="auto"/>
            </w:tcBorders>
            <w:shd w:val="clear" w:color="auto" w:fill="auto"/>
            <w:noWrap/>
            <w:vAlign w:val="bottom"/>
            <w:hideMark/>
          </w:tcPr>
          <w:p w14:paraId="343BEF7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5" w:type="pct"/>
            <w:gridSpan w:val="2"/>
            <w:tcBorders>
              <w:left w:val="single" w:sz="18" w:space="0" w:color="auto"/>
              <w:bottom w:val="single" w:sz="18" w:space="0" w:color="auto"/>
            </w:tcBorders>
            <w:shd w:val="clear" w:color="auto" w:fill="auto"/>
            <w:noWrap/>
            <w:vAlign w:val="bottom"/>
            <w:hideMark/>
          </w:tcPr>
          <w:p w14:paraId="7A5F534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6" w:type="pct"/>
            <w:gridSpan w:val="2"/>
            <w:tcBorders>
              <w:bottom w:val="single" w:sz="18" w:space="0" w:color="auto"/>
            </w:tcBorders>
            <w:shd w:val="clear" w:color="auto" w:fill="auto"/>
            <w:noWrap/>
            <w:vAlign w:val="bottom"/>
            <w:hideMark/>
          </w:tcPr>
          <w:p w14:paraId="360A552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6" w:type="pct"/>
            <w:gridSpan w:val="2"/>
            <w:tcBorders>
              <w:bottom w:val="single" w:sz="18" w:space="0" w:color="auto"/>
              <w:right w:val="single" w:sz="18" w:space="0" w:color="auto"/>
            </w:tcBorders>
            <w:shd w:val="clear" w:color="auto" w:fill="auto"/>
            <w:noWrap/>
            <w:vAlign w:val="bottom"/>
            <w:hideMark/>
          </w:tcPr>
          <w:p w14:paraId="4570D5E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6" w:type="pct"/>
            <w:gridSpan w:val="2"/>
            <w:tcBorders>
              <w:left w:val="single" w:sz="18" w:space="0" w:color="auto"/>
              <w:bottom w:val="single" w:sz="18" w:space="0" w:color="auto"/>
            </w:tcBorders>
            <w:shd w:val="clear" w:color="auto" w:fill="auto"/>
            <w:noWrap/>
            <w:vAlign w:val="bottom"/>
            <w:hideMark/>
          </w:tcPr>
          <w:p w14:paraId="14CA4BD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7" w:type="pct"/>
            <w:gridSpan w:val="2"/>
            <w:tcBorders>
              <w:bottom w:val="single" w:sz="18" w:space="0" w:color="auto"/>
            </w:tcBorders>
            <w:shd w:val="clear" w:color="auto" w:fill="auto"/>
            <w:noWrap/>
            <w:vAlign w:val="bottom"/>
            <w:hideMark/>
          </w:tcPr>
          <w:p w14:paraId="2FCB6F6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8" w:type="pct"/>
            <w:gridSpan w:val="3"/>
            <w:tcBorders>
              <w:bottom w:val="single" w:sz="18" w:space="0" w:color="auto"/>
              <w:right w:val="single" w:sz="18" w:space="0" w:color="auto"/>
            </w:tcBorders>
            <w:shd w:val="clear" w:color="auto" w:fill="auto"/>
            <w:noWrap/>
            <w:vAlign w:val="bottom"/>
            <w:hideMark/>
          </w:tcPr>
          <w:p w14:paraId="2A7DEAD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66" w:type="pct"/>
            <w:tcBorders>
              <w:left w:val="single" w:sz="18" w:space="0" w:color="auto"/>
              <w:bottom w:val="single" w:sz="18" w:space="0" w:color="auto"/>
            </w:tcBorders>
            <w:shd w:val="clear" w:color="auto" w:fill="auto"/>
            <w:noWrap/>
            <w:vAlign w:val="bottom"/>
            <w:hideMark/>
          </w:tcPr>
          <w:p w14:paraId="3BA7B9F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66" w:type="pct"/>
            <w:gridSpan w:val="2"/>
            <w:tcBorders>
              <w:bottom w:val="single" w:sz="18" w:space="0" w:color="auto"/>
            </w:tcBorders>
            <w:shd w:val="clear" w:color="auto" w:fill="auto"/>
            <w:noWrap/>
            <w:vAlign w:val="bottom"/>
            <w:hideMark/>
          </w:tcPr>
          <w:p w14:paraId="2C96DE0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7" w:type="pct"/>
            <w:gridSpan w:val="2"/>
            <w:tcBorders>
              <w:bottom w:val="single" w:sz="18" w:space="0" w:color="auto"/>
            </w:tcBorders>
            <w:shd w:val="clear" w:color="auto" w:fill="auto"/>
            <w:noWrap/>
            <w:vAlign w:val="bottom"/>
            <w:hideMark/>
          </w:tcPr>
          <w:p w14:paraId="32CF7D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r>
      <w:tr w:rsidR="00D62CB3" w:rsidRPr="005F44ED" w14:paraId="41B98CDA" w14:textId="77777777" w:rsidTr="00E91AF9">
        <w:trPr>
          <w:trHeight w:val="20"/>
        </w:trPr>
        <w:tc>
          <w:tcPr>
            <w:tcW w:w="521" w:type="pct"/>
            <w:tcBorders>
              <w:top w:val="single" w:sz="18" w:space="0" w:color="auto"/>
            </w:tcBorders>
            <w:shd w:val="clear" w:color="auto" w:fill="auto"/>
            <w:noWrap/>
            <w:vAlign w:val="bottom"/>
            <w:hideMark/>
          </w:tcPr>
          <w:p w14:paraId="144A3EF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HR1</w:t>
            </w:r>
          </w:p>
        </w:tc>
        <w:tc>
          <w:tcPr>
            <w:tcW w:w="245" w:type="pct"/>
            <w:tcBorders>
              <w:top w:val="single" w:sz="18" w:space="0" w:color="auto"/>
              <w:bottom w:val="nil"/>
              <w:right w:val="single" w:sz="8" w:space="0" w:color="auto"/>
            </w:tcBorders>
            <w:shd w:val="clear" w:color="000000" w:fill="FFC000"/>
            <w:noWrap/>
            <w:vAlign w:val="bottom"/>
            <w:hideMark/>
          </w:tcPr>
          <w:p w14:paraId="7F5E4CB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single" w:sz="18" w:space="0" w:color="auto"/>
              <w:left w:val="single" w:sz="8" w:space="0" w:color="auto"/>
              <w:bottom w:val="nil"/>
              <w:right w:val="single" w:sz="8" w:space="0" w:color="auto"/>
            </w:tcBorders>
            <w:shd w:val="clear" w:color="000000" w:fill="FF0000"/>
            <w:noWrap/>
            <w:vAlign w:val="bottom"/>
            <w:hideMark/>
          </w:tcPr>
          <w:p w14:paraId="5FB1F127"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1</w:t>
            </w:r>
          </w:p>
        </w:tc>
        <w:tc>
          <w:tcPr>
            <w:tcW w:w="242" w:type="pct"/>
            <w:gridSpan w:val="2"/>
            <w:tcBorders>
              <w:top w:val="single" w:sz="18" w:space="0" w:color="auto"/>
              <w:left w:val="single" w:sz="8" w:space="0" w:color="auto"/>
              <w:bottom w:val="nil"/>
              <w:right w:val="single" w:sz="18" w:space="0" w:color="auto"/>
            </w:tcBorders>
            <w:shd w:val="clear" w:color="000000" w:fill="FF0000"/>
            <w:noWrap/>
            <w:vAlign w:val="bottom"/>
            <w:hideMark/>
          </w:tcPr>
          <w:p w14:paraId="487D5BE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single" w:sz="18" w:space="0" w:color="auto"/>
              <w:left w:val="single" w:sz="18" w:space="0" w:color="auto"/>
              <w:bottom w:val="nil"/>
              <w:right w:val="single" w:sz="8" w:space="0" w:color="auto"/>
            </w:tcBorders>
            <w:shd w:val="clear" w:color="000000" w:fill="92D050"/>
            <w:noWrap/>
            <w:vAlign w:val="bottom"/>
            <w:hideMark/>
          </w:tcPr>
          <w:p w14:paraId="0C3C8F7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single" w:sz="18" w:space="0" w:color="auto"/>
              <w:left w:val="single" w:sz="8" w:space="0" w:color="auto"/>
              <w:bottom w:val="nil"/>
              <w:right w:val="single" w:sz="8" w:space="0" w:color="auto"/>
            </w:tcBorders>
            <w:shd w:val="clear" w:color="000000" w:fill="92D050"/>
            <w:noWrap/>
            <w:vAlign w:val="bottom"/>
            <w:hideMark/>
          </w:tcPr>
          <w:p w14:paraId="0A5929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single" w:sz="18" w:space="0" w:color="auto"/>
              <w:left w:val="single" w:sz="8" w:space="0" w:color="auto"/>
              <w:bottom w:val="nil"/>
              <w:right w:val="single" w:sz="18" w:space="0" w:color="auto"/>
            </w:tcBorders>
            <w:shd w:val="clear" w:color="000000" w:fill="92D050"/>
            <w:noWrap/>
            <w:vAlign w:val="bottom"/>
            <w:hideMark/>
          </w:tcPr>
          <w:p w14:paraId="198FF4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single" w:sz="18" w:space="0" w:color="auto"/>
              <w:left w:val="single" w:sz="18" w:space="0" w:color="auto"/>
              <w:bottom w:val="nil"/>
              <w:right w:val="single" w:sz="8" w:space="0" w:color="auto"/>
            </w:tcBorders>
            <w:shd w:val="clear" w:color="000000" w:fill="92D050"/>
            <w:noWrap/>
            <w:vAlign w:val="bottom"/>
            <w:hideMark/>
          </w:tcPr>
          <w:p w14:paraId="42B349C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single" w:sz="18" w:space="0" w:color="auto"/>
              <w:left w:val="single" w:sz="8" w:space="0" w:color="auto"/>
              <w:bottom w:val="nil"/>
              <w:right w:val="single" w:sz="8" w:space="0" w:color="auto"/>
            </w:tcBorders>
            <w:shd w:val="clear" w:color="000000" w:fill="92D050"/>
            <w:noWrap/>
            <w:vAlign w:val="bottom"/>
            <w:hideMark/>
          </w:tcPr>
          <w:p w14:paraId="7321A3B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single" w:sz="18" w:space="0" w:color="auto"/>
              <w:left w:val="single" w:sz="8" w:space="0" w:color="auto"/>
              <w:bottom w:val="nil"/>
              <w:right w:val="single" w:sz="18" w:space="0" w:color="auto"/>
            </w:tcBorders>
            <w:shd w:val="clear" w:color="000000" w:fill="92D050"/>
            <w:noWrap/>
            <w:vAlign w:val="bottom"/>
            <w:hideMark/>
          </w:tcPr>
          <w:p w14:paraId="6C938B0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single" w:sz="18" w:space="0" w:color="auto"/>
              <w:left w:val="single" w:sz="18" w:space="0" w:color="auto"/>
              <w:bottom w:val="nil"/>
              <w:right w:val="single" w:sz="8" w:space="0" w:color="auto"/>
            </w:tcBorders>
            <w:shd w:val="clear" w:color="000000" w:fill="92D050"/>
            <w:noWrap/>
            <w:vAlign w:val="bottom"/>
            <w:hideMark/>
          </w:tcPr>
          <w:p w14:paraId="734AB2F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single" w:sz="18" w:space="0" w:color="auto"/>
              <w:left w:val="single" w:sz="8" w:space="0" w:color="auto"/>
              <w:bottom w:val="nil"/>
              <w:right w:val="single" w:sz="8" w:space="0" w:color="auto"/>
            </w:tcBorders>
            <w:shd w:val="clear" w:color="auto" w:fill="auto"/>
            <w:noWrap/>
            <w:vAlign w:val="bottom"/>
            <w:hideMark/>
          </w:tcPr>
          <w:p w14:paraId="13C072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single" w:sz="18" w:space="0" w:color="auto"/>
              <w:left w:val="single" w:sz="8" w:space="0" w:color="auto"/>
              <w:bottom w:val="nil"/>
              <w:right w:val="single" w:sz="18" w:space="0" w:color="auto"/>
            </w:tcBorders>
            <w:shd w:val="clear" w:color="auto" w:fill="auto"/>
            <w:noWrap/>
            <w:vAlign w:val="bottom"/>
            <w:hideMark/>
          </w:tcPr>
          <w:p w14:paraId="58F8E1F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single" w:sz="18" w:space="0" w:color="auto"/>
              <w:left w:val="single" w:sz="18" w:space="0" w:color="auto"/>
              <w:bottom w:val="nil"/>
              <w:right w:val="single" w:sz="8" w:space="0" w:color="auto"/>
            </w:tcBorders>
            <w:shd w:val="clear" w:color="auto" w:fill="auto"/>
            <w:noWrap/>
            <w:vAlign w:val="bottom"/>
            <w:hideMark/>
          </w:tcPr>
          <w:p w14:paraId="5F02D6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single" w:sz="18" w:space="0" w:color="auto"/>
              <w:left w:val="single" w:sz="8" w:space="0" w:color="auto"/>
              <w:bottom w:val="nil"/>
              <w:right w:val="single" w:sz="8" w:space="0" w:color="auto"/>
            </w:tcBorders>
            <w:shd w:val="clear" w:color="auto" w:fill="auto"/>
            <w:noWrap/>
            <w:vAlign w:val="bottom"/>
            <w:hideMark/>
          </w:tcPr>
          <w:p w14:paraId="0AFEA29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single" w:sz="18" w:space="0" w:color="auto"/>
              <w:left w:val="single" w:sz="8" w:space="0" w:color="auto"/>
              <w:bottom w:val="nil"/>
              <w:right w:val="single" w:sz="18" w:space="0" w:color="auto"/>
            </w:tcBorders>
            <w:shd w:val="clear" w:color="auto" w:fill="auto"/>
            <w:noWrap/>
            <w:vAlign w:val="bottom"/>
            <w:hideMark/>
          </w:tcPr>
          <w:p w14:paraId="65AF7BC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66" w:type="pct"/>
            <w:tcBorders>
              <w:top w:val="single" w:sz="18" w:space="0" w:color="auto"/>
              <w:left w:val="single" w:sz="18" w:space="0" w:color="auto"/>
              <w:bottom w:val="nil"/>
              <w:right w:val="single" w:sz="8" w:space="0" w:color="auto"/>
            </w:tcBorders>
            <w:shd w:val="clear" w:color="000000" w:fill="FFC000"/>
            <w:noWrap/>
            <w:vAlign w:val="bottom"/>
            <w:hideMark/>
          </w:tcPr>
          <w:p w14:paraId="182C58B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single" w:sz="18" w:space="0" w:color="auto"/>
              <w:left w:val="single" w:sz="8" w:space="0" w:color="auto"/>
              <w:bottom w:val="nil"/>
              <w:right w:val="single" w:sz="8" w:space="0" w:color="auto"/>
            </w:tcBorders>
            <w:shd w:val="clear" w:color="000000" w:fill="FF0000"/>
            <w:noWrap/>
            <w:vAlign w:val="bottom"/>
            <w:hideMark/>
          </w:tcPr>
          <w:p w14:paraId="7854FD2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7" w:type="pct"/>
            <w:gridSpan w:val="2"/>
            <w:tcBorders>
              <w:top w:val="single" w:sz="18" w:space="0" w:color="auto"/>
              <w:left w:val="single" w:sz="8" w:space="0" w:color="auto"/>
              <w:bottom w:val="nil"/>
            </w:tcBorders>
            <w:shd w:val="clear" w:color="000000" w:fill="FF0000"/>
            <w:noWrap/>
            <w:vAlign w:val="bottom"/>
            <w:hideMark/>
          </w:tcPr>
          <w:p w14:paraId="6F80F81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r>
      <w:tr w:rsidR="00D62CB3" w:rsidRPr="005F44ED" w14:paraId="4AF77BE7" w14:textId="77777777" w:rsidTr="00E91AF9">
        <w:trPr>
          <w:trHeight w:val="20"/>
        </w:trPr>
        <w:tc>
          <w:tcPr>
            <w:tcW w:w="521" w:type="pct"/>
            <w:shd w:val="clear" w:color="auto" w:fill="auto"/>
            <w:noWrap/>
            <w:vAlign w:val="bottom"/>
            <w:hideMark/>
          </w:tcPr>
          <w:p w14:paraId="065D579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HR2</w:t>
            </w:r>
          </w:p>
        </w:tc>
        <w:tc>
          <w:tcPr>
            <w:tcW w:w="245" w:type="pct"/>
            <w:tcBorders>
              <w:top w:val="nil"/>
              <w:bottom w:val="nil"/>
              <w:right w:val="single" w:sz="8" w:space="0" w:color="auto"/>
            </w:tcBorders>
            <w:shd w:val="clear" w:color="000000" w:fill="92D050"/>
            <w:noWrap/>
            <w:vAlign w:val="bottom"/>
            <w:hideMark/>
          </w:tcPr>
          <w:p w14:paraId="45F6383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92D050"/>
            <w:noWrap/>
            <w:vAlign w:val="bottom"/>
            <w:hideMark/>
          </w:tcPr>
          <w:p w14:paraId="11D843B8"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30AAAF3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1F11258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6FDA781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2B3F3EA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3453CD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0E0F286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768ED40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606A23F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62F2460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0375FE4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60A7801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92D050"/>
            <w:noWrap/>
            <w:vAlign w:val="bottom"/>
            <w:hideMark/>
          </w:tcPr>
          <w:p w14:paraId="14E9DDF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6AF4AD2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47A4D23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192188C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368943B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4FEDDA07" w14:textId="77777777" w:rsidTr="00E91AF9">
        <w:trPr>
          <w:trHeight w:val="20"/>
        </w:trPr>
        <w:tc>
          <w:tcPr>
            <w:tcW w:w="521" w:type="pct"/>
            <w:shd w:val="clear" w:color="auto" w:fill="auto"/>
            <w:noWrap/>
            <w:vAlign w:val="bottom"/>
            <w:hideMark/>
          </w:tcPr>
          <w:p w14:paraId="13591E2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HR3</w:t>
            </w:r>
          </w:p>
        </w:tc>
        <w:tc>
          <w:tcPr>
            <w:tcW w:w="245" w:type="pct"/>
            <w:tcBorders>
              <w:top w:val="nil"/>
              <w:bottom w:val="nil"/>
              <w:right w:val="single" w:sz="8" w:space="0" w:color="auto"/>
            </w:tcBorders>
            <w:shd w:val="clear" w:color="000000" w:fill="92D050"/>
            <w:noWrap/>
            <w:vAlign w:val="bottom"/>
            <w:hideMark/>
          </w:tcPr>
          <w:p w14:paraId="5CE6210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FF0000"/>
            <w:noWrap/>
            <w:vAlign w:val="bottom"/>
            <w:hideMark/>
          </w:tcPr>
          <w:p w14:paraId="038DA3C6"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1</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6BD0861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39B441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5347405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6F7D1F6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2E2B8B2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578699C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61C5769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6F63C49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6179BC1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16323D5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2067EAC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4DA79D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FFC000"/>
            <w:noWrap/>
            <w:vAlign w:val="bottom"/>
            <w:hideMark/>
          </w:tcPr>
          <w:p w14:paraId="3244C37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tcBorders>
              <w:top w:val="nil"/>
              <w:left w:val="single" w:sz="18" w:space="0" w:color="auto"/>
              <w:bottom w:val="nil"/>
              <w:right w:val="single" w:sz="8" w:space="0" w:color="auto"/>
            </w:tcBorders>
            <w:shd w:val="clear" w:color="000000" w:fill="92D050"/>
            <w:noWrap/>
            <w:vAlign w:val="bottom"/>
            <w:hideMark/>
          </w:tcPr>
          <w:p w14:paraId="130BDEC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496E991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32F3D98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33D418B4" w14:textId="77777777" w:rsidTr="00E91AF9">
        <w:trPr>
          <w:trHeight w:val="20"/>
        </w:trPr>
        <w:tc>
          <w:tcPr>
            <w:tcW w:w="521" w:type="pct"/>
            <w:shd w:val="clear" w:color="auto" w:fill="auto"/>
            <w:noWrap/>
            <w:vAlign w:val="bottom"/>
            <w:hideMark/>
          </w:tcPr>
          <w:p w14:paraId="72D2164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HR4</w:t>
            </w:r>
          </w:p>
        </w:tc>
        <w:tc>
          <w:tcPr>
            <w:tcW w:w="245" w:type="pct"/>
            <w:tcBorders>
              <w:top w:val="nil"/>
              <w:bottom w:val="nil"/>
              <w:right w:val="single" w:sz="8" w:space="0" w:color="auto"/>
            </w:tcBorders>
            <w:shd w:val="clear" w:color="000000" w:fill="92D050"/>
            <w:noWrap/>
            <w:vAlign w:val="bottom"/>
            <w:hideMark/>
          </w:tcPr>
          <w:p w14:paraId="00ADBCE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92D050"/>
            <w:noWrap/>
            <w:vAlign w:val="bottom"/>
            <w:hideMark/>
          </w:tcPr>
          <w:p w14:paraId="24347708"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18" w:space="0" w:color="auto"/>
            </w:tcBorders>
            <w:shd w:val="clear" w:color="000000" w:fill="92D050"/>
            <w:noWrap/>
            <w:vAlign w:val="bottom"/>
            <w:hideMark/>
          </w:tcPr>
          <w:p w14:paraId="0BC73F9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75DEF5A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05830A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0F46327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130B8E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3D65801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79F0AF4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218203D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13DA84C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4125BF0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601E7AD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0C5B30E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217084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749E005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6C7FE5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018A5B1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4E2C134E" w14:textId="77777777" w:rsidTr="00E91AF9">
        <w:trPr>
          <w:trHeight w:val="20"/>
        </w:trPr>
        <w:tc>
          <w:tcPr>
            <w:tcW w:w="521" w:type="pct"/>
            <w:shd w:val="clear" w:color="auto" w:fill="auto"/>
            <w:noWrap/>
            <w:vAlign w:val="bottom"/>
            <w:hideMark/>
          </w:tcPr>
          <w:p w14:paraId="6AC48B7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HR5</w:t>
            </w:r>
          </w:p>
        </w:tc>
        <w:tc>
          <w:tcPr>
            <w:tcW w:w="245" w:type="pct"/>
            <w:tcBorders>
              <w:top w:val="nil"/>
              <w:bottom w:val="nil"/>
              <w:right w:val="single" w:sz="8" w:space="0" w:color="auto"/>
            </w:tcBorders>
            <w:shd w:val="clear" w:color="000000" w:fill="92D050"/>
            <w:noWrap/>
            <w:vAlign w:val="bottom"/>
            <w:hideMark/>
          </w:tcPr>
          <w:p w14:paraId="1126D33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1981E722"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18" w:space="0" w:color="auto"/>
            </w:tcBorders>
            <w:shd w:val="clear" w:color="000000" w:fill="FF0000"/>
            <w:noWrap/>
            <w:vAlign w:val="bottom"/>
            <w:hideMark/>
          </w:tcPr>
          <w:p w14:paraId="278CCA6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5F3CF2E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404092C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084C32A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6E40711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393F1DD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45690B5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auto" w:fill="FFC000"/>
            <w:noWrap/>
            <w:vAlign w:val="bottom"/>
            <w:hideMark/>
          </w:tcPr>
          <w:p w14:paraId="69E4C5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087D52E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FFC000"/>
            <w:noWrap/>
            <w:vAlign w:val="bottom"/>
            <w:hideMark/>
          </w:tcPr>
          <w:p w14:paraId="4AE1427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3EC019C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6AA926B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763EB19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5E2EC9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4404DF5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FFC000"/>
            <w:noWrap/>
            <w:vAlign w:val="bottom"/>
            <w:hideMark/>
          </w:tcPr>
          <w:p w14:paraId="09F9C5F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tr w:rsidR="00D62CB3" w:rsidRPr="005F44ED" w14:paraId="0C9F0788" w14:textId="77777777" w:rsidTr="00E91AF9">
        <w:trPr>
          <w:trHeight w:val="20"/>
        </w:trPr>
        <w:tc>
          <w:tcPr>
            <w:tcW w:w="521" w:type="pct"/>
            <w:shd w:val="clear" w:color="auto" w:fill="auto"/>
            <w:noWrap/>
            <w:vAlign w:val="bottom"/>
            <w:hideMark/>
          </w:tcPr>
          <w:p w14:paraId="0BED863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HR6</w:t>
            </w:r>
          </w:p>
        </w:tc>
        <w:tc>
          <w:tcPr>
            <w:tcW w:w="245" w:type="pct"/>
            <w:tcBorders>
              <w:top w:val="nil"/>
              <w:bottom w:val="nil"/>
              <w:right w:val="single" w:sz="8" w:space="0" w:color="auto"/>
            </w:tcBorders>
            <w:shd w:val="clear" w:color="000000" w:fill="92D050"/>
            <w:noWrap/>
            <w:vAlign w:val="bottom"/>
            <w:hideMark/>
          </w:tcPr>
          <w:p w14:paraId="324358A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92D050"/>
            <w:noWrap/>
            <w:vAlign w:val="bottom"/>
            <w:hideMark/>
          </w:tcPr>
          <w:p w14:paraId="5CADDD7B"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1516A27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2063362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1920386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041F910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4A0C287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4F7A26E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1C33C1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0889200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0F9E380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43D7768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3BEBC03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5E38B76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40E176B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2494F59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019EA64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3E5CE3E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473E66CD" w14:textId="77777777" w:rsidTr="00E91AF9">
        <w:trPr>
          <w:trHeight w:val="20"/>
        </w:trPr>
        <w:tc>
          <w:tcPr>
            <w:tcW w:w="521" w:type="pct"/>
            <w:shd w:val="clear" w:color="auto" w:fill="auto"/>
            <w:noWrap/>
            <w:vAlign w:val="bottom"/>
            <w:hideMark/>
          </w:tcPr>
          <w:p w14:paraId="4BF0B4B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HR7</w:t>
            </w:r>
          </w:p>
        </w:tc>
        <w:tc>
          <w:tcPr>
            <w:tcW w:w="245" w:type="pct"/>
            <w:tcBorders>
              <w:top w:val="nil"/>
              <w:bottom w:val="nil"/>
              <w:right w:val="single" w:sz="8" w:space="0" w:color="auto"/>
            </w:tcBorders>
            <w:shd w:val="clear" w:color="000000" w:fill="FFC000"/>
            <w:noWrap/>
            <w:vAlign w:val="bottom"/>
            <w:hideMark/>
          </w:tcPr>
          <w:p w14:paraId="6C518ED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0FE0ECED"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42EE037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400784A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7B79031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6C79407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FF0000"/>
            <w:noWrap/>
            <w:vAlign w:val="bottom"/>
            <w:hideMark/>
          </w:tcPr>
          <w:p w14:paraId="02AAA8F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681FD0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FF0000"/>
            <w:noWrap/>
            <w:vAlign w:val="bottom"/>
            <w:hideMark/>
          </w:tcPr>
          <w:p w14:paraId="2788423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31613A0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79FD118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7C95B40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1628E1B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92D050"/>
            <w:noWrap/>
            <w:vAlign w:val="bottom"/>
            <w:hideMark/>
          </w:tcPr>
          <w:p w14:paraId="3968DE1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071DB8D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auto" w:fill="FFC000"/>
            <w:noWrap/>
            <w:vAlign w:val="bottom"/>
            <w:hideMark/>
          </w:tcPr>
          <w:p w14:paraId="1A4882F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6AD62C4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FFC000"/>
            <w:noWrap/>
            <w:vAlign w:val="bottom"/>
            <w:hideMark/>
          </w:tcPr>
          <w:p w14:paraId="356D901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tr w:rsidR="00D62CB3" w:rsidRPr="005F44ED" w14:paraId="19692D19" w14:textId="77777777" w:rsidTr="00E91AF9">
        <w:trPr>
          <w:trHeight w:val="20"/>
        </w:trPr>
        <w:tc>
          <w:tcPr>
            <w:tcW w:w="521" w:type="pct"/>
            <w:shd w:val="clear" w:color="auto" w:fill="auto"/>
            <w:noWrap/>
            <w:vAlign w:val="bottom"/>
            <w:hideMark/>
          </w:tcPr>
          <w:p w14:paraId="3FFA9E2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HR8</w:t>
            </w:r>
          </w:p>
        </w:tc>
        <w:tc>
          <w:tcPr>
            <w:tcW w:w="245" w:type="pct"/>
            <w:tcBorders>
              <w:top w:val="nil"/>
              <w:bottom w:val="nil"/>
              <w:right w:val="single" w:sz="8" w:space="0" w:color="auto"/>
            </w:tcBorders>
            <w:shd w:val="clear" w:color="000000" w:fill="92D050"/>
            <w:noWrap/>
            <w:vAlign w:val="bottom"/>
            <w:hideMark/>
          </w:tcPr>
          <w:p w14:paraId="0C91927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47AD7CDB"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659BC74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2438FA5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38E78AC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25C3EB9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FF0000"/>
            <w:noWrap/>
            <w:vAlign w:val="bottom"/>
            <w:hideMark/>
          </w:tcPr>
          <w:p w14:paraId="68316D3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4B370E9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1A37F1F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6F49E67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011B78B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15F2C65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1DAFEAD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92D050"/>
            <w:noWrap/>
            <w:vAlign w:val="bottom"/>
            <w:hideMark/>
          </w:tcPr>
          <w:p w14:paraId="00D153C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79869E7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3C7A15C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32A27F7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FFC000"/>
            <w:noWrap/>
            <w:vAlign w:val="bottom"/>
            <w:hideMark/>
          </w:tcPr>
          <w:p w14:paraId="1F018C1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tr w:rsidR="00D62CB3" w:rsidRPr="005F44ED" w14:paraId="18AC37CB" w14:textId="77777777" w:rsidTr="00E91AF9">
        <w:trPr>
          <w:trHeight w:val="20"/>
        </w:trPr>
        <w:tc>
          <w:tcPr>
            <w:tcW w:w="521" w:type="pct"/>
            <w:tcBorders>
              <w:bottom w:val="single" w:sz="8" w:space="0" w:color="auto"/>
            </w:tcBorders>
            <w:shd w:val="clear" w:color="auto" w:fill="auto"/>
            <w:noWrap/>
            <w:vAlign w:val="bottom"/>
            <w:hideMark/>
          </w:tcPr>
          <w:p w14:paraId="72F3D58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HR9</w:t>
            </w:r>
          </w:p>
        </w:tc>
        <w:tc>
          <w:tcPr>
            <w:tcW w:w="245" w:type="pct"/>
            <w:tcBorders>
              <w:top w:val="nil"/>
              <w:bottom w:val="single" w:sz="8" w:space="0" w:color="auto"/>
              <w:right w:val="single" w:sz="8" w:space="0" w:color="auto"/>
            </w:tcBorders>
            <w:shd w:val="clear" w:color="000000" w:fill="92D050"/>
            <w:noWrap/>
            <w:vAlign w:val="bottom"/>
            <w:hideMark/>
          </w:tcPr>
          <w:p w14:paraId="0F534D6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single" w:sz="8" w:space="0" w:color="auto"/>
              <w:right w:val="single" w:sz="8" w:space="0" w:color="auto"/>
            </w:tcBorders>
            <w:shd w:val="clear" w:color="000000" w:fill="92D050"/>
            <w:noWrap/>
            <w:vAlign w:val="bottom"/>
            <w:hideMark/>
          </w:tcPr>
          <w:p w14:paraId="09CDF6B0"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single" w:sz="8" w:space="0" w:color="auto"/>
              <w:right w:val="single" w:sz="18" w:space="0" w:color="auto"/>
            </w:tcBorders>
            <w:shd w:val="clear" w:color="000000" w:fill="FFC000"/>
            <w:noWrap/>
            <w:vAlign w:val="bottom"/>
            <w:hideMark/>
          </w:tcPr>
          <w:p w14:paraId="3D7D783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single" w:sz="8" w:space="0" w:color="auto"/>
              <w:right w:val="single" w:sz="8" w:space="0" w:color="auto"/>
            </w:tcBorders>
            <w:shd w:val="clear" w:color="000000" w:fill="92D050"/>
            <w:noWrap/>
            <w:vAlign w:val="bottom"/>
            <w:hideMark/>
          </w:tcPr>
          <w:p w14:paraId="117A556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single" w:sz="8" w:space="0" w:color="auto"/>
              <w:right w:val="single" w:sz="8" w:space="0" w:color="auto"/>
            </w:tcBorders>
            <w:shd w:val="clear" w:color="000000" w:fill="92D050"/>
            <w:noWrap/>
            <w:vAlign w:val="bottom"/>
            <w:hideMark/>
          </w:tcPr>
          <w:p w14:paraId="1D2B7F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single" w:sz="8" w:space="0" w:color="auto"/>
              <w:right w:val="single" w:sz="18" w:space="0" w:color="auto"/>
            </w:tcBorders>
            <w:shd w:val="clear" w:color="000000" w:fill="92D050"/>
            <w:noWrap/>
            <w:vAlign w:val="bottom"/>
            <w:hideMark/>
          </w:tcPr>
          <w:p w14:paraId="28B9C52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single" w:sz="8" w:space="0" w:color="auto"/>
              <w:right w:val="single" w:sz="8" w:space="0" w:color="auto"/>
            </w:tcBorders>
            <w:shd w:val="clear" w:color="000000" w:fill="92D050"/>
            <w:noWrap/>
            <w:vAlign w:val="bottom"/>
            <w:hideMark/>
          </w:tcPr>
          <w:p w14:paraId="79CC1AD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single" w:sz="8" w:space="0" w:color="auto"/>
              <w:right w:val="single" w:sz="8" w:space="0" w:color="auto"/>
            </w:tcBorders>
            <w:shd w:val="clear" w:color="000000" w:fill="92D050"/>
            <w:noWrap/>
            <w:vAlign w:val="bottom"/>
            <w:hideMark/>
          </w:tcPr>
          <w:p w14:paraId="262D94A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single" w:sz="8" w:space="0" w:color="auto"/>
              <w:right w:val="single" w:sz="18" w:space="0" w:color="auto"/>
            </w:tcBorders>
            <w:shd w:val="clear" w:color="000000" w:fill="92D050"/>
            <w:noWrap/>
            <w:vAlign w:val="bottom"/>
            <w:hideMark/>
          </w:tcPr>
          <w:p w14:paraId="3DAB89B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single" w:sz="8" w:space="0" w:color="auto"/>
              <w:right w:val="single" w:sz="8" w:space="0" w:color="auto"/>
            </w:tcBorders>
            <w:shd w:val="clear" w:color="000000" w:fill="92D050"/>
            <w:noWrap/>
            <w:vAlign w:val="bottom"/>
            <w:hideMark/>
          </w:tcPr>
          <w:p w14:paraId="78CF88F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single" w:sz="8" w:space="0" w:color="auto"/>
              <w:right w:val="single" w:sz="8" w:space="0" w:color="auto"/>
            </w:tcBorders>
            <w:shd w:val="clear" w:color="000000" w:fill="92D050"/>
            <w:noWrap/>
            <w:vAlign w:val="bottom"/>
            <w:hideMark/>
          </w:tcPr>
          <w:p w14:paraId="4CC6A19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single" w:sz="8" w:space="0" w:color="auto"/>
              <w:right w:val="single" w:sz="18" w:space="0" w:color="auto"/>
            </w:tcBorders>
            <w:shd w:val="clear" w:color="000000" w:fill="92D050"/>
            <w:noWrap/>
            <w:vAlign w:val="bottom"/>
            <w:hideMark/>
          </w:tcPr>
          <w:p w14:paraId="7B31A4F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single" w:sz="8" w:space="0" w:color="auto"/>
              <w:right w:val="single" w:sz="8" w:space="0" w:color="auto"/>
            </w:tcBorders>
            <w:shd w:val="clear" w:color="auto" w:fill="auto"/>
            <w:noWrap/>
            <w:vAlign w:val="bottom"/>
            <w:hideMark/>
          </w:tcPr>
          <w:p w14:paraId="3A92C81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single" w:sz="8" w:space="0" w:color="auto"/>
              <w:right w:val="single" w:sz="8" w:space="0" w:color="auto"/>
            </w:tcBorders>
            <w:shd w:val="clear" w:color="000000" w:fill="FFC000"/>
            <w:noWrap/>
            <w:vAlign w:val="bottom"/>
            <w:hideMark/>
          </w:tcPr>
          <w:p w14:paraId="2C13CA7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single" w:sz="8" w:space="0" w:color="auto"/>
              <w:right w:val="single" w:sz="18" w:space="0" w:color="auto"/>
            </w:tcBorders>
            <w:shd w:val="clear" w:color="000000" w:fill="92D050"/>
            <w:noWrap/>
            <w:vAlign w:val="bottom"/>
            <w:hideMark/>
          </w:tcPr>
          <w:p w14:paraId="0E4C01F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single" w:sz="8" w:space="0" w:color="auto"/>
              <w:right w:val="single" w:sz="8" w:space="0" w:color="auto"/>
            </w:tcBorders>
            <w:shd w:val="clear" w:color="000000" w:fill="92D050"/>
            <w:noWrap/>
            <w:vAlign w:val="bottom"/>
            <w:hideMark/>
          </w:tcPr>
          <w:p w14:paraId="14F4316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single" w:sz="8" w:space="0" w:color="auto"/>
              <w:right w:val="single" w:sz="8" w:space="0" w:color="auto"/>
            </w:tcBorders>
            <w:shd w:val="clear" w:color="000000" w:fill="92D050"/>
            <w:noWrap/>
            <w:vAlign w:val="bottom"/>
            <w:hideMark/>
          </w:tcPr>
          <w:p w14:paraId="7719147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single" w:sz="8" w:space="0" w:color="auto"/>
            </w:tcBorders>
            <w:shd w:val="clear" w:color="000000" w:fill="92D050"/>
            <w:noWrap/>
            <w:vAlign w:val="bottom"/>
            <w:hideMark/>
          </w:tcPr>
          <w:p w14:paraId="1833DCD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329CDAE5" w14:textId="77777777" w:rsidTr="00E91AF9">
        <w:trPr>
          <w:trHeight w:val="20"/>
        </w:trPr>
        <w:tc>
          <w:tcPr>
            <w:tcW w:w="521" w:type="pct"/>
            <w:tcBorders>
              <w:top w:val="single" w:sz="8" w:space="0" w:color="auto"/>
              <w:left w:val="nil"/>
              <w:bottom w:val="single" w:sz="8" w:space="0" w:color="auto"/>
              <w:right w:val="nil"/>
            </w:tcBorders>
            <w:shd w:val="clear" w:color="auto" w:fill="auto"/>
            <w:noWrap/>
            <w:vAlign w:val="bottom"/>
            <w:hideMark/>
          </w:tcPr>
          <w:p w14:paraId="21E51AC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45" w:type="pct"/>
            <w:tcBorders>
              <w:top w:val="single" w:sz="8" w:space="0" w:color="auto"/>
              <w:left w:val="nil"/>
              <w:bottom w:val="single" w:sz="8" w:space="0" w:color="auto"/>
              <w:right w:val="nil"/>
            </w:tcBorders>
            <w:shd w:val="clear" w:color="auto" w:fill="auto"/>
            <w:noWrap/>
            <w:vAlign w:val="bottom"/>
            <w:hideMark/>
          </w:tcPr>
          <w:p w14:paraId="6D3FED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2" w:type="pct"/>
            <w:gridSpan w:val="2"/>
            <w:tcBorders>
              <w:top w:val="single" w:sz="8" w:space="0" w:color="auto"/>
              <w:left w:val="nil"/>
              <w:bottom w:val="single" w:sz="8" w:space="0" w:color="auto"/>
              <w:right w:val="nil"/>
            </w:tcBorders>
            <w:shd w:val="clear" w:color="auto" w:fill="auto"/>
            <w:noWrap/>
            <w:vAlign w:val="bottom"/>
            <w:hideMark/>
          </w:tcPr>
          <w:p w14:paraId="48861DDD"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42" w:type="pct"/>
            <w:gridSpan w:val="2"/>
            <w:tcBorders>
              <w:top w:val="single" w:sz="8" w:space="0" w:color="auto"/>
              <w:left w:val="nil"/>
              <w:bottom w:val="single" w:sz="8" w:space="0" w:color="auto"/>
              <w:right w:val="nil"/>
            </w:tcBorders>
            <w:shd w:val="clear" w:color="auto" w:fill="auto"/>
            <w:noWrap/>
            <w:vAlign w:val="bottom"/>
            <w:hideMark/>
          </w:tcPr>
          <w:p w14:paraId="5C34782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46" w:type="pct"/>
            <w:gridSpan w:val="3"/>
            <w:tcBorders>
              <w:top w:val="single" w:sz="8" w:space="0" w:color="auto"/>
              <w:left w:val="nil"/>
              <w:bottom w:val="single" w:sz="8" w:space="0" w:color="auto"/>
              <w:right w:val="nil"/>
            </w:tcBorders>
            <w:shd w:val="clear" w:color="auto" w:fill="auto"/>
            <w:noWrap/>
            <w:vAlign w:val="bottom"/>
            <w:hideMark/>
          </w:tcPr>
          <w:p w14:paraId="63F189D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7" w:type="pct"/>
            <w:gridSpan w:val="3"/>
            <w:tcBorders>
              <w:top w:val="single" w:sz="8" w:space="0" w:color="auto"/>
              <w:left w:val="nil"/>
              <w:bottom w:val="single" w:sz="8" w:space="0" w:color="auto"/>
              <w:right w:val="nil"/>
            </w:tcBorders>
            <w:shd w:val="clear" w:color="auto" w:fill="auto"/>
            <w:noWrap/>
            <w:vAlign w:val="bottom"/>
            <w:hideMark/>
          </w:tcPr>
          <w:p w14:paraId="4440EC1F"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46" w:type="pct"/>
            <w:gridSpan w:val="3"/>
            <w:tcBorders>
              <w:top w:val="single" w:sz="8" w:space="0" w:color="auto"/>
              <w:left w:val="nil"/>
              <w:bottom w:val="single" w:sz="8" w:space="0" w:color="auto"/>
              <w:right w:val="nil"/>
            </w:tcBorders>
            <w:shd w:val="clear" w:color="auto" w:fill="auto"/>
            <w:noWrap/>
            <w:vAlign w:val="bottom"/>
            <w:hideMark/>
          </w:tcPr>
          <w:p w14:paraId="09AF28E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47" w:type="pct"/>
            <w:gridSpan w:val="3"/>
            <w:tcBorders>
              <w:top w:val="single" w:sz="8" w:space="0" w:color="auto"/>
              <w:left w:val="nil"/>
              <w:bottom w:val="single" w:sz="8" w:space="0" w:color="auto"/>
              <w:right w:val="nil"/>
            </w:tcBorders>
            <w:shd w:val="clear" w:color="auto" w:fill="auto"/>
            <w:noWrap/>
            <w:vAlign w:val="bottom"/>
            <w:hideMark/>
          </w:tcPr>
          <w:p w14:paraId="1FC0A58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6" w:type="pct"/>
            <w:gridSpan w:val="3"/>
            <w:tcBorders>
              <w:top w:val="single" w:sz="8" w:space="0" w:color="auto"/>
              <w:left w:val="nil"/>
              <w:bottom w:val="single" w:sz="8" w:space="0" w:color="auto"/>
              <w:right w:val="nil"/>
            </w:tcBorders>
            <w:shd w:val="clear" w:color="auto" w:fill="auto"/>
            <w:noWrap/>
            <w:vAlign w:val="bottom"/>
            <w:hideMark/>
          </w:tcPr>
          <w:p w14:paraId="3C9BA2DB"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53" w:type="pct"/>
            <w:gridSpan w:val="3"/>
            <w:tcBorders>
              <w:top w:val="single" w:sz="8" w:space="0" w:color="auto"/>
              <w:left w:val="nil"/>
              <w:bottom w:val="single" w:sz="8" w:space="0" w:color="auto"/>
              <w:right w:val="nil"/>
            </w:tcBorders>
            <w:shd w:val="clear" w:color="auto" w:fill="auto"/>
            <w:noWrap/>
            <w:vAlign w:val="bottom"/>
            <w:hideMark/>
          </w:tcPr>
          <w:p w14:paraId="39C391D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45" w:type="pct"/>
            <w:gridSpan w:val="2"/>
            <w:tcBorders>
              <w:top w:val="single" w:sz="8" w:space="0" w:color="auto"/>
              <w:left w:val="nil"/>
              <w:bottom w:val="single" w:sz="8" w:space="0" w:color="auto"/>
              <w:right w:val="nil"/>
            </w:tcBorders>
            <w:shd w:val="clear" w:color="auto" w:fill="auto"/>
            <w:noWrap/>
            <w:vAlign w:val="bottom"/>
            <w:hideMark/>
          </w:tcPr>
          <w:p w14:paraId="1EBE964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6" w:type="pct"/>
            <w:gridSpan w:val="2"/>
            <w:tcBorders>
              <w:top w:val="single" w:sz="8" w:space="0" w:color="auto"/>
              <w:left w:val="nil"/>
              <w:bottom w:val="single" w:sz="8" w:space="0" w:color="auto"/>
              <w:right w:val="nil"/>
            </w:tcBorders>
            <w:shd w:val="clear" w:color="auto" w:fill="auto"/>
            <w:noWrap/>
            <w:vAlign w:val="bottom"/>
            <w:hideMark/>
          </w:tcPr>
          <w:p w14:paraId="109741D0"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46" w:type="pct"/>
            <w:gridSpan w:val="2"/>
            <w:tcBorders>
              <w:top w:val="single" w:sz="8" w:space="0" w:color="auto"/>
              <w:left w:val="nil"/>
              <w:bottom w:val="single" w:sz="8" w:space="0" w:color="auto"/>
              <w:right w:val="nil"/>
            </w:tcBorders>
            <w:shd w:val="clear" w:color="auto" w:fill="auto"/>
            <w:noWrap/>
            <w:vAlign w:val="bottom"/>
            <w:hideMark/>
          </w:tcPr>
          <w:p w14:paraId="15C4884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46" w:type="pct"/>
            <w:gridSpan w:val="2"/>
            <w:tcBorders>
              <w:top w:val="single" w:sz="8" w:space="0" w:color="auto"/>
              <w:left w:val="nil"/>
              <w:bottom w:val="single" w:sz="8" w:space="0" w:color="auto"/>
              <w:right w:val="nil"/>
            </w:tcBorders>
            <w:shd w:val="clear" w:color="auto" w:fill="auto"/>
            <w:noWrap/>
            <w:vAlign w:val="bottom"/>
            <w:hideMark/>
          </w:tcPr>
          <w:p w14:paraId="2FABE83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7" w:type="pct"/>
            <w:gridSpan w:val="2"/>
            <w:tcBorders>
              <w:top w:val="single" w:sz="8" w:space="0" w:color="auto"/>
              <w:left w:val="nil"/>
              <w:bottom w:val="single" w:sz="8" w:space="0" w:color="auto"/>
              <w:right w:val="nil"/>
            </w:tcBorders>
            <w:shd w:val="clear" w:color="auto" w:fill="auto"/>
            <w:noWrap/>
            <w:vAlign w:val="bottom"/>
            <w:hideMark/>
          </w:tcPr>
          <w:p w14:paraId="70F8BEE7"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48" w:type="pct"/>
            <w:gridSpan w:val="3"/>
            <w:tcBorders>
              <w:top w:val="single" w:sz="8" w:space="0" w:color="auto"/>
              <w:left w:val="nil"/>
              <w:bottom w:val="single" w:sz="8" w:space="0" w:color="auto"/>
              <w:right w:val="nil"/>
            </w:tcBorders>
            <w:shd w:val="clear" w:color="auto" w:fill="auto"/>
            <w:noWrap/>
            <w:vAlign w:val="bottom"/>
            <w:hideMark/>
          </w:tcPr>
          <w:p w14:paraId="11C088D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66" w:type="pct"/>
            <w:tcBorders>
              <w:top w:val="single" w:sz="8" w:space="0" w:color="auto"/>
              <w:left w:val="nil"/>
              <w:bottom w:val="single" w:sz="8" w:space="0" w:color="auto"/>
              <w:right w:val="nil"/>
            </w:tcBorders>
            <w:shd w:val="clear" w:color="auto" w:fill="auto"/>
            <w:noWrap/>
            <w:vAlign w:val="bottom"/>
            <w:hideMark/>
          </w:tcPr>
          <w:p w14:paraId="224EBA1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66" w:type="pct"/>
            <w:gridSpan w:val="2"/>
            <w:tcBorders>
              <w:top w:val="single" w:sz="8" w:space="0" w:color="auto"/>
              <w:left w:val="nil"/>
              <w:bottom w:val="single" w:sz="8" w:space="0" w:color="auto"/>
              <w:right w:val="nil"/>
            </w:tcBorders>
            <w:shd w:val="clear" w:color="auto" w:fill="auto"/>
            <w:noWrap/>
            <w:vAlign w:val="bottom"/>
            <w:hideMark/>
          </w:tcPr>
          <w:p w14:paraId="41459BE2"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57" w:type="pct"/>
            <w:gridSpan w:val="2"/>
            <w:tcBorders>
              <w:top w:val="single" w:sz="8" w:space="0" w:color="auto"/>
              <w:left w:val="nil"/>
              <w:bottom w:val="single" w:sz="8" w:space="0" w:color="auto"/>
              <w:right w:val="nil"/>
            </w:tcBorders>
            <w:shd w:val="clear" w:color="auto" w:fill="auto"/>
            <w:noWrap/>
            <w:vAlign w:val="bottom"/>
            <w:hideMark/>
          </w:tcPr>
          <w:p w14:paraId="267A084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r>
      <w:tr w:rsidR="00D62CB3" w:rsidRPr="005F44ED" w14:paraId="1B6230EA" w14:textId="77777777" w:rsidTr="00E91AF9">
        <w:trPr>
          <w:trHeight w:val="20"/>
        </w:trPr>
        <w:tc>
          <w:tcPr>
            <w:tcW w:w="521" w:type="pct"/>
            <w:tcBorders>
              <w:top w:val="single" w:sz="8" w:space="0" w:color="auto"/>
            </w:tcBorders>
            <w:shd w:val="clear" w:color="auto" w:fill="auto"/>
            <w:noWrap/>
            <w:vAlign w:val="bottom"/>
            <w:hideMark/>
          </w:tcPr>
          <w:p w14:paraId="46865F21"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r w:rsidRPr="005F44ED">
              <w:rPr>
                <w:rFonts w:ascii="Times New Roman" w:eastAsia="Times New Roman" w:hAnsi="Times New Roman" w:cs="Times New Roman"/>
                <w:b/>
                <w:color w:val="000000"/>
                <w:lang w:eastAsia="en-GB"/>
              </w:rPr>
              <w:t>Site B</w:t>
            </w:r>
          </w:p>
        </w:tc>
        <w:tc>
          <w:tcPr>
            <w:tcW w:w="729" w:type="pct"/>
            <w:gridSpan w:val="5"/>
            <w:tcBorders>
              <w:top w:val="single" w:sz="8" w:space="0" w:color="auto"/>
            </w:tcBorders>
            <w:shd w:val="clear" w:color="auto" w:fill="auto"/>
            <w:noWrap/>
            <w:vAlign w:val="bottom"/>
            <w:hideMark/>
          </w:tcPr>
          <w:p w14:paraId="2BFC49F5"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Structure </w:t>
            </w:r>
          </w:p>
        </w:tc>
        <w:tc>
          <w:tcPr>
            <w:tcW w:w="739" w:type="pct"/>
            <w:gridSpan w:val="9"/>
            <w:tcBorders>
              <w:top w:val="single" w:sz="8" w:space="0" w:color="auto"/>
            </w:tcBorders>
            <w:shd w:val="clear" w:color="auto" w:fill="auto"/>
            <w:noWrap/>
            <w:vAlign w:val="bottom"/>
            <w:hideMark/>
          </w:tcPr>
          <w:p w14:paraId="08AE151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745" w:type="pct"/>
            <w:gridSpan w:val="9"/>
            <w:tcBorders>
              <w:top w:val="single" w:sz="8" w:space="0" w:color="auto"/>
            </w:tcBorders>
            <w:shd w:val="clear" w:color="auto" w:fill="auto"/>
            <w:noWrap/>
            <w:vAlign w:val="bottom"/>
            <w:hideMark/>
          </w:tcPr>
          <w:p w14:paraId="196C1270"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IHT</w:t>
            </w:r>
          </w:p>
        </w:tc>
        <w:tc>
          <w:tcPr>
            <w:tcW w:w="736" w:type="pct"/>
            <w:gridSpan w:val="6"/>
            <w:tcBorders>
              <w:top w:val="single" w:sz="8" w:space="0" w:color="auto"/>
            </w:tcBorders>
            <w:shd w:val="clear" w:color="auto" w:fill="auto"/>
            <w:noWrap/>
            <w:vAlign w:val="bottom"/>
            <w:hideMark/>
          </w:tcPr>
          <w:p w14:paraId="620C088F"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741" w:type="pct"/>
            <w:gridSpan w:val="7"/>
            <w:tcBorders>
              <w:top w:val="single" w:sz="8" w:space="0" w:color="auto"/>
            </w:tcBorders>
            <w:shd w:val="clear" w:color="auto" w:fill="auto"/>
            <w:noWrap/>
            <w:vAlign w:val="bottom"/>
            <w:hideMark/>
          </w:tcPr>
          <w:p w14:paraId="02B146CC"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 </w:t>
            </w:r>
          </w:p>
        </w:tc>
        <w:tc>
          <w:tcPr>
            <w:tcW w:w="789" w:type="pct"/>
            <w:gridSpan w:val="5"/>
            <w:tcBorders>
              <w:top w:val="single" w:sz="8" w:space="0" w:color="auto"/>
            </w:tcBorders>
            <w:shd w:val="clear" w:color="auto" w:fill="auto"/>
            <w:noWrap/>
            <w:vAlign w:val="bottom"/>
            <w:hideMark/>
          </w:tcPr>
          <w:p w14:paraId="65F5A25A"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Management</w:t>
            </w:r>
          </w:p>
        </w:tc>
      </w:tr>
      <w:tr w:rsidR="00D62CB3" w:rsidRPr="005F44ED" w14:paraId="11816157" w14:textId="77777777" w:rsidTr="00E91AF9">
        <w:trPr>
          <w:trHeight w:val="20"/>
        </w:trPr>
        <w:tc>
          <w:tcPr>
            <w:tcW w:w="521" w:type="pct"/>
            <w:tcBorders>
              <w:bottom w:val="single" w:sz="18" w:space="0" w:color="auto"/>
            </w:tcBorders>
            <w:shd w:val="clear" w:color="auto" w:fill="auto"/>
            <w:noWrap/>
            <w:vAlign w:val="bottom"/>
            <w:hideMark/>
          </w:tcPr>
          <w:p w14:paraId="20FB3FCD"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p>
        </w:tc>
        <w:tc>
          <w:tcPr>
            <w:tcW w:w="245" w:type="pct"/>
            <w:tcBorders>
              <w:bottom w:val="single" w:sz="18" w:space="0" w:color="auto"/>
            </w:tcBorders>
            <w:shd w:val="clear" w:color="auto" w:fill="auto"/>
            <w:noWrap/>
            <w:vAlign w:val="bottom"/>
            <w:hideMark/>
          </w:tcPr>
          <w:p w14:paraId="61CB573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2" w:type="pct"/>
            <w:gridSpan w:val="2"/>
            <w:tcBorders>
              <w:bottom w:val="single" w:sz="18" w:space="0" w:color="auto"/>
            </w:tcBorders>
            <w:shd w:val="clear" w:color="auto" w:fill="auto"/>
            <w:noWrap/>
            <w:vAlign w:val="bottom"/>
            <w:hideMark/>
          </w:tcPr>
          <w:p w14:paraId="50DCC3B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w:t>
            </w:r>
          </w:p>
        </w:tc>
        <w:tc>
          <w:tcPr>
            <w:tcW w:w="242" w:type="pct"/>
            <w:gridSpan w:val="2"/>
            <w:tcBorders>
              <w:bottom w:val="single" w:sz="18" w:space="0" w:color="auto"/>
              <w:right w:val="single" w:sz="18" w:space="0" w:color="auto"/>
            </w:tcBorders>
            <w:shd w:val="clear" w:color="auto" w:fill="auto"/>
            <w:noWrap/>
            <w:vAlign w:val="bottom"/>
            <w:hideMark/>
          </w:tcPr>
          <w:p w14:paraId="404D70A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6" w:type="pct"/>
            <w:gridSpan w:val="3"/>
            <w:tcBorders>
              <w:left w:val="single" w:sz="18" w:space="0" w:color="auto"/>
              <w:bottom w:val="single" w:sz="18" w:space="0" w:color="auto"/>
            </w:tcBorders>
            <w:shd w:val="clear" w:color="auto" w:fill="auto"/>
            <w:noWrap/>
            <w:vAlign w:val="bottom"/>
            <w:hideMark/>
          </w:tcPr>
          <w:p w14:paraId="75E714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7" w:type="pct"/>
            <w:gridSpan w:val="3"/>
            <w:tcBorders>
              <w:bottom w:val="single" w:sz="18" w:space="0" w:color="auto"/>
            </w:tcBorders>
            <w:shd w:val="clear" w:color="auto" w:fill="auto"/>
            <w:noWrap/>
            <w:vAlign w:val="bottom"/>
            <w:hideMark/>
          </w:tcPr>
          <w:p w14:paraId="3D1012A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6" w:type="pct"/>
            <w:gridSpan w:val="3"/>
            <w:tcBorders>
              <w:bottom w:val="single" w:sz="18" w:space="0" w:color="auto"/>
              <w:right w:val="single" w:sz="18" w:space="0" w:color="auto"/>
            </w:tcBorders>
            <w:shd w:val="clear" w:color="auto" w:fill="auto"/>
            <w:noWrap/>
            <w:vAlign w:val="bottom"/>
            <w:hideMark/>
          </w:tcPr>
          <w:p w14:paraId="2CA93FC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7" w:type="pct"/>
            <w:gridSpan w:val="3"/>
            <w:tcBorders>
              <w:left w:val="single" w:sz="18" w:space="0" w:color="auto"/>
              <w:bottom w:val="single" w:sz="18" w:space="0" w:color="auto"/>
            </w:tcBorders>
            <w:shd w:val="clear" w:color="auto" w:fill="auto"/>
            <w:noWrap/>
            <w:vAlign w:val="bottom"/>
            <w:hideMark/>
          </w:tcPr>
          <w:p w14:paraId="73FF9ED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6" w:type="pct"/>
            <w:gridSpan w:val="3"/>
            <w:tcBorders>
              <w:bottom w:val="single" w:sz="18" w:space="0" w:color="auto"/>
            </w:tcBorders>
            <w:shd w:val="clear" w:color="auto" w:fill="auto"/>
            <w:noWrap/>
            <w:vAlign w:val="bottom"/>
            <w:hideMark/>
          </w:tcPr>
          <w:p w14:paraId="307D5BC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3" w:type="pct"/>
            <w:gridSpan w:val="3"/>
            <w:tcBorders>
              <w:bottom w:val="single" w:sz="18" w:space="0" w:color="auto"/>
              <w:right w:val="single" w:sz="18" w:space="0" w:color="auto"/>
            </w:tcBorders>
            <w:shd w:val="clear" w:color="auto" w:fill="auto"/>
            <w:noWrap/>
            <w:vAlign w:val="bottom"/>
            <w:hideMark/>
          </w:tcPr>
          <w:p w14:paraId="5436814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5" w:type="pct"/>
            <w:gridSpan w:val="2"/>
            <w:tcBorders>
              <w:left w:val="single" w:sz="18" w:space="0" w:color="auto"/>
              <w:bottom w:val="single" w:sz="18" w:space="0" w:color="auto"/>
            </w:tcBorders>
            <w:shd w:val="clear" w:color="auto" w:fill="auto"/>
            <w:noWrap/>
            <w:vAlign w:val="bottom"/>
            <w:hideMark/>
          </w:tcPr>
          <w:p w14:paraId="4A0ABCD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6" w:type="pct"/>
            <w:gridSpan w:val="2"/>
            <w:tcBorders>
              <w:bottom w:val="single" w:sz="18" w:space="0" w:color="auto"/>
            </w:tcBorders>
            <w:shd w:val="clear" w:color="auto" w:fill="auto"/>
            <w:noWrap/>
            <w:vAlign w:val="bottom"/>
            <w:hideMark/>
          </w:tcPr>
          <w:p w14:paraId="18FC40F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6" w:type="pct"/>
            <w:gridSpan w:val="2"/>
            <w:tcBorders>
              <w:bottom w:val="single" w:sz="18" w:space="0" w:color="auto"/>
              <w:right w:val="single" w:sz="18" w:space="0" w:color="auto"/>
            </w:tcBorders>
            <w:shd w:val="clear" w:color="auto" w:fill="auto"/>
            <w:noWrap/>
            <w:vAlign w:val="bottom"/>
            <w:hideMark/>
          </w:tcPr>
          <w:p w14:paraId="205596B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6" w:type="pct"/>
            <w:gridSpan w:val="2"/>
            <w:tcBorders>
              <w:left w:val="single" w:sz="18" w:space="0" w:color="auto"/>
              <w:bottom w:val="single" w:sz="18" w:space="0" w:color="auto"/>
            </w:tcBorders>
            <w:shd w:val="clear" w:color="auto" w:fill="auto"/>
            <w:noWrap/>
            <w:vAlign w:val="bottom"/>
            <w:hideMark/>
          </w:tcPr>
          <w:p w14:paraId="0E844A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7" w:type="pct"/>
            <w:gridSpan w:val="2"/>
            <w:tcBorders>
              <w:bottom w:val="single" w:sz="18" w:space="0" w:color="auto"/>
            </w:tcBorders>
            <w:shd w:val="clear" w:color="auto" w:fill="auto"/>
            <w:noWrap/>
            <w:vAlign w:val="bottom"/>
            <w:hideMark/>
          </w:tcPr>
          <w:p w14:paraId="042E67B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8" w:type="pct"/>
            <w:gridSpan w:val="3"/>
            <w:tcBorders>
              <w:bottom w:val="single" w:sz="18" w:space="0" w:color="auto"/>
              <w:right w:val="single" w:sz="18" w:space="0" w:color="auto"/>
            </w:tcBorders>
            <w:shd w:val="clear" w:color="auto" w:fill="auto"/>
            <w:noWrap/>
            <w:vAlign w:val="bottom"/>
            <w:hideMark/>
          </w:tcPr>
          <w:p w14:paraId="034D775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66" w:type="pct"/>
            <w:tcBorders>
              <w:left w:val="single" w:sz="18" w:space="0" w:color="auto"/>
              <w:bottom w:val="single" w:sz="18" w:space="0" w:color="auto"/>
            </w:tcBorders>
            <w:shd w:val="clear" w:color="auto" w:fill="auto"/>
            <w:noWrap/>
            <w:vAlign w:val="bottom"/>
            <w:hideMark/>
          </w:tcPr>
          <w:p w14:paraId="4DE78C8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66" w:type="pct"/>
            <w:gridSpan w:val="2"/>
            <w:tcBorders>
              <w:bottom w:val="single" w:sz="18" w:space="0" w:color="auto"/>
            </w:tcBorders>
            <w:shd w:val="clear" w:color="auto" w:fill="auto"/>
            <w:noWrap/>
            <w:vAlign w:val="bottom"/>
            <w:hideMark/>
          </w:tcPr>
          <w:p w14:paraId="470828E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7" w:type="pct"/>
            <w:gridSpan w:val="2"/>
            <w:tcBorders>
              <w:bottom w:val="single" w:sz="18" w:space="0" w:color="auto"/>
            </w:tcBorders>
            <w:shd w:val="clear" w:color="auto" w:fill="auto"/>
            <w:noWrap/>
            <w:vAlign w:val="bottom"/>
            <w:hideMark/>
          </w:tcPr>
          <w:p w14:paraId="1F155C4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r>
      <w:tr w:rsidR="00D62CB3" w:rsidRPr="005F44ED" w14:paraId="2DC6B07E" w14:textId="77777777" w:rsidTr="00E91AF9">
        <w:trPr>
          <w:trHeight w:val="20"/>
        </w:trPr>
        <w:tc>
          <w:tcPr>
            <w:tcW w:w="521" w:type="pct"/>
            <w:tcBorders>
              <w:top w:val="single" w:sz="18" w:space="0" w:color="auto"/>
            </w:tcBorders>
            <w:shd w:val="clear" w:color="auto" w:fill="auto"/>
            <w:noWrap/>
            <w:vAlign w:val="bottom"/>
            <w:hideMark/>
          </w:tcPr>
          <w:p w14:paraId="2B8008C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HR1</w:t>
            </w:r>
          </w:p>
        </w:tc>
        <w:tc>
          <w:tcPr>
            <w:tcW w:w="245" w:type="pct"/>
            <w:tcBorders>
              <w:top w:val="single" w:sz="18" w:space="0" w:color="auto"/>
              <w:bottom w:val="nil"/>
              <w:right w:val="single" w:sz="8" w:space="0" w:color="auto"/>
            </w:tcBorders>
            <w:shd w:val="clear" w:color="000000" w:fill="FF0000"/>
            <w:noWrap/>
            <w:vAlign w:val="bottom"/>
            <w:hideMark/>
          </w:tcPr>
          <w:p w14:paraId="69DD2FF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2" w:type="pct"/>
            <w:gridSpan w:val="2"/>
            <w:tcBorders>
              <w:top w:val="single" w:sz="18" w:space="0" w:color="auto"/>
              <w:left w:val="single" w:sz="8" w:space="0" w:color="auto"/>
              <w:bottom w:val="nil"/>
              <w:right w:val="single" w:sz="8" w:space="0" w:color="auto"/>
            </w:tcBorders>
            <w:shd w:val="clear" w:color="000000" w:fill="FF0000"/>
            <w:noWrap/>
            <w:vAlign w:val="bottom"/>
            <w:hideMark/>
          </w:tcPr>
          <w:p w14:paraId="65857AE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2" w:type="pct"/>
            <w:gridSpan w:val="2"/>
            <w:tcBorders>
              <w:top w:val="single" w:sz="18" w:space="0" w:color="auto"/>
              <w:left w:val="single" w:sz="8" w:space="0" w:color="auto"/>
              <w:bottom w:val="nil"/>
              <w:right w:val="single" w:sz="18" w:space="0" w:color="auto"/>
            </w:tcBorders>
            <w:shd w:val="clear" w:color="000000" w:fill="FF0000"/>
            <w:noWrap/>
            <w:vAlign w:val="bottom"/>
            <w:hideMark/>
          </w:tcPr>
          <w:p w14:paraId="4CC9EDC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single" w:sz="18" w:space="0" w:color="auto"/>
              <w:left w:val="single" w:sz="18" w:space="0" w:color="auto"/>
              <w:bottom w:val="nil"/>
              <w:right w:val="single" w:sz="8" w:space="0" w:color="auto"/>
            </w:tcBorders>
            <w:shd w:val="clear" w:color="000000" w:fill="92D050"/>
            <w:noWrap/>
            <w:vAlign w:val="bottom"/>
            <w:hideMark/>
          </w:tcPr>
          <w:p w14:paraId="79B2D12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single" w:sz="18" w:space="0" w:color="auto"/>
              <w:left w:val="single" w:sz="8" w:space="0" w:color="auto"/>
              <w:bottom w:val="nil"/>
              <w:right w:val="single" w:sz="8" w:space="0" w:color="auto"/>
            </w:tcBorders>
            <w:shd w:val="clear" w:color="auto" w:fill="auto"/>
            <w:noWrap/>
            <w:vAlign w:val="bottom"/>
            <w:hideMark/>
          </w:tcPr>
          <w:p w14:paraId="5C0F201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3"/>
            <w:tcBorders>
              <w:top w:val="single" w:sz="18" w:space="0" w:color="auto"/>
              <w:left w:val="single" w:sz="8" w:space="0" w:color="auto"/>
              <w:bottom w:val="nil"/>
              <w:right w:val="single" w:sz="18" w:space="0" w:color="auto"/>
            </w:tcBorders>
            <w:shd w:val="clear" w:color="auto" w:fill="auto"/>
            <w:noWrap/>
            <w:vAlign w:val="bottom"/>
            <w:hideMark/>
          </w:tcPr>
          <w:p w14:paraId="4B4FA2B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3"/>
            <w:tcBorders>
              <w:top w:val="single" w:sz="18" w:space="0" w:color="auto"/>
              <w:left w:val="single" w:sz="18" w:space="0" w:color="auto"/>
              <w:bottom w:val="nil"/>
              <w:right w:val="single" w:sz="8" w:space="0" w:color="auto"/>
            </w:tcBorders>
            <w:shd w:val="clear" w:color="000000" w:fill="92D050"/>
            <w:noWrap/>
            <w:vAlign w:val="bottom"/>
            <w:hideMark/>
          </w:tcPr>
          <w:p w14:paraId="492250C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single" w:sz="18" w:space="0" w:color="auto"/>
              <w:left w:val="single" w:sz="8" w:space="0" w:color="auto"/>
              <w:bottom w:val="nil"/>
              <w:right w:val="single" w:sz="8" w:space="0" w:color="auto"/>
            </w:tcBorders>
            <w:shd w:val="clear" w:color="000000" w:fill="92D050"/>
            <w:noWrap/>
            <w:vAlign w:val="bottom"/>
            <w:hideMark/>
          </w:tcPr>
          <w:p w14:paraId="448287C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single" w:sz="18" w:space="0" w:color="auto"/>
              <w:left w:val="single" w:sz="8" w:space="0" w:color="auto"/>
              <w:bottom w:val="nil"/>
              <w:right w:val="single" w:sz="18" w:space="0" w:color="auto"/>
            </w:tcBorders>
            <w:shd w:val="clear" w:color="000000" w:fill="92D050"/>
            <w:noWrap/>
            <w:vAlign w:val="bottom"/>
            <w:hideMark/>
          </w:tcPr>
          <w:p w14:paraId="5EA0168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single" w:sz="18" w:space="0" w:color="auto"/>
              <w:left w:val="single" w:sz="18" w:space="0" w:color="auto"/>
              <w:bottom w:val="nil"/>
              <w:right w:val="single" w:sz="8" w:space="0" w:color="auto"/>
            </w:tcBorders>
            <w:shd w:val="clear" w:color="000000" w:fill="92D050"/>
            <w:noWrap/>
            <w:vAlign w:val="bottom"/>
            <w:hideMark/>
          </w:tcPr>
          <w:p w14:paraId="3E8CA06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single" w:sz="18" w:space="0" w:color="auto"/>
              <w:left w:val="single" w:sz="8" w:space="0" w:color="auto"/>
              <w:bottom w:val="nil"/>
              <w:right w:val="single" w:sz="8" w:space="0" w:color="auto"/>
            </w:tcBorders>
            <w:shd w:val="clear" w:color="auto" w:fill="auto"/>
            <w:noWrap/>
            <w:vAlign w:val="bottom"/>
            <w:hideMark/>
          </w:tcPr>
          <w:p w14:paraId="33F1FF6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single" w:sz="18" w:space="0" w:color="auto"/>
              <w:left w:val="single" w:sz="8" w:space="0" w:color="auto"/>
              <w:bottom w:val="nil"/>
              <w:right w:val="single" w:sz="18" w:space="0" w:color="auto"/>
            </w:tcBorders>
            <w:shd w:val="clear" w:color="auto" w:fill="auto"/>
            <w:noWrap/>
            <w:vAlign w:val="bottom"/>
            <w:hideMark/>
          </w:tcPr>
          <w:p w14:paraId="65DF316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single" w:sz="18" w:space="0" w:color="auto"/>
              <w:left w:val="single" w:sz="18" w:space="0" w:color="auto"/>
              <w:bottom w:val="nil"/>
              <w:right w:val="single" w:sz="8" w:space="0" w:color="auto"/>
            </w:tcBorders>
            <w:shd w:val="clear" w:color="auto" w:fill="auto"/>
            <w:noWrap/>
            <w:vAlign w:val="bottom"/>
            <w:hideMark/>
          </w:tcPr>
          <w:p w14:paraId="3E76743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single" w:sz="18" w:space="0" w:color="auto"/>
              <w:left w:val="single" w:sz="8" w:space="0" w:color="auto"/>
              <w:bottom w:val="nil"/>
              <w:right w:val="single" w:sz="8" w:space="0" w:color="auto"/>
            </w:tcBorders>
            <w:shd w:val="clear" w:color="auto" w:fill="auto"/>
            <w:noWrap/>
            <w:vAlign w:val="bottom"/>
            <w:hideMark/>
          </w:tcPr>
          <w:p w14:paraId="61542B6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single" w:sz="18" w:space="0" w:color="auto"/>
              <w:left w:val="single" w:sz="8" w:space="0" w:color="auto"/>
              <w:bottom w:val="nil"/>
              <w:right w:val="single" w:sz="18" w:space="0" w:color="auto"/>
            </w:tcBorders>
            <w:shd w:val="clear" w:color="auto" w:fill="auto"/>
            <w:noWrap/>
            <w:vAlign w:val="bottom"/>
            <w:hideMark/>
          </w:tcPr>
          <w:p w14:paraId="75110F3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66" w:type="pct"/>
            <w:tcBorders>
              <w:top w:val="single" w:sz="18" w:space="0" w:color="auto"/>
              <w:left w:val="single" w:sz="18" w:space="0" w:color="auto"/>
              <w:bottom w:val="nil"/>
              <w:right w:val="single" w:sz="8" w:space="0" w:color="auto"/>
            </w:tcBorders>
            <w:shd w:val="clear" w:color="000000" w:fill="92D050"/>
            <w:noWrap/>
            <w:vAlign w:val="bottom"/>
            <w:hideMark/>
          </w:tcPr>
          <w:p w14:paraId="2A80944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single" w:sz="18" w:space="0" w:color="auto"/>
              <w:left w:val="single" w:sz="8" w:space="0" w:color="auto"/>
              <w:bottom w:val="nil"/>
              <w:right w:val="single" w:sz="8" w:space="0" w:color="auto"/>
            </w:tcBorders>
            <w:shd w:val="clear" w:color="000000" w:fill="FF0000"/>
            <w:noWrap/>
            <w:vAlign w:val="bottom"/>
            <w:hideMark/>
          </w:tcPr>
          <w:p w14:paraId="21C6558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7" w:type="pct"/>
            <w:gridSpan w:val="2"/>
            <w:tcBorders>
              <w:top w:val="single" w:sz="18" w:space="0" w:color="auto"/>
              <w:left w:val="single" w:sz="8" w:space="0" w:color="auto"/>
              <w:bottom w:val="nil"/>
            </w:tcBorders>
            <w:shd w:val="clear" w:color="000000" w:fill="FF0000"/>
            <w:noWrap/>
            <w:vAlign w:val="bottom"/>
            <w:hideMark/>
          </w:tcPr>
          <w:p w14:paraId="50CB995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r>
      <w:tr w:rsidR="00D62CB3" w:rsidRPr="005F44ED" w14:paraId="5E37AB39" w14:textId="77777777" w:rsidTr="00E91AF9">
        <w:trPr>
          <w:trHeight w:val="20"/>
        </w:trPr>
        <w:tc>
          <w:tcPr>
            <w:tcW w:w="521" w:type="pct"/>
            <w:shd w:val="clear" w:color="auto" w:fill="auto"/>
            <w:noWrap/>
            <w:vAlign w:val="bottom"/>
            <w:hideMark/>
          </w:tcPr>
          <w:p w14:paraId="3A6D9E5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HR2</w:t>
            </w:r>
          </w:p>
        </w:tc>
        <w:tc>
          <w:tcPr>
            <w:tcW w:w="245" w:type="pct"/>
            <w:tcBorders>
              <w:top w:val="nil"/>
              <w:bottom w:val="nil"/>
              <w:right w:val="single" w:sz="8" w:space="0" w:color="auto"/>
            </w:tcBorders>
            <w:shd w:val="clear" w:color="000000" w:fill="FFC000"/>
            <w:noWrap/>
            <w:vAlign w:val="bottom"/>
            <w:hideMark/>
          </w:tcPr>
          <w:p w14:paraId="1A60AE9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0A16FD8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2F07C9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58D4AC8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auto" w:fill="auto"/>
            <w:noWrap/>
            <w:vAlign w:val="bottom"/>
            <w:hideMark/>
          </w:tcPr>
          <w:p w14:paraId="71ECDE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27307F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0A8E24E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0A2A47F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1316F83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733C2B2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auto" w:fill="auto"/>
            <w:noWrap/>
            <w:vAlign w:val="bottom"/>
            <w:hideMark/>
          </w:tcPr>
          <w:p w14:paraId="664FFEE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nil"/>
              <w:left w:val="single" w:sz="8" w:space="0" w:color="auto"/>
              <w:bottom w:val="nil"/>
              <w:right w:val="single" w:sz="18" w:space="0" w:color="auto"/>
            </w:tcBorders>
            <w:shd w:val="clear" w:color="000000" w:fill="FFC000"/>
            <w:noWrap/>
            <w:vAlign w:val="bottom"/>
            <w:hideMark/>
          </w:tcPr>
          <w:p w14:paraId="25F2193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53BE292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auto" w:fill="auto"/>
            <w:noWrap/>
            <w:vAlign w:val="bottom"/>
            <w:hideMark/>
          </w:tcPr>
          <w:p w14:paraId="413D6C4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18" w:space="0" w:color="auto"/>
            </w:tcBorders>
            <w:shd w:val="clear" w:color="000000" w:fill="FFC000"/>
            <w:noWrap/>
            <w:vAlign w:val="bottom"/>
            <w:hideMark/>
          </w:tcPr>
          <w:p w14:paraId="6C70831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tcBorders>
              <w:top w:val="nil"/>
              <w:left w:val="single" w:sz="18" w:space="0" w:color="auto"/>
              <w:bottom w:val="nil"/>
              <w:right w:val="single" w:sz="8" w:space="0" w:color="auto"/>
            </w:tcBorders>
            <w:shd w:val="clear" w:color="000000" w:fill="FFC000"/>
            <w:noWrap/>
            <w:vAlign w:val="bottom"/>
            <w:hideMark/>
          </w:tcPr>
          <w:p w14:paraId="3362D1C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FF0000"/>
            <w:noWrap/>
            <w:vAlign w:val="bottom"/>
            <w:hideMark/>
          </w:tcPr>
          <w:p w14:paraId="71162B2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7" w:type="pct"/>
            <w:gridSpan w:val="2"/>
            <w:tcBorders>
              <w:top w:val="nil"/>
              <w:left w:val="single" w:sz="8" w:space="0" w:color="auto"/>
              <w:bottom w:val="nil"/>
            </w:tcBorders>
            <w:shd w:val="clear" w:color="000000" w:fill="FF0000"/>
            <w:noWrap/>
            <w:vAlign w:val="bottom"/>
            <w:hideMark/>
          </w:tcPr>
          <w:p w14:paraId="7A81BCD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r>
      <w:tr w:rsidR="00D62CB3" w:rsidRPr="005F44ED" w14:paraId="39AA09A7" w14:textId="77777777" w:rsidTr="00E91AF9">
        <w:trPr>
          <w:trHeight w:val="20"/>
        </w:trPr>
        <w:tc>
          <w:tcPr>
            <w:tcW w:w="521" w:type="pct"/>
            <w:shd w:val="clear" w:color="auto" w:fill="auto"/>
            <w:noWrap/>
            <w:vAlign w:val="bottom"/>
            <w:hideMark/>
          </w:tcPr>
          <w:p w14:paraId="18B09F6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HR3</w:t>
            </w:r>
          </w:p>
        </w:tc>
        <w:tc>
          <w:tcPr>
            <w:tcW w:w="245" w:type="pct"/>
            <w:tcBorders>
              <w:top w:val="nil"/>
              <w:bottom w:val="nil"/>
              <w:right w:val="single" w:sz="8" w:space="0" w:color="auto"/>
            </w:tcBorders>
            <w:shd w:val="clear" w:color="000000" w:fill="FF0000"/>
            <w:noWrap/>
            <w:vAlign w:val="bottom"/>
            <w:hideMark/>
          </w:tcPr>
          <w:p w14:paraId="4AE0B36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2950112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7FADB8C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4695FD4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FFC000"/>
            <w:noWrap/>
            <w:vAlign w:val="bottom"/>
            <w:hideMark/>
          </w:tcPr>
          <w:p w14:paraId="0321C6E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41D7BA3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0C10DD2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7E01F37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2BE6208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FFC000"/>
            <w:noWrap/>
            <w:vAlign w:val="bottom"/>
            <w:hideMark/>
          </w:tcPr>
          <w:p w14:paraId="367BB90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437652C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FFC000"/>
            <w:noWrap/>
            <w:vAlign w:val="bottom"/>
            <w:hideMark/>
          </w:tcPr>
          <w:p w14:paraId="2D5190B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2D29140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1BF1DA5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FFC000"/>
            <w:noWrap/>
            <w:vAlign w:val="bottom"/>
            <w:hideMark/>
          </w:tcPr>
          <w:p w14:paraId="2852CD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tcBorders>
              <w:top w:val="nil"/>
              <w:left w:val="single" w:sz="18" w:space="0" w:color="auto"/>
              <w:bottom w:val="nil"/>
              <w:right w:val="single" w:sz="8" w:space="0" w:color="auto"/>
            </w:tcBorders>
            <w:shd w:val="clear" w:color="000000" w:fill="FFC000"/>
            <w:noWrap/>
            <w:vAlign w:val="bottom"/>
            <w:hideMark/>
          </w:tcPr>
          <w:p w14:paraId="0B9E6A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576C06F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6653D89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25A2665F" w14:textId="77777777" w:rsidTr="00E91AF9">
        <w:trPr>
          <w:trHeight w:val="20"/>
        </w:trPr>
        <w:tc>
          <w:tcPr>
            <w:tcW w:w="521" w:type="pct"/>
            <w:shd w:val="clear" w:color="auto" w:fill="auto"/>
            <w:noWrap/>
            <w:vAlign w:val="bottom"/>
            <w:hideMark/>
          </w:tcPr>
          <w:p w14:paraId="4B4126D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HR4</w:t>
            </w:r>
          </w:p>
        </w:tc>
        <w:tc>
          <w:tcPr>
            <w:tcW w:w="245" w:type="pct"/>
            <w:tcBorders>
              <w:top w:val="nil"/>
              <w:bottom w:val="nil"/>
              <w:right w:val="single" w:sz="8" w:space="0" w:color="auto"/>
            </w:tcBorders>
            <w:shd w:val="clear" w:color="000000" w:fill="FF0000"/>
            <w:noWrap/>
            <w:vAlign w:val="bottom"/>
            <w:hideMark/>
          </w:tcPr>
          <w:p w14:paraId="1D7C7B9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2" w:type="pct"/>
            <w:gridSpan w:val="2"/>
            <w:tcBorders>
              <w:top w:val="nil"/>
              <w:left w:val="single" w:sz="8" w:space="0" w:color="auto"/>
              <w:bottom w:val="nil"/>
              <w:right w:val="single" w:sz="8" w:space="0" w:color="auto"/>
            </w:tcBorders>
            <w:shd w:val="clear" w:color="000000" w:fill="FF0000"/>
            <w:noWrap/>
            <w:vAlign w:val="bottom"/>
            <w:hideMark/>
          </w:tcPr>
          <w:p w14:paraId="4B9D6BF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2" w:type="pct"/>
            <w:gridSpan w:val="2"/>
            <w:tcBorders>
              <w:top w:val="nil"/>
              <w:left w:val="single" w:sz="8" w:space="0" w:color="auto"/>
              <w:bottom w:val="nil"/>
              <w:right w:val="single" w:sz="18" w:space="0" w:color="auto"/>
            </w:tcBorders>
            <w:shd w:val="clear" w:color="000000" w:fill="FF0000"/>
            <w:noWrap/>
            <w:vAlign w:val="bottom"/>
            <w:hideMark/>
          </w:tcPr>
          <w:p w14:paraId="71442AC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5F2A60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auto" w:fill="auto"/>
            <w:noWrap/>
            <w:vAlign w:val="bottom"/>
            <w:hideMark/>
          </w:tcPr>
          <w:p w14:paraId="77C3DAB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3"/>
            <w:tcBorders>
              <w:top w:val="nil"/>
              <w:left w:val="single" w:sz="8" w:space="0" w:color="auto"/>
              <w:bottom w:val="nil"/>
              <w:right w:val="single" w:sz="18" w:space="0" w:color="auto"/>
            </w:tcBorders>
            <w:shd w:val="clear" w:color="auto" w:fill="auto"/>
            <w:noWrap/>
            <w:vAlign w:val="bottom"/>
            <w:hideMark/>
          </w:tcPr>
          <w:p w14:paraId="2FABB4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693BF19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3BAF83B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575E0D1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FFC000"/>
            <w:noWrap/>
            <w:vAlign w:val="bottom"/>
            <w:hideMark/>
          </w:tcPr>
          <w:p w14:paraId="4E28982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8" w:space="0" w:color="auto"/>
            </w:tcBorders>
            <w:shd w:val="clear" w:color="auto" w:fill="auto"/>
            <w:noWrap/>
            <w:vAlign w:val="bottom"/>
            <w:hideMark/>
          </w:tcPr>
          <w:p w14:paraId="0662BD0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nil"/>
              <w:left w:val="single" w:sz="8" w:space="0" w:color="auto"/>
              <w:bottom w:val="nil"/>
              <w:right w:val="single" w:sz="18" w:space="0" w:color="auto"/>
            </w:tcBorders>
            <w:shd w:val="clear" w:color="auto" w:fill="auto"/>
            <w:noWrap/>
            <w:vAlign w:val="bottom"/>
            <w:hideMark/>
          </w:tcPr>
          <w:p w14:paraId="14F9B43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4A838E8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auto" w:fill="auto"/>
            <w:noWrap/>
            <w:vAlign w:val="bottom"/>
            <w:hideMark/>
          </w:tcPr>
          <w:p w14:paraId="340098A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18" w:space="0" w:color="auto"/>
            </w:tcBorders>
            <w:shd w:val="clear" w:color="auto" w:fill="auto"/>
            <w:noWrap/>
            <w:vAlign w:val="bottom"/>
            <w:hideMark/>
          </w:tcPr>
          <w:p w14:paraId="15EC376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66" w:type="pct"/>
            <w:tcBorders>
              <w:top w:val="nil"/>
              <w:left w:val="single" w:sz="18" w:space="0" w:color="auto"/>
              <w:bottom w:val="nil"/>
              <w:right w:val="single" w:sz="8" w:space="0" w:color="auto"/>
            </w:tcBorders>
            <w:shd w:val="clear" w:color="000000" w:fill="FFC000"/>
            <w:noWrap/>
            <w:vAlign w:val="bottom"/>
            <w:hideMark/>
          </w:tcPr>
          <w:p w14:paraId="221709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68D0356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169D250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157983A2" w14:textId="77777777" w:rsidTr="00E91AF9">
        <w:trPr>
          <w:trHeight w:val="20"/>
        </w:trPr>
        <w:tc>
          <w:tcPr>
            <w:tcW w:w="521" w:type="pct"/>
            <w:shd w:val="clear" w:color="auto" w:fill="auto"/>
            <w:noWrap/>
            <w:vAlign w:val="bottom"/>
            <w:hideMark/>
          </w:tcPr>
          <w:p w14:paraId="623E026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HR5</w:t>
            </w:r>
          </w:p>
        </w:tc>
        <w:tc>
          <w:tcPr>
            <w:tcW w:w="245" w:type="pct"/>
            <w:tcBorders>
              <w:top w:val="nil"/>
              <w:bottom w:val="nil"/>
              <w:right w:val="single" w:sz="8" w:space="0" w:color="auto"/>
            </w:tcBorders>
            <w:shd w:val="clear" w:color="000000" w:fill="FFC000"/>
            <w:noWrap/>
            <w:vAlign w:val="bottom"/>
            <w:hideMark/>
          </w:tcPr>
          <w:p w14:paraId="7FEF3CF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92D050"/>
            <w:noWrap/>
            <w:vAlign w:val="bottom"/>
            <w:hideMark/>
          </w:tcPr>
          <w:p w14:paraId="1802291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18" w:space="0" w:color="auto"/>
            </w:tcBorders>
            <w:shd w:val="clear" w:color="000000" w:fill="92D050"/>
            <w:noWrap/>
            <w:vAlign w:val="bottom"/>
            <w:hideMark/>
          </w:tcPr>
          <w:p w14:paraId="25EE558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4353180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65CD4FB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1077AF1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5A83F09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12B2EE9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7578B14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323521F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3B64FDA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2C63283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7309885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92D050"/>
            <w:noWrap/>
            <w:vAlign w:val="bottom"/>
            <w:hideMark/>
          </w:tcPr>
          <w:p w14:paraId="4FC02F5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1AE5369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FFC000"/>
            <w:noWrap/>
            <w:vAlign w:val="bottom"/>
            <w:hideMark/>
          </w:tcPr>
          <w:p w14:paraId="666BD66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520C48C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3C5149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360004AB" w14:textId="77777777" w:rsidTr="00E91AF9">
        <w:trPr>
          <w:trHeight w:val="20"/>
        </w:trPr>
        <w:tc>
          <w:tcPr>
            <w:tcW w:w="521" w:type="pct"/>
            <w:shd w:val="clear" w:color="auto" w:fill="auto"/>
            <w:noWrap/>
            <w:vAlign w:val="bottom"/>
            <w:hideMark/>
          </w:tcPr>
          <w:p w14:paraId="71BB8C7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HR6</w:t>
            </w:r>
          </w:p>
        </w:tc>
        <w:tc>
          <w:tcPr>
            <w:tcW w:w="245" w:type="pct"/>
            <w:tcBorders>
              <w:top w:val="nil"/>
              <w:bottom w:val="nil"/>
              <w:right w:val="single" w:sz="8" w:space="0" w:color="auto"/>
            </w:tcBorders>
            <w:shd w:val="clear" w:color="000000" w:fill="FFC000"/>
            <w:noWrap/>
            <w:vAlign w:val="bottom"/>
            <w:hideMark/>
          </w:tcPr>
          <w:p w14:paraId="43083D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92D050"/>
            <w:noWrap/>
            <w:vAlign w:val="bottom"/>
            <w:hideMark/>
          </w:tcPr>
          <w:p w14:paraId="2E2FC90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18" w:space="0" w:color="auto"/>
            </w:tcBorders>
            <w:shd w:val="clear" w:color="000000" w:fill="92D050"/>
            <w:noWrap/>
            <w:vAlign w:val="bottom"/>
            <w:hideMark/>
          </w:tcPr>
          <w:p w14:paraId="7A3F34E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65DE7B2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92D050"/>
            <w:noWrap/>
            <w:vAlign w:val="bottom"/>
            <w:hideMark/>
          </w:tcPr>
          <w:p w14:paraId="2328832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643B66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55DDCA1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389EC1C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3D7BC41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501E31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3161778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033236D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386E27E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92D050"/>
            <w:noWrap/>
            <w:vAlign w:val="bottom"/>
            <w:hideMark/>
          </w:tcPr>
          <w:p w14:paraId="74FC937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18B1497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FFC000"/>
            <w:noWrap/>
            <w:vAlign w:val="bottom"/>
            <w:hideMark/>
          </w:tcPr>
          <w:p w14:paraId="645B436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FF0000"/>
            <w:noWrap/>
            <w:vAlign w:val="bottom"/>
            <w:hideMark/>
          </w:tcPr>
          <w:p w14:paraId="1C35879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7" w:type="pct"/>
            <w:gridSpan w:val="2"/>
            <w:tcBorders>
              <w:top w:val="nil"/>
              <w:left w:val="single" w:sz="8" w:space="0" w:color="auto"/>
              <w:bottom w:val="nil"/>
            </w:tcBorders>
            <w:shd w:val="clear" w:color="000000" w:fill="FF0000"/>
            <w:noWrap/>
            <w:vAlign w:val="bottom"/>
            <w:hideMark/>
          </w:tcPr>
          <w:p w14:paraId="4CA0203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r>
      <w:tr w:rsidR="00D62CB3" w:rsidRPr="005F44ED" w14:paraId="10016262" w14:textId="77777777" w:rsidTr="00E91AF9">
        <w:trPr>
          <w:trHeight w:val="20"/>
        </w:trPr>
        <w:tc>
          <w:tcPr>
            <w:tcW w:w="521" w:type="pct"/>
            <w:shd w:val="clear" w:color="auto" w:fill="auto"/>
            <w:noWrap/>
            <w:vAlign w:val="bottom"/>
            <w:hideMark/>
          </w:tcPr>
          <w:p w14:paraId="39BFDA2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HR7</w:t>
            </w:r>
          </w:p>
        </w:tc>
        <w:tc>
          <w:tcPr>
            <w:tcW w:w="245" w:type="pct"/>
            <w:tcBorders>
              <w:top w:val="nil"/>
              <w:bottom w:val="nil"/>
              <w:right w:val="single" w:sz="8" w:space="0" w:color="auto"/>
            </w:tcBorders>
            <w:shd w:val="clear" w:color="000000" w:fill="FFC000"/>
            <w:noWrap/>
            <w:vAlign w:val="bottom"/>
            <w:hideMark/>
          </w:tcPr>
          <w:p w14:paraId="1021EA2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0021CDE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2BE45BE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72A5751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FFC000"/>
            <w:noWrap/>
            <w:vAlign w:val="bottom"/>
            <w:hideMark/>
          </w:tcPr>
          <w:p w14:paraId="508AF8D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8" w:space="0" w:color="auto"/>
              <w:bottom w:val="nil"/>
              <w:right w:val="single" w:sz="18" w:space="0" w:color="auto"/>
            </w:tcBorders>
            <w:shd w:val="clear" w:color="000000" w:fill="FF0000"/>
            <w:noWrap/>
            <w:vAlign w:val="bottom"/>
            <w:hideMark/>
          </w:tcPr>
          <w:p w14:paraId="7E78E3C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7" w:type="pct"/>
            <w:gridSpan w:val="3"/>
            <w:tcBorders>
              <w:top w:val="nil"/>
              <w:left w:val="single" w:sz="18" w:space="0" w:color="auto"/>
              <w:bottom w:val="nil"/>
              <w:right w:val="single" w:sz="8" w:space="0" w:color="auto"/>
            </w:tcBorders>
            <w:shd w:val="clear" w:color="000000" w:fill="FF0000"/>
            <w:noWrap/>
            <w:vAlign w:val="bottom"/>
            <w:hideMark/>
          </w:tcPr>
          <w:p w14:paraId="7EC873A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6B08FC5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52C69F5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28DC2D9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21CECBC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156C992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023BB99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484CBD7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FFC000"/>
            <w:noWrap/>
            <w:vAlign w:val="bottom"/>
            <w:hideMark/>
          </w:tcPr>
          <w:p w14:paraId="430C3FC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tcBorders>
              <w:top w:val="nil"/>
              <w:left w:val="single" w:sz="18" w:space="0" w:color="auto"/>
              <w:bottom w:val="nil"/>
              <w:right w:val="single" w:sz="8" w:space="0" w:color="auto"/>
            </w:tcBorders>
            <w:shd w:val="clear" w:color="000000" w:fill="FFC000"/>
            <w:noWrap/>
            <w:vAlign w:val="bottom"/>
            <w:hideMark/>
          </w:tcPr>
          <w:p w14:paraId="47F7170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6D3B0C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FFC000"/>
            <w:noWrap/>
            <w:vAlign w:val="bottom"/>
            <w:hideMark/>
          </w:tcPr>
          <w:p w14:paraId="0D54F9D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tr w:rsidR="00D62CB3" w:rsidRPr="005F44ED" w14:paraId="39AA7DD8" w14:textId="77777777" w:rsidTr="00E91AF9">
        <w:trPr>
          <w:trHeight w:val="20"/>
        </w:trPr>
        <w:tc>
          <w:tcPr>
            <w:tcW w:w="521" w:type="pct"/>
            <w:shd w:val="clear" w:color="auto" w:fill="auto"/>
            <w:noWrap/>
            <w:vAlign w:val="bottom"/>
            <w:hideMark/>
          </w:tcPr>
          <w:p w14:paraId="202802B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HR8</w:t>
            </w:r>
          </w:p>
        </w:tc>
        <w:tc>
          <w:tcPr>
            <w:tcW w:w="245" w:type="pct"/>
            <w:tcBorders>
              <w:top w:val="nil"/>
              <w:bottom w:val="nil"/>
              <w:right w:val="single" w:sz="8" w:space="0" w:color="auto"/>
            </w:tcBorders>
            <w:shd w:val="clear" w:color="000000" w:fill="FFC000"/>
            <w:noWrap/>
            <w:vAlign w:val="bottom"/>
            <w:hideMark/>
          </w:tcPr>
          <w:p w14:paraId="39FC503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1F9F0B6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18" w:space="0" w:color="auto"/>
            </w:tcBorders>
            <w:shd w:val="clear" w:color="000000" w:fill="FFC000"/>
            <w:noWrap/>
            <w:vAlign w:val="bottom"/>
            <w:hideMark/>
          </w:tcPr>
          <w:p w14:paraId="33844C3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756C10B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8" w:space="0" w:color="auto"/>
              <w:bottom w:val="nil"/>
              <w:right w:val="single" w:sz="8" w:space="0" w:color="auto"/>
            </w:tcBorders>
            <w:shd w:val="clear" w:color="000000" w:fill="FF0000"/>
            <w:noWrap/>
            <w:vAlign w:val="bottom"/>
            <w:hideMark/>
          </w:tcPr>
          <w:p w14:paraId="4DC98A8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8" w:space="0" w:color="auto"/>
              <w:bottom w:val="nil"/>
              <w:right w:val="single" w:sz="18" w:space="0" w:color="auto"/>
            </w:tcBorders>
            <w:shd w:val="clear" w:color="000000" w:fill="FF0000"/>
            <w:noWrap/>
            <w:vAlign w:val="bottom"/>
            <w:hideMark/>
          </w:tcPr>
          <w:p w14:paraId="47D34AD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7" w:type="pct"/>
            <w:gridSpan w:val="3"/>
            <w:tcBorders>
              <w:top w:val="nil"/>
              <w:left w:val="single" w:sz="18" w:space="0" w:color="auto"/>
              <w:bottom w:val="nil"/>
              <w:right w:val="single" w:sz="8" w:space="0" w:color="auto"/>
            </w:tcBorders>
            <w:shd w:val="clear" w:color="000000" w:fill="FF0000"/>
            <w:noWrap/>
            <w:vAlign w:val="bottom"/>
            <w:hideMark/>
          </w:tcPr>
          <w:p w14:paraId="0FEBA5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5E2B8AB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nil"/>
              <w:right w:val="single" w:sz="18" w:space="0" w:color="auto"/>
            </w:tcBorders>
            <w:shd w:val="clear" w:color="000000" w:fill="92D050"/>
            <w:noWrap/>
            <w:vAlign w:val="bottom"/>
            <w:hideMark/>
          </w:tcPr>
          <w:p w14:paraId="4775FF4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FFC000"/>
            <w:noWrap/>
            <w:vAlign w:val="bottom"/>
            <w:hideMark/>
          </w:tcPr>
          <w:p w14:paraId="14CFFED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0A7178F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FFC000"/>
            <w:noWrap/>
            <w:vAlign w:val="bottom"/>
            <w:hideMark/>
          </w:tcPr>
          <w:p w14:paraId="3E399D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4366A82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544E61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5DFB4F7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FFC000"/>
            <w:noWrap/>
            <w:vAlign w:val="bottom"/>
            <w:hideMark/>
          </w:tcPr>
          <w:p w14:paraId="0D25223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649D529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FFC000"/>
            <w:noWrap/>
            <w:vAlign w:val="bottom"/>
            <w:hideMark/>
          </w:tcPr>
          <w:p w14:paraId="027766A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tr w:rsidR="00D62CB3" w:rsidRPr="005F44ED" w14:paraId="3F3FAB70" w14:textId="77777777" w:rsidTr="00E91AF9">
        <w:trPr>
          <w:trHeight w:val="20"/>
        </w:trPr>
        <w:tc>
          <w:tcPr>
            <w:tcW w:w="521" w:type="pct"/>
            <w:tcBorders>
              <w:bottom w:val="single" w:sz="8" w:space="0" w:color="auto"/>
            </w:tcBorders>
            <w:shd w:val="clear" w:color="auto" w:fill="auto"/>
            <w:noWrap/>
            <w:vAlign w:val="bottom"/>
            <w:hideMark/>
          </w:tcPr>
          <w:p w14:paraId="5CAAAB8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HR9</w:t>
            </w:r>
          </w:p>
        </w:tc>
        <w:tc>
          <w:tcPr>
            <w:tcW w:w="245" w:type="pct"/>
            <w:tcBorders>
              <w:top w:val="nil"/>
              <w:bottom w:val="single" w:sz="8" w:space="0" w:color="auto"/>
              <w:right w:val="single" w:sz="8" w:space="0" w:color="auto"/>
            </w:tcBorders>
            <w:shd w:val="clear" w:color="000000" w:fill="FF0000"/>
            <w:noWrap/>
            <w:vAlign w:val="bottom"/>
            <w:hideMark/>
          </w:tcPr>
          <w:p w14:paraId="1A822AC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2" w:type="pct"/>
            <w:gridSpan w:val="2"/>
            <w:tcBorders>
              <w:top w:val="nil"/>
              <w:left w:val="single" w:sz="8" w:space="0" w:color="auto"/>
              <w:bottom w:val="single" w:sz="8" w:space="0" w:color="auto"/>
              <w:right w:val="single" w:sz="8" w:space="0" w:color="auto"/>
            </w:tcBorders>
            <w:shd w:val="clear" w:color="000000" w:fill="FF0000"/>
            <w:noWrap/>
            <w:vAlign w:val="bottom"/>
            <w:hideMark/>
          </w:tcPr>
          <w:p w14:paraId="0EB040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2" w:type="pct"/>
            <w:gridSpan w:val="2"/>
            <w:tcBorders>
              <w:top w:val="nil"/>
              <w:left w:val="single" w:sz="8" w:space="0" w:color="auto"/>
              <w:bottom w:val="single" w:sz="8" w:space="0" w:color="auto"/>
              <w:right w:val="single" w:sz="18" w:space="0" w:color="auto"/>
            </w:tcBorders>
            <w:shd w:val="clear" w:color="000000" w:fill="FF0000"/>
            <w:noWrap/>
            <w:vAlign w:val="bottom"/>
            <w:hideMark/>
          </w:tcPr>
          <w:p w14:paraId="1AA0B22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18" w:space="0" w:color="auto"/>
              <w:bottom w:val="single" w:sz="8" w:space="0" w:color="auto"/>
              <w:right w:val="single" w:sz="8" w:space="0" w:color="auto"/>
            </w:tcBorders>
            <w:shd w:val="clear" w:color="000000" w:fill="FF0000"/>
            <w:noWrap/>
            <w:vAlign w:val="bottom"/>
            <w:hideMark/>
          </w:tcPr>
          <w:p w14:paraId="21DF61A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7" w:type="pct"/>
            <w:gridSpan w:val="3"/>
            <w:tcBorders>
              <w:top w:val="nil"/>
              <w:left w:val="single" w:sz="8" w:space="0" w:color="auto"/>
              <w:bottom w:val="single" w:sz="8" w:space="0" w:color="auto"/>
              <w:right w:val="single" w:sz="8" w:space="0" w:color="auto"/>
            </w:tcBorders>
            <w:shd w:val="clear" w:color="000000" w:fill="FF0000"/>
            <w:noWrap/>
            <w:vAlign w:val="bottom"/>
            <w:hideMark/>
          </w:tcPr>
          <w:p w14:paraId="11B120B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8" w:space="0" w:color="auto"/>
              <w:bottom w:val="single" w:sz="8" w:space="0" w:color="auto"/>
              <w:right w:val="single" w:sz="18" w:space="0" w:color="auto"/>
            </w:tcBorders>
            <w:shd w:val="clear" w:color="000000" w:fill="FF0000"/>
            <w:noWrap/>
            <w:vAlign w:val="bottom"/>
            <w:hideMark/>
          </w:tcPr>
          <w:p w14:paraId="53404A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7" w:type="pct"/>
            <w:gridSpan w:val="3"/>
            <w:tcBorders>
              <w:top w:val="nil"/>
              <w:left w:val="single" w:sz="18" w:space="0" w:color="auto"/>
              <w:bottom w:val="single" w:sz="8" w:space="0" w:color="auto"/>
              <w:right w:val="single" w:sz="8" w:space="0" w:color="auto"/>
            </w:tcBorders>
            <w:shd w:val="clear" w:color="000000" w:fill="92D050"/>
            <w:noWrap/>
            <w:vAlign w:val="bottom"/>
            <w:hideMark/>
          </w:tcPr>
          <w:p w14:paraId="646D16D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single" w:sz="8" w:space="0" w:color="auto"/>
              <w:right w:val="single" w:sz="8" w:space="0" w:color="auto"/>
            </w:tcBorders>
            <w:shd w:val="clear" w:color="000000" w:fill="92D050"/>
            <w:noWrap/>
            <w:vAlign w:val="bottom"/>
            <w:hideMark/>
          </w:tcPr>
          <w:p w14:paraId="4812530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3"/>
            <w:tcBorders>
              <w:top w:val="nil"/>
              <w:left w:val="single" w:sz="8" w:space="0" w:color="auto"/>
              <w:bottom w:val="single" w:sz="8" w:space="0" w:color="auto"/>
              <w:right w:val="single" w:sz="18" w:space="0" w:color="auto"/>
            </w:tcBorders>
            <w:shd w:val="clear" w:color="000000" w:fill="92D050"/>
            <w:noWrap/>
            <w:vAlign w:val="bottom"/>
            <w:hideMark/>
          </w:tcPr>
          <w:p w14:paraId="020734D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single" w:sz="8" w:space="0" w:color="auto"/>
              <w:right w:val="single" w:sz="8" w:space="0" w:color="auto"/>
            </w:tcBorders>
            <w:shd w:val="clear" w:color="000000" w:fill="FF0000"/>
            <w:noWrap/>
            <w:vAlign w:val="bottom"/>
            <w:hideMark/>
          </w:tcPr>
          <w:p w14:paraId="6982F00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2"/>
            <w:tcBorders>
              <w:top w:val="nil"/>
              <w:left w:val="single" w:sz="8" w:space="0" w:color="auto"/>
              <w:bottom w:val="single" w:sz="8" w:space="0" w:color="auto"/>
              <w:right w:val="single" w:sz="8" w:space="0" w:color="auto"/>
            </w:tcBorders>
            <w:shd w:val="clear" w:color="000000" w:fill="FF0000"/>
            <w:noWrap/>
            <w:vAlign w:val="bottom"/>
            <w:hideMark/>
          </w:tcPr>
          <w:p w14:paraId="5F3F00C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2"/>
            <w:tcBorders>
              <w:top w:val="nil"/>
              <w:left w:val="single" w:sz="8" w:space="0" w:color="auto"/>
              <w:bottom w:val="single" w:sz="8" w:space="0" w:color="auto"/>
              <w:right w:val="single" w:sz="18" w:space="0" w:color="auto"/>
            </w:tcBorders>
            <w:shd w:val="clear" w:color="000000" w:fill="FF0000"/>
            <w:noWrap/>
            <w:vAlign w:val="bottom"/>
            <w:hideMark/>
          </w:tcPr>
          <w:p w14:paraId="0F0EBB8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2"/>
            <w:tcBorders>
              <w:top w:val="nil"/>
              <w:left w:val="single" w:sz="18" w:space="0" w:color="auto"/>
              <w:bottom w:val="single" w:sz="8" w:space="0" w:color="auto"/>
              <w:right w:val="single" w:sz="8" w:space="0" w:color="auto"/>
            </w:tcBorders>
            <w:shd w:val="clear" w:color="auto" w:fill="auto"/>
            <w:noWrap/>
            <w:vAlign w:val="bottom"/>
            <w:hideMark/>
          </w:tcPr>
          <w:p w14:paraId="433CD19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single" w:sz="8" w:space="0" w:color="auto"/>
              <w:right w:val="single" w:sz="8" w:space="0" w:color="auto"/>
            </w:tcBorders>
            <w:shd w:val="clear" w:color="000000" w:fill="FF0000"/>
            <w:noWrap/>
            <w:vAlign w:val="bottom"/>
            <w:hideMark/>
          </w:tcPr>
          <w:p w14:paraId="0F41FD8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8" w:type="pct"/>
            <w:gridSpan w:val="3"/>
            <w:tcBorders>
              <w:top w:val="nil"/>
              <w:left w:val="single" w:sz="8" w:space="0" w:color="auto"/>
              <w:bottom w:val="single" w:sz="8" w:space="0" w:color="auto"/>
              <w:right w:val="single" w:sz="18" w:space="0" w:color="auto"/>
            </w:tcBorders>
            <w:shd w:val="clear" w:color="000000" w:fill="FF0000"/>
            <w:noWrap/>
            <w:vAlign w:val="bottom"/>
            <w:hideMark/>
          </w:tcPr>
          <w:p w14:paraId="71A8E6A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66" w:type="pct"/>
            <w:tcBorders>
              <w:top w:val="nil"/>
              <w:left w:val="single" w:sz="18" w:space="0" w:color="auto"/>
              <w:bottom w:val="single" w:sz="8" w:space="0" w:color="auto"/>
              <w:right w:val="single" w:sz="8" w:space="0" w:color="auto"/>
            </w:tcBorders>
            <w:shd w:val="clear" w:color="000000" w:fill="FF0000"/>
            <w:noWrap/>
            <w:vAlign w:val="bottom"/>
            <w:hideMark/>
          </w:tcPr>
          <w:p w14:paraId="77A6A6F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66" w:type="pct"/>
            <w:gridSpan w:val="2"/>
            <w:tcBorders>
              <w:top w:val="nil"/>
              <w:left w:val="single" w:sz="8" w:space="0" w:color="auto"/>
              <w:bottom w:val="single" w:sz="8" w:space="0" w:color="auto"/>
              <w:right w:val="single" w:sz="8" w:space="0" w:color="auto"/>
            </w:tcBorders>
            <w:shd w:val="clear" w:color="000000" w:fill="FF0000"/>
            <w:noWrap/>
            <w:vAlign w:val="bottom"/>
            <w:hideMark/>
          </w:tcPr>
          <w:p w14:paraId="4F5FE7A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7" w:type="pct"/>
            <w:gridSpan w:val="2"/>
            <w:tcBorders>
              <w:top w:val="nil"/>
              <w:left w:val="single" w:sz="8" w:space="0" w:color="auto"/>
              <w:bottom w:val="single" w:sz="8" w:space="0" w:color="auto"/>
            </w:tcBorders>
            <w:shd w:val="clear" w:color="000000" w:fill="FF0000"/>
            <w:noWrap/>
            <w:vAlign w:val="bottom"/>
            <w:hideMark/>
          </w:tcPr>
          <w:p w14:paraId="2D4806F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r>
      <w:tr w:rsidR="00D62CB3" w:rsidRPr="005F44ED" w14:paraId="49029190" w14:textId="77777777" w:rsidTr="00E91AF9">
        <w:trPr>
          <w:trHeight w:val="20"/>
        </w:trPr>
        <w:tc>
          <w:tcPr>
            <w:tcW w:w="521" w:type="pct"/>
            <w:tcBorders>
              <w:top w:val="single" w:sz="8" w:space="0" w:color="auto"/>
              <w:left w:val="nil"/>
              <w:bottom w:val="single" w:sz="8" w:space="0" w:color="auto"/>
              <w:right w:val="nil"/>
            </w:tcBorders>
            <w:shd w:val="clear" w:color="auto" w:fill="auto"/>
            <w:noWrap/>
            <w:vAlign w:val="bottom"/>
            <w:hideMark/>
          </w:tcPr>
          <w:p w14:paraId="08A0B7A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91" w:type="pct"/>
            <w:gridSpan w:val="2"/>
            <w:tcBorders>
              <w:top w:val="single" w:sz="8" w:space="0" w:color="auto"/>
              <w:left w:val="nil"/>
              <w:bottom w:val="single" w:sz="8" w:space="0" w:color="auto"/>
              <w:right w:val="nil"/>
            </w:tcBorders>
            <w:shd w:val="clear" w:color="auto" w:fill="auto"/>
            <w:noWrap/>
            <w:vAlign w:val="bottom"/>
            <w:hideMark/>
          </w:tcPr>
          <w:p w14:paraId="18B1BAC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315" w:type="pct"/>
            <w:gridSpan w:val="2"/>
            <w:tcBorders>
              <w:top w:val="single" w:sz="8" w:space="0" w:color="auto"/>
              <w:left w:val="nil"/>
              <w:bottom w:val="single" w:sz="8" w:space="0" w:color="auto"/>
              <w:right w:val="nil"/>
            </w:tcBorders>
            <w:shd w:val="clear" w:color="auto" w:fill="auto"/>
            <w:noWrap/>
            <w:vAlign w:val="bottom"/>
            <w:hideMark/>
          </w:tcPr>
          <w:p w14:paraId="7557914D"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315" w:type="pct"/>
            <w:gridSpan w:val="3"/>
            <w:tcBorders>
              <w:top w:val="single" w:sz="8" w:space="0" w:color="auto"/>
              <w:left w:val="nil"/>
              <w:bottom w:val="single" w:sz="8" w:space="0" w:color="auto"/>
              <w:right w:val="nil"/>
            </w:tcBorders>
            <w:shd w:val="clear" w:color="auto" w:fill="auto"/>
            <w:noWrap/>
            <w:vAlign w:val="bottom"/>
            <w:hideMark/>
          </w:tcPr>
          <w:p w14:paraId="3B6E20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63" w:type="pct"/>
            <w:gridSpan w:val="3"/>
            <w:tcBorders>
              <w:top w:val="single" w:sz="8" w:space="0" w:color="auto"/>
              <w:left w:val="nil"/>
              <w:bottom w:val="single" w:sz="8" w:space="0" w:color="auto"/>
              <w:right w:val="nil"/>
            </w:tcBorders>
            <w:shd w:val="clear" w:color="auto" w:fill="auto"/>
            <w:noWrap/>
            <w:vAlign w:val="bottom"/>
            <w:hideMark/>
          </w:tcPr>
          <w:p w14:paraId="0AE0923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197" w:type="pct"/>
            <w:gridSpan w:val="3"/>
            <w:tcBorders>
              <w:top w:val="single" w:sz="8" w:space="0" w:color="auto"/>
              <w:left w:val="nil"/>
              <w:bottom w:val="single" w:sz="8" w:space="0" w:color="auto"/>
              <w:right w:val="nil"/>
            </w:tcBorders>
            <w:shd w:val="clear" w:color="auto" w:fill="auto"/>
            <w:noWrap/>
            <w:vAlign w:val="bottom"/>
            <w:hideMark/>
          </w:tcPr>
          <w:p w14:paraId="6455C355"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00" w:type="pct"/>
            <w:gridSpan w:val="3"/>
            <w:tcBorders>
              <w:top w:val="single" w:sz="8" w:space="0" w:color="auto"/>
              <w:left w:val="nil"/>
              <w:bottom w:val="single" w:sz="8" w:space="0" w:color="auto"/>
              <w:right w:val="nil"/>
            </w:tcBorders>
            <w:shd w:val="clear" w:color="auto" w:fill="auto"/>
            <w:noWrap/>
            <w:vAlign w:val="bottom"/>
            <w:hideMark/>
          </w:tcPr>
          <w:p w14:paraId="49338A0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96" w:type="pct"/>
            <w:gridSpan w:val="3"/>
            <w:tcBorders>
              <w:top w:val="single" w:sz="8" w:space="0" w:color="auto"/>
              <w:left w:val="nil"/>
              <w:bottom w:val="single" w:sz="8" w:space="0" w:color="auto"/>
              <w:right w:val="nil"/>
            </w:tcBorders>
            <w:shd w:val="clear" w:color="auto" w:fill="auto"/>
            <w:noWrap/>
            <w:vAlign w:val="bottom"/>
            <w:hideMark/>
          </w:tcPr>
          <w:p w14:paraId="59438CA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197" w:type="pct"/>
            <w:gridSpan w:val="3"/>
            <w:tcBorders>
              <w:top w:val="single" w:sz="8" w:space="0" w:color="auto"/>
              <w:left w:val="nil"/>
              <w:bottom w:val="single" w:sz="8" w:space="0" w:color="auto"/>
              <w:right w:val="nil"/>
            </w:tcBorders>
            <w:shd w:val="clear" w:color="auto" w:fill="auto"/>
            <w:noWrap/>
            <w:vAlign w:val="bottom"/>
            <w:hideMark/>
          </w:tcPr>
          <w:p w14:paraId="0F76E504"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01" w:type="pct"/>
            <w:gridSpan w:val="2"/>
            <w:tcBorders>
              <w:top w:val="single" w:sz="8" w:space="0" w:color="auto"/>
              <w:left w:val="nil"/>
              <w:bottom w:val="single" w:sz="8" w:space="0" w:color="auto"/>
              <w:right w:val="nil"/>
            </w:tcBorders>
            <w:shd w:val="clear" w:color="auto" w:fill="auto"/>
            <w:noWrap/>
            <w:vAlign w:val="bottom"/>
            <w:hideMark/>
          </w:tcPr>
          <w:p w14:paraId="5F3C8CD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313" w:type="pct"/>
            <w:gridSpan w:val="2"/>
            <w:tcBorders>
              <w:top w:val="single" w:sz="8" w:space="0" w:color="auto"/>
              <w:left w:val="nil"/>
              <w:bottom w:val="single" w:sz="8" w:space="0" w:color="auto"/>
              <w:right w:val="nil"/>
            </w:tcBorders>
            <w:shd w:val="clear" w:color="auto" w:fill="auto"/>
            <w:noWrap/>
            <w:vAlign w:val="bottom"/>
            <w:hideMark/>
          </w:tcPr>
          <w:p w14:paraId="30F3EB6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198" w:type="pct"/>
            <w:gridSpan w:val="2"/>
            <w:tcBorders>
              <w:top w:val="single" w:sz="8" w:space="0" w:color="auto"/>
              <w:left w:val="nil"/>
              <w:bottom w:val="single" w:sz="8" w:space="0" w:color="auto"/>
              <w:right w:val="nil"/>
            </w:tcBorders>
            <w:shd w:val="clear" w:color="auto" w:fill="auto"/>
            <w:noWrap/>
            <w:vAlign w:val="bottom"/>
            <w:hideMark/>
          </w:tcPr>
          <w:p w14:paraId="189A72FC"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00" w:type="pct"/>
            <w:gridSpan w:val="2"/>
            <w:tcBorders>
              <w:top w:val="single" w:sz="8" w:space="0" w:color="auto"/>
              <w:left w:val="nil"/>
              <w:bottom w:val="single" w:sz="8" w:space="0" w:color="auto"/>
              <w:right w:val="nil"/>
            </w:tcBorders>
            <w:shd w:val="clear" w:color="auto" w:fill="auto"/>
            <w:noWrap/>
            <w:vAlign w:val="bottom"/>
            <w:hideMark/>
          </w:tcPr>
          <w:p w14:paraId="7839F99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82" w:type="pct"/>
            <w:gridSpan w:val="2"/>
            <w:tcBorders>
              <w:top w:val="single" w:sz="8" w:space="0" w:color="auto"/>
              <w:left w:val="nil"/>
              <w:bottom w:val="single" w:sz="8" w:space="0" w:color="auto"/>
              <w:right w:val="nil"/>
            </w:tcBorders>
            <w:shd w:val="clear" w:color="auto" w:fill="auto"/>
            <w:noWrap/>
            <w:vAlign w:val="bottom"/>
            <w:hideMark/>
          </w:tcPr>
          <w:p w14:paraId="63294A6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199" w:type="pct"/>
            <w:gridSpan w:val="2"/>
            <w:tcBorders>
              <w:top w:val="single" w:sz="8" w:space="0" w:color="auto"/>
              <w:left w:val="nil"/>
              <w:bottom w:val="single" w:sz="8" w:space="0" w:color="auto"/>
              <w:right w:val="nil"/>
            </w:tcBorders>
            <w:shd w:val="clear" w:color="auto" w:fill="auto"/>
            <w:noWrap/>
            <w:vAlign w:val="bottom"/>
            <w:hideMark/>
          </w:tcPr>
          <w:p w14:paraId="421954DF"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01" w:type="pct"/>
            <w:tcBorders>
              <w:top w:val="single" w:sz="8" w:space="0" w:color="auto"/>
              <w:left w:val="nil"/>
              <w:bottom w:val="single" w:sz="8" w:space="0" w:color="auto"/>
              <w:right w:val="nil"/>
            </w:tcBorders>
            <w:shd w:val="clear" w:color="auto" w:fill="auto"/>
            <w:noWrap/>
            <w:vAlign w:val="bottom"/>
            <w:hideMark/>
          </w:tcPr>
          <w:p w14:paraId="60D9D2F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376" w:type="pct"/>
            <w:gridSpan w:val="3"/>
            <w:tcBorders>
              <w:top w:val="single" w:sz="8" w:space="0" w:color="auto"/>
              <w:left w:val="nil"/>
              <w:bottom w:val="single" w:sz="8" w:space="0" w:color="auto"/>
              <w:right w:val="nil"/>
            </w:tcBorders>
            <w:shd w:val="clear" w:color="auto" w:fill="auto"/>
            <w:noWrap/>
            <w:vAlign w:val="bottom"/>
            <w:hideMark/>
          </w:tcPr>
          <w:p w14:paraId="1F7F336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14" w:type="pct"/>
            <w:gridSpan w:val="2"/>
            <w:tcBorders>
              <w:top w:val="single" w:sz="8" w:space="0" w:color="auto"/>
              <w:left w:val="nil"/>
              <w:bottom w:val="single" w:sz="8" w:space="0" w:color="auto"/>
              <w:right w:val="nil"/>
            </w:tcBorders>
            <w:shd w:val="clear" w:color="auto" w:fill="auto"/>
            <w:noWrap/>
            <w:vAlign w:val="bottom"/>
            <w:hideMark/>
          </w:tcPr>
          <w:p w14:paraId="6DE40946"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20" w:type="pct"/>
            <w:tcBorders>
              <w:top w:val="single" w:sz="8" w:space="0" w:color="auto"/>
              <w:left w:val="nil"/>
              <w:bottom w:val="single" w:sz="8" w:space="0" w:color="auto"/>
              <w:right w:val="nil"/>
            </w:tcBorders>
            <w:shd w:val="clear" w:color="auto" w:fill="auto"/>
            <w:noWrap/>
            <w:vAlign w:val="bottom"/>
            <w:hideMark/>
          </w:tcPr>
          <w:p w14:paraId="6044C33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r>
      <w:tr w:rsidR="00D62CB3" w:rsidRPr="005F44ED" w14:paraId="1FC2453C" w14:textId="77777777" w:rsidTr="00E91AF9">
        <w:trPr>
          <w:trHeight w:val="20"/>
        </w:trPr>
        <w:tc>
          <w:tcPr>
            <w:tcW w:w="521" w:type="pct"/>
            <w:tcBorders>
              <w:top w:val="single" w:sz="8" w:space="0" w:color="auto"/>
            </w:tcBorders>
            <w:shd w:val="clear" w:color="auto" w:fill="auto"/>
            <w:noWrap/>
            <w:vAlign w:val="bottom"/>
            <w:hideMark/>
          </w:tcPr>
          <w:p w14:paraId="02972712"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r w:rsidRPr="005F44ED">
              <w:rPr>
                <w:rFonts w:ascii="Times New Roman" w:eastAsia="Times New Roman" w:hAnsi="Times New Roman" w:cs="Times New Roman"/>
                <w:b/>
                <w:color w:val="000000"/>
                <w:lang w:eastAsia="en-GB"/>
              </w:rPr>
              <w:t>Site C</w:t>
            </w:r>
          </w:p>
        </w:tc>
        <w:tc>
          <w:tcPr>
            <w:tcW w:w="733" w:type="pct"/>
            <w:gridSpan w:val="6"/>
            <w:tcBorders>
              <w:top w:val="single" w:sz="8" w:space="0" w:color="auto"/>
            </w:tcBorders>
            <w:shd w:val="clear" w:color="auto" w:fill="auto"/>
            <w:noWrap/>
            <w:vAlign w:val="bottom"/>
            <w:hideMark/>
          </w:tcPr>
          <w:p w14:paraId="7BC28446"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Structure </w:t>
            </w:r>
          </w:p>
        </w:tc>
        <w:tc>
          <w:tcPr>
            <w:tcW w:w="739" w:type="pct"/>
            <w:gridSpan w:val="9"/>
            <w:tcBorders>
              <w:top w:val="single" w:sz="8" w:space="0" w:color="auto"/>
            </w:tcBorders>
            <w:shd w:val="clear" w:color="auto" w:fill="auto"/>
            <w:noWrap/>
            <w:vAlign w:val="bottom"/>
            <w:hideMark/>
          </w:tcPr>
          <w:p w14:paraId="70596E1C"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741" w:type="pct"/>
            <w:gridSpan w:val="8"/>
            <w:tcBorders>
              <w:top w:val="single" w:sz="8" w:space="0" w:color="auto"/>
            </w:tcBorders>
            <w:shd w:val="clear" w:color="auto" w:fill="auto"/>
            <w:noWrap/>
            <w:vAlign w:val="bottom"/>
            <w:hideMark/>
          </w:tcPr>
          <w:p w14:paraId="31E222AE"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IHT</w:t>
            </w:r>
          </w:p>
        </w:tc>
        <w:tc>
          <w:tcPr>
            <w:tcW w:w="736" w:type="pct"/>
            <w:gridSpan w:val="6"/>
            <w:tcBorders>
              <w:top w:val="single" w:sz="8" w:space="0" w:color="auto"/>
            </w:tcBorders>
            <w:shd w:val="clear" w:color="auto" w:fill="auto"/>
            <w:noWrap/>
            <w:vAlign w:val="bottom"/>
            <w:hideMark/>
          </w:tcPr>
          <w:p w14:paraId="4B594673"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741" w:type="pct"/>
            <w:gridSpan w:val="7"/>
            <w:tcBorders>
              <w:top w:val="single" w:sz="8" w:space="0" w:color="auto"/>
            </w:tcBorders>
            <w:shd w:val="clear" w:color="auto" w:fill="auto"/>
            <w:noWrap/>
            <w:vAlign w:val="bottom"/>
            <w:hideMark/>
          </w:tcPr>
          <w:p w14:paraId="3AF0906E"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c>
          <w:tcPr>
            <w:tcW w:w="789" w:type="pct"/>
            <w:gridSpan w:val="5"/>
            <w:tcBorders>
              <w:top w:val="single" w:sz="8" w:space="0" w:color="auto"/>
            </w:tcBorders>
            <w:shd w:val="clear" w:color="auto" w:fill="auto"/>
            <w:noWrap/>
            <w:vAlign w:val="bottom"/>
            <w:hideMark/>
          </w:tcPr>
          <w:p w14:paraId="39E19FF5"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Management </w:t>
            </w:r>
          </w:p>
        </w:tc>
      </w:tr>
      <w:tr w:rsidR="00D62CB3" w:rsidRPr="005F44ED" w14:paraId="113ECA83" w14:textId="77777777" w:rsidTr="00E91AF9">
        <w:trPr>
          <w:trHeight w:val="20"/>
        </w:trPr>
        <w:tc>
          <w:tcPr>
            <w:tcW w:w="521" w:type="pct"/>
            <w:tcBorders>
              <w:bottom w:val="single" w:sz="18" w:space="0" w:color="auto"/>
            </w:tcBorders>
            <w:shd w:val="clear" w:color="auto" w:fill="auto"/>
            <w:noWrap/>
            <w:vAlign w:val="bottom"/>
            <w:hideMark/>
          </w:tcPr>
          <w:p w14:paraId="7AE6D05B"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p>
        </w:tc>
        <w:tc>
          <w:tcPr>
            <w:tcW w:w="245" w:type="pct"/>
            <w:tcBorders>
              <w:bottom w:val="single" w:sz="18" w:space="0" w:color="auto"/>
            </w:tcBorders>
            <w:shd w:val="clear" w:color="auto" w:fill="auto"/>
            <w:noWrap/>
            <w:vAlign w:val="bottom"/>
            <w:hideMark/>
          </w:tcPr>
          <w:p w14:paraId="03D430C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2" w:type="pct"/>
            <w:gridSpan w:val="2"/>
            <w:tcBorders>
              <w:bottom w:val="single" w:sz="18" w:space="0" w:color="auto"/>
            </w:tcBorders>
            <w:shd w:val="clear" w:color="auto" w:fill="auto"/>
            <w:noWrap/>
            <w:vAlign w:val="bottom"/>
            <w:hideMark/>
          </w:tcPr>
          <w:p w14:paraId="7E60876D"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w:t>
            </w:r>
          </w:p>
        </w:tc>
        <w:tc>
          <w:tcPr>
            <w:tcW w:w="246" w:type="pct"/>
            <w:gridSpan w:val="3"/>
            <w:tcBorders>
              <w:bottom w:val="single" w:sz="18" w:space="0" w:color="auto"/>
              <w:right w:val="single" w:sz="18" w:space="0" w:color="auto"/>
            </w:tcBorders>
            <w:shd w:val="clear" w:color="auto" w:fill="auto"/>
            <w:noWrap/>
            <w:vAlign w:val="bottom"/>
            <w:hideMark/>
          </w:tcPr>
          <w:p w14:paraId="58385CD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6" w:type="pct"/>
            <w:gridSpan w:val="3"/>
            <w:tcBorders>
              <w:left w:val="single" w:sz="18" w:space="0" w:color="auto"/>
              <w:bottom w:val="single" w:sz="18" w:space="0" w:color="auto"/>
            </w:tcBorders>
            <w:shd w:val="clear" w:color="auto" w:fill="auto"/>
            <w:noWrap/>
            <w:vAlign w:val="bottom"/>
            <w:hideMark/>
          </w:tcPr>
          <w:p w14:paraId="054E11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6" w:type="pct"/>
            <w:gridSpan w:val="3"/>
            <w:tcBorders>
              <w:bottom w:val="single" w:sz="18" w:space="0" w:color="auto"/>
            </w:tcBorders>
            <w:shd w:val="clear" w:color="auto" w:fill="auto"/>
            <w:noWrap/>
            <w:vAlign w:val="bottom"/>
            <w:hideMark/>
          </w:tcPr>
          <w:p w14:paraId="1EF4BA5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6" w:type="pct"/>
            <w:gridSpan w:val="3"/>
            <w:tcBorders>
              <w:bottom w:val="single" w:sz="18" w:space="0" w:color="auto"/>
              <w:right w:val="single" w:sz="18" w:space="0" w:color="auto"/>
            </w:tcBorders>
            <w:shd w:val="clear" w:color="auto" w:fill="auto"/>
            <w:noWrap/>
            <w:vAlign w:val="bottom"/>
            <w:hideMark/>
          </w:tcPr>
          <w:p w14:paraId="2D9E80A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7" w:type="pct"/>
            <w:gridSpan w:val="3"/>
            <w:tcBorders>
              <w:left w:val="single" w:sz="18" w:space="0" w:color="auto"/>
              <w:bottom w:val="single" w:sz="18" w:space="0" w:color="auto"/>
            </w:tcBorders>
            <w:shd w:val="clear" w:color="auto" w:fill="auto"/>
            <w:noWrap/>
            <w:vAlign w:val="bottom"/>
            <w:hideMark/>
          </w:tcPr>
          <w:p w14:paraId="34B9DA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5" w:type="pct"/>
            <w:gridSpan w:val="3"/>
            <w:tcBorders>
              <w:bottom w:val="single" w:sz="18" w:space="0" w:color="auto"/>
            </w:tcBorders>
            <w:shd w:val="clear" w:color="auto" w:fill="auto"/>
            <w:noWrap/>
            <w:vAlign w:val="bottom"/>
            <w:hideMark/>
          </w:tcPr>
          <w:p w14:paraId="590FF37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2"/>
            <w:tcBorders>
              <w:bottom w:val="single" w:sz="18" w:space="0" w:color="auto"/>
              <w:right w:val="single" w:sz="18" w:space="0" w:color="auto"/>
            </w:tcBorders>
            <w:shd w:val="clear" w:color="auto" w:fill="auto"/>
            <w:noWrap/>
            <w:vAlign w:val="bottom"/>
            <w:hideMark/>
          </w:tcPr>
          <w:p w14:paraId="53FCC9E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5" w:type="pct"/>
            <w:gridSpan w:val="2"/>
            <w:tcBorders>
              <w:left w:val="single" w:sz="18" w:space="0" w:color="auto"/>
              <w:bottom w:val="single" w:sz="18" w:space="0" w:color="auto"/>
            </w:tcBorders>
            <w:shd w:val="clear" w:color="auto" w:fill="auto"/>
            <w:noWrap/>
            <w:vAlign w:val="bottom"/>
            <w:hideMark/>
          </w:tcPr>
          <w:p w14:paraId="23DA149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6" w:type="pct"/>
            <w:gridSpan w:val="2"/>
            <w:tcBorders>
              <w:bottom w:val="single" w:sz="18" w:space="0" w:color="auto"/>
            </w:tcBorders>
            <w:shd w:val="clear" w:color="auto" w:fill="auto"/>
            <w:noWrap/>
            <w:vAlign w:val="bottom"/>
            <w:hideMark/>
          </w:tcPr>
          <w:p w14:paraId="005563E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6" w:type="pct"/>
            <w:gridSpan w:val="2"/>
            <w:tcBorders>
              <w:bottom w:val="single" w:sz="18" w:space="0" w:color="auto"/>
              <w:right w:val="single" w:sz="18" w:space="0" w:color="auto"/>
            </w:tcBorders>
            <w:shd w:val="clear" w:color="auto" w:fill="auto"/>
            <w:noWrap/>
            <w:vAlign w:val="bottom"/>
            <w:hideMark/>
          </w:tcPr>
          <w:p w14:paraId="66E6C72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6" w:type="pct"/>
            <w:gridSpan w:val="2"/>
            <w:tcBorders>
              <w:left w:val="single" w:sz="18" w:space="0" w:color="auto"/>
              <w:bottom w:val="single" w:sz="18" w:space="0" w:color="auto"/>
            </w:tcBorders>
            <w:shd w:val="clear" w:color="auto" w:fill="auto"/>
            <w:noWrap/>
            <w:vAlign w:val="bottom"/>
            <w:hideMark/>
          </w:tcPr>
          <w:p w14:paraId="3E73C18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7" w:type="pct"/>
            <w:gridSpan w:val="2"/>
            <w:tcBorders>
              <w:bottom w:val="single" w:sz="18" w:space="0" w:color="auto"/>
            </w:tcBorders>
            <w:shd w:val="clear" w:color="auto" w:fill="auto"/>
            <w:noWrap/>
            <w:vAlign w:val="bottom"/>
            <w:hideMark/>
          </w:tcPr>
          <w:p w14:paraId="79D4E28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8" w:type="pct"/>
            <w:gridSpan w:val="3"/>
            <w:tcBorders>
              <w:bottom w:val="single" w:sz="18" w:space="0" w:color="auto"/>
              <w:right w:val="single" w:sz="18" w:space="0" w:color="auto"/>
            </w:tcBorders>
            <w:shd w:val="clear" w:color="auto" w:fill="auto"/>
            <w:noWrap/>
            <w:vAlign w:val="bottom"/>
            <w:hideMark/>
          </w:tcPr>
          <w:p w14:paraId="77048BD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66" w:type="pct"/>
            <w:tcBorders>
              <w:left w:val="single" w:sz="18" w:space="0" w:color="auto"/>
              <w:bottom w:val="single" w:sz="18" w:space="0" w:color="auto"/>
            </w:tcBorders>
            <w:shd w:val="clear" w:color="auto" w:fill="auto"/>
            <w:noWrap/>
            <w:vAlign w:val="bottom"/>
            <w:hideMark/>
          </w:tcPr>
          <w:p w14:paraId="0474EB8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66" w:type="pct"/>
            <w:gridSpan w:val="2"/>
            <w:tcBorders>
              <w:bottom w:val="single" w:sz="18" w:space="0" w:color="auto"/>
            </w:tcBorders>
            <w:shd w:val="clear" w:color="auto" w:fill="auto"/>
            <w:noWrap/>
            <w:vAlign w:val="bottom"/>
            <w:hideMark/>
          </w:tcPr>
          <w:p w14:paraId="147B833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7" w:type="pct"/>
            <w:gridSpan w:val="2"/>
            <w:tcBorders>
              <w:bottom w:val="single" w:sz="18" w:space="0" w:color="auto"/>
            </w:tcBorders>
            <w:shd w:val="clear" w:color="auto" w:fill="auto"/>
            <w:noWrap/>
            <w:vAlign w:val="bottom"/>
            <w:hideMark/>
          </w:tcPr>
          <w:p w14:paraId="6165962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r>
      <w:tr w:rsidR="00D62CB3" w:rsidRPr="005F44ED" w14:paraId="6CBEC41A" w14:textId="77777777" w:rsidTr="00E91AF9">
        <w:trPr>
          <w:trHeight w:val="20"/>
        </w:trPr>
        <w:tc>
          <w:tcPr>
            <w:tcW w:w="521" w:type="pct"/>
            <w:tcBorders>
              <w:top w:val="single" w:sz="18" w:space="0" w:color="auto"/>
            </w:tcBorders>
            <w:shd w:val="clear" w:color="auto" w:fill="auto"/>
            <w:noWrap/>
            <w:vAlign w:val="bottom"/>
            <w:hideMark/>
          </w:tcPr>
          <w:p w14:paraId="30EBC3B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HR1</w:t>
            </w:r>
          </w:p>
        </w:tc>
        <w:tc>
          <w:tcPr>
            <w:tcW w:w="245" w:type="pct"/>
            <w:tcBorders>
              <w:top w:val="single" w:sz="18" w:space="0" w:color="auto"/>
              <w:bottom w:val="nil"/>
              <w:right w:val="single" w:sz="8" w:space="0" w:color="auto"/>
            </w:tcBorders>
            <w:shd w:val="clear" w:color="000000" w:fill="92D050"/>
            <w:noWrap/>
            <w:vAlign w:val="bottom"/>
            <w:hideMark/>
          </w:tcPr>
          <w:p w14:paraId="5FC0A2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single" w:sz="18" w:space="0" w:color="auto"/>
              <w:left w:val="single" w:sz="8" w:space="0" w:color="auto"/>
              <w:bottom w:val="nil"/>
              <w:right w:val="single" w:sz="8" w:space="0" w:color="auto"/>
            </w:tcBorders>
            <w:shd w:val="clear" w:color="000000" w:fill="92D050"/>
            <w:noWrap/>
            <w:vAlign w:val="bottom"/>
            <w:hideMark/>
          </w:tcPr>
          <w:p w14:paraId="7C39BDBD"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3</w:t>
            </w:r>
          </w:p>
        </w:tc>
        <w:tc>
          <w:tcPr>
            <w:tcW w:w="246" w:type="pct"/>
            <w:gridSpan w:val="3"/>
            <w:tcBorders>
              <w:top w:val="single" w:sz="18" w:space="0" w:color="auto"/>
              <w:left w:val="single" w:sz="8" w:space="0" w:color="auto"/>
              <w:bottom w:val="nil"/>
              <w:right w:val="single" w:sz="18" w:space="0" w:color="auto"/>
            </w:tcBorders>
            <w:shd w:val="clear" w:color="000000" w:fill="92D050"/>
            <w:noWrap/>
            <w:vAlign w:val="bottom"/>
            <w:hideMark/>
          </w:tcPr>
          <w:p w14:paraId="4E31093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single" w:sz="18" w:space="0" w:color="auto"/>
              <w:left w:val="single" w:sz="18" w:space="0" w:color="auto"/>
              <w:bottom w:val="nil"/>
              <w:right w:val="single" w:sz="8" w:space="0" w:color="auto"/>
            </w:tcBorders>
            <w:shd w:val="clear" w:color="000000" w:fill="92D050"/>
            <w:noWrap/>
            <w:vAlign w:val="bottom"/>
            <w:hideMark/>
          </w:tcPr>
          <w:p w14:paraId="4A3AC80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single" w:sz="18" w:space="0" w:color="auto"/>
              <w:left w:val="single" w:sz="8" w:space="0" w:color="auto"/>
              <w:bottom w:val="nil"/>
              <w:right w:val="single" w:sz="8" w:space="0" w:color="auto"/>
            </w:tcBorders>
            <w:shd w:val="clear" w:color="000000" w:fill="92D050"/>
            <w:noWrap/>
            <w:vAlign w:val="bottom"/>
            <w:hideMark/>
          </w:tcPr>
          <w:p w14:paraId="4C17F6C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single" w:sz="18" w:space="0" w:color="auto"/>
              <w:left w:val="single" w:sz="8" w:space="0" w:color="auto"/>
              <w:bottom w:val="nil"/>
              <w:right w:val="single" w:sz="18" w:space="0" w:color="auto"/>
            </w:tcBorders>
            <w:shd w:val="clear" w:color="000000" w:fill="92D050"/>
            <w:noWrap/>
            <w:vAlign w:val="bottom"/>
            <w:hideMark/>
          </w:tcPr>
          <w:p w14:paraId="4E63FCE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single" w:sz="18" w:space="0" w:color="auto"/>
              <w:left w:val="single" w:sz="18" w:space="0" w:color="auto"/>
              <w:bottom w:val="nil"/>
              <w:right w:val="single" w:sz="8" w:space="0" w:color="auto"/>
            </w:tcBorders>
            <w:shd w:val="clear" w:color="000000" w:fill="92D050"/>
            <w:noWrap/>
            <w:vAlign w:val="bottom"/>
            <w:hideMark/>
          </w:tcPr>
          <w:p w14:paraId="6CE9E90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3"/>
            <w:tcBorders>
              <w:top w:val="single" w:sz="18" w:space="0" w:color="auto"/>
              <w:left w:val="single" w:sz="8" w:space="0" w:color="auto"/>
              <w:bottom w:val="nil"/>
              <w:right w:val="single" w:sz="8" w:space="0" w:color="auto"/>
            </w:tcBorders>
            <w:shd w:val="clear" w:color="000000" w:fill="92D050"/>
            <w:noWrap/>
            <w:vAlign w:val="bottom"/>
            <w:hideMark/>
          </w:tcPr>
          <w:p w14:paraId="649CC95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single" w:sz="18" w:space="0" w:color="auto"/>
              <w:left w:val="single" w:sz="8" w:space="0" w:color="auto"/>
              <w:bottom w:val="nil"/>
              <w:right w:val="single" w:sz="18" w:space="0" w:color="auto"/>
            </w:tcBorders>
            <w:shd w:val="clear" w:color="000000" w:fill="92D050"/>
            <w:noWrap/>
            <w:vAlign w:val="bottom"/>
            <w:hideMark/>
          </w:tcPr>
          <w:p w14:paraId="6DE40F4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single" w:sz="18" w:space="0" w:color="auto"/>
              <w:left w:val="single" w:sz="18" w:space="0" w:color="auto"/>
              <w:bottom w:val="nil"/>
              <w:right w:val="single" w:sz="8" w:space="0" w:color="auto"/>
            </w:tcBorders>
            <w:shd w:val="clear" w:color="000000" w:fill="92D050"/>
            <w:noWrap/>
            <w:vAlign w:val="bottom"/>
            <w:hideMark/>
          </w:tcPr>
          <w:p w14:paraId="612BE5D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single" w:sz="18" w:space="0" w:color="auto"/>
              <w:left w:val="single" w:sz="8" w:space="0" w:color="auto"/>
              <w:bottom w:val="nil"/>
              <w:right w:val="single" w:sz="8" w:space="0" w:color="auto"/>
            </w:tcBorders>
            <w:shd w:val="clear" w:color="000000" w:fill="FFC000"/>
            <w:noWrap/>
            <w:vAlign w:val="bottom"/>
            <w:hideMark/>
          </w:tcPr>
          <w:p w14:paraId="6C1E813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single" w:sz="18" w:space="0" w:color="auto"/>
              <w:left w:val="single" w:sz="8" w:space="0" w:color="auto"/>
              <w:bottom w:val="nil"/>
              <w:right w:val="single" w:sz="18" w:space="0" w:color="auto"/>
            </w:tcBorders>
            <w:shd w:val="clear" w:color="000000" w:fill="FFC000"/>
            <w:noWrap/>
            <w:vAlign w:val="bottom"/>
            <w:hideMark/>
          </w:tcPr>
          <w:p w14:paraId="6950EA3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single" w:sz="18" w:space="0" w:color="auto"/>
              <w:left w:val="single" w:sz="18" w:space="0" w:color="auto"/>
              <w:bottom w:val="nil"/>
              <w:right w:val="single" w:sz="8" w:space="0" w:color="auto"/>
            </w:tcBorders>
            <w:shd w:val="clear" w:color="auto" w:fill="auto"/>
            <w:noWrap/>
            <w:vAlign w:val="bottom"/>
            <w:hideMark/>
          </w:tcPr>
          <w:p w14:paraId="6035E69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single" w:sz="18" w:space="0" w:color="auto"/>
              <w:left w:val="single" w:sz="8" w:space="0" w:color="auto"/>
              <w:bottom w:val="nil"/>
              <w:right w:val="single" w:sz="8" w:space="0" w:color="auto"/>
            </w:tcBorders>
            <w:shd w:val="clear" w:color="000000" w:fill="FFC000"/>
            <w:noWrap/>
            <w:vAlign w:val="bottom"/>
            <w:hideMark/>
          </w:tcPr>
          <w:p w14:paraId="0EDB376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single" w:sz="18" w:space="0" w:color="auto"/>
              <w:left w:val="single" w:sz="8" w:space="0" w:color="auto"/>
              <w:bottom w:val="nil"/>
              <w:right w:val="single" w:sz="18" w:space="0" w:color="auto"/>
            </w:tcBorders>
            <w:shd w:val="clear" w:color="000000" w:fill="92D050"/>
            <w:noWrap/>
            <w:vAlign w:val="bottom"/>
            <w:hideMark/>
          </w:tcPr>
          <w:p w14:paraId="0AE9EF8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single" w:sz="18" w:space="0" w:color="auto"/>
              <w:left w:val="single" w:sz="18" w:space="0" w:color="auto"/>
              <w:bottom w:val="nil"/>
              <w:right w:val="single" w:sz="8" w:space="0" w:color="auto"/>
            </w:tcBorders>
            <w:shd w:val="clear" w:color="000000" w:fill="92D050"/>
            <w:noWrap/>
            <w:vAlign w:val="bottom"/>
            <w:hideMark/>
          </w:tcPr>
          <w:p w14:paraId="4B97820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single" w:sz="18" w:space="0" w:color="auto"/>
              <w:left w:val="single" w:sz="8" w:space="0" w:color="auto"/>
              <w:bottom w:val="nil"/>
              <w:right w:val="single" w:sz="8" w:space="0" w:color="auto"/>
            </w:tcBorders>
            <w:shd w:val="clear" w:color="000000" w:fill="92D050"/>
            <w:noWrap/>
            <w:vAlign w:val="bottom"/>
            <w:hideMark/>
          </w:tcPr>
          <w:p w14:paraId="0E6370C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single" w:sz="18" w:space="0" w:color="auto"/>
              <w:left w:val="single" w:sz="8" w:space="0" w:color="auto"/>
              <w:bottom w:val="nil"/>
            </w:tcBorders>
            <w:shd w:val="clear" w:color="000000" w:fill="92D050"/>
            <w:noWrap/>
            <w:vAlign w:val="bottom"/>
            <w:hideMark/>
          </w:tcPr>
          <w:p w14:paraId="17E9506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30F986F8" w14:textId="77777777" w:rsidTr="00E91AF9">
        <w:trPr>
          <w:trHeight w:val="20"/>
        </w:trPr>
        <w:tc>
          <w:tcPr>
            <w:tcW w:w="521" w:type="pct"/>
            <w:shd w:val="clear" w:color="auto" w:fill="auto"/>
            <w:noWrap/>
            <w:vAlign w:val="bottom"/>
            <w:hideMark/>
          </w:tcPr>
          <w:p w14:paraId="6D76123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HR2</w:t>
            </w:r>
          </w:p>
        </w:tc>
        <w:tc>
          <w:tcPr>
            <w:tcW w:w="245" w:type="pct"/>
            <w:tcBorders>
              <w:top w:val="nil"/>
              <w:bottom w:val="nil"/>
              <w:right w:val="single" w:sz="8" w:space="0" w:color="auto"/>
            </w:tcBorders>
            <w:shd w:val="clear" w:color="000000" w:fill="FFC000"/>
            <w:noWrap/>
            <w:vAlign w:val="bottom"/>
            <w:hideMark/>
          </w:tcPr>
          <w:p w14:paraId="65A633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341D4B1C"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2</w:t>
            </w:r>
          </w:p>
        </w:tc>
        <w:tc>
          <w:tcPr>
            <w:tcW w:w="246" w:type="pct"/>
            <w:gridSpan w:val="3"/>
            <w:tcBorders>
              <w:top w:val="nil"/>
              <w:left w:val="single" w:sz="8" w:space="0" w:color="auto"/>
              <w:bottom w:val="nil"/>
              <w:right w:val="single" w:sz="18" w:space="0" w:color="auto"/>
            </w:tcBorders>
            <w:shd w:val="clear" w:color="000000" w:fill="FFC000"/>
            <w:noWrap/>
            <w:vAlign w:val="bottom"/>
            <w:hideMark/>
          </w:tcPr>
          <w:p w14:paraId="62D747A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77E4299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071C0C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5A0AF18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70E0E58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3"/>
            <w:tcBorders>
              <w:top w:val="nil"/>
              <w:left w:val="single" w:sz="8" w:space="0" w:color="auto"/>
              <w:bottom w:val="nil"/>
              <w:right w:val="single" w:sz="8" w:space="0" w:color="auto"/>
            </w:tcBorders>
            <w:shd w:val="clear" w:color="000000" w:fill="FFC000"/>
            <w:noWrap/>
            <w:vAlign w:val="bottom"/>
            <w:hideMark/>
          </w:tcPr>
          <w:p w14:paraId="7ED2D7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bottom w:val="nil"/>
              <w:right w:val="single" w:sz="18" w:space="0" w:color="auto"/>
            </w:tcBorders>
            <w:shd w:val="clear" w:color="000000" w:fill="FF0000"/>
            <w:noWrap/>
            <w:vAlign w:val="bottom"/>
            <w:hideMark/>
          </w:tcPr>
          <w:p w14:paraId="79B504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3080BC0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55BB5E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101B65B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0619D44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92D050"/>
            <w:noWrap/>
            <w:vAlign w:val="bottom"/>
            <w:hideMark/>
          </w:tcPr>
          <w:p w14:paraId="27F092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5343B16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FFC000"/>
            <w:noWrap/>
            <w:vAlign w:val="bottom"/>
            <w:hideMark/>
          </w:tcPr>
          <w:p w14:paraId="66FA814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333F7DF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FFC000"/>
            <w:noWrap/>
            <w:vAlign w:val="bottom"/>
            <w:hideMark/>
          </w:tcPr>
          <w:p w14:paraId="25CFD3B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tr w:rsidR="00D62CB3" w:rsidRPr="005F44ED" w14:paraId="39F9AAB1" w14:textId="77777777" w:rsidTr="00E91AF9">
        <w:trPr>
          <w:trHeight w:val="20"/>
        </w:trPr>
        <w:tc>
          <w:tcPr>
            <w:tcW w:w="521" w:type="pct"/>
            <w:shd w:val="clear" w:color="auto" w:fill="auto"/>
            <w:noWrap/>
            <w:vAlign w:val="bottom"/>
            <w:hideMark/>
          </w:tcPr>
          <w:p w14:paraId="6FBBA51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HR3</w:t>
            </w:r>
          </w:p>
        </w:tc>
        <w:tc>
          <w:tcPr>
            <w:tcW w:w="245" w:type="pct"/>
            <w:tcBorders>
              <w:top w:val="nil"/>
              <w:bottom w:val="nil"/>
              <w:right w:val="single" w:sz="8" w:space="0" w:color="auto"/>
            </w:tcBorders>
            <w:shd w:val="clear" w:color="000000" w:fill="FFC000"/>
            <w:noWrap/>
            <w:vAlign w:val="bottom"/>
            <w:hideMark/>
          </w:tcPr>
          <w:p w14:paraId="0CBA659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65D8F94C"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2</w:t>
            </w:r>
          </w:p>
        </w:tc>
        <w:tc>
          <w:tcPr>
            <w:tcW w:w="246" w:type="pct"/>
            <w:gridSpan w:val="3"/>
            <w:tcBorders>
              <w:top w:val="nil"/>
              <w:left w:val="single" w:sz="8" w:space="0" w:color="auto"/>
              <w:bottom w:val="nil"/>
              <w:right w:val="single" w:sz="18" w:space="0" w:color="auto"/>
            </w:tcBorders>
            <w:shd w:val="clear" w:color="000000" w:fill="FFC000"/>
            <w:noWrap/>
            <w:vAlign w:val="bottom"/>
            <w:hideMark/>
          </w:tcPr>
          <w:p w14:paraId="4FE0BA7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auto" w:fill="auto"/>
            <w:noWrap/>
            <w:vAlign w:val="bottom"/>
            <w:hideMark/>
          </w:tcPr>
          <w:p w14:paraId="7B5E499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3"/>
            <w:tcBorders>
              <w:top w:val="nil"/>
              <w:left w:val="single" w:sz="8" w:space="0" w:color="auto"/>
              <w:bottom w:val="nil"/>
              <w:right w:val="single" w:sz="8" w:space="0" w:color="auto"/>
            </w:tcBorders>
            <w:shd w:val="clear" w:color="auto" w:fill="auto"/>
            <w:noWrap/>
            <w:vAlign w:val="bottom"/>
            <w:hideMark/>
          </w:tcPr>
          <w:p w14:paraId="6B3AD27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3"/>
            <w:tcBorders>
              <w:top w:val="nil"/>
              <w:left w:val="single" w:sz="8" w:space="0" w:color="auto"/>
              <w:bottom w:val="nil"/>
              <w:right w:val="single" w:sz="18" w:space="0" w:color="auto"/>
            </w:tcBorders>
            <w:shd w:val="clear" w:color="auto" w:fill="auto"/>
            <w:noWrap/>
            <w:vAlign w:val="bottom"/>
            <w:hideMark/>
          </w:tcPr>
          <w:p w14:paraId="4AA9158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3"/>
            <w:tcBorders>
              <w:top w:val="nil"/>
              <w:left w:val="single" w:sz="18" w:space="0" w:color="auto"/>
              <w:bottom w:val="nil"/>
              <w:right w:val="single" w:sz="8" w:space="0" w:color="auto"/>
            </w:tcBorders>
            <w:shd w:val="clear" w:color="auto" w:fill="auto"/>
            <w:noWrap/>
            <w:vAlign w:val="bottom"/>
            <w:hideMark/>
          </w:tcPr>
          <w:p w14:paraId="53AC482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5" w:type="pct"/>
            <w:gridSpan w:val="3"/>
            <w:tcBorders>
              <w:top w:val="nil"/>
              <w:left w:val="single" w:sz="8" w:space="0" w:color="auto"/>
              <w:bottom w:val="nil"/>
              <w:right w:val="single" w:sz="8" w:space="0" w:color="auto"/>
            </w:tcBorders>
            <w:shd w:val="clear" w:color="auto" w:fill="auto"/>
            <w:noWrap/>
            <w:vAlign w:val="bottom"/>
            <w:hideMark/>
          </w:tcPr>
          <w:p w14:paraId="135874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2"/>
            <w:tcBorders>
              <w:top w:val="nil"/>
              <w:left w:val="single" w:sz="8" w:space="0" w:color="auto"/>
              <w:bottom w:val="nil"/>
              <w:right w:val="single" w:sz="18" w:space="0" w:color="auto"/>
            </w:tcBorders>
            <w:shd w:val="clear" w:color="auto" w:fill="auto"/>
            <w:noWrap/>
            <w:vAlign w:val="bottom"/>
            <w:hideMark/>
          </w:tcPr>
          <w:p w14:paraId="43739FE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0</w:t>
            </w:r>
          </w:p>
        </w:tc>
        <w:tc>
          <w:tcPr>
            <w:tcW w:w="245" w:type="pct"/>
            <w:gridSpan w:val="2"/>
            <w:tcBorders>
              <w:top w:val="nil"/>
              <w:left w:val="single" w:sz="18" w:space="0" w:color="auto"/>
              <w:bottom w:val="nil"/>
              <w:right w:val="single" w:sz="8" w:space="0" w:color="auto"/>
            </w:tcBorders>
            <w:shd w:val="clear" w:color="auto" w:fill="auto"/>
            <w:noWrap/>
            <w:vAlign w:val="bottom"/>
            <w:hideMark/>
          </w:tcPr>
          <w:p w14:paraId="45C9E4D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nil"/>
              <w:left w:val="single" w:sz="8" w:space="0" w:color="auto"/>
              <w:bottom w:val="nil"/>
              <w:right w:val="single" w:sz="8" w:space="0" w:color="auto"/>
            </w:tcBorders>
            <w:shd w:val="clear" w:color="auto" w:fill="auto"/>
            <w:noWrap/>
            <w:vAlign w:val="bottom"/>
            <w:hideMark/>
          </w:tcPr>
          <w:p w14:paraId="6D5BEA7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nil"/>
              <w:left w:val="single" w:sz="8" w:space="0" w:color="auto"/>
              <w:bottom w:val="nil"/>
              <w:right w:val="single" w:sz="18" w:space="0" w:color="auto"/>
            </w:tcBorders>
            <w:shd w:val="clear" w:color="auto" w:fill="auto"/>
            <w:noWrap/>
            <w:vAlign w:val="bottom"/>
            <w:hideMark/>
          </w:tcPr>
          <w:p w14:paraId="7A3F789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700298F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auto" w:fill="auto"/>
            <w:noWrap/>
            <w:vAlign w:val="bottom"/>
            <w:hideMark/>
          </w:tcPr>
          <w:p w14:paraId="2EB320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18" w:space="0" w:color="auto"/>
            </w:tcBorders>
            <w:shd w:val="clear" w:color="auto" w:fill="auto"/>
            <w:noWrap/>
            <w:vAlign w:val="bottom"/>
            <w:hideMark/>
          </w:tcPr>
          <w:p w14:paraId="28F8C0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66" w:type="pct"/>
            <w:tcBorders>
              <w:top w:val="nil"/>
              <w:left w:val="single" w:sz="18" w:space="0" w:color="auto"/>
              <w:bottom w:val="nil"/>
              <w:right w:val="single" w:sz="8" w:space="0" w:color="auto"/>
            </w:tcBorders>
            <w:shd w:val="clear" w:color="000000" w:fill="FF0000"/>
            <w:noWrap/>
            <w:vAlign w:val="bottom"/>
            <w:hideMark/>
          </w:tcPr>
          <w:p w14:paraId="6A035E3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66" w:type="pct"/>
            <w:gridSpan w:val="2"/>
            <w:tcBorders>
              <w:top w:val="nil"/>
              <w:left w:val="single" w:sz="8" w:space="0" w:color="auto"/>
              <w:bottom w:val="nil"/>
              <w:right w:val="single" w:sz="8" w:space="0" w:color="auto"/>
            </w:tcBorders>
            <w:shd w:val="clear" w:color="000000" w:fill="FF0000"/>
            <w:noWrap/>
            <w:vAlign w:val="bottom"/>
            <w:hideMark/>
          </w:tcPr>
          <w:p w14:paraId="1E417F5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7" w:type="pct"/>
            <w:gridSpan w:val="2"/>
            <w:tcBorders>
              <w:top w:val="nil"/>
              <w:left w:val="single" w:sz="8" w:space="0" w:color="auto"/>
              <w:bottom w:val="nil"/>
            </w:tcBorders>
            <w:shd w:val="clear" w:color="000000" w:fill="FF0000"/>
            <w:noWrap/>
            <w:vAlign w:val="bottom"/>
            <w:hideMark/>
          </w:tcPr>
          <w:p w14:paraId="51BF7BB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r>
      <w:tr w:rsidR="00D62CB3" w:rsidRPr="005F44ED" w14:paraId="2C5BF832" w14:textId="77777777" w:rsidTr="00E91AF9">
        <w:trPr>
          <w:trHeight w:val="20"/>
        </w:trPr>
        <w:tc>
          <w:tcPr>
            <w:tcW w:w="521" w:type="pct"/>
            <w:shd w:val="clear" w:color="auto" w:fill="auto"/>
            <w:noWrap/>
            <w:vAlign w:val="bottom"/>
            <w:hideMark/>
          </w:tcPr>
          <w:p w14:paraId="3A161D4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HR4</w:t>
            </w:r>
          </w:p>
        </w:tc>
        <w:tc>
          <w:tcPr>
            <w:tcW w:w="245" w:type="pct"/>
            <w:tcBorders>
              <w:top w:val="nil"/>
              <w:bottom w:val="nil"/>
              <w:right w:val="single" w:sz="8" w:space="0" w:color="auto"/>
            </w:tcBorders>
            <w:shd w:val="clear" w:color="000000" w:fill="92D050"/>
            <w:noWrap/>
            <w:vAlign w:val="bottom"/>
            <w:hideMark/>
          </w:tcPr>
          <w:p w14:paraId="7D6DB9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92D050"/>
            <w:noWrap/>
            <w:vAlign w:val="bottom"/>
            <w:hideMark/>
          </w:tcPr>
          <w:p w14:paraId="75650C3E"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4093A92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7BCBFB2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5B6FE34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6E6F3DC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3CA13E4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3"/>
            <w:tcBorders>
              <w:top w:val="nil"/>
              <w:left w:val="single" w:sz="8" w:space="0" w:color="auto"/>
              <w:bottom w:val="nil"/>
              <w:right w:val="single" w:sz="8" w:space="0" w:color="auto"/>
            </w:tcBorders>
            <w:shd w:val="clear" w:color="000000" w:fill="92D050"/>
            <w:noWrap/>
            <w:vAlign w:val="bottom"/>
            <w:hideMark/>
          </w:tcPr>
          <w:p w14:paraId="10DFEF8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18" w:space="0" w:color="auto"/>
            </w:tcBorders>
            <w:shd w:val="clear" w:color="000000" w:fill="92D050"/>
            <w:noWrap/>
            <w:vAlign w:val="bottom"/>
            <w:hideMark/>
          </w:tcPr>
          <w:p w14:paraId="79F4186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FFC000"/>
            <w:noWrap/>
            <w:vAlign w:val="bottom"/>
            <w:hideMark/>
          </w:tcPr>
          <w:p w14:paraId="245920E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0A4F1C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17F7B16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145E715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062F398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5CBDB8F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756ECBC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368C738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FFC000"/>
            <w:noWrap/>
            <w:vAlign w:val="bottom"/>
            <w:hideMark/>
          </w:tcPr>
          <w:p w14:paraId="4538BA9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tr w:rsidR="00D62CB3" w:rsidRPr="005F44ED" w14:paraId="38B3324F" w14:textId="77777777" w:rsidTr="00E91AF9">
        <w:trPr>
          <w:trHeight w:val="20"/>
        </w:trPr>
        <w:tc>
          <w:tcPr>
            <w:tcW w:w="521" w:type="pct"/>
            <w:shd w:val="clear" w:color="auto" w:fill="auto"/>
            <w:noWrap/>
            <w:vAlign w:val="bottom"/>
            <w:hideMark/>
          </w:tcPr>
          <w:p w14:paraId="5F4D63D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HR5</w:t>
            </w:r>
          </w:p>
        </w:tc>
        <w:tc>
          <w:tcPr>
            <w:tcW w:w="245" w:type="pct"/>
            <w:tcBorders>
              <w:top w:val="nil"/>
              <w:bottom w:val="nil"/>
              <w:right w:val="single" w:sz="8" w:space="0" w:color="auto"/>
            </w:tcBorders>
            <w:shd w:val="clear" w:color="000000" w:fill="92D050"/>
            <w:noWrap/>
            <w:vAlign w:val="bottom"/>
            <w:hideMark/>
          </w:tcPr>
          <w:p w14:paraId="36FCFC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92D050"/>
            <w:noWrap/>
            <w:vAlign w:val="bottom"/>
            <w:hideMark/>
          </w:tcPr>
          <w:p w14:paraId="22823860"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FF0000"/>
            <w:noWrap/>
            <w:vAlign w:val="bottom"/>
            <w:hideMark/>
          </w:tcPr>
          <w:p w14:paraId="78B972C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7D74DCB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07450B2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7ECA0F4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28B888B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3"/>
            <w:tcBorders>
              <w:top w:val="nil"/>
              <w:left w:val="single" w:sz="8" w:space="0" w:color="auto"/>
              <w:bottom w:val="nil"/>
              <w:right w:val="single" w:sz="8" w:space="0" w:color="auto"/>
            </w:tcBorders>
            <w:shd w:val="clear" w:color="000000" w:fill="92D050"/>
            <w:noWrap/>
            <w:vAlign w:val="bottom"/>
            <w:hideMark/>
          </w:tcPr>
          <w:p w14:paraId="4A615BE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18" w:space="0" w:color="auto"/>
            </w:tcBorders>
            <w:shd w:val="clear" w:color="000000" w:fill="92D050"/>
            <w:noWrap/>
            <w:vAlign w:val="bottom"/>
            <w:hideMark/>
          </w:tcPr>
          <w:p w14:paraId="140F5FB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FFC000"/>
            <w:noWrap/>
            <w:vAlign w:val="bottom"/>
            <w:hideMark/>
          </w:tcPr>
          <w:p w14:paraId="2CD7F58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73F3142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FFC000"/>
            <w:noWrap/>
            <w:vAlign w:val="bottom"/>
            <w:hideMark/>
          </w:tcPr>
          <w:p w14:paraId="4F5933B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2C2311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5872E43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FFC000"/>
            <w:noWrap/>
            <w:vAlign w:val="bottom"/>
            <w:hideMark/>
          </w:tcPr>
          <w:p w14:paraId="4AAA2A9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tcBorders>
              <w:top w:val="nil"/>
              <w:left w:val="single" w:sz="18" w:space="0" w:color="auto"/>
              <w:bottom w:val="nil"/>
              <w:right w:val="single" w:sz="8" w:space="0" w:color="auto"/>
            </w:tcBorders>
            <w:shd w:val="clear" w:color="000000" w:fill="92D050"/>
            <w:noWrap/>
            <w:vAlign w:val="bottom"/>
            <w:hideMark/>
          </w:tcPr>
          <w:p w14:paraId="7D317C9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6E855F2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FFC000"/>
            <w:noWrap/>
            <w:vAlign w:val="bottom"/>
            <w:hideMark/>
          </w:tcPr>
          <w:p w14:paraId="0D9F70B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tr w:rsidR="00D62CB3" w:rsidRPr="005F44ED" w14:paraId="15143A7D" w14:textId="77777777" w:rsidTr="00E91AF9">
        <w:trPr>
          <w:trHeight w:val="20"/>
        </w:trPr>
        <w:tc>
          <w:tcPr>
            <w:tcW w:w="521" w:type="pct"/>
            <w:shd w:val="clear" w:color="auto" w:fill="auto"/>
            <w:noWrap/>
            <w:vAlign w:val="bottom"/>
            <w:hideMark/>
          </w:tcPr>
          <w:p w14:paraId="4D9DCB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HR6</w:t>
            </w:r>
          </w:p>
        </w:tc>
        <w:tc>
          <w:tcPr>
            <w:tcW w:w="245" w:type="pct"/>
            <w:tcBorders>
              <w:top w:val="nil"/>
              <w:bottom w:val="nil"/>
              <w:right w:val="single" w:sz="8" w:space="0" w:color="auto"/>
            </w:tcBorders>
            <w:shd w:val="clear" w:color="000000" w:fill="FFC000"/>
            <w:noWrap/>
            <w:vAlign w:val="bottom"/>
            <w:hideMark/>
          </w:tcPr>
          <w:p w14:paraId="399F6B4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33E388C4"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2</w:t>
            </w:r>
          </w:p>
        </w:tc>
        <w:tc>
          <w:tcPr>
            <w:tcW w:w="246" w:type="pct"/>
            <w:gridSpan w:val="3"/>
            <w:tcBorders>
              <w:top w:val="nil"/>
              <w:left w:val="single" w:sz="8" w:space="0" w:color="auto"/>
              <w:bottom w:val="nil"/>
              <w:right w:val="single" w:sz="18" w:space="0" w:color="auto"/>
            </w:tcBorders>
            <w:shd w:val="clear" w:color="000000" w:fill="FFC000"/>
            <w:noWrap/>
            <w:vAlign w:val="bottom"/>
            <w:hideMark/>
          </w:tcPr>
          <w:p w14:paraId="3B02985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6D9B83A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0217223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4C87A15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0A467EC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3"/>
            <w:tcBorders>
              <w:top w:val="nil"/>
              <w:left w:val="single" w:sz="8" w:space="0" w:color="auto"/>
              <w:bottom w:val="nil"/>
              <w:right w:val="single" w:sz="8" w:space="0" w:color="auto"/>
            </w:tcBorders>
            <w:shd w:val="clear" w:color="000000" w:fill="92D050"/>
            <w:noWrap/>
            <w:vAlign w:val="bottom"/>
            <w:hideMark/>
          </w:tcPr>
          <w:p w14:paraId="4D794FE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18" w:space="0" w:color="auto"/>
            </w:tcBorders>
            <w:shd w:val="clear" w:color="000000" w:fill="92D050"/>
            <w:noWrap/>
            <w:vAlign w:val="bottom"/>
            <w:hideMark/>
          </w:tcPr>
          <w:p w14:paraId="41FC68E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0B51410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4738A4F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631CDE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658A5DD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92D050"/>
            <w:noWrap/>
            <w:vAlign w:val="bottom"/>
            <w:hideMark/>
          </w:tcPr>
          <w:p w14:paraId="083EB75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690CE50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FFC000"/>
            <w:noWrap/>
            <w:vAlign w:val="bottom"/>
            <w:hideMark/>
          </w:tcPr>
          <w:p w14:paraId="2EBAA4D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4951C20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608CCFF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4ADE4A44" w14:textId="77777777" w:rsidTr="00E91AF9">
        <w:trPr>
          <w:trHeight w:val="20"/>
        </w:trPr>
        <w:tc>
          <w:tcPr>
            <w:tcW w:w="521" w:type="pct"/>
            <w:shd w:val="clear" w:color="auto" w:fill="auto"/>
            <w:noWrap/>
            <w:vAlign w:val="bottom"/>
            <w:hideMark/>
          </w:tcPr>
          <w:p w14:paraId="4414808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HR7</w:t>
            </w:r>
          </w:p>
        </w:tc>
        <w:tc>
          <w:tcPr>
            <w:tcW w:w="245" w:type="pct"/>
            <w:tcBorders>
              <w:top w:val="nil"/>
              <w:bottom w:val="nil"/>
              <w:right w:val="single" w:sz="8" w:space="0" w:color="auto"/>
            </w:tcBorders>
            <w:shd w:val="clear" w:color="000000" w:fill="92D050"/>
            <w:noWrap/>
            <w:vAlign w:val="bottom"/>
            <w:hideMark/>
          </w:tcPr>
          <w:p w14:paraId="6192F6C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92D050"/>
            <w:noWrap/>
            <w:vAlign w:val="bottom"/>
            <w:hideMark/>
          </w:tcPr>
          <w:p w14:paraId="5E1244A6"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7DE0870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29A8A82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4648ACC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6D190D6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7523403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3"/>
            <w:tcBorders>
              <w:top w:val="nil"/>
              <w:left w:val="single" w:sz="8" w:space="0" w:color="auto"/>
              <w:bottom w:val="nil"/>
              <w:right w:val="single" w:sz="8" w:space="0" w:color="auto"/>
            </w:tcBorders>
            <w:shd w:val="clear" w:color="000000" w:fill="92D050"/>
            <w:noWrap/>
            <w:vAlign w:val="bottom"/>
            <w:hideMark/>
          </w:tcPr>
          <w:p w14:paraId="64627EA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18" w:space="0" w:color="auto"/>
            </w:tcBorders>
            <w:shd w:val="clear" w:color="000000" w:fill="92D050"/>
            <w:noWrap/>
            <w:vAlign w:val="bottom"/>
            <w:hideMark/>
          </w:tcPr>
          <w:p w14:paraId="31A29BD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FFC000"/>
            <w:noWrap/>
            <w:vAlign w:val="bottom"/>
            <w:hideMark/>
          </w:tcPr>
          <w:p w14:paraId="4640B37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8" w:space="0" w:color="auto"/>
            </w:tcBorders>
            <w:shd w:val="clear" w:color="000000" w:fill="92D050"/>
            <w:noWrap/>
            <w:vAlign w:val="bottom"/>
            <w:hideMark/>
          </w:tcPr>
          <w:p w14:paraId="3B3280F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18" w:space="0" w:color="auto"/>
            </w:tcBorders>
            <w:shd w:val="clear" w:color="000000" w:fill="92D050"/>
            <w:noWrap/>
            <w:vAlign w:val="bottom"/>
            <w:hideMark/>
          </w:tcPr>
          <w:p w14:paraId="1B8AC40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358DEAE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207A3F0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0CD164A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580E7A4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92D050"/>
            <w:noWrap/>
            <w:vAlign w:val="bottom"/>
            <w:hideMark/>
          </w:tcPr>
          <w:p w14:paraId="3E77124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7" w:type="pct"/>
            <w:gridSpan w:val="2"/>
            <w:tcBorders>
              <w:top w:val="nil"/>
              <w:left w:val="single" w:sz="8" w:space="0" w:color="auto"/>
              <w:bottom w:val="nil"/>
            </w:tcBorders>
            <w:shd w:val="clear" w:color="000000" w:fill="92D050"/>
            <w:noWrap/>
            <w:vAlign w:val="bottom"/>
            <w:hideMark/>
          </w:tcPr>
          <w:p w14:paraId="7904DEA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61B99745" w14:textId="77777777" w:rsidTr="00E91AF9">
        <w:trPr>
          <w:trHeight w:val="20"/>
        </w:trPr>
        <w:tc>
          <w:tcPr>
            <w:tcW w:w="521" w:type="pct"/>
            <w:shd w:val="clear" w:color="auto" w:fill="auto"/>
            <w:noWrap/>
            <w:vAlign w:val="bottom"/>
            <w:hideMark/>
          </w:tcPr>
          <w:p w14:paraId="4CD3E2F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HR8</w:t>
            </w:r>
          </w:p>
        </w:tc>
        <w:tc>
          <w:tcPr>
            <w:tcW w:w="245" w:type="pct"/>
            <w:tcBorders>
              <w:top w:val="nil"/>
              <w:bottom w:val="nil"/>
              <w:right w:val="single" w:sz="8" w:space="0" w:color="auto"/>
            </w:tcBorders>
            <w:shd w:val="clear" w:color="000000" w:fill="92D050"/>
            <w:noWrap/>
            <w:vAlign w:val="bottom"/>
            <w:hideMark/>
          </w:tcPr>
          <w:p w14:paraId="77B672B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2D5BF302"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2</w:t>
            </w:r>
          </w:p>
        </w:tc>
        <w:tc>
          <w:tcPr>
            <w:tcW w:w="246" w:type="pct"/>
            <w:gridSpan w:val="3"/>
            <w:tcBorders>
              <w:top w:val="nil"/>
              <w:left w:val="single" w:sz="8" w:space="0" w:color="auto"/>
              <w:bottom w:val="nil"/>
              <w:right w:val="single" w:sz="18" w:space="0" w:color="auto"/>
            </w:tcBorders>
            <w:shd w:val="clear" w:color="000000" w:fill="FFC000"/>
            <w:noWrap/>
            <w:vAlign w:val="bottom"/>
            <w:hideMark/>
          </w:tcPr>
          <w:p w14:paraId="3B86587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2BFB89D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6BE2FB8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7DD94E4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149BDB2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3"/>
            <w:tcBorders>
              <w:top w:val="nil"/>
              <w:left w:val="single" w:sz="8" w:space="0" w:color="auto"/>
              <w:bottom w:val="nil"/>
              <w:right w:val="single" w:sz="8" w:space="0" w:color="auto"/>
            </w:tcBorders>
            <w:shd w:val="clear" w:color="000000" w:fill="92D050"/>
            <w:noWrap/>
            <w:vAlign w:val="bottom"/>
            <w:hideMark/>
          </w:tcPr>
          <w:p w14:paraId="3A33EC7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18" w:space="0" w:color="auto"/>
            </w:tcBorders>
            <w:shd w:val="clear" w:color="000000" w:fill="92D050"/>
            <w:noWrap/>
            <w:vAlign w:val="bottom"/>
            <w:hideMark/>
          </w:tcPr>
          <w:p w14:paraId="7502937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92D050"/>
            <w:noWrap/>
            <w:vAlign w:val="bottom"/>
            <w:hideMark/>
          </w:tcPr>
          <w:p w14:paraId="7EE1774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2AA9E0A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FFC000"/>
            <w:noWrap/>
            <w:vAlign w:val="bottom"/>
            <w:hideMark/>
          </w:tcPr>
          <w:p w14:paraId="521BEB8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1427DF8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92D050"/>
            <w:noWrap/>
            <w:vAlign w:val="bottom"/>
            <w:hideMark/>
          </w:tcPr>
          <w:p w14:paraId="58B81CE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2A3AC83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2C1F426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4642C57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92D050"/>
            <w:noWrap/>
            <w:vAlign w:val="bottom"/>
            <w:hideMark/>
          </w:tcPr>
          <w:p w14:paraId="0A9DC5C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r>
      <w:tr w:rsidR="00D62CB3" w:rsidRPr="005F44ED" w14:paraId="42A5C833" w14:textId="77777777" w:rsidTr="00E91AF9">
        <w:trPr>
          <w:trHeight w:val="20"/>
        </w:trPr>
        <w:tc>
          <w:tcPr>
            <w:tcW w:w="521" w:type="pct"/>
            <w:shd w:val="clear" w:color="auto" w:fill="auto"/>
            <w:noWrap/>
            <w:vAlign w:val="bottom"/>
            <w:hideMark/>
          </w:tcPr>
          <w:p w14:paraId="27ED177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HR9</w:t>
            </w:r>
          </w:p>
        </w:tc>
        <w:tc>
          <w:tcPr>
            <w:tcW w:w="245" w:type="pct"/>
            <w:tcBorders>
              <w:top w:val="nil"/>
              <w:bottom w:val="nil"/>
              <w:right w:val="single" w:sz="8" w:space="0" w:color="auto"/>
            </w:tcBorders>
            <w:shd w:val="clear" w:color="000000" w:fill="FF0000"/>
            <w:noWrap/>
            <w:vAlign w:val="bottom"/>
            <w:hideMark/>
          </w:tcPr>
          <w:p w14:paraId="4DA9410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2" w:type="pct"/>
            <w:gridSpan w:val="2"/>
            <w:tcBorders>
              <w:top w:val="nil"/>
              <w:left w:val="single" w:sz="8" w:space="0" w:color="auto"/>
              <w:bottom w:val="nil"/>
              <w:right w:val="single" w:sz="8" w:space="0" w:color="auto"/>
            </w:tcBorders>
            <w:shd w:val="clear" w:color="000000" w:fill="FFC000"/>
            <w:noWrap/>
            <w:vAlign w:val="bottom"/>
            <w:hideMark/>
          </w:tcPr>
          <w:p w14:paraId="7130E131" w14:textId="77777777" w:rsidR="00D62CB3" w:rsidRPr="00C076FB" w:rsidRDefault="00D62CB3" w:rsidP="00E91AF9">
            <w:pPr>
              <w:spacing w:after="0" w:line="240" w:lineRule="auto"/>
              <w:jc w:val="center"/>
              <w:rPr>
                <w:rFonts w:ascii="Times New Roman" w:eastAsia="Times New Roman" w:hAnsi="Times New Roman" w:cs="Times New Roman"/>
                <w:color w:val="000000"/>
                <w:lang w:eastAsia="en-GB"/>
              </w:rPr>
            </w:pPr>
            <w:r w:rsidRPr="00C076FB">
              <w:rPr>
                <w:rFonts w:ascii="Times New Roman" w:eastAsia="Times New Roman" w:hAnsi="Times New Roman" w:cs="Times New Roman"/>
                <w:color w:val="000000"/>
                <w:lang w:eastAsia="en-GB"/>
              </w:rPr>
              <w:t>2</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7B3BF65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18" w:space="0" w:color="auto"/>
              <w:bottom w:val="nil"/>
              <w:right w:val="single" w:sz="8" w:space="0" w:color="auto"/>
            </w:tcBorders>
            <w:shd w:val="clear" w:color="000000" w:fill="92D050"/>
            <w:noWrap/>
            <w:vAlign w:val="bottom"/>
            <w:hideMark/>
          </w:tcPr>
          <w:p w14:paraId="4666EE1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8" w:space="0" w:color="auto"/>
            </w:tcBorders>
            <w:shd w:val="clear" w:color="000000" w:fill="92D050"/>
            <w:noWrap/>
            <w:vAlign w:val="bottom"/>
            <w:hideMark/>
          </w:tcPr>
          <w:p w14:paraId="75C85A3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6" w:type="pct"/>
            <w:gridSpan w:val="3"/>
            <w:tcBorders>
              <w:top w:val="nil"/>
              <w:left w:val="single" w:sz="8" w:space="0" w:color="auto"/>
              <w:bottom w:val="nil"/>
              <w:right w:val="single" w:sz="18" w:space="0" w:color="auto"/>
            </w:tcBorders>
            <w:shd w:val="clear" w:color="000000" w:fill="92D050"/>
            <w:noWrap/>
            <w:vAlign w:val="bottom"/>
            <w:hideMark/>
          </w:tcPr>
          <w:p w14:paraId="2238FD5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3"/>
            <w:tcBorders>
              <w:top w:val="nil"/>
              <w:left w:val="single" w:sz="18" w:space="0" w:color="auto"/>
              <w:bottom w:val="nil"/>
              <w:right w:val="single" w:sz="8" w:space="0" w:color="auto"/>
            </w:tcBorders>
            <w:shd w:val="clear" w:color="000000" w:fill="92D050"/>
            <w:noWrap/>
            <w:vAlign w:val="bottom"/>
            <w:hideMark/>
          </w:tcPr>
          <w:p w14:paraId="7F5BD00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3"/>
            <w:tcBorders>
              <w:top w:val="nil"/>
              <w:left w:val="single" w:sz="8" w:space="0" w:color="auto"/>
              <w:bottom w:val="nil"/>
              <w:right w:val="single" w:sz="8" w:space="0" w:color="auto"/>
            </w:tcBorders>
            <w:shd w:val="clear" w:color="000000" w:fill="92D050"/>
            <w:noWrap/>
            <w:vAlign w:val="bottom"/>
            <w:hideMark/>
          </w:tcPr>
          <w:p w14:paraId="0048FCE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18" w:space="0" w:color="auto"/>
            </w:tcBorders>
            <w:shd w:val="clear" w:color="000000" w:fill="92D050"/>
            <w:noWrap/>
            <w:vAlign w:val="bottom"/>
            <w:hideMark/>
          </w:tcPr>
          <w:p w14:paraId="0B1A174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5" w:type="pct"/>
            <w:gridSpan w:val="2"/>
            <w:tcBorders>
              <w:top w:val="nil"/>
              <w:left w:val="single" w:sz="18" w:space="0" w:color="auto"/>
              <w:bottom w:val="nil"/>
              <w:right w:val="single" w:sz="8" w:space="0" w:color="auto"/>
            </w:tcBorders>
            <w:shd w:val="clear" w:color="000000" w:fill="FFC000"/>
            <w:noWrap/>
            <w:vAlign w:val="bottom"/>
            <w:hideMark/>
          </w:tcPr>
          <w:p w14:paraId="02FC134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8" w:space="0" w:color="auto"/>
            </w:tcBorders>
            <w:shd w:val="clear" w:color="000000" w:fill="FFC000"/>
            <w:noWrap/>
            <w:vAlign w:val="bottom"/>
            <w:hideMark/>
          </w:tcPr>
          <w:p w14:paraId="1B7D59A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8" w:space="0" w:color="auto"/>
              <w:bottom w:val="nil"/>
              <w:right w:val="single" w:sz="18" w:space="0" w:color="auto"/>
            </w:tcBorders>
            <w:shd w:val="clear" w:color="000000" w:fill="FFC000"/>
            <w:noWrap/>
            <w:vAlign w:val="bottom"/>
            <w:hideMark/>
          </w:tcPr>
          <w:p w14:paraId="32E4A9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6" w:type="pct"/>
            <w:gridSpan w:val="2"/>
            <w:tcBorders>
              <w:top w:val="nil"/>
              <w:left w:val="single" w:sz="18" w:space="0" w:color="auto"/>
              <w:bottom w:val="nil"/>
              <w:right w:val="single" w:sz="8" w:space="0" w:color="auto"/>
            </w:tcBorders>
            <w:shd w:val="clear" w:color="auto" w:fill="auto"/>
            <w:noWrap/>
            <w:vAlign w:val="bottom"/>
            <w:hideMark/>
          </w:tcPr>
          <w:p w14:paraId="094D0A5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8" w:space="0" w:color="auto"/>
              <w:bottom w:val="nil"/>
              <w:right w:val="single" w:sz="8" w:space="0" w:color="auto"/>
            </w:tcBorders>
            <w:shd w:val="clear" w:color="000000" w:fill="FFC000"/>
            <w:noWrap/>
            <w:vAlign w:val="bottom"/>
            <w:hideMark/>
          </w:tcPr>
          <w:p w14:paraId="6B91841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3"/>
            <w:tcBorders>
              <w:top w:val="nil"/>
              <w:left w:val="single" w:sz="8" w:space="0" w:color="auto"/>
              <w:bottom w:val="nil"/>
              <w:right w:val="single" w:sz="18" w:space="0" w:color="auto"/>
            </w:tcBorders>
            <w:shd w:val="clear" w:color="000000" w:fill="92D050"/>
            <w:noWrap/>
            <w:vAlign w:val="bottom"/>
            <w:hideMark/>
          </w:tcPr>
          <w:p w14:paraId="4884545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tcBorders>
              <w:top w:val="nil"/>
              <w:left w:val="single" w:sz="18" w:space="0" w:color="auto"/>
              <w:bottom w:val="nil"/>
              <w:right w:val="single" w:sz="8" w:space="0" w:color="auto"/>
            </w:tcBorders>
            <w:shd w:val="clear" w:color="000000" w:fill="92D050"/>
            <w:noWrap/>
            <w:vAlign w:val="bottom"/>
            <w:hideMark/>
          </w:tcPr>
          <w:p w14:paraId="17A3A70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66" w:type="pct"/>
            <w:gridSpan w:val="2"/>
            <w:tcBorders>
              <w:top w:val="nil"/>
              <w:left w:val="single" w:sz="8" w:space="0" w:color="auto"/>
              <w:bottom w:val="nil"/>
              <w:right w:val="single" w:sz="8" w:space="0" w:color="auto"/>
            </w:tcBorders>
            <w:shd w:val="clear" w:color="000000" w:fill="FFC000"/>
            <w:noWrap/>
            <w:vAlign w:val="bottom"/>
            <w:hideMark/>
          </w:tcPr>
          <w:p w14:paraId="7C4B9E3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7" w:type="pct"/>
            <w:gridSpan w:val="2"/>
            <w:tcBorders>
              <w:top w:val="nil"/>
              <w:left w:val="single" w:sz="8" w:space="0" w:color="auto"/>
              <w:bottom w:val="nil"/>
            </w:tcBorders>
            <w:shd w:val="clear" w:color="000000" w:fill="FFC000"/>
            <w:noWrap/>
            <w:vAlign w:val="bottom"/>
            <w:hideMark/>
          </w:tcPr>
          <w:p w14:paraId="7C00B82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r>
      <w:bookmarkEnd w:id="79"/>
      <w:bookmarkEnd w:id="80"/>
    </w:tbl>
    <w:p w14:paraId="6CFE1521" w14:textId="77777777" w:rsidR="00D62CB3" w:rsidRPr="005F44ED" w:rsidRDefault="00D62CB3" w:rsidP="00D62CB3">
      <w:pPr>
        <w:rPr>
          <w:rFonts w:ascii="Times New Roman" w:hAnsi="Times New Roman" w:cs="Times New Roman"/>
        </w:rPr>
      </w:pPr>
    </w:p>
    <w:p w14:paraId="6A7D9390" w14:textId="77777777" w:rsidR="00D62CB3" w:rsidRPr="005F44ED" w:rsidRDefault="00D62CB3" w:rsidP="00D62CB3">
      <w:pPr>
        <w:rPr>
          <w:rFonts w:ascii="Times New Roman" w:hAnsi="Times New Roman" w:cs="Times New Roman"/>
        </w:rPr>
      </w:pPr>
    </w:p>
    <w:p w14:paraId="6E92EFD3" w14:textId="77777777" w:rsidR="00D62CB3" w:rsidRPr="005F44ED" w:rsidRDefault="00D62CB3" w:rsidP="00D62CB3">
      <w:pPr>
        <w:rPr>
          <w:rFonts w:ascii="Times New Roman" w:hAnsi="Times New Roman" w:cs="Times New Roman"/>
        </w:rPr>
      </w:pPr>
    </w:p>
    <w:p w14:paraId="4EDC254A" w14:textId="77777777" w:rsidR="00D62CB3" w:rsidRPr="008F3A9D" w:rsidRDefault="00D62CB3" w:rsidP="00D62CB3">
      <w:pPr>
        <w:pStyle w:val="Heading1"/>
        <w:spacing w:before="0" w:line="276" w:lineRule="auto"/>
        <w:ind w:firstLine="720"/>
        <w:rPr>
          <w:rFonts w:ascii="Times New Roman" w:hAnsi="Times New Roman" w:cs="Times New Roman"/>
          <w:sz w:val="24"/>
          <w:szCs w:val="24"/>
        </w:rPr>
      </w:pPr>
      <w:bookmarkStart w:id="81" w:name="_Toc100136522"/>
      <w:r w:rsidRPr="008F3A9D">
        <w:rPr>
          <w:rFonts w:ascii="Times New Roman" w:hAnsi="Times New Roman" w:cs="Times New Roman"/>
          <w:sz w:val="24"/>
          <w:szCs w:val="24"/>
        </w:rPr>
        <w:t>4.3 Statistical Analysis</w:t>
      </w:r>
      <w:bookmarkEnd w:id="81"/>
      <w:r w:rsidRPr="008F3A9D">
        <w:rPr>
          <w:rFonts w:ascii="Times New Roman" w:hAnsi="Times New Roman" w:cs="Times New Roman"/>
          <w:sz w:val="24"/>
          <w:szCs w:val="24"/>
        </w:rPr>
        <w:t xml:space="preserve"> </w:t>
      </w:r>
    </w:p>
    <w:p w14:paraId="6E8F57AE" w14:textId="02825FA3" w:rsidR="00D62CB3" w:rsidRPr="008F3A9D" w:rsidRDefault="00D62CB3" w:rsidP="00D62CB3">
      <w:pPr>
        <w:spacing w:before="120" w:line="360" w:lineRule="auto"/>
        <w:jc w:val="both"/>
        <w:rPr>
          <w:rFonts w:ascii="Times New Roman" w:hAnsi="Times New Roman" w:cs="Times New Roman"/>
          <w:color w:val="202124"/>
          <w:sz w:val="24"/>
          <w:szCs w:val="24"/>
          <w:shd w:val="clear" w:color="auto" w:fill="FFFFFF"/>
        </w:rPr>
      </w:pPr>
      <w:r w:rsidRPr="008F3A9D">
        <w:rPr>
          <w:rFonts w:ascii="Times New Roman" w:hAnsi="Times New Roman" w:cs="Times New Roman"/>
          <w:sz w:val="24"/>
          <w:szCs w:val="24"/>
        </w:rPr>
        <w:t xml:space="preserve">Statistical analysis is based on the data proved in Table </w:t>
      </w:r>
      <w:r w:rsidR="003B36F6">
        <w:rPr>
          <w:rFonts w:ascii="Times New Roman" w:hAnsi="Times New Roman" w:cs="Times New Roman"/>
          <w:sz w:val="24"/>
          <w:szCs w:val="24"/>
        </w:rPr>
        <w:t>4.1</w:t>
      </w:r>
      <w:r w:rsidRPr="008F3A9D">
        <w:rPr>
          <w:rFonts w:ascii="Times New Roman" w:hAnsi="Times New Roman" w:cs="Times New Roman"/>
          <w:sz w:val="24"/>
          <w:szCs w:val="24"/>
        </w:rPr>
        <w:t xml:space="preserve"> but is converted into percentages using the following formular </w:t>
      </w:r>
      <w:r w:rsidRPr="008F3A9D">
        <w:rPr>
          <w:rFonts w:ascii="Times New Roman" w:hAnsi="Times New Roman" w:cs="Times New Roman"/>
          <w:color w:val="202124"/>
          <w:sz w:val="24"/>
          <w:szCs w:val="24"/>
          <w:shd w:val="clear" w:color="auto" w:fill="FFFFFF"/>
        </w:rPr>
        <w:t xml:space="preserve">(value/total </w:t>
      </w:r>
      <w:proofErr w:type="gramStart"/>
      <w:r w:rsidRPr="008F3A9D">
        <w:rPr>
          <w:rFonts w:ascii="Times New Roman" w:hAnsi="Times New Roman" w:cs="Times New Roman"/>
          <w:color w:val="202124"/>
          <w:sz w:val="24"/>
          <w:szCs w:val="24"/>
          <w:shd w:val="clear" w:color="auto" w:fill="FFFFFF"/>
        </w:rPr>
        <w:t>value)×</w:t>
      </w:r>
      <w:proofErr w:type="gramEnd"/>
      <w:r w:rsidRPr="008F3A9D">
        <w:rPr>
          <w:rFonts w:ascii="Times New Roman" w:hAnsi="Times New Roman" w:cs="Times New Roman"/>
          <w:color w:val="202124"/>
          <w:sz w:val="24"/>
          <w:szCs w:val="24"/>
          <w:shd w:val="clear" w:color="auto" w:fill="FFFFFF"/>
        </w:rPr>
        <w:t xml:space="preserve">100% </w:t>
      </w:r>
      <w:r w:rsidRPr="008F3A9D">
        <w:rPr>
          <w:rFonts w:ascii="Times New Roman" w:hAnsi="Times New Roman" w:cs="Times New Roman"/>
          <w:sz w:val="24"/>
          <w:szCs w:val="24"/>
          <w:shd w:val="clear" w:color="auto" w:fill="FFFFFF"/>
        </w:rPr>
        <w:t>(</w:t>
      </w:r>
      <w:proofErr w:type="spellStart"/>
      <w:r w:rsidRPr="008F3A9D">
        <w:rPr>
          <w:rFonts w:ascii="Times New Roman" w:hAnsi="Times New Roman" w:cs="Times New Roman"/>
          <w:sz w:val="24"/>
          <w:szCs w:val="24"/>
          <w:shd w:val="clear" w:color="auto" w:fill="FFFFFF"/>
        </w:rPr>
        <w:t>CueMath</w:t>
      </w:r>
      <w:proofErr w:type="spellEnd"/>
      <w:r w:rsidRPr="008F3A9D">
        <w:rPr>
          <w:rFonts w:ascii="Times New Roman" w:hAnsi="Times New Roman" w:cs="Times New Roman"/>
          <w:sz w:val="24"/>
          <w:szCs w:val="24"/>
          <w:shd w:val="clear" w:color="auto" w:fill="FFFFFF"/>
        </w:rPr>
        <w:t>, 2021)</w:t>
      </w:r>
      <w:r w:rsidRPr="008F3A9D">
        <w:rPr>
          <w:rFonts w:ascii="Times New Roman" w:hAnsi="Times New Roman" w:cs="Times New Roman"/>
          <w:color w:val="202124"/>
          <w:sz w:val="24"/>
          <w:szCs w:val="24"/>
          <w:shd w:val="clear" w:color="auto" w:fill="FFFFFF"/>
        </w:rPr>
        <w:t>. Converting the results into percentages allows the data to be compared statistically and has been used in several studies particularly for accessing the percentages of gaps</w:t>
      </w:r>
      <w:r w:rsidRPr="008F3A9D">
        <w:rPr>
          <w:rFonts w:ascii="Times New Roman" w:hAnsi="Times New Roman" w:cs="Times New Roman"/>
          <w:sz w:val="24"/>
          <w:szCs w:val="24"/>
          <w:shd w:val="clear" w:color="auto" w:fill="FFFFFF"/>
        </w:rPr>
        <w:t xml:space="preserve"> </w:t>
      </w:r>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id":"ITEM-2","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-2","issue":"November","issued":{"date-parts":[["2011"]]},"page":"141","title":"Hedgerow Management: a survey of land managers’ and contractors’ practices and attitudes. DEFRA project BD2117","type":"article-journal"},"uris":["http://www.mendeley.com/documents/?uuid=92d06e64-08ce-4126-8ea5-421c71d1b88c"]}],"mendeley":{"formattedCitation":"(Britt &lt;i&gt;et al.&lt;/i&gt;, 2011; Dursun, 2012)","plainTextFormattedCitation":"(Britt et al., 2011; Dursun, 2012)","previouslyFormattedCitation":"(Britt &lt;i&gt;et al.&lt;/i&gt;, 2011; Dursun, 2012)"},"properties":{"noteIndex":0},"schema":"https://github.com/citation-style-language/schema/raw/master/csl-citation.json"}</w:instrText>
      </w:r>
      <w:r w:rsidRPr="008F3A9D">
        <w:rPr>
          <w:rFonts w:ascii="Times New Roman" w:hAnsi="Times New Roman" w:cs="Times New Roman"/>
          <w:sz w:val="24"/>
          <w:szCs w:val="24"/>
        </w:rPr>
        <w:fldChar w:fldCharType="separate"/>
      </w:r>
      <w:r w:rsidR="00001162" w:rsidRPr="008F3A9D">
        <w:rPr>
          <w:rFonts w:ascii="Times New Roman" w:hAnsi="Times New Roman" w:cs="Times New Roman"/>
          <w:noProof/>
          <w:sz w:val="24"/>
          <w:szCs w:val="24"/>
        </w:rPr>
        <w:t xml:space="preserve">(Britt </w:t>
      </w:r>
      <w:r w:rsidR="00001162" w:rsidRPr="008F3A9D">
        <w:rPr>
          <w:rFonts w:ascii="Times New Roman" w:hAnsi="Times New Roman" w:cs="Times New Roman"/>
          <w:i/>
          <w:noProof/>
          <w:sz w:val="24"/>
          <w:szCs w:val="24"/>
        </w:rPr>
        <w:t>et al.</w:t>
      </w:r>
      <w:r w:rsidR="00001162" w:rsidRPr="008F3A9D">
        <w:rPr>
          <w:rFonts w:ascii="Times New Roman" w:hAnsi="Times New Roman" w:cs="Times New Roman"/>
          <w:noProof/>
          <w:sz w:val="24"/>
          <w:szCs w:val="24"/>
        </w:rPr>
        <w:t>, 2011; Dursun, 2012)</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shd w:val="clear" w:color="auto" w:fill="FFFFFF"/>
        </w:rPr>
        <w:t xml:space="preserve">. For the purpose of this study, it </w:t>
      </w:r>
      <w:r w:rsidRPr="008F3A9D">
        <w:rPr>
          <w:rFonts w:ascii="Times New Roman" w:hAnsi="Times New Roman" w:cs="Times New Roman"/>
          <w:color w:val="202124"/>
          <w:sz w:val="24"/>
          <w:szCs w:val="24"/>
          <w:shd w:val="clear" w:color="auto" w:fill="FFFFFF"/>
        </w:rPr>
        <w:t>will accurately determine the viability of the results and by extension the survey developed for the purpose of this study.</w:t>
      </w:r>
    </w:p>
    <w:p w14:paraId="0C239936" w14:textId="77777777" w:rsidR="00D62CB3" w:rsidRPr="008F3A9D" w:rsidRDefault="00D62CB3" w:rsidP="00D62CB3">
      <w:pPr>
        <w:pStyle w:val="Heading1"/>
        <w:ind w:left="720" w:firstLine="720"/>
        <w:rPr>
          <w:rFonts w:ascii="Times New Roman" w:hAnsi="Times New Roman" w:cs="Times New Roman"/>
          <w:sz w:val="24"/>
          <w:szCs w:val="24"/>
        </w:rPr>
      </w:pPr>
      <w:bookmarkStart w:id="82" w:name="_Toc100136523"/>
      <w:r w:rsidRPr="008F3A9D">
        <w:rPr>
          <w:rFonts w:ascii="Times New Roman" w:hAnsi="Times New Roman" w:cs="Times New Roman"/>
          <w:sz w:val="24"/>
          <w:szCs w:val="24"/>
        </w:rPr>
        <w:t>4.3.1 Statistical Parameter Comparison</w:t>
      </w:r>
      <w:bookmarkEnd w:id="82"/>
      <w:r w:rsidRPr="008F3A9D">
        <w:rPr>
          <w:rFonts w:ascii="Times New Roman" w:hAnsi="Times New Roman" w:cs="Times New Roman"/>
          <w:sz w:val="24"/>
          <w:szCs w:val="24"/>
        </w:rPr>
        <w:t xml:space="preserve"> </w:t>
      </w:r>
    </w:p>
    <w:p w14:paraId="4CB96EC7" w14:textId="77777777"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This section investigates the differences between the standard DEFRA Survey Guidelines and the expert opinion discussed in</w:t>
      </w:r>
      <w:r w:rsidRPr="008F3A9D">
        <w:rPr>
          <w:rFonts w:ascii="Times New Roman" w:hAnsi="Times New Roman" w:cs="Times New Roman"/>
          <w:color w:val="FF0000"/>
          <w:sz w:val="24"/>
          <w:szCs w:val="24"/>
        </w:rPr>
        <w:t xml:space="preserve"> </w:t>
      </w:r>
      <w:r w:rsidRPr="008F3A9D">
        <w:rPr>
          <w:rFonts w:ascii="Times New Roman" w:hAnsi="Times New Roman" w:cs="Times New Roman"/>
          <w:sz w:val="24"/>
          <w:szCs w:val="24"/>
        </w:rPr>
        <w:t xml:space="preserve">section 4.1, with the aim of determining if the change in parameters effects the condition grade of the hedgerow or features investigated. Both the original traffic light survey and the statistical analysis are available in this section to compare the results. </w:t>
      </w:r>
    </w:p>
    <w:p w14:paraId="00DBB10C" w14:textId="77777777" w:rsidR="00D62CB3" w:rsidRPr="008F3A9D" w:rsidRDefault="00D62CB3" w:rsidP="00D62CB3">
      <w:pPr>
        <w:spacing w:before="120" w:line="360" w:lineRule="auto"/>
        <w:jc w:val="both"/>
        <w:rPr>
          <w:rFonts w:ascii="Times New Roman" w:hAnsi="Times New Roman" w:cs="Times New Roman"/>
          <w:sz w:val="24"/>
          <w:szCs w:val="24"/>
        </w:rPr>
      </w:pPr>
    </w:p>
    <w:p w14:paraId="0723CA4B" w14:textId="77777777" w:rsidR="00D62CB3" w:rsidRPr="008F3A9D" w:rsidRDefault="00D62CB3" w:rsidP="00D62CB3">
      <w:pPr>
        <w:spacing w:before="120" w:line="360" w:lineRule="auto"/>
        <w:jc w:val="both"/>
        <w:rPr>
          <w:rFonts w:ascii="Times New Roman" w:hAnsi="Times New Roman" w:cs="Times New Roman"/>
          <w:sz w:val="24"/>
          <w:szCs w:val="24"/>
        </w:rPr>
      </w:pPr>
    </w:p>
    <w:p w14:paraId="031443D1" w14:textId="77777777" w:rsidR="00D62CB3" w:rsidRPr="008F3A9D" w:rsidRDefault="00D62CB3" w:rsidP="00D62CB3">
      <w:pPr>
        <w:spacing w:before="120" w:line="360" w:lineRule="auto"/>
        <w:jc w:val="both"/>
        <w:rPr>
          <w:rFonts w:ascii="Times New Roman" w:hAnsi="Times New Roman" w:cs="Times New Roman"/>
          <w:sz w:val="24"/>
          <w:szCs w:val="24"/>
        </w:rPr>
      </w:pPr>
    </w:p>
    <w:p w14:paraId="3B7A5A1E" w14:textId="77777777" w:rsidR="00D62CB3" w:rsidRPr="008F3A9D" w:rsidRDefault="00D62CB3" w:rsidP="00D62CB3">
      <w:pPr>
        <w:spacing w:before="120" w:line="360" w:lineRule="auto"/>
        <w:jc w:val="both"/>
        <w:rPr>
          <w:rFonts w:ascii="Times New Roman" w:hAnsi="Times New Roman" w:cs="Times New Roman"/>
          <w:sz w:val="24"/>
          <w:szCs w:val="24"/>
        </w:rPr>
      </w:pPr>
    </w:p>
    <w:p w14:paraId="5FE00109" w14:textId="77777777" w:rsidR="00D62CB3" w:rsidRPr="008F3A9D" w:rsidRDefault="00D62CB3" w:rsidP="00D62CB3">
      <w:pPr>
        <w:spacing w:before="120" w:line="360" w:lineRule="auto"/>
        <w:jc w:val="both"/>
        <w:rPr>
          <w:rFonts w:ascii="Times New Roman" w:hAnsi="Times New Roman" w:cs="Times New Roman"/>
          <w:sz w:val="24"/>
          <w:szCs w:val="24"/>
        </w:rPr>
      </w:pPr>
    </w:p>
    <w:p w14:paraId="2F949E0C" w14:textId="77777777" w:rsidR="00D62CB3" w:rsidRPr="008F3A9D" w:rsidRDefault="00D62CB3" w:rsidP="00D62CB3">
      <w:pPr>
        <w:spacing w:before="120" w:line="360" w:lineRule="auto"/>
        <w:jc w:val="both"/>
        <w:rPr>
          <w:rFonts w:ascii="Times New Roman" w:hAnsi="Times New Roman" w:cs="Times New Roman"/>
          <w:sz w:val="24"/>
          <w:szCs w:val="24"/>
        </w:rPr>
      </w:pPr>
    </w:p>
    <w:p w14:paraId="737FFBC9" w14:textId="77777777" w:rsidR="00D62CB3" w:rsidRPr="008F3A9D" w:rsidRDefault="00D62CB3" w:rsidP="00D62CB3">
      <w:pPr>
        <w:spacing w:before="120" w:line="360" w:lineRule="auto"/>
        <w:jc w:val="both"/>
        <w:rPr>
          <w:rFonts w:ascii="Times New Roman" w:hAnsi="Times New Roman" w:cs="Times New Roman"/>
          <w:sz w:val="24"/>
          <w:szCs w:val="24"/>
        </w:rPr>
      </w:pPr>
    </w:p>
    <w:p w14:paraId="0FEB4E86" w14:textId="77777777" w:rsidR="00D62CB3" w:rsidRPr="008F3A9D" w:rsidRDefault="00D62CB3" w:rsidP="00D62CB3">
      <w:pPr>
        <w:spacing w:before="120" w:line="360" w:lineRule="auto"/>
        <w:jc w:val="both"/>
        <w:rPr>
          <w:rFonts w:ascii="Times New Roman" w:hAnsi="Times New Roman" w:cs="Times New Roman"/>
          <w:sz w:val="24"/>
          <w:szCs w:val="24"/>
        </w:rPr>
      </w:pPr>
    </w:p>
    <w:p w14:paraId="513031F0" w14:textId="452DC43A" w:rsidR="00D62CB3" w:rsidRPr="008F3A9D" w:rsidRDefault="00D62CB3" w:rsidP="00D62CB3">
      <w:pPr>
        <w:spacing w:before="120" w:line="360" w:lineRule="auto"/>
        <w:jc w:val="both"/>
        <w:rPr>
          <w:rFonts w:ascii="Times New Roman" w:hAnsi="Times New Roman" w:cs="Times New Roman"/>
          <w:sz w:val="24"/>
          <w:szCs w:val="24"/>
        </w:rPr>
      </w:pPr>
    </w:p>
    <w:p w14:paraId="07CDC9C7" w14:textId="77777777" w:rsidR="007F65B0" w:rsidRPr="008F3A9D" w:rsidRDefault="007F65B0" w:rsidP="00D62CB3">
      <w:pPr>
        <w:spacing w:before="120" w:line="360" w:lineRule="auto"/>
        <w:jc w:val="both"/>
        <w:rPr>
          <w:rFonts w:ascii="Times New Roman" w:hAnsi="Times New Roman" w:cs="Times New Roman"/>
          <w:sz w:val="24"/>
          <w:szCs w:val="24"/>
        </w:rPr>
      </w:pPr>
    </w:p>
    <w:p w14:paraId="40F89410" w14:textId="77777777" w:rsidR="00D62CB3" w:rsidRPr="008F3A9D" w:rsidRDefault="00D62CB3" w:rsidP="00D62CB3">
      <w:pPr>
        <w:spacing w:before="120" w:line="360" w:lineRule="auto"/>
        <w:jc w:val="both"/>
        <w:rPr>
          <w:rFonts w:ascii="Times New Roman" w:hAnsi="Times New Roman" w:cs="Times New Roman"/>
          <w:sz w:val="24"/>
          <w:szCs w:val="24"/>
        </w:rPr>
      </w:pPr>
    </w:p>
    <w:p w14:paraId="1B54F56B" w14:textId="77777777" w:rsidR="00D62CB3" w:rsidRPr="008F3A9D" w:rsidRDefault="00D62CB3" w:rsidP="00D62CB3">
      <w:pPr>
        <w:spacing w:before="120" w:line="360" w:lineRule="auto"/>
        <w:jc w:val="both"/>
        <w:rPr>
          <w:rFonts w:ascii="Times New Roman" w:hAnsi="Times New Roman" w:cs="Times New Roman"/>
          <w:sz w:val="24"/>
          <w:szCs w:val="24"/>
        </w:rPr>
      </w:pPr>
    </w:p>
    <w:p w14:paraId="2557C7EA" w14:textId="77777777" w:rsidR="00D62CB3" w:rsidRPr="008F3A9D" w:rsidRDefault="00D62CB3" w:rsidP="00D62CB3">
      <w:pPr>
        <w:spacing w:before="120" w:line="360" w:lineRule="auto"/>
        <w:jc w:val="both"/>
        <w:rPr>
          <w:rFonts w:ascii="Times New Roman" w:hAnsi="Times New Roman" w:cs="Times New Roman"/>
          <w:sz w:val="24"/>
          <w:szCs w:val="24"/>
        </w:rPr>
      </w:pPr>
    </w:p>
    <w:p w14:paraId="339D1EC5" w14:textId="77777777" w:rsidR="00D62CB3" w:rsidRPr="008F3A9D" w:rsidRDefault="00D62CB3" w:rsidP="00D62CB3">
      <w:pPr>
        <w:spacing w:before="120" w:line="360" w:lineRule="auto"/>
        <w:jc w:val="both"/>
        <w:rPr>
          <w:rFonts w:ascii="Times New Roman" w:hAnsi="Times New Roman" w:cs="Times New Roman"/>
          <w:sz w:val="24"/>
          <w:szCs w:val="24"/>
        </w:rPr>
      </w:pPr>
    </w:p>
    <w:p w14:paraId="15D050D1" w14:textId="24B70FEB" w:rsidR="000351A0" w:rsidRPr="005F44ED" w:rsidRDefault="00D62CB3" w:rsidP="00D62CB3">
      <w:pPr>
        <w:jc w:val="both"/>
        <w:rPr>
          <w:rFonts w:ascii="Times New Roman" w:hAnsi="Times New Roman" w:cs="Times New Roman"/>
        </w:rPr>
      </w:pPr>
      <w:bookmarkStart w:id="83" w:name="_Hlk100135817"/>
      <w:r w:rsidRPr="005F44ED">
        <w:rPr>
          <w:rFonts w:ascii="Times New Roman" w:hAnsi="Times New Roman" w:cs="Times New Roman"/>
          <w:b/>
          <w:bCs/>
        </w:rPr>
        <w:t xml:space="preserve">Table </w:t>
      </w:r>
      <w:r w:rsidR="003B36F6">
        <w:rPr>
          <w:rFonts w:ascii="Times New Roman" w:hAnsi="Times New Roman" w:cs="Times New Roman"/>
          <w:b/>
          <w:bCs/>
        </w:rPr>
        <w:t>4.2</w:t>
      </w:r>
      <w:r w:rsidRPr="005F44ED">
        <w:rPr>
          <w:rFonts w:ascii="Times New Roman" w:hAnsi="Times New Roman" w:cs="Times New Roman"/>
          <w:b/>
          <w:bCs/>
        </w:rPr>
        <w:t>.</w:t>
      </w:r>
      <w:r w:rsidRPr="005F44ED">
        <w:rPr>
          <w:rFonts w:ascii="Times New Roman" w:hAnsi="Times New Roman" w:cs="Times New Roman"/>
          <w:b/>
        </w:rPr>
        <w:t xml:space="preserve"> Parameter Comparison: DEFRA vs Expert</w:t>
      </w:r>
      <w:bookmarkEnd w:id="83"/>
      <w:r w:rsidRPr="005F44ED">
        <w:rPr>
          <w:rFonts w:ascii="Times New Roman" w:hAnsi="Times New Roman" w:cs="Times New Roman"/>
        </w:rPr>
        <w:t xml:space="preserve">. The following table shows the assigned condition grade for integrity, height and width at each site for Aerial satellite, Drone and Ground survey method. Table compares results from the parameters agreed with the hedgerow expert and DEFRAs Survey Guidelines. 3 (Green) indicates a favourable condition for that feature, 2 (Amber) indicates a hedge in need of management </w:t>
      </w:r>
      <w:proofErr w:type="gramStart"/>
      <w:r w:rsidRPr="005F44ED">
        <w:rPr>
          <w:rFonts w:ascii="Times New Roman" w:hAnsi="Times New Roman" w:cs="Times New Roman"/>
        </w:rPr>
        <w:t>in the near future</w:t>
      </w:r>
      <w:proofErr w:type="gramEnd"/>
      <w:r w:rsidRPr="005F44ED">
        <w:rPr>
          <w:rFonts w:ascii="Times New Roman" w:hAnsi="Times New Roman" w:cs="Times New Roman"/>
        </w:rPr>
        <w:t xml:space="preserve">, 1 (Red) indicates that urgent action is needed to prevent the loss of a hedge and 0 </w:t>
      </w:r>
      <w:r w:rsidR="00C076FB" w:rsidRPr="005F44ED">
        <w:rPr>
          <w:rFonts w:ascii="Times New Roman" w:hAnsi="Times New Roman" w:cs="Times New Roman"/>
        </w:rPr>
        <w:t>indicate</w:t>
      </w:r>
      <w:r w:rsidR="000351A0">
        <w:rPr>
          <w:rFonts w:ascii="Times New Roman" w:hAnsi="Times New Roman" w:cs="Times New Roman"/>
        </w:rPr>
        <w:t>s</w:t>
      </w:r>
      <w:r w:rsidR="00C076FB" w:rsidRPr="005F44ED">
        <w:rPr>
          <w:rFonts w:ascii="Times New Roman" w:hAnsi="Times New Roman" w:cs="Times New Roman"/>
        </w:rPr>
        <w:t xml:space="preserve"> that there was no </w:t>
      </w:r>
      <w:r w:rsidR="00C076FB">
        <w:rPr>
          <w:rFonts w:ascii="Times New Roman" w:hAnsi="Times New Roman" w:cs="Times New Roman"/>
        </w:rPr>
        <w:t xml:space="preserve">viable data to collect or there was no </w:t>
      </w:r>
      <w:r w:rsidR="00C076FB" w:rsidRPr="005F44ED">
        <w:rPr>
          <w:rFonts w:ascii="Times New Roman" w:hAnsi="Times New Roman" w:cs="Times New Roman"/>
        </w:rPr>
        <w:t xml:space="preserve">hedgerow present to survey. </w:t>
      </w:r>
      <w:r w:rsidR="00C076FB">
        <w:rPr>
          <w:rFonts w:ascii="Times New Roman" w:hAnsi="Times New Roman" w:cs="Times New Roman"/>
        </w:rPr>
        <w:t>HR refers to the hedgerow number</w:t>
      </w:r>
      <w:r w:rsidR="000351A0">
        <w:rPr>
          <w:rFonts w:ascii="Times New Roman" w:hAnsi="Times New Roman" w:cs="Times New Roman"/>
        </w:rPr>
        <w:t>,</w:t>
      </w:r>
      <w:r w:rsidR="00C076FB">
        <w:rPr>
          <w:rFonts w:ascii="Times New Roman" w:hAnsi="Times New Roman" w:cs="Times New Roman"/>
        </w:rPr>
        <w:t xml:space="preserve"> IHT </w:t>
      </w:r>
      <w:r w:rsidR="006A1255">
        <w:rPr>
          <w:rFonts w:ascii="Times New Roman" w:hAnsi="Times New Roman" w:cs="Times New Roman"/>
        </w:rPr>
        <w:t xml:space="preserve">refers to </w:t>
      </w:r>
      <w:r w:rsidR="00C076FB">
        <w:rPr>
          <w:rFonts w:ascii="Times New Roman" w:hAnsi="Times New Roman" w:cs="Times New Roman"/>
        </w:rPr>
        <w:t>Isolated Hedgerow Tree</w:t>
      </w:r>
      <w:r w:rsidR="000351A0">
        <w:rPr>
          <w:rFonts w:ascii="Times New Roman" w:hAnsi="Times New Roman" w:cs="Times New Roman"/>
        </w:rPr>
        <w:t xml:space="preserve"> and</w:t>
      </w:r>
      <w:r w:rsidR="00C076FB">
        <w:rPr>
          <w:rFonts w:ascii="Times New Roman" w:hAnsi="Times New Roman" w:cs="Times New Roman"/>
        </w:rPr>
        <w:t xml:space="preserve"> Aerial (A), Drone (D), and Ground (G)</w:t>
      </w:r>
      <w:r w:rsidR="00956269">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427"/>
        <w:gridCol w:w="16"/>
        <w:gridCol w:w="412"/>
        <w:gridCol w:w="34"/>
        <w:gridCol w:w="401"/>
        <w:gridCol w:w="43"/>
        <w:gridCol w:w="9"/>
        <w:gridCol w:w="446"/>
        <w:gridCol w:w="65"/>
        <w:gridCol w:w="383"/>
        <w:gridCol w:w="52"/>
        <w:gridCol w:w="396"/>
        <w:gridCol w:w="45"/>
        <w:gridCol w:w="403"/>
        <w:gridCol w:w="32"/>
        <w:gridCol w:w="416"/>
        <w:gridCol w:w="9"/>
        <w:gridCol w:w="419"/>
        <w:gridCol w:w="23"/>
        <w:gridCol w:w="11"/>
        <w:gridCol w:w="396"/>
        <w:gridCol w:w="41"/>
        <w:gridCol w:w="394"/>
        <w:gridCol w:w="54"/>
        <w:gridCol w:w="376"/>
        <w:gridCol w:w="72"/>
        <w:gridCol w:w="16"/>
        <w:gridCol w:w="358"/>
        <w:gridCol w:w="74"/>
        <w:gridCol w:w="11"/>
        <w:gridCol w:w="362"/>
        <w:gridCol w:w="74"/>
        <w:gridCol w:w="11"/>
        <w:gridCol w:w="371"/>
        <w:gridCol w:w="67"/>
        <w:gridCol w:w="11"/>
        <w:gridCol w:w="45"/>
        <w:gridCol w:w="315"/>
        <w:gridCol w:w="76"/>
        <w:gridCol w:w="14"/>
        <w:gridCol w:w="356"/>
        <w:gridCol w:w="76"/>
        <w:gridCol w:w="14"/>
        <w:gridCol w:w="443"/>
      </w:tblGrid>
      <w:tr w:rsidR="00D62CB3" w:rsidRPr="005F44ED" w14:paraId="42B36ADD" w14:textId="77777777" w:rsidTr="00E91AF9">
        <w:trPr>
          <w:trHeight w:val="227"/>
        </w:trPr>
        <w:tc>
          <w:tcPr>
            <w:tcW w:w="516" w:type="pct"/>
            <w:shd w:val="clear" w:color="auto" w:fill="auto"/>
            <w:noWrap/>
            <w:vAlign w:val="bottom"/>
          </w:tcPr>
          <w:p w14:paraId="2A34A2EE"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Site A</w:t>
            </w:r>
          </w:p>
        </w:tc>
        <w:tc>
          <w:tcPr>
            <w:tcW w:w="1516" w:type="pct"/>
            <w:gridSpan w:val="13"/>
            <w:tcBorders>
              <w:right w:val="single" w:sz="8" w:space="0" w:color="auto"/>
            </w:tcBorders>
          </w:tcPr>
          <w:p w14:paraId="405B5263"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1479" w:type="pct"/>
            <w:gridSpan w:val="14"/>
            <w:tcBorders>
              <w:left w:val="single" w:sz="8" w:space="0" w:color="auto"/>
              <w:right w:val="single" w:sz="8" w:space="0" w:color="auto"/>
            </w:tcBorders>
            <w:shd w:val="clear" w:color="auto" w:fill="auto"/>
            <w:noWrap/>
            <w:vAlign w:val="bottom"/>
          </w:tcPr>
          <w:p w14:paraId="0A747636"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1488" w:type="pct"/>
            <w:gridSpan w:val="17"/>
            <w:tcBorders>
              <w:left w:val="single" w:sz="8" w:space="0" w:color="auto"/>
              <w:right w:val="single" w:sz="18" w:space="0" w:color="auto"/>
            </w:tcBorders>
            <w:shd w:val="clear" w:color="auto" w:fill="auto"/>
            <w:noWrap/>
            <w:vAlign w:val="bottom"/>
          </w:tcPr>
          <w:p w14:paraId="30E7ABB7"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r>
      <w:tr w:rsidR="00D62CB3" w:rsidRPr="005F44ED" w14:paraId="391D5CF1" w14:textId="77777777" w:rsidTr="00E91AF9">
        <w:trPr>
          <w:trHeight w:val="227"/>
        </w:trPr>
        <w:tc>
          <w:tcPr>
            <w:tcW w:w="516" w:type="pct"/>
            <w:shd w:val="clear" w:color="auto" w:fill="auto"/>
            <w:noWrap/>
            <w:vAlign w:val="bottom"/>
            <w:hideMark/>
          </w:tcPr>
          <w:p w14:paraId="781782E3"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p>
        </w:tc>
        <w:tc>
          <w:tcPr>
            <w:tcW w:w="717" w:type="pct"/>
            <w:gridSpan w:val="5"/>
            <w:tcBorders>
              <w:right w:val="single" w:sz="8" w:space="0" w:color="auto"/>
            </w:tcBorders>
            <w:vAlign w:val="bottom"/>
          </w:tcPr>
          <w:p w14:paraId="3905402B"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800" w:type="pct"/>
            <w:gridSpan w:val="8"/>
            <w:tcBorders>
              <w:left w:val="single" w:sz="8" w:space="0" w:color="auto"/>
              <w:right w:val="single" w:sz="8" w:space="0" w:color="auto"/>
            </w:tcBorders>
            <w:vAlign w:val="bottom"/>
          </w:tcPr>
          <w:p w14:paraId="197B754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c>
          <w:tcPr>
            <w:tcW w:w="730" w:type="pct"/>
            <w:gridSpan w:val="7"/>
            <w:tcBorders>
              <w:left w:val="single" w:sz="8" w:space="0" w:color="auto"/>
              <w:right w:val="single" w:sz="8" w:space="0" w:color="auto"/>
            </w:tcBorders>
            <w:shd w:val="clear" w:color="auto" w:fill="auto"/>
            <w:noWrap/>
            <w:vAlign w:val="bottom"/>
          </w:tcPr>
          <w:p w14:paraId="304F25D2"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50" w:type="pct"/>
            <w:gridSpan w:val="7"/>
            <w:tcBorders>
              <w:left w:val="single" w:sz="8" w:space="0" w:color="auto"/>
              <w:right w:val="single" w:sz="8" w:space="0" w:color="auto"/>
            </w:tcBorders>
            <w:shd w:val="clear" w:color="auto" w:fill="auto"/>
            <w:noWrap/>
            <w:vAlign w:val="bottom"/>
          </w:tcPr>
          <w:p w14:paraId="676ABAE2"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c>
          <w:tcPr>
            <w:tcW w:w="768" w:type="pct"/>
            <w:gridSpan w:val="10"/>
            <w:tcBorders>
              <w:left w:val="single" w:sz="8" w:space="0" w:color="auto"/>
              <w:right w:val="single" w:sz="8" w:space="0" w:color="auto"/>
            </w:tcBorders>
            <w:shd w:val="clear" w:color="auto" w:fill="auto"/>
            <w:noWrap/>
            <w:vAlign w:val="bottom"/>
          </w:tcPr>
          <w:p w14:paraId="049068E4"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20" w:type="pct"/>
            <w:gridSpan w:val="7"/>
            <w:tcBorders>
              <w:left w:val="single" w:sz="8" w:space="0" w:color="auto"/>
              <w:right w:val="single" w:sz="18" w:space="0" w:color="auto"/>
            </w:tcBorders>
            <w:shd w:val="clear" w:color="auto" w:fill="auto"/>
            <w:noWrap/>
            <w:vAlign w:val="bottom"/>
            <w:hideMark/>
          </w:tcPr>
          <w:p w14:paraId="33149ED0"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r>
      <w:tr w:rsidR="00D62CB3" w:rsidRPr="005F44ED" w14:paraId="6EE8D4E0" w14:textId="77777777" w:rsidTr="00E91AF9">
        <w:trPr>
          <w:trHeight w:val="227"/>
        </w:trPr>
        <w:tc>
          <w:tcPr>
            <w:tcW w:w="516" w:type="pct"/>
            <w:tcBorders>
              <w:bottom w:val="single" w:sz="18" w:space="0" w:color="auto"/>
            </w:tcBorders>
            <w:shd w:val="clear" w:color="auto" w:fill="auto"/>
            <w:noWrap/>
            <w:vAlign w:val="bottom"/>
            <w:hideMark/>
          </w:tcPr>
          <w:p w14:paraId="3683590D"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p>
        </w:tc>
        <w:tc>
          <w:tcPr>
            <w:tcW w:w="246" w:type="pct"/>
            <w:gridSpan w:val="2"/>
            <w:tcBorders>
              <w:bottom w:val="single" w:sz="18" w:space="0" w:color="auto"/>
            </w:tcBorders>
          </w:tcPr>
          <w:p w14:paraId="67FC16D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2"/>
            <w:tcBorders>
              <w:bottom w:val="single" w:sz="18" w:space="0" w:color="auto"/>
            </w:tcBorders>
          </w:tcPr>
          <w:p w14:paraId="4D05557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7" w:type="pct"/>
            <w:gridSpan w:val="2"/>
            <w:tcBorders>
              <w:bottom w:val="single" w:sz="18" w:space="0" w:color="auto"/>
              <w:right w:val="single" w:sz="18" w:space="0" w:color="auto"/>
            </w:tcBorders>
          </w:tcPr>
          <w:p w14:paraId="60AD109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53" w:type="pct"/>
            <w:gridSpan w:val="2"/>
            <w:tcBorders>
              <w:left w:val="single" w:sz="18" w:space="0" w:color="auto"/>
              <w:bottom w:val="single" w:sz="18" w:space="0" w:color="auto"/>
            </w:tcBorders>
          </w:tcPr>
          <w:p w14:paraId="6A61966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bottom w:val="single" w:sz="18" w:space="0" w:color="auto"/>
              <w:right w:val="single" w:sz="4" w:space="0" w:color="auto"/>
            </w:tcBorders>
          </w:tcPr>
          <w:p w14:paraId="3CD4577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2"/>
            <w:tcBorders>
              <w:left w:val="single" w:sz="4" w:space="0" w:color="auto"/>
              <w:bottom w:val="single" w:sz="18" w:space="0" w:color="auto"/>
              <w:right w:val="single" w:sz="18" w:space="0" w:color="auto"/>
            </w:tcBorders>
          </w:tcPr>
          <w:p w14:paraId="392D67B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9" w:type="pct"/>
            <w:gridSpan w:val="2"/>
            <w:tcBorders>
              <w:left w:val="single" w:sz="18" w:space="0" w:color="auto"/>
              <w:bottom w:val="single" w:sz="18" w:space="0" w:color="auto"/>
              <w:right w:val="single" w:sz="8" w:space="0" w:color="auto"/>
            </w:tcBorders>
            <w:shd w:val="clear" w:color="auto" w:fill="auto"/>
            <w:noWrap/>
            <w:vAlign w:val="bottom"/>
            <w:hideMark/>
          </w:tcPr>
          <w:p w14:paraId="1DEFF93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left w:val="single" w:sz="8" w:space="0" w:color="auto"/>
              <w:bottom w:val="single" w:sz="18" w:space="0" w:color="auto"/>
              <w:right w:val="single" w:sz="8" w:space="0" w:color="auto"/>
            </w:tcBorders>
            <w:shd w:val="clear" w:color="auto" w:fill="auto"/>
            <w:noWrap/>
            <w:vAlign w:val="bottom"/>
            <w:hideMark/>
          </w:tcPr>
          <w:p w14:paraId="1A38C63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1" w:type="pct"/>
            <w:gridSpan w:val="3"/>
            <w:tcBorders>
              <w:left w:val="single" w:sz="8" w:space="0" w:color="auto"/>
              <w:bottom w:val="single" w:sz="18" w:space="0" w:color="auto"/>
              <w:right w:val="single" w:sz="18" w:space="0" w:color="auto"/>
            </w:tcBorders>
            <w:shd w:val="clear" w:color="auto" w:fill="auto"/>
            <w:noWrap/>
            <w:vAlign w:val="bottom"/>
            <w:hideMark/>
          </w:tcPr>
          <w:p w14:paraId="0F1902E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9" w:type="pct"/>
            <w:gridSpan w:val="3"/>
            <w:tcBorders>
              <w:left w:val="single" w:sz="18" w:space="0" w:color="auto"/>
              <w:bottom w:val="single" w:sz="18" w:space="0" w:color="auto"/>
            </w:tcBorders>
            <w:shd w:val="clear" w:color="auto" w:fill="auto"/>
            <w:noWrap/>
            <w:vAlign w:val="bottom"/>
            <w:hideMark/>
          </w:tcPr>
          <w:p w14:paraId="4D91000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bottom w:val="single" w:sz="18" w:space="0" w:color="auto"/>
              <w:right w:val="single" w:sz="8" w:space="0" w:color="auto"/>
            </w:tcBorders>
            <w:shd w:val="clear" w:color="auto" w:fill="auto"/>
            <w:noWrap/>
            <w:vAlign w:val="bottom"/>
            <w:hideMark/>
          </w:tcPr>
          <w:p w14:paraId="4EBA070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2"/>
            <w:tcBorders>
              <w:left w:val="single" w:sz="8" w:space="0" w:color="auto"/>
              <w:bottom w:val="single" w:sz="18" w:space="0" w:color="auto"/>
              <w:right w:val="single" w:sz="18" w:space="0" w:color="auto"/>
            </w:tcBorders>
            <w:shd w:val="clear" w:color="auto" w:fill="auto"/>
            <w:noWrap/>
            <w:vAlign w:val="bottom"/>
            <w:hideMark/>
          </w:tcPr>
          <w:p w14:paraId="51AC30C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55" w:type="pct"/>
            <w:gridSpan w:val="4"/>
            <w:tcBorders>
              <w:left w:val="single" w:sz="18" w:space="0" w:color="auto"/>
              <w:bottom w:val="single" w:sz="18" w:space="0" w:color="auto"/>
            </w:tcBorders>
            <w:shd w:val="clear" w:color="auto" w:fill="auto"/>
            <w:noWrap/>
            <w:vAlign w:val="bottom"/>
            <w:hideMark/>
          </w:tcPr>
          <w:p w14:paraId="55D8BDC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3"/>
            <w:tcBorders>
              <w:bottom w:val="single" w:sz="18" w:space="0" w:color="auto"/>
            </w:tcBorders>
            <w:shd w:val="clear" w:color="auto" w:fill="auto"/>
            <w:noWrap/>
            <w:vAlign w:val="bottom"/>
            <w:hideMark/>
          </w:tcPr>
          <w:p w14:paraId="76F45F1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3"/>
            <w:tcBorders>
              <w:bottom w:val="single" w:sz="18" w:space="0" w:color="auto"/>
              <w:right w:val="single" w:sz="18" w:space="0" w:color="auto"/>
            </w:tcBorders>
            <w:shd w:val="clear" w:color="auto" w:fill="auto"/>
            <w:noWrap/>
            <w:vAlign w:val="bottom"/>
            <w:hideMark/>
          </w:tcPr>
          <w:p w14:paraId="17EFF3B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50" w:type="pct"/>
            <w:gridSpan w:val="4"/>
            <w:tcBorders>
              <w:left w:val="single" w:sz="18" w:space="0" w:color="auto"/>
              <w:bottom w:val="single" w:sz="18" w:space="0" w:color="auto"/>
            </w:tcBorders>
            <w:shd w:val="clear" w:color="auto" w:fill="auto"/>
            <w:noWrap/>
            <w:vAlign w:val="bottom"/>
            <w:hideMark/>
          </w:tcPr>
          <w:p w14:paraId="6B661D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3"/>
            <w:tcBorders>
              <w:bottom w:val="single" w:sz="18" w:space="0" w:color="auto"/>
            </w:tcBorders>
            <w:shd w:val="clear" w:color="auto" w:fill="auto"/>
            <w:noWrap/>
            <w:vAlign w:val="bottom"/>
            <w:hideMark/>
          </w:tcPr>
          <w:p w14:paraId="47915B1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6" w:type="pct"/>
            <w:tcBorders>
              <w:bottom w:val="single" w:sz="18" w:space="0" w:color="auto"/>
              <w:right w:val="single" w:sz="18" w:space="0" w:color="auto"/>
            </w:tcBorders>
            <w:shd w:val="clear" w:color="auto" w:fill="auto"/>
            <w:noWrap/>
            <w:vAlign w:val="bottom"/>
            <w:hideMark/>
          </w:tcPr>
          <w:p w14:paraId="2E61899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r>
      <w:tr w:rsidR="00D62CB3" w:rsidRPr="005F44ED" w14:paraId="3FDCEA7E" w14:textId="77777777" w:rsidTr="00E91AF9">
        <w:trPr>
          <w:trHeight w:val="227"/>
        </w:trPr>
        <w:tc>
          <w:tcPr>
            <w:tcW w:w="516" w:type="pct"/>
            <w:tcBorders>
              <w:top w:val="single" w:sz="18" w:space="0" w:color="auto"/>
              <w:right w:val="nil"/>
            </w:tcBorders>
            <w:shd w:val="clear" w:color="auto" w:fill="auto"/>
            <w:noWrap/>
            <w:vAlign w:val="bottom"/>
            <w:hideMark/>
          </w:tcPr>
          <w:p w14:paraId="753B7FD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HR1</w:t>
            </w:r>
          </w:p>
        </w:tc>
        <w:tc>
          <w:tcPr>
            <w:tcW w:w="246" w:type="pct"/>
            <w:gridSpan w:val="2"/>
            <w:tcBorders>
              <w:top w:val="single" w:sz="4" w:space="0" w:color="auto"/>
              <w:left w:val="nil"/>
              <w:bottom w:val="nil"/>
              <w:right w:val="single" w:sz="4" w:space="0" w:color="auto"/>
            </w:tcBorders>
            <w:shd w:val="clear" w:color="auto" w:fill="92D050"/>
            <w:vAlign w:val="bottom"/>
          </w:tcPr>
          <w:p w14:paraId="06A4860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single" w:sz="4" w:space="0" w:color="auto"/>
              <w:left w:val="single" w:sz="4" w:space="0" w:color="auto"/>
              <w:bottom w:val="nil"/>
              <w:right w:val="single" w:sz="4" w:space="0" w:color="auto"/>
            </w:tcBorders>
            <w:shd w:val="clear" w:color="auto" w:fill="92D050"/>
            <w:vAlign w:val="bottom"/>
          </w:tcPr>
          <w:p w14:paraId="70B62DB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single" w:sz="4" w:space="0" w:color="auto"/>
              <w:left w:val="single" w:sz="4" w:space="0" w:color="auto"/>
              <w:bottom w:val="nil"/>
              <w:right w:val="single" w:sz="18" w:space="0" w:color="auto"/>
            </w:tcBorders>
            <w:shd w:val="clear" w:color="auto" w:fill="92D050"/>
            <w:vAlign w:val="bottom"/>
          </w:tcPr>
          <w:p w14:paraId="1805367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single" w:sz="18" w:space="0" w:color="auto"/>
              <w:left w:val="single" w:sz="18" w:space="0" w:color="auto"/>
              <w:bottom w:val="nil"/>
              <w:right w:val="single" w:sz="4" w:space="0" w:color="auto"/>
            </w:tcBorders>
            <w:shd w:val="clear" w:color="auto" w:fill="92D050"/>
          </w:tcPr>
          <w:p w14:paraId="1B06B99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4" w:space="0" w:color="auto"/>
              <w:bottom w:val="nil"/>
              <w:right w:val="single" w:sz="4" w:space="0" w:color="auto"/>
            </w:tcBorders>
            <w:shd w:val="clear" w:color="auto" w:fill="92D050"/>
          </w:tcPr>
          <w:p w14:paraId="6C0B7BB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single" w:sz="18" w:space="0" w:color="auto"/>
              <w:left w:val="single" w:sz="4" w:space="0" w:color="auto"/>
              <w:bottom w:val="nil"/>
              <w:right w:val="single" w:sz="18" w:space="0" w:color="auto"/>
            </w:tcBorders>
            <w:shd w:val="clear" w:color="auto" w:fill="92D050"/>
          </w:tcPr>
          <w:p w14:paraId="0F96512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single" w:sz="18" w:space="0" w:color="auto"/>
              <w:left w:val="single" w:sz="18" w:space="0" w:color="auto"/>
              <w:bottom w:val="nil"/>
              <w:right w:val="single" w:sz="8" w:space="0" w:color="auto"/>
            </w:tcBorders>
            <w:shd w:val="clear" w:color="auto" w:fill="92D050"/>
            <w:noWrap/>
            <w:vAlign w:val="bottom"/>
          </w:tcPr>
          <w:p w14:paraId="14B53DF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single" w:sz="18" w:space="0" w:color="auto"/>
              <w:left w:val="single" w:sz="8" w:space="0" w:color="auto"/>
              <w:bottom w:val="nil"/>
              <w:right w:val="single" w:sz="8" w:space="0" w:color="auto"/>
            </w:tcBorders>
            <w:shd w:val="clear" w:color="auto" w:fill="auto"/>
            <w:noWrap/>
            <w:vAlign w:val="bottom"/>
          </w:tcPr>
          <w:p w14:paraId="0817B21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1" w:type="pct"/>
            <w:gridSpan w:val="3"/>
            <w:tcBorders>
              <w:top w:val="single" w:sz="18" w:space="0" w:color="auto"/>
              <w:left w:val="single" w:sz="8" w:space="0" w:color="auto"/>
              <w:bottom w:val="nil"/>
              <w:right w:val="single" w:sz="18" w:space="0" w:color="auto"/>
            </w:tcBorders>
            <w:shd w:val="clear" w:color="auto" w:fill="auto"/>
            <w:noWrap/>
            <w:vAlign w:val="bottom"/>
          </w:tcPr>
          <w:p w14:paraId="101798B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single" w:sz="18" w:space="0" w:color="auto"/>
              <w:left w:val="single" w:sz="18" w:space="0" w:color="auto"/>
              <w:bottom w:val="nil"/>
              <w:right w:val="single" w:sz="8" w:space="0" w:color="auto"/>
            </w:tcBorders>
            <w:shd w:val="clear" w:color="auto" w:fill="92D050"/>
            <w:noWrap/>
          </w:tcPr>
          <w:p w14:paraId="74494F3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8" w:space="0" w:color="auto"/>
              <w:bottom w:val="nil"/>
              <w:right w:val="single" w:sz="8" w:space="0" w:color="auto"/>
            </w:tcBorders>
            <w:shd w:val="clear" w:color="auto" w:fill="auto"/>
            <w:noWrap/>
          </w:tcPr>
          <w:p w14:paraId="3B718C9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single" w:sz="18" w:space="0" w:color="auto"/>
              <w:left w:val="single" w:sz="8" w:space="0" w:color="auto"/>
              <w:bottom w:val="nil"/>
              <w:right w:val="single" w:sz="18" w:space="0" w:color="auto"/>
            </w:tcBorders>
            <w:shd w:val="clear" w:color="auto" w:fill="auto"/>
            <w:noWrap/>
          </w:tcPr>
          <w:p w14:paraId="0E2B1D9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55" w:type="pct"/>
            <w:gridSpan w:val="4"/>
            <w:tcBorders>
              <w:top w:val="single" w:sz="18" w:space="0" w:color="auto"/>
              <w:left w:val="single" w:sz="18" w:space="0" w:color="auto"/>
              <w:bottom w:val="nil"/>
              <w:right w:val="single" w:sz="8" w:space="0" w:color="auto"/>
            </w:tcBorders>
            <w:shd w:val="clear" w:color="auto" w:fill="auto"/>
            <w:noWrap/>
            <w:vAlign w:val="bottom"/>
          </w:tcPr>
          <w:p w14:paraId="271B5EE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single" w:sz="18" w:space="0" w:color="auto"/>
              <w:left w:val="single" w:sz="8" w:space="0" w:color="auto"/>
              <w:bottom w:val="nil"/>
              <w:right w:val="single" w:sz="8" w:space="0" w:color="auto"/>
            </w:tcBorders>
            <w:shd w:val="clear" w:color="auto" w:fill="auto"/>
            <w:noWrap/>
            <w:vAlign w:val="bottom"/>
          </w:tcPr>
          <w:p w14:paraId="6013D7F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single" w:sz="18" w:space="0" w:color="auto"/>
              <w:left w:val="single" w:sz="8" w:space="0" w:color="auto"/>
              <w:bottom w:val="nil"/>
              <w:right w:val="single" w:sz="18" w:space="0" w:color="auto"/>
            </w:tcBorders>
            <w:shd w:val="clear" w:color="auto" w:fill="auto"/>
            <w:noWrap/>
            <w:vAlign w:val="bottom"/>
          </w:tcPr>
          <w:p w14:paraId="7450429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0" w:type="pct"/>
            <w:gridSpan w:val="4"/>
            <w:tcBorders>
              <w:top w:val="single" w:sz="18" w:space="0" w:color="auto"/>
              <w:left w:val="single" w:sz="18" w:space="0" w:color="auto"/>
              <w:bottom w:val="nil"/>
              <w:right w:val="single" w:sz="8" w:space="0" w:color="auto"/>
            </w:tcBorders>
            <w:shd w:val="clear" w:color="auto" w:fill="auto"/>
            <w:noWrap/>
            <w:vAlign w:val="bottom"/>
          </w:tcPr>
          <w:p w14:paraId="4616A4D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single" w:sz="18" w:space="0" w:color="auto"/>
              <w:left w:val="single" w:sz="8" w:space="0" w:color="auto"/>
              <w:bottom w:val="nil"/>
              <w:right w:val="single" w:sz="8" w:space="0" w:color="auto"/>
            </w:tcBorders>
            <w:shd w:val="clear" w:color="auto" w:fill="auto"/>
            <w:noWrap/>
          </w:tcPr>
          <w:p w14:paraId="6DBEC92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6" w:type="pct"/>
            <w:tcBorders>
              <w:top w:val="single" w:sz="18" w:space="0" w:color="auto"/>
              <w:left w:val="single" w:sz="8" w:space="0" w:color="auto"/>
              <w:bottom w:val="nil"/>
              <w:right w:val="single" w:sz="18" w:space="0" w:color="auto"/>
            </w:tcBorders>
            <w:shd w:val="clear" w:color="auto" w:fill="auto"/>
            <w:noWrap/>
          </w:tcPr>
          <w:p w14:paraId="4B3809C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r>
      <w:tr w:rsidR="00D62CB3" w:rsidRPr="005F44ED" w14:paraId="162D0B8D" w14:textId="77777777" w:rsidTr="00E91AF9">
        <w:trPr>
          <w:trHeight w:val="227"/>
        </w:trPr>
        <w:tc>
          <w:tcPr>
            <w:tcW w:w="516" w:type="pct"/>
            <w:tcBorders>
              <w:right w:val="nil"/>
            </w:tcBorders>
            <w:shd w:val="clear" w:color="auto" w:fill="auto"/>
            <w:noWrap/>
            <w:vAlign w:val="bottom"/>
            <w:hideMark/>
          </w:tcPr>
          <w:p w14:paraId="191CC8A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HR2</w:t>
            </w:r>
          </w:p>
        </w:tc>
        <w:tc>
          <w:tcPr>
            <w:tcW w:w="246" w:type="pct"/>
            <w:gridSpan w:val="2"/>
            <w:tcBorders>
              <w:top w:val="nil"/>
              <w:left w:val="nil"/>
              <w:bottom w:val="nil"/>
              <w:right w:val="single" w:sz="4" w:space="0" w:color="auto"/>
            </w:tcBorders>
            <w:shd w:val="clear" w:color="auto" w:fill="92D050"/>
            <w:vAlign w:val="bottom"/>
          </w:tcPr>
          <w:p w14:paraId="00498EB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20F4241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5118A5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left w:val="single" w:sz="18" w:space="0" w:color="auto"/>
              <w:bottom w:val="nil"/>
              <w:right w:val="single" w:sz="4" w:space="0" w:color="auto"/>
            </w:tcBorders>
            <w:shd w:val="clear" w:color="auto" w:fill="92D050"/>
          </w:tcPr>
          <w:p w14:paraId="3991008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0ACD1DC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79FBDE4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4E8BA0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5DA8F75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36269A2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01F3BAA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7E4D851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7EF8BCE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5" w:type="pct"/>
            <w:gridSpan w:val="4"/>
            <w:tcBorders>
              <w:top w:val="nil"/>
              <w:left w:val="single" w:sz="18" w:space="0" w:color="auto"/>
              <w:bottom w:val="nil"/>
              <w:right w:val="single" w:sz="8" w:space="0" w:color="auto"/>
            </w:tcBorders>
            <w:shd w:val="clear" w:color="auto" w:fill="auto"/>
            <w:noWrap/>
            <w:vAlign w:val="bottom"/>
          </w:tcPr>
          <w:p w14:paraId="27747F3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vAlign w:val="bottom"/>
          </w:tcPr>
          <w:p w14:paraId="3B41B7A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8" w:space="0" w:color="auto"/>
              <w:bottom w:val="nil"/>
              <w:right w:val="single" w:sz="18" w:space="0" w:color="auto"/>
            </w:tcBorders>
            <w:shd w:val="clear" w:color="auto" w:fill="92D050"/>
            <w:noWrap/>
            <w:vAlign w:val="bottom"/>
          </w:tcPr>
          <w:p w14:paraId="632F448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0" w:type="pct"/>
            <w:gridSpan w:val="4"/>
            <w:tcBorders>
              <w:top w:val="nil"/>
              <w:left w:val="single" w:sz="18" w:space="0" w:color="auto"/>
              <w:bottom w:val="nil"/>
              <w:right w:val="single" w:sz="8" w:space="0" w:color="auto"/>
            </w:tcBorders>
            <w:shd w:val="clear" w:color="auto" w:fill="auto"/>
            <w:noWrap/>
            <w:vAlign w:val="bottom"/>
          </w:tcPr>
          <w:p w14:paraId="2763E39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3E1F638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553966E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6049EF88" w14:textId="77777777" w:rsidTr="00E91AF9">
        <w:trPr>
          <w:trHeight w:val="227"/>
        </w:trPr>
        <w:tc>
          <w:tcPr>
            <w:tcW w:w="516" w:type="pct"/>
            <w:tcBorders>
              <w:right w:val="nil"/>
            </w:tcBorders>
            <w:shd w:val="clear" w:color="auto" w:fill="auto"/>
            <w:noWrap/>
            <w:vAlign w:val="bottom"/>
            <w:hideMark/>
          </w:tcPr>
          <w:p w14:paraId="5920E81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HR3</w:t>
            </w:r>
          </w:p>
        </w:tc>
        <w:tc>
          <w:tcPr>
            <w:tcW w:w="246" w:type="pct"/>
            <w:gridSpan w:val="2"/>
            <w:tcBorders>
              <w:top w:val="nil"/>
              <w:left w:val="nil"/>
              <w:bottom w:val="nil"/>
              <w:right w:val="single" w:sz="4" w:space="0" w:color="auto"/>
            </w:tcBorders>
            <w:shd w:val="clear" w:color="auto" w:fill="92D050"/>
            <w:vAlign w:val="bottom"/>
          </w:tcPr>
          <w:p w14:paraId="5E74288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29436DA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1AD36D4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left w:val="single" w:sz="18" w:space="0" w:color="auto"/>
              <w:bottom w:val="nil"/>
              <w:right w:val="single" w:sz="4" w:space="0" w:color="auto"/>
            </w:tcBorders>
            <w:shd w:val="clear" w:color="auto" w:fill="92D050"/>
          </w:tcPr>
          <w:p w14:paraId="3C12FD3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3F887C4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72144EB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101D832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FFC000"/>
            <w:noWrap/>
            <w:vAlign w:val="bottom"/>
          </w:tcPr>
          <w:p w14:paraId="573E190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bottom w:val="nil"/>
              <w:right w:val="single" w:sz="18" w:space="0" w:color="auto"/>
            </w:tcBorders>
            <w:shd w:val="clear" w:color="auto" w:fill="92D050"/>
            <w:noWrap/>
            <w:vAlign w:val="bottom"/>
          </w:tcPr>
          <w:p w14:paraId="04523C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61E399E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7394EB8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331C1FA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5" w:type="pct"/>
            <w:gridSpan w:val="4"/>
            <w:tcBorders>
              <w:top w:val="nil"/>
              <w:left w:val="single" w:sz="18" w:space="0" w:color="auto"/>
              <w:bottom w:val="nil"/>
              <w:right w:val="single" w:sz="8" w:space="0" w:color="auto"/>
            </w:tcBorders>
            <w:shd w:val="clear" w:color="auto" w:fill="auto"/>
            <w:noWrap/>
            <w:vAlign w:val="bottom"/>
          </w:tcPr>
          <w:p w14:paraId="58F7883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2B31561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FFC000"/>
            <w:noWrap/>
            <w:vAlign w:val="bottom"/>
          </w:tcPr>
          <w:p w14:paraId="1EC054F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0" w:type="pct"/>
            <w:gridSpan w:val="4"/>
            <w:tcBorders>
              <w:top w:val="nil"/>
              <w:left w:val="single" w:sz="18" w:space="0" w:color="auto"/>
              <w:bottom w:val="nil"/>
              <w:right w:val="single" w:sz="8" w:space="0" w:color="auto"/>
            </w:tcBorders>
            <w:shd w:val="clear" w:color="auto" w:fill="auto"/>
            <w:noWrap/>
            <w:vAlign w:val="bottom"/>
          </w:tcPr>
          <w:p w14:paraId="53898DA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5F0C49C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75768E9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712B6BD5" w14:textId="77777777" w:rsidTr="00E91AF9">
        <w:trPr>
          <w:trHeight w:val="227"/>
        </w:trPr>
        <w:tc>
          <w:tcPr>
            <w:tcW w:w="516" w:type="pct"/>
            <w:tcBorders>
              <w:right w:val="nil"/>
            </w:tcBorders>
            <w:shd w:val="clear" w:color="auto" w:fill="auto"/>
            <w:noWrap/>
            <w:vAlign w:val="bottom"/>
            <w:hideMark/>
          </w:tcPr>
          <w:p w14:paraId="0F770DC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HR4</w:t>
            </w:r>
          </w:p>
        </w:tc>
        <w:tc>
          <w:tcPr>
            <w:tcW w:w="246" w:type="pct"/>
            <w:gridSpan w:val="2"/>
            <w:tcBorders>
              <w:top w:val="nil"/>
              <w:left w:val="nil"/>
              <w:bottom w:val="nil"/>
              <w:right w:val="single" w:sz="4" w:space="0" w:color="auto"/>
            </w:tcBorders>
            <w:shd w:val="clear" w:color="auto" w:fill="92D050"/>
            <w:vAlign w:val="bottom"/>
          </w:tcPr>
          <w:p w14:paraId="655919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262DC3F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44C4D99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left w:val="single" w:sz="18" w:space="0" w:color="auto"/>
              <w:bottom w:val="nil"/>
              <w:right w:val="single" w:sz="4" w:space="0" w:color="auto"/>
            </w:tcBorders>
            <w:shd w:val="clear" w:color="auto" w:fill="92D050"/>
          </w:tcPr>
          <w:p w14:paraId="4EDD3CE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1876D7E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22451B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503BBC0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1EA97F4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6783E69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4A31D9A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7577378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799B074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5" w:type="pct"/>
            <w:gridSpan w:val="4"/>
            <w:tcBorders>
              <w:top w:val="nil"/>
              <w:left w:val="single" w:sz="18" w:space="0" w:color="auto"/>
              <w:bottom w:val="nil"/>
              <w:right w:val="single" w:sz="8" w:space="0" w:color="auto"/>
            </w:tcBorders>
            <w:shd w:val="clear" w:color="auto" w:fill="auto"/>
            <w:noWrap/>
            <w:vAlign w:val="bottom"/>
          </w:tcPr>
          <w:p w14:paraId="4B73B7D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315F923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92D050"/>
            <w:noWrap/>
            <w:vAlign w:val="bottom"/>
          </w:tcPr>
          <w:p w14:paraId="3A79E25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0" w:type="pct"/>
            <w:gridSpan w:val="4"/>
            <w:tcBorders>
              <w:top w:val="nil"/>
              <w:left w:val="single" w:sz="18" w:space="0" w:color="auto"/>
              <w:bottom w:val="nil"/>
              <w:right w:val="single" w:sz="8" w:space="0" w:color="auto"/>
            </w:tcBorders>
            <w:shd w:val="clear" w:color="auto" w:fill="auto"/>
            <w:noWrap/>
            <w:vAlign w:val="bottom"/>
          </w:tcPr>
          <w:p w14:paraId="70EBDAB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2332C5D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6DDDCDC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3E8E2164" w14:textId="77777777" w:rsidTr="00E91AF9">
        <w:trPr>
          <w:trHeight w:val="227"/>
        </w:trPr>
        <w:tc>
          <w:tcPr>
            <w:tcW w:w="516" w:type="pct"/>
            <w:tcBorders>
              <w:right w:val="nil"/>
            </w:tcBorders>
            <w:shd w:val="clear" w:color="auto" w:fill="auto"/>
            <w:noWrap/>
            <w:vAlign w:val="bottom"/>
            <w:hideMark/>
          </w:tcPr>
          <w:p w14:paraId="29D4BAF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HR5</w:t>
            </w:r>
          </w:p>
        </w:tc>
        <w:tc>
          <w:tcPr>
            <w:tcW w:w="246" w:type="pct"/>
            <w:gridSpan w:val="2"/>
            <w:tcBorders>
              <w:top w:val="nil"/>
              <w:left w:val="nil"/>
              <w:bottom w:val="nil"/>
              <w:right w:val="single" w:sz="4" w:space="0" w:color="auto"/>
            </w:tcBorders>
            <w:shd w:val="clear" w:color="auto" w:fill="92D050"/>
            <w:vAlign w:val="bottom"/>
          </w:tcPr>
          <w:p w14:paraId="6116A2C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3C6F737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1AADD83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left w:val="single" w:sz="18" w:space="0" w:color="auto"/>
              <w:bottom w:val="nil"/>
              <w:right w:val="single" w:sz="4" w:space="0" w:color="auto"/>
            </w:tcBorders>
            <w:shd w:val="clear" w:color="auto" w:fill="92D050"/>
          </w:tcPr>
          <w:p w14:paraId="1A4CF8C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15F167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6927039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FFC000"/>
            <w:noWrap/>
            <w:vAlign w:val="bottom"/>
          </w:tcPr>
          <w:p w14:paraId="18C106C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bottom w:val="nil"/>
              <w:right w:val="single" w:sz="8" w:space="0" w:color="auto"/>
            </w:tcBorders>
            <w:shd w:val="clear" w:color="auto" w:fill="FFC000"/>
            <w:noWrap/>
            <w:vAlign w:val="bottom"/>
          </w:tcPr>
          <w:p w14:paraId="402DDB1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bottom w:val="nil"/>
              <w:right w:val="single" w:sz="18" w:space="0" w:color="auto"/>
            </w:tcBorders>
            <w:shd w:val="clear" w:color="auto" w:fill="FFC000"/>
            <w:noWrap/>
            <w:vAlign w:val="bottom"/>
          </w:tcPr>
          <w:p w14:paraId="3A3B7A5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18" w:space="0" w:color="auto"/>
              <w:bottom w:val="nil"/>
              <w:right w:val="single" w:sz="8" w:space="0" w:color="auto"/>
            </w:tcBorders>
            <w:shd w:val="clear" w:color="auto" w:fill="92D050"/>
            <w:noWrap/>
          </w:tcPr>
          <w:p w14:paraId="16D14C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766320E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53F2024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5" w:type="pct"/>
            <w:gridSpan w:val="4"/>
            <w:tcBorders>
              <w:top w:val="nil"/>
              <w:left w:val="single" w:sz="18" w:space="0" w:color="auto"/>
              <w:bottom w:val="nil"/>
              <w:right w:val="single" w:sz="8" w:space="0" w:color="auto"/>
            </w:tcBorders>
            <w:shd w:val="clear" w:color="auto" w:fill="auto"/>
            <w:noWrap/>
            <w:vAlign w:val="bottom"/>
          </w:tcPr>
          <w:p w14:paraId="064D444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5D40B79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92D050"/>
            <w:noWrap/>
            <w:vAlign w:val="bottom"/>
          </w:tcPr>
          <w:p w14:paraId="16CF583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0" w:type="pct"/>
            <w:gridSpan w:val="4"/>
            <w:tcBorders>
              <w:top w:val="nil"/>
              <w:left w:val="single" w:sz="18" w:space="0" w:color="auto"/>
              <w:bottom w:val="nil"/>
              <w:right w:val="single" w:sz="8" w:space="0" w:color="auto"/>
            </w:tcBorders>
            <w:shd w:val="clear" w:color="auto" w:fill="auto"/>
            <w:noWrap/>
            <w:vAlign w:val="bottom"/>
          </w:tcPr>
          <w:p w14:paraId="2B774F2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1B25697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054B8DD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6DD06384" w14:textId="77777777" w:rsidTr="00E91AF9">
        <w:trPr>
          <w:trHeight w:val="227"/>
        </w:trPr>
        <w:tc>
          <w:tcPr>
            <w:tcW w:w="516" w:type="pct"/>
            <w:tcBorders>
              <w:right w:val="nil"/>
            </w:tcBorders>
            <w:shd w:val="clear" w:color="auto" w:fill="auto"/>
            <w:noWrap/>
            <w:vAlign w:val="bottom"/>
            <w:hideMark/>
          </w:tcPr>
          <w:p w14:paraId="6DA3C57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HR6</w:t>
            </w:r>
          </w:p>
        </w:tc>
        <w:tc>
          <w:tcPr>
            <w:tcW w:w="246" w:type="pct"/>
            <w:gridSpan w:val="2"/>
            <w:tcBorders>
              <w:top w:val="nil"/>
              <w:left w:val="nil"/>
              <w:bottom w:val="nil"/>
              <w:right w:val="single" w:sz="4" w:space="0" w:color="auto"/>
            </w:tcBorders>
            <w:shd w:val="clear" w:color="auto" w:fill="92D050"/>
            <w:vAlign w:val="bottom"/>
          </w:tcPr>
          <w:p w14:paraId="3EDAE1F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6E1B66B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2C407E3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left w:val="single" w:sz="18" w:space="0" w:color="auto"/>
              <w:bottom w:val="nil"/>
              <w:right w:val="single" w:sz="4" w:space="0" w:color="auto"/>
            </w:tcBorders>
            <w:shd w:val="clear" w:color="auto" w:fill="92D050"/>
          </w:tcPr>
          <w:p w14:paraId="4136775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618C43E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5D14E65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05D50B5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5920045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3C54006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7DA07E7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11201ED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184B7A1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5" w:type="pct"/>
            <w:gridSpan w:val="4"/>
            <w:tcBorders>
              <w:top w:val="nil"/>
              <w:left w:val="single" w:sz="18" w:space="0" w:color="auto"/>
              <w:bottom w:val="nil"/>
              <w:right w:val="single" w:sz="8" w:space="0" w:color="auto"/>
            </w:tcBorders>
            <w:shd w:val="clear" w:color="auto" w:fill="auto"/>
            <w:noWrap/>
            <w:vAlign w:val="bottom"/>
          </w:tcPr>
          <w:p w14:paraId="2296A9D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08FEFB9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92D050"/>
            <w:noWrap/>
            <w:vAlign w:val="bottom"/>
          </w:tcPr>
          <w:p w14:paraId="3905CEA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0" w:type="pct"/>
            <w:gridSpan w:val="4"/>
            <w:tcBorders>
              <w:top w:val="nil"/>
              <w:left w:val="single" w:sz="18" w:space="0" w:color="auto"/>
              <w:bottom w:val="nil"/>
              <w:right w:val="single" w:sz="8" w:space="0" w:color="auto"/>
            </w:tcBorders>
            <w:shd w:val="clear" w:color="auto" w:fill="auto"/>
            <w:noWrap/>
            <w:vAlign w:val="bottom"/>
          </w:tcPr>
          <w:p w14:paraId="2ED6BD5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7F2B253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353FDB6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33A78CB3" w14:textId="77777777" w:rsidTr="00E91AF9">
        <w:trPr>
          <w:trHeight w:val="227"/>
        </w:trPr>
        <w:tc>
          <w:tcPr>
            <w:tcW w:w="516" w:type="pct"/>
            <w:tcBorders>
              <w:right w:val="nil"/>
            </w:tcBorders>
            <w:shd w:val="clear" w:color="auto" w:fill="auto"/>
            <w:noWrap/>
            <w:vAlign w:val="bottom"/>
            <w:hideMark/>
          </w:tcPr>
          <w:p w14:paraId="6E86B72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HR7</w:t>
            </w:r>
          </w:p>
        </w:tc>
        <w:tc>
          <w:tcPr>
            <w:tcW w:w="246" w:type="pct"/>
            <w:gridSpan w:val="2"/>
            <w:tcBorders>
              <w:top w:val="nil"/>
              <w:left w:val="nil"/>
              <w:bottom w:val="nil"/>
              <w:right w:val="single" w:sz="4" w:space="0" w:color="auto"/>
            </w:tcBorders>
            <w:shd w:val="clear" w:color="auto" w:fill="92D050"/>
            <w:vAlign w:val="bottom"/>
          </w:tcPr>
          <w:p w14:paraId="412CA10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682AE90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513B918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left w:val="single" w:sz="18" w:space="0" w:color="auto"/>
              <w:bottom w:val="nil"/>
              <w:right w:val="single" w:sz="4" w:space="0" w:color="auto"/>
            </w:tcBorders>
            <w:shd w:val="clear" w:color="auto" w:fill="92D050"/>
          </w:tcPr>
          <w:p w14:paraId="754BDBC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7A3AA63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3708B9F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64D42FE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3B3E503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60990B2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6A4DAC9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40E2D30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58C699E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5" w:type="pct"/>
            <w:gridSpan w:val="4"/>
            <w:tcBorders>
              <w:top w:val="nil"/>
              <w:left w:val="single" w:sz="18" w:space="0" w:color="auto"/>
              <w:bottom w:val="nil"/>
              <w:right w:val="single" w:sz="8" w:space="0" w:color="auto"/>
            </w:tcBorders>
            <w:shd w:val="clear" w:color="auto" w:fill="auto"/>
            <w:noWrap/>
            <w:vAlign w:val="bottom"/>
          </w:tcPr>
          <w:p w14:paraId="560AC4A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vAlign w:val="bottom"/>
          </w:tcPr>
          <w:p w14:paraId="7627FC8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8" w:space="0" w:color="auto"/>
              <w:bottom w:val="nil"/>
              <w:right w:val="single" w:sz="18" w:space="0" w:color="auto"/>
            </w:tcBorders>
            <w:shd w:val="clear" w:color="auto" w:fill="92D050"/>
            <w:noWrap/>
            <w:vAlign w:val="bottom"/>
          </w:tcPr>
          <w:p w14:paraId="7710E06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0" w:type="pct"/>
            <w:gridSpan w:val="4"/>
            <w:tcBorders>
              <w:top w:val="nil"/>
              <w:left w:val="single" w:sz="18" w:space="0" w:color="auto"/>
              <w:bottom w:val="nil"/>
              <w:right w:val="single" w:sz="8" w:space="0" w:color="auto"/>
            </w:tcBorders>
            <w:shd w:val="clear" w:color="auto" w:fill="auto"/>
            <w:noWrap/>
            <w:vAlign w:val="bottom"/>
          </w:tcPr>
          <w:p w14:paraId="5D7CA86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1255560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6ED31A5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10E947DD" w14:textId="77777777" w:rsidTr="00E91AF9">
        <w:trPr>
          <w:trHeight w:val="227"/>
        </w:trPr>
        <w:tc>
          <w:tcPr>
            <w:tcW w:w="516" w:type="pct"/>
            <w:tcBorders>
              <w:right w:val="nil"/>
            </w:tcBorders>
            <w:shd w:val="clear" w:color="auto" w:fill="auto"/>
            <w:noWrap/>
            <w:vAlign w:val="bottom"/>
            <w:hideMark/>
          </w:tcPr>
          <w:p w14:paraId="3DCD6EF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HR8</w:t>
            </w:r>
          </w:p>
        </w:tc>
        <w:tc>
          <w:tcPr>
            <w:tcW w:w="246" w:type="pct"/>
            <w:gridSpan w:val="2"/>
            <w:tcBorders>
              <w:top w:val="nil"/>
              <w:left w:val="nil"/>
              <w:bottom w:val="nil"/>
              <w:right w:val="single" w:sz="4" w:space="0" w:color="auto"/>
            </w:tcBorders>
            <w:shd w:val="clear" w:color="auto" w:fill="92D050"/>
            <w:vAlign w:val="bottom"/>
          </w:tcPr>
          <w:p w14:paraId="0D25EB1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02B7CB0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5FF3F1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left w:val="single" w:sz="18" w:space="0" w:color="auto"/>
              <w:bottom w:val="nil"/>
              <w:right w:val="single" w:sz="4" w:space="0" w:color="auto"/>
            </w:tcBorders>
            <w:shd w:val="clear" w:color="auto" w:fill="92D050"/>
          </w:tcPr>
          <w:p w14:paraId="2C8F484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0FD45BE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60D688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214A2E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35ECC0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5697E2D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1BE7180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0B923D1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043E155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5" w:type="pct"/>
            <w:gridSpan w:val="4"/>
            <w:tcBorders>
              <w:top w:val="nil"/>
              <w:left w:val="single" w:sz="18" w:space="0" w:color="auto"/>
              <w:bottom w:val="nil"/>
              <w:right w:val="single" w:sz="8" w:space="0" w:color="auto"/>
            </w:tcBorders>
            <w:shd w:val="clear" w:color="auto" w:fill="auto"/>
            <w:noWrap/>
            <w:vAlign w:val="bottom"/>
          </w:tcPr>
          <w:p w14:paraId="5CC656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vAlign w:val="bottom"/>
          </w:tcPr>
          <w:p w14:paraId="3FE770F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8" w:space="0" w:color="auto"/>
              <w:bottom w:val="nil"/>
              <w:right w:val="single" w:sz="18" w:space="0" w:color="auto"/>
            </w:tcBorders>
            <w:shd w:val="clear" w:color="auto" w:fill="92D050"/>
            <w:noWrap/>
            <w:vAlign w:val="bottom"/>
          </w:tcPr>
          <w:p w14:paraId="2CE5E23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0" w:type="pct"/>
            <w:gridSpan w:val="4"/>
            <w:tcBorders>
              <w:top w:val="nil"/>
              <w:left w:val="single" w:sz="18" w:space="0" w:color="auto"/>
              <w:bottom w:val="nil"/>
              <w:right w:val="single" w:sz="8" w:space="0" w:color="auto"/>
            </w:tcBorders>
            <w:shd w:val="clear" w:color="auto" w:fill="auto"/>
            <w:noWrap/>
            <w:vAlign w:val="bottom"/>
          </w:tcPr>
          <w:p w14:paraId="0A25199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4C52E6F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2373149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3F59C6EF" w14:textId="77777777" w:rsidTr="00E91AF9">
        <w:trPr>
          <w:trHeight w:val="227"/>
        </w:trPr>
        <w:tc>
          <w:tcPr>
            <w:tcW w:w="516" w:type="pct"/>
            <w:tcBorders>
              <w:bottom w:val="single" w:sz="8" w:space="0" w:color="auto"/>
              <w:right w:val="nil"/>
            </w:tcBorders>
            <w:shd w:val="clear" w:color="auto" w:fill="auto"/>
            <w:noWrap/>
            <w:vAlign w:val="bottom"/>
            <w:hideMark/>
          </w:tcPr>
          <w:p w14:paraId="6076917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HR9</w:t>
            </w:r>
          </w:p>
        </w:tc>
        <w:tc>
          <w:tcPr>
            <w:tcW w:w="246" w:type="pct"/>
            <w:gridSpan w:val="2"/>
            <w:tcBorders>
              <w:top w:val="nil"/>
              <w:left w:val="nil"/>
              <w:bottom w:val="nil"/>
              <w:right w:val="single" w:sz="4" w:space="0" w:color="auto"/>
            </w:tcBorders>
            <w:shd w:val="clear" w:color="auto" w:fill="92D050"/>
            <w:vAlign w:val="bottom"/>
          </w:tcPr>
          <w:p w14:paraId="3FB6AA0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5DA6237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49AC54C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left w:val="single" w:sz="18" w:space="0" w:color="auto"/>
              <w:bottom w:val="single" w:sz="8" w:space="0" w:color="auto"/>
              <w:right w:val="single" w:sz="4" w:space="0" w:color="auto"/>
            </w:tcBorders>
            <w:shd w:val="clear" w:color="auto" w:fill="92D050"/>
          </w:tcPr>
          <w:p w14:paraId="733DB62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single" w:sz="8" w:space="0" w:color="auto"/>
              <w:right w:val="single" w:sz="4" w:space="0" w:color="auto"/>
            </w:tcBorders>
            <w:shd w:val="clear" w:color="auto" w:fill="92D050"/>
          </w:tcPr>
          <w:p w14:paraId="2182D2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single" w:sz="8" w:space="0" w:color="auto"/>
              <w:right w:val="single" w:sz="18" w:space="0" w:color="auto"/>
            </w:tcBorders>
            <w:shd w:val="clear" w:color="auto" w:fill="92D050"/>
          </w:tcPr>
          <w:p w14:paraId="32D8700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single" w:sz="8" w:space="0" w:color="auto"/>
              <w:right w:val="single" w:sz="8" w:space="0" w:color="auto"/>
            </w:tcBorders>
            <w:shd w:val="clear" w:color="auto" w:fill="92D050"/>
            <w:noWrap/>
            <w:vAlign w:val="bottom"/>
          </w:tcPr>
          <w:p w14:paraId="344F16E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single" w:sz="8" w:space="0" w:color="auto"/>
              <w:right w:val="single" w:sz="8" w:space="0" w:color="auto"/>
            </w:tcBorders>
            <w:shd w:val="clear" w:color="auto" w:fill="92D050"/>
            <w:noWrap/>
            <w:vAlign w:val="bottom"/>
          </w:tcPr>
          <w:p w14:paraId="592DC17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single" w:sz="8" w:space="0" w:color="auto"/>
              <w:right w:val="single" w:sz="18" w:space="0" w:color="auto"/>
            </w:tcBorders>
            <w:shd w:val="clear" w:color="auto" w:fill="92D050"/>
            <w:noWrap/>
            <w:vAlign w:val="bottom"/>
          </w:tcPr>
          <w:p w14:paraId="4B645C4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single" w:sz="8" w:space="0" w:color="auto"/>
              <w:right w:val="single" w:sz="8" w:space="0" w:color="auto"/>
            </w:tcBorders>
            <w:shd w:val="clear" w:color="auto" w:fill="92D050"/>
            <w:noWrap/>
          </w:tcPr>
          <w:p w14:paraId="6436074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single" w:sz="8" w:space="0" w:color="auto"/>
              <w:right w:val="single" w:sz="8" w:space="0" w:color="auto"/>
            </w:tcBorders>
            <w:shd w:val="clear" w:color="auto" w:fill="92D050"/>
            <w:noWrap/>
          </w:tcPr>
          <w:p w14:paraId="07C1508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single" w:sz="8" w:space="0" w:color="auto"/>
              <w:right w:val="single" w:sz="18" w:space="0" w:color="auto"/>
            </w:tcBorders>
            <w:shd w:val="clear" w:color="auto" w:fill="92D050"/>
            <w:noWrap/>
          </w:tcPr>
          <w:p w14:paraId="1E3B5E4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5" w:type="pct"/>
            <w:gridSpan w:val="4"/>
            <w:tcBorders>
              <w:top w:val="nil"/>
              <w:left w:val="single" w:sz="18" w:space="0" w:color="auto"/>
              <w:bottom w:val="single" w:sz="8" w:space="0" w:color="auto"/>
              <w:right w:val="single" w:sz="8" w:space="0" w:color="auto"/>
            </w:tcBorders>
            <w:shd w:val="clear" w:color="auto" w:fill="auto"/>
            <w:noWrap/>
            <w:vAlign w:val="bottom"/>
          </w:tcPr>
          <w:p w14:paraId="669CA0B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single" w:sz="8" w:space="0" w:color="auto"/>
              <w:right w:val="single" w:sz="8" w:space="0" w:color="auto"/>
            </w:tcBorders>
            <w:shd w:val="clear" w:color="auto" w:fill="FFC000"/>
            <w:noWrap/>
            <w:vAlign w:val="bottom"/>
          </w:tcPr>
          <w:p w14:paraId="21CE349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single" w:sz="8" w:space="0" w:color="auto"/>
              <w:right w:val="single" w:sz="18" w:space="0" w:color="auto"/>
            </w:tcBorders>
            <w:shd w:val="clear" w:color="auto" w:fill="92D050"/>
            <w:noWrap/>
            <w:vAlign w:val="bottom"/>
          </w:tcPr>
          <w:p w14:paraId="7EC37F5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0" w:type="pct"/>
            <w:gridSpan w:val="4"/>
            <w:tcBorders>
              <w:top w:val="nil"/>
              <w:left w:val="single" w:sz="18" w:space="0" w:color="auto"/>
              <w:bottom w:val="single" w:sz="8" w:space="0" w:color="auto"/>
              <w:right w:val="single" w:sz="8" w:space="0" w:color="auto"/>
            </w:tcBorders>
            <w:shd w:val="clear" w:color="auto" w:fill="auto"/>
            <w:noWrap/>
            <w:vAlign w:val="bottom"/>
          </w:tcPr>
          <w:p w14:paraId="2CF8C5D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single" w:sz="8" w:space="0" w:color="auto"/>
              <w:right w:val="single" w:sz="8" w:space="0" w:color="auto"/>
            </w:tcBorders>
            <w:shd w:val="clear" w:color="auto" w:fill="92D050"/>
            <w:noWrap/>
          </w:tcPr>
          <w:p w14:paraId="5ECB44A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single" w:sz="8" w:space="0" w:color="auto"/>
              <w:right w:val="single" w:sz="18" w:space="0" w:color="auto"/>
            </w:tcBorders>
            <w:shd w:val="clear" w:color="auto" w:fill="92D050"/>
            <w:noWrap/>
          </w:tcPr>
          <w:p w14:paraId="3715188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690DF6C0" w14:textId="77777777" w:rsidTr="00E91AF9">
        <w:trPr>
          <w:trHeight w:val="227"/>
        </w:trPr>
        <w:tc>
          <w:tcPr>
            <w:tcW w:w="516" w:type="pct"/>
            <w:tcBorders>
              <w:top w:val="single" w:sz="8" w:space="0" w:color="auto"/>
              <w:left w:val="nil"/>
              <w:bottom w:val="single" w:sz="8" w:space="0" w:color="auto"/>
              <w:right w:val="nil"/>
            </w:tcBorders>
            <w:shd w:val="clear" w:color="auto" w:fill="auto"/>
            <w:noWrap/>
            <w:vAlign w:val="bottom"/>
            <w:hideMark/>
          </w:tcPr>
          <w:p w14:paraId="72318FE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37" w:type="pct"/>
            <w:tcBorders>
              <w:top w:val="nil"/>
              <w:left w:val="nil"/>
              <w:bottom w:val="nil"/>
              <w:right w:val="nil"/>
            </w:tcBorders>
          </w:tcPr>
          <w:p w14:paraId="726A328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38" w:type="pct"/>
            <w:gridSpan w:val="2"/>
            <w:tcBorders>
              <w:top w:val="nil"/>
              <w:left w:val="nil"/>
              <w:bottom w:val="nil"/>
              <w:right w:val="nil"/>
            </w:tcBorders>
          </w:tcPr>
          <w:p w14:paraId="6F22873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2" w:type="pct"/>
            <w:gridSpan w:val="2"/>
            <w:tcBorders>
              <w:top w:val="nil"/>
              <w:left w:val="nil"/>
              <w:bottom w:val="nil"/>
              <w:right w:val="nil"/>
            </w:tcBorders>
          </w:tcPr>
          <w:p w14:paraId="1AAA3F2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313" w:type="pct"/>
            <w:gridSpan w:val="4"/>
            <w:tcBorders>
              <w:top w:val="nil"/>
              <w:left w:val="nil"/>
              <w:bottom w:val="nil"/>
              <w:right w:val="nil"/>
            </w:tcBorders>
          </w:tcPr>
          <w:p w14:paraId="1045332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2" w:type="pct"/>
            <w:gridSpan w:val="2"/>
            <w:tcBorders>
              <w:top w:val="nil"/>
              <w:left w:val="nil"/>
              <w:bottom w:val="nil"/>
              <w:right w:val="nil"/>
            </w:tcBorders>
          </w:tcPr>
          <w:p w14:paraId="49C8284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5" w:type="pct"/>
            <w:gridSpan w:val="2"/>
            <w:tcBorders>
              <w:top w:val="nil"/>
              <w:left w:val="nil"/>
              <w:bottom w:val="nil"/>
              <w:right w:val="nil"/>
            </w:tcBorders>
          </w:tcPr>
          <w:p w14:paraId="1EBED0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2" w:type="pct"/>
            <w:gridSpan w:val="2"/>
            <w:tcBorders>
              <w:top w:val="nil"/>
              <w:left w:val="nil"/>
              <w:bottom w:val="nil"/>
              <w:right w:val="nil"/>
            </w:tcBorders>
            <w:shd w:val="clear" w:color="auto" w:fill="auto"/>
            <w:noWrap/>
            <w:vAlign w:val="bottom"/>
            <w:hideMark/>
          </w:tcPr>
          <w:p w14:paraId="19478BD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36" w:type="pct"/>
            <w:gridSpan w:val="2"/>
            <w:tcBorders>
              <w:top w:val="nil"/>
              <w:left w:val="nil"/>
              <w:bottom w:val="nil"/>
              <w:right w:val="nil"/>
            </w:tcBorders>
            <w:shd w:val="clear" w:color="auto" w:fill="auto"/>
            <w:noWrap/>
            <w:vAlign w:val="bottom"/>
            <w:hideMark/>
          </w:tcPr>
          <w:p w14:paraId="68CC0B6C"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33" w:type="pct"/>
            <w:tcBorders>
              <w:top w:val="nil"/>
              <w:left w:val="nil"/>
              <w:bottom w:val="nil"/>
              <w:right w:val="nil"/>
            </w:tcBorders>
            <w:shd w:val="clear" w:color="auto" w:fill="auto"/>
            <w:noWrap/>
            <w:vAlign w:val="bottom"/>
            <w:hideMark/>
          </w:tcPr>
          <w:p w14:paraId="76DF0C0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39" w:type="pct"/>
            <w:gridSpan w:val="3"/>
            <w:tcBorders>
              <w:top w:val="nil"/>
              <w:left w:val="nil"/>
              <w:bottom w:val="nil"/>
              <w:right w:val="nil"/>
            </w:tcBorders>
            <w:shd w:val="clear" w:color="auto" w:fill="auto"/>
            <w:noWrap/>
            <w:vAlign w:val="bottom"/>
            <w:hideMark/>
          </w:tcPr>
          <w:p w14:paraId="65DDEBB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2" w:type="pct"/>
            <w:gridSpan w:val="2"/>
            <w:tcBorders>
              <w:top w:val="nil"/>
              <w:left w:val="nil"/>
              <w:bottom w:val="nil"/>
              <w:right w:val="nil"/>
            </w:tcBorders>
            <w:shd w:val="clear" w:color="auto" w:fill="auto"/>
            <w:noWrap/>
            <w:vAlign w:val="bottom"/>
            <w:hideMark/>
          </w:tcPr>
          <w:p w14:paraId="0DA8D713"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39" w:type="pct"/>
            <w:gridSpan w:val="2"/>
            <w:tcBorders>
              <w:top w:val="nil"/>
              <w:left w:val="nil"/>
              <w:bottom w:val="nil"/>
              <w:right w:val="nil"/>
            </w:tcBorders>
            <w:shd w:val="clear" w:color="auto" w:fill="auto"/>
            <w:noWrap/>
            <w:vAlign w:val="bottom"/>
            <w:hideMark/>
          </w:tcPr>
          <w:p w14:paraId="214FB69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48" w:type="pct"/>
            <w:gridSpan w:val="3"/>
            <w:tcBorders>
              <w:top w:val="nil"/>
              <w:left w:val="nil"/>
              <w:bottom w:val="nil"/>
              <w:right w:val="nil"/>
            </w:tcBorders>
            <w:shd w:val="clear" w:color="auto" w:fill="auto"/>
            <w:noWrap/>
            <w:vAlign w:val="bottom"/>
            <w:hideMark/>
          </w:tcPr>
          <w:p w14:paraId="0A1C8B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8" w:type="pct"/>
            <w:gridSpan w:val="3"/>
            <w:tcBorders>
              <w:top w:val="nil"/>
              <w:left w:val="nil"/>
              <w:bottom w:val="nil"/>
              <w:right w:val="nil"/>
            </w:tcBorders>
            <w:shd w:val="clear" w:color="auto" w:fill="auto"/>
            <w:noWrap/>
            <w:vAlign w:val="bottom"/>
            <w:hideMark/>
          </w:tcPr>
          <w:p w14:paraId="04268CD8"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53" w:type="pct"/>
            <w:gridSpan w:val="3"/>
            <w:tcBorders>
              <w:top w:val="nil"/>
              <w:left w:val="nil"/>
              <w:bottom w:val="nil"/>
              <w:right w:val="nil"/>
            </w:tcBorders>
            <w:shd w:val="clear" w:color="auto" w:fill="auto"/>
            <w:noWrap/>
            <w:vAlign w:val="bottom"/>
            <w:hideMark/>
          </w:tcPr>
          <w:p w14:paraId="55F5E1A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c>
          <w:tcPr>
            <w:tcW w:w="243" w:type="pct"/>
            <w:gridSpan w:val="4"/>
            <w:tcBorders>
              <w:top w:val="nil"/>
              <w:left w:val="nil"/>
              <w:bottom w:val="nil"/>
              <w:right w:val="nil"/>
            </w:tcBorders>
            <w:shd w:val="clear" w:color="auto" w:fill="auto"/>
            <w:noWrap/>
            <w:vAlign w:val="bottom"/>
            <w:hideMark/>
          </w:tcPr>
          <w:p w14:paraId="54DEC3C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248" w:type="pct"/>
            <w:gridSpan w:val="3"/>
            <w:tcBorders>
              <w:top w:val="nil"/>
              <w:left w:val="nil"/>
              <w:bottom w:val="nil"/>
              <w:right w:val="nil"/>
            </w:tcBorders>
            <w:shd w:val="clear" w:color="auto" w:fill="auto"/>
            <w:noWrap/>
            <w:vAlign w:val="bottom"/>
            <w:hideMark/>
          </w:tcPr>
          <w:p w14:paraId="010A33D1" w14:textId="77777777" w:rsidR="00D62CB3" w:rsidRPr="005F44ED" w:rsidRDefault="00D62CB3" w:rsidP="00E91AF9">
            <w:pPr>
              <w:spacing w:after="0" w:line="240" w:lineRule="auto"/>
              <w:jc w:val="center"/>
              <w:rPr>
                <w:rFonts w:ascii="Times New Roman" w:eastAsia="Times New Roman" w:hAnsi="Times New Roman" w:cs="Times New Roman"/>
                <w:lang w:eastAsia="en-GB"/>
              </w:rPr>
            </w:pPr>
          </w:p>
        </w:tc>
        <w:tc>
          <w:tcPr>
            <w:tcW w:w="296" w:type="pct"/>
            <w:gridSpan w:val="3"/>
            <w:tcBorders>
              <w:top w:val="nil"/>
              <w:left w:val="nil"/>
              <w:bottom w:val="nil"/>
              <w:right w:val="nil"/>
            </w:tcBorders>
            <w:shd w:val="clear" w:color="auto" w:fill="auto"/>
            <w:noWrap/>
            <w:vAlign w:val="bottom"/>
            <w:hideMark/>
          </w:tcPr>
          <w:p w14:paraId="7F72901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 </w:t>
            </w:r>
          </w:p>
        </w:tc>
      </w:tr>
      <w:tr w:rsidR="00D62CB3" w:rsidRPr="005F44ED" w14:paraId="47F4A791" w14:textId="77777777" w:rsidTr="00E91AF9">
        <w:trPr>
          <w:trHeight w:val="227"/>
        </w:trPr>
        <w:tc>
          <w:tcPr>
            <w:tcW w:w="516" w:type="pct"/>
            <w:tcBorders>
              <w:top w:val="single" w:sz="8" w:space="0" w:color="auto"/>
            </w:tcBorders>
            <w:shd w:val="clear" w:color="auto" w:fill="auto"/>
            <w:noWrap/>
            <w:vAlign w:val="bottom"/>
          </w:tcPr>
          <w:p w14:paraId="57C02500"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r w:rsidRPr="005F44ED">
              <w:rPr>
                <w:rFonts w:ascii="Times New Roman" w:eastAsia="Times New Roman" w:hAnsi="Times New Roman" w:cs="Times New Roman"/>
                <w:b/>
                <w:color w:val="000000"/>
                <w:lang w:eastAsia="en-GB"/>
              </w:rPr>
              <w:t>Site B</w:t>
            </w:r>
          </w:p>
        </w:tc>
        <w:tc>
          <w:tcPr>
            <w:tcW w:w="1516" w:type="pct"/>
            <w:gridSpan w:val="13"/>
            <w:tcBorders>
              <w:top w:val="single" w:sz="8" w:space="0" w:color="auto"/>
            </w:tcBorders>
          </w:tcPr>
          <w:p w14:paraId="01585782"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1479" w:type="pct"/>
            <w:gridSpan w:val="14"/>
            <w:tcBorders>
              <w:top w:val="single" w:sz="8" w:space="0" w:color="auto"/>
            </w:tcBorders>
            <w:shd w:val="clear" w:color="auto" w:fill="auto"/>
            <w:noWrap/>
            <w:vAlign w:val="bottom"/>
          </w:tcPr>
          <w:p w14:paraId="3521B5EC"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1488" w:type="pct"/>
            <w:gridSpan w:val="17"/>
            <w:tcBorders>
              <w:top w:val="single" w:sz="8" w:space="0" w:color="auto"/>
            </w:tcBorders>
            <w:shd w:val="clear" w:color="auto" w:fill="auto"/>
            <w:noWrap/>
            <w:vAlign w:val="bottom"/>
          </w:tcPr>
          <w:p w14:paraId="694CF234"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r>
      <w:tr w:rsidR="00D62CB3" w:rsidRPr="005F44ED" w14:paraId="406908AD" w14:textId="77777777" w:rsidTr="00E91AF9">
        <w:trPr>
          <w:trHeight w:val="227"/>
        </w:trPr>
        <w:tc>
          <w:tcPr>
            <w:tcW w:w="516" w:type="pct"/>
            <w:tcBorders>
              <w:top w:val="single" w:sz="8" w:space="0" w:color="auto"/>
            </w:tcBorders>
            <w:shd w:val="clear" w:color="auto" w:fill="auto"/>
            <w:noWrap/>
            <w:vAlign w:val="bottom"/>
            <w:hideMark/>
          </w:tcPr>
          <w:p w14:paraId="0FCD52C6"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p>
        </w:tc>
        <w:tc>
          <w:tcPr>
            <w:tcW w:w="717" w:type="pct"/>
            <w:gridSpan w:val="5"/>
            <w:tcBorders>
              <w:top w:val="single" w:sz="8" w:space="0" w:color="auto"/>
            </w:tcBorders>
            <w:vAlign w:val="bottom"/>
          </w:tcPr>
          <w:p w14:paraId="52ED3B63"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800" w:type="pct"/>
            <w:gridSpan w:val="8"/>
            <w:tcBorders>
              <w:top w:val="single" w:sz="8" w:space="0" w:color="auto"/>
            </w:tcBorders>
            <w:vAlign w:val="bottom"/>
          </w:tcPr>
          <w:p w14:paraId="720C2D6A"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c>
          <w:tcPr>
            <w:tcW w:w="730" w:type="pct"/>
            <w:gridSpan w:val="7"/>
            <w:tcBorders>
              <w:top w:val="single" w:sz="8" w:space="0" w:color="auto"/>
            </w:tcBorders>
            <w:shd w:val="clear" w:color="auto" w:fill="auto"/>
            <w:noWrap/>
            <w:vAlign w:val="bottom"/>
          </w:tcPr>
          <w:p w14:paraId="58371D4A"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50" w:type="pct"/>
            <w:gridSpan w:val="7"/>
            <w:tcBorders>
              <w:top w:val="single" w:sz="8" w:space="0" w:color="auto"/>
            </w:tcBorders>
            <w:shd w:val="clear" w:color="auto" w:fill="auto"/>
            <w:noWrap/>
            <w:vAlign w:val="bottom"/>
          </w:tcPr>
          <w:p w14:paraId="556B7B5F"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c>
          <w:tcPr>
            <w:tcW w:w="768" w:type="pct"/>
            <w:gridSpan w:val="10"/>
            <w:tcBorders>
              <w:top w:val="single" w:sz="8" w:space="0" w:color="auto"/>
            </w:tcBorders>
            <w:shd w:val="clear" w:color="auto" w:fill="auto"/>
            <w:noWrap/>
            <w:vAlign w:val="bottom"/>
          </w:tcPr>
          <w:p w14:paraId="1768BD0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20" w:type="pct"/>
            <w:gridSpan w:val="7"/>
            <w:tcBorders>
              <w:top w:val="single" w:sz="8" w:space="0" w:color="auto"/>
            </w:tcBorders>
            <w:shd w:val="clear" w:color="auto" w:fill="auto"/>
            <w:noWrap/>
            <w:vAlign w:val="bottom"/>
          </w:tcPr>
          <w:p w14:paraId="2828CDB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r>
      <w:tr w:rsidR="00D62CB3" w:rsidRPr="005F44ED" w14:paraId="49B6995D" w14:textId="77777777" w:rsidTr="00E91AF9">
        <w:trPr>
          <w:trHeight w:val="227"/>
        </w:trPr>
        <w:tc>
          <w:tcPr>
            <w:tcW w:w="516" w:type="pct"/>
            <w:tcBorders>
              <w:bottom w:val="single" w:sz="18" w:space="0" w:color="auto"/>
            </w:tcBorders>
            <w:shd w:val="clear" w:color="auto" w:fill="auto"/>
            <w:noWrap/>
            <w:vAlign w:val="bottom"/>
            <w:hideMark/>
          </w:tcPr>
          <w:p w14:paraId="187E9FDB"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p>
        </w:tc>
        <w:tc>
          <w:tcPr>
            <w:tcW w:w="246" w:type="pct"/>
            <w:gridSpan w:val="2"/>
            <w:tcBorders>
              <w:bottom w:val="single" w:sz="18" w:space="0" w:color="auto"/>
            </w:tcBorders>
          </w:tcPr>
          <w:p w14:paraId="4CC7413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2"/>
            <w:tcBorders>
              <w:bottom w:val="single" w:sz="18" w:space="0" w:color="auto"/>
            </w:tcBorders>
          </w:tcPr>
          <w:p w14:paraId="131DBEB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7" w:type="pct"/>
            <w:gridSpan w:val="2"/>
            <w:tcBorders>
              <w:bottom w:val="single" w:sz="18" w:space="0" w:color="auto"/>
              <w:right w:val="single" w:sz="18" w:space="0" w:color="auto"/>
            </w:tcBorders>
          </w:tcPr>
          <w:p w14:paraId="772A1CE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53" w:type="pct"/>
            <w:gridSpan w:val="2"/>
            <w:tcBorders>
              <w:bottom w:val="single" w:sz="18" w:space="0" w:color="auto"/>
            </w:tcBorders>
          </w:tcPr>
          <w:p w14:paraId="25A3295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bottom w:val="single" w:sz="18" w:space="0" w:color="auto"/>
              <w:right w:val="single" w:sz="4" w:space="0" w:color="auto"/>
            </w:tcBorders>
          </w:tcPr>
          <w:p w14:paraId="7F752E8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2"/>
            <w:tcBorders>
              <w:left w:val="single" w:sz="4" w:space="0" w:color="auto"/>
              <w:bottom w:val="single" w:sz="18" w:space="0" w:color="auto"/>
              <w:right w:val="single" w:sz="18" w:space="0" w:color="auto"/>
            </w:tcBorders>
          </w:tcPr>
          <w:p w14:paraId="4D8758B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9" w:type="pct"/>
            <w:gridSpan w:val="2"/>
            <w:tcBorders>
              <w:left w:val="single" w:sz="18" w:space="0" w:color="auto"/>
              <w:bottom w:val="single" w:sz="18" w:space="0" w:color="auto"/>
            </w:tcBorders>
            <w:shd w:val="clear" w:color="auto" w:fill="auto"/>
            <w:noWrap/>
            <w:vAlign w:val="bottom"/>
            <w:hideMark/>
          </w:tcPr>
          <w:p w14:paraId="5C637CF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bottom w:val="single" w:sz="18" w:space="0" w:color="auto"/>
            </w:tcBorders>
            <w:shd w:val="clear" w:color="auto" w:fill="auto"/>
            <w:noWrap/>
            <w:vAlign w:val="bottom"/>
            <w:hideMark/>
          </w:tcPr>
          <w:p w14:paraId="6FBDB55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1" w:type="pct"/>
            <w:gridSpan w:val="3"/>
            <w:tcBorders>
              <w:bottom w:val="single" w:sz="18" w:space="0" w:color="auto"/>
              <w:right w:val="single" w:sz="18" w:space="0" w:color="auto"/>
            </w:tcBorders>
            <w:shd w:val="clear" w:color="auto" w:fill="auto"/>
            <w:noWrap/>
            <w:vAlign w:val="bottom"/>
            <w:hideMark/>
          </w:tcPr>
          <w:p w14:paraId="5BE2D1D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9" w:type="pct"/>
            <w:gridSpan w:val="3"/>
            <w:tcBorders>
              <w:left w:val="single" w:sz="18" w:space="0" w:color="auto"/>
              <w:bottom w:val="single" w:sz="18" w:space="0" w:color="auto"/>
            </w:tcBorders>
            <w:shd w:val="clear" w:color="auto" w:fill="auto"/>
            <w:noWrap/>
            <w:vAlign w:val="bottom"/>
            <w:hideMark/>
          </w:tcPr>
          <w:p w14:paraId="27996CC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bottom w:val="single" w:sz="18" w:space="0" w:color="auto"/>
            </w:tcBorders>
            <w:shd w:val="clear" w:color="auto" w:fill="auto"/>
            <w:noWrap/>
            <w:vAlign w:val="bottom"/>
            <w:hideMark/>
          </w:tcPr>
          <w:p w14:paraId="43EF5DF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2"/>
            <w:tcBorders>
              <w:bottom w:val="single" w:sz="18" w:space="0" w:color="auto"/>
              <w:right w:val="single" w:sz="18" w:space="0" w:color="auto"/>
            </w:tcBorders>
            <w:shd w:val="clear" w:color="auto" w:fill="auto"/>
            <w:noWrap/>
            <w:vAlign w:val="bottom"/>
            <w:hideMark/>
          </w:tcPr>
          <w:p w14:paraId="50F5C6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9" w:type="pct"/>
            <w:gridSpan w:val="3"/>
            <w:tcBorders>
              <w:left w:val="single" w:sz="18" w:space="0" w:color="auto"/>
              <w:bottom w:val="single" w:sz="18" w:space="0" w:color="auto"/>
            </w:tcBorders>
            <w:shd w:val="clear" w:color="auto" w:fill="auto"/>
            <w:noWrap/>
            <w:vAlign w:val="bottom"/>
            <w:hideMark/>
          </w:tcPr>
          <w:p w14:paraId="7FD08F9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3"/>
            <w:tcBorders>
              <w:bottom w:val="single" w:sz="18" w:space="0" w:color="auto"/>
            </w:tcBorders>
            <w:shd w:val="clear" w:color="auto" w:fill="auto"/>
            <w:noWrap/>
            <w:vAlign w:val="bottom"/>
            <w:hideMark/>
          </w:tcPr>
          <w:p w14:paraId="7F21233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3"/>
            <w:tcBorders>
              <w:bottom w:val="single" w:sz="18" w:space="0" w:color="auto"/>
              <w:right w:val="single" w:sz="18" w:space="0" w:color="auto"/>
            </w:tcBorders>
            <w:shd w:val="clear" w:color="auto" w:fill="auto"/>
            <w:noWrap/>
            <w:vAlign w:val="bottom"/>
            <w:hideMark/>
          </w:tcPr>
          <w:p w14:paraId="3550D7F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56" w:type="pct"/>
            <w:gridSpan w:val="5"/>
            <w:tcBorders>
              <w:left w:val="single" w:sz="18" w:space="0" w:color="auto"/>
              <w:bottom w:val="single" w:sz="18" w:space="0" w:color="auto"/>
            </w:tcBorders>
            <w:shd w:val="clear" w:color="auto" w:fill="auto"/>
            <w:noWrap/>
            <w:vAlign w:val="bottom"/>
            <w:hideMark/>
          </w:tcPr>
          <w:p w14:paraId="7979D04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3"/>
            <w:tcBorders>
              <w:bottom w:val="single" w:sz="18" w:space="0" w:color="auto"/>
            </w:tcBorders>
            <w:shd w:val="clear" w:color="auto" w:fill="auto"/>
            <w:noWrap/>
            <w:vAlign w:val="bottom"/>
            <w:hideMark/>
          </w:tcPr>
          <w:p w14:paraId="5137504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6" w:type="pct"/>
            <w:tcBorders>
              <w:bottom w:val="single" w:sz="18" w:space="0" w:color="auto"/>
              <w:right w:val="single" w:sz="18" w:space="0" w:color="auto"/>
            </w:tcBorders>
            <w:shd w:val="clear" w:color="auto" w:fill="auto"/>
            <w:noWrap/>
            <w:vAlign w:val="bottom"/>
            <w:hideMark/>
          </w:tcPr>
          <w:p w14:paraId="520FF85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r>
      <w:tr w:rsidR="00D62CB3" w:rsidRPr="005F44ED" w14:paraId="4FFC8B4B" w14:textId="77777777" w:rsidTr="00E91AF9">
        <w:trPr>
          <w:trHeight w:val="227"/>
        </w:trPr>
        <w:tc>
          <w:tcPr>
            <w:tcW w:w="516" w:type="pct"/>
            <w:tcBorders>
              <w:top w:val="single" w:sz="18" w:space="0" w:color="auto"/>
            </w:tcBorders>
            <w:shd w:val="clear" w:color="auto" w:fill="auto"/>
            <w:noWrap/>
            <w:vAlign w:val="bottom"/>
            <w:hideMark/>
          </w:tcPr>
          <w:p w14:paraId="7D265F5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HR1</w:t>
            </w:r>
          </w:p>
        </w:tc>
        <w:tc>
          <w:tcPr>
            <w:tcW w:w="246" w:type="pct"/>
            <w:gridSpan w:val="2"/>
            <w:tcBorders>
              <w:top w:val="single" w:sz="18" w:space="0" w:color="auto"/>
              <w:bottom w:val="nil"/>
              <w:right w:val="single" w:sz="4" w:space="0" w:color="auto"/>
            </w:tcBorders>
            <w:shd w:val="clear" w:color="auto" w:fill="92D050"/>
            <w:vAlign w:val="bottom"/>
          </w:tcPr>
          <w:p w14:paraId="4425B08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single" w:sz="18" w:space="0" w:color="auto"/>
              <w:left w:val="single" w:sz="4" w:space="0" w:color="auto"/>
              <w:bottom w:val="nil"/>
              <w:right w:val="single" w:sz="4" w:space="0" w:color="auto"/>
            </w:tcBorders>
            <w:vAlign w:val="bottom"/>
          </w:tcPr>
          <w:p w14:paraId="74F11B6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single" w:sz="18" w:space="0" w:color="auto"/>
              <w:left w:val="single" w:sz="4" w:space="0" w:color="auto"/>
              <w:bottom w:val="nil"/>
              <w:right w:val="single" w:sz="18" w:space="0" w:color="auto"/>
            </w:tcBorders>
            <w:vAlign w:val="bottom"/>
          </w:tcPr>
          <w:p w14:paraId="60B536C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3" w:type="pct"/>
            <w:gridSpan w:val="2"/>
            <w:tcBorders>
              <w:top w:val="single" w:sz="18" w:space="0" w:color="auto"/>
              <w:bottom w:val="nil"/>
              <w:right w:val="single" w:sz="4" w:space="0" w:color="auto"/>
            </w:tcBorders>
            <w:shd w:val="clear" w:color="auto" w:fill="92D050"/>
          </w:tcPr>
          <w:p w14:paraId="2302592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4" w:space="0" w:color="auto"/>
              <w:bottom w:val="nil"/>
              <w:right w:val="single" w:sz="4" w:space="0" w:color="auto"/>
            </w:tcBorders>
          </w:tcPr>
          <w:p w14:paraId="2C236BF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single" w:sz="18" w:space="0" w:color="auto"/>
              <w:left w:val="single" w:sz="4" w:space="0" w:color="auto"/>
              <w:bottom w:val="nil"/>
              <w:right w:val="single" w:sz="18" w:space="0" w:color="auto"/>
            </w:tcBorders>
          </w:tcPr>
          <w:p w14:paraId="65F09B3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single" w:sz="18" w:space="0" w:color="auto"/>
              <w:left w:val="single" w:sz="18" w:space="0" w:color="auto"/>
              <w:bottom w:val="nil"/>
              <w:right w:val="single" w:sz="8" w:space="0" w:color="auto"/>
            </w:tcBorders>
            <w:shd w:val="clear" w:color="auto" w:fill="92D050"/>
            <w:noWrap/>
            <w:vAlign w:val="bottom"/>
          </w:tcPr>
          <w:p w14:paraId="5A7EB22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single" w:sz="18" w:space="0" w:color="auto"/>
              <w:left w:val="single" w:sz="8" w:space="0" w:color="auto"/>
              <w:bottom w:val="nil"/>
              <w:right w:val="single" w:sz="8" w:space="0" w:color="auto"/>
            </w:tcBorders>
            <w:shd w:val="clear" w:color="auto" w:fill="auto"/>
            <w:noWrap/>
            <w:vAlign w:val="bottom"/>
          </w:tcPr>
          <w:p w14:paraId="4985EFC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1" w:type="pct"/>
            <w:gridSpan w:val="3"/>
            <w:tcBorders>
              <w:top w:val="single" w:sz="18" w:space="0" w:color="auto"/>
              <w:left w:val="single" w:sz="8" w:space="0" w:color="auto"/>
              <w:bottom w:val="nil"/>
              <w:right w:val="single" w:sz="18" w:space="0" w:color="auto"/>
            </w:tcBorders>
            <w:shd w:val="clear" w:color="auto" w:fill="auto"/>
            <w:noWrap/>
            <w:vAlign w:val="bottom"/>
          </w:tcPr>
          <w:p w14:paraId="324C0B5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single" w:sz="18" w:space="0" w:color="auto"/>
              <w:left w:val="single" w:sz="18" w:space="0" w:color="auto"/>
              <w:bottom w:val="nil"/>
              <w:right w:val="single" w:sz="8" w:space="0" w:color="auto"/>
            </w:tcBorders>
            <w:shd w:val="clear" w:color="auto" w:fill="92D050"/>
            <w:noWrap/>
          </w:tcPr>
          <w:p w14:paraId="2A5CF4D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8" w:space="0" w:color="auto"/>
              <w:bottom w:val="nil"/>
              <w:right w:val="single" w:sz="8" w:space="0" w:color="auto"/>
            </w:tcBorders>
            <w:shd w:val="clear" w:color="auto" w:fill="auto"/>
            <w:noWrap/>
          </w:tcPr>
          <w:p w14:paraId="4B29677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single" w:sz="18" w:space="0" w:color="auto"/>
              <w:left w:val="single" w:sz="8" w:space="0" w:color="auto"/>
              <w:bottom w:val="nil"/>
              <w:right w:val="single" w:sz="18" w:space="0" w:color="auto"/>
            </w:tcBorders>
            <w:shd w:val="clear" w:color="auto" w:fill="auto"/>
            <w:noWrap/>
          </w:tcPr>
          <w:p w14:paraId="0E743DF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3"/>
            <w:tcBorders>
              <w:top w:val="single" w:sz="18" w:space="0" w:color="auto"/>
              <w:left w:val="single" w:sz="18" w:space="0" w:color="auto"/>
              <w:bottom w:val="nil"/>
              <w:right w:val="single" w:sz="8" w:space="0" w:color="auto"/>
            </w:tcBorders>
            <w:shd w:val="clear" w:color="auto" w:fill="auto"/>
            <w:noWrap/>
            <w:vAlign w:val="bottom"/>
          </w:tcPr>
          <w:p w14:paraId="1C7AFE5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single" w:sz="18" w:space="0" w:color="auto"/>
              <w:left w:val="single" w:sz="8" w:space="0" w:color="auto"/>
              <w:bottom w:val="nil"/>
              <w:right w:val="single" w:sz="8" w:space="0" w:color="auto"/>
            </w:tcBorders>
            <w:shd w:val="clear" w:color="auto" w:fill="auto"/>
            <w:noWrap/>
            <w:vAlign w:val="bottom"/>
          </w:tcPr>
          <w:p w14:paraId="357CD50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single" w:sz="18" w:space="0" w:color="auto"/>
              <w:left w:val="single" w:sz="8" w:space="0" w:color="auto"/>
              <w:bottom w:val="nil"/>
              <w:right w:val="single" w:sz="18" w:space="0" w:color="auto"/>
            </w:tcBorders>
            <w:shd w:val="clear" w:color="auto" w:fill="auto"/>
            <w:noWrap/>
            <w:vAlign w:val="bottom"/>
          </w:tcPr>
          <w:p w14:paraId="110563E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6" w:type="pct"/>
            <w:gridSpan w:val="5"/>
            <w:tcBorders>
              <w:top w:val="single" w:sz="18" w:space="0" w:color="auto"/>
              <w:left w:val="single" w:sz="18" w:space="0" w:color="auto"/>
              <w:bottom w:val="nil"/>
              <w:right w:val="single" w:sz="8" w:space="0" w:color="auto"/>
            </w:tcBorders>
            <w:shd w:val="clear" w:color="auto" w:fill="auto"/>
            <w:noWrap/>
            <w:vAlign w:val="bottom"/>
          </w:tcPr>
          <w:p w14:paraId="16D77B0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single" w:sz="18" w:space="0" w:color="auto"/>
              <w:left w:val="single" w:sz="8" w:space="0" w:color="auto"/>
              <w:bottom w:val="nil"/>
              <w:right w:val="single" w:sz="8" w:space="0" w:color="auto"/>
            </w:tcBorders>
            <w:shd w:val="clear" w:color="auto" w:fill="auto"/>
            <w:noWrap/>
          </w:tcPr>
          <w:p w14:paraId="63968B2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6" w:type="pct"/>
            <w:tcBorders>
              <w:top w:val="single" w:sz="18" w:space="0" w:color="auto"/>
              <w:left w:val="single" w:sz="8" w:space="0" w:color="auto"/>
              <w:bottom w:val="nil"/>
              <w:right w:val="single" w:sz="18" w:space="0" w:color="auto"/>
            </w:tcBorders>
            <w:shd w:val="clear" w:color="auto" w:fill="auto"/>
            <w:noWrap/>
          </w:tcPr>
          <w:p w14:paraId="21658DC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r>
      <w:tr w:rsidR="00D62CB3" w:rsidRPr="005F44ED" w14:paraId="6B3E1B5F" w14:textId="77777777" w:rsidTr="00E91AF9">
        <w:trPr>
          <w:trHeight w:val="227"/>
        </w:trPr>
        <w:tc>
          <w:tcPr>
            <w:tcW w:w="516" w:type="pct"/>
            <w:shd w:val="clear" w:color="auto" w:fill="auto"/>
            <w:noWrap/>
            <w:vAlign w:val="bottom"/>
            <w:hideMark/>
          </w:tcPr>
          <w:p w14:paraId="2678961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HR2</w:t>
            </w:r>
          </w:p>
        </w:tc>
        <w:tc>
          <w:tcPr>
            <w:tcW w:w="246" w:type="pct"/>
            <w:gridSpan w:val="2"/>
            <w:tcBorders>
              <w:top w:val="nil"/>
              <w:bottom w:val="nil"/>
              <w:right w:val="single" w:sz="4" w:space="0" w:color="auto"/>
            </w:tcBorders>
            <w:shd w:val="clear" w:color="auto" w:fill="92D050"/>
            <w:vAlign w:val="bottom"/>
          </w:tcPr>
          <w:p w14:paraId="7B229B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vAlign w:val="bottom"/>
          </w:tcPr>
          <w:p w14:paraId="79BAA22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4" w:space="0" w:color="auto"/>
              <w:bottom w:val="nil"/>
              <w:right w:val="single" w:sz="18" w:space="0" w:color="auto"/>
            </w:tcBorders>
            <w:shd w:val="clear" w:color="auto" w:fill="92D050"/>
            <w:vAlign w:val="bottom"/>
          </w:tcPr>
          <w:p w14:paraId="07EB5A1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bottom w:val="nil"/>
              <w:right w:val="single" w:sz="4" w:space="0" w:color="auto"/>
            </w:tcBorders>
            <w:shd w:val="clear" w:color="auto" w:fill="92D050"/>
          </w:tcPr>
          <w:p w14:paraId="6AEC909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tcPr>
          <w:p w14:paraId="1074592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4" w:space="0" w:color="auto"/>
              <w:bottom w:val="nil"/>
              <w:right w:val="single" w:sz="18" w:space="0" w:color="auto"/>
            </w:tcBorders>
            <w:shd w:val="clear" w:color="auto" w:fill="92D050"/>
          </w:tcPr>
          <w:p w14:paraId="5A8C4A7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53126EC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auto"/>
            <w:noWrap/>
            <w:vAlign w:val="bottom"/>
          </w:tcPr>
          <w:p w14:paraId="0530D28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1" w:type="pct"/>
            <w:gridSpan w:val="3"/>
            <w:tcBorders>
              <w:top w:val="nil"/>
              <w:left w:val="single" w:sz="8" w:space="0" w:color="auto"/>
              <w:bottom w:val="nil"/>
              <w:right w:val="single" w:sz="18" w:space="0" w:color="auto"/>
            </w:tcBorders>
            <w:shd w:val="clear" w:color="auto" w:fill="FFC000"/>
            <w:noWrap/>
            <w:vAlign w:val="bottom"/>
          </w:tcPr>
          <w:p w14:paraId="3D09B07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18" w:space="0" w:color="auto"/>
              <w:bottom w:val="nil"/>
              <w:right w:val="single" w:sz="8" w:space="0" w:color="auto"/>
            </w:tcBorders>
            <w:shd w:val="clear" w:color="auto" w:fill="92D050"/>
            <w:noWrap/>
          </w:tcPr>
          <w:p w14:paraId="37C428F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auto"/>
            <w:noWrap/>
          </w:tcPr>
          <w:p w14:paraId="7B63593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8" w:space="0" w:color="auto"/>
              <w:bottom w:val="nil"/>
              <w:right w:val="single" w:sz="18" w:space="0" w:color="auto"/>
            </w:tcBorders>
            <w:shd w:val="clear" w:color="auto" w:fill="92D050"/>
            <w:noWrap/>
          </w:tcPr>
          <w:p w14:paraId="2D63D2D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699BDC1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auto"/>
            <w:noWrap/>
            <w:vAlign w:val="bottom"/>
          </w:tcPr>
          <w:p w14:paraId="1B58413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nil"/>
              <w:left w:val="single" w:sz="8" w:space="0" w:color="auto"/>
              <w:bottom w:val="nil"/>
              <w:right w:val="single" w:sz="18" w:space="0" w:color="auto"/>
            </w:tcBorders>
            <w:shd w:val="clear" w:color="auto" w:fill="FFC000"/>
            <w:noWrap/>
            <w:vAlign w:val="bottom"/>
          </w:tcPr>
          <w:p w14:paraId="23CABE6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6" w:type="pct"/>
            <w:gridSpan w:val="5"/>
            <w:tcBorders>
              <w:top w:val="nil"/>
              <w:left w:val="single" w:sz="18" w:space="0" w:color="auto"/>
              <w:bottom w:val="nil"/>
              <w:right w:val="single" w:sz="8" w:space="0" w:color="auto"/>
            </w:tcBorders>
            <w:shd w:val="clear" w:color="auto" w:fill="auto"/>
            <w:noWrap/>
            <w:vAlign w:val="bottom"/>
          </w:tcPr>
          <w:p w14:paraId="33F79D6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auto"/>
            <w:noWrap/>
          </w:tcPr>
          <w:p w14:paraId="3D5E81C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6" w:type="pct"/>
            <w:tcBorders>
              <w:top w:val="nil"/>
              <w:left w:val="single" w:sz="8" w:space="0" w:color="auto"/>
              <w:bottom w:val="nil"/>
              <w:right w:val="single" w:sz="18" w:space="0" w:color="auto"/>
            </w:tcBorders>
            <w:shd w:val="clear" w:color="auto" w:fill="92D050"/>
            <w:noWrap/>
          </w:tcPr>
          <w:p w14:paraId="6DA4EDA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677DE8E4" w14:textId="77777777" w:rsidTr="00E91AF9">
        <w:trPr>
          <w:trHeight w:val="227"/>
        </w:trPr>
        <w:tc>
          <w:tcPr>
            <w:tcW w:w="516" w:type="pct"/>
            <w:shd w:val="clear" w:color="auto" w:fill="auto"/>
            <w:noWrap/>
            <w:vAlign w:val="bottom"/>
            <w:hideMark/>
          </w:tcPr>
          <w:p w14:paraId="48AD078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HR3</w:t>
            </w:r>
          </w:p>
        </w:tc>
        <w:tc>
          <w:tcPr>
            <w:tcW w:w="246" w:type="pct"/>
            <w:gridSpan w:val="2"/>
            <w:tcBorders>
              <w:top w:val="nil"/>
              <w:bottom w:val="nil"/>
              <w:right w:val="single" w:sz="4" w:space="0" w:color="auto"/>
            </w:tcBorders>
            <w:shd w:val="clear" w:color="auto" w:fill="92D050"/>
            <w:vAlign w:val="bottom"/>
          </w:tcPr>
          <w:p w14:paraId="310644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FFC000"/>
            <w:vAlign w:val="bottom"/>
          </w:tcPr>
          <w:p w14:paraId="587D908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7" w:type="pct"/>
            <w:gridSpan w:val="2"/>
            <w:tcBorders>
              <w:top w:val="nil"/>
              <w:left w:val="single" w:sz="4" w:space="0" w:color="auto"/>
              <w:bottom w:val="nil"/>
              <w:right w:val="single" w:sz="18" w:space="0" w:color="auto"/>
            </w:tcBorders>
            <w:shd w:val="clear" w:color="auto" w:fill="92D050"/>
            <w:vAlign w:val="bottom"/>
          </w:tcPr>
          <w:p w14:paraId="641F4CB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bottom w:val="nil"/>
              <w:right w:val="single" w:sz="4" w:space="0" w:color="auto"/>
            </w:tcBorders>
            <w:shd w:val="clear" w:color="auto" w:fill="92D050"/>
          </w:tcPr>
          <w:p w14:paraId="1FCEB3A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57CE660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242D176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FFC000"/>
            <w:noWrap/>
            <w:vAlign w:val="bottom"/>
          </w:tcPr>
          <w:p w14:paraId="70E688E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bottom w:val="nil"/>
              <w:right w:val="single" w:sz="8" w:space="0" w:color="auto"/>
            </w:tcBorders>
            <w:shd w:val="clear" w:color="auto" w:fill="FFC000"/>
            <w:noWrap/>
            <w:vAlign w:val="bottom"/>
          </w:tcPr>
          <w:p w14:paraId="571DF2C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bottom w:val="nil"/>
              <w:right w:val="single" w:sz="18" w:space="0" w:color="auto"/>
            </w:tcBorders>
            <w:shd w:val="clear" w:color="auto" w:fill="FFC000"/>
            <w:noWrap/>
            <w:vAlign w:val="bottom"/>
          </w:tcPr>
          <w:p w14:paraId="32F6E03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18" w:space="0" w:color="auto"/>
              <w:bottom w:val="nil"/>
              <w:right w:val="single" w:sz="8" w:space="0" w:color="auto"/>
            </w:tcBorders>
            <w:shd w:val="clear" w:color="auto" w:fill="92D050"/>
            <w:noWrap/>
          </w:tcPr>
          <w:p w14:paraId="4404220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6D9A390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508B0DF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01A2EA8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620C59A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FFC000"/>
            <w:noWrap/>
            <w:vAlign w:val="bottom"/>
          </w:tcPr>
          <w:p w14:paraId="0ED7DA8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6" w:type="pct"/>
            <w:gridSpan w:val="5"/>
            <w:tcBorders>
              <w:top w:val="nil"/>
              <w:left w:val="single" w:sz="18" w:space="0" w:color="auto"/>
              <w:bottom w:val="nil"/>
              <w:right w:val="single" w:sz="8" w:space="0" w:color="auto"/>
            </w:tcBorders>
            <w:shd w:val="clear" w:color="auto" w:fill="auto"/>
            <w:noWrap/>
            <w:vAlign w:val="bottom"/>
          </w:tcPr>
          <w:p w14:paraId="09E7F65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22E32EE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008ACA4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11A3C9BB" w14:textId="77777777" w:rsidTr="00E91AF9">
        <w:trPr>
          <w:trHeight w:val="227"/>
        </w:trPr>
        <w:tc>
          <w:tcPr>
            <w:tcW w:w="516" w:type="pct"/>
            <w:shd w:val="clear" w:color="auto" w:fill="auto"/>
            <w:noWrap/>
            <w:vAlign w:val="bottom"/>
            <w:hideMark/>
          </w:tcPr>
          <w:p w14:paraId="645C65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HR4</w:t>
            </w:r>
          </w:p>
        </w:tc>
        <w:tc>
          <w:tcPr>
            <w:tcW w:w="246" w:type="pct"/>
            <w:gridSpan w:val="2"/>
            <w:tcBorders>
              <w:top w:val="nil"/>
              <w:bottom w:val="nil"/>
              <w:right w:val="single" w:sz="4" w:space="0" w:color="auto"/>
            </w:tcBorders>
            <w:shd w:val="clear" w:color="auto" w:fill="92D050"/>
            <w:vAlign w:val="bottom"/>
          </w:tcPr>
          <w:p w14:paraId="47AAAE9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vAlign w:val="bottom"/>
          </w:tcPr>
          <w:p w14:paraId="79F84A4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7" w:type="pct"/>
            <w:gridSpan w:val="2"/>
            <w:tcBorders>
              <w:top w:val="nil"/>
              <w:left w:val="single" w:sz="4" w:space="0" w:color="auto"/>
              <w:bottom w:val="nil"/>
              <w:right w:val="single" w:sz="18" w:space="0" w:color="auto"/>
            </w:tcBorders>
            <w:vAlign w:val="bottom"/>
          </w:tcPr>
          <w:p w14:paraId="4545FF2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3" w:type="pct"/>
            <w:gridSpan w:val="2"/>
            <w:tcBorders>
              <w:top w:val="nil"/>
              <w:bottom w:val="nil"/>
              <w:right w:val="single" w:sz="4" w:space="0" w:color="auto"/>
            </w:tcBorders>
            <w:shd w:val="clear" w:color="auto" w:fill="92D050"/>
          </w:tcPr>
          <w:p w14:paraId="2959422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tcPr>
          <w:p w14:paraId="604C59C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4" w:space="0" w:color="auto"/>
              <w:bottom w:val="nil"/>
              <w:right w:val="single" w:sz="18" w:space="0" w:color="auto"/>
            </w:tcBorders>
          </w:tcPr>
          <w:p w14:paraId="6C1C8E7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18" w:space="0" w:color="auto"/>
              <w:bottom w:val="nil"/>
              <w:right w:val="single" w:sz="8" w:space="0" w:color="auto"/>
            </w:tcBorders>
            <w:shd w:val="clear" w:color="auto" w:fill="auto"/>
            <w:noWrap/>
            <w:vAlign w:val="bottom"/>
          </w:tcPr>
          <w:p w14:paraId="1E934CE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bottom w:val="nil"/>
              <w:right w:val="single" w:sz="8" w:space="0" w:color="auto"/>
            </w:tcBorders>
            <w:shd w:val="clear" w:color="auto" w:fill="auto"/>
            <w:noWrap/>
            <w:vAlign w:val="bottom"/>
          </w:tcPr>
          <w:p w14:paraId="13F9ADD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1" w:type="pct"/>
            <w:gridSpan w:val="3"/>
            <w:tcBorders>
              <w:top w:val="nil"/>
              <w:left w:val="single" w:sz="8" w:space="0" w:color="auto"/>
              <w:bottom w:val="nil"/>
              <w:right w:val="single" w:sz="18" w:space="0" w:color="auto"/>
            </w:tcBorders>
            <w:shd w:val="clear" w:color="auto" w:fill="auto"/>
            <w:noWrap/>
            <w:vAlign w:val="bottom"/>
          </w:tcPr>
          <w:p w14:paraId="6C8F7B0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nil"/>
              <w:left w:val="single" w:sz="18" w:space="0" w:color="auto"/>
              <w:bottom w:val="nil"/>
              <w:right w:val="single" w:sz="8" w:space="0" w:color="auto"/>
            </w:tcBorders>
            <w:shd w:val="clear" w:color="auto" w:fill="92D050"/>
            <w:noWrap/>
          </w:tcPr>
          <w:p w14:paraId="576FBEE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auto"/>
            <w:noWrap/>
          </w:tcPr>
          <w:p w14:paraId="74FB1AB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8" w:space="0" w:color="auto"/>
              <w:bottom w:val="nil"/>
              <w:right w:val="single" w:sz="18" w:space="0" w:color="auto"/>
            </w:tcBorders>
            <w:shd w:val="clear" w:color="auto" w:fill="auto"/>
            <w:noWrap/>
          </w:tcPr>
          <w:p w14:paraId="603C381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3"/>
            <w:tcBorders>
              <w:top w:val="nil"/>
              <w:left w:val="single" w:sz="18" w:space="0" w:color="auto"/>
              <w:bottom w:val="nil"/>
              <w:right w:val="single" w:sz="8" w:space="0" w:color="auto"/>
            </w:tcBorders>
            <w:shd w:val="clear" w:color="auto" w:fill="auto"/>
            <w:noWrap/>
            <w:vAlign w:val="bottom"/>
          </w:tcPr>
          <w:p w14:paraId="0141B0B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auto"/>
            <w:noWrap/>
            <w:vAlign w:val="bottom"/>
          </w:tcPr>
          <w:p w14:paraId="502614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nil"/>
              <w:left w:val="single" w:sz="8" w:space="0" w:color="auto"/>
              <w:bottom w:val="nil"/>
              <w:right w:val="single" w:sz="18" w:space="0" w:color="auto"/>
            </w:tcBorders>
            <w:shd w:val="clear" w:color="auto" w:fill="auto"/>
            <w:noWrap/>
            <w:vAlign w:val="bottom"/>
          </w:tcPr>
          <w:p w14:paraId="5FE6DA4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6" w:type="pct"/>
            <w:gridSpan w:val="5"/>
            <w:tcBorders>
              <w:top w:val="nil"/>
              <w:left w:val="single" w:sz="18" w:space="0" w:color="auto"/>
              <w:bottom w:val="nil"/>
              <w:right w:val="single" w:sz="8" w:space="0" w:color="auto"/>
            </w:tcBorders>
            <w:shd w:val="clear" w:color="auto" w:fill="auto"/>
            <w:noWrap/>
            <w:vAlign w:val="bottom"/>
          </w:tcPr>
          <w:p w14:paraId="365062C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auto"/>
            <w:noWrap/>
          </w:tcPr>
          <w:p w14:paraId="44E9703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6" w:type="pct"/>
            <w:tcBorders>
              <w:top w:val="nil"/>
              <w:left w:val="single" w:sz="8" w:space="0" w:color="auto"/>
              <w:bottom w:val="nil"/>
              <w:right w:val="single" w:sz="18" w:space="0" w:color="auto"/>
            </w:tcBorders>
            <w:shd w:val="clear" w:color="auto" w:fill="auto"/>
            <w:noWrap/>
          </w:tcPr>
          <w:p w14:paraId="4A82A94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r>
      <w:tr w:rsidR="00D62CB3" w:rsidRPr="005F44ED" w14:paraId="02B7C240" w14:textId="77777777" w:rsidTr="00E91AF9">
        <w:trPr>
          <w:trHeight w:val="227"/>
        </w:trPr>
        <w:tc>
          <w:tcPr>
            <w:tcW w:w="516" w:type="pct"/>
            <w:shd w:val="clear" w:color="auto" w:fill="auto"/>
            <w:noWrap/>
            <w:vAlign w:val="bottom"/>
            <w:hideMark/>
          </w:tcPr>
          <w:p w14:paraId="537EB75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HR5</w:t>
            </w:r>
          </w:p>
        </w:tc>
        <w:tc>
          <w:tcPr>
            <w:tcW w:w="246" w:type="pct"/>
            <w:gridSpan w:val="2"/>
            <w:tcBorders>
              <w:top w:val="nil"/>
              <w:bottom w:val="nil"/>
              <w:right w:val="single" w:sz="4" w:space="0" w:color="auto"/>
            </w:tcBorders>
            <w:shd w:val="clear" w:color="auto" w:fill="92D050"/>
            <w:vAlign w:val="bottom"/>
          </w:tcPr>
          <w:p w14:paraId="3F4D5FF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1667B09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22EE88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bottom w:val="nil"/>
              <w:right w:val="single" w:sz="4" w:space="0" w:color="auto"/>
            </w:tcBorders>
            <w:shd w:val="clear" w:color="auto" w:fill="92D050"/>
          </w:tcPr>
          <w:p w14:paraId="33FAECB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3C58C70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34D761F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45D6B43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58CDBB7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679D914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22DA605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2EAE37B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6C9BCF4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306BBD4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vAlign w:val="bottom"/>
          </w:tcPr>
          <w:p w14:paraId="3049D2A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8" w:space="0" w:color="auto"/>
              <w:bottom w:val="nil"/>
              <w:right w:val="single" w:sz="18" w:space="0" w:color="auto"/>
            </w:tcBorders>
            <w:shd w:val="clear" w:color="auto" w:fill="92D050"/>
            <w:noWrap/>
            <w:vAlign w:val="bottom"/>
          </w:tcPr>
          <w:p w14:paraId="1B23BD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6" w:type="pct"/>
            <w:gridSpan w:val="5"/>
            <w:tcBorders>
              <w:top w:val="nil"/>
              <w:left w:val="single" w:sz="18" w:space="0" w:color="auto"/>
              <w:bottom w:val="nil"/>
              <w:right w:val="single" w:sz="8" w:space="0" w:color="auto"/>
            </w:tcBorders>
            <w:shd w:val="clear" w:color="auto" w:fill="auto"/>
            <w:noWrap/>
            <w:vAlign w:val="bottom"/>
          </w:tcPr>
          <w:p w14:paraId="452D310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71BEDE5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42639E2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11B4F83B" w14:textId="77777777" w:rsidTr="00E91AF9">
        <w:trPr>
          <w:trHeight w:val="227"/>
        </w:trPr>
        <w:tc>
          <w:tcPr>
            <w:tcW w:w="516" w:type="pct"/>
            <w:shd w:val="clear" w:color="auto" w:fill="auto"/>
            <w:noWrap/>
            <w:vAlign w:val="bottom"/>
            <w:hideMark/>
          </w:tcPr>
          <w:p w14:paraId="5EA3B09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HR6</w:t>
            </w:r>
          </w:p>
        </w:tc>
        <w:tc>
          <w:tcPr>
            <w:tcW w:w="246" w:type="pct"/>
            <w:gridSpan w:val="2"/>
            <w:tcBorders>
              <w:top w:val="nil"/>
              <w:bottom w:val="nil"/>
              <w:right w:val="single" w:sz="4" w:space="0" w:color="auto"/>
            </w:tcBorders>
            <w:shd w:val="clear" w:color="auto" w:fill="92D050"/>
            <w:vAlign w:val="bottom"/>
          </w:tcPr>
          <w:p w14:paraId="48B9A80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157027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7" w:type="pct"/>
            <w:gridSpan w:val="2"/>
            <w:tcBorders>
              <w:top w:val="nil"/>
              <w:left w:val="single" w:sz="4" w:space="0" w:color="auto"/>
              <w:bottom w:val="nil"/>
              <w:right w:val="single" w:sz="18" w:space="0" w:color="auto"/>
            </w:tcBorders>
            <w:shd w:val="clear" w:color="auto" w:fill="92D050"/>
            <w:vAlign w:val="bottom"/>
          </w:tcPr>
          <w:p w14:paraId="0AA194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3" w:type="pct"/>
            <w:gridSpan w:val="2"/>
            <w:tcBorders>
              <w:top w:val="nil"/>
              <w:bottom w:val="nil"/>
              <w:right w:val="single" w:sz="4" w:space="0" w:color="auto"/>
            </w:tcBorders>
            <w:shd w:val="clear" w:color="auto" w:fill="92D050"/>
          </w:tcPr>
          <w:p w14:paraId="73DD6EB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10ED8D9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045EBB2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413E3EA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FFC000"/>
            <w:noWrap/>
            <w:vAlign w:val="bottom"/>
          </w:tcPr>
          <w:p w14:paraId="0BF5653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bottom w:val="nil"/>
              <w:right w:val="single" w:sz="18" w:space="0" w:color="auto"/>
            </w:tcBorders>
            <w:shd w:val="clear" w:color="auto" w:fill="92D050"/>
            <w:noWrap/>
            <w:vAlign w:val="bottom"/>
          </w:tcPr>
          <w:p w14:paraId="6038570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6C6E966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698CF3D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5F7353D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6664966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vAlign w:val="bottom"/>
          </w:tcPr>
          <w:p w14:paraId="3BE9EC5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8" w:space="0" w:color="auto"/>
              <w:bottom w:val="nil"/>
              <w:right w:val="single" w:sz="18" w:space="0" w:color="auto"/>
            </w:tcBorders>
            <w:shd w:val="clear" w:color="auto" w:fill="92D050"/>
            <w:noWrap/>
            <w:vAlign w:val="bottom"/>
          </w:tcPr>
          <w:p w14:paraId="181BBA8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6" w:type="pct"/>
            <w:gridSpan w:val="5"/>
            <w:tcBorders>
              <w:top w:val="nil"/>
              <w:left w:val="single" w:sz="18" w:space="0" w:color="auto"/>
              <w:bottom w:val="nil"/>
              <w:right w:val="single" w:sz="8" w:space="0" w:color="auto"/>
            </w:tcBorders>
            <w:shd w:val="clear" w:color="auto" w:fill="auto"/>
            <w:noWrap/>
            <w:vAlign w:val="bottom"/>
          </w:tcPr>
          <w:p w14:paraId="7AD0152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1BC93F6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12924D8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7FA9EFE4" w14:textId="77777777" w:rsidTr="00E91AF9">
        <w:trPr>
          <w:trHeight w:val="227"/>
        </w:trPr>
        <w:tc>
          <w:tcPr>
            <w:tcW w:w="516" w:type="pct"/>
            <w:shd w:val="clear" w:color="auto" w:fill="auto"/>
            <w:noWrap/>
            <w:vAlign w:val="bottom"/>
            <w:hideMark/>
          </w:tcPr>
          <w:p w14:paraId="66A3AE2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HR7</w:t>
            </w:r>
          </w:p>
        </w:tc>
        <w:tc>
          <w:tcPr>
            <w:tcW w:w="246" w:type="pct"/>
            <w:gridSpan w:val="2"/>
            <w:tcBorders>
              <w:top w:val="nil"/>
              <w:bottom w:val="nil"/>
              <w:right w:val="single" w:sz="4" w:space="0" w:color="auto"/>
            </w:tcBorders>
            <w:shd w:val="clear" w:color="auto" w:fill="92D050"/>
            <w:vAlign w:val="bottom"/>
          </w:tcPr>
          <w:p w14:paraId="305CC2E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FFC000"/>
            <w:vAlign w:val="bottom"/>
          </w:tcPr>
          <w:p w14:paraId="71AE866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7" w:type="pct"/>
            <w:gridSpan w:val="2"/>
            <w:tcBorders>
              <w:top w:val="nil"/>
              <w:left w:val="single" w:sz="4" w:space="0" w:color="auto"/>
              <w:bottom w:val="nil"/>
              <w:right w:val="single" w:sz="18" w:space="0" w:color="auto"/>
            </w:tcBorders>
            <w:shd w:val="clear" w:color="auto" w:fill="FF0000"/>
            <w:vAlign w:val="bottom"/>
          </w:tcPr>
          <w:p w14:paraId="4F67709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3" w:type="pct"/>
            <w:gridSpan w:val="2"/>
            <w:tcBorders>
              <w:top w:val="nil"/>
              <w:bottom w:val="nil"/>
              <w:right w:val="single" w:sz="4" w:space="0" w:color="auto"/>
            </w:tcBorders>
            <w:shd w:val="clear" w:color="auto" w:fill="92D050"/>
          </w:tcPr>
          <w:p w14:paraId="4E563F6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FFC000"/>
          </w:tcPr>
          <w:p w14:paraId="5DCBD66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2</w:t>
            </w:r>
          </w:p>
        </w:tc>
        <w:tc>
          <w:tcPr>
            <w:tcW w:w="249" w:type="pct"/>
            <w:gridSpan w:val="2"/>
            <w:tcBorders>
              <w:top w:val="nil"/>
              <w:left w:val="single" w:sz="4" w:space="0" w:color="auto"/>
              <w:bottom w:val="nil"/>
              <w:right w:val="single" w:sz="18" w:space="0" w:color="auto"/>
            </w:tcBorders>
            <w:shd w:val="clear" w:color="auto" w:fill="FFC000"/>
          </w:tcPr>
          <w:p w14:paraId="6FEDABF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2</w:t>
            </w:r>
          </w:p>
        </w:tc>
        <w:tc>
          <w:tcPr>
            <w:tcW w:w="249" w:type="pct"/>
            <w:gridSpan w:val="2"/>
            <w:tcBorders>
              <w:top w:val="nil"/>
              <w:left w:val="single" w:sz="18" w:space="0" w:color="auto"/>
              <w:bottom w:val="nil"/>
              <w:right w:val="single" w:sz="8" w:space="0" w:color="auto"/>
            </w:tcBorders>
            <w:shd w:val="clear" w:color="auto" w:fill="92D050"/>
            <w:noWrap/>
            <w:vAlign w:val="bottom"/>
          </w:tcPr>
          <w:p w14:paraId="0BEA64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3A1A255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18188D9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00FBEEA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5BFE997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5152313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5935E44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0382D8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FFC000"/>
            <w:noWrap/>
            <w:vAlign w:val="bottom"/>
          </w:tcPr>
          <w:p w14:paraId="4DC2F62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6" w:type="pct"/>
            <w:gridSpan w:val="5"/>
            <w:tcBorders>
              <w:top w:val="nil"/>
              <w:left w:val="single" w:sz="18" w:space="0" w:color="auto"/>
              <w:bottom w:val="nil"/>
              <w:right w:val="single" w:sz="8" w:space="0" w:color="auto"/>
            </w:tcBorders>
            <w:shd w:val="clear" w:color="auto" w:fill="auto"/>
            <w:noWrap/>
            <w:vAlign w:val="bottom"/>
          </w:tcPr>
          <w:p w14:paraId="4B690D6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18350CB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463523C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1A10FDD8" w14:textId="77777777" w:rsidTr="00E91AF9">
        <w:trPr>
          <w:trHeight w:val="227"/>
        </w:trPr>
        <w:tc>
          <w:tcPr>
            <w:tcW w:w="516" w:type="pct"/>
            <w:tcBorders>
              <w:bottom w:val="single" w:sz="4" w:space="0" w:color="auto"/>
            </w:tcBorders>
            <w:shd w:val="clear" w:color="auto" w:fill="auto"/>
            <w:noWrap/>
            <w:vAlign w:val="bottom"/>
            <w:hideMark/>
          </w:tcPr>
          <w:p w14:paraId="3564E7E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HR8</w:t>
            </w:r>
          </w:p>
        </w:tc>
        <w:tc>
          <w:tcPr>
            <w:tcW w:w="246" w:type="pct"/>
            <w:gridSpan w:val="2"/>
            <w:tcBorders>
              <w:top w:val="nil"/>
              <w:bottom w:val="nil"/>
              <w:right w:val="single" w:sz="4" w:space="0" w:color="auto"/>
            </w:tcBorders>
            <w:shd w:val="clear" w:color="auto" w:fill="92D050"/>
            <w:vAlign w:val="bottom"/>
          </w:tcPr>
          <w:p w14:paraId="7B2250B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FF0000"/>
            <w:vAlign w:val="bottom"/>
          </w:tcPr>
          <w:p w14:paraId="6E7FE36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7" w:type="pct"/>
            <w:gridSpan w:val="2"/>
            <w:tcBorders>
              <w:top w:val="nil"/>
              <w:left w:val="single" w:sz="4" w:space="0" w:color="auto"/>
              <w:bottom w:val="nil"/>
              <w:right w:val="single" w:sz="18" w:space="0" w:color="auto"/>
            </w:tcBorders>
            <w:shd w:val="clear" w:color="auto" w:fill="FF0000"/>
            <w:vAlign w:val="bottom"/>
          </w:tcPr>
          <w:p w14:paraId="3B44061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3" w:type="pct"/>
            <w:gridSpan w:val="2"/>
            <w:tcBorders>
              <w:top w:val="nil"/>
              <w:bottom w:val="nil"/>
              <w:right w:val="single" w:sz="4" w:space="0" w:color="auto"/>
            </w:tcBorders>
            <w:shd w:val="clear" w:color="auto" w:fill="92D050"/>
          </w:tcPr>
          <w:p w14:paraId="3BAA7D3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FF0000"/>
          </w:tcPr>
          <w:p w14:paraId="16919CA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c>
          <w:tcPr>
            <w:tcW w:w="249" w:type="pct"/>
            <w:gridSpan w:val="2"/>
            <w:tcBorders>
              <w:top w:val="nil"/>
              <w:left w:val="single" w:sz="4" w:space="0" w:color="auto"/>
              <w:bottom w:val="nil"/>
              <w:right w:val="single" w:sz="18" w:space="0" w:color="auto"/>
            </w:tcBorders>
            <w:shd w:val="clear" w:color="auto" w:fill="92D050"/>
          </w:tcPr>
          <w:p w14:paraId="6B33F3C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FFC000"/>
            <w:noWrap/>
            <w:vAlign w:val="bottom"/>
          </w:tcPr>
          <w:p w14:paraId="431B36B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bottom w:val="nil"/>
              <w:right w:val="single" w:sz="8" w:space="0" w:color="auto"/>
            </w:tcBorders>
            <w:shd w:val="clear" w:color="auto" w:fill="FFC000"/>
            <w:noWrap/>
            <w:vAlign w:val="bottom"/>
          </w:tcPr>
          <w:p w14:paraId="060DD64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bottom w:val="nil"/>
              <w:right w:val="single" w:sz="18" w:space="0" w:color="auto"/>
            </w:tcBorders>
            <w:shd w:val="clear" w:color="auto" w:fill="FFC000"/>
            <w:noWrap/>
            <w:vAlign w:val="bottom"/>
          </w:tcPr>
          <w:p w14:paraId="5BE2418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18" w:space="0" w:color="auto"/>
              <w:bottom w:val="nil"/>
              <w:right w:val="single" w:sz="8" w:space="0" w:color="auto"/>
            </w:tcBorders>
            <w:shd w:val="clear" w:color="auto" w:fill="92D050"/>
            <w:noWrap/>
          </w:tcPr>
          <w:p w14:paraId="11F99D4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3014A66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2341B5C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2AE7A21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1342C7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92D050"/>
            <w:noWrap/>
            <w:vAlign w:val="bottom"/>
          </w:tcPr>
          <w:p w14:paraId="03EFC74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6" w:type="pct"/>
            <w:gridSpan w:val="5"/>
            <w:tcBorders>
              <w:top w:val="nil"/>
              <w:left w:val="single" w:sz="18" w:space="0" w:color="auto"/>
              <w:bottom w:val="nil"/>
              <w:right w:val="single" w:sz="8" w:space="0" w:color="auto"/>
            </w:tcBorders>
            <w:shd w:val="clear" w:color="auto" w:fill="auto"/>
            <w:noWrap/>
            <w:vAlign w:val="bottom"/>
          </w:tcPr>
          <w:p w14:paraId="20BC6C9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tcPr>
          <w:p w14:paraId="779FDF5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6" w:type="pct"/>
            <w:tcBorders>
              <w:top w:val="nil"/>
              <w:left w:val="single" w:sz="8" w:space="0" w:color="auto"/>
              <w:bottom w:val="nil"/>
              <w:right w:val="single" w:sz="18" w:space="0" w:color="auto"/>
            </w:tcBorders>
            <w:shd w:val="clear" w:color="auto" w:fill="92D050"/>
            <w:noWrap/>
          </w:tcPr>
          <w:p w14:paraId="4B47BC5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1BE7C25B" w14:textId="77777777" w:rsidTr="00E91AF9">
        <w:trPr>
          <w:trHeight w:val="227"/>
        </w:trPr>
        <w:tc>
          <w:tcPr>
            <w:tcW w:w="516" w:type="pct"/>
            <w:tcBorders>
              <w:bottom w:val="single" w:sz="4" w:space="0" w:color="auto"/>
            </w:tcBorders>
            <w:shd w:val="clear" w:color="auto" w:fill="auto"/>
            <w:noWrap/>
            <w:vAlign w:val="bottom"/>
            <w:hideMark/>
          </w:tcPr>
          <w:p w14:paraId="18E70FB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HR9</w:t>
            </w:r>
          </w:p>
        </w:tc>
        <w:tc>
          <w:tcPr>
            <w:tcW w:w="246" w:type="pct"/>
            <w:gridSpan w:val="2"/>
            <w:tcBorders>
              <w:top w:val="nil"/>
              <w:bottom w:val="single" w:sz="8" w:space="0" w:color="auto"/>
              <w:right w:val="single" w:sz="4" w:space="0" w:color="auto"/>
            </w:tcBorders>
            <w:shd w:val="clear" w:color="auto" w:fill="FF0000"/>
            <w:vAlign w:val="bottom"/>
          </w:tcPr>
          <w:p w14:paraId="735223C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8" w:type="pct"/>
            <w:gridSpan w:val="2"/>
            <w:tcBorders>
              <w:top w:val="nil"/>
              <w:left w:val="single" w:sz="4" w:space="0" w:color="auto"/>
              <w:bottom w:val="single" w:sz="8" w:space="0" w:color="auto"/>
              <w:right w:val="single" w:sz="4" w:space="0" w:color="auto"/>
            </w:tcBorders>
            <w:shd w:val="clear" w:color="auto" w:fill="FF0000"/>
            <w:vAlign w:val="bottom"/>
          </w:tcPr>
          <w:p w14:paraId="3132D29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7" w:type="pct"/>
            <w:gridSpan w:val="2"/>
            <w:tcBorders>
              <w:top w:val="nil"/>
              <w:left w:val="single" w:sz="4" w:space="0" w:color="auto"/>
              <w:bottom w:val="single" w:sz="8" w:space="0" w:color="auto"/>
              <w:right w:val="single" w:sz="18" w:space="0" w:color="auto"/>
            </w:tcBorders>
            <w:shd w:val="clear" w:color="auto" w:fill="FF0000"/>
            <w:vAlign w:val="bottom"/>
          </w:tcPr>
          <w:p w14:paraId="05C5FA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3" w:type="pct"/>
            <w:gridSpan w:val="2"/>
            <w:tcBorders>
              <w:top w:val="nil"/>
              <w:bottom w:val="single" w:sz="8" w:space="0" w:color="auto"/>
              <w:right w:val="single" w:sz="4" w:space="0" w:color="auto"/>
            </w:tcBorders>
            <w:shd w:val="clear" w:color="auto" w:fill="FF0000"/>
          </w:tcPr>
          <w:p w14:paraId="172D553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c>
          <w:tcPr>
            <w:tcW w:w="249" w:type="pct"/>
            <w:gridSpan w:val="2"/>
            <w:tcBorders>
              <w:top w:val="nil"/>
              <w:left w:val="single" w:sz="4" w:space="0" w:color="auto"/>
              <w:bottom w:val="single" w:sz="8" w:space="0" w:color="auto"/>
              <w:right w:val="single" w:sz="4" w:space="0" w:color="auto"/>
            </w:tcBorders>
            <w:shd w:val="clear" w:color="auto" w:fill="FF0000"/>
          </w:tcPr>
          <w:p w14:paraId="412B37E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c>
          <w:tcPr>
            <w:tcW w:w="249" w:type="pct"/>
            <w:gridSpan w:val="2"/>
            <w:tcBorders>
              <w:top w:val="nil"/>
              <w:left w:val="single" w:sz="4" w:space="0" w:color="auto"/>
              <w:bottom w:val="single" w:sz="8" w:space="0" w:color="auto"/>
              <w:right w:val="single" w:sz="18" w:space="0" w:color="auto"/>
            </w:tcBorders>
            <w:shd w:val="clear" w:color="auto" w:fill="FF0000"/>
          </w:tcPr>
          <w:p w14:paraId="320CB51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c>
          <w:tcPr>
            <w:tcW w:w="249" w:type="pct"/>
            <w:gridSpan w:val="2"/>
            <w:tcBorders>
              <w:top w:val="nil"/>
              <w:left w:val="single" w:sz="18" w:space="0" w:color="auto"/>
              <w:bottom w:val="single" w:sz="8" w:space="0" w:color="auto"/>
              <w:right w:val="single" w:sz="8" w:space="0" w:color="auto"/>
            </w:tcBorders>
            <w:shd w:val="clear" w:color="auto" w:fill="FF0000"/>
            <w:noWrap/>
            <w:vAlign w:val="bottom"/>
          </w:tcPr>
          <w:p w14:paraId="2C8B3BB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9" w:type="pct"/>
            <w:gridSpan w:val="2"/>
            <w:tcBorders>
              <w:top w:val="nil"/>
              <w:left w:val="single" w:sz="8" w:space="0" w:color="auto"/>
              <w:bottom w:val="single" w:sz="8" w:space="0" w:color="auto"/>
              <w:right w:val="single" w:sz="8" w:space="0" w:color="auto"/>
            </w:tcBorders>
            <w:shd w:val="clear" w:color="auto" w:fill="FF0000"/>
            <w:noWrap/>
            <w:vAlign w:val="bottom"/>
          </w:tcPr>
          <w:p w14:paraId="747DF26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1" w:type="pct"/>
            <w:gridSpan w:val="3"/>
            <w:tcBorders>
              <w:top w:val="nil"/>
              <w:left w:val="single" w:sz="8" w:space="0" w:color="auto"/>
              <w:bottom w:val="single" w:sz="8" w:space="0" w:color="auto"/>
              <w:right w:val="single" w:sz="18" w:space="0" w:color="auto"/>
            </w:tcBorders>
            <w:shd w:val="clear" w:color="auto" w:fill="FF0000"/>
            <w:noWrap/>
            <w:vAlign w:val="bottom"/>
          </w:tcPr>
          <w:p w14:paraId="1ECA4CD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9" w:type="pct"/>
            <w:gridSpan w:val="3"/>
            <w:tcBorders>
              <w:top w:val="nil"/>
              <w:left w:val="single" w:sz="18" w:space="0" w:color="auto"/>
              <w:bottom w:val="single" w:sz="8" w:space="0" w:color="auto"/>
              <w:right w:val="single" w:sz="8" w:space="0" w:color="auto"/>
            </w:tcBorders>
            <w:shd w:val="clear" w:color="auto" w:fill="FF0000"/>
            <w:noWrap/>
          </w:tcPr>
          <w:p w14:paraId="51F296B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c>
          <w:tcPr>
            <w:tcW w:w="249" w:type="pct"/>
            <w:gridSpan w:val="2"/>
            <w:tcBorders>
              <w:top w:val="nil"/>
              <w:left w:val="single" w:sz="8" w:space="0" w:color="auto"/>
              <w:bottom w:val="single" w:sz="8" w:space="0" w:color="auto"/>
              <w:right w:val="single" w:sz="8" w:space="0" w:color="auto"/>
            </w:tcBorders>
            <w:shd w:val="clear" w:color="auto" w:fill="FF0000"/>
            <w:noWrap/>
          </w:tcPr>
          <w:p w14:paraId="628CD6A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c>
          <w:tcPr>
            <w:tcW w:w="249" w:type="pct"/>
            <w:gridSpan w:val="2"/>
            <w:tcBorders>
              <w:top w:val="nil"/>
              <w:left w:val="single" w:sz="8" w:space="0" w:color="auto"/>
              <w:bottom w:val="single" w:sz="8" w:space="0" w:color="auto"/>
              <w:right w:val="single" w:sz="18" w:space="0" w:color="auto"/>
            </w:tcBorders>
            <w:shd w:val="clear" w:color="auto" w:fill="FF0000"/>
            <w:noWrap/>
          </w:tcPr>
          <w:p w14:paraId="50148FC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c>
          <w:tcPr>
            <w:tcW w:w="249" w:type="pct"/>
            <w:gridSpan w:val="3"/>
            <w:tcBorders>
              <w:top w:val="nil"/>
              <w:left w:val="single" w:sz="18" w:space="0" w:color="auto"/>
              <w:bottom w:val="single" w:sz="8" w:space="0" w:color="auto"/>
              <w:right w:val="single" w:sz="8" w:space="0" w:color="auto"/>
            </w:tcBorders>
            <w:shd w:val="clear" w:color="auto" w:fill="auto"/>
            <w:noWrap/>
            <w:vAlign w:val="bottom"/>
          </w:tcPr>
          <w:p w14:paraId="3FDC927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single" w:sz="8" w:space="0" w:color="auto"/>
              <w:right w:val="single" w:sz="8" w:space="0" w:color="auto"/>
            </w:tcBorders>
            <w:shd w:val="clear" w:color="auto" w:fill="FF0000"/>
            <w:noWrap/>
            <w:vAlign w:val="bottom"/>
          </w:tcPr>
          <w:p w14:paraId="0BEBE2E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49" w:type="pct"/>
            <w:gridSpan w:val="3"/>
            <w:tcBorders>
              <w:top w:val="nil"/>
              <w:left w:val="single" w:sz="8" w:space="0" w:color="auto"/>
              <w:bottom w:val="single" w:sz="8" w:space="0" w:color="auto"/>
              <w:right w:val="single" w:sz="18" w:space="0" w:color="auto"/>
            </w:tcBorders>
            <w:shd w:val="clear" w:color="auto" w:fill="FF0000"/>
            <w:noWrap/>
            <w:vAlign w:val="bottom"/>
          </w:tcPr>
          <w:p w14:paraId="736BB10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1</w:t>
            </w:r>
          </w:p>
        </w:tc>
        <w:tc>
          <w:tcPr>
            <w:tcW w:w="256" w:type="pct"/>
            <w:gridSpan w:val="5"/>
            <w:tcBorders>
              <w:top w:val="nil"/>
              <w:left w:val="single" w:sz="18" w:space="0" w:color="auto"/>
              <w:bottom w:val="single" w:sz="8" w:space="0" w:color="auto"/>
              <w:right w:val="single" w:sz="8" w:space="0" w:color="auto"/>
            </w:tcBorders>
            <w:shd w:val="clear" w:color="auto" w:fill="auto"/>
            <w:noWrap/>
            <w:vAlign w:val="bottom"/>
          </w:tcPr>
          <w:p w14:paraId="0573F50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single" w:sz="8" w:space="0" w:color="auto"/>
              <w:right w:val="single" w:sz="8" w:space="0" w:color="auto"/>
            </w:tcBorders>
            <w:shd w:val="clear" w:color="auto" w:fill="FF0000"/>
            <w:noWrap/>
          </w:tcPr>
          <w:p w14:paraId="4C8ABA2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c>
          <w:tcPr>
            <w:tcW w:w="246" w:type="pct"/>
            <w:tcBorders>
              <w:top w:val="nil"/>
              <w:left w:val="single" w:sz="8" w:space="0" w:color="auto"/>
              <w:bottom w:val="single" w:sz="8" w:space="0" w:color="auto"/>
              <w:right w:val="single" w:sz="18" w:space="0" w:color="auto"/>
            </w:tcBorders>
            <w:shd w:val="clear" w:color="auto" w:fill="FF0000"/>
            <w:noWrap/>
          </w:tcPr>
          <w:p w14:paraId="0114F42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1</w:t>
            </w:r>
          </w:p>
        </w:tc>
      </w:tr>
      <w:tr w:rsidR="00D62CB3" w:rsidRPr="005F44ED" w14:paraId="202EB7D9" w14:textId="77777777" w:rsidTr="00E91AF9">
        <w:trPr>
          <w:gridAfter w:val="44"/>
          <w:wAfter w:w="4484" w:type="pct"/>
          <w:trHeight w:val="227"/>
        </w:trPr>
        <w:tc>
          <w:tcPr>
            <w:tcW w:w="516" w:type="pct"/>
            <w:tcBorders>
              <w:top w:val="single" w:sz="4" w:space="0" w:color="auto"/>
              <w:left w:val="nil"/>
              <w:bottom w:val="single" w:sz="4" w:space="0" w:color="auto"/>
              <w:right w:val="nil"/>
            </w:tcBorders>
          </w:tcPr>
          <w:p w14:paraId="2517E1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r>
      <w:tr w:rsidR="00D62CB3" w:rsidRPr="005F44ED" w14:paraId="7573EB75" w14:textId="77777777" w:rsidTr="00E91AF9">
        <w:trPr>
          <w:trHeight w:val="227"/>
        </w:trPr>
        <w:tc>
          <w:tcPr>
            <w:tcW w:w="516" w:type="pct"/>
            <w:tcBorders>
              <w:top w:val="single" w:sz="4" w:space="0" w:color="auto"/>
              <w:bottom w:val="single" w:sz="8" w:space="0" w:color="auto"/>
            </w:tcBorders>
            <w:shd w:val="clear" w:color="auto" w:fill="auto"/>
            <w:noWrap/>
            <w:vAlign w:val="bottom"/>
          </w:tcPr>
          <w:p w14:paraId="3B4FBAFD"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r w:rsidRPr="005F44ED">
              <w:rPr>
                <w:rFonts w:ascii="Times New Roman" w:eastAsia="Times New Roman" w:hAnsi="Times New Roman" w:cs="Times New Roman"/>
                <w:b/>
                <w:color w:val="000000"/>
                <w:lang w:eastAsia="en-GB"/>
              </w:rPr>
              <w:t>Site C</w:t>
            </w:r>
          </w:p>
        </w:tc>
        <w:tc>
          <w:tcPr>
            <w:tcW w:w="1516" w:type="pct"/>
            <w:gridSpan w:val="13"/>
            <w:tcBorders>
              <w:top w:val="single" w:sz="8" w:space="0" w:color="auto"/>
            </w:tcBorders>
          </w:tcPr>
          <w:p w14:paraId="7CC5521D"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1479" w:type="pct"/>
            <w:gridSpan w:val="14"/>
            <w:tcBorders>
              <w:top w:val="single" w:sz="8" w:space="0" w:color="auto"/>
            </w:tcBorders>
            <w:shd w:val="clear" w:color="auto" w:fill="auto"/>
            <w:noWrap/>
            <w:vAlign w:val="bottom"/>
          </w:tcPr>
          <w:p w14:paraId="38EC0EBB"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1488" w:type="pct"/>
            <w:gridSpan w:val="17"/>
            <w:tcBorders>
              <w:top w:val="single" w:sz="8" w:space="0" w:color="auto"/>
            </w:tcBorders>
            <w:shd w:val="clear" w:color="auto" w:fill="auto"/>
            <w:noWrap/>
            <w:vAlign w:val="bottom"/>
          </w:tcPr>
          <w:p w14:paraId="52FE00DC"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r>
      <w:tr w:rsidR="00D62CB3" w:rsidRPr="005F44ED" w14:paraId="769C1FC6" w14:textId="77777777" w:rsidTr="00E91AF9">
        <w:trPr>
          <w:trHeight w:val="227"/>
        </w:trPr>
        <w:tc>
          <w:tcPr>
            <w:tcW w:w="516" w:type="pct"/>
            <w:tcBorders>
              <w:top w:val="single" w:sz="8" w:space="0" w:color="auto"/>
            </w:tcBorders>
            <w:shd w:val="clear" w:color="auto" w:fill="auto"/>
            <w:noWrap/>
            <w:vAlign w:val="bottom"/>
          </w:tcPr>
          <w:p w14:paraId="7B1CEB26"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p>
        </w:tc>
        <w:tc>
          <w:tcPr>
            <w:tcW w:w="717" w:type="pct"/>
            <w:gridSpan w:val="5"/>
            <w:tcBorders>
              <w:top w:val="single" w:sz="8" w:space="0" w:color="auto"/>
            </w:tcBorders>
            <w:vAlign w:val="bottom"/>
          </w:tcPr>
          <w:p w14:paraId="1F76168E"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800" w:type="pct"/>
            <w:gridSpan w:val="8"/>
            <w:tcBorders>
              <w:top w:val="single" w:sz="8" w:space="0" w:color="auto"/>
            </w:tcBorders>
            <w:vAlign w:val="bottom"/>
          </w:tcPr>
          <w:p w14:paraId="104C01E8"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c>
          <w:tcPr>
            <w:tcW w:w="730" w:type="pct"/>
            <w:gridSpan w:val="7"/>
            <w:tcBorders>
              <w:top w:val="single" w:sz="8" w:space="0" w:color="auto"/>
            </w:tcBorders>
            <w:shd w:val="clear" w:color="auto" w:fill="auto"/>
            <w:noWrap/>
            <w:vAlign w:val="bottom"/>
          </w:tcPr>
          <w:p w14:paraId="4EF1DD3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50" w:type="pct"/>
            <w:gridSpan w:val="7"/>
            <w:tcBorders>
              <w:top w:val="single" w:sz="8" w:space="0" w:color="auto"/>
            </w:tcBorders>
            <w:shd w:val="clear" w:color="auto" w:fill="auto"/>
            <w:noWrap/>
            <w:vAlign w:val="bottom"/>
          </w:tcPr>
          <w:p w14:paraId="2FC0B989"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c>
          <w:tcPr>
            <w:tcW w:w="768" w:type="pct"/>
            <w:gridSpan w:val="10"/>
            <w:tcBorders>
              <w:top w:val="single" w:sz="8" w:space="0" w:color="auto"/>
            </w:tcBorders>
            <w:shd w:val="clear" w:color="auto" w:fill="auto"/>
            <w:noWrap/>
            <w:vAlign w:val="bottom"/>
          </w:tcPr>
          <w:p w14:paraId="0F9A90D8"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20" w:type="pct"/>
            <w:gridSpan w:val="7"/>
            <w:tcBorders>
              <w:top w:val="single" w:sz="8" w:space="0" w:color="auto"/>
            </w:tcBorders>
            <w:shd w:val="clear" w:color="auto" w:fill="auto"/>
            <w:noWrap/>
            <w:vAlign w:val="bottom"/>
          </w:tcPr>
          <w:p w14:paraId="37B35A4D" w14:textId="77777777" w:rsidR="00D62CB3" w:rsidRPr="005F44ED" w:rsidRDefault="00D62CB3" w:rsidP="00E91AF9">
            <w:pPr>
              <w:spacing w:after="0" w:line="240" w:lineRule="auto"/>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r>
      <w:tr w:rsidR="00D62CB3" w:rsidRPr="005F44ED" w14:paraId="1C35F2C5" w14:textId="77777777" w:rsidTr="00E91AF9">
        <w:trPr>
          <w:trHeight w:val="227"/>
        </w:trPr>
        <w:tc>
          <w:tcPr>
            <w:tcW w:w="516" w:type="pct"/>
            <w:tcBorders>
              <w:bottom w:val="single" w:sz="18" w:space="0" w:color="auto"/>
            </w:tcBorders>
            <w:shd w:val="clear" w:color="auto" w:fill="auto"/>
            <w:noWrap/>
            <w:vAlign w:val="bottom"/>
          </w:tcPr>
          <w:p w14:paraId="5E7BED08" w14:textId="77777777" w:rsidR="00D62CB3" w:rsidRPr="005F44ED" w:rsidRDefault="00D62CB3" w:rsidP="00E91AF9">
            <w:pPr>
              <w:spacing w:after="0" w:line="240" w:lineRule="auto"/>
              <w:jc w:val="center"/>
              <w:rPr>
                <w:rFonts w:ascii="Times New Roman" w:eastAsia="Times New Roman" w:hAnsi="Times New Roman" w:cs="Times New Roman"/>
                <w:b/>
                <w:color w:val="000000"/>
                <w:lang w:eastAsia="en-GB"/>
              </w:rPr>
            </w:pPr>
          </w:p>
        </w:tc>
        <w:tc>
          <w:tcPr>
            <w:tcW w:w="246" w:type="pct"/>
            <w:gridSpan w:val="2"/>
            <w:tcBorders>
              <w:bottom w:val="single" w:sz="18" w:space="0" w:color="auto"/>
            </w:tcBorders>
          </w:tcPr>
          <w:p w14:paraId="534140B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2"/>
            <w:tcBorders>
              <w:bottom w:val="single" w:sz="18" w:space="0" w:color="auto"/>
            </w:tcBorders>
          </w:tcPr>
          <w:p w14:paraId="095CB38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2" w:type="pct"/>
            <w:gridSpan w:val="3"/>
            <w:tcBorders>
              <w:bottom w:val="single" w:sz="18" w:space="0" w:color="auto"/>
              <w:right w:val="single" w:sz="18" w:space="0" w:color="auto"/>
            </w:tcBorders>
          </w:tcPr>
          <w:p w14:paraId="445F1B7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8" w:type="pct"/>
            <w:tcBorders>
              <w:bottom w:val="single" w:sz="18" w:space="0" w:color="auto"/>
            </w:tcBorders>
          </w:tcPr>
          <w:p w14:paraId="0FADF95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bottom w:val="single" w:sz="18" w:space="0" w:color="auto"/>
              <w:right w:val="single" w:sz="4" w:space="0" w:color="auto"/>
            </w:tcBorders>
          </w:tcPr>
          <w:p w14:paraId="2042D5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2"/>
            <w:tcBorders>
              <w:left w:val="single" w:sz="4" w:space="0" w:color="auto"/>
              <w:bottom w:val="single" w:sz="18" w:space="0" w:color="auto"/>
              <w:right w:val="single" w:sz="18" w:space="0" w:color="auto"/>
            </w:tcBorders>
          </w:tcPr>
          <w:p w14:paraId="3F04412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9" w:type="pct"/>
            <w:gridSpan w:val="2"/>
            <w:tcBorders>
              <w:left w:val="single" w:sz="18" w:space="0" w:color="auto"/>
              <w:bottom w:val="single" w:sz="18" w:space="0" w:color="auto"/>
            </w:tcBorders>
            <w:shd w:val="clear" w:color="auto" w:fill="auto"/>
            <w:noWrap/>
            <w:vAlign w:val="bottom"/>
          </w:tcPr>
          <w:p w14:paraId="21441F8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bottom w:val="single" w:sz="18" w:space="0" w:color="auto"/>
            </w:tcBorders>
            <w:shd w:val="clear" w:color="auto" w:fill="auto"/>
            <w:noWrap/>
            <w:vAlign w:val="bottom"/>
          </w:tcPr>
          <w:p w14:paraId="4D79636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1" w:type="pct"/>
            <w:gridSpan w:val="3"/>
            <w:tcBorders>
              <w:bottom w:val="single" w:sz="18" w:space="0" w:color="auto"/>
              <w:right w:val="single" w:sz="18" w:space="0" w:color="auto"/>
            </w:tcBorders>
            <w:shd w:val="clear" w:color="auto" w:fill="auto"/>
            <w:noWrap/>
            <w:vAlign w:val="bottom"/>
          </w:tcPr>
          <w:p w14:paraId="44E6D0C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9" w:type="pct"/>
            <w:gridSpan w:val="3"/>
            <w:tcBorders>
              <w:left w:val="single" w:sz="18" w:space="0" w:color="auto"/>
              <w:bottom w:val="single" w:sz="18" w:space="0" w:color="auto"/>
            </w:tcBorders>
            <w:shd w:val="clear" w:color="auto" w:fill="auto"/>
            <w:noWrap/>
            <w:vAlign w:val="bottom"/>
          </w:tcPr>
          <w:p w14:paraId="65E3B61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9" w:type="pct"/>
            <w:gridSpan w:val="2"/>
            <w:tcBorders>
              <w:bottom w:val="single" w:sz="18" w:space="0" w:color="auto"/>
            </w:tcBorders>
            <w:shd w:val="clear" w:color="auto" w:fill="auto"/>
            <w:noWrap/>
            <w:vAlign w:val="bottom"/>
          </w:tcPr>
          <w:p w14:paraId="6BCD3D6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2"/>
            <w:tcBorders>
              <w:bottom w:val="single" w:sz="18" w:space="0" w:color="auto"/>
              <w:right w:val="single" w:sz="18" w:space="0" w:color="auto"/>
            </w:tcBorders>
            <w:shd w:val="clear" w:color="auto" w:fill="auto"/>
            <w:noWrap/>
            <w:vAlign w:val="bottom"/>
          </w:tcPr>
          <w:p w14:paraId="3BB8DF2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9" w:type="pct"/>
            <w:gridSpan w:val="3"/>
            <w:tcBorders>
              <w:left w:val="single" w:sz="18" w:space="0" w:color="auto"/>
              <w:bottom w:val="single" w:sz="18" w:space="0" w:color="auto"/>
            </w:tcBorders>
            <w:shd w:val="clear" w:color="auto" w:fill="auto"/>
            <w:noWrap/>
            <w:vAlign w:val="bottom"/>
          </w:tcPr>
          <w:p w14:paraId="3E567D8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3"/>
            <w:tcBorders>
              <w:bottom w:val="single" w:sz="18" w:space="0" w:color="auto"/>
            </w:tcBorders>
            <w:shd w:val="clear" w:color="auto" w:fill="auto"/>
            <w:noWrap/>
            <w:vAlign w:val="bottom"/>
          </w:tcPr>
          <w:p w14:paraId="171A055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49" w:type="pct"/>
            <w:gridSpan w:val="3"/>
            <w:tcBorders>
              <w:bottom w:val="single" w:sz="18" w:space="0" w:color="auto"/>
              <w:right w:val="single" w:sz="18" w:space="0" w:color="auto"/>
            </w:tcBorders>
            <w:shd w:val="clear" w:color="auto" w:fill="auto"/>
            <w:noWrap/>
            <w:vAlign w:val="bottom"/>
          </w:tcPr>
          <w:p w14:paraId="5C4B08D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c>
          <w:tcPr>
            <w:tcW w:w="248" w:type="pct"/>
            <w:gridSpan w:val="4"/>
            <w:tcBorders>
              <w:left w:val="single" w:sz="18" w:space="0" w:color="auto"/>
              <w:bottom w:val="single" w:sz="18" w:space="0" w:color="auto"/>
            </w:tcBorders>
            <w:shd w:val="clear" w:color="auto" w:fill="auto"/>
            <w:noWrap/>
            <w:vAlign w:val="bottom"/>
          </w:tcPr>
          <w:p w14:paraId="459FB3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A</w:t>
            </w:r>
          </w:p>
        </w:tc>
        <w:tc>
          <w:tcPr>
            <w:tcW w:w="248" w:type="pct"/>
            <w:gridSpan w:val="3"/>
            <w:tcBorders>
              <w:bottom w:val="single" w:sz="18" w:space="0" w:color="auto"/>
            </w:tcBorders>
            <w:shd w:val="clear" w:color="auto" w:fill="auto"/>
            <w:noWrap/>
            <w:vAlign w:val="bottom"/>
          </w:tcPr>
          <w:p w14:paraId="1AAC2AC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D</w:t>
            </w:r>
          </w:p>
        </w:tc>
        <w:tc>
          <w:tcPr>
            <w:tcW w:w="254" w:type="pct"/>
            <w:gridSpan w:val="2"/>
            <w:tcBorders>
              <w:bottom w:val="single" w:sz="18" w:space="0" w:color="auto"/>
              <w:right w:val="single" w:sz="18" w:space="0" w:color="auto"/>
            </w:tcBorders>
            <w:shd w:val="clear" w:color="auto" w:fill="auto"/>
            <w:noWrap/>
            <w:vAlign w:val="bottom"/>
          </w:tcPr>
          <w:p w14:paraId="59F1617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G</w:t>
            </w:r>
          </w:p>
        </w:tc>
      </w:tr>
      <w:tr w:rsidR="00D62CB3" w:rsidRPr="005F44ED" w14:paraId="30E79D97" w14:textId="77777777" w:rsidTr="00E91AF9">
        <w:trPr>
          <w:trHeight w:val="227"/>
        </w:trPr>
        <w:tc>
          <w:tcPr>
            <w:tcW w:w="516" w:type="pct"/>
            <w:tcBorders>
              <w:top w:val="single" w:sz="18" w:space="0" w:color="auto"/>
            </w:tcBorders>
            <w:shd w:val="clear" w:color="auto" w:fill="auto"/>
            <w:noWrap/>
            <w:vAlign w:val="bottom"/>
          </w:tcPr>
          <w:p w14:paraId="5CAF3AC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HR1</w:t>
            </w:r>
          </w:p>
        </w:tc>
        <w:tc>
          <w:tcPr>
            <w:tcW w:w="246" w:type="pct"/>
            <w:gridSpan w:val="2"/>
            <w:tcBorders>
              <w:top w:val="single" w:sz="18" w:space="0" w:color="auto"/>
              <w:bottom w:val="nil"/>
              <w:right w:val="single" w:sz="4" w:space="0" w:color="auto"/>
            </w:tcBorders>
            <w:shd w:val="clear" w:color="auto" w:fill="92D050"/>
            <w:vAlign w:val="bottom"/>
          </w:tcPr>
          <w:p w14:paraId="496F65A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single" w:sz="18" w:space="0" w:color="auto"/>
              <w:left w:val="single" w:sz="4" w:space="0" w:color="auto"/>
              <w:bottom w:val="nil"/>
              <w:right w:val="single" w:sz="4" w:space="0" w:color="auto"/>
            </w:tcBorders>
            <w:shd w:val="clear" w:color="auto" w:fill="92D050"/>
            <w:vAlign w:val="bottom"/>
          </w:tcPr>
          <w:p w14:paraId="519C4ED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2" w:type="pct"/>
            <w:gridSpan w:val="3"/>
            <w:tcBorders>
              <w:top w:val="single" w:sz="18" w:space="0" w:color="auto"/>
              <w:left w:val="single" w:sz="4" w:space="0" w:color="auto"/>
              <w:bottom w:val="nil"/>
              <w:right w:val="single" w:sz="18" w:space="0" w:color="auto"/>
            </w:tcBorders>
            <w:shd w:val="clear" w:color="auto" w:fill="92D050"/>
            <w:vAlign w:val="bottom"/>
          </w:tcPr>
          <w:p w14:paraId="7489D31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tcBorders>
              <w:top w:val="single" w:sz="18" w:space="0" w:color="auto"/>
              <w:bottom w:val="nil"/>
              <w:right w:val="single" w:sz="4" w:space="0" w:color="auto"/>
            </w:tcBorders>
            <w:shd w:val="clear" w:color="auto" w:fill="92D050"/>
          </w:tcPr>
          <w:p w14:paraId="667407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4" w:space="0" w:color="auto"/>
              <w:bottom w:val="nil"/>
              <w:right w:val="single" w:sz="4" w:space="0" w:color="auto"/>
            </w:tcBorders>
            <w:shd w:val="clear" w:color="auto" w:fill="92D050"/>
          </w:tcPr>
          <w:p w14:paraId="0C56538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4" w:space="0" w:color="auto"/>
              <w:bottom w:val="nil"/>
              <w:right w:val="single" w:sz="18" w:space="0" w:color="auto"/>
            </w:tcBorders>
            <w:shd w:val="clear" w:color="auto" w:fill="92D050"/>
          </w:tcPr>
          <w:p w14:paraId="66CF554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18" w:space="0" w:color="auto"/>
              <w:bottom w:val="nil"/>
              <w:right w:val="single" w:sz="8" w:space="0" w:color="auto"/>
            </w:tcBorders>
            <w:shd w:val="clear" w:color="auto" w:fill="92D050"/>
            <w:noWrap/>
            <w:vAlign w:val="bottom"/>
          </w:tcPr>
          <w:p w14:paraId="3B0792E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single" w:sz="18" w:space="0" w:color="auto"/>
              <w:left w:val="single" w:sz="8" w:space="0" w:color="auto"/>
              <w:bottom w:val="nil"/>
              <w:right w:val="single" w:sz="8" w:space="0" w:color="auto"/>
            </w:tcBorders>
            <w:shd w:val="clear" w:color="auto" w:fill="FFC000"/>
            <w:noWrap/>
            <w:vAlign w:val="bottom"/>
          </w:tcPr>
          <w:p w14:paraId="2C9CA44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single" w:sz="18" w:space="0" w:color="auto"/>
              <w:left w:val="single" w:sz="8" w:space="0" w:color="auto"/>
              <w:bottom w:val="nil"/>
              <w:right w:val="single" w:sz="18" w:space="0" w:color="auto"/>
            </w:tcBorders>
            <w:shd w:val="clear" w:color="auto" w:fill="FFC000"/>
            <w:noWrap/>
            <w:vAlign w:val="bottom"/>
          </w:tcPr>
          <w:p w14:paraId="10562BC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single" w:sz="18" w:space="0" w:color="auto"/>
              <w:left w:val="single" w:sz="18" w:space="0" w:color="auto"/>
              <w:bottom w:val="nil"/>
              <w:right w:val="single" w:sz="8" w:space="0" w:color="auto"/>
            </w:tcBorders>
            <w:shd w:val="clear" w:color="auto" w:fill="92D050"/>
            <w:noWrap/>
          </w:tcPr>
          <w:p w14:paraId="54D9524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8" w:space="0" w:color="auto"/>
              <w:bottom w:val="nil"/>
              <w:right w:val="single" w:sz="8" w:space="0" w:color="auto"/>
            </w:tcBorders>
            <w:shd w:val="clear" w:color="auto" w:fill="92D050"/>
            <w:noWrap/>
          </w:tcPr>
          <w:p w14:paraId="3036F68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single" w:sz="18" w:space="0" w:color="auto"/>
              <w:left w:val="single" w:sz="8" w:space="0" w:color="auto"/>
              <w:bottom w:val="nil"/>
              <w:right w:val="single" w:sz="18" w:space="0" w:color="auto"/>
            </w:tcBorders>
            <w:shd w:val="clear" w:color="auto" w:fill="92D050"/>
            <w:noWrap/>
          </w:tcPr>
          <w:p w14:paraId="479BF5A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single" w:sz="18" w:space="0" w:color="auto"/>
              <w:left w:val="single" w:sz="18" w:space="0" w:color="auto"/>
              <w:bottom w:val="nil"/>
              <w:right w:val="single" w:sz="8" w:space="0" w:color="auto"/>
            </w:tcBorders>
            <w:shd w:val="clear" w:color="auto" w:fill="auto"/>
            <w:noWrap/>
            <w:vAlign w:val="bottom"/>
          </w:tcPr>
          <w:p w14:paraId="452CD1E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single" w:sz="18" w:space="0" w:color="auto"/>
              <w:left w:val="single" w:sz="8" w:space="0" w:color="auto"/>
              <w:bottom w:val="nil"/>
              <w:right w:val="single" w:sz="8" w:space="0" w:color="auto"/>
            </w:tcBorders>
            <w:shd w:val="clear" w:color="auto" w:fill="FFC000"/>
            <w:noWrap/>
            <w:vAlign w:val="bottom"/>
          </w:tcPr>
          <w:p w14:paraId="637C6B0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single" w:sz="18" w:space="0" w:color="auto"/>
              <w:left w:val="single" w:sz="8" w:space="0" w:color="auto"/>
              <w:bottom w:val="nil"/>
              <w:right w:val="single" w:sz="18" w:space="0" w:color="auto"/>
            </w:tcBorders>
            <w:shd w:val="clear" w:color="auto" w:fill="92D050"/>
            <w:noWrap/>
            <w:vAlign w:val="bottom"/>
          </w:tcPr>
          <w:p w14:paraId="3722873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4"/>
            <w:tcBorders>
              <w:top w:val="single" w:sz="18" w:space="0" w:color="auto"/>
              <w:left w:val="single" w:sz="18" w:space="0" w:color="auto"/>
              <w:bottom w:val="nil"/>
              <w:right w:val="single" w:sz="8" w:space="0" w:color="auto"/>
            </w:tcBorders>
            <w:shd w:val="clear" w:color="auto" w:fill="auto"/>
            <w:noWrap/>
          </w:tcPr>
          <w:p w14:paraId="42A93D9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single" w:sz="18" w:space="0" w:color="auto"/>
              <w:left w:val="single" w:sz="8" w:space="0" w:color="auto"/>
              <w:bottom w:val="nil"/>
              <w:right w:val="single" w:sz="8" w:space="0" w:color="auto"/>
            </w:tcBorders>
            <w:shd w:val="clear" w:color="auto" w:fill="92D050"/>
            <w:noWrap/>
          </w:tcPr>
          <w:p w14:paraId="71AD8F9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4" w:type="pct"/>
            <w:gridSpan w:val="2"/>
            <w:tcBorders>
              <w:top w:val="single" w:sz="18" w:space="0" w:color="auto"/>
              <w:left w:val="single" w:sz="8" w:space="0" w:color="auto"/>
              <w:bottom w:val="nil"/>
              <w:right w:val="single" w:sz="18" w:space="0" w:color="auto"/>
            </w:tcBorders>
            <w:shd w:val="clear" w:color="auto" w:fill="92D050"/>
            <w:noWrap/>
          </w:tcPr>
          <w:p w14:paraId="2A699E3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26FA29CF" w14:textId="77777777" w:rsidTr="00E91AF9">
        <w:trPr>
          <w:trHeight w:val="227"/>
        </w:trPr>
        <w:tc>
          <w:tcPr>
            <w:tcW w:w="516" w:type="pct"/>
            <w:shd w:val="clear" w:color="auto" w:fill="auto"/>
            <w:noWrap/>
            <w:vAlign w:val="bottom"/>
          </w:tcPr>
          <w:p w14:paraId="40957C2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HR2</w:t>
            </w:r>
          </w:p>
        </w:tc>
        <w:tc>
          <w:tcPr>
            <w:tcW w:w="246" w:type="pct"/>
            <w:gridSpan w:val="2"/>
            <w:tcBorders>
              <w:top w:val="nil"/>
              <w:bottom w:val="nil"/>
              <w:right w:val="single" w:sz="4" w:space="0" w:color="auto"/>
            </w:tcBorders>
            <w:shd w:val="clear" w:color="auto" w:fill="92D050"/>
            <w:vAlign w:val="bottom"/>
          </w:tcPr>
          <w:p w14:paraId="41C7C26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277996A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2" w:type="pct"/>
            <w:gridSpan w:val="3"/>
            <w:tcBorders>
              <w:top w:val="nil"/>
              <w:left w:val="single" w:sz="4" w:space="0" w:color="auto"/>
              <w:bottom w:val="nil"/>
              <w:right w:val="single" w:sz="18" w:space="0" w:color="auto"/>
            </w:tcBorders>
            <w:shd w:val="clear" w:color="auto" w:fill="92D050"/>
            <w:vAlign w:val="bottom"/>
          </w:tcPr>
          <w:p w14:paraId="7E9639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tcBorders>
              <w:top w:val="nil"/>
              <w:bottom w:val="nil"/>
              <w:right w:val="single" w:sz="4" w:space="0" w:color="auto"/>
            </w:tcBorders>
            <w:shd w:val="clear" w:color="auto" w:fill="92D050"/>
          </w:tcPr>
          <w:p w14:paraId="642C78B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192133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29BD74C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6435838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7404BE3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7501554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4F32AD1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6627FD4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272CCBD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7C9597C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vAlign w:val="bottom"/>
          </w:tcPr>
          <w:p w14:paraId="11ED8E5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8" w:space="0" w:color="auto"/>
              <w:bottom w:val="nil"/>
              <w:right w:val="single" w:sz="18" w:space="0" w:color="auto"/>
            </w:tcBorders>
            <w:shd w:val="clear" w:color="auto" w:fill="92D050"/>
            <w:noWrap/>
            <w:vAlign w:val="bottom"/>
          </w:tcPr>
          <w:p w14:paraId="617B0EB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4"/>
            <w:tcBorders>
              <w:top w:val="nil"/>
              <w:left w:val="single" w:sz="18" w:space="0" w:color="auto"/>
              <w:bottom w:val="nil"/>
              <w:right w:val="single" w:sz="8" w:space="0" w:color="auto"/>
            </w:tcBorders>
            <w:shd w:val="clear" w:color="auto" w:fill="auto"/>
            <w:noWrap/>
          </w:tcPr>
          <w:p w14:paraId="48EFDA7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nil"/>
              <w:left w:val="single" w:sz="8" w:space="0" w:color="auto"/>
              <w:bottom w:val="nil"/>
              <w:right w:val="single" w:sz="8" w:space="0" w:color="auto"/>
            </w:tcBorders>
            <w:shd w:val="clear" w:color="auto" w:fill="92D050"/>
            <w:noWrap/>
          </w:tcPr>
          <w:p w14:paraId="349D079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4" w:type="pct"/>
            <w:gridSpan w:val="2"/>
            <w:tcBorders>
              <w:top w:val="nil"/>
              <w:left w:val="single" w:sz="8" w:space="0" w:color="auto"/>
              <w:bottom w:val="nil"/>
              <w:right w:val="single" w:sz="18" w:space="0" w:color="auto"/>
            </w:tcBorders>
            <w:shd w:val="clear" w:color="auto" w:fill="92D050"/>
            <w:noWrap/>
          </w:tcPr>
          <w:p w14:paraId="0738BEB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72F8F2FB" w14:textId="77777777" w:rsidTr="00E91AF9">
        <w:trPr>
          <w:trHeight w:val="227"/>
        </w:trPr>
        <w:tc>
          <w:tcPr>
            <w:tcW w:w="516" w:type="pct"/>
            <w:shd w:val="clear" w:color="auto" w:fill="auto"/>
            <w:noWrap/>
            <w:vAlign w:val="bottom"/>
          </w:tcPr>
          <w:p w14:paraId="6622B92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HR3</w:t>
            </w:r>
          </w:p>
        </w:tc>
        <w:tc>
          <w:tcPr>
            <w:tcW w:w="246" w:type="pct"/>
            <w:gridSpan w:val="2"/>
            <w:tcBorders>
              <w:top w:val="nil"/>
              <w:bottom w:val="nil"/>
              <w:right w:val="single" w:sz="4" w:space="0" w:color="auto"/>
            </w:tcBorders>
            <w:vAlign w:val="bottom"/>
          </w:tcPr>
          <w:p w14:paraId="5D26B80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2"/>
            <w:tcBorders>
              <w:top w:val="nil"/>
              <w:left w:val="single" w:sz="4" w:space="0" w:color="auto"/>
              <w:bottom w:val="nil"/>
              <w:right w:val="single" w:sz="4" w:space="0" w:color="auto"/>
            </w:tcBorders>
            <w:vAlign w:val="bottom"/>
          </w:tcPr>
          <w:p w14:paraId="316FE09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2" w:type="pct"/>
            <w:gridSpan w:val="3"/>
            <w:tcBorders>
              <w:top w:val="nil"/>
              <w:left w:val="single" w:sz="4" w:space="0" w:color="auto"/>
              <w:bottom w:val="nil"/>
              <w:right w:val="single" w:sz="18" w:space="0" w:color="auto"/>
            </w:tcBorders>
            <w:vAlign w:val="bottom"/>
          </w:tcPr>
          <w:p w14:paraId="2C07726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tcBorders>
              <w:top w:val="nil"/>
              <w:bottom w:val="nil"/>
              <w:right w:val="single" w:sz="4" w:space="0" w:color="auto"/>
            </w:tcBorders>
          </w:tcPr>
          <w:p w14:paraId="34BC645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4" w:space="0" w:color="auto"/>
              <w:bottom w:val="nil"/>
              <w:right w:val="single" w:sz="4" w:space="0" w:color="auto"/>
            </w:tcBorders>
          </w:tcPr>
          <w:p w14:paraId="3A62E4D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4" w:space="0" w:color="auto"/>
              <w:bottom w:val="nil"/>
              <w:right w:val="single" w:sz="18" w:space="0" w:color="auto"/>
            </w:tcBorders>
          </w:tcPr>
          <w:p w14:paraId="7EF176D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18" w:space="0" w:color="auto"/>
              <w:bottom w:val="nil"/>
              <w:right w:val="single" w:sz="8" w:space="0" w:color="auto"/>
            </w:tcBorders>
            <w:shd w:val="clear" w:color="auto" w:fill="auto"/>
            <w:noWrap/>
            <w:vAlign w:val="bottom"/>
          </w:tcPr>
          <w:p w14:paraId="1068666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2"/>
            <w:tcBorders>
              <w:top w:val="nil"/>
              <w:left w:val="single" w:sz="8" w:space="0" w:color="auto"/>
              <w:bottom w:val="nil"/>
              <w:right w:val="single" w:sz="8" w:space="0" w:color="auto"/>
            </w:tcBorders>
            <w:shd w:val="clear" w:color="auto" w:fill="auto"/>
            <w:noWrap/>
            <w:vAlign w:val="bottom"/>
          </w:tcPr>
          <w:p w14:paraId="102C561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51" w:type="pct"/>
            <w:gridSpan w:val="3"/>
            <w:tcBorders>
              <w:top w:val="nil"/>
              <w:left w:val="single" w:sz="8" w:space="0" w:color="auto"/>
              <w:bottom w:val="nil"/>
              <w:right w:val="single" w:sz="18" w:space="0" w:color="auto"/>
            </w:tcBorders>
            <w:shd w:val="clear" w:color="auto" w:fill="auto"/>
            <w:noWrap/>
            <w:vAlign w:val="bottom"/>
          </w:tcPr>
          <w:p w14:paraId="0FF00C7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nil"/>
              <w:left w:val="single" w:sz="18" w:space="0" w:color="auto"/>
              <w:bottom w:val="nil"/>
              <w:right w:val="single" w:sz="8" w:space="0" w:color="auto"/>
            </w:tcBorders>
            <w:shd w:val="clear" w:color="auto" w:fill="auto"/>
            <w:noWrap/>
          </w:tcPr>
          <w:p w14:paraId="071C30F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8" w:space="0" w:color="auto"/>
              <w:bottom w:val="nil"/>
              <w:right w:val="single" w:sz="8" w:space="0" w:color="auto"/>
            </w:tcBorders>
            <w:shd w:val="clear" w:color="auto" w:fill="auto"/>
            <w:noWrap/>
          </w:tcPr>
          <w:p w14:paraId="5F8E47F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2"/>
            <w:tcBorders>
              <w:top w:val="nil"/>
              <w:left w:val="single" w:sz="8" w:space="0" w:color="auto"/>
              <w:bottom w:val="nil"/>
              <w:right w:val="single" w:sz="18" w:space="0" w:color="auto"/>
            </w:tcBorders>
            <w:shd w:val="clear" w:color="auto" w:fill="auto"/>
            <w:noWrap/>
          </w:tcPr>
          <w:p w14:paraId="706CCF2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9" w:type="pct"/>
            <w:gridSpan w:val="3"/>
            <w:tcBorders>
              <w:top w:val="nil"/>
              <w:left w:val="single" w:sz="18" w:space="0" w:color="auto"/>
              <w:bottom w:val="nil"/>
              <w:right w:val="single" w:sz="8" w:space="0" w:color="auto"/>
            </w:tcBorders>
            <w:shd w:val="clear" w:color="auto" w:fill="auto"/>
            <w:noWrap/>
            <w:vAlign w:val="bottom"/>
          </w:tcPr>
          <w:p w14:paraId="19553E3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auto"/>
            <w:noWrap/>
            <w:vAlign w:val="bottom"/>
          </w:tcPr>
          <w:p w14:paraId="76401BB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9" w:type="pct"/>
            <w:gridSpan w:val="3"/>
            <w:tcBorders>
              <w:top w:val="nil"/>
              <w:left w:val="single" w:sz="8" w:space="0" w:color="auto"/>
              <w:bottom w:val="nil"/>
              <w:right w:val="single" w:sz="18" w:space="0" w:color="auto"/>
            </w:tcBorders>
            <w:shd w:val="clear" w:color="auto" w:fill="auto"/>
            <w:noWrap/>
            <w:vAlign w:val="bottom"/>
          </w:tcPr>
          <w:p w14:paraId="147533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4"/>
            <w:tcBorders>
              <w:top w:val="nil"/>
              <w:left w:val="single" w:sz="18" w:space="0" w:color="auto"/>
              <w:bottom w:val="nil"/>
              <w:right w:val="single" w:sz="8" w:space="0" w:color="auto"/>
            </w:tcBorders>
            <w:shd w:val="clear" w:color="auto" w:fill="auto"/>
            <w:noWrap/>
          </w:tcPr>
          <w:p w14:paraId="6F446EB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nil"/>
              <w:left w:val="single" w:sz="8" w:space="0" w:color="auto"/>
              <w:bottom w:val="nil"/>
              <w:right w:val="single" w:sz="8" w:space="0" w:color="auto"/>
            </w:tcBorders>
            <w:shd w:val="clear" w:color="auto" w:fill="auto"/>
            <w:noWrap/>
          </w:tcPr>
          <w:p w14:paraId="2F58407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54" w:type="pct"/>
            <w:gridSpan w:val="2"/>
            <w:tcBorders>
              <w:top w:val="nil"/>
              <w:left w:val="single" w:sz="8" w:space="0" w:color="auto"/>
              <w:bottom w:val="nil"/>
              <w:right w:val="single" w:sz="18" w:space="0" w:color="auto"/>
            </w:tcBorders>
            <w:shd w:val="clear" w:color="auto" w:fill="auto"/>
            <w:noWrap/>
          </w:tcPr>
          <w:p w14:paraId="67AD007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r>
      <w:tr w:rsidR="00D62CB3" w:rsidRPr="005F44ED" w14:paraId="7C70B8FB" w14:textId="77777777" w:rsidTr="00E91AF9">
        <w:trPr>
          <w:trHeight w:val="227"/>
        </w:trPr>
        <w:tc>
          <w:tcPr>
            <w:tcW w:w="516" w:type="pct"/>
            <w:shd w:val="clear" w:color="auto" w:fill="auto"/>
            <w:noWrap/>
            <w:vAlign w:val="bottom"/>
          </w:tcPr>
          <w:p w14:paraId="538E882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HR4</w:t>
            </w:r>
          </w:p>
        </w:tc>
        <w:tc>
          <w:tcPr>
            <w:tcW w:w="246" w:type="pct"/>
            <w:gridSpan w:val="2"/>
            <w:tcBorders>
              <w:top w:val="nil"/>
              <w:bottom w:val="nil"/>
              <w:right w:val="single" w:sz="4" w:space="0" w:color="auto"/>
            </w:tcBorders>
            <w:shd w:val="clear" w:color="auto" w:fill="92D050"/>
            <w:vAlign w:val="bottom"/>
          </w:tcPr>
          <w:p w14:paraId="1E09716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6B50F36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2" w:type="pct"/>
            <w:gridSpan w:val="3"/>
            <w:tcBorders>
              <w:top w:val="nil"/>
              <w:left w:val="single" w:sz="4" w:space="0" w:color="auto"/>
              <w:bottom w:val="nil"/>
              <w:right w:val="single" w:sz="18" w:space="0" w:color="auto"/>
            </w:tcBorders>
            <w:shd w:val="clear" w:color="auto" w:fill="92D050"/>
            <w:vAlign w:val="bottom"/>
          </w:tcPr>
          <w:p w14:paraId="1B95C47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tcBorders>
              <w:top w:val="nil"/>
              <w:bottom w:val="nil"/>
              <w:right w:val="single" w:sz="4" w:space="0" w:color="auto"/>
            </w:tcBorders>
            <w:shd w:val="clear" w:color="auto" w:fill="92D050"/>
          </w:tcPr>
          <w:p w14:paraId="5B9E657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66A853F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62A9DF4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FFC000"/>
            <w:noWrap/>
            <w:vAlign w:val="bottom"/>
          </w:tcPr>
          <w:p w14:paraId="29E6A71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bottom w:val="nil"/>
              <w:right w:val="single" w:sz="8" w:space="0" w:color="auto"/>
            </w:tcBorders>
            <w:shd w:val="clear" w:color="auto" w:fill="FFC000"/>
            <w:noWrap/>
            <w:vAlign w:val="bottom"/>
          </w:tcPr>
          <w:p w14:paraId="10A5EFF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bottom w:val="nil"/>
              <w:right w:val="single" w:sz="18" w:space="0" w:color="auto"/>
            </w:tcBorders>
            <w:shd w:val="clear" w:color="auto" w:fill="92D050"/>
            <w:noWrap/>
            <w:vAlign w:val="bottom"/>
          </w:tcPr>
          <w:p w14:paraId="48F35D7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3B55D22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666B40C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3BA04D9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0FCD37A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4EDDCCE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92D050"/>
            <w:noWrap/>
            <w:vAlign w:val="bottom"/>
          </w:tcPr>
          <w:p w14:paraId="2E0B7B3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4"/>
            <w:tcBorders>
              <w:top w:val="nil"/>
              <w:left w:val="single" w:sz="18" w:space="0" w:color="auto"/>
              <w:bottom w:val="nil"/>
              <w:right w:val="single" w:sz="8" w:space="0" w:color="auto"/>
            </w:tcBorders>
            <w:shd w:val="clear" w:color="auto" w:fill="auto"/>
            <w:noWrap/>
          </w:tcPr>
          <w:p w14:paraId="09829BA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nil"/>
              <w:left w:val="single" w:sz="8" w:space="0" w:color="auto"/>
              <w:bottom w:val="nil"/>
              <w:right w:val="single" w:sz="8" w:space="0" w:color="auto"/>
            </w:tcBorders>
            <w:shd w:val="clear" w:color="auto" w:fill="92D050"/>
            <w:noWrap/>
          </w:tcPr>
          <w:p w14:paraId="729A827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4" w:type="pct"/>
            <w:gridSpan w:val="2"/>
            <w:tcBorders>
              <w:top w:val="nil"/>
              <w:left w:val="single" w:sz="8" w:space="0" w:color="auto"/>
              <w:bottom w:val="nil"/>
              <w:right w:val="single" w:sz="18" w:space="0" w:color="auto"/>
            </w:tcBorders>
            <w:shd w:val="clear" w:color="auto" w:fill="92D050"/>
            <w:noWrap/>
          </w:tcPr>
          <w:p w14:paraId="2C8B70B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18D6C72B" w14:textId="77777777" w:rsidTr="00E91AF9">
        <w:trPr>
          <w:trHeight w:val="227"/>
        </w:trPr>
        <w:tc>
          <w:tcPr>
            <w:tcW w:w="516" w:type="pct"/>
            <w:shd w:val="clear" w:color="auto" w:fill="auto"/>
            <w:noWrap/>
            <w:vAlign w:val="bottom"/>
          </w:tcPr>
          <w:p w14:paraId="0B75697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HR5</w:t>
            </w:r>
          </w:p>
        </w:tc>
        <w:tc>
          <w:tcPr>
            <w:tcW w:w="246" w:type="pct"/>
            <w:gridSpan w:val="2"/>
            <w:tcBorders>
              <w:top w:val="nil"/>
              <w:bottom w:val="nil"/>
              <w:right w:val="single" w:sz="4" w:space="0" w:color="auto"/>
            </w:tcBorders>
            <w:shd w:val="clear" w:color="auto" w:fill="92D050"/>
            <w:vAlign w:val="bottom"/>
          </w:tcPr>
          <w:p w14:paraId="325C1D3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12D909F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2" w:type="pct"/>
            <w:gridSpan w:val="3"/>
            <w:tcBorders>
              <w:top w:val="nil"/>
              <w:left w:val="single" w:sz="4" w:space="0" w:color="auto"/>
              <w:bottom w:val="nil"/>
              <w:right w:val="single" w:sz="18" w:space="0" w:color="auto"/>
            </w:tcBorders>
            <w:shd w:val="clear" w:color="auto" w:fill="92D050"/>
            <w:vAlign w:val="bottom"/>
          </w:tcPr>
          <w:p w14:paraId="2B610E4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tcBorders>
              <w:top w:val="nil"/>
              <w:bottom w:val="nil"/>
              <w:right w:val="single" w:sz="4" w:space="0" w:color="auto"/>
            </w:tcBorders>
            <w:shd w:val="clear" w:color="auto" w:fill="92D050"/>
          </w:tcPr>
          <w:p w14:paraId="456E35D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3014C78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2837965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FFC000"/>
            <w:noWrap/>
            <w:vAlign w:val="bottom"/>
          </w:tcPr>
          <w:p w14:paraId="778FF4C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bottom w:val="nil"/>
              <w:right w:val="single" w:sz="8" w:space="0" w:color="auto"/>
            </w:tcBorders>
            <w:shd w:val="clear" w:color="auto" w:fill="FFC000"/>
            <w:noWrap/>
            <w:vAlign w:val="bottom"/>
          </w:tcPr>
          <w:p w14:paraId="68AD65D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bottom w:val="nil"/>
              <w:right w:val="single" w:sz="18" w:space="0" w:color="auto"/>
            </w:tcBorders>
            <w:shd w:val="clear" w:color="auto" w:fill="FFC000"/>
            <w:noWrap/>
            <w:vAlign w:val="bottom"/>
          </w:tcPr>
          <w:p w14:paraId="5F286E6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18" w:space="0" w:color="auto"/>
              <w:bottom w:val="nil"/>
              <w:right w:val="single" w:sz="8" w:space="0" w:color="auto"/>
            </w:tcBorders>
            <w:shd w:val="clear" w:color="auto" w:fill="92D050"/>
            <w:noWrap/>
          </w:tcPr>
          <w:p w14:paraId="2D21217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6B0DB23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077AB59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0995DC0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5527589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FFC000"/>
            <w:noWrap/>
            <w:vAlign w:val="bottom"/>
          </w:tcPr>
          <w:p w14:paraId="617E03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8" w:type="pct"/>
            <w:gridSpan w:val="4"/>
            <w:tcBorders>
              <w:top w:val="nil"/>
              <w:left w:val="single" w:sz="18" w:space="0" w:color="auto"/>
              <w:bottom w:val="nil"/>
              <w:right w:val="single" w:sz="8" w:space="0" w:color="auto"/>
            </w:tcBorders>
            <w:shd w:val="clear" w:color="auto" w:fill="auto"/>
            <w:noWrap/>
          </w:tcPr>
          <w:p w14:paraId="3A5EE7F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nil"/>
              <w:left w:val="single" w:sz="8" w:space="0" w:color="auto"/>
              <w:bottom w:val="nil"/>
              <w:right w:val="single" w:sz="8" w:space="0" w:color="auto"/>
            </w:tcBorders>
            <w:shd w:val="clear" w:color="auto" w:fill="92D050"/>
            <w:noWrap/>
          </w:tcPr>
          <w:p w14:paraId="65F702A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4" w:type="pct"/>
            <w:gridSpan w:val="2"/>
            <w:tcBorders>
              <w:top w:val="nil"/>
              <w:left w:val="single" w:sz="8" w:space="0" w:color="auto"/>
              <w:bottom w:val="nil"/>
              <w:right w:val="single" w:sz="18" w:space="0" w:color="auto"/>
            </w:tcBorders>
            <w:shd w:val="clear" w:color="auto" w:fill="92D050"/>
            <w:noWrap/>
          </w:tcPr>
          <w:p w14:paraId="502E3C9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09CE25B4" w14:textId="77777777" w:rsidTr="00E91AF9">
        <w:trPr>
          <w:trHeight w:val="227"/>
        </w:trPr>
        <w:tc>
          <w:tcPr>
            <w:tcW w:w="516" w:type="pct"/>
            <w:shd w:val="clear" w:color="auto" w:fill="auto"/>
            <w:noWrap/>
            <w:vAlign w:val="bottom"/>
          </w:tcPr>
          <w:p w14:paraId="02A3887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HR6</w:t>
            </w:r>
          </w:p>
        </w:tc>
        <w:tc>
          <w:tcPr>
            <w:tcW w:w="246" w:type="pct"/>
            <w:gridSpan w:val="2"/>
            <w:tcBorders>
              <w:top w:val="nil"/>
              <w:bottom w:val="nil"/>
              <w:right w:val="single" w:sz="4" w:space="0" w:color="auto"/>
            </w:tcBorders>
            <w:shd w:val="clear" w:color="auto" w:fill="92D050"/>
            <w:vAlign w:val="bottom"/>
          </w:tcPr>
          <w:p w14:paraId="56B676B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30F573F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2" w:type="pct"/>
            <w:gridSpan w:val="3"/>
            <w:tcBorders>
              <w:top w:val="nil"/>
              <w:left w:val="single" w:sz="4" w:space="0" w:color="auto"/>
              <w:bottom w:val="nil"/>
              <w:right w:val="single" w:sz="18" w:space="0" w:color="auto"/>
            </w:tcBorders>
            <w:shd w:val="clear" w:color="auto" w:fill="92D050"/>
            <w:vAlign w:val="bottom"/>
          </w:tcPr>
          <w:p w14:paraId="536EDC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tcBorders>
              <w:top w:val="nil"/>
              <w:bottom w:val="nil"/>
              <w:right w:val="single" w:sz="4" w:space="0" w:color="auto"/>
            </w:tcBorders>
            <w:shd w:val="clear" w:color="auto" w:fill="92D050"/>
          </w:tcPr>
          <w:p w14:paraId="5F20C55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073F052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17B66B2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4C38E4B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92D050"/>
            <w:noWrap/>
            <w:vAlign w:val="bottom"/>
          </w:tcPr>
          <w:p w14:paraId="3DAC54B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173AEED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4AE85E7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4F7D620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1825D1F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7DF42E5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vAlign w:val="bottom"/>
          </w:tcPr>
          <w:p w14:paraId="1BA2C25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8" w:space="0" w:color="auto"/>
              <w:bottom w:val="nil"/>
              <w:right w:val="single" w:sz="18" w:space="0" w:color="auto"/>
            </w:tcBorders>
            <w:shd w:val="clear" w:color="auto" w:fill="92D050"/>
            <w:noWrap/>
            <w:vAlign w:val="bottom"/>
          </w:tcPr>
          <w:p w14:paraId="4E06F58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4"/>
            <w:tcBorders>
              <w:top w:val="nil"/>
              <w:left w:val="single" w:sz="18" w:space="0" w:color="auto"/>
              <w:bottom w:val="nil"/>
              <w:right w:val="single" w:sz="8" w:space="0" w:color="auto"/>
            </w:tcBorders>
            <w:shd w:val="clear" w:color="auto" w:fill="auto"/>
            <w:noWrap/>
          </w:tcPr>
          <w:p w14:paraId="7C06E98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nil"/>
              <w:left w:val="single" w:sz="8" w:space="0" w:color="auto"/>
              <w:bottom w:val="nil"/>
              <w:right w:val="single" w:sz="8" w:space="0" w:color="auto"/>
            </w:tcBorders>
            <w:shd w:val="clear" w:color="auto" w:fill="92D050"/>
            <w:noWrap/>
          </w:tcPr>
          <w:p w14:paraId="303AC36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4" w:type="pct"/>
            <w:gridSpan w:val="2"/>
            <w:tcBorders>
              <w:top w:val="nil"/>
              <w:left w:val="single" w:sz="8" w:space="0" w:color="auto"/>
              <w:bottom w:val="nil"/>
              <w:right w:val="single" w:sz="18" w:space="0" w:color="auto"/>
            </w:tcBorders>
            <w:shd w:val="clear" w:color="auto" w:fill="92D050"/>
            <w:noWrap/>
          </w:tcPr>
          <w:p w14:paraId="59681A8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4FE9C16F" w14:textId="77777777" w:rsidTr="00E91AF9">
        <w:trPr>
          <w:trHeight w:val="227"/>
        </w:trPr>
        <w:tc>
          <w:tcPr>
            <w:tcW w:w="516" w:type="pct"/>
            <w:shd w:val="clear" w:color="auto" w:fill="auto"/>
            <w:noWrap/>
            <w:vAlign w:val="bottom"/>
          </w:tcPr>
          <w:p w14:paraId="4489258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HR7</w:t>
            </w:r>
          </w:p>
        </w:tc>
        <w:tc>
          <w:tcPr>
            <w:tcW w:w="246" w:type="pct"/>
            <w:gridSpan w:val="2"/>
            <w:tcBorders>
              <w:top w:val="nil"/>
              <w:bottom w:val="nil"/>
              <w:right w:val="single" w:sz="4" w:space="0" w:color="auto"/>
            </w:tcBorders>
            <w:shd w:val="clear" w:color="auto" w:fill="92D050"/>
            <w:vAlign w:val="bottom"/>
          </w:tcPr>
          <w:p w14:paraId="5C70D22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6F3A170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2" w:type="pct"/>
            <w:gridSpan w:val="3"/>
            <w:tcBorders>
              <w:top w:val="nil"/>
              <w:left w:val="single" w:sz="4" w:space="0" w:color="auto"/>
              <w:bottom w:val="nil"/>
              <w:right w:val="single" w:sz="18" w:space="0" w:color="auto"/>
            </w:tcBorders>
            <w:shd w:val="clear" w:color="auto" w:fill="92D050"/>
            <w:vAlign w:val="bottom"/>
          </w:tcPr>
          <w:p w14:paraId="2292359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tcBorders>
              <w:top w:val="nil"/>
              <w:bottom w:val="nil"/>
              <w:right w:val="single" w:sz="4" w:space="0" w:color="auto"/>
            </w:tcBorders>
            <w:shd w:val="clear" w:color="auto" w:fill="92D050"/>
          </w:tcPr>
          <w:p w14:paraId="5E1FD2B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05E40BB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18A2B67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FFC000"/>
            <w:noWrap/>
            <w:vAlign w:val="bottom"/>
          </w:tcPr>
          <w:p w14:paraId="353EA92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bottom w:val="nil"/>
              <w:right w:val="single" w:sz="8" w:space="0" w:color="auto"/>
            </w:tcBorders>
            <w:shd w:val="clear" w:color="auto" w:fill="92D050"/>
            <w:noWrap/>
            <w:vAlign w:val="bottom"/>
          </w:tcPr>
          <w:p w14:paraId="3FED1B2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1" w:type="pct"/>
            <w:gridSpan w:val="3"/>
            <w:tcBorders>
              <w:top w:val="nil"/>
              <w:left w:val="single" w:sz="8" w:space="0" w:color="auto"/>
              <w:bottom w:val="nil"/>
              <w:right w:val="single" w:sz="18" w:space="0" w:color="auto"/>
            </w:tcBorders>
            <w:shd w:val="clear" w:color="auto" w:fill="92D050"/>
            <w:noWrap/>
            <w:vAlign w:val="bottom"/>
          </w:tcPr>
          <w:p w14:paraId="0637B86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18" w:space="0" w:color="auto"/>
              <w:bottom w:val="nil"/>
              <w:right w:val="single" w:sz="8" w:space="0" w:color="auto"/>
            </w:tcBorders>
            <w:shd w:val="clear" w:color="auto" w:fill="92D050"/>
            <w:noWrap/>
          </w:tcPr>
          <w:p w14:paraId="22A93BD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5168FEA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43FDD67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7C1A250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FFC000"/>
            <w:noWrap/>
            <w:vAlign w:val="bottom"/>
          </w:tcPr>
          <w:p w14:paraId="120AFFB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bottom w:val="nil"/>
              <w:right w:val="single" w:sz="18" w:space="0" w:color="auto"/>
            </w:tcBorders>
            <w:shd w:val="clear" w:color="auto" w:fill="92D050"/>
            <w:noWrap/>
            <w:vAlign w:val="bottom"/>
          </w:tcPr>
          <w:p w14:paraId="4B00F3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4"/>
            <w:tcBorders>
              <w:top w:val="nil"/>
              <w:left w:val="single" w:sz="18" w:space="0" w:color="auto"/>
              <w:bottom w:val="nil"/>
              <w:right w:val="single" w:sz="8" w:space="0" w:color="auto"/>
            </w:tcBorders>
            <w:shd w:val="clear" w:color="auto" w:fill="auto"/>
            <w:noWrap/>
          </w:tcPr>
          <w:p w14:paraId="7E906E9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nil"/>
              <w:left w:val="single" w:sz="8" w:space="0" w:color="auto"/>
              <w:bottom w:val="nil"/>
              <w:right w:val="single" w:sz="8" w:space="0" w:color="auto"/>
            </w:tcBorders>
            <w:shd w:val="clear" w:color="auto" w:fill="92D050"/>
            <w:noWrap/>
          </w:tcPr>
          <w:p w14:paraId="05F05D2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4" w:type="pct"/>
            <w:gridSpan w:val="2"/>
            <w:tcBorders>
              <w:top w:val="nil"/>
              <w:left w:val="single" w:sz="8" w:space="0" w:color="auto"/>
              <w:bottom w:val="nil"/>
              <w:right w:val="single" w:sz="18" w:space="0" w:color="auto"/>
            </w:tcBorders>
            <w:shd w:val="clear" w:color="auto" w:fill="92D050"/>
            <w:noWrap/>
          </w:tcPr>
          <w:p w14:paraId="7133164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2118B6A4" w14:textId="77777777" w:rsidTr="00E91AF9">
        <w:trPr>
          <w:trHeight w:val="227"/>
        </w:trPr>
        <w:tc>
          <w:tcPr>
            <w:tcW w:w="516" w:type="pct"/>
            <w:shd w:val="clear" w:color="auto" w:fill="auto"/>
            <w:noWrap/>
            <w:vAlign w:val="bottom"/>
          </w:tcPr>
          <w:p w14:paraId="55AEA90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HR8</w:t>
            </w:r>
          </w:p>
        </w:tc>
        <w:tc>
          <w:tcPr>
            <w:tcW w:w="246" w:type="pct"/>
            <w:gridSpan w:val="2"/>
            <w:tcBorders>
              <w:top w:val="nil"/>
              <w:bottom w:val="nil"/>
              <w:right w:val="single" w:sz="4" w:space="0" w:color="auto"/>
            </w:tcBorders>
            <w:shd w:val="clear" w:color="auto" w:fill="92D050"/>
            <w:vAlign w:val="bottom"/>
          </w:tcPr>
          <w:p w14:paraId="2898168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bottom w:val="nil"/>
              <w:right w:val="single" w:sz="4" w:space="0" w:color="auto"/>
            </w:tcBorders>
            <w:shd w:val="clear" w:color="auto" w:fill="92D050"/>
            <w:vAlign w:val="bottom"/>
          </w:tcPr>
          <w:p w14:paraId="6DA481A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2" w:type="pct"/>
            <w:gridSpan w:val="3"/>
            <w:tcBorders>
              <w:top w:val="nil"/>
              <w:left w:val="single" w:sz="4" w:space="0" w:color="auto"/>
              <w:bottom w:val="nil"/>
              <w:right w:val="single" w:sz="18" w:space="0" w:color="auto"/>
            </w:tcBorders>
            <w:shd w:val="clear" w:color="auto" w:fill="92D050"/>
            <w:vAlign w:val="bottom"/>
          </w:tcPr>
          <w:p w14:paraId="5B0F746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tcBorders>
              <w:top w:val="nil"/>
              <w:bottom w:val="nil"/>
              <w:right w:val="single" w:sz="4" w:space="0" w:color="auto"/>
            </w:tcBorders>
            <w:shd w:val="clear" w:color="auto" w:fill="92D050"/>
          </w:tcPr>
          <w:p w14:paraId="7AF19A3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4" w:space="0" w:color="auto"/>
            </w:tcBorders>
            <w:shd w:val="clear" w:color="auto" w:fill="92D050"/>
          </w:tcPr>
          <w:p w14:paraId="21B6010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bottom w:val="nil"/>
              <w:right w:val="single" w:sz="18" w:space="0" w:color="auto"/>
            </w:tcBorders>
            <w:shd w:val="clear" w:color="auto" w:fill="92D050"/>
          </w:tcPr>
          <w:p w14:paraId="5E533E3E"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bottom w:val="nil"/>
              <w:right w:val="single" w:sz="8" w:space="0" w:color="auto"/>
            </w:tcBorders>
            <w:shd w:val="clear" w:color="auto" w:fill="92D050"/>
            <w:noWrap/>
            <w:vAlign w:val="bottom"/>
          </w:tcPr>
          <w:p w14:paraId="3A87A74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bottom w:val="nil"/>
              <w:right w:val="single" w:sz="8" w:space="0" w:color="auto"/>
            </w:tcBorders>
            <w:shd w:val="clear" w:color="auto" w:fill="FFC000"/>
            <w:noWrap/>
            <w:vAlign w:val="bottom"/>
          </w:tcPr>
          <w:p w14:paraId="0129A8C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bottom w:val="nil"/>
              <w:right w:val="single" w:sz="18" w:space="0" w:color="auto"/>
            </w:tcBorders>
            <w:shd w:val="clear" w:color="auto" w:fill="FFC000"/>
            <w:noWrap/>
            <w:vAlign w:val="bottom"/>
          </w:tcPr>
          <w:p w14:paraId="363C036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18" w:space="0" w:color="auto"/>
              <w:bottom w:val="nil"/>
              <w:right w:val="single" w:sz="8" w:space="0" w:color="auto"/>
            </w:tcBorders>
            <w:shd w:val="clear" w:color="auto" w:fill="92D050"/>
            <w:noWrap/>
          </w:tcPr>
          <w:p w14:paraId="375A5F1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8" w:space="0" w:color="auto"/>
            </w:tcBorders>
            <w:shd w:val="clear" w:color="auto" w:fill="92D050"/>
            <w:noWrap/>
          </w:tcPr>
          <w:p w14:paraId="20FF5CF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bottom w:val="nil"/>
              <w:right w:val="single" w:sz="18" w:space="0" w:color="auto"/>
            </w:tcBorders>
            <w:shd w:val="clear" w:color="auto" w:fill="92D050"/>
            <w:noWrap/>
          </w:tcPr>
          <w:p w14:paraId="7F9E0E2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bottom w:val="nil"/>
              <w:right w:val="single" w:sz="8" w:space="0" w:color="auto"/>
            </w:tcBorders>
            <w:shd w:val="clear" w:color="auto" w:fill="auto"/>
            <w:noWrap/>
            <w:vAlign w:val="bottom"/>
          </w:tcPr>
          <w:p w14:paraId="6D91BE4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bottom w:val="nil"/>
              <w:right w:val="single" w:sz="8" w:space="0" w:color="auto"/>
            </w:tcBorders>
            <w:shd w:val="clear" w:color="auto" w:fill="92D050"/>
            <w:noWrap/>
            <w:vAlign w:val="bottom"/>
          </w:tcPr>
          <w:p w14:paraId="0B3D174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3"/>
            <w:tcBorders>
              <w:top w:val="nil"/>
              <w:left w:val="single" w:sz="8" w:space="0" w:color="auto"/>
              <w:bottom w:val="nil"/>
              <w:right w:val="single" w:sz="18" w:space="0" w:color="auto"/>
            </w:tcBorders>
            <w:shd w:val="clear" w:color="auto" w:fill="92D050"/>
            <w:noWrap/>
            <w:vAlign w:val="bottom"/>
          </w:tcPr>
          <w:p w14:paraId="41B32A9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4"/>
            <w:tcBorders>
              <w:top w:val="nil"/>
              <w:left w:val="single" w:sz="18" w:space="0" w:color="auto"/>
              <w:bottom w:val="nil"/>
              <w:right w:val="single" w:sz="8" w:space="0" w:color="auto"/>
            </w:tcBorders>
            <w:shd w:val="clear" w:color="auto" w:fill="auto"/>
            <w:noWrap/>
          </w:tcPr>
          <w:p w14:paraId="1176430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nil"/>
              <w:left w:val="single" w:sz="8" w:space="0" w:color="auto"/>
              <w:bottom w:val="nil"/>
              <w:right w:val="single" w:sz="8" w:space="0" w:color="auto"/>
            </w:tcBorders>
            <w:shd w:val="clear" w:color="auto" w:fill="92D050"/>
            <w:noWrap/>
          </w:tcPr>
          <w:p w14:paraId="00F6C27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4" w:type="pct"/>
            <w:gridSpan w:val="2"/>
            <w:tcBorders>
              <w:top w:val="nil"/>
              <w:left w:val="single" w:sz="8" w:space="0" w:color="auto"/>
              <w:bottom w:val="nil"/>
              <w:right w:val="single" w:sz="18" w:space="0" w:color="auto"/>
            </w:tcBorders>
            <w:shd w:val="clear" w:color="auto" w:fill="92D050"/>
            <w:noWrap/>
          </w:tcPr>
          <w:p w14:paraId="158EC49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r w:rsidR="00D62CB3" w:rsidRPr="005F44ED" w14:paraId="35D7DAB0" w14:textId="77777777" w:rsidTr="00E91AF9">
        <w:trPr>
          <w:trHeight w:val="227"/>
        </w:trPr>
        <w:tc>
          <w:tcPr>
            <w:tcW w:w="516" w:type="pct"/>
            <w:shd w:val="clear" w:color="auto" w:fill="auto"/>
            <w:noWrap/>
            <w:vAlign w:val="bottom"/>
          </w:tcPr>
          <w:p w14:paraId="4C237221"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HR9</w:t>
            </w:r>
          </w:p>
        </w:tc>
        <w:tc>
          <w:tcPr>
            <w:tcW w:w="246" w:type="pct"/>
            <w:gridSpan w:val="2"/>
            <w:tcBorders>
              <w:top w:val="nil"/>
              <w:right w:val="single" w:sz="4" w:space="0" w:color="auto"/>
            </w:tcBorders>
            <w:shd w:val="clear" w:color="auto" w:fill="92D050"/>
            <w:vAlign w:val="bottom"/>
          </w:tcPr>
          <w:p w14:paraId="06DE353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2"/>
            <w:tcBorders>
              <w:top w:val="nil"/>
              <w:left w:val="single" w:sz="4" w:space="0" w:color="auto"/>
              <w:right w:val="single" w:sz="4" w:space="0" w:color="auto"/>
            </w:tcBorders>
            <w:shd w:val="clear" w:color="auto" w:fill="92D050"/>
            <w:vAlign w:val="bottom"/>
          </w:tcPr>
          <w:p w14:paraId="15AB68D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52" w:type="pct"/>
            <w:gridSpan w:val="3"/>
            <w:tcBorders>
              <w:top w:val="nil"/>
              <w:left w:val="single" w:sz="4" w:space="0" w:color="auto"/>
              <w:right w:val="single" w:sz="18" w:space="0" w:color="auto"/>
            </w:tcBorders>
            <w:shd w:val="clear" w:color="auto" w:fill="92D050"/>
            <w:vAlign w:val="bottom"/>
          </w:tcPr>
          <w:p w14:paraId="6BE1403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tcBorders>
              <w:top w:val="nil"/>
              <w:right w:val="single" w:sz="4" w:space="0" w:color="auto"/>
            </w:tcBorders>
            <w:shd w:val="clear" w:color="auto" w:fill="92D050"/>
          </w:tcPr>
          <w:p w14:paraId="3B6873F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right w:val="single" w:sz="4" w:space="0" w:color="auto"/>
            </w:tcBorders>
            <w:shd w:val="clear" w:color="auto" w:fill="92D050"/>
          </w:tcPr>
          <w:p w14:paraId="31358E6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4" w:space="0" w:color="auto"/>
              <w:right w:val="single" w:sz="18" w:space="0" w:color="auto"/>
            </w:tcBorders>
            <w:shd w:val="clear" w:color="auto" w:fill="92D050"/>
          </w:tcPr>
          <w:p w14:paraId="6EA46C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18" w:space="0" w:color="auto"/>
              <w:right w:val="single" w:sz="8" w:space="0" w:color="auto"/>
            </w:tcBorders>
            <w:shd w:val="clear" w:color="auto" w:fill="FFC000"/>
            <w:noWrap/>
            <w:vAlign w:val="bottom"/>
          </w:tcPr>
          <w:p w14:paraId="34F61DDF"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2"/>
            <w:tcBorders>
              <w:top w:val="nil"/>
              <w:left w:val="single" w:sz="8" w:space="0" w:color="auto"/>
              <w:right w:val="single" w:sz="8" w:space="0" w:color="auto"/>
            </w:tcBorders>
            <w:shd w:val="clear" w:color="auto" w:fill="FFC000"/>
            <w:noWrap/>
            <w:vAlign w:val="bottom"/>
          </w:tcPr>
          <w:p w14:paraId="60E4C682"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51" w:type="pct"/>
            <w:gridSpan w:val="3"/>
            <w:tcBorders>
              <w:top w:val="nil"/>
              <w:left w:val="single" w:sz="8" w:space="0" w:color="auto"/>
              <w:right w:val="single" w:sz="18" w:space="0" w:color="auto"/>
            </w:tcBorders>
            <w:shd w:val="clear" w:color="auto" w:fill="FFC000"/>
            <w:noWrap/>
            <w:vAlign w:val="bottom"/>
          </w:tcPr>
          <w:p w14:paraId="43A0428B"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18" w:space="0" w:color="auto"/>
              <w:right w:val="single" w:sz="8" w:space="0" w:color="auto"/>
            </w:tcBorders>
            <w:shd w:val="clear" w:color="auto" w:fill="92D050"/>
            <w:noWrap/>
          </w:tcPr>
          <w:p w14:paraId="762595C0"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9" w:type="pct"/>
            <w:gridSpan w:val="2"/>
            <w:tcBorders>
              <w:top w:val="nil"/>
              <w:left w:val="single" w:sz="8" w:space="0" w:color="auto"/>
              <w:right w:val="single" w:sz="8" w:space="0" w:color="auto"/>
            </w:tcBorders>
            <w:shd w:val="clear" w:color="auto" w:fill="92D050"/>
            <w:noWrap/>
          </w:tcPr>
          <w:p w14:paraId="1AEEDCF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2"/>
            <w:tcBorders>
              <w:top w:val="nil"/>
              <w:left w:val="single" w:sz="8" w:space="0" w:color="auto"/>
              <w:right w:val="single" w:sz="18" w:space="0" w:color="auto"/>
            </w:tcBorders>
            <w:shd w:val="clear" w:color="auto" w:fill="92D050"/>
            <w:noWrap/>
          </w:tcPr>
          <w:p w14:paraId="58A0A1A9"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49" w:type="pct"/>
            <w:gridSpan w:val="3"/>
            <w:tcBorders>
              <w:top w:val="nil"/>
              <w:left w:val="single" w:sz="18" w:space="0" w:color="auto"/>
              <w:right w:val="single" w:sz="8" w:space="0" w:color="auto"/>
            </w:tcBorders>
            <w:shd w:val="clear" w:color="auto" w:fill="auto"/>
            <w:noWrap/>
            <w:vAlign w:val="bottom"/>
          </w:tcPr>
          <w:p w14:paraId="2566C2B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0</w:t>
            </w:r>
          </w:p>
        </w:tc>
        <w:tc>
          <w:tcPr>
            <w:tcW w:w="248" w:type="pct"/>
            <w:gridSpan w:val="3"/>
            <w:tcBorders>
              <w:top w:val="nil"/>
              <w:left w:val="single" w:sz="8" w:space="0" w:color="auto"/>
              <w:right w:val="single" w:sz="8" w:space="0" w:color="auto"/>
            </w:tcBorders>
            <w:shd w:val="clear" w:color="auto" w:fill="FFC000"/>
            <w:noWrap/>
            <w:vAlign w:val="bottom"/>
          </w:tcPr>
          <w:p w14:paraId="7249872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2</w:t>
            </w:r>
          </w:p>
        </w:tc>
        <w:tc>
          <w:tcPr>
            <w:tcW w:w="249" w:type="pct"/>
            <w:gridSpan w:val="3"/>
            <w:tcBorders>
              <w:top w:val="nil"/>
              <w:left w:val="single" w:sz="8" w:space="0" w:color="auto"/>
              <w:right w:val="single" w:sz="18" w:space="0" w:color="auto"/>
            </w:tcBorders>
            <w:shd w:val="clear" w:color="auto" w:fill="92D050"/>
            <w:noWrap/>
            <w:vAlign w:val="bottom"/>
          </w:tcPr>
          <w:p w14:paraId="09D3C43C"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3</w:t>
            </w:r>
          </w:p>
        </w:tc>
        <w:tc>
          <w:tcPr>
            <w:tcW w:w="248" w:type="pct"/>
            <w:gridSpan w:val="4"/>
            <w:tcBorders>
              <w:top w:val="nil"/>
              <w:left w:val="single" w:sz="18" w:space="0" w:color="auto"/>
              <w:right w:val="single" w:sz="8" w:space="0" w:color="auto"/>
            </w:tcBorders>
            <w:shd w:val="clear" w:color="auto" w:fill="auto"/>
            <w:noWrap/>
          </w:tcPr>
          <w:p w14:paraId="1C1BE11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0</w:t>
            </w:r>
          </w:p>
        </w:tc>
        <w:tc>
          <w:tcPr>
            <w:tcW w:w="248" w:type="pct"/>
            <w:gridSpan w:val="3"/>
            <w:tcBorders>
              <w:top w:val="nil"/>
              <w:left w:val="single" w:sz="8" w:space="0" w:color="auto"/>
              <w:right w:val="single" w:sz="8" w:space="0" w:color="auto"/>
            </w:tcBorders>
            <w:shd w:val="clear" w:color="auto" w:fill="92D050"/>
            <w:noWrap/>
          </w:tcPr>
          <w:p w14:paraId="74968757"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c>
          <w:tcPr>
            <w:tcW w:w="254" w:type="pct"/>
            <w:gridSpan w:val="2"/>
            <w:tcBorders>
              <w:top w:val="nil"/>
              <w:left w:val="single" w:sz="8" w:space="0" w:color="auto"/>
              <w:right w:val="single" w:sz="18" w:space="0" w:color="auto"/>
            </w:tcBorders>
            <w:shd w:val="clear" w:color="auto" w:fill="92D050"/>
            <w:noWrap/>
          </w:tcPr>
          <w:p w14:paraId="4DD314F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r w:rsidRPr="005F44ED">
              <w:rPr>
                <w:rFonts w:ascii="Times New Roman" w:hAnsi="Times New Roman" w:cs="Times New Roman"/>
              </w:rPr>
              <w:t>3</w:t>
            </w:r>
          </w:p>
        </w:tc>
      </w:tr>
    </w:tbl>
    <w:p w14:paraId="34ED6A0E" w14:textId="7CC28F90" w:rsidR="00D62CB3" w:rsidRPr="005F44ED" w:rsidRDefault="00D62CB3" w:rsidP="00D62CB3">
      <w:pPr>
        <w:jc w:val="both"/>
        <w:rPr>
          <w:rFonts w:ascii="Times New Roman" w:hAnsi="Times New Roman" w:cs="Times New Roman"/>
        </w:rPr>
      </w:pPr>
    </w:p>
    <w:p w14:paraId="4F0A70F6" w14:textId="77777777" w:rsidR="007F65B0" w:rsidRPr="005F44ED" w:rsidRDefault="007F65B0" w:rsidP="00D62CB3">
      <w:pPr>
        <w:jc w:val="both"/>
        <w:rPr>
          <w:rFonts w:ascii="Times New Roman" w:hAnsi="Times New Roman" w:cs="Times New Roman"/>
        </w:rPr>
      </w:pPr>
    </w:p>
    <w:p w14:paraId="130A65F1" w14:textId="77777777" w:rsidR="00D62CB3" w:rsidRPr="005F44ED" w:rsidRDefault="00D62CB3" w:rsidP="00D62CB3">
      <w:pPr>
        <w:jc w:val="both"/>
        <w:rPr>
          <w:rFonts w:ascii="Times New Roman" w:hAnsi="Times New Roman" w:cs="Times New Roman"/>
          <w:b/>
          <w:bCs/>
        </w:rPr>
      </w:pPr>
    </w:p>
    <w:p w14:paraId="10F593A3" w14:textId="7D76BB68" w:rsidR="00D62CB3" w:rsidRPr="005F44ED" w:rsidRDefault="00D62CB3" w:rsidP="00D62CB3">
      <w:pPr>
        <w:jc w:val="both"/>
        <w:rPr>
          <w:rFonts w:ascii="Times New Roman" w:hAnsi="Times New Roman" w:cs="Times New Roman"/>
          <w:b/>
          <w:bCs/>
        </w:rPr>
      </w:pPr>
      <w:bookmarkStart w:id="84" w:name="_Hlk100135834"/>
      <w:r w:rsidRPr="005F44ED">
        <w:rPr>
          <w:rFonts w:ascii="Times New Roman" w:hAnsi="Times New Roman" w:cs="Times New Roman"/>
          <w:b/>
          <w:bCs/>
        </w:rPr>
        <w:t xml:space="preserve">Table </w:t>
      </w:r>
      <w:r w:rsidR="003B36F6">
        <w:rPr>
          <w:rFonts w:ascii="Times New Roman" w:hAnsi="Times New Roman" w:cs="Times New Roman"/>
          <w:b/>
          <w:bCs/>
        </w:rPr>
        <w:t>4.3</w:t>
      </w:r>
      <w:r w:rsidRPr="005F44ED">
        <w:rPr>
          <w:rFonts w:ascii="Times New Roman" w:hAnsi="Times New Roman" w:cs="Times New Roman"/>
          <w:b/>
          <w:bCs/>
        </w:rPr>
        <w:t>. Parameter Comparison Statistical Analysis</w:t>
      </w:r>
      <w:bookmarkEnd w:id="84"/>
      <w:r w:rsidRPr="005F44ED">
        <w:rPr>
          <w:rFonts w:ascii="Times New Roman" w:hAnsi="Times New Roman" w:cs="Times New Roman"/>
          <w:b/>
          <w:bCs/>
        </w:rPr>
        <w:t xml:space="preserve">. </w:t>
      </w:r>
      <w:r w:rsidRPr="005F44ED">
        <w:rPr>
          <w:rFonts w:ascii="Times New Roman" w:hAnsi="Times New Roman" w:cs="Times New Roman"/>
        </w:rPr>
        <w:t xml:space="preserve">This combines each of the hedgerows investigated by Site to determine the overall hedgerow condition by three hedgerow type for each methodology. Hedgerows scoring above 70% are considered favourable and are colour coded using the traffic light system. Amber for percentages between 40-69.9% and </w:t>
      </w:r>
      <w:r w:rsidR="00340ADF">
        <w:rPr>
          <w:rFonts w:ascii="Times New Roman" w:hAnsi="Times New Roman" w:cs="Times New Roman"/>
        </w:rPr>
        <w:t>R</w:t>
      </w:r>
      <w:r w:rsidRPr="005F44ED">
        <w:rPr>
          <w:rFonts w:ascii="Times New Roman" w:hAnsi="Times New Roman" w:cs="Times New Roman"/>
        </w:rPr>
        <w:t>ed for hedgerows scoring below 39.9%.  By only colour coding the ground methodology it allows a better visual comparison of aerial and drone results to the ground method. Hedgerows within a 10% difference compared to the ground data are considered acceptable and mark the threshold any % over is considered less reliable (% variances are not shown in this table must be self</w:t>
      </w:r>
      <w:r w:rsidR="00E51A3F">
        <w:rPr>
          <w:rFonts w:ascii="Times New Roman" w:hAnsi="Times New Roman" w:cs="Times New Roman"/>
        </w:rPr>
        <w:t>-</w:t>
      </w:r>
      <w:r w:rsidRPr="005F44ED">
        <w:rPr>
          <w:rFonts w:ascii="Times New Roman" w:hAnsi="Times New Roman" w:cs="Times New Roman"/>
        </w:rPr>
        <w:t>calculated)</w:t>
      </w:r>
      <w:r w:rsidR="00E51A3F">
        <w:rPr>
          <w:rFonts w:ascii="Times New Roman" w:hAnsi="Times New Roman" w:cs="Times New Roman"/>
        </w:rPr>
        <w:t>.</w:t>
      </w:r>
    </w:p>
    <w:tbl>
      <w:tblPr>
        <w:tblStyle w:val="TableGrid"/>
        <w:tblpPr w:leftFromText="180" w:rightFromText="180" w:vertAnchor="page" w:horzAnchor="margin" w:tblpY="386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5"/>
        <w:gridCol w:w="1346"/>
        <w:gridCol w:w="1362"/>
        <w:gridCol w:w="1346"/>
        <w:gridCol w:w="1363"/>
        <w:gridCol w:w="1097"/>
        <w:gridCol w:w="1097"/>
      </w:tblGrid>
      <w:tr w:rsidR="00D62CB3" w:rsidRPr="005F44ED" w14:paraId="487303AD" w14:textId="77777777" w:rsidTr="00E91AF9">
        <w:tc>
          <w:tcPr>
            <w:tcW w:w="9006" w:type="dxa"/>
            <w:gridSpan w:val="7"/>
          </w:tcPr>
          <w:p w14:paraId="382D99D3" w14:textId="77777777" w:rsidR="00D62CB3" w:rsidRPr="005F44ED" w:rsidRDefault="00D62CB3" w:rsidP="00E91AF9">
            <w:pPr>
              <w:jc w:val="center"/>
              <w:rPr>
                <w:rFonts w:ascii="Times New Roman" w:hAnsi="Times New Roman" w:cs="Times New Roman"/>
                <w:b/>
                <w:bCs/>
              </w:rPr>
            </w:pPr>
            <w:r w:rsidRPr="005F44ED">
              <w:rPr>
                <w:rFonts w:ascii="Times New Roman" w:eastAsia="Times New Roman" w:hAnsi="Times New Roman" w:cs="Times New Roman"/>
                <w:b/>
                <w:bCs/>
                <w:color w:val="000000"/>
                <w:lang w:eastAsia="en-GB"/>
              </w:rPr>
              <w:t>Parameter Comparison</w:t>
            </w:r>
            <w:r w:rsidRPr="005F44ED">
              <w:rPr>
                <w:rFonts w:ascii="Times New Roman" w:hAnsi="Times New Roman" w:cs="Times New Roman"/>
                <w:b/>
                <w:bCs/>
              </w:rPr>
              <w:t xml:space="preserve"> Total Average % by Feature Type</w:t>
            </w:r>
            <w:r w:rsidRPr="005F44ED">
              <w:rPr>
                <w:rFonts w:ascii="Times New Roman" w:eastAsia="Times New Roman" w:hAnsi="Times New Roman" w:cs="Times New Roman"/>
                <w:b/>
                <w:bCs/>
                <w:color w:val="000000"/>
                <w:lang w:eastAsia="en-GB"/>
              </w:rPr>
              <w:t xml:space="preserve"> </w:t>
            </w:r>
          </w:p>
        </w:tc>
      </w:tr>
      <w:tr w:rsidR="00D62CB3" w:rsidRPr="005F44ED" w14:paraId="67A491D7" w14:textId="77777777" w:rsidTr="00E91AF9">
        <w:tc>
          <w:tcPr>
            <w:tcW w:w="1395" w:type="dxa"/>
          </w:tcPr>
          <w:p w14:paraId="7F60DD62" w14:textId="77777777" w:rsidR="00D62CB3" w:rsidRPr="005F44ED" w:rsidRDefault="00D62CB3" w:rsidP="00E91AF9">
            <w:pPr>
              <w:rPr>
                <w:rFonts w:ascii="Times New Roman" w:hAnsi="Times New Roman" w:cs="Times New Roman"/>
              </w:rPr>
            </w:pPr>
            <w:bookmarkStart w:id="85" w:name="_Hlk92443508"/>
            <w:r w:rsidRPr="005F44ED">
              <w:rPr>
                <w:rFonts w:ascii="Times New Roman" w:hAnsi="Times New Roman" w:cs="Times New Roman"/>
              </w:rPr>
              <w:t>Site A</w:t>
            </w:r>
          </w:p>
        </w:tc>
        <w:tc>
          <w:tcPr>
            <w:tcW w:w="2708" w:type="dxa"/>
            <w:gridSpan w:val="2"/>
            <w:vAlign w:val="bottom"/>
          </w:tcPr>
          <w:p w14:paraId="4219FB20"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Integrity</w:t>
            </w:r>
          </w:p>
        </w:tc>
        <w:tc>
          <w:tcPr>
            <w:tcW w:w="2709" w:type="dxa"/>
            <w:gridSpan w:val="2"/>
            <w:vAlign w:val="bottom"/>
          </w:tcPr>
          <w:p w14:paraId="79C3E4A5"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Width</w:t>
            </w:r>
          </w:p>
        </w:tc>
        <w:tc>
          <w:tcPr>
            <w:tcW w:w="2194" w:type="dxa"/>
            <w:gridSpan w:val="2"/>
          </w:tcPr>
          <w:p w14:paraId="6B278EF7" w14:textId="77777777" w:rsidR="00D62CB3" w:rsidRPr="005F44ED" w:rsidRDefault="00D62CB3" w:rsidP="00E91AF9">
            <w:pPr>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r>
      <w:tr w:rsidR="00D62CB3" w:rsidRPr="005F44ED" w14:paraId="776CB63B" w14:textId="77777777" w:rsidTr="00E91AF9">
        <w:tc>
          <w:tcPr>
            <w:tcW w:w="1395" w:type="dxa"/>
          </w:tcPr>
          <w:p w14:paraId="2F7BC58A" w14:textId="77777777" w:rsidR="00D62CB3" w:rsidRPr="005F44ED" w:rsidRDefault="00D62CB3" w:rsidP="00E91AF9">
            <w:pPr>
              <w:rPr>
                <w:rFonts w:ascii="Times New Roman" w:hAnsi="Times New Roman" w:cs="Times New Roman"/>
              </w:rPr>
            </w:pPr>
          </w:p>
        </w:tc>
        <w:tc>
          <w:tcPr>
            <w:tcW w:w="1346" w:type="dxa"/>
            <w:vAlign w:val="bottom"/>
          </w:tcPr>
          <w:p w14:paraId="3A561035"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362" w:type="dxa"/>
            <w:vAlign w:val="bottom"/>
          </w:tcPr>
          <w:p w14:paraId="12B88943"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c>
          <w:tcPr>
            <w:tcW w:w="1346" w:type="dxa"/>
            <w:vAlign w:val="bottom"/>
          </w:tcPr>
          <w:p w14:paraId="4C76982B"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363" w:type="dxa"/>
            <w:vAlign w:val="bottom"/>
          </w:tcPr>
          <w:p w14:paraId="7CB898BD"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c>
          <w:tcPr>
            <w:tcW w:w="1097" w:type="dxa"/>
            <w:vAlign w:val="bottom"/>
          </w:tcPr>
          <w:p w14:paraId="50C872CF"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097" w:type="dxa"/>
            <w:vAlign w:val="bottom"/>
          </w:tcPr>
          <w:p w14:paraId="34E95B9F"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r>
      <w:tr w:rsidR="00D62CB3" w:rsidRPr="005F44ED" w14:paraId="40E29865" w14:textId="77777777" w:rsidTr="00E91AF9">
        <w:tc>
          <w:tcPr>
            <w:tcW w:w="1395" w:type="dxa"/>
          </w:tcPr>
          <w:p w14:paraId="2097DC9D"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Aerial</w:t>
            </w:r>
          </w:p>
        </w:tc>
        <w:tc>
          <w:tcPr>
            <w:tcW w:w="1346" w:type="dxa"/>
          </w:tcPr>
          <w:p w14:paraId="7CF72B27"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100</w:t>
            </w:r>
          </w:p>
        </w:tc>
        <w:tc>
          <w:tcPr>
            <w:tcW w:w="1362" w:type="dxa"/>
          </w:tcPr>
          <w:p w14:paraId="313F793F"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100</w:t>
            </w:r>
          </w:p>
        </w:tc>
        <w:tc>
          <w:tcPr>
            <w:tcW w:w="1346" w:type="dxa"/>
          </w:tcPr>
          <w:p w14:paraId="6B1B25F3"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96.2</w:t>
            </w:r>
          </w:p>
        </w:tc>
        <w:tc>
          <w:tcPr>
            <w:tcW w:w="1363" w:type="dxa"/>
          </w:tcPr>
          <w:p w14:paraId="0B8BC0BC"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100</w:t>
            </w:r>
          </w:p>
        </w:tc>
        <w:tc>
          <w:tcPr>
            <w:tcW w:w="1097" w:type="dxa"/>
          </w:tcPr>
          <w:p w14:paraId="0B6D9DAE"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0</w:t>
            </w:r>
          </w:p>
        </w:tc>
        <w:tc>
          <w:tcPr>
            <w:tcW w:w="1097" w:type="dxa"/>
          </w:tcPr>
          <w:p w14:paraId="0746C43A"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0</w:t>
            </w:r>
          </w:p>
        </w:tc>
      </w:tr>
      <w:tr w:rsidR="00D62CB3" w:rsidRPr="005F44ED" w14:paraId="3935146A" w14:textId="77777777" w:rsidTr="00E91AF9">
        <w:tc>
          <w:tcPr>
            <w:tcW w:w="1395" w:type="dxa"/>
          </w:tcPr>
          <w:p w14:paraId="4FFD44CA"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Drone</w:t>
            </w:r>
          </w:p>
        </w:tc>
        <w:tc>
          <w:tcPr>
            <w:tcW w:w="1346" w:type="dxa"/>
          </w:tcPr>
          <w:p w14:paraId="4244DB04"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100</w:t>
            </w:r>
          </w:p>
        </w:tc>
        <w:tc>
          <w:tcPr>
            <w:tcW w:w="1362" w:type="dxa"/>
          </w:tcPr>
          <w:p w14:paraId="6692F5ED"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100</w:t>
            </w:r>
          </w:p>
        </w:tc>
        <w:tc>
          <w:tcPr>
            <w:tcW w:w="1346" w:type="dxa"/>
          </w:tcPr>
          <w:p w14:paraId="2EF17E42"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81.4</w:t>
            </w:r>
          </w:p>
        </w:tc>
        <w:tc>
          <w:tcPr>
            <w:tcW w:w="1363" w:type="dxa"/>
          </w:tcPr>
          <w:p w14:paraId="018578CE"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097" w:type="dxa"/>
          </w:tcPr>
          <w:p w14:paraId="78782D9B"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70.3</w:t>
            </w:r>
          </w:p>
        </w:tc>
        <w:tc>
          <w:tcPr>
            <w:tcW w:w="1097" w:type="dxa"/>
          </w:tcPr>
          <w:p w14:paraId="357A8B0C"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r>
      <w:tr w:rsidR="00D62CB3" w:rsidRPr="005F44ED" w14:paraId="66D8F290" w14:textId="77777777" w:rsidTr="00E91AF9">
        <w:tc>
          <w:tcPr>
            <w:tcW w:w="1395" w:type="dxa"/>
          </w:tcPr>
          <w:p w14:paraId="445D042B"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Ground</w:t>
            </w:r>
          </w:p>
        </w:tc>
        <w:tc>
          <w:tcPr>
            <w:tcW w:w="1346" w:type="dxa"/>
            <w:shd w:val="clear" w:color="auto" w:fill="92D050"/>
          </w:tcPr>
          <w:p w14:paraId="3F75C169"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100</w:t>
            </w:r>
          </w:p>
        </w:tc>
        <w:tc>
          <w:tcPr>
            <w:tcW w:w="1362" w:type="dxa"/>
            <w:shd w:val="clear" w:color="auto" w:fill="92D050"/>
          </w:tcPr>
          <w:p w14:paraId="2389A02E"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100</w:t>
            </w:r>
          </w:p>
        </w:tc>
        <w:tc>
          <w:tcPr>
            <w:tcW w:w="1346" w:type="dxa"/>
            <w:shd w:val="clear" w:color="auto" w:fill="92D050"/>
          </w:tcPr>
          <w:p w14:paraId="71D2BFAD"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85.1</w:t>
            </w:r>
          </w:p>
        </w:tc>
        <w:tc>
          <w:tcPr>
            <w:tcW w:w="1363" w:type="dxa"/>
            <w:shd w:val="clear" w:color="auto" w:fill="92D050"/>
          </w:tcPr>
          <w:p w14:paraId="3D104E2D"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097" w:type="dxa"/>
            <w:shd w:val="clear" w:color="auto" w:fill="92D050"/>
          </w:tcPr>
          <w:p w14:paraId="3593F7C7"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85.1</w:t>
            </w:r>
          </w:p>
        </w:tc>
        <w:tc>
          <w:tcPr>
            <w:tcW w:w="1097" w:type="dxa"/>
            <w:shd w:val="clear" w:color="auto" w:fill="92D050"/>
          </w:tcPr>
          <w:p w14:paraId="0895688F"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r>
      <w:tr w:rsidR="00D62CB3" w:rsidRPr="005F44ED" w14:paraId="115AC31F" w14:textId="77777777" w:rsidTr="00E91AF9">
        <w:tc>
          <w:tcPr>
            <w:tcW w:w="9006" w:type="dxa"/>
            <w:gridSpan w:val="7"/>
          </w:tcPr>
          <w:p w14:paraId="2BDE7C7E" w14:textId="77777777" w:rsidR="00D62CB3" w:rsidRPr="005F44ED" w:rsidRDefault="00D62CB3" w:rsidP="00E91AF9">
            <w:pPr>
              <w:rPr>
                <w:rFonts w:ascii="Times New Roman" w:hAnsi="Times New Roman" w:cs="Times New Roman"/>
              </w:rPr>
            </w:pPr>
          </w:p>
        </w:tc>
      </w:tr>
      <w:tr w:rsidR="00D62CB3" w:rsidRPr="005F44ED" w14:paraId="2ABC5EF8" w14:textId="77777777" w:rsidTr="00E91AF9">
        <w:tc>
          <w:tcPr>
            <w:tcW w:w="1395" w:type="dxa"/>
          </w:tcPr>
          <w:p w14:paraId="61FC2B77"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Site B</w:t>
            </w:r>
          </w:p>
        </w:tc>
        <w:tc>
          <w:tcPr>
            <w:tcW w:w="2708" w:type="dxa"/>
            <w:gridSpan w:val="2"/>
            <w:vAlign w:val="bottom"/>
          </w:tcPr>
          <w:p w14:paraId="221C5EB5" w14:textId="77777777" w:rsidR="00D62CB3" w:rsidRPr="005F44ED" w:rsidRDefault="00D62CB3" w:rsidP="00E91AF9">
            <w:pPr>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2709" w:type="dxa"/>
            <w:gridSpan w:val="2"/>
          </w:tcPr>
          <w:p w14:paraId="3569FD80" w14:textId="77777777" w:rsidR="00D62CB3" w:rsidRPr="005F44ED" w:rsidRDefault="00D62CB3" w:rsidP="00E91AF9">
            <w:pPr>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2194" w:type="dxa"/>
            <w:gridSpan w:val="2"/>
            <w:vAlign w:val="bottom"/>
          </w:tcPr>
          <w:p w14:paraId="3E2EF6BC" w14:textId="77777777" w:rsidR="00D62CB3" w:rsidRPr="005F44ED" w:rsidRDefault="00D62CB3" w:rsidP="00E91AF9">
            <w:pPr>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r>
      <w:tr w:rsidR="00D62CB3" w:rsidRPr="005F44ED" w14:paraId="3F245663" w14:textId="77777777" w:rsidTr="00E91AF9">
        <w:tc>
          <w:tcPr>
            <w:tcW w:w="1395" w:type="dxa"/>
          </w:tcPr>
          <w:p w14:paraId="17940D50" w14:textId="77777777" w:rsidR="00D62CB3" w:rsidRPr="005F44ED" w:rsidRDefault="00D62CB3" w:rsidP="00E91AF9">
            <w:pPr>
              <w:rPr>
                <w:rFonts w:ascii="Times New Roman" w:hAnsi="Times New Roman" w:cs="Times New Roman"/>
              </w:rPr>
            </w:pPr>
          </w:p>
        </w:tc>
        <w:tc>
          <w:tcPr>
            <w:tcW w:w="1346" w:type="dxa"/>
            <w:vAlign w:val="bottom"/>
          </w:tcPr>
          <w:p w14:paraId="25CF78E7"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362" w:type="dxa"/>
            <w:vAlign w:val="bottom"/>
          </w:tcPr>
          <w:p w14:paraId="235DEA4C"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c>
          <w:tcPr>
            <w:tcW w:w="1346" w:type="dxa"/>
            <w:vAlign w:val="bottom"/>
          </w:tcPr>
          <w:p w14:paraId="64F217CF"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363" w:type="dxa"/>
            <w:vAlign w:val="bottom"/>
          </w:tcPr>
          <w:p w14:paraId="368854DD"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c>
          <w:tcPr>
            <w:tcW w:w="1097" w:type="dxa"/>
            <w:vAlign w:val="bottom"/>
          </w:tcPr>
          <w:p w14:paraId="272C7502"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097" w:type="dxa"/>
            <w:vAlign w:val="bottom"/>
          </w:tcPr>
          <w:p w14:paraId="6F919595"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r>
      <w:tr w:rsidR="00D62CB3" w:rsidRPr="005F44ED" w14:paraId="43D8D5EE" w14:textId="77777777" w:rsidTr="00E91AF9">
        <w:tc>
          <w:tcPr>
            <w:tcW w:w="1395" w:type="dxa"/>
          </w:tcPr>
          <w:p w14:paraId="7012E51C"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Aerial</w:t>
            </w:r>
          </w:p>
        </w:tc>
        <w:tc>
          <w:tcPr>
            <w:tcW w:w="1346" w:type="dxa"/>
          </w:tcPr>
          <w:p w14:paraId="1FEC5883"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92.5</w:t>
            </w:r>
          </w:p>
        </w:tc>
        <w:tc>
          <w:tcPr>
            <w:tcW w:w="1362" w:type="dxa"/>
          </w:tcPr>
          <w:p w14:paraId="490C5E73"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95.5</w:t>
            </w:r>
          </w:p>
        </w:tc>
        <w:tc>
          <w:tcPr>
            <w:tcW w:w="1346" w:type="dxa"/>
          </w:tcPr>
          <w:p w14:paraId="7A9038D7"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81.4</w:t>
            </w:r>
          </w:p>
        </w:tc>
        <w:tc>
          <w:tcPr>
            <w:tcW w:w="1363" w:type="dxa"/>
          </w:tcPr>
          <w:p w14:paraId="09E192DC"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95.5</w:t>
            </w:r>
          </w:p>
        </w:tc>
        <w:tc>
          <w:tcPr>
            <w:tcW w:w="1097" w:type="dxa"/>
          </w:tcPr>
          <w:p w14:paraId="2DCBB40D"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0</w:t>
            </w:r>
          </w:p>
        </w:tc>
        <w:tc>
          <w:tcPr>
            <w:tcW w:w="1097" w:type="dxa"/>
          </w:tcPr>
          <w:p w14:paraId="7AC71E0D"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0</w:t>
            </w:r>
          </w:p>
        </w:tc>
      </w:tr>
      <w:tr w:rsidR="00D62CB3" w:rsidRPr="005F44ED" w14:paraId="41D14BAB" w14:textId="77777777" w:rsidTr="00E91AF9">
        <w:tc>
          <w:tcPr>
            <w:tcW w:w="1395" w:type="dxa"/>
          </w:tcPr>
          <w:p w14:paraId="7093D304"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Drone</w:t>
            </w:r>
          </w:p>
        </w:tc>
        <w:tc>
          <w:tcPr>
            <w:tcW w:w="1346" w:type="dxa"/>
          </w:tcPr>
          <w:p w14:paraId="72132C33"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44.4</w:t>
            </w:r>
          </w:p>
        </w:tc>
        <w:tc>
          <w:tcPr>
            <w:tcW w:w="1362" w:type="dxa"/>
          </w:tcPr>
          <w:p w14:paraId="64938228"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48.1</w:t>
            </w:r>
          </w:p>
        </w:tc>
        <w:tc>
          <w:tcPr>
            <w:tcW w:w="1346" w:type="dxa"/>
          </w:tcPr>
          <w:p w14:paraId="09F52C73"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48.1</w:t>
            </w:r>
          </w:p>
        </w:tc>
        <w:tc>
          <w:tcPr>
            <w:tcW w:w="1363" w:type="dxa"/>
          </w:tcPr>
          <w:p w14:paraId="1DB6EB2E"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59.2</w:t>
            </w:r>
          </w:p>
        </w:tc>
        <w:tc>
          <w:tcPr>
            <w:tcW w:w="1097" w:type="dxa"/>
          </w:tcPr>
          <w:p w14:paraId="0D690E6B"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48.1</w:t>
            </w:r>
          </w:p>
        </w:tc>
        <w:tc>
          <w:tcPr>
            <w:tcW w:w="1097" w:type="dxa"/>
          </w:tcPr>
          <w:p w14:paraId="125AD605"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55.5</w:t>
            </w:r>
          </w:p>
        </w:tc>
      </w:tr>
      <w:tr w:rsidR="00D62CB3" w:rsidRPr="005F44ED" w14:paraId="688DD935" w14:textId="77777777" w:rsidTr="00E91AF9">
        <w:tc>
          <w:tcPr>
            <w:tcW w:w="1395" w:type="dxa"/>
          </w:tcPr>
          <w:p w14:paraId="1550AE66"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Ground</w:t>
            </w:r>
          </w:p>
        </w:tc>
        <w:tc>
          <w:tcPr>
            <w:tcW w:w="1346" w:type="dxa"/>
            <w:shd w:val="clear" w:color="auto" w:fill="FFC000"/>
          </w:tcPr>
          <w:p w14:paraId="533F3946"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55.5</w:t>
            </w:r>
          </w:p>
        </w:tc>
        <w:tc>
          <w:tcPr>
            <w:tcW w:w="1362" w:type="dxa"/>
            <w:shd w:val="clear" w:color="auto" w:fill="FFC000"/>
          </w:tcPr>
          <w:p w14:paraId="3B851170"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66.6</w:t>
            </w:r>
          </w:p>
        </w:tc>
        <w:tc>
          <w:tcPr>
            <w:tcW w:w="1346" w:type="dxa"/>
            <w:shd w:val="clear" w:color="auto" w:fill="FFC000"/>
          </w:tcPr>
          <w:p w14:paraId="7AFADBD0"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59.2</w:t>
            </w:r>
          </w:p>
        </w:tc>
        <w:tc>
          <w:tcPr>
            <w:tcW w:w="1363" w:type="dxa"/>
            <w:shd w:val="clear" w:color="auto" w:fill="92D050"/>
          </w:tcPr>
          <w:p w14:paraId="04CFAA82"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70.3</w:t>
            </w:r>
          </w:p>
        </w:tc>
        <w:tc>
          <w:tcPr>
            <w:tcW w:w="1097" w:type="dxa"/>
            <w:shd w:val="clear" w:color="auto" w:fill="FFC000"/>
          </w:tcPr>
          <w:p w14:paraId="2DCCFF17"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59.2</w:t>
            </w:r>
          </w:p>
        </w:tc>
        <w:tc>
          <w:tcPr>
            <w:tcW w:w="1097" w:type="dxa"/>
            <w:shd w:val="clear" w:color="auto" w:fill="92D050"/>
          </w:tcPr>
          <w:p w14:paraId="2C62E23C"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70.3</w:t>
            </w:r>
          </w:p>
        </w:tc>
      </w:tr>
      <w:tr w:rsidR="00D62CB3" w:rsidRPr="005F44ED" w14:paraId="429EC480" w14:textId="77777777" w:rsidTr="00E91AF9">
        <w:tc>
          <w:tcPr>
            <w:tcW w:w="9006" w:type="dxa"/>
            <w:gridSpan w:val="7"/>
          </w:tcPr>
          <w:p w14:paraId="24D2B60D" w14:textId="77777777" w:rsidR="00D62CB3" w:rsidRPr="005F44ED" w:rsidRDefault="00D62CB3" w:rsidP="00E91AF9">
            <w:pPr>
              <w:jc w:val="center"/>
              <w:rPr>
                <w:rFonts w:ascii="Times New Roman" w:hAnsi="Times New Roman" w:cs="Times New Roman"/>
              </w:rPr>
            </w:pPr>
          </w:p>
        </w:tc>
      </w:tr>
      <w:tr w:rsidR="00D62CB3" w:rsidRPr="005F44ED" w14:paraId="11B017D9" w14:textId="77777777" w:rsidTr="00E91AF9">
        <w:tc>
          <w:tcPr>
            <w:tcW w:w="1395" w:type="dxa"/>
          </w:tcPr>
          <w:p w14:paraId="5FE529AE"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Site C</w:t>
            </w:r>
          </w:p>
        </w:tc>
        <w:tc>
          <w:tcPr>
            <w:tcW w:w="2708" w:type="dxa"/>
            <w:gridSpan w:val="2"/>
            <w:vAlign w:val="bottom"/>
          </w:tcPr>
          <w:p w14:paraId="757CE77A" w14:textId="77777777" w:rsidR="00D62CB3" w:rsidRPr="005F44ED" w:rsidRDefault="00D62CB3" w:rsidP="00E91AF9">
            <w:pPr>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2709" w:type="dxa"/>
            <w:gridSpan w:val="2"/>
          </w:tcPr>
          <w:p w14:paraId="53C92968" w14:textId="77777777" w:rsidR="00D62CB3" w:rsidRPr="005F44ED" w:rsidRDefault="00D62CB3" w:rsidP="00E91AF9">
            <w:pPr>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2194" w:type="dxa"/>
            <w:gridSpan w:val="2"/>
            <w:vAlign w:val="bottom"/>
          </w:tcPr>
          <w:p w14:paraId="67465ECF" w14:textId="77777777" w:rsidR="00D62CB3" w:rsidRPr="005F44ED" w:rsidRDefault="00D62CB3" w:rsidP="00E91AF9">
            <w:pPr>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r>
      <w:tr w:rsidR="00D62CB3" w:rsidRPr="005F44ED" w14:paraId="59D6F8BA" w14:textId="77777777" w:rsidTr="00E91AF9">
        <w:tc>
          <w:tcPr>
            <w:tcW w:w="1395" w:type="dxa"/>
          </w:tcPr>
          <w:p w14:paraId="2B8FA1D8" w14:textId="77777777" w:rsidR="00D62CB3" w:rsidRPr="005F44ED" w:rsidRDefault="00D62CB3" w:rsidP="00E91AF9">
            <w:pPr>
              <w:rPr>
                <w:rFonts w:ascii="Times New Roman" w:hAnsi="Times New Roman" w:cs="Times New Roman"/>
              </w:rPr>
            </w:pPr>
          </w:p>
        </w:tc>
        <w:tc>
          <w:tcPr>
            <w:tcW w:w="1346" w:type="dxa"/>
            <w:vAlign w:val="bottom"/>
          </w:tcPr>
          <w:p w14:paraId="4040B648"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362" w:type="dxa"/>
            <w:vAlign w:val="bottom"/>
          </w:tcPr>
          <w:p w14:paraId="0D9DC7B1"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c>
          <w:tcPr>
            <w:tcW w:w="1346" w:type="dxa"/>
            <w:vAlign w:val="bottom"/>
          </w:tcPr>
          <w:p w14:paraId="79029B7A"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363" w:type="dxa"/>
            <w:vAlign w:val="bottom"/>
          </w:tcPr>
          <w:p w14:paraId="741390C7"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c>
          <w:tcPr>
            <w:tcW w:w="1097" w:type="dxa"/>
            <w:vAlign w:val="bottom"/>
          </w:tcPr>
          <w:p w14:paraId="2DA60D11"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Expert</w:t>
            </w:r>
          </w:p>
        </w:tc>
        <w:tc>
          <w:tcPr>
            <w:tcW w:w="1097" w:type="dxa"/>
            <w:vAlign w:val="bottom"/>
          </w:tcPr>
          <w:p w14:paraId="565018DF" w14:textId="77777777" w:rsidR="00D62CB3" w:rsidRPr="005F44ED" w:rsidRDefault="00D62CB3" w:rsidP="00E91AF9">
            <w:pPr>
              <w:jc w:val="center"/>
              <w:rPr>
                <w:rFonts w:ascii="Times New Roman" w:hAnsi="Times New Roman" w:cs="Times New Roman"/>
              </w:rPr>
            </w:pPr>
            <w:r w:rsidRPr="005F44ED">
              <w:rPr>
                <w:rFonts w:ascii="Times New Roman" w:eastAsia="Times New Roman" w:hAnsi="Times New Roman" w:cs="Times New Roman"/>
                <w:b/>
                <w:bCs/>
                <w:color w:val="000000"/>
                <w:lang w:eastAsia="en-GB"/>
              </w:rPr>
              <w:t>DEFRA</w:t>
            </w:r>
          </w:p>
        </w:tc>
      </w:tr>
      <w:tr w:rsidR="00D62CB3" w:rsidRPr="005F44ED" w14:paraId="656C5AA5" w14:textId="77777777" w:rsidTr="00E91AF9">
        <w:tc>
          <w:tcPr>
            <w:tcW w:w="1395" w:type="dxa"/>
          </w:tcPr>
          <w:p w14:paraId="2710EFFB"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Aerial</w:t>
            </w:r>
          </w:p>
        </w:tc>
        <w:tc>
          <w:tcPr>
            <w:tcW w:w="1346" w:type="dxa"/>
          </w:tcPr>
          <w:p w14:paraId="4FD3460D"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362" w:type="dxa"/>
          </w:tcPr>
          <w:p w14:paraId="773340B4"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346" w:type="dxa"/>
          </w:tcPr>
          <w:p w14:paraId="04462D62"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74</w:t>
            </w:r>
          </w:p>
        </w:tc>
        <w:tc>
          <w:tcPr>
            <w:tcW w:w="1363" w:type="dxa"/>
          </w:tcPr>
          <w:p w14:paraId="1347C2F9"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097" w:type="dxa"/>
          </w:tcPr>
          <w:p w14:paraId="430F910A"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0</w:t>
            </w:r>
          </w:p>
        </w:tc>
        <w:tc>
          <w:tcPr>
            <w:tcW w:w="1097" w:type="dxa"/>
          </w:tcPr>
          <w:p w14:paraId="473C0A85"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0</w:t>
            </w:r>
          </w:p>
        </w:tc>
      </w:tr>
      <w:tr w:rsidR="00D62CB3" w:rsidRPr="005F44ED" w14:paraId="3D95776E" w14:textId="77777777" w:rsidTr="00E91AF9">
        <w:tc>
          <w:tcPr>
            <w:tcW w:w="1395" w:type="dxa"/>
          </w:tcPr>
          <w:p w14:paraId="08DE4CFA"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Drone</w:t>
            </w:r>
          </w:p>
        </w:tc>
        <w:tc>
          <w:tcPr>
            <w:tcW w:w="1346" w:type="dxa"/>
          </w:tcPr>
          <w:p w14:paraId="533BCEE9"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362" w:type="dxa"/>
          </w:tcPr>
          <w:p w14:paraId="387DB469"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346" w:type="dxa"/>
          </w:tcPr>
          <w:p w14:paraId="497EEBF9"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70.3</w:t>
            </w:r>
          </w:p>
        </w:tc>
        <w:tc>
          <w:tcPr>
            <w:tcW w:w="1363" w:type="dxa"/>
          </w:tcPr>
          <w:p w14:paraId="252F8268"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097" w:type="dxa"/>
          </w:tcPr>
          <w:p w14:paraId="2AAA862E"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85.1</w:t>
            </w:r>
          </w:p>
        </w:tc>
        <w:tc>
          <w:tcPr>
            <w:tcW w:w="1097" w:type="dxa"/>
          </w:tcPr>
          <w:p w14:paraId="6AEA679A"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r>
      <w:tr w:rsidR="00D62CB3" w:rsidRPr="005F44ED" w14:paraId="4D2D5639" w14:textId="77777777" w:rsidTr="00E91AF9">
        <w:tc>
          <w:tcPr>
            <w:tcW w:w="1395" w:type="dxa"/>
          </w:tcPr>
          <w:p w14:paraId="2A1393CC" w14:textId="77777777" w:rsidR="00D62CB3" w:rsidRPr="005F44ED" w:rsidRDefault="00D62CB3" w:rsidP="00E91AF9">
            <w:pPr>
              <w:rPr>
                <w:rFonts w:ascii="Times New Roman" w:hAnsi="Times New Roman" w:cs="Times New Roman"/>
              </w:rPr>
            </w:pPr>
            <w:r w:rsidRPr="005F44ED">
              <w:rPr>
                <w:rFonts w:ascii="Times New Roman" w:hAnsi="Times New Roman" w:cs="Times New Roman"/>
              </w:rPr>
              <w:t>Ground</w:t>
            </w:r>
          </w:p>
        </w:tc>
        <w:tc>
          <w:tcPr>
            <w:tcW w:w="1346" w:type="dxa"/>
            <w:shd w:val="clear" w:color="auto" w:fill="92D050"/>
          </w:tcPr>
          <w:p w14:paraId="4C19D4F9"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362" w:type="dxa"/>
            <w:shd w:val="clear" w:color="auto" w:fill="92D050"/>
          </w:tcPr>
          <w:p w14:paraId="160C2276"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346" w:type="dxa"/>
            <w:shd w:val="clear" w:color="auto" w:fill="92D050"/>
          </w:tcPr>
          <w:p w14:paraId="6A92BFB6"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74</w:t>
            </w:r>
          </w:p>
        </w:tc>
        <w:tc>
          <w:tcPr>
            <w:tcW w:w="1363" w:type="dxa"/>
            <w:shd w:val="clear" w:color="auto" w:fill="92D050"/>
          </w:tcPr>
          <w:p w14:paraId="1AD1A7D3"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c>
          <w:tcPr>
            <w:tcW w:w="1097" w:type="dxa"/>
            <w:shd w:val="clear" w:color="auto" w:fill="92D050"/>
          </w:tcPr>
          <w:p w14:paraId="7820030B"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70.3</w:t>
            </w:r>
          </w:p>
        </w:tc>
        <w:tc>
          <w:tcPr>
            <w:tcW w:w="1097" w:type="dxa"/>
            <w:shd w:val="clear" w:color="auto" w:fill="92D050"/>
          </w:tcPr>
          <w:p w14:paraId="7F21C271" w14:textId="77777777" w:rsidR="00D62CB3" w:rsidRPr="005F44ED" w:rsidRDefault="00D62CB3" w:rsidP="00E91AF9">
            <w:pPr>
              <w:jc w:val="center"/>
              <w:rPr>
                <w:rFonts w:ascii="Times New Roman" w:hAnsi="Times New Roman" w:cs="Times New Roman"/>
              </w:rPr>
            </w:pPr>
            <w:r w:rsidRPr="005F44ED">
              <w:rPr>
                <w:rFonts w:ascii="Times New Roman" w:hAnsi="Times New Roman" w:cs="Times New Roman"/>
              </w:rPr>
              <w:t>88.8</w:t>
            </w:r>
          </w:p>
        </w:tc>
      </w:tr>
      <w:bookmarkEnd w:id="85"/>
    </w:tbl>
    <w:p w14:paraId="5F519535" w14:textId="77777777" w:rsidR="00D62CB3" w:rsidRPr="005F44ED" w:rsidRDefault="00D62CB3" w:rsidP="00D62CB3">
      <w:pPr>
        <w:spacing w:line="360" w:lineRule="auto"/>
        <w:jc w:val="both"/>
        <w:rPr>
          <w:rFonts w:ascii="Times New Roman" w:hAnsi="Times New Roman" w:cs="Times New Roman"/>
        </w:rPr>
      </w:pPr>
    </w:p>
    <w:tbl>
      <w:tblPr>
        <w:tblpPr w:leftFromText="180" w:rightFromText="180" w:vertAnchor="text" w:horzAnchor="margin" w:tblpY="-19"/>
        <w:tblW w:w="5000" w:type="pct"/>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390"/>
        <w:gridCol w:w="1259"/>
        <w:gridCol w:w="1279"/>
        <w:gridCol w:w="1259"/>
        <w:gridCol w:w="1279"/>
        <w:gridCol w:w="1259"/>
        <w:gridCol w:w="1281"/>
      </w:tblGrid>
      <w:tr w:rsidR="00D62CB3" w:rsidRPr="005F44ED" w14:paraId="476CE842" w14:textId="77777777" w:rsidTr="00E91AF9">
        <w:tc>
          <w:tcPr>
            <w:tcW w:w="5000" w:type="pct"/>
            <w:gridSpan w:val="7"/>
          </w:tcPr>
          <w:p w14:paraId="57D5FD8D"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hAnsi="Times New Roman" w:cs="Times New Roman"/>
                <w:b/>
                <w:bCs/>
              </w:rPr>
              <w:t>Parameter comparison All hedgerows surveyed as condition percentage %</w:t>
            </w:r>
          </w:p>
        </w:tc>
      </w:tr>
      <w:tr w:rsidR="00D62CB3" w:rsidRPr="005F44ED" w14:paraId="5DE57A94" w14:textId="77777777" w:rsidTr="00E91AF9">
        <w:tc>
          <w:tcPr>
            <w:tcW w:w="772" w:type="pct"/>
          </w:tcPr>
          <w:p w14:paraId="3817043E" w14:textId="77777777" w:rsidR="00D62CB3" w:rsidRPr="005F44ED" w:rsidRDefault="00D62CB3" w:rsidP="00E91AF9">
            <w:pPr>
              <w:spacing w:after="0"/>
              <w:jc w:val="center"/>
              <w:rPr>
                <w:rFonts w:ascii="Times New Roman" w:hAnsi="Times New Roman" w:cs="Times New Roman"/>
              </w:rPr>
            </w:pPr>
          </w:p>
        </w:tc>
        <w:tc>
          <w:tcPr>
            <w:tcW w:w="1409" w:type="pct"/>
            <w:gridSpan w:val="2"/>
          </w:tcPr>
          <w:p w14:paraId="660A9750"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1409" w:type="pct"/>
            <w:gridSpan w:val="2"/>
          </w:tcPr>
          <w:p w14:paraId="3F5BBB45"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1410" w:type="pct"/>
            <w:gridSpan w:val="2"/>
          </w:tcPr>
          <w:p w14:paraId="3D2C0C6D"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r>
      <w:tr w:rsidR="00D62CB3" w:rsidRPr="005F44ED" w14:paraId="37A1471D" w14:textId="77777777" w:rsidTr="00E91AF9">
        <w:tc>
          <w:tcPr>
            <w:tcW w:w="772" w:type="pct"/>
          </w:tcPr>
          <w:p w14:paraId="479C5675"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All sites</w:t>
            </w:r>
          </w:p>
        </w:tc>
        <w:tc>
          <w:tcPr>
            <w:tcW w:w="699" w:type="pct"/>
          </w:tcPr>
          <w:p w14:paraId="53ADA669"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10" w:type="pct"/>
          </w:tcPr>
          <w:p w14:paraId="47D5F72A"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c>
          <w:tcPr>
            <w:tcW w:w="699" w:type="pct"/>
          </w:tcPr>
          <w:p w14:paraId="7677EB1C"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10" w:type="pct"/>
          </w:tcPr>
          <w:p w14:paraId="71837DBE"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c>
          <w:tcPr>
            <w:tcW w:w="699" w:type="pct"/>
          </w:tcPr>
          <w:p w14:paraId="5C7BC381"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Expert</w:t>
            </w:r>
          </w:p>
        </w:tc>
        <w:tc>
          <w:tcPr>
            <w:tcW w:w="711" w:type="pct"/>
          </w:tcPr>
          <w:p w14:paraId="130811D8"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DEFRA</w:t>
            </w:r>
          </w:p>
        </w:tc>
      </w:tr>
      <w:tr w:rsidR="00D62CB3" w:rsidRPr="005F44ED" w14:paraId="073F6296" w14:textId="77777777" w:rsidTr="00E91AF9">
        <w:tc>
          <w:tcPr>
            <w:tcW w:w="772" w:type="pct"/>
          </w:tcPr>
          <w:p w14:paraId="4131ED7D"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Aerial</w:t>
            </w:r>
          </w:p>
        </w:tc>
        <w:tc>
          <w:tcPr>
            <w:tcW w:w="699" w:type="pct"/>
          </w:tcPr>
          <w:p w14:paraId="3370B8F7"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93.8</w:t>
            </w:r>
          </w:p>
        </w:tc>
        <w:tc>
          <w:tcPr>
            <w:tcW w:w="710" w:type="pct"/>
          </w:tcPr>
          <w:p w14:paraId="0674AC6F"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93.8</w:t>
            </w:r>
          </w:p>
        </w:tc>
        <w:tc>
          <w:tcPr>
            <w:tcW w:w="699" w:type="pct"/>
          </w:tcPr>
          <w:p w14:paraId="4507C37D"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83.9</w:t>
            </w:r>
          </w:p>
        </w:tc>
        <w:tc>
          <w:tcPr>
            <w:tcW w:w="710" w:type="pct"/>
          </w:tcPr>
          <w:p w14:paraId="55E36FD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93.8</w:t>
            </w:r>
          </w:p>
        </w:tc>
        <w:tc>
          <w:tcPr>
            <w:tcW w:w="699" w:type="pct"/>
          </w:tcPr>
          <w:p w14:paraId="11469EB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0</w:t>
            </w:r>
          </w:p>
        </w:tc>
        <w:tc>
          <w:tcPr>
            <w:tcW w:w="711" w:type="pct"/>
          </w:tcPr>
          <w:p w14:paraId="5D43A5E0"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0</w:t>
            </w:r>
          </w:p>
        </w:tc>
      </w:tr>
      <w:tr w:rsidR="00D62CB3" w:rsidRPr="005F44ED" w14:paraId="41A977E8" w14:textId="77777777" w:rsidTr="00E91AF9">
        <w:tc>
          <w:tcPr>
            <w:tcW w:w="772" w:type="pct"/>
          </w:tcPr>
          <w:p w14:paraId="25B5D0A9"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Drone</w:t>
            </w:r>
          </w:p>
        </w:tc>
        <w:tc>
          <w:tcPr>
            <w:tcW w:w="699" w:type="pct"/>
          </w:tcPr>
          <w:p w14:paraId="4B12B7C3"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77.7</w:t>
            </w:r>
          </w:p>
        </w:tc>
        <w:tc>
          <w:tcPr>
            <w:tcW w:w="710" w:type="pct"/>
          </w:tcPr>
          <w:p w14:paraId="2820A1E9"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79</w:t>
            </w:r>
          </w:p>
        </w:tc>
        <w:tc>
          <w:tcPr>
            <w:tcW w:w="699" w:type="pct"/>
          </w:tcPr>
          <w:p w14:paraId="06F03AF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66.6</w:t>
            </w:r>
          </w:p>
        </w:tc>
        <w:tc>
          <w:tcPr>
            <w:tcW w:w="710" w:type="pct"/>
          </w:tcPr>
          <w:p w14:paraId="4912EEF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79.0</w:t>
            </w:r>
          </w:p>
        </w:tc>
        <w:tc>
          <w:tcPr>
            <w:tcW w:w="699" w:type="pct"/>
          </w:tcPr>
          <w:p w14:paraId="766686BE"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62.9</w:t>
            </w:r>
          </w:p>
        </w:tc>
        <w:tc>
          <w:tcPr>
            <w:tcW w:w="711" w:type="pct"/>
          </w:tcPr>
          <w:p w14:paraId="564C2161"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79</w:t>
            </w:r>
          </w:p>
        </w:tc>
      </w:tr>
      <w:tr w:rsidR="00D62CB3" w:rsidRPr="005F44ED" w14:paraId="463C3373" w14:textId="77777777" w:rsidTr="00E91AF9">
        <w:tc>
          <w:tcPr>
            <w:tcW w:w="772" w:type="pct"/>
          </w:tcPr>
          <w:p w14:paraId="1D69C7D0"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Ground</w:t>
            </w:r>
          </w:p>
        </w:tc>
        <w:tc>
          <w:tcPr>
            <w:tcW w:w="699" w:type="pct"/>
            <w:shd w:val="clear" w:color="auto" w:fill="92D050"/>
          </w:tcPr>
          <w:p w14:paraId="7E2349CE"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81.4</w:t>
            </w:r>
          </w:p>
        </w:tc>
        <w:tc>
          <w:tcPr>
            <w:tcW w:w="710" w:type="pct"/>
            <w:shd w:val="clear" w:color="auto" w:fill="92D050"/>
          </w:tcPr>
          <w:p w14:paraId="2AD35C79"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c>
          <w:tcPr>
            <w:tcW w:w="699" w:type="pct"/>
            <w:shd w:val="clear" w:color="auto" w:fill="92D050"/>
          </w:tcPr>
          <w:p w14:paraId="098F5285"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72.8</w:t>
            </w:r>
          </w:p>
        </w:tc>
        <w:tc>
          <w:tcPr>
            <w:tcW w:w="710" w:type="pct"/>
            <w:shd w:val="clear" w:color="auto" w:fill="92D050"/>
          </w:tcPr>
          <w:p w14:paraId="5A5D7382"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82.7</w:t>
            </w:r>
          </w:p>
        </w:tc>
        <w:tc>
          <w:tcPr>
            <w:tcW w:w="699" w:type="pct"/>
            <w:shd w:val="clear" w:color="auto" w:fill="92D050"/>
          </w:tcPr>
          <w:p w14:paraId="4E252F19"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76.5</w:t>
            </w:r>
          </w:p>
        </w:tc>
        <w:tc>
          <w:tcPr>
            <w:tcW w:w="711" w:type="pct"/>
            <w:shd w:val="clear" w:color="auto" w:fill="92D050"/>
          </w:tcPr>
          <w:p w14:paraId="038CA901"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82.7</w:t>
            </w:r>
          </w:p>
        </w:tc>
      </w:tr>
    </w:tbl>
    <w:p w14:paraId="0E8EA370" w14:textId="77777777" w:rsidR="00D62CB3" w:rsidRPr="005F44ED" w:rsidRDefault="00D62CB3" w:rsidP="00D62CB3">
      <w:pPr>
        <w:spacing w:line="360" w:lineRule="auto"/>
        <w:jc w:val="both"/>
        <w:rPr>
          <w:rFonts w:ascii="Times New Roman" w:hAnsi="Times New Roman" w:cs="Times New Roman"/>
        </w:rPr>
      </w:pPr>
    </w:p>
    <w:p w14:paraId="7DFDCE80" w14:textId="77777777" w:rsidR="003A5075" w:rsidRPr="005F44ED" w:rsidRDefault="003A5075" w:rsidP="00D62CB3">
      <w:pPr>
        <w:spacing w:line="360" w:lineRule="auto"/>
        <w:jc w:val="both"/>
        <w:rPr>
          <w:rFonts w:ascii="Times New Roman" w:hAnsi="Times New Roman" w:cs="Times New Roman"/>
        </w:rPr>
      </w:pPr>
    </w:p>
    <w:p w14:paraId="3C009F73" w14:textId="77777777" w:rsidR="003A5075" w:rsidRPr="008F3A9D" w:rsidRDefault="003A5075" w:rsidP="00D62CB3">
      <w:pPr>
        <w:spacing w:line="360" w:lineRule="auto"/>
        <w:jc w:val="both"/>
        <w:rPr>
          <w:rFonts w:ascii="Times New Roman" w:hAnsi="Times New Roman" w:cs="Times New Roman"/>
          <w:sz w:val="24"/>
          <w:szCs w:val="24"/>
        </w:rPr>
      </w:pPr>
    </w:p>
    <w:p w14:paraId="20D90282" w14:textId="77777777" w:rsidR="003A5075" w:rsidRPr="008F3A9D" w:rsidRDefault="003A5075" w:rsidP="00D62CB3">
      <w:pPr>
        <w:spacing w:line="360" w:lineRule="auto"/>
        <w:jc w:val="both"/>
        <w:rPr>
          <w:rFonts w:ascii="Times New Roman" w:hAnsi="Times New Roman" w:cs="Times New Roman"/>
          <w:sz w:val="24"/>
          <w:szCs w:val="24"/>
        </w:rPr>
      </w:pPr>
    </w:p>
    <w:p w14:paraId="40C496CC" w14:textId="77777777" w:rsidR="003A5075" w:rsidRPr="008F3A9D" w:rsidRDefault="003A5075" w:rsidP="00D62CB3">
      <w:pPr>
        <w:spacing w:line="360" w:lineRule="auto"/>
        <w:jc w:val="both"/>
        <w:rPr>
          <w:rFonts w:ascii="Times New Roman" w:hAnsi="Times New Roman" w:cs="Times New Roman"/>
          <w:sz w:val="24"/>
          <w:szCs w:val="24"/>
        </w:rPr>
      </w:pPr>
    </w:p>
    <w:p w14:paraId="5289659B" w14:textId="77777777" w:rsidR="003A5075" w:rsidRPr="008F3A9D" w:rsidRDefault="003A5075" w:rsidP="00D62CB3">
      <w:pPr>
        <w:spacing w:line="360" w:lineRule="auto"/>
        <w:jc w:val="both"/>
        <w:rPr>
          <w:rFonts w:ascii="Times New Roman" w:hAnsi="Times New Roman" w:cs="Times New Roman"/>
          <w:sz w:val="24"/>
          <w:szCs w:val="24"/>
        </w:rPr>
      </w:pPr>
    </w:p>
    <w:p w14:paraId="69C25E0B" w14:textId="77777777" w:rsidR="003A5075" w:rsidRPr="008F3A9D" w:rsidRDefault="003A5075" w:rsidP="00D62CB3">
      <w:pPr>
        <w:spacing w:line="360" w:lineRule="auto"/>
        <w:jc w:val="both"/>
        <w:rPr>
          <w:rFonts w:ascii="Times New Roman" w:hAnsi="Times New Roman" w:cs="Times New Roman"/>
          <w:sz w:val="24"/>
          <w:szCs w:val="24"/>
        </w:rPr>
      </w:pPr>
    </w:p>
    <w:p w14:paraId="46B09656" w14:textId="77777777" w:rsidR="003A5075" w:rsidRPr="008F3A9D" w:rsidRDefault="003A5075" w:rsidP="00D62CB3">
      <w:pPr>
        <w:spacing w:line="360" w:lineRule="auto"/>
        <w:jc w:val="both"/>
        <w:rPr>
          <w:rFonts w:ascii="Times New Roman" w:hAnsi="Times New Roman" w:cs="Times New Roman"/>
          <w:sz w:val="24"/>
          <w:szCs w:val="24"/>
        </w:rPr>
      </w:pPr>
    </w:p>
    <w:p w14:paraId="1120BF4E" w14:textId="710DBDB1"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lastRenderedPageBreak/>
        <w:t xml:space="preserve">Information quickly extracted from Table </w:t>
      </w:r>
      <w:r w:rsidR="003B36F6">
        <w:rPr>
          <w:rFonts w:ascii="Times New Roman" w:hAnsi="Times New Roman" w:cs="Times New Roman"/>
          <w:sz w:val="24"/>
          <w:szCs w:val="24"/>
        </w:rPr>
        <w:t>4.2</w:t>
      </w:r>
      <w:r w:rsidRPr="008F3A9D">
        <w:rPr>
          <w:rFonts w:ascii="Times New Roman" w:hAnsi="Times New Roman" w:cs="Times New Roman"/>
          <w:sz w:val="24"/>
          <w:szCs w:val="24"/>
        </w:rPr>
        <w:t xml:space="preserve"> includes a lot of green hedgerows across all the features, Site B HR 9 shows a lot of </w:t>
      </w:r>
      <w:r w:rsidR="00340ADF">
        <w:rPr>
          <w:rFonts w:ascii="Times New Roman" w:hAnsi="Times New Roman" w:cs="Times New Roman"/>
          <w:sz w:val="24"/>
          <w:szCs w:val="24"/>
        </w:rPr>
        <w:t>R</w:t>
      </w:r>
      <w:r w:rsidRPr="008F3A9D">
        <w:rPr>
          <w:rFonts w:ascii="Times New Roman" w:hAnsi="Times New Roman" w:cs="Times New Roman"/>
          <w:sz w:val="24"/>
          <w:szCs w:val="24"/>
        </w:rPr>
        <w:t xml:space="preserve">ed across the hedgerow features and there are discrepancies between the expert and DEFRA particularly with height and width at several sites including, Site A Hr 5, Site B Hr 3 and Site C Hr 5 to name a few. If the table is broken down statistically, Table </w:t>
      </w:r>
      <w:r w:rsidR="003B36F6">
        <w:rPr>
          <w:rFonts w:ascii="Times New Roman" w:hAnsi="Times New Roman" w:cs="Times New Roman"/>
          <w:sz w:val="24"/>
          <w:szCs w:val="24"/>
        </w:rPr>
        <w:t>4.3</w:t>
      </w:r>
      <w:r w:rsidRPr="008F3A9D">
        <w:rPr>
          <w:rFonts w:ascii="Times New Roman" w:hAnsi="Times New Roman" w:cs="Times New Roman"/>
          <w:sz w:val="24"/>
          <w:szCs w:val="24"/>
        </w:rPr>
        <w:t xml:space="preserve"> shows the hedgerow results categorised into sites by hedgerow feature comparing expert and DEFRA parameters. </w:t>
      </w:r>
      <w:bookmarkStart w:id="86" w:name="_Hlk100851665"/>
      <w:r w:rsidRPr="008F3A9D">
        <w:rPr>
          <w:rFonts w:ascii="Times New Roman" w:hAnsi="Times New Roman" w:cs="Times New Roman"/>
          <w:sz w:val="24"/>
          <w:szCs w:val="24"/>
        </w:rPr>
        <w:t xml:space="preserve">Results showed the condition grading improved more using the DEFRA parameters as the thresholds for a favourable condition are lower compared the expert’s recommendations. Which given the altercations were marginal it shows that </w:t>
      </w:r>
      <w:r w:rsidR="00DE1579">
        <w:rPr>
          <w:rFonts w:ascii="Times New Roman" w:hAnsi="Times New Roman" w:cs="Times New Roman"/>
          <w:sz w:val="24"/>
          <w:szCs w:val="24"/>
        </w:rPr>
        <w:t xml:space="preserve">the changes will still influence the </w:t>
      </w:r>
      <w:r w:rsidRPr="008F3A9D">
        <w:rPr>
          <w:rFonts w:ascii="Times New Roman" w:hAnsi="Times New Roman" w:cs="Times New Roman"/>
          <w:sz w:val="24"/>
          <w:szCs w:val="24"/>
        </w:rPr>
        <w:t>hedgerow condition grade assigned</w:t>
      </w:r>
      <w:r w:rsidR="00DE1579">
        <w:rPr>
          <w:rFonts w:ascii="Times New Roman" w:hAnsi="Times New Roman" w:cs="Times New Roman"/>
          <w:sz w:val="24"/>
          <w:szCs w:val="24"/>
        </w:rPr>
        <w:t xml:space="preserve"> but not on as many </w:t>
      </w:r>
      <w:r w:rsidR="008E0BCF">
        <w:rPr>
          <w:rFonts w:ascii="Times New Roman" w:hAnsi="Times New Roman" w:cs="Times New Roman"/>
          <w:sz w:val="24"/>
          <w:szCs w:val="24"/>
        </w:rPr>
        <w:t>hedgerows</w:t>
      </w:r>
      <w:r w:rsidR="00DE1579">
        <w:rPr>
          <w:rFonts w:ascii="Times New Roman" w:hAnsi="Times New Roman" w:cs="Times New Roman"/>
          <w:sz w:val="24"/>
          <w:szCs w:val="24"/>
        </w:rPr>
        <w:t xml:space="preserve"> as expected </w:t>
      </w:r>
      <w:r w:rsidR="00DE1579" w:rsidRPr="008F3A9D">
        <w:rPr>
          <w:rFonts w:ascii="Times New Roman" w:hAnsi="Times New Roman" w:cs="Times New Roman"/>
          <w:sz w:val="24"/>
          <w:szCs w:val="24"/>
        </w:rPr>
        <w:t xml:space="preserve">(Table </w:t>
      </w:r>
      <w:r w:rsidR="003B36F6">
        <w:rPr>
          <w:rFonts w:ascii="Times New Roman" w:hAnsi="Times New Roman" w:cs="Times New Roman"/>
          <w:sz w:val="24"/>
          <w:szCs w:val="24"/>
        </w:rPr>
        <w:t>3.2</w:t>
      </w:r>
      <w:r w:rsidR="00DE1579" w:rsidRPr="008F3A9D">
        <w:rPr>
          <w:rFonts w:ascii="Times New Roman" w:hAnsi="Times New Roman" w:cs="Times New Roman"/>
          <w:sz w:val="24"/>
          <w:szCs w:val="24"/>
        </w:rPr>
        <w:t>)</w:t>
      </w:r>
      <w:r w:rsidRPr="008F3A9D">
        <w:rPr>
          <w:rFonts w:ascii="Times New Roman" w:hAnsi="Times New Roman" w:cs="Times New Roman"/>
          <w:sz w:val="24"/>
          <w:szCs w:val="24"/>
        </w:rPr>
        <w:t xml:space="preserve">. </w:t>
      </w:r>
      <w:r w:rsidR="008E0BCF">
        <w:rPr>
          <w:rFonts w:ascii="Times New Roman" w:hAnsi="Times New Roman" w:cs="Times New Roman"/>
          <w:sz w:val="24"/>
          <w:szCs w:val="24"/>
        </w:rPr>
        <w:t>This may be due to the hedgerows surveyed across the 3 sites being in better condition than expected but applying the differences across all the KM of hedgerow available at the site and on Gower in general could add up to some significant changes.</w:t>
      </w:r>
      <w:bookmarkEnd w:id="86"/>
      <w:r w:rsidR="008E0BCF">
        <w:rPr>
          <w:rFonts w:ascii="Times New Roman" w:hAnsi="Times New Roman" w:cs="Times New Roman"/>
          <w:sz w:val="24"/>
          <w:szCs w:val="24"/>
        </w:rPr>
        <w:t xml:space="preserve"> </w:t>
      </w:r>
      <w:r w:rsidRPr="008F3A9D">
        <w:rPr>
          <w:rFonts w:ascii="Times New Roman" w:hAnsi="Times New Roman" w:cs="Times New Roman"/>
          <w:sz w:val="24"/>
          <w:szCs w:val="24"/>
        </w:rPr>
        <w:t xml:space="preserve">For example, using ground survey data as it was the most accurate method for determining hedgerow condition, Site B shows the best example where width graded expert 59.2% compared to DEFRAs 70.3% and in height expert 59.2% compared to DEFRAs 70.3% (Table </w:t>
      </w:r>
      <w:r w:rsidR="003B36F6">
        <w:rPr>
          <w:rFonts w:ascii="Times New Roman" w:hAnsi="Times New Roman" w:cs="Times New Roman"/>
          <w:sz w:val="24"/>
          <w:szCs w:val="24"/>
        </w:rPr>
        <w:t>4.3</w:t>
      </w:r>
      <w:r w:rsidRPr="008F3A9D">
        <w:rPr>
          <w:rFonts w:ascii="Times New Roman" w:hAnsi="Times New Roman" w:cs="Times New Roman"/>
          <w:sz w:val="24"/>
          <w:szCs w:val="24"/>
        </w:rPr>
        <w:t xml:space="preserve">). Although the individual breakdown by site shows some features falling into the different categories of the traffic light survey when averaged out across all the sites all the features fell into a favourable condition grade regardless of the parameters used (Table </w:t>
      </w:r>
      <w:r w:rsidR="003B36F6">
        <w:rPr>
          <w:rFonts w:ascii="Times New Roman" w:hAnsi="Times New Roman" w:cs="Times New Roman"/>
          <w:sz w:val="24"/>
          <w:szCs w:val="24"/>
        </w:rPr>
        <w:t>4.3</w:t>
      </w:r>
      <w:r w:rsidRPr="008F3A9D">
        <w:rPr>
          <w:rFonts w:ascii="Times New Roman" w:hAnsi="Times New Roman" w:cs="Times New Roman"/>
          <w:sz w:val="24"/>
          <w:szCs w:val="24"/>
        </w:rPr>
        <w:t xml:space="preserve">). Table </w:t>
      </w:r>
      <w:r w:rsidR="003B36F6">
        <w:rPr>
          <w:rFonts w:ascii="Times New Roman" w:hAnsi="Times New Roman" w:cs="Times New Roman"/>
          <w:sz w:val="24"/>
          <w:szCs w:val="24"/>
        </w:rPr>
        <w:t>4.3</w:t>
      </w:r>
      <w:r w:rsidRPr="008F3A9D">
        <w:rPr>
          <w:rFonts w:ascii="Times New Roman" w:hAnsi="Times New Roman" w:cs="Times New Roman"/>
          <w:sz w:val="24"/>
          <w:szCs w:val="24"/>
        </w:rPr>
        <w:t xml:space="preserve"> could also be statistically broken down by individual HR numbers (</w:t>
      </w:r>
      <w:proofErr w:type="gramStart"/>
      <w:r w:rsidRPr="008F3A9D">
        <w:rPr>
          <w:rFonts w:ascii="Times New Roman" w:hAnsi="Times New Roman" w:cs="Times New Roman"/>
          <w:sz w:val="24"/>
          <w:szCs w:val="24"/>
        </w:rPr>
        <w:t>similar to</w:t>
      </w:r>
      <w:proofErr w:type="gramEnd"/>
      <w:r w:rsidRPr="008F3A9D">
        <w:rPr>
          <w:rFonts w:ascii="Times New Roman" w:hAnsi="Times New Roman" w:cs="Times New Roman"/>
          <w:sz w:val="24"/>
          <w:szCs w:val="24"/>
        </w:rPr>
        <w:t xml:space="preserve"> Table </w:t>
      </w:r>
      <w:r w:rsidR="003B36F6">
        <w:rPr>
          <w:rFonts w:ascii="Times New Roman" w:hAnsi="Times New Roman" w:cs="Times New Roman"/>
          <w:sz w:val="24"/>
          <w:szCs w:val="24"/>
        </w:rPr>
        <w:t>4.4</w:t>
      </w:r>
      <w:r w:rsidRPr="008F3A9D">
        <w:rPr>
          <w:rFonts w:ascii="Times New Roman" w:hAnsi="Times New Roman" w:cs="Times New Roman"/>
          <w:sz w:val="24"/>
          <w:szCs w:val="24"/>
        </w:rPr>
        <w:t xml:space="preserve">) to identify statistically which individual hedgerows need management and for what feature type but for the purposes of just demonstrating the variances between </w:t>
      </w:r>
      <w:r w:rsidR="0009020B">
        <w:rPr>
          <w:rFonts w:ascii="Times New Roman" w:hAnsi="Times New Roman" w:cs="Times New Roman"/>
          <w:sz w:val="24"/>
          <w:szCs w:val="24"/>
        </w:rPr>
        <w:t>e</w:t>
      </w:r>
      <w:r w:rsidRPr="008F3A9D">
        <w:rPr>
          <w:rFonts w:ascii="Times New Roman" w:hAnsi="Times New Roman" w:cs="Times New Roman"/>
          <w:sz w:val="24"/>
          <w:szCs w:val="24"/>
        </w:rPr>
        <w:t xml:space="preserve">xpert and DEFRA parameters this was deemed unnecessary. Analysis of the differences between DEFRA and expert parameters in relation to the assessment of hedgerow features for determining hedgerow condition are discussed in Sections 4.5.2 and 4.5.4. </w:t>
      </w:r>
    </w:p>
    <w:p w14:paraId="3057CEFB" w14:textId="77777777" w:rsidR="00D62CB3" w:rsidRPr="008F3A9D" w:rsidRDefault="00D62CB3" w:rsidP="00D62CB3">
      <w:pPr>
        <w:spacing w:before="120" w:line="360" w:lineRule="auto"/>
        <w:jc w:val="both"/>
        <w:rPr>
          <w:rFonts w:ascii="Times New Roman" w:hAnsi="Times New Roman" w:cs="Times New Roman"/>
          <w:color w:val="202124"/>
          <w:sz w:val="24"/>
          <w:szCs w:val="24"/>
          <w:shd w:val="clear" w:color="auto" w:fill="FFFFFF"/>
        </w:rPr>
      </w:pPr>
    </w:p>
    <w:p w14:paraId="161AAD4A" w14:textId="77777777" w:rsidR="00D62CB3" w:rsidRPr="008F3A9D" w:rsidRDefault="00D62CB3" w:rsidP="00D62CB3">
      <w:pPr>
        <w:spacing w:before="120" w:line="360" w:lineRule="auto"/>
        <w:jc w:val="both"/>
        <w:rPr>
          <w:rFonts w:ascii="Times New Roman" w:hAnsi="Times New Roman" w:cs="Times New Roman"/>
          <w:color w:val="202124"/>
          <w:sz w:val="24"/>
          <w:szCs w:val="24"/>
          <w:shd w:val="clear" w:color="auto" w:fill="FFFFFF"/>
        </w:rPr>
      </w:pPr>
    </w:p>
    <w:p w14:paraId="18769D4B" w14:textId="77777777" w:rsidR="00D62CB3" w:rsidRPr="008F3A9D" w:rsidRDefault="00D62CB3" w:rsidP="00D62CB3">
      <w:pPr>
        <w:spacing w:before="120" w:line="360" w:lineRule="auto"/>
        <w:jc w:val="both"/>
        <w:rPr>
          <w:rFonts w:ascii="Times New Roman" w:hAnsi="Times New Roman" w:cs="Times New Roman"/>
          <w:color w:val="202124"/>
          <w:sz w:val="24"/>
          <w:szCs w:val="24"/>
          <w:shd w:val="clear" w:color="auto" w:fill="FFFFFF"/>
        </w:rPr>
      </w:pPr>
    </w:p>
    <w:p w14:paraId="197CFC92" w14:textId="77777777" w:rsidR="00D62CB3" w:rsidRPr="008F3A9D" w:rsidRDefault="00D62CB3" w:rsidP="00D62CB3">
      <w:pPr>
        <w:spacing w:before="120" w:line="360" w:lineRule="auto"/>
        <w:jc w:val="both"/>
        <w:rPr>
          <w:rFonts w:ascii="Times New Roman" w:hAnsi="Times New Roman" w:cs="Times New Roman"/>
          <w:color w:val="202124"/>
          <w:sz w:val="24"/>
          <w:szCs w:val="24"/>
          <w:shd w:val="clear" w:color="auto" w:fill="FFFFFF"/>
        </w:rPr>
      </w:pPr>
    </w:p>
    <w:p w14:paraId="1F5875A1" w14:textId="77777777" w:rsidR="00D62CB3" w:rsidRPr="008F3A9D" w:rsidRDefault="00D62CB3" w:rsidP="00D62CB3">
      <w:pPr>
        <w:spacing w:before="120" w:line="360" w:lineRule="auto"/>
        <w:jc w:val="both"/>
        <w:rPr>
          <w:rFonts w:ascii="Times New Roman" w:hAnsi="Times New Roman" w:cs="Times New Roman"/>
          <w:color w:val="202124"/>
          <w:sz w:val="24"/>
          <w:szCs w:val="24"/>
          <w:shd w:val="clear" w:color="auto" w:fill="FFFFFF"/>
        </w:rPr>
      </w:pPr>
    </w:p>
    <w:p w14:paraId="1FA559C3" w14:textId="77777777" w:rsidR="00D62CB3" w:rsidRPr="008F3A9D" w:rsidRDefault="00D62CB3" w:rsidP="00D62CB3">
      <w:pPr>
        <w:spacing w:before="120" w:line="360" w:lineRule="auto"/>
        <w:jc w:val="both"/>
        <w:rPr>
          <w:rFonts w:ascii="Times New Roman" w:hAnsi="Times New Roman" w:cs="Times New Roman"/>
          <w:color w:val="202124"/>
          <w:sz w:val="24"/>
          <w:szCs w:val="24"/>
          <w:shd w:val="clear" w:color="auto" w:fill="FFFFFF"/>
        </w:rPr>
      </w:pPr>
    </w:p>
    <w:p w14:paraId="25715121" w14:textId="41B36749" w:rsidR="00D62CB3" w:rsidRPr="008F3A9D" w:rsidRDefault="00D62CB3" w:rsidP="00D62CB3">
      <w:pPr>
        <w:pStyle w:val="Heading1"/>
        <w:ind w:left="720" w:firstLine="720"/>
        <w:rPr>
          <w:rFonts w:ascii="Times New Roman" w:hAnsi="Times New Roman" w:cs="Times New Roman"/>
          <w:sz w:val="24"/>
          <w:szCs w:val="24"/>
          <w:shd w:val="clear" w:color="auto" w:fill="FFFFFF"/>
        </w:rPr>
      </w:pPr>
      <w:bookmarkStart w:id="87" w:name="_Toc100136524"/>
      <w:r w:rsidRPr="008F3A9D">
        <w:rPr>
          <w:rFonts w:ascii="Times New Roman" w:hAnsi="Times New Roman" w:cs="Times New Roman"/>
          <w:sz w:val="24"/>
          <w:szCs w:val="24"/>
          <w:shd w:val="clear" w:color="auto" w:fill="FFFFFF"/>
        </w:rPr>
        <w:lastRenderedPageBreak/>
        <w:t>4.3.2 Method</w:t>
      </w:r>
      <w:r w:rsidR="008E0BCF">
        <w:rPr>
          <w:rFonts w:ascii="Times New Roman" w:hAnsi="Times New Roman" w:cs="Times New Roman"/>
          <w:sz w:val="24"/>
          <w:szCs w:val="24"/>
          <w:shd w:val="clear" w:color="auto" w:fill="FFFFFF"/>
        </w:rPr>
        <w:t xml:space="preserve"> Type</w:t>
      </w:r>
      <w:r w:rsidRPr="008F3A9D">
        <w:rPr>
          <w:rFonts w:ascii="Times New Roman" w:hAnsi="Times New Roman" w:cs="Times New Roman"/>
          <w:sz w:val="24"/>
          <w:szCs w:val="24"/>
          <w:shd w:val="clear" w:color="auto" w:fill="FFFFFF"/>
        </w:rPr>
        <w:t xml:space="preserve"> and Hedgerow Feature Statistical Analysis</w:t>
      </w:r>
      <w:bookmarkEnd w:id="87"/>
    </w:p>
    <w:p w14:paraId="074216D0" w14:textId="2C04A64B"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color w:val="202124"/>
          <w:sz w:val="24"/>
          <w:szCs w:val="24"/>
          <w:shd w:val="clear" w:color="auto" w:fill="FFFFFF"/>
        </w:rPr>
        <w:t xml:space="preserve">Each of the following Tables focuses on a specific field or perspective; Table </w:t>
      </w:r>
      <w:r w:rsidR="003B36F6">
        <w:rPr>
          <w:rFonts w:ascii="Times New Roman" w:hAnsi="Times New Roman" w:cs="Times New Roman"/>
          <w:color w:val="202124"/>
          <w:sz w:val="24"/>
          <w:szCs w:val="24"/>
          <w:shd w:val="clear" w:color="auto" w:fill="FFFFFF"/>
        </w:rPr>
        <w:t>4.4</w:t>
      </w:r>
      <w:r w:rsidRPr="008F3A9D">
        <w:rPr>
          <w:rFonts w:ascii="Times New Roman" w:hAnsi="Times New Roman" w:cs="Times New Roman"/>
          <w:color w:val="202124"/>
          <w:sz w:val="24"/>
          <w:szCs w:val="24"/>
          <w:shd w:val="clear" w:color="auto" w:fill="FFFFFF"/>
        </w:rPr>
        <w:t xml:space="preserve"> looks at the statistical results </w:t>
      </w:r>
      <w:r w:rsidR="006211F1">
        <w:rPr>
          <w:rFonts w:ascii="Times New Roman" w:hAnsi="Times New Roman" w:cs="Times New Roman"/>
          <w:color w:val="202124"/>
          <w:sz w:val="24"/>
          <w:szCs w:val="24"/>
          <w:shd w:val="clear" w:color="auto" w:fill="FFFFFF"/>
        </w:rPr>
        <w:t>of</w:t>
      </w:r>
      <w:r w:rsidRPr="008F3A9D">
        <w:rPr>
          <w:rFonts w:ascii="Times New Roman" w:hAnsi="Times New Roman" w:cs="Times New Roman"/>
          <w:color w:val="202124"/>
          <w:sz w:val="24"/>
          <w:szCs w:val="24"/>
          <w:shd w:val="clear" w:color="auto" w:fill="FFFFFF"/>
        </w:rPr>
        <w:t xml:space="preserve"> each hedgerow investigated by combining each of the individual features investigated and is broken down by </w:t>
      </w:r>
      <w:r w:rsidR="0009020B">
        <w:rPr>
          <w:rFonts w:ascii="Times New Roman" w:hAnsi="Times New Roman" w:cs="Times New Roman"/>
          <w:color w:val="202124"/>
          <w:sz w:val="24"/>
          <w:szCs w:val="24"/>
          <w:shd w:val="clear" w:color="auto" w:fill="FFFFFF"/>
        </w:rPr>
        <w:t>s</w:t>
      </w:r>
      <w:r w:rsidRPr="008F3A9D">
        <w:rPr>
          <w:rFonts w:ascii="Times New Roman" w:hAnsi="Times New Roman" w:cs="Times New Roman"/>
          <w:color w:val="202124"/>
          <w:sz w:val="24"/>
          <w:szCs w:val="24"/>
          <w:shd w:val="clear" w:color="auto" w:fill="FFFFFF"/>
        </w:rPr>
        <w:t xml:space="preserve">ite and method </w:t>
      </w:r>
      <w:r w:rsidR="006211F1">
        <w:rPr>
          <w:rFonts w:ascii="Times New Roman" w:hAnsi="Times New Roman" w:cs="Times New Roman"/>
          <w:color w:val="202124"/>
          <w:sz w:val="24"/>
          <w:szCs w:val="24"/>
          <w:shd w:val="clear" w:color="auto" w:fill="FFFFFF"/>
        </w:rPr>
        <w:t xml:space="preserve">type </w:t>
      </w:r>
      <w:r w:rsidRPr="008F3A9D">
        <w:rPr>
          <w:rFonts w:ascii="Times New Roman" w:hAnsi="Times New Roman" w:cs="Times New Roman"/>
          <w:color w:val="202124"/>
          <w:sz w:val="24"/>
          <w:szCs w:val="24"/>
          <w:shd w:val="clear" w:color="auto" w:fill="FFFFFF"/>
        </w:rPr>
        <w:t>for a data comparison.</w:t>
      </w:r>
      <w:r w:rsidR="006211F1">
        <w:rPr>
          <w:rFonts w:ascii="Times New Roman" w:hAnsi="Times New Roman" w:cs="Times New Roman"/>
          <w:color w:val="202124"/>
          <w:sz w:val="24"/>
          <w:szCs w:val="24"/>
          <w:shd w:val="clear" w:color="auto" w:fill="FFFFFF"/>
        </w:rPr>
        <w:t xml:space="preserve"> </w:t>
      </w:r>
      <w:r w:rsidRPr="008F3A9D">
        <w:rPr>
          <w:rFonts w:ascii="Times New Roman" w:hAnsi="Times New Roman" w:cs="Times New Roman"/>
          <w:color w:val="202124"/>
          <w:sz w:val="24"/>
          <w:szCs w:val="24"/>
          <w:shd w:val="clear" w:color="auto" w:fill="FFFFFF"/>
        </w:rPr>
        <w:t xml:space="preserve">Table </w:t>
      </w:r>
      <w:r w:rsidR="003B36F6">
        <w:rPr>
          <w:rFonts w:ascii="Times New Roman" w:hAnsi="Times New Roman" w:cs="Times New Roman"/>
          <w:color w:val="202124"/>
          <w:sz w:val="24"/>
          <w:szCs w:val="24"/>
          <w:shd w:val="clear" w:color="auto" w:fill="FFFFFF"/>
        </w:rPr>
        <w:t>4.5</w:t>
      </w:r>
      <w:r w:rsidRPr="008F3A9D">
        <w:rPr>
          <w:rFonts w:ascii="Times New Roman" w:hAnsi="Times New Roman" w:cs="Times New Roman"/>
          <w:color w:val="202124"/>
          <w:sz w:val="24"/>
          <w:szCs w:val="24"/>
          <w:shd w:val="clear" w:color="auto" w:fill="FFFFFF"/>
        </w:rPr>
        <w:t xml:space="preserve"> shows the statistical results for each </w:t>
      </w:r>
      <w:r w:rsidR="0009020B">
        <w:rPr>
          <w:rFonts w:ascii="Times New Roman" w:hAnsi="Times New Roman" w:cs="Times New Roman"/>
          <w:color w:val="202124"/>
          <w:sz w:val="24"/>
          <w:szCs w:val="24"/>
          <w:shd w:val="clear" w:color="auto" w:fill="FFFFFF"/>
        </w:rPr>
        <w:t>s</w:t>
      </w:r>
      <w:r w:rsidRPr="008F3A9D">
        <w:rPr>
          <w:rFonts w:ascii="Times New Roman" w:hAnsi="Times New Roman" w:cs="Times New Roman"/>
          <w:color w:val="202124"/>
          <w:sz w:val="24"/>
          <w:szCs w:val="24"/>
          <w:shd w:val="clear" w:color="auto" w:fill="FFFFFF"/>
        </w:rPr>
        <w:t xml:space="preserve">ite by method and feature type by combining the hedgerows surveyed, which will be more valuable for analysing the use of the individual features investigated in this study. The two tables show the same results but are either broken down by individual hedgerow investigated or by features type and each has its merits depending on what information needs to be extracted. </w:t>
      </w:r>
      <w:r w:rsidR="00E875D1">
        <w:rPr>
          <w:rFonts w:ascii="Times New Roman" w:hAnsi="Times New Roman" w:cs="Times New Roman"/>
          <w:color w:val="202124"/>
          <w:sz w:val="24"/>
          <w:szCs w:val="24"/>
          <w:shd w:val="clear" w:color="auto" w:fill="FFFFFF"/>
        </w:rPr>
        <w:t xml:space="preserve">Table </w:t>
      </w:r>
      <w:r w:rsidR="003B36F6">
        <w:rPr>
          <w:rFonts w:ascii="Times New Roman" w:hAnsi="Times New Roman" w:cs="Times New Roman"/>
          <w:color w:val="202124"/>
          <w:sz w:val="24"/>
          <w:szCs w:val="24"/>
          <w:shd w:val="clear" w:color="auto" w:fill="FFFFFF"/>
        </w:rPr>
        <w:t>4.4</w:t>
      </w:r>
      <w:r w:rsidR="00E875D1">
        <w:rPr>
          <w:rFonts w:ascii="Times New Roman" w:hAnsi="Times New Roman" w:cs="Times New Roman"/>
          <w:color w:val="202124"/>
          <w:sz w:val="24"/>
          <w:szCs w:val="24"/>
          <w:shd w:val="clear" w:color="auto" w:fill="FFFFFF"/>
        </w:rPr>
        <w:t xml:space="preserve"> </w:t>
      </w:r>
      <w:r w:rsidR="00E875D1">
        <w:rPr>
          <w:rFonts w:ascii="Times New Roman" w:hAnsi="Times New Roman" w:cs="Times New Roman"/>
          <w:color w:val="202124"/>
          <w:sz w:val="24"/>
          <w:szCs w:val="24"/>
          <w:shd w:val="clear" w:color="auto" w:fill="FFFFFF"/>
        </w:rPr>
        <w:t>mainly demonstrate</w:t>
      </w:r>
      <w:r w:rsidR="00E875D1">
        <w:rPr>
          <w:rFonts w:ascii="Times New Roman" w:hAnsi="Times New Roman" w:cs="Times New Roman"/>
          <w:color w:val="202124"/>
          <w:sz w:val="24"/>
          <w:szCs w:val="24"/>
          <w:shd w:val="clear" w:color="auto" w:fill="FFFFFF"/>
        </w:rPr>
        <w:t>s</w:t>
      </w:r>
      <w:r w:rsidR="00E875D1">
        <w:rPr>
          <w:rFonts w:ascii="Times New Roman" w:hAnsi="Times New Roman" w:cs="Times New Roman"/>
          <w:color w:val="202124"/>
          <w:sz w:val="24"/>
          <w:szCs w:val="24"/>
          <w:shd w:val="clear" w:color="auto" w:fill="FFFFFF"/>
        </w:rPr>
        <w:t xml:space="preserve"> proof of principle that the data can be manipulated to analyse the results by the individual hedgerow surveyed rather that by feature type</w:t>
      </w:r>
      <w:r w:rsidR="00E875D1">
        <w:rPr>
          <w:rFonts w:ascii="Times New Roman" w:hAnsi="Times New Roman" w:cs="Times New Roman"/>
          <w:color w:val="202124"/>
          <w:sz w:val="24"/>
          <w:szCs w:val="24"/>
          <w:shd w:val="clear" w:color="auto" w:fill="FFFFFF"/>
        </w:rPr>
        <w:t xml:space="preserve">. </w:t>
      </w:r>
      <w:r w:rsidRPr="008F3A9D">
        <w:rPr>
          <w:rFonts w:ascii="Times New Roman" w:hAnsi="Times New Roman" w:cs="Times New Roman"/>
          <w:color w:val="202124"/>
          <w:sz w:val="24"/>
          <w:szCs w:val="24"/>
          <w:shd w:val="clear" w:color="auto" w:fill="FFFFFF"/>
        </w:rPr>
        <w:t xml:space="preserve">Primary analysis will focus on the breakdown by hedgerow feature as this is </w:t>
      </w:r>
      <w:r w:rsidR="005145E2">
        <w:rPr>
          <w:rFonts w:ascii="Times New Roman" w:hAnsi="Times New Roman" w:cs="Times New Roman"/>
          <w:color w:val="202124"/>
          <w:sz w:val="24"/>
          <w:szCs w:val="24"/>
          <w:shd w:val="clear" w:color="auto" w:fill="FFFFFF"/>
        </w:rPr>
        <w:t>part of o</w:t>
      </w:r>
      <w:r w:rsidRPr="008F3A9D">
        <w:rPr>
          <w:rFonts w:ascii="Times New Roman" w:hAnsi="Times New Roman" w:cs="Times New Roman"/>
          <w:color w:val="202124"/>
          <w:sz w:val="24"/>
          <w:szCs w:val="24"/>
          <w:shd w:val="clear" w:color="auto" w:fill="FFFFFF"/>
        </w:rPr>
        <w:t>bjective</w:t>
      </w:r>
      <w:r w:rsidR="005145E2">
        <w:rPr>
          <w:rFonts w:ascii="Times New Roman" w:hAnsi="Times New Roman" w:cs="Times New Roman"/>
          <w:color w:val="202124"/>
          <w:sz w:val="24"/>
          <w:szCs w:val="24"/>
          <w:shd w:val="clear" w:color="auto" w:fill="FFFFFF"/>
        </w:rPr>
        <w:t xml:space="preserve"> 2;</w:t>
      </w:r>
      <w:r w:rsidRPr="008F3A9D">
        <w:rPr>
          <w:rFonts w:ascii="Times New Roman" w:hAnsi="Times New Roman" w:cs="Times New Roman"/>
          <w:color w:val="202124"/>
          <w:sz w:val="24"/>
          <w:szCs w:val="24"/>
          <w:shd w:val="clear" w:color="auto" w:fill="FFFFFF"/>
        </w:rPr>
        <w:t xml:space="preserve"> to identify what features are key to identifying hedgerow condition and if the accuracy of the information collected changes by method type. </w:t>
      </w:r>
      <w:r w:rsidRPr="008F3A9D">
        <w:rPr>
          <w:rFonts w:ascii="Times New Roman" w:hAnsi="Times New Roman" w:cs="Times New Roman"/>
          <w:sz w:val="24"/>
          <w:szCs w:val="24"/>
        </w:rPr>
        <w:t xml:space="preserve">If the hedgerows investigated had one or two poorly graded features and the rest are in a favourable condition the average percentage may still balance out into an Amber or even </w:t>
      </w:r>
      <w:proofErr w:type="gramStart"/>
      <w:r w:rsidRPr="008F3A9D">
        <w:rPr>
          <w:rFonts w:ascii="Times New Roman" w:hAnsi="Times New Roman" w:cs="Times New Roman"/>
          <w:sz w:val="24"/>
          <w:szCs w:val="24"/>
        </w:rPr>
        <w:t>Green</w:t>
      </w:r>
      <w:proofErr w:type="gramEnd"/>
      <w:r w:rsidRPr="008F3A9D">
        <w:rPr>
          <w:rFonts w:ascii="Times New Roman" w:hAnsi="Times New Roman" w:cs="Times New Roman"/>
          <w:sz w:val="24"/>
          <w:szCs w:val="24"/>
        </w:rPr>
        <w:t xml:space="preserve"> condition grade, which is why the traffic light Table (Table </w:t>
      </w:r>
      <w:r w:rsidR="003B36F6">
        <w:rPr>
          <w:rFonts w:ascii="Times New Roman" w:hAnsi="Times New Roman" w:cs="Times New Roman"/>
          <w:sz w:val="24"/>
          <w:szCs w:val="24"/>
        </w:rPr>
        <w:t>4.1</w:t>
      </w:r>
      <w:r w:rsidRPr="008F3A9D">
        <w:rPr>
          <w:rFonts w:ascii="Times New Roman" w:hAnsi="Times New Roman" w:cs="Times New Roman"/>
          <w:sz w:val="24"/>
          <w:szCs w:val="24"/>
        </w:rPr>
        <w:t>) are valuable for identifying</w:t>
      </w:r>
      <w:r w:rsidR="00837DA1">
        <w:rPr>
          <w:rFonts w:ascii="Times New Roman" w:hAnsi="Times New Roman" w:cs="Times New Roman"/>
          <w:sz w:val="24"/>
          <w:szCs w:val="24"/>
        </w:rPr>
        <w:t xml:space="preserve"> hedgerow</w:t>
      </w:r>
      <w:r w:rsidRPr="008F3A9D">
        <w:rPr>
          <w:rFonts w:ascii="Times New Roman" w:hAnsi="Times New Roman" w:cs="Times New Roman"/>
          <w:sz w:val="24"/>
          <w:szCs w:val="24"/>
        </w:rPr>
        <w:t xml:space="preserve"> condition quickly and identifying what specific features need urgent management by method type and </w:t>
      </w:r>
      <w:r w:rsidR="0009020B">
        <w:rPr>
          <w:rFonts w:ascii="Times New Roman" w:hAnsi="Times New Roman" w:cs="Times New Roman"/>
          <w:sz w:val="24"/>
          <w:szCs w:val="24"/>
        </w:rPr>
        <w:t>s</w:t>
      </w:r>
      <w:r w:rsidRPr="008F3A9D">
        <w:rPr>
          <w:rFonts w:ascii="Times New Roman" w:hAnsi="Times New Roman" w:cs="Times New Roman"/>
          <w:sz w:val="24"/>
          <w:szCs w:val="24"/>
        </w:rPr>
        <w:t>ite.</w:t>
      </w:r>
    </w:p>
    <w:p w14:paraId="0D71E968" w14:textId="77777777" w:rsidR="00D62CB3" w:rsidRPr="008F3A9D" w:rsidRDefault="00D62CB3" w:rsidP="00D62CB3">
      <w:pPr>
        <w:spacing w:before="120" w:line="360" w:lineRule="auto"/>
        <w:jc w:val="both"/>
        <w:rPr>
          <w:rFonts w:ascii="Times New Roman" w:hAnsi="Times New Roman" w:cs="Times New Roman"/>
          <w:color w:val="202124"/>
          <w:sz w:val="24"/>
          <w:szCs w:val="24"/>
          <w:shd w:val="clear" w:color="auto" w:fill="FFFFFF"/>
        </w:rPr>
      </w:pPr>
    </w:p>
    <w:p w14:paraId="6613E4F7"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2443BBB0"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55840E40"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462399BF"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5ECE0ED3"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221B97B6"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1797D98A"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3781545B"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778DFD00"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1D2FCFF4" w14:textId="77777777" w:rsidR="00D62CB3" w:rsidRPr="008F3A9D" w:rsidRDefault="00D62CB3" w:rsidP="00D62CB3">
      <w:pPr>
        <w:spacing w:line="360" w:lineRule="auto"/>
        <w:jc w:val="both"/>
        <w:rPr>
          <w:rFonts w:ascii="Times New Roman" w:hAnsi="Times New Roman" w:cs="Times New Roman"/>
          <w:color w:val="202124"/>
          <w:sz w:val="24"/>
          <w:szCs w:val="24"/>
          <w:shd w:val="clear" w:color="auto" w:fill="FFFFFF"/>
        </w:rPr>
      </w:pPr>
    </w:p>
    <w:p w14:paraId="76BE6549" w14:textId="7C547A9F" w:rsidR="00D62CB3" w:rsidRPr="005F44ED" w:rsidRDefault="00D62CB3" w:rsidP="00D62CB3">
      <w:pPr>
        <w:jc w:val="both"/>
        <w:rPr>
          <w:rFonts w:ascii="Times New Roman" w:hAnsi="Times New Roman" w:cs="Times New Roman"/>
        </w:rPr>
      </w:pPr>
      <w:bookmarkStart w:id="88" w:name="_Hlk100135863"/>
      <w:r w:rsidRPr="005F44ED">
        <w:rPr>
          <w:rFonts w:ascii="Times New Roman" w:hAnsi="Times New Roman" w:cs="Times New Roman"/>
          <w:b/>
          <w:bCs/>
        </w:rPr>
        <w:lastRenderedPageBreak/>
        <w:t xml:space="preserve">Table </w:t>
      </w:r>
      <w:r w:rsidR="003B36F6">
        <w:rPr>
          <w:rFonts w:ascii="Times New Roman" w:hAnsi="Times New Roman" w:cs="Times New Roman"/>
          <w:b/>
          <w:bCs/>
        </w:rPr>
        <w:t>4.4</w:t>
      </w:r>
      <w:r w:rsidRPr="005F44ED">
        <w:rPr>
          <w:rFonts w:ascii="Times New Roman" w:hAnsi="Times New Roman" w:cs="Times New Roman"/>
          <w:b/>
          <w:bCs/>
        </w:rPr>
        <w:t>. Individual Hedgerow Condition</w:t>
      </w:r>
      <w:bookmarkEnd w:id="88"/>
      <w:r w:rsidRPr="005F44ED">
        <w:rPr>
          <w:rFonts w:ascii="Times New Roman" w:hAnsi="Times New Roman" w:cs="Times New Roman"/>
          <w:b/>
          <w:bCs/>
        </w:rPr>
        <w:t xml:space="preserve">. </w:t>
      </w:r>
      <w:r w:rsidRPr="005F44ED">
        <w:rPr>
          <w:rFonts w:ascii="Times New Roman" w:hAnsi="Times New Roman" w:cs="Times New Roman"/>
        </w:rPr>
        <w:t xml:space="preserve">This combines each of the features investigated to determine the condition of each hedgerow investigated by site and methodology. Any hedges scoring above 70% are considered favourable and are colour coded using the traffic light system. Amber for percentages between 40-69.9% and </w:t>
      </w:r>
      <w:r w:rsidR="00340ADF">
        <w:rPr>
          <w:rFonts w:ascii="Times New Roman" w:hAnsi="Times New Roman" w:cs="Times New Roman"/>
        </w:rPr>
        <w:t>R</w:t>
      </w:r>
      <w:r w:rsidRPr="005F44ED">
        <w:rPr>
          <w:rFonts w:ascii="Times New Roman" w:hAnsi="Times New Roman" w:cs="Times New Roman"/>
        </w:rPr>
        <w:t>ed for hedgerows scoring below 39.9% By only colour coding the ground methodology it allows a better visual comparison of aerial and drone results to the ground method. Percentage variance is available for aerial and drone data compared the ground methodology and the accuracy of the percentage difference. Hedgerows within a 10% difference compared to the ground data are considered acceptable and mark the threshold any % over is considered less reliable. HR refers to the hedgerow number.</w:t>
      </w:r>
    </w:p>
    <w:tbl>
      <w:tblPr>
        <w:tblW w:w="4997" w:type="pct"/>
        <w:tblInd w:w="5" w:type="dxa"/>
        <w:tblLook w:val="04A0" w:firstRow="1" w:lastRow="0" w:firstColumn="1" w:lastColumn="0" w:noHBand="0" w:noVBand="1"/>
      </w:tblPr>
      <w:tblGrid>
        <w:gridCol w:w="520"/>
        <w:gridCol w:w="895"/>
        <w:gridCol w:w="1133"/>
        <w:gridCol w:w="1404"/>
        <w:gridCol w:w="1147"/>
        <w:gridCol w:w="1389"/>
        <w:gridCol w:w="1162"/>
        <w:gridCol w:w="1371"/>
      </w:tblGrid>
      <w:tr w:rsidR="00D62CB3" w:rsidRPr="005F44ED" w14:paraId="6864E515" w14:textId="77777777" w:rsidTr="00837DA1">
        <w:tc>
          <w:tcPr>
            <w:tcW w:w="784" w:type="pct"/>
            <w:gridSpan w:val="2"/>
            <w:vMerge w:val="restart"/>
            <w:tcBorders>
              <w:right w:val="single" w:sz="18" w:space="0" w:color="auto"/>
            </w:tcBorders>
          </w:tcPr>
          <w:p w14:paraId="0140A912" w14:textId="77777777" w:rsidR="00D62CB3" w:rsidRPr="005F44ED" w:rsidRDefault="00D62CB3" w:rsidP="00E91AF9">
            <w:pPr>
              <w:spacing w:after="0" w:line="240" w:lineRule="auto"/>
              <w:rPr>
                <w:rFonts w:ascii="Times New Roman" w:hAnsi="Times New Roman" w:cs="Times New Roman"/>
                <w:b/>
                <w:bCs/>
              </w:rPr>
            </w:pPr>
          </w:p>
          <w:p w14:paraId="28A2BB48" w14:textId="77777777" w:rsidR="00D62CB3" w:rsidRPr="005F44ED" w:rsidRDefault="00D62CB3" w:rsidP="00E91AF9">
            <w:pPr>
              <w:spacing w:after="0" w:line="240" w:lineRule="auto"/>
              <w:jc w:val="center"/>
              <w:rPr>
                <w:rFonts w:ascii="Times New Roman" w:hAnsi="Times New Roman" w:cs="Times New Roman"/>
                <w:b/>
                <w:bCs/>
              </w:rPr>
            </w:pPr>
          </w:p>
          <w:p w14:paraId="05F7854A" w14:textId="77777777" w:rsidR="00D62CB3" w:rsidRPr="005F44ED" w:rsidRDefault="00D62CB3" w:rsidP="00E91AF9">
            <w:pPr>
              <w:spacing w:after="0" w:line="240" w:lineRule="auto"/>
              <w:rPr>
                <w:rFonts w:ascii="Times New Roman" w:hAnsi="Times New Roman" w:cs="Times New Roman"/>
                <w:b/>
                <w:bCs/>
              </w:rPr>
            </w:pPr>
          </w:p>
          <w:p w14:paraId="03C1157B" w14:textId="77777777" w:rsidR="00D62CB3" w:rsidRPr="005F44ED" w:rsidRDefault="00D62CB3" w:rsidP="00E91AF9">
            <w:pPr>
              <w:spacing w:after="0" w:line="240" w:lineRule="auto"/>
              <w:jc w:val="center"/>
              <w:rPr>
                <w:rFonts w:ascii="Times New Roman" w:hAnsi="Times New Roman" w:cs="Times New Roman"/>
              </w:rPr>
            </w:pPr>
            <w:r w:rsidRPr="005F44ED">
              <w:rPr>
                <w:rFonts w:ascii="Times New Roman" w:hAnsi="Times New Roman" w:cs="Times New Roman"/>
                <w:b/>
                <w:bCs/>
              </w:rPr>
              <w:t>Method</w:t>
            </w:r>
          </w:p>
        </w:tc>
        <w:tc>
          <w:tcPr>
            <w:tcW w:w="628" w:type="pct"/>
            <w:tcBorders>
              <w:left w:val="single" w:sz="18" w:space="0" w:color="auto"/>
              <w:bottom w:val="single" w:sz="12" w:space="0" w:color="auto"/>
            </w:tcBorders>
          </w:tcPr>
          <w:p w14:paraId="2161C43F" w14:textId="77777777" w:rsidR="00D62CB3" w:rsidRPr="005F44ED" w:rsidRDefault="00D62CB3" w:rsidP="00E91AF9">
            <w:pPr>
              <w:spacing w:after="0" w:line="240" w:lineRule="auto"/>
              <w:jc w:val="center"/>
              <w:rPr>
                <w:rFonts w:ascii="Times New Roman" w:hAnsi="Times New Roman" w:cs="Times New Roman"/>
                <w:b/>
                <w:bCs/>
              </w:rPr>
            </w:pPr>
          </w:p>
        </w:tc>
        <w:tc>
          <w:tcPr>
            <w:tcW w:w="778" w:type="pct"/>
            <w:tcBorders>
              <w:bottom w:val="single" w:sz="12" w:space="0" w:color="auto"/>
            </w:tcBorders>
          </w:tcPr>
          <w:p w14:paraId="3EB27BB1" w14:textId="77777777" w:rsidR="00D62CB3" w:rsidRPr="005F44ED" w:rsidRDefault="00D62CB3" w:rsidP="00E91AF9">
            <w:pPr>
              <w:spacing w:after="0" w:line="240" w:lineRule="auto"/>
              <w:jc w:val="center"/>
              <w:rPr>
                <w:rFonts w:ascii="Times New Roman" w:hAnsi="Times New Roman" w:cs="Times New Roman"/>
                <w:b/>
                <w:bCs/>
              </w:rPr>
            </w:pPr>
          </w:p>
        </w:tc>
        <w:tc>
          <w:tcPr>
            <w:tcW w:w="2050" w:type="pct"/>
            <w:gridSpan w:val="3"/>
            <w:tcBorders>
              <w:bottom w:val="single" w:sz="12" w:space="0" w:color="auto"/>
            </w:tcBorders>
            <w:shd w:val="clear" w:color="auto" w:fill="auto"/>
          </w:tcPr>
          <w:p w14:paraId="60400C7A" w14:textId="77777777" w:rsidR="00D62CB3" w:rsidRPr="005F44ED" w:rsidRDefault="00D62CB3" w:rsidP="00E91AF9">
            <w:pPr>
              <w:jc w:val="center"/>
              <w:rPr>
                <w:rFonts w:ascii="Times New Roman" w:hAnsi="Times New Roman" w:cs="Times New Roman"/>
                <w:b/>
                <w:bCs/>
              </w:rPr>
            </w:pPr>
            <w:r w:rsidRPr="005F44ED">
              <w:rPr>
                <w:rFonts w:ascii="Times New Roman" w:hAnsi="Times New Roman" w:cs="Times New Roman"/>
                <w:b/>
                <w:bCs/>
              </w:rPr>
              <w:t>Total % by Individual Hedgerow</w:t>
            </w:r>
          </w:p>
        </w:tc>
        <w:tc>
          <w:tcPr>
            <w:tcW w:w="760" w:type="pct"/>
            <w:tcBorders>
              <w:bottom w:val="single" w:sz="12" w:space="0" w:color="auto"/>
            </w:tcBorders>
          </w:tcPr>
          <w:p w14:paraId="142B9E4E" w14:textId="77777777" w:rsidR="00D62CB3" w:rsidRPr="005F44ED" w:rsidRDefault="00D62CB3" w:rsidP="00E91AF9">
            <w:pPr>
              <w:spacing w:after="0" w:line="240" w:lineRule="auto"/>
              <w:jc w:val="center"/>
              <w:rPr>
                <w:rFonts w:ascii="Times New Roman" w:hAnsi="Times New Roman" w:cs="Times New Roman"/>
                <w:b/>
                <w:bCs/>
              </w:rPr>
            </w:pPr>
          </w:p>
        </w:tc>
      </w:tr>
      <w:tr w:rsidR="00D62CB3" w:rsidRPr="005F44ED" w14:paraId="7E477EB0" w14:textId="77777777" w:rsidTr="00837DA1">
        <w:tc>
          <w:tcPr>
            <w:tcW w:w="784" w:type="pct"/>
            <w:gridSpan w:val="2"/>
            <w:vMerge/>
            <w:tcBorders>
              <w:bottom w:val="single" w:sz="12" w:space="0" w:color="auto"/>
              <w:right w:val="single" w:sz="18" w:space="0" w:color="auto"/>
            </w:tcBorders>
          </w:tcPr>
          <w:p w14:paraId="01B5532A" w14:textId="77777777" w:rsidR="00D62CB3" w:rsidRPr="005F44ED" w:rsidRDefault="00D62CB3" w:rsidP="00E91AF9">
            <w:pPr>
              <w:spacing w:after="0" w:line="240" w:lineRule="auto"/>
              <w:rPr>
                <w:rFonts w:ascii="Times New Roman" w:hAnsi="Times New Roman" w:cs="Times New Roman"/>
                <w:b/>
                <w:bCs/>
              </w:rPr>
            </w:pPr>
          </w:p>
        </w:tc>
        <w:tc>
          <w:tcPr>
            <w:tcW w:w="628" w:type="pct"/>
            <w:tcBorders>
              <w:top w:val="single" w:sz="12" w:space="0" w:color="auto"/>
              <w:left w:val="single" w:sz="18" w:space="0" w:color="auto"/>
              <w:bottom w:val="single" w:sz="12" w:space="0" w:color="auto"/>
            </w:tcBorders>
            <w:shd w:val="clear" w:color="auto" w:fill="auto"/>
          </w:tcPr>
          <w:p w14:paraId="24442164" w14:textId="77777777" w:rsidR="00D62CB3" w:rsidRPr="005F44ED" w:rsidRDefault="00D62CB3" w:rsidP="00E91AF9">
            <w:pPr>
              <w:spacing w:after="0" w:line="240" w:lineRule="auto"/>
              <w:jc w:val="center"/>
              <w:rPr>
                <w:rFonts w:ascii="Times New Roman" w:hAnsi="Times New Roman" w:cs="Times New Roman"/>
                <w:b/>
                <w:bCs/>
              </w:rPr>
            </w:pPr>
            <w:r w:rsidRPr="005F44ED">
              <w:rPr>
                <w:rFonts w:ascii="Times New Roman" w:hAnsi="Times New Roman" w:cs="Times New Roman"/>
                <w:b/>
                <w:bCs/>
              </w:rPr>
              <w:t>Site A</w:t>
            </w:r>
          </w:p>
        </w:tc>
        <w:tc>
          <w:tcPr>
            <w:tcW w:w="778" w:type="pct"/>
            <w:tcBorders>
              <w:top w:val="single" w:sz="12" w:space="0" w:color="auto"/>
              <w:bottom w:val="single" w:sz="12" w:space="0" w:color="auto"/>
              <w:right w:val="single" w:sz="18" w:space="0" w:color="auto"/>
            </w:tcBorders>
            <w:shd w:val="clear" w:color="auto" w:fill="E7E6E6" w:themeFill="background2"/>
          </w:tcPr>
          <w:p w14:paraId="286A0B82" w14:textId="49B4929E" w:rsidR="00837DA1" w:rsidRDefault="00837DA1" w:rsidP="00E91AF9">
            <w:pPr>
              <w:spacing w:after="0" w:line="240" w:lineRule="auto"/>
              <w:jc w:val="center"/>
              <w:rPr>
                <w:rFonts w:ascii="Times New Roman" w:hAnsi="Times New Roman" w:cs="Times New Roman"/>
                <w:b/>
                <w:bCs/>
              </w:rPr>
            </w:pPr>
            <w:r w:rsidRPr="005F44ED">
              <w:rPr>
                <w:rFonts w:ascii="Times New Roman" w:hAnsi="Times New Roman" w:cs="Times New Roman"/>
                <w:b/>
                <w:bCs/>
              </w:rPr>
              <w:t xml:space="preserve">% </w:t>
            </w:r>
            <w:r w:rsidRPr="005F44ED">
              <w:rPr>
                <w:rFonts w:ascii="Times New Roman" w:hAnsi="Times New Roman" w:cs="Times New Roman"/>
                <w:b/>
                <w:bCs/>
              </w:rPr>
              <w:t>Variance</w:t>
            </w:r>
            <w:r w:rsidRPr="005F44ED">
              <w:rPr>
                <w:rFonts w:ascii="Times New Roman" w:hAnsi="Times New Roman" w:cs="Times New Roman"/>
                <w:b/>
                <w:bCs/>
              </w:rPr>
              <w:t xml:space="preserve"> compared </w:t>
            </w:r>
          </w:p>
          <w:p w14:paraId="64C1B678" w14:textId="0AB3A267" w:rsidR="00D62CB3" w:rsidRPr="005F44ED" w:rsidRDefault="00837DA1" w:rsidP="00E91AF9">
            <w:pPr>
              <w:spacing w:after="0" w:line="240" w:lineRule="auto"/>
              <w:jc w:val="center"/>
              <w:rPr>
                <w:rFonts w:ascii="Times New Roman" w:hAnsi="Times New Roman" w:cs="Times New Roman"/>
                <w:b/>
                <w:bCs/>
              </w:rPr>
            </w:pPr>
            <w:r w:rsidRPr="005F44ED">
              <w:rPr>
                <w:rFonts w:ascii="Times New Roman" w:hAnsi="Times New Roman" w:cs="Times New Roman"/>
                <w:b/>
                <w:bCs/>
              </w:rPr>
              <w:t>to ground</w:t>
            </w:r>
          </w:p>
        </w:tc>
        <w:tc>
          <w:tcPr>
            <w:tcW w:w="636" w:type="pct"/>
            <w:tcBorders>
              <w:top w:val="single" w:sz="12" w:space="0" w:color="auto"/>
              <w:left w:val="single" w:sz="18" w:space="0" w:color="auto"/>
              <w:bottom w:val="single" w:sz="12" w:space="0" w:color="auto"/>
            </w:tcBorders>
            <w:shd w:val="clear" w:color="auto" w:fill="auto"/>
          </w:tcPr>
          <w:p w14:paraId="768212D3" w14:textId="77777777" w:rsidR="00D62CB3" w:rsidRPr="005F44ED" w:rsidRDefault="00D62CB3" w:rsidP="00E91AF9">
            <w:pPr>
              <w:spacing w:after="0" w:line="240" w:lineRule="auto"/>
              <w:jc w:val="center"/>
              <w:rPr>
                <w:rFonts w:ascii="Times New Roman" w:hAnsi="Times New Roman" w:cs="Times New Roman"/>
                <w:b/>
                <w:bCs/>
              </w:rPr>
            </w:pPr>
            <w:r w:rsidRPr="005F44ED">
              <w:rPr>
                <w:rFonts w:ascii="Times New Roman" w:hAnsi="Times New Roman" w:cs="Times New Roman"/>
                <w:b/>
                <w:bCs/>
              </w:rPr>
              <w:t>Site B</w:t>
            </w:r>
          </w:p>
        </w:tc>
        <w:tc>
          <w:tcPr>
            <w:tcW w:w="770" w:type="pct"/>
            <w:tcBorders>
              <w:top w:val="single" w:sz="12" w:space="0" w:color="auto"/>
              <w:bottom w:val="single" w:sz="12" w:space="0" w:color="auto"/>
              <w:right w:val="single" w:sz="18" w:space="0" w:color="auto"/>
            </w:tcBorders>
            <w:shd w:val="clear" w:color="auto" w:fill="E7E6E6" w:themeFill="background2"/>
          </w:tcPr>
          <w:p w14:paraId="771924CE" w14:textId="0214EA65" w:rsidR="00D62CB3" w:rsidRPr="005F44ED" w:rsidRDefault="00D62CB3" w:rsidP="007326DF">
            <w:pPr>
              <w:spacing w:after="0" w:line="240" w:lineRule="auto"/>
              <w:jc w:val="center"/>
              <w:rPr>
                <w:rFonts w:ascii="Times New Roman" w:hAnsi="Times New Roman" w:cs="Times New Roman"/>
                <w:b/>
                <w:bCs/>
              </w:rPr>
            </w:pPr>
            <w:r w:rsidRPr="005F44ED">
              <w:rPr>
                <w:rFonts w:ascii="Times New Roman" w:hAnsi="Times New Roman" w:cs="Times New Roman"/>
                <w:b/>
                <w:bCs/>
              </w:rPr>
              <w:t xml:space="preserve">% </w:t>
            </w:r>
            <w:r w:rsidR="00837DA1" w:rsidRPr="005F44ED">
              <w:rPr>
                <w:rFonts w:ascii="Times New Roman" w:hAnsi="Times New Roman" w:cs="Times New Roman"/>
                <w:b/>
                <w:bCs/>
              </w:rPr>
              <w:t>Variance</w:t>
            </w:r>
            <w:r w:rsidRPr="005F44ED">
              <w:rPr>
                <w:rFonts w:ascii="Times New Roman" w:hAnsi="Times New Roman" w:cs="Times New Roman"/>
                <w:b/>
                <w:bCs/>
              </w:rPr>
              <w:t xml:space="preserve"> compared to ground</w:t>
            </w:r>
          </w:p>
        </w:tc>
        <w:tc>
          <w:tcPr>
            <w:tcW w:w="644" w:type="pct"/>
            <w:tcBorders>
              <w:top w:val="single" w:sz="12" w:space="0" w:color="auto"/>
              <w:left w:val="single" w:sz="18" w:space="0" w:color="auto"/>
              <w:bottom w:val="single" w:sz="12" w:space="0" w:color="auto"/>
            </w:tcBorders>
            <w:shd w:val="clear" w:color="auto" w:fill="auto"/>
          </w:tcPr>
          <w:p w14:paraId="1AA5F24B" w14:textId="77777777" w:rsidR="00D62CB3" w:rsidRPr="005F44ED" w:rsidRDefault="00D62CB3" w:rsidP="00E91AF9">
            <w:pPr>
              <w:spacing w:after="0" w:line="240" w:lineRule="auto"/>
              <w:jc w:val="center"/>
              <w:rPr>
                <w:rFonts w:ascii="Times New Roman" w:hAnsi="Times New Roman" w:cs="Times New Roman"/>
                <w:b/>
                <w:bCs/>
              </w:rPr>
            </w:pPr>
            <w:r w:rsidRPr="005F44ED">
              <w:rPr>
                <w:rFonts w:ascii="Times New Roman" w:hAnsi="Times New Roman" w:cs="Times New Roman"/>
                <w:b/>
                <w:bCs/>
              </w:rPr>
              <w:t>Site C</w:t>
            </w:r>
          </w:p>
        </w:tc>
        <w:tc>
          <w:tcPr>
            <w:tcW w:w="760" w:type="pct"/>
            <w:tcBorders>
              <w:top w:val="single" w:sz="12" w:space="0" w:color="auto"/>
              <w:bottom w:val="single" w:sz="12" w:space="0" w:color="auto"/>
            </w:tcBorders>
            <w:shd w:val="clear" w:color="auto" w:fill="E7E6E6" w:themeFill="background2"/>
          </w:tcPr>
          <w:p w14:paraId="6B4CD9AC" w14:textId="3D52F01E" w:rsidR="00D62CB3" w:rsidRPr="005F44ED" w:rsidRDefault="00D62CB3" w:rsidP="00E91AF9">
            <w:pPr>
              <w:spacing w:after="0" w:line="240" w:lineRule="auto"/>
              <w:jc w:val="center"/>
              <w:rPr>
                <w:rFonts w:ascii="Times New Roman" w:hAnsi="Times New Roman" w:cs="Times New Roman"/>
                <w:b/>
                <w:bCs/>
              </w:rPr>
            </w:pPr>
            <w:r w:rsidRPr="005F44ED">
              <w:rPr>
                <w:rFonts w:ascii="Times New Roman" w:hAnsi="Times New Roman" w:cs="Times New Roman"/>
                <w:b/>
                <w:bCs/>
              </w:rPr>
              <w:t xml:space="preserve">% </w:t>
            </w:r>
            <w:r w:rsidR="00837DA1" w:rsidRPr="005F44ED">
              <w:rPr>
                <w:rFonts w:ascii="Times New Roman" w:hAnsi="Times New Roman" w:cs="Times New Roman"/>
                <w:b/>
                <w:bCs/>
              </w:rPr>
              <w:t>Variance</w:t>
            </w:r>
            <w:r w:rsidRPr="005F44ED">
              <w:rPr>
                <w:rFonts w:ascii="Times New Roman" w:hAnsi="Times New Roman" w:cs="Times New Roman"/>
                <w:b/>
                <w:bCs/>
              </w:rPr>
              <w:t xml:space="preserve"> compared to ground</w:t>
            </w:r>
          </w:p>
        </w:tc>
      </w:tr>
      <w:tr w:rsidR="00D62CB3" w:rsidRPr="005F44ED" w14:paraId="0425D472" w14:textId="77777777" w:rsidTr="00837DA1">
        <w:tc>
          <w:tcPr>
            <w:tcW w:w="288" w:type="pct"/>
            <w:vMerge w:val="restart"/>
            <w:tcBorders>
              <w:top w:val="single" w:sz="12" w:space="0" w:color="auto"/>
            </w:tcBorders>
            <w:textDirection w:val="btLr"/>
            <w:vAlign w:val="bottom"/>
          </w:tcPr>
          <w:p w14:paraId="17D412A9"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HR1</w:t>
            </w:r>
          </w:p>
        </w:tc>
        <w:tc>
          <w:tcPr>
            <w:tcW w:w="496" w:type="pct"/>
            <w:tcBorders>
              <w:top w:val="single" w:sz="12" w:space="0" w:color="auto"/>
              <w:right w:val="single" w:sz="18" w:space="0" w:color="auto"/>
            </w:tcBorders>
          </w:tcPr>
          <w:p w14:paraId="3DDCA673"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2" w:space="0" w:color="auto"/>
              <w:left w:val="single" w:sz="18" w:space="0" w:color="auto"/>
            </w:tcBorders>
            <w:shd w:val="clear" w:color="auto" w:fill="auto"/>
          </w:tcPr>
          <w:p w14:paraId="54EA6770"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72.2</w:t>
            </w:r>
          </w:p>
        </w:tc>
        <w:tc>
          <w:tcPr>
            <w:tcW w:w="778" w:type="pct"/>
            <w:tcBorders>
              <w:top w:val="single" w:sz="12" w:space="0" w:color="auto"/>
              <w:right w:val="single" w:sz="18" w:space="0" w:color="auto"/>
            </w:tcBorders>
            <w:shd w:val="clear" w:color="auto" w:fill="E7E6E6" w:themeFill="background2"/>
          </w:tcPr>
          <w:p w14:paraId="3F8F0F7A"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27.8</w:t>
            </w:r>
          </w:p>
        </w:tc>
        <w:tc>
          <w:tcPr>
            <w:tcW w:w="636" w:type="pct"/>
            <w:tcBorders>
              <w:top w:val="single" w:sz="12" w:space="0" w:color="auto"/>
              <w:left w:val="single" w:sz="18" w:space="0" w:color="auto"/>
            </w:tcBorders>
            <w:shd w:val="clear" w:color="auto" w:fill="auto"/>
            <w:vAlign w:val="bottom"/>
          </w:tcPr>
          <w:p w14:paraId="6E51825A"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70" w:type="pct"/>
            <w:tcBorders>
              <w:top w:val="single" w:sz="12" w:space="0" w:color="auto"/>
              <w:right w:val="single" w:sz="18" w:space="0" w:color="auto"/>
            </w:tcBorders>
            <w:shd w:val="clear" w:color="auto" w:fill="E7E6E6" w:themeFill="background2"/>
          </w:tcPr>
          <w:p w14:paraId="4802980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44.5</w:t>
            </w:r>
          </w:p>
        </w:tc>
        <w:tc>
          <w:tcPr>
            <w:tcW w:w="644" w:type="pct"/>
            <w:tcBorders>
              <w:top w:val="single" w:sz="12" w:space="0" w:color="auto"/>
              <w:left w:val="single" w:sz="18" w:space="0" w:color="auto"/>
            </w:tcBorders>
            <w:shd w:val="clear" w:color="auto" w:fill="auto"/>
            <w:vAlign w:val="bottom"/>
          </w:tcPr>
          <w:p w14:paraId="268F1C9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83.3</w:t>
            </w:r>
          </w:p>
        </w:tc>
        <w:tc>
          <w:tcPr>
            <w:tcW w:w="760" w:type="pct"/>
            <w:tcBorders>
              <w:top w:val="single" w:sz="12" w:space="0" w:color="auto"/>
            </w:tcBorders>
            <w:shd w:val="clear" w:color="auto" w:fill="E7E6E6" w:themeFill="background2"/>
          </w:tcPr>
          <w:p w14:paraId="5B486A60"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r>
      <w:tr w:rsidR="00D62CB3" w:rsidRPr="005F44ED" w14:paraId="36E3BDE7" w14:textId="77777777" w:rsidTr="00837DA1">
        <w:tc>
          <w:tcPr>
            <w:tcW w:w="288" w:type="pct"/>
            <w:vMerge/>
            <w:vAlign w:val="bottom"/>
          </w:tcPr>
          <w:p w14:paraId="3A53DEA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3E9159DA"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6930C7F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44.4</w:t>
            </w:r>
          </w:p>
        </w:tc>
        <w:tc>
          <w:tcPr>
            <w:tcW w:w="778" w:type="pct"/>
            <w:tcBorders>
              <w:right w:val="single" w:sz="18" w:space="0" w:color="auto"/>
            </w:tcBorders>
            <w:shd w:val="clear" w:color="auto" w:fill="E7E6E6" w:themeFill="background2"/>
          </w:tcPr>
          <w:p w14:paraId="0F749C1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36" w:type="pct"/>
            <w:tcBorders>
              <w:left w:val="single" w:sz="18" w:space="0" w:color="auto"/>
            </w:tcBorders>
            <w:shd w:val="clear" w:color="auto" w:fill="auto"/>
            <w:vAlign w:val="bottom"/>
          </w:tcPr>
          <w:p w14:paraId="0795B34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27.7</w:t>
            </w:r>
          </w:p>
        </w:tc>
        <w:tc>
          <w:tcPr>
            <w:tcW w:w="770" w:type="pct"/>
            <w:tcBorders>
              <w:right w:val="single" w:sz="18" w:space="0" w:color="auto"/>
            </w:tcBorders>
            <w:shd w:val="clear" w:color="auto" w:fill="E7E6E6" w:themeFill="background2"/>
          </w:tcPr>
          <w:p w14:paraId="150C04EA"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44" w:type="pct"/>
            <w:tcBorders>
              <w:left w:val="single" w:sz="18" w:space="0" w:color="auto"/>
            </w:tcBorders>
            <w:shd w:val="clear" w:color="auto" w:fill="auto"/>
            <w:vAlign w:val="bottom"/>
          </w:tcPr>
          <w:p w14:paraId="09252F1F"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88.8</w:t>
            </w:r>
          </w:p>
        </w:tc>
        <w:tc>
          <w:tcPr>
            <w:tcW w:w="760" w:type="pct"/>
            <w:shd w:val="clear" w:color="auto" w:fill="E7E6E6" w:themeFill="background2"/>
          </w:tcPr>
          <w:p w14:paraId="728D6EE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r>
      <w:tr w:rsidR="00D62CB3" w:rsidRPr="005F44ED" w14:paraId="178D7C9E" w14:textId="77777777" w:rsidTr="00837DA1">
        <w:tc>
          <w:tcPr>
            <w:tcW w:w="288" w:type="pct"/>
            <w:vMerge/>
            <w:tcBorders>
              <w:bottom w:val="single" w:sz="18" w:space="0" w:color="auto"/>
            </w:tcBorders>
            <w:vAlign w:val="bottom"/>
          </w:tcPr>
          <w:p w14:paraId="59F90CAD"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496" w:type="pct"/>
            <w:tcBorders>
              <w:bottom w:val="single" w:sz="18" w:space="0" w:color="auto"/>
              <w:right w:val="single" w:sz="18" w:space="0" w:color="auto"/>
            </w:tcBorders>
          </w:tcPr>
          <w:p w14:paraId="426826CF"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bottom w:val="single" w:sz="18" w:space="0" w:color="auto"/>
            </w:tcBorders>
            <w:shd w:val="clear" w:color="auto" w:fill="FFC000"/>
          </w:tcPr>
          <w:p w14:paraId="30A5A47F" w14:textId="77777777" w:rsidR="00D62CB3" w:rsidRPr="005F44ED" w:rsidRDefault="00D62CB3" w:rsidP="00E91AF9">
            <w:pPr>
              <w:spacing w:after="0" w:line="240" w:lineRule="auto"/>
              <w:jc w:val="center"/>
              <w:rPr>
                <w:rFonts w:ascii="Times New Roman" w:hAnsi="Times New Roman" w:cs="Times New Roman"/>
                <w:color w:val="FF0000"/>
              </w:rPr>
            </w:pPr>
            <w:r w:rsidRPr="005F44ED">
              <w:rPr>
                <w:rFonts w:ascii="Times New Roman" w:hAnsi="Times New Roman" w:cs="Times New Roman"/>
              </w:rPr>
              <w:t>44.4</w:t>
            </w:r>
          </w:p>
        </w:tc>
        <w:tc>
          <w:tcPr>
            <w:tcW w:w="778" w:type="pct"/>
            <w:tcBorders>
              <w:bottom w:val="single" w:sz="18" w:space="0" w:color="auto"/>
              <w:right w:val="single" w:sz="18" w:space="0" w:color="auto"/>
            </w:tcBorders>
            <w:shd w:val="clear" w:color="auto" w:fill="E7E6E6" w:themeFill="background2"/>
          </w:tcPr>
          <w:p w14:paraId="5DA4790C"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bottom w:val="single" w:sz="18" w:space="0" w:color="auto"/>
            </w:tcBorders>
            <w:shd w:val="clear" w:color="auto" w:fill="FF0000"/>
            <w:vAlign w:val="bottom"/>
          </w:tcPr>
          <w:p w14:paraId="09C4A43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27.7</w:t>
            </w:r>
          </w:p>
        </w:tc>
        <w:tc>
          <w:tcPr>
            <w:tcW w:w="770" w:type="pct"/>
            <w:tcBorders>
              <w:bottom w:val="single" w:sz="18" w:space="0" w:color="auto"/>
              <w:right w:val="single" w:sz="18" w:space="0" w:color="auto"/>
            </w:tcBorders>
            <w:shd w:val="clear" w:color="auto" w:fill="E7E6E6" w:themeFill="background2"/>
          </w:tcPr>
          <w:p w14:paraId="57DBB5AE"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bottom w:val="single" w:sz="18" w:space="0" w:color="auto"/>
            </w:tcBorders>
            <w:shd w:val="clear" w:color="auto" w:fill="92D050"/>
            <w:vAlign w:val="bottom"/>
          </w:tcPr>
          <w:p w14:paraId="22D5B1C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94.4</w:t>
            </w:r>
          </w:p>
        </w:tc>
        <w:tc>
          <w:tcPr>
            <w:tcW w:w="760" w:type="pct"/>
            <w:tcBorders>
              <w:bottom w:val="single" w:sz="18" w:space="0" w:color="auto"/>
            </w:tcBorders>
            <w:shd w:val="clear" w:color="auto" w:fill="E7E6E6" w:themeFill="background2"/>
          </w:tcPr>
          <w:p w14:paraId="7B12B3ED" w14:textId="77777777" w:rsidR="00D62CB3" w:rsidRPr="005F44ED" w:rsidRDefault="00D62CB3" w:rsidP="00E91AF9">
            <w:pPr>
              <w:spacing w:after="0" w:line="240" w:lineRule="auto"/>
              <w:jc w:val="center"/>
              <w:rPr>
                <w:rFonts w:ascii="Times New Roman" w:hAnsi="Times New Roman" w:cs="Times New Roman"/>
                <w:color w:val="000000"/>
              </w:rPr>
            </w:pPr>
          </w:p>
        </w:tc>
      </w:tr>
      <w:tr w:rsidR="00D62CB3" w:rsidRPr="005F44ED" w14:paraId="54A13DD2" w14:textId="77777777" w:rsidTr="00837DA1">
        <w:tc>
          <w:tcPr>
            <w:tcW w:w="288" w:type="pct"/>
            <w:vMerge w:val="restart"/>
            <w:tcBorders>
              <w:top w:val="single" w:sz="18" w:space="0" w:color="auto"/>
            </w:tcBorders>
            <w:textDirection w:val="btLr"/>
            <w:vAlign w:val="bottom"/>
          </w:tcPr>
          <w:p w14:paraId="29F27412"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HR2</w:t>
            </w:r>
          </w:p>
        </w:tc>
        <w:tc>
          <w:tcPr>
            <w:tcW w:w="496" w:type="pct"/>
            <w:tcBorders>
              <w:top w:val="single" w:sz="18" w:space="0" w:color="auto"/>
              <w:right w:val="single" w:sz="18" w:space="0" w:color="auto"/>
            </w:tcBorders>
          </w:tcPr>
          <w:p w14:paraId="555B92A1"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8" w:space="0" w:color="auto"/>
              <w:left w:val="single" w:sz="18" w:space="0" w:color="auto"/>
            </w:tcBorders>
            <w:shd w:val="clear" w:color="auto" w:fill="auto"/>
          </w:tcPr>
          <w:p w14:paraId="35151E41"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 xml:space="preserve"> 83.3</w:t>
            </w:r>
          </w:p>
        </w:tc>
        <w:tc>
          <w:tcPr>
            <w:tcW w:w="778" w:type="pct"/>
            <w:tcBorders>
              <w:top w:val="single" w:sz="18" w:space="0" w:color="auto"/>
              <w:right w:val="single" w:sz="18" w:space="0" w:color="auto"/>
            </w:tcBorders>
            <w:shd w:val="clear" w:color="auto" w:fill="E7E6E6" w:themeFill="background2"/>
          </w:tcPr>
          <w:p w14:paraId="06366F7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c>
          <w:tcPr>
            <w:tcW w:w="636" w:type="pct"/>
            <w:tcBorders>
              <w:top w:val="single" w:sz="18" w:space="0" w:color="auto"/>
              <w:left w:val="single" w:sz="18" w:space="0" w:color="auto"/>
            </w:tcBorders>
            <w:shd w:val="clear" w:color="auto" w:fill="auto"/>
            <w:vAlign w:val="bottom"/>
          </w:tcPr>
          <w:p w14:paraId="715E14FE"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70" w:type="pct"/>
            <w:tcBorders>
              <w:top w:val="single" w:sz="18" w:space="0" w:color="auto"/>
              <w:right w:val="single" w:sz="18" w:space="0" w:color="auto"/>
            </w:tcBorders>
            <w:shd w:val="clear" w:color="auto" w:fill="E7E6E6" w:themeFill="background2"/>
          </w:tcPr>
          <w:p w14:paraId="4158576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44" w:type="pct"/>
            <w:tcBorders>
              <w:top w:val="single" w:sz="18" w:space="0" w:color="auto"/>
              <w:left w:val="single" w:sz="18" w:space="0" w:color="auto"/>
            </w:tcBorders>
            <w:shd w:val="clear" w:color="auto" w:fill="auto"/>
            <w:vAlign w:val="bottom"/>
          </w:tcPr>
          <w:p w14:paraId="751DB918"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60" w:type="pct"/>
            <w:tcBorders>
              <w:top w:val="single" w:sz="18" w:space="0" w:color="auto"/>
            </w:tcBorders>
            <w:shd w:val="clear" w:color="auto" w:fill="E7E6E6" w:themeFill="background2"/>
          </w:tcPr>
          <w:p w14:paraId="1052D42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5.5</w:t>
            </w:r>
          </w:p>
        </w:tc>
      </w:tr>
      <w:tr w:rsidR="00D62CB3" w:rsidRPr="005F44ED" w14:paraId="1D8E3919" w14:textId="77777777" w:rsidTr="00837DA1">
        <w:tc>
          <w:tcPr>
            <w:tcW w:w="288" w:type="pct"/>
            <w:vMerge/>
            <w:vAlign w:val="bottom"/>
          </w:tcPr>
          <w:p w14:paraId="48CD8BD6"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107A75D3"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4506D46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100</w:t>
            </w:r>
          </w:p>
        </w:tc>
        <w:tc>
          <w:tcPr>
            <w:tcW w:w="778" w:type="pct"/>
            <w:tcBorders>
              <w:right w:val="single" w:sz="18" w:space="0" w:color="auto"/>
            </w:tcBorders>
            <w:shd w:val="clear" w:color="auto" w:fill="E7E6E6" w:themeFill="background2"/>
          </w:tcPr>
          <w:p w14:paraId="320F487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c>
          <w:tcPr>
            <w:tcW w:w="636" w:type="pct"/>
            <w:tcBorders>
              <w:left w:val="single" w:sz="18" w:space="0" w:color="auto"/>
            </w:tcBorders>
            <w:shd w:val="clear" w:color="auto" w:fill="auto"/>
            <w:vAlign w:val="bottom"/>
          </w:tcPr>
          <w:p w14:paraId="0F5BB6EE"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33.3</w:t>
            </w:r>
          </w:p>
        </w:tc>
        <w:tc>
          <w:tcPr>
            <w:tcW w:w="770" w:type="pct"/>
            <w:tcBorders>
              <w:right w:val="single" w:sz="18" w:space="0" w:color="auto"/>
            </w:tcBorders>
            <w:shd w:val="clear" w:color="auto" w:fill="E7E6E6" w:themeFill="background2"/>
          </w:tcPr>
          <w:p w14:paraId="4C8576B1"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38.9</w:t>
            </w:r>
          </w:p>
        </w:tc>
        <w:tc>
          <w:tcPr>
            <w:tcW w:w="644" w:type="pct"/>
            <w:tcBorders>
              <w:left w:val="single" w:sz="18" w:space="0" w:color="auto"/>
            </w:tcBorders>
            <w:shd w:val="clear" w:color="auto" w:fill="auto"/>
            <w:vAlign w:val="bottom"/>
          </w:tcPr>
          <w:p w14:paraId="372740EA"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83.3</w:t>
            </w:r>
          </w:p>
        </w:tc>
        <w:tc>
          <w:tcPr>
            <w:tcW w:w="760" w:type="pct"/>
            <w:shd w:val="clear" w:color="auto" w:fill="E7E6E6" w:themeFill="background2"/>
          </w:tcPr>
          <w:p w14:paraId="77F217F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r>
      <w:tr w:rsidR="00D62CB3" w:rsidRPr="005F44ED" w14:paraId="1B1435F0" w14:textId="77777777" w:rsidTr="00837DA1">
        <w:tc>
          <w:tcPr>
            <w:tcW w:w="288" w:type="pct"/>
            <w:vMerge/>
            <w:tcBorders>
              <w:bottom w:val="single" w:sz="18" w:space="0" w:color="auto"/>
            </w:tcBorders>
            <w:vAlign w:val="bottom"/>
          </w:tcPr>
          <w:p w14:paraId="743129F4"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496" w:type="pct"/>
            <w:tcBorders>
              <w:bottom w:val="single" w:sz="18" w:space="0" w:color="auto"/>
              <w:right w:val="single" w:sz="18" w:space="0" w:color="auto"/>
            </w:tcBorders>
          </w:tcPr>
          <w:p w14:paraId="1D23667C"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bottom w:val="single" w:sz="18" w:space="0" w:color="auto"/>
            </w:tcBorders>
            <w:shd w:val="clear" w:color="auto" w:fill="92D050"/>
          </w:tcPr>
          <w:p w14:paraId="721F6BC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94.4</w:t>
            </w:r>
          </w:p>
        </w:tc>
        <w:tc>
          <w:tcPr>
            <w:tcW w:w="778" w:type="pct"/>
            <w:tcBorders>
              <w:bottom w:val="single" w:sz="18" w:space="0" w:color="auto"/>
              <w:right w:val="single" w:sz="18" w:space="0" w:color="auto"/>
            </w:tcBorders>
            <w:shd w:val="clear" w:color="auto" w:fill="E7E6E6" w:themeFill="background2"/>
          </w:tcPr>
          <w:p w14:paraId="3A777FA0"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bottom w:val="single" w:sz="18" w:space="0" w:color="auto"/>
            </w:tcBorders>
            <w:shd w:val="clear" w:color="auto" w:fill="92D050"/>
            <w:vAlign w:val="bottom"/>
          </w:tcPr>
          <w:p w14:paraId="1567E330"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70" w:type="pct"/>
            <w:tcBorders>
              <w:bottom w:val="single" w:sz="18" w:space="0" w:color="auto"/>
              <w:right w:val="single" w:sz="18" w:space="0" w:color="auto"/>
            </w:tcBorders>
            <w:shd w:val="clear" w:color="auto" w:fill="E7E6E6" w:themeFill="background2"/>
          </w:tcPr>
          <w:p w14:paraId="4D83558B"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bottom w:val="single" w:sz="18" w:space="0" w:color="auto"/>
            </w:tcBorders>
            <w:shd w:val="clear" w:color="auto" w:fill="92D050"/>
            <w:vAlign w:val="bottom"/>
          </w:tcPr>
          <w:p w14:paraId="42759CA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77.7</w:t>
            </w:r>
          </w:p>
        </w:tc>
        <w:tc>
          <w:tcPr>
            <w:tcW w:w="760" w:type="pct"/>
            <w:tcBorders>
              <w:bottom w:val="single" w:sz="18" w:space="0" w:color="auto"/>
            </w:tcBorders>
            <w:shd w:val="clear" w:color="auto" w:fill="E7E6E6" w:themeFill="background2"/>
          </w:tcPr>
          <w:p w14:paraId="350850E5" w14:textId="77777777" w:rsidR="00D62CB3" w:rsidRPr="005F44ED" w:rsidRDefault="00D62CB3" w:rsidP="00E91AF9">
            <w:pPr>
              <w:spacing w:after="0" w:line="240" w:lineRule="auto"/>
              <w:jc w:val="center"/>
              <w:rPr>
                <w:rFonts w:ascii="Times New Roman" w:hAnsi="Times New Roman" w:cs="Times New Roman"/>
                <w:color w:val="000000"/>
              </w:rPr>
            </w:pPr>
          </w:p>
        </w:tc>
      </w:tr>
      <w:tr w:rsidR="00D62CB3" w:rsidRPr="005F44ED" w14:paraId="3E7C9A51" w14:textId="77777777" w:rsidTr="00837DA1">
        <w:tc>
          <w:tcPr>
            <w:tcW w:w="288" w:type="pct"/>
            <w:vMerge w:val="restart"/>
            <w:tcBorders>
              <w:top w:val="single" w:sz="18" w:space="0" w:color="auto"/>
            </w:tcBorders>
            <w:textDirection w:val="btLr"/>
            <w:vAlign w:val="bottom"/>
          </w:tcPr>
          <w:p w14:paraId="7165FC5F"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HR3</w:t>
            </w:r>
          </w:p>
        </w:tc>
        <w:tc>
          <w:tcPr>
            <w:tcW w:w="496" w:type="pct"/>
            <w:tcBorders>
              <w:top w:val="single" w:sz="18" w:space="0" w:color="auto"/>
              <w:right w:val="single" w:sz="18" w:space="0" w:color="auto"/>
            </w:tcBorders>
          </w:tcPr>
          <w:p w14:paraId="708FAD96"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8" w:space="0" w:color="auto"/>
              <w:left w:val="single" w:sz="18" w:space="0" w:color="auto"/>
            </w:tcBorders>
            <w:shd w:val="clear" w:color="auto" w:fill="auto"/>
          </w:tcPr>
          <w:p w14:paraId="5303550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83.3</w:t>
            </w:r>
          </w:p>
        </w:tc>
        <w:tc>
          <w:tcPr>
            <w:tcW w:w="778" w:type="pct"/>
            <w:tcBorders>
              <w:top w:val="single" w:sz="18" w:space="0" w:color="auto"/>
              <w:right w:val="single" w:sz="18" w:space="0" w:color="auto"/>
            </w:tcBorders>
            <w:shd w:val="clear" w:color="auto" w:fill="E7E6E6" w:themeFill="background2"/>
          </w:tcPr>
          <w:p w14:paraId="41E2631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c>
          <w:tcPr>
            <w:tcW w:w="636" w:type="pct"/>
            <w:tcBorders>
              <w:top w:val="single" w:sz="18" w:space="0" w:color="auto"/>
              <w:left w:val="single" w:sz="18" w:space="0" w:color="auto"/>
            </w:tcBorders>
            <w:shd w:val="clear" w:color="auto" w:fill="auto"/>
            <w:vAlign w:val="bottom"/>
          </w:tcPr>
          <w:p w14:paraId="24FFFF8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61.1</w:t>
            </w:r>
          </w:p>
        </w:tc>
        <w:tc>
          <w:tcPr>
            <w:tcW w:w="770" w:type="pct"/>
            <w:tcBorders>
              <w:top w:val="single" w:sz="18" w:space="0" w:color="auto"/>
              <w:right w:val="single" w:sz="18" w:space="0" w:color="auto"/>
            </w:tcBorders>
            <w:shd w:val="clear" w:color="auto" w:fill="E7E6E6" w:themeFill="background2"/>
          </w:tcPr>
          <w:p w14:paraId="0BFAFB9F"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22.2</w:t>
            </w:r>
          </w:p>
        </w:tc>
        <w:tc>
          <w:tcPr>
            <w:tcW w:w="644" w:type="pct"/>
            <w:tcBorders>
              <w:top w:val="single" w:sz="18" w:space="0" w:color="auto"/>
              <w:left w:val="single" w:sz="18" w:space="0" w:color="auto"/>
            </w:tcBorders>
            <w:shd w:val="clear" w:color="auto" w:fill="auto"/>
            <w:vAlign w:val="bottom"/>
          </w:tcPr>
          <w:p w14:paraId="3693B5D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16.6</w:t>
            </w:r>
          </w:p>
        </w:tc>
        <w:tc>
          <w:tcPr>
            <w:tcW w:w="760" w:type="pct"/>
            <w:tcBorders>
              <w:top w:val="single" w:sz="18" w:space="0" w:color="auto"/>
            </w:tcBorders>
            <w:shd w:val="clear" w:color="auto" w:fill="E7E6E6" w:themeFill="background2"/>
          </w:tcPr>
          <w:p w14:paraId="5BB4B47A"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r>
      <w:tr w:rsidR="00D62CB3" w:rsidRPr="005F44ED" w14:paraId="520D0A94" w14:textId="77777777" w:rsidTr="00837DA1">
        <w:tc>
          <w:tcPr>
            <w:tcW w:w="288" w:type="pct"/>
            <w:vMerge/>
            <w:textDirection w:val="btLr"/>
            <w:vAlign w:val="bottom"/>
          </w:tcPr>
          <w:p w14:paraId="4D38E1C7"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1A3A6CA8"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4E6728F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77.7</w:t>
            </w:r>
          </w:p>
        </w:tc>
        <w:tc>
          <w:tcPr>
            <w:tcW w:w="778" w:type="pct"/>
            <w:tcBorders>
              <w:right w:val="single" w:sz="18" w:space="0" w:color="auto"/>
            </w:tcBorders>
            <w:shd w:val="clear" w:color="auto" w:fill="E7E6E6" w:themeFill="background2"/>
          </w:tcPr>
          <w:p w14:paraId="669AA36E"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16.7</w:t>
            </w:r>
          </w:p>
        </w:tc>
        <w:tc>
          <w:tcPr>
            <w:tcW w:w="636" w:type="pct"/>
            <w:tcBorders>
              <w:left w:val="single" w:sz="18" w:space="0" w:color="auto"/>
            </w:tcBorders>
            <w:shd w:val="clear" w:color="auto" w:fill="auto"/>
            <w:vAlign w:val="bottom"/>
          </w:tcPr>
          <w:p w14:paraId="557C92C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77.7</w:t>
            </w:r>
          </w:p>
        </w:tc>
        <w:tc>
          <w:tcPr>
            <w:tcW w:w="770" w:type="pct"/>
            <w:tcBorders>
              <w:right w:val="single" w:sz="18" w:space="0" w:color="auto"/>
            </w:tcBorders>
            <w:shd w:val="clear" w:color="auto" w:fill="E7E6E6" w:themeFill="background2"/>
          </w:tcPr>
          <w:p w14:paraId="27185BC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c>
          <w:tcPr>
            <w:tcW w:w="644" w:type="pct"/>
            <w:tcBorders>
              <w:left w:val="single" w:sz="18" w:space="0" w:color="auto"/>
            </w:tcBorders>
            <w:shd w:val="clear" w:color="auto" w:fill="auto"/>
            <w:vAlign w:val="bottom"/>
          </w:tcPr>
          <w:p w14:paraId="6C868A1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16.6</w:t>
            </w:r>
          </w:p>
        </w:tc>
        <w:tc>
          <w:tcPr>
            <w:tcW w:w="760" w:type="pct"/>
            <w:shd w:val="clear" w:color="auto" w:fill="E7E6E6" w:themeFill="background2"/>
          </w:tcPr>
          <w:p w14:paraId="006C33D4"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r>
      <w:tr w:rsidR="00D62CB3" w:rsidRPr="005F44ED" w14:paraId="3484804C" w14:textId="77777777" w:rsidTr="00837DA1">
        <w:tc>
          <w:tcPr>
            <w:tcW w:w="288" w:type="pct"/>
            <w:vMerge/>
            <w:tcBorders>
              <w:bottom w:val="single" w:sz="18" w:space="0" w:color="auto"/>
            </w:tcBorders>
            <w:textDirection w:val="btLr"/>
            <w:vAlign w:val="bottom"/>
          </w:tcPr>
          <w:p w14:paraId="595BC34E"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bottom w:val="single" w:sz="18" w:space="0" w:color="auto"/>
              <w:right w:val="single" w:sz="18" w:space="0" w:color="auto"/>
            </w:tcBorders>
          </w:tcPr>
          <w:p w14:paraId="30607016"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bottom w:val="single" w:sz="18" w:space="0" w:color="auto"/>
            </w:tcBorders>
            <w:shd w:val="clear" w:color="auto" w:fill="92D050"/>
          </w:tcPr>
          <w:p w14:paraId="7EB8D348"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94.4</w:t>
            </w:r>
          </w:p>
        </w:tc>
        <w:tc>
          <w:tcPr>
            <w:tcW w:w="778" w:type="pct"/>
            <w:tcBorders>
              <w:bottom w:val="single" w:sz="18" w:space="0" w:color="auto"/>
              <w:right w:val="single" w:sz="18" w:space="0" w:color="auto"/>
            </w:tcBorders>
            <w:shd w:val="clear" w:color="auto" w:fill="E7E6E6" w:themeFill="background2"/>
          </w:tcPr>
          <w:p w14:paraId="138E6273"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bottom w:val="single" w:sz="18" w:space="0" w:color="auto"/>
            </w:tcBorders>
            <w:shd w:val="clear" w:color="auto" w:fill="92D050"/>
            <w:vAlign w:val="bottom"/>
          </w:tcPr>
          <w:p w14:paraId="5863A1D4"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83.3</w:t>
            </w:r>
          </w:p>
        </w:tc>
        <w:tc>
          <w:tcPr>
            <w:tcW w:w="770" w:type="pct"/>
            <w:tcBorders>
              <w:bottom w:val="single" w:sz="18" w:space="0" w:color="auto"/>
              <w:right w:val="single" w:sz="18" w:space="0" w:color="auto"/>
            </w:tcBorders>
            <w:shd w:val="clear" w:color="auto" w:fill="E7E6E6" w:themeFill="background2"/>
          </w:tcPr>
          <w:p w14:paraId="014429DF"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bottom w:val="single" w:sz="18" w:space="0" w:color="auto"/>
            </w:tcBorders>
            <w:shd w:val="clear" w:color="auto" w:fill="FF0000"/>
            <w:vAlign w:val="bottom"/>
          </w:tcPr>
          <w:p w14:paraId="2F06FA0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16.6</w:t>
            </w:r>
          </w:p>
        </w:tc>
        <w:tc>
          <w:tcPr>
            <w:tcW w:w="760" w:type="pct"/>
            <w:tcBorders>
              <w:bottom w:val="single" w:sz="18" w:space="0" w:color="auto"/>
            </w:tcBorders>
            <w:shd w:val="clear" w:color="auto" w:fill="E7E6E6" w:themeFill="background2"/>
          </w:tcPr>
          <w:p w14:paraId="39B37461" w14:textId="77777777" w:rsidR="00D62CB3" w:rsidRPr="005F44ED" w:rsidRDefault="00D62CB3" w:rsidP="00E91AF9">
            <w:pPr>
              <w:spacing w:after="0" w:line="240" w:lineRule="auto"/>
              <w:jc w:val="center"/>
              <w:rPr>
                <w:rFonts w:ascii="Times New Roman" w:hAnsi="Times New Roman" w:cs="Times New Roman"/>
                <w:color w:val="000000"/>
              </w:rPr>
            </w:pPr>
          </w:p>
        </w:tc>
      </w:tr>
      <w:tr w:rsidR="00D62CB3" w:rsidRPr="005F44ED" w14:paraId="397FAAAF" w14:textId="77777777" w:rsidTr="00837DA1">
        <w:tc>
          <w:tcPr>
            <w:tcW w:w="288" w:type="pct"/>
            <w:vMerge w:val="restart"/>
            <w:tcBorders>
              <w:top w:val="single" w:sz="18" w:space="0" w:color="auto"/>
            </w:tcBorders>
            <w:textDirection w:val="btLr"/>
            <w:vAlign w:val="bottom"/>
          </w:tcPr>
          <w:p w14:paraId="5A3AB7AD"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HR4</w:t>
            </w:r>
          </w:p>
        </w:tc>
        <w:tc>
          <w:tcPr>
            <w:tcW w:w="496" w:type="pct"/>
            <w:tcBorders>
              <w:top w:val="single" w:sz="18" w:space="0" w:color="auto"/>
              <w:right w:val="single" w:sz="18" w:space="0" w:color="auto"/>
            </w:tcBorders>
          </w:tcPr>
          <w:p w14:paraId="19A56069"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8" w:space="0" w:color="auto"/>
              <w:left w:val="single" w:sz="18" w:space="0" w:color="auto"/>
            </w:tcBorders>
            <w:shd w:val="clear" w:color="auto" w:fill="auto"/>
          </w:tcPr>
          <w:p w14:paraId="7870599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83.3</w:t>
            </w:r>
          </w:p>
        </w:tc>
        <w:tc>
          <w:tcPr>
            <w:tcW w:w="778" w:type="pct"/>
            <w:tcBorders>
              <w:top w:val="single" w:sz="18" w:space="0" w:color="auto"/>
              <w:right w:val="single" w:sz="18" w:space="0" w:color="auto"/>
            </w:tcBorders>
            <w:shd w:val="clear" w:color="auto" w:fill="E7E6E6" w:themeFill="background2"/>
          </w:tcPr>
          <w:p w14:paraId="0929A73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16.7</w:t>
            </w:r>
          </w:p>
        </w:tc>
        <w:tc>
          <w:tcPr>
            <w:tcW w:w="636" w:type="pct"/>
            <w:tcBorders>
              <w:top w:val="single" w:sz="18" w:space="0" w:color="auto"/>
              <w:left w:val="single" w:sz="18" w:space="0" w:color="auto"/>
            </w:tcBorders>
            <w:shd w:val="clear" w:color="auto" w:fill="auto"/>
            <w:vAlign w:val="bottom"/>
          </w:tcPr>
          <w:p w14:paraId="1E017740"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61.1</w:t>
            </w:r>
          </w:p>
        </w:tc>
        <w:tc>
          <w:tcPr>
            <w:tcW w:w="770" w:type="pct"/>
            <w:tcBorders>
              <w:top w:val="single" w:sz="18" w:space="0" w:color="auto"/>
              <w:right w:val="single" w:sz="18" w:space="0" w:color="auto"/>
            </w:tcBorders>
            <w:shd w:val="clear" w:color="auto" w:fill="E7E6E6" w:themeFill="background2"/>
          </w:tcPr>
          <w:p w14:paraId="39488C8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22.3</w:t>
            </w:r>
          </w:p>
        </w:tc>
        <w:tc>
          <w:tcPr>
            <w:tcW w:w="644" w:type="pct"/>
            <w:tcBorders>
              <w:top w:val="single" w:sz="18" w:space="0" w:color="auto"/>
              <w:left w:val="single" w:sz="18" w:space="0" w:color="auto"/>
            </w:tcBorders>
            <w:shd w:val="clear" w:color="auto" w:fill="auto"/>
            <w:vAlign w:val="bottom"/>
          </w:tcPr>
          <w:p w14:paraId="2F44967A"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77.7</w:t>
            </w:r>
          </w:p>
        </w:tc>
        <w:tc>
          <w:tcPr>
            <w:tcW w:w="760" w:type="pct"/>
            <w:tcBorders>
              <w:top w:val="single" w:sz="18" w:space="0" w:color="auto"/>
            </w:tcBorders>
            <w:shd w:val="clear" w:color="auto" w:fill="E7E6E6" w:themeFill="background2"/>
          </w:tcPr>
          <w:p w14:paraId="754D81F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16.7</w:t>
            </w:r>
          </w:p>
        </w:tc>
      </w:tr>
      <w:tr w:rsidR="00D62CB3" w:rsidRPr="005F44ED" w14:paraId="5B6C7591" w14:textId="77777777" w:rsidTr="00837DA1">
        <w:tc>
          <w:tcPr>
            <w:tcW w:w="288" w:type="pct"/>
            <w:vMerge/>
            <w:textDirection w:val="btLr"/>
            <w:vAlign w:val="bottom"/>
          </w:tcPr>
          <w:p w14:paraId="71C3E033"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027D0290"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10D7EF8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94.4</w:t>
            </w:r>
          </w:p>
        </w:tc>
        <w:tc>
          <w:tcPr>
            <w:tcW w:w="778" w:type="pct"/>
            <w:tcBorders>
              <w:right w:val="single" w:sz="18" w:space="0" w:color="auto"/>
            </w:tcBorders>
            <w:shd w:val="clear" w:color="auto" w:fill="E7E6E6" w:themeFill="background2"/>
          </w:tcPr>
          <w:p w14:paraId="470C139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c>
          <w:tcPr>
            <w:tcW w:w="636" w:type="pct"/>
            <w:tcBorders>
              <w:left w:val="single" w:sz="18" w:space="0" w:color="auto"/>
            </w:tcBorders>
            <w:shd w:val="clear" w:color="auto" w:fill="auto"/>
            <w:vAlign w:val="bottom"/>
          </w:tcPr>
          <w:p w14:paraId="35594028"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38.8</w:t>
            </w:r>
          </w:p>
        </w:tc>
        <w:tc>
          <w:tcPr>
            <w:tcW w:w="770" w:type="pct"/>
            <w:tcBorders>
              <w:right w:val="single" w:sz="18" w:space="0" w:color="auto"/>
            </w:tcBorders>
            <w:shd w:val="clear" w:color="auto" w:fill="E7E6E6" w:themeFill="background2"/>
          </w:tcPr>
          <w:p w14:paraId="3BFF1B5E"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44" w:type="pct"/>
            <w:tcBorders>
              <w:left w:val="single" w:sz="18" w:space="0" w:color="auto"/>
            </w:tcBorders>
            <w:shd w:val="clear" w:color="auto" w:fill="auto"/>
            <w:vAlign w:val="bottom"/>
          </w:tcPr>
          <w:p w14:paraId="44C9C103"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88.8</w:t>
            </w:r>
          </w:p>
        </w:tc>
        <w:tc>
          <w:tcPr>
            <w:tcW w:w="760" w:type="pct"/>
            <w:shd w:val="clear" w:color="auto" w:fill="E7E6E6" w:themeFill="background2"/>
          </w:tcPr>
          <w:p w14:paraId="0AFE5E18"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r>
      <w:tr w:rsidR="00D62CB3" w:rsidRPr="005F44ED" w14:paraId="295238CB" w14:textId="77777777" w:rsidTr="00837DA1">
        <w:tc>
          <w:tcPr>
            <w:tcW w:w="288" w:type="pct"/>
            <w:vMerge/>
            <w:tcBorders>
              <w:bottom w:val="single" w:sz="18" w:space="0" w:color="auto"/>
            </w:tcBorders>
            <w:textDirection w:val="btLr"/>
            <w:vAlign w:val="bottom"/>
          </w:tcPr>
          <w:p w14:paraId="6AE71404"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bottom w:val="single" w:sz="18" w:space="0" w:color="auto"/>
              <w:right w:val="single" w:sz="18" w:space="0" w:color="auto"/>
            </w:tcBorders>
          </w:tcPr>
          <w:p w14:paraId="3DF7BD36"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bottom w:val="single" w:sz="18" w:space="0" w:color="auto"/>
            </w:tcBorders>
            <w:shd w:val="clear" w:color="auto" w:fill="92D050"/>
          </w:tcPr>
          <w:p w14:paraId="64229FD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100</w:t>
            </w:r>
          </w:p>
        </w:tc>
        <w:tc>
          <w:tcPr>
            <w:tcW w:w="778" w:type="pct"/>
            <w:tcBorders>
              <w:bottom w:val="single" w:sz="18" w:space="0" w:color="auto"/>
              <w:right w:val="single" w:sz="18" w:space="0" w:color="auto"/>
            </w:tcBorders>
            <w:shd w:val="clear" w:color="auto" w:fill="E7E6E6" w:themeFill="background2"/>
          </w:tcPr>
          <w:p w14:paraId="1F5B42DE"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bottom w:val="single" w:sz="18" w:space="0" w:color="auto"/>
            </w:tcBorders>
            <w:shd w:val="clear" w:color="auto" w:fill="FF0000"/>
            <w:vAlign w:val="bottom"/>
          </w:tcPr>
          <w:p w14:paraId="0B20FBDE"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38.8</w:t>
            </w:r>
          </w:p>
        </w:tc>
        <w:tc>
          <w:tcPr>
            <w:tcW w:w="770" w:type="pct"/>
            <w:tcBorders>
              <w:bottom w:val="single" w:sz="18" w:space="0" w:color="auto"/>
              <w:right w:val="single" w:sz="18" w:space="0" w:color="auto"/>
            </w:tcBorders>
            <w:shd w:val="clear" w:color="auto" w:fill="E7E6E6" w:themeFill="background2"/>
          </w:tcPr>
          <w:p w14:paraId="0B6B367D"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bottom w:val="single" w:sz="18" w:space="0" w:color="auto"/>
            </w:tcBorders>
            <w:shd w:val="clear" w:color="auto" w:fill="92D050"/>
            <w:vAlign w:val="bottom"/>
          </w:tcPr>
          <w:p w14:paraId="2B160DC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94.4</w:t>
            </w:r>
          </w:p>
        </w:tc>
        <w:tc>
          <w:tcPr>
            <w:tcW w:w="760" w:type="pct"/>
            <w:tcBorders>
              <w:bottom w:val="single" w:sz="18" w:space="0" w:color="auto"/>
            </w:tcBorders>
            <w:shd w:val="clear" w:color="auto" w:fill="E7E6E6" w:themeFill="background2"/>
          </w:tcPr>
          <w:p w14:paraId="081BB097" w14:textId="77777777" w:rsidR="00D62CB3" w:rsidRPr="005F44ED" w:rsidRDefault="00D62CB3" w:rsidP="00E91AF9">
            <w:pPr>
              <w:spacing w:after="0" w:line="240" w:lineRule="auto"/>
              <w:jc w:val="center"/>
              <w:rPr>
                <w:rFonts w:ascii="Times New Roman" w:hAnsi="Times New Roman" w:cs="Times New Roman"/>
                <w:color w:val="000000"/>
              </w:rPr>
            </w:pPr>
          </w:p>
        </w:tc>
      </w:tr>
      <w:tr w:rsidR="00D62CB3" w:rsidRPr="005F44ED" w14:paraId="417CA144" w14:textId="77777777" w:rsidTr="00837DA1">
        <w:tc>
          <w:tcPr>
            <w:tcW w:w="288" w:type="pct"/>
            <w:vMerge w:val="restart"/>
            <w:tcBorders>
              <w:top w:val="single" w:sz="18" w:space="0" w:color="auto"/>
            </w:tcBorders>
            <w:textDirection w:val="btLr"/>
            <w:vAlign w:val="bottom"/>
          </w:tcPr>
          <w:p w14:paraId="52599677"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HR5</w:t>
            </w:r>
          </w:p>
        </w:tc>
        <w:tc>
          <w:tcPr>
            <w:tcW w:w="496" w:type="pct"/>
            <w:tcBorders>
              <w:top w:val="single" w:sz="18" w:space="0" w:color="auto"/>
              <w:right w:val="single" w:sz="18" w:space="0" w:color="auto"/>
            </w:tcBorders>
          </w:tcPr>
          <w:p w14:paraId="51EE4173"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8" w:space="0" w:color="auto"/>
              <w:left w:val="single" w:sz="18" w:space="0" w:color="auto"/>
            </w:tcBorders>
            <w:shd w:val="clear" w:color="auto" w:fill="auto"/>
          </w:tcPr>
          <w:p w14:paraId="3C51BA0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77.7</w:t>
            </w:r>
          </w:p>
        </w:tc>
        <w:tc>
          <w:tcPr>
            <w:tcW w:w="778" w:type="pct"/>
            <w:tcBorders>
              <w:top w:val="single" w:sz="18" w:space="0" w:color="auto"/>
              <w:right w:val="single" w:sz="18" w:space="0" w:color="auto"/>
            </w:tcBorders>
            <w:shd w:val="clear" w:color="auto" w:fill="E7E6E6" w:themeFill="background2"/>
          </w:tcPr>
          <w:p w14:paraId="265ABC4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36" w:type="pct"/>
            <w:tcBorders>
              <w:top w:val="single" w:sz="18" w:space="0" w:color="auto"/>
              <w:left w:val="single" w:sz="18" w:space="0" w:color="auto"/>
            </w:tcBorders>
            <w:shd w:val="clear" w:color="auto" w:fill="auto"/>
            <w:vAlign w:val="bottom"/>
          </w:tcPr>
          <w:p w14:paraId="01F5641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70" w:type="pct"/>
            <w:tcBorders>
              <w:top w:val="single" w:sz="18" w:space="0" w:color="auto"/>
              <w:right w:val="single" w:sz="18" w:space="0" w:color="auto"/>
            </w:tcBorders>
            <w:shd w:val="clear" w:color="auto" w:fill="E7E6E6" w:themeFill="background2"/>
          </w:tcPr>
          <w:p w14:paraId="3E0E2CC3"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27.8</w:t>
            </w:r>
          </w:p>
        </w:tc>
        <w:tc>
          <w:tcPr>
            <w:tcW w:w="644" w:type="pct"/>
            <w:tcBorders>
              <w:top w:val="single" w:sz="18" w:space="0" w:color="auto"/>
              <w:left w:val="single" w:sz="18" w:space="0" w:color="auto"/>
            </w:tcBorders>
            <w:shd w:val="clear" w:color="auto" w:fill="auto"/>
            <w:vAlign w:val="bottom"/>
          </w:tcPr>
          <w:p w14:paraId="40D7FD3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60" w:type="pct"/>
            <w:tcBorders>
              <w:top w:val="single" w:sz="18" w:space="0" w:color="auto"/>
            </w:tcBorders>
            <w:shd w:val="clear" w:color="auto" w:fill="E7E6E6" w:themeFill="background2"/>
          </w:tcPr>
          <w:p w14:paraId="391A500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r>
      <w:tr w:rsidR="00D62CB3" w:rsidRPr="005F44ED" w14:paraId="6CC77675" w14:textId="77777777" w:rsidTr="00837DA1">
        <w:tc>
          <w:tcPr>
            <w:tcW w:w="288" w:type="pct"/>
            <w:vMerge/>
            <w:textDirection w:val="btLr"/>
            <w:vAlign w:val="bottom"/>
          </w:tcPr>
          <w:p w14:paraId="65437230"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67807606"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463CB52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83.3</w:t>
            </w:r>
          </w:p>
        </w:tc>
        <w:tc>
          <w:tcPr>
            <w:tcW w:w="778" w:type="pct"/>
            <w:tcBorders>
              <w:right w:val="single" w:sz="18" w:space="0" w:color="auto"/>
            </w:tcBorders>
            <w:shd w:val="clear" w:color="auto" w:fill="E7E6E6" w:themeFill="background2"/>
          </w:tcPr>
          <w:p w14:paraId="21FF2F8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c>
          <w:tcPr>
            <w:tcW w:w="636" w:type="pct"/>
            <w:tcBorders>
              <w:left w:val="single" w:sz="18" w:space="0" w:color="auto"/>
            </w:tcBorders>
            <w:shd w:val="clear" w:color="auto" w:fill="auto"/>
            <w:vAlign w:val="bottom"/>
          </w:tcPr>
          <w:p w14:paraId="55CF2003"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100</w:t>
            </w:r>
          </w:p>
        </w:tc>
        <w:tc>
          <w:tcPr>
            <w:tcW w:w="770" w:type="pct"/>
            <w:tcBorders>
              <w:right w:val="single" w:sz="18" w:space="0" w:color="auto"/>
            </w:tcBorders>
            <w:shd w:val="clear" w:color="auto" w:fill="E7E6E6" w:themeFill="background2"/>
          </w:tcPr>
          <w:p w14:paraId="060C085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44" w:type="pct"/>
            <w:tcBorders>
              <w:left w:val="single" w:sz="18" w:space="0" w:color="auto"/>
            </w:tcBorders>
            <w:shd w:val="clear" w:color="auto" w:fill="auto"/>
            <w:vAlign w:val="bottom"/>
          </w:tcPr>
          <w:p w14:paraId="16A948C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83.3</w:t>
            </w:r>
          </w:p>
        </w:tc>
        <w:tc>
          <w:tcPr>
            <w:tcW w:w="760" w:type="pct"/>
            <w:shd w:val="clear" w:color="auto" w:fill="E7E6E6" w:themeFill="background2"/>
          </w:tcPr>
          <w:p w14:paraId="775AADB8"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r>
      <w:tr w:rsidR="00D62CB3" w:rsidRPr="005F44ED" w14:paraId="015074E2" w14:textId="77777777" w:rsidTr="00837DA1">
        <w:tc>
          <w:tcPr>
            <w:tcW w:w="288" w:type="pct"/>
            <w:vMerge/>
            <w:tcBorders>
              <w:bottom w:val="single" w:sz="18" w:space="0" w:color="auto"/>
            </w:tcBorders>
            <w:textDirection w:val="btLr"/>
            <w:vAlign w:val="bottom"/>
          </w:tcPr>
          <w:p w14:paraId="3B186835"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bottom w:val="single" w:sz="18" w:space="0" w:color="auto"/>
              <w:right w:val="single" w:sz="18" w:space="0" w:color="auto"/>
            </w:tcBorders>
          </w:tcPr>
          <w:p w14:paraId="32627CEA"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bottom w:val="single" w:sz="18" w:space="0" w:color="auto"/>
            </w:tcBorders>
            <w:shd w:val="clear" w:color="auto" w:fill="92D050"/>
          </w:tcPr>
          <w:p w14:paraId="075EF7A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77.7</w:t>
            </w:r>
          </w:p>
        </w:tc>
        <w:tc>
          <w:tcPr>
            <w:tcW w:w="778" w:type="pct"/>
            <w:tcBorders>
              <w:bottom w:val="single" w:sz="18" w:space="0" w:color="auto"/>
              <w:right w:val="single" w:sz="18" w:space="0" w:color="auto"/>
            </w:tcBorders>
            <w:shd w:val="clear" w:color="auto" w:fill="E7E6E6" w:themeFill="background2"/>
          </w:tcPr>
          <w:p w14:paraId="61505314"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bottom w:val="single" w:sz="18" w:space="0" w:color="auto"/>
            </w:tcBorders>
            <w:shd w:val="clear" w:color="auto" w:fill="92D050"/>
            <w:vAlign w:val="bottom"/>
          </w:tcPr>
          <w:p w14:paraId="61901F0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100</w:t>
            </w:r>
          </w:p>
        </w:tc>
        <w:tc>
          <w:tcPr>
            <w:tcW w:w="770" w:type="pct"/>
            <w:tcBorders>
              <w:bottom w:val="single" w:sz="18" w:space="0" w:color="auto"/>
              <w:right w:val="single" w:sz="18" w:space="0" w:color="auto"/>
            </w:tcBorders>
            <w:shd w:val="clear" w:color="auto" w:fill="E7E6E6" w:themeFill="background2"/>
          </w:tcPr>
          <w:p w14:paraId="71040811"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bottom w:val="single" w:sz="18" w:space="0" w:color="auto"/>
            </w:tcBorders>
            <w:shd w:val="clear" w:color="auto" w:fill="92D050"/>
            <w:vAlign w:val="bottom"/>
          </w:tcPr>
          <w:p w14:paraId="42B665E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60" w:type="pct"/>
            <w:tcBorders>
              <w:bottom w:val="single" w:sz="18" w:space="0" w:color="auto"/>
            </w:tcBorders>
            <w:shd w:val="clear" w:color="auto" w:fill="E7E6E6" w:themeFill="background2"/>
          </w:tcPr>
          <w:p w14:paraId="6A70B805" w14:textId="77777777" w:rsidR="00D62CB3" w:rsidRPr="005F44ED" w:rsidRDefault="00D62CB3" w:rsidP="00E91AF9">
            <w:pPr>
              <w:spacing w:after="0" w:line="240" w:lineRule="auto"/>
              <w:jc w:val="center"/>
              <w:rPr>
                <w:rFonts w:ascii="Times New Roman" w:hAnsi="Times New Roman" w:cs="Times New Roman"/>
                <w:color w:val="000000"/>
              </w:rPr>
            </w:pPr>
          </w:p>
        </w:tc>
      </w:tr>
      <w:tr w:rsidR="00D62CB3" w:rsidRPr="005F44ED" w14:paraId="73311D08" w14:textId="77777777" w:rsidTr="00837DA1">
        <w:tc>
          <w:tcPr>
            <w:tcW w:w="288" w:type="pct"/>
            <w:vMerge w:val="restart"/>
            <w:tcBorders>
              <w:top w:val="single" w:sz="18" w:space="0" w:color="auto"/>
            </w:tcBorders>
            <w:textDirection w:val="btLr"/>
            <w:vAlign w:val="bottom"/>
          </w:tcPr>
          <w:p w14:paraId="06A0A625"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HR6</w:t>
            </w:r>
          </w:p>
        </w:tc>
        <w:tc>
          <w:tcPr>
            <w:tcW w:w="496" w:type="pct"/>
            <w:tcBorders>
              <w:top w:val="single" w:sz="18" w:space="0" w:color="auto"/>
              <w:right w:val="single" w:sz="18" w:space="0" w:color="auto"/>
            </w:tcBorders>
          </w:tcPr>
          <w:p w14:paraId="5C129B14"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8" w:space="0" w:color="auto"/>
              <w:left w:val="single" w:sz="18" w:space="0" w:color="auto"/>
            </w:tcBorders>
            <w:shd w:val="clear" w:color="auto" w:fill="auto"/>
          </w:tcPr>
          <w:p w14:paraId="50D4381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94.4</w:t>
            </w:r>
          </w:p>
        </w:tc>
        <w:tc>
          <w:tcPr>
            <w:tcW w:w="778" w:type="pct"/>
            <w:tcBorders>
              <w:top w:val="single" w:sz="18" w:space="0" w:color="auto"/>
              <w:right w:val="single" w:sz="18" w:space="0" w:color="auto"/>
            </w:tcBorders>
            <w:shd w:val="clear" w:color="auto" w:fill="E7E6E6" w:themeFill="background2"/>
          </w:tcPr>
          <w:p w14:paraId="7878EBE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36" w:type="pct"/>
            <w:tcBorders>
              <w:top w:val="single" w:sz="18" w:space="0" w:color="auto"/>
              <w:left w:val="single" w:sz="18" w:space="0" w:color="auto"/>
            </w:tcBorders>
            <w:shd w:val="clear" w:color="auto" w:fill="auto"/>
            <w:vAlign w:val="bottom"/>
          </w:tcPr>
          <w:p w14:paraId="51FEC81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70" w:type="pct"/>
            <w:tcBorders>
              <w:top w:val="single" w:sz="18" w:space="0" w:color="auto"/>
              <w:right w:val="single" w:sz="18" w:space="0" w:color="auto"/>
            </w:tcBorders>
            <w:shd w:val="clear" w:color="auto" w:fill="E7E6E6" w:themeFill="background2"/>
          </w:tcPr>
          <w:p w14:paraId="364E3B9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16.6</w:t>
            </w:r>
          </w:p>
        </w:tc>
        <w:tc>
          <w:tcPr>
            <w:tcW w:w="644" w:type="pct"/>
            <w:tcBorders>
              <w:top w:val="single" w:sz="18" w:space="0" w:color="auto"/>
              <w:left w:val="single" w:sz="18" w:space="0" w:color="auto"/>
            </w:tcBorders>
            <w:shd w:val="clear" w:color="auto" w:fill="auto"/>
            <w:vAlign w:val="bottom"/>
          </w:tcPr>
          <w:p w14:paraId="7250327E"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60" w:type="pct"/>
            <w:tcBorders>
              <w:top w:val="single" w:sz="18" w:space="0" w:color="auto"/>
            </w:tcBorders>
            <w:shd w:val="clear" w:color="auto" w:fill="E7E6E6" w:themeFill="background2"/>
          </w:tcPr>
          <w:p w14:paraId="09ADFF8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22.2</w:t>
            </w:r>
          </w:p>
        </w:tc>
      </w:tr>
      <w:tr w:rsidR="00D62CB3" w:rsidRPr="005F44ED" w14:paraId="03AB01BA" w14:textId="77777777" w:rsidTr="00837DA1">
        <w:tc>
          <w:tcPr>
            <w:tcW w:w="288" w:type="pct"/>
            <w:vMerge/>
            <w:textDirection w:val="btLr"/>
            <w:vAlign w:val="bottom"/>
          </w:tcPr>
          <w:p w14:paraId="3E33BC2F"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61C72FB6"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317E54C0"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94.4</w:t>
            </w:r>
          </w:p>
        </w:tc>
        <w:tc>
          <w:tcPr>
            <w:tcW w:w="778" w:type="pct"/>
            <w:tcBorders>
              <w:right w:val="single" w:sz="18" w:space="0" w:color="auto"/>
            </w:tcBorders>
            <w:shd w:val="clear" w:color="auto" w:fill="E7E6E6" w:themeFill="background2"/>
          </w:tcPr>
          <w:p w14:paraId="5686185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36" w:type="pct"/>
            <w:tcBorders>
              <w:left w:val="single" w:sz="18" w:space="0" w:color="auto"/>
            </w:tcBorders>
            <w:shd w:val="clear" w:color="auto" w:fill="auto"/>
            <w:vAlign w:val="bottom"/>
          </w:tcPr>
          <w:p w14:paraId="7160FCE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83.3</w:t>
            </w:r>
          </w:p>
        </w:tc>
        <w:tc>
          <w:tcPr>
            <w:tcW w:w="770" w:type="pct"/>
            <w:tcBorders>
              <w:right w:val="single" w:sz="18" w:space="0" w:color="auto"/>
            </w:tcBorders>
            <w:shd w:val="clear" w:color="auto" w:fill="E7E6E6" w:themeFill="background2"/>
          </w:tcPr>
          <w:p w14:paraId="30D3EDD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5.5</w:t>
            </w:r>
          </w:p>
        </w:tc>
        <w:tc>
          <w:tcPr>
            <w:tcW w:w="644" w:type="pct"/>
            <w:tcBorders>
              <w:left w:val="single" w:sz="18" w:space="0" w:color="auto"/>
            </w:tcBorders>
            <w:shd w:val="clear" w:color="auto" w:fill="auto"/>
            <w:vAlign w:val="bottom"/>
          </w:tcPr>
          <w:p w14:paraId="4D57E73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94.4</w:t>
            </w:r>
          </w:p>
        </w:tc>
        <w:tc>
          <w:tcPr>
            <w:tcW w:w="760" w:type="pct"/>
            <w:shd w:val="clear" w:color="auto" w:fill="E7E6E6" w:themeFill="background2"/>
          </w:tcPr>
          <w:p w14:paraId="404DCC7F"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r>
      <w:tr w:rsidR="00D62CB3" w:rsidRPr="005F44ED" w14:paraId="0F94B785" w14:textId="77777777" w:rsidTr="00837DA1">
        <w:tc>
          <w:tcPr>
            <w:tcW w:w="288" w:type="pct"/>
            <w:vMerge/>
            <w:tcBorders>
              <w:bottom w:val="single" w:sz="18" w:space="0" w:color="auto"/>
            </w:tcBorders>
            <w:textDirection w:val="btLr"/>
            <w:vAlign w:val="bottom"/>
          </w:tcPr>
          <w:p w14:paraId="526DEB06"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bottom w:val="single" w:sz="18" w:space="0" w:color="auto"/>
              <w:right w:val="single" w:sz="18" w:space="0" w:color="auto"/>
            </w:tcBorders>
          </w:tcPr>
          <w:p w14:paraId="5DDE36B2"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bottom w:val="single" w:sz="18" w:space="0" w:color="auto"/>
            </w:tcBorders>
            <w:shd w:val="clear" w:color="auto" w:fill="92D050"/>
          </w:tcPr>
          <w:p w14:paraId="30E52B9F"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94.4</w:t>
            </w:r>
          </w:p>
        </w:tc>
        <w:tc>
          <w:tcPr>
            <w:tcW w:w="778" w:type="pct"/>
            <w:tcBorders>
              <w:bottom w:val="single" w:sz="18" w:space="0" w:color="auto"/>
              <w:right w:val="single" w:sz="18" w:space="0" w:color="auto"/>
            </w:tcBorders>
            <w:shd w:val="clear" w:color="auto" w:fill="E7E6E6" w:themeFill="background2"/>
          </w:tcPr>
          <w:p w14:paraId="62C74E3F"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bottom w:val="single" w:sz="18" w:space="0" w:color="auto"/>
            </w:tcBorders>
            <w:shd w:val="clear" w:color="auto" w:fill="92D050"/>
            <w:vAlign w:val="bottom"/>
          </w:tcPr>
          <w:p w14:paraId="1311BEC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88.8</w:t>
            </w:r>
          </w:p>
        </w:tc>
        <w:tc>
          <w:tcPr>
            <w:tcW w:w="770" w:type="pct"/>
            <w:tcBorders>
              <w:bottom w:val="single" w:sz="18" w:space="0" w:color="auto"/>
              <w:right w:val="single" w:sz="18" w:space="0" w:color="auto"/>
            </w:tcBorders>
            <w:shd w:val="clear" w:color="auto" w:fill="E7E6E6" w:themeFill="background2"/>
          </w:tcPr>
          <w:p w14:paraId="2AD07D62"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bottom w:val="single" w:sz="18" w:space="0" w:color="auto"/>
            </w:tcBorders>
            <w:shd w:val="clear" w:color="auto" w:fill="92D050"/>
            <w:vAlign w:val="bottom"/>
          </w:tcPr>
          <w:p w14:paraId="1B66EF1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94.4</w:t>
            </w:r>
          </w:p>
        </w:tc>
        <w:tc>
          <w:tcPr>
            <w:tcW w:w="760" w:type="pct"/>
            <w:tcBorders>
              <w:bottom w:val="single" w:sz="18" w:space="0" w:color="auto"/>
            </w:tcBorders>
            <w:shd w:val="clear" w:color="auto" w:fill="E7E6E6" w:themeFill="background2"/>
          </w:tcPr>
          <w:p w14:paraId="56EE508B" w14:textId="77777777" w:rsidR="00D62CB3" w:rsidRPr="005F44ED" w:rsidRDefault="00D62CB3" w:rsidP="00E91AF9">
            <w:pPr>
              <w:spacing w:after="0" w:line="240" w:lineRule="auto"/>
              <w:jc w:val="center"/>
              <w:rPr>
                <w:rFonts w:ascii="Times New Roman" w:hAnsi="Times New Roman" w:cs="Times New Roman"/>
                <w:color w:val="000000"/>
              </w:rPr>
            </w:pPr>
          </w:p>
        </w:tc>
      </w:tr>
      <w:tr w:rsidR="00D62CB3" w:rsidRPr="005F44ED" w14:paraId="4C5F7930" w14:textId="77777777" w:rsidTr="00837DA1">
        <w:tc>
          <w:tcPr>
            <w:tcW w:w="288" w:type="pct"/>
            <w:vMerge w:val="restart"/>
            <w:tcBorders>
              <w:top w:val="single" w:sz="18" w:space="0" w:color="auto"/>
            </w:tcBorders>
            <w:textDirection w:val="btLr"/>
            <w:vAlign w:val="bottom"/>
          </w:tcPr>
          <w:p w14:paraId="575126AE"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HR7</w:t>
            </w:r>
          </w:p>
        </w:tc>
        <w:tc>
          <w:tcPr>
            <w:tcW w:w="496" w:type="pct"/>
            <w:tcBorders>
              <w:top w:val="single" w:sz="18" w:space="0" w:color="auto"/>
              <w:right w:val="single" w:sz="18" w:space="0" w:color="auto"/>
            </w:tcBorders>
          </w:tcPr>
          <w:p w14:paraId="5F45D858"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8" w:space="0" w:color="auto"/>
              <w:left w:val="single" w:sz="18" w:space="0" w:color="auto"/>
            </w:tcBorders>
            <w:shd w:val="clear" w:color="auto" w:fill="auto"/>
          </w:tcPr>
          <w:p w14:paraId="1589A0D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61.1</w:t>
            </w:r>
          </w:p>
        </w:tc>
        <w:tc>
          <w:tcPr>
            <w:tcW w:w="778" w:type="pct"/>
            <w:tcBorders>
              <w:top w:val="single" w:sz="18" w:space="0" w:color="auto"/>
              <w:right w:val="single" w:sz="18" w:space="0" w:color="auto"/>
            </w:tcBorders>
            <w:shd w:val="clear" w:color="auto" w:fill="E7E6E6" w:themeFill="background2"/>
          </w:tcPr>
          <w:p w14:paraId="5BEBBE54"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16.6</w:t>
            </w:r>
          </w:p>
        </w:tc>
        <w:tc>
          <w:tcPr>
            <w:tcW w:w="636" w:type="pct"/>
            <w:tcBorders>
              <w:top w:val="single" w:sz="18" w:space="0" w:color="auto"/>
              <w:left w:val="single" w:sz="18" w:space="0" w:color="auto"/>
            </w:tcBorders>
            <w:shd w:val="clear" w:color="auto" w:fill="auto"/>
            <w:vAlign w:val="bottom"/>
          </w:tcPr>
          <w:p w14:paraId="7DF18A2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61.1</w:t>
            </w:r>
          </w:p>
        </w:tc>
        <w:tc>
          <w:tcPr>
            <w:tcW w:w="770" w:type="pct"/>
            <w:tcBorders>
              <w:top w:val="single" w:sz="18" w:space="0" w:color="auto"/>
              <w:right w:val="single" w:sz="18" w:space="0" w:color="auto"/>
            </w:tcBorders>
            <w:shd w:val="clear" w:color="auto" w:fill="E7E6E6" w:themeFill="background2"/>
          </w:tcPr>
          <w:p w14:paraId="364D309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c>
          <w:tcPr>
            <w:tcW w:w="644" w:type="pct"/>
            <w:tcBorders>
              <w:top w:val="single" w:sz="18" w:space="0" w:color="auto"/>
              <w:left w:val="single" w:sz="18" w:space="0" w:color="auto"/>
            </w:tcBorders>
            <w:shd w:val="clear" w:color="auto" w:fill="auto"/>
            <w:vAlign w:val="bottom"/>
          </w:tcPr>
          <w:p w14:paraId="4A4DDC9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77.7</w:t>
            </w:r>
          </w:p>
        </w:tc>
        <w:tc>
          <w:tcPr>
            <w:tcW w:w="760" w:type="pct"/>
            <w:tcBorders>
              <w:top w:val="single" w:sz="18" w:space="0" w:color="auto"/>
            </w:tcBorders>
            <w:shd w:val="clear" w:color="auto" w:fill="E7E6E6" w:themeFill="background2"/>
          </w:tcPr>
          <w:p w14:paraId="281518A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22.3</w:t>
            </w:r>
          </w:p>
        </w:tc>
      </w:tr>
      <w:tr w:rsidR="00D62CB3" w:rsidRPr="005F44ED" w14:paraId="162BF4CD" w14:textId="77777777" w:rsidTr="00837DA1">
        <w:tc>
          <w:tcPr>
            <w:tcW w:w="288" w:type="pct"/>
            <w:vMerge/>
            <w:textDirection w:val="btLr"/>
            <w:vAlign w:val="bottom"/>
          </w:tcPr>
          <w:p w14:paraId="05B8FAF6"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24805EA6"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6BBBD161"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88.8</w:t>
            </w:r>
          </w:p>
        </w:tc>
        <w:tc>
          <w:tcPr>
            <w:tcW w:w="778" w:type="pct"/>
            <w:tcBorders>
              <w:right w:val="single" w:sz="18" w:space="0" w:color="auto"/>
            </w:tcBorders>
            <w:shd w:val="clear" w:color="auto" w:fill="E7E6E6" w:themeFill="background2"/>
          </w:tcPr>
          <w:p w14:paraId="1F5C7698"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c>
          <w:tcPr>
            <w:tcW w:w="636" w:type="pct"/>
            <w:tcBorders>
              <w:left w:val="single" w:sz="18" w:space="0" w:color="auto"/>
            </w:tcBorders>
            <w:shd w:val="clear" w:color="auto" w:fill="auto"/>
            <w:vAlign w:val="bottom"/>
          </w:tcPr>
          <w:p w14:paraId="393E5E8A"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77.7</w:t>
            </w:r>
          </w:p>
        </w:tc>
        <w:tc>
          <w:tcPr>
            <w:tcW w:w="770" w:type="pct"/>
            <w:tcBorders>
              <w:right w:val="single" w:sz="18" w:space="0" w:color="auto"/>
            </w:tcBorders>
            <w:shd w:val="clear" w:color="auto" w:fill="E7E6E6" w:themeFill="background2"/>
          </w:tcPr>
          <w:p w14:paraId="28BDAC40"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5.5</w:t>
            </w:r>
          </w:p>
        </w:tc>
        <w:tc>
          <w:tcPr>
            <w:tcW w:w="644" w:type="pct"/>
            <w:tcBorders>
              <w:left w:val="single" w:sz="18" w:space="0" w:color="auto"/>
            </w:tcBorders>
            <w:shd w:val="clear" w:color="auto" w:fill="auto"/>
            <w:vAlign w:val="bottom"/>
          </w:tcPr>
          <w:p w14:paraId="0F85DE1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94.4</w:t>
            </w:r>
          </w:p>
        </w:tc>
        <w:tc>
          <w:tcPr>
            <w:tcW w:w="760" w:type="pct"/>
            <w:shd w:val="clear" w:color="auto" w:fill="E7E6E6" w:themeFill="background2"/>
          </w:tcPr>
          <w:p w14:paraId="1DA676E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r>
      <w:tr w:rsidR="00D62CB3" w:rsidRPr="005F44ED" w14:paraId="3B060379" w14:textId="77777777" w:rsidTr="00837DA1">
        <w:tc>
          <w:tcPr>
            <w:tcW w:w="288" w:type="pct"/>
            <w:vMerge/>
            <w:tcBorders>
              <w:bottom w:val="single" w:sz="18" w:space="0" w:color="auto"/>
            </w:tcBorders>
            <w:textDirection w:val="btLr"/>
            <w:vAlign w:val="bottom"/>
          </w:tcPr>
          <w:p w14:paraId="2F5B2C7F"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p>
        </w:tc>
        <w:tc>
          <w:tcPr>
            <w:tcW w:w="496" w:type="pct"/>
            <w:tcBorders>
              <w:bottom w:val="single" w:sz="18" w:space="0" w:color="auto"/>
              <w:right w:val="single" w:sz="18" w:space="0" w:color="auto"/>
            </w:tcBorders>
          </w:tcPr>
          <w:p w14:paraId="57C6DDAD"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bottom w:val="single" w:sz="18" w:space="0" w:color="auto"/>
            </w:tcBorders>
            <w:shd w:val="clear" w:color="auto" w:fill="92D050"/>
          </w:tcPr>
          <w:p w14:paraId="03331203"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77.7</w:t>
            </w:r>
          </w:p>
        </w:tc>
        <w:tc>
          <w:tcPr>
            <w:tcW w:w="778" w:type="pct"/>
            <w:tcBorders>
              <w:bottom w:val="single" w:sz="18" w:space="0" w:color="auto"/>
              <w:right w:val="single" w:sz="18" w:space="0" w:color="auto"/>
            </w:tcBorders>
            <w:shd w:val="clear" w:color="auto" w:fill="E7E6E6" w:themeFill="background2"/>
          </w:tcPr>
          <w:p w14:paraId="5946C099"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bottom w:val="single" w:sz="18" w:space="0" w:color="auto"/>
            </w:tcBorders>
            <w:shd w:val="clear" w:color="auto" w:fill="92D050"/>
            <w:vAlign w:val="bottom"/>
          </w:tcPr>
          <w:p w14:paraId="0A57A0AE"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70" w:type="pct"/>
            <w:tcBorders>
              <w:bottom w:val="single" w:sz="18" w:space="0" w:color="auto"/>
              <w:right w:val="single" w:sz="18" w:space="0" w:color="auto"/>
            </w:tcBorders>
            <w:shd w:val="clear" w:color="auto" w:fill="E7E6E6" w:themeFill="background2"/>
          </w:tcPr>
          <w:p w14:paraId="5EBBD753"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bottom w:val="single" w:sz="18" w:space="0" w:color="auto"/>
            </w:tcBorders>
            <w:shd w:val="clear" w:color="auto" w:fill="92D050"/>
            <w:vAlign w:val="bottom"/>
          </w:tcPr>
          <w:p w14:paraId="67407A1E"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100</w:t>
            </w:r>
          </w:p>
        </w:tc>
        <w:tc>
          <w:tcPr>
            <w:tcW w:w="760" w:type="pct"/>
            <w:tcBorders>
              <w:bottom w:val="single" w:sz="18" w:space="0" w:color="auto"/>
            </w:tcBorders>
            <w:shd w:val="clear" w:color="auto" w:fill="E7E6E6" w:themeFill="background2"/>
          </w:tcPr>
          <w:p w14:paraId="2F99D17A" w14:textId="77777777" w:rsidR="00D62CB3" w:rsidRPr="005F44ED" w:rsidRDefault="00D62CB3" w:rsidP="00E91AF9">
            <w:pPr>
              <w:spacing w:after="0" w:line="240" w:lineRule="auto"/>
              <w:jc w:val="center"/>
              <w:rPr>
                <w:rFonts w:ascii="Times New Roman" w:hAnsi="Times New Roman" w:cs="Times New Roman"/>
                <w:color w:val="000000"/>
              </w:rPr>
            </w:pPr>
          </w:p>
        </w:tc>
      </w:tr>
      <w:tr w:rsidR="00D62CB3" w:rsidRPr="005F44ED" w14:paraId="3D480D9E" w14:textId="77777777" w:rsidTr="00837DA1">
        <w:tc>
          <w:tcPr>
            <w:tcW w:w="288" w:type="pct"/>
            <w:vMerge w:val="restart"/>
            <w:tcBorders>
              <w:top w:val="single" w:sz="18" w:space="0" w:color="auto"/>
            </w:tcBorders>
            <w:textDirection w:val="btLr"/>
            <w:vAlign w:val="bottom"/>
          </w:tcPr>
          <w:p w14:paraId="70BFFDBD"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HR8</w:t>
            </w:r>
          </w:p>
        </w:tc>
        <w:tc>
          <w:tcPr>
            <w:tcW w:w="496" w:type="pct"/>
            <w:tcBorders>
              <w:top w:val="single" w:sz="18" w:space="0" w:color="auto"/>
              <w:right w:val="single" w:sz="18" w:space="0" w:color="auto"/>
            </w:tcBorders>
          </w:tcPr>
          <w:p w14:paraId="10763220"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8" w:space="0" w:color="auto"/>
              <w:left w:val="single" w:sz="18" w:space="0" w:color="auto"/>
            </w:tcBorders>
            <w:shd w:val="clear" w:color="auto" w:fill="auto"/>
          </w:tcPr>
          <w:p w14:paraId="216DAFD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72.2</w:t>
            </w:r>
          </w:p>
        </w:tc>
        <w:tc>
          <w:tcPr>
            <w:tcW w:w="778" w:type="pct"/>
            <w:tcBorders>
              <w:top w:val="single" w:sz="18" w:space="0" w:color="auto"/>
              <w:right w:val="single" w:sz="18" w:space="0" w:color="auto"/>
            </w:tcBorders>
            <w:shd w:val="clear" w:color="auto" w:fill="E7E6E6" w:themeFill="background2"/>
          </w:tcPr>
          <w:p w14:paraId="07FFD07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16.6</w:t>
            </w:r>
          </w:p>
        </w:tc>
        <w:tc>
          <w:tcPr>
            <w:tcW w:w="636" w:type="pct"/>
            <w:tcBorders>
              <w:top w:val="single" w:sz="18" w:space="0" w:color="auto"/>
              <w:left w:val="single" w:sz="18" w:space="0" w:color="auto"/>
            </w:tcBorders>
            <w:shd w:val="clear" w:color="auto" w:fill="auto"/>
            <w:vAlign w:val="bottom"/>
          </w:tcPr>
          <w:p w14:paraId="7BEDBE7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61.1</w:t>
            </w:r>
          </w:p>
        </w:tc>
        <w:tc>
          <w:tcPr>
            <w:tcW w:w="770" w:type="pct"/>
            <w:tcBorders>
              <w:top w:val="single" w:sz="18" w:space="0" w:color="auto"/>
              <w:right w:val="single" w:sz="18" w:space="0" w:color="auto"/>
            </w:tcBorders>
            <w:shd w:val="clear" w:color="auto" w:fill="E7E6E6" w:themeFill="background2"/>
          </w:tcPr>
          <w:p w14:paraId="6AB00B5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c>
          <w:tcPr>
            <w:tcW w:w="644" w:type="pct"/>
            <w:tcBorders>
              <w:top w:val="single" w:sz="18" w:space="0" w:color="auto"/>
              <w:left w:val="single" w:sz="18" w:space="0" w:color="auto"/>
            </w:tcBorders>
            <w:shd w:val="clear" w:color="auto" w:fill="auto"/>
            <w:vAlign w:val="bottom"/>
          </w:tcPr>
          <w:p w14:paraId="7EB08A48"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83.3</w:t>
            </w:r>
          </w:p>
        </w:tc>
        <w:tc>
          <w:tcPr>
            <w:tcW w:w="760" w:type="pct"/>
            <w:tcBorders>
              <w:top w:val="single" w:sz="18" w:space="0" w:color="auto"/>
            </w:tcBorders>
            <w:shd w:val="clear" w:color="auto" w:fill="E7E6E6" w:themeFill="background2"/>
          </w:tcPr>
          <w:p w14:paraId="55B5DF65"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5.5</w:t>
            </w:r>
          </w:p>
        </w:tc>
      </w:tr>
      <w:tr w:rsidR="00D62CB3" w:rsidRPr="005F44ED" w14:paraId="1ED9A3DE" w14:textId="77777777" w:rsidTr="00837DA1">
        <w:tc>
          <w:tcPr>
            <w:tcW w:w="288" w:type="pct"/>
            <w:vMerge/>
            <w:vAlign w:val="bottom"/>
          </w:tcPr>
          <w:p w14:paraId="103F3DC5"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65315A19"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315A5F61"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88.8</w:t>
            </w:r>
          </w:p>
        </w:tc>
        <w:tc>
          <w:tcPr>
            <w:tcW w:w="778" w:type="pct"/>
            <w:tcBorders>
              <w:right w:val="single" w:sz="18" w:space="0" w:color="auto"/>
            </w:tcBorders>
            <w:shd w:val="clear" w:color="auto" w:fill="E7E6E6" w:themeFill="background2"/>
          </w:tcPr>
          <w:p w14:paraId="7309CE1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36" w:type="pct"/>
            <w:tcBorders>
              <w:left w:val="single" w:sz="18" w:space="0" w:color="auto"/>
            </w:tcBorders>
            <w:shd w:val="clear" w:color="auto" w:fill="auto"/>
            <w:vAlign w:val="bottom"/>
          </w:tcPr>
          <w:p w14:paraId="5A34885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66.6</w:t>
            </w:r>
          </w:p>
        </w:tc>
        <w:tc>
          <w:tcPr>
            <w:tcW w:w="770" w:type="pct"/>
            <w:tcBorders>
              <w:right w:val="single" w:sz="18" w:space="0" w:color="auto"/>
            </w:tcBorders>
            <w:shd w:val="clear" w:color="auto" w:fill="E7E6E6" w:themeFill="background2"/>
          </w:tcPr>
          <w:p w14:paraId="2C5E99B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5.6</w:t>
            </w:r>
          </w:p>
        </w:tc>
        <w:tc>
          <w:tcPr>
            <w:tcW w:w="644" w:type="pct"/>
            <w:tcBorders>
              <w:left w:val="single" w:sz="18" w:space="0" w:color="auto"/>
            </w:tcBorders>
            <w:shd w:val="clear" w:color="auto" w:fill="auto"/>
            <w:vAlign w:val="bottom"/>
          </w:tcPr>
          <w:p w14:paraId="443BD8D9"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83.3</w:t>
            </w:r>
          </w:p>
        </w:tc>
        <w:tc>
          <w:tcPr>
            <w:tcW w:w="760" w:type="pct"/>
            <w:shd w:val="clear" w:color="auto" w:fill="E7E6E6" w:themeFill="background2"/>
          </w:tcPr>
          <w:p w14:paraId="46FACEBB"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5.5</w:t>
            </w:r>
          </w:p>
        </w:tc>
      </w:tr>
      <w:tr w:rsidR="00D62CB3" w:rsidRPr="005F44ED" w14:paraId="4227C0BC" w14:textId="77777777" w:rsidTr="00837DA1">
        <w:tc>
          <w:tcPr>
            <w:tcW w:w="288" w:type="pct"/>
            <w:vMerge/>
            <w:tcBorders>
              <w:bottom w:val="single" w:sz="18" w:space="0" w:color="auto"/>
            </w:tcBorders>
            <w:vAlign w:val="bottom"/>
          </w:tcPr>
          <w:p w14:paraId="1E703D83"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496" w:type="pct"/>
            <w:tcBorders>
              <w:bottom w:val="single" w:sz="18" w:space="0" w:color="auto"/>
              <w:right w:val="single" w:sz="18" w:space="0" w:color="auto"/>
            </w:tcBorders>
          </w:tcPr>
          <w:p w14:paraId="52F49777"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bottom w:val="single" w:sz="18" w:space="0" w:color="auto"/>
            </w:tcBorders>
            <w:shd w:val="clear" w:color="auto" w:fill="92D050"/>
          </w:tcPr>
          <w:p w14:paraId="0C63980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88.8</w:t>
            </w:r>
          </w:p>
        </w:tc>
        <w:tc>
          <w:tcPr>
            <w:tcW w:w="778" w:type="pct"/>
            <w:tcBorders>
              <w:bottom w:val="single" w:sz="18" w:space="0" w:color="auto"/>
              <w:right w:val="single" w:sz="18" w:space="0" w:color="auto"/>
            </w:tcBorders>
            <w:shd w:val="clear" w:color="auto" w:fill="E7E6E6" w:themeFill="background2"/>
          </w:tcPr>
          <w:p w14:paraId="63CB4E28"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bottom w:val="single" w:sz="18" w:space="0" w:color="auto"/>
            </w:tcBorders>
            <w:shd w:val="clear" w:color="auto" w:fill="92D050"/>
            <w:vAlign w:val="bottom"/>
          </w:tcPr>
          <w:p w14:paraId="09822EA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72.2</w:t>
            </w:r>
          </w:p>
        </w:tc>
        <w:tc>
          <w:tcPr>
            <w:tcW w:w="770" w:type="pct"/>
            <w:tcBorders>
              <w:bottom w:val="single" w:sz="18" w:space="0" w:color="auto"/>
              <w:right w:val="single" w:sz="18" w:space="0" w:color="auto"/>
            </w:tcBorders>
            <w:shd w:val="clear" w:color="auto" w:fill="E7E6E6" w:themeFill="background2"/>
          </w:tcPr>
          <w:p w14:paraId="624543AA"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bottom w:val="single" w:sz="18" w:space="0" w:color="auto"/>
            </w:tcBorders>
            <w:shd w:val="clear" w:color="auto" w:fill="92D050"/>
            <w:vAlign w:val="bottom"/>
          </w:tcPr>
          <w:p w14:paraId="1641C00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88.8</w:t>
            </w:r>
          </w:p>
        </w:tc>
        <w:tc>
          <w:tcPr>
            <w:tcW w:w="760" w:type="pct"/>
            <w:tcBorders>
              <w:bottom w:val="single" w:sz="18" w:space="0" w:color="auto"/>
            </w:tcBorders>
            <w:shd w:val="clear" w:color="auto" w:fill="E7E6E6" w:themeFill="background2"/>
          </w:tcPr>
          <w:p w14:paraId="73709C44" w14:textId="77777777" w:rsidR="00D62CB3" w:rsidRPr="005F44ED" w:rsidRDefault="00D62CB3" w:rsidP="00E91AF9">
            <w:pPr>
              <w:spacing w:after="0" w:line="240" w:lineRule="auto"/>
              <w:jc w:val="center"/>
              <w:rPr>
                <w:rFonts w:ascii="Times New Roman" w:hAnsi="Times New Roman" w:cs="Times New Roman"/>
                <w:color w:val="000000"/>
              </w:rPr>
            </w:pPr>
          </w:p>
        </w:tc>
      </w:tr>
      <w:tr w:rsidR="00D62CB3" w:rsidRPr="005F44ED" w14:paraId="683F8500" w14:textId="77777777" w:rsidTr="00837DA1">
        <w:tc>
          <w:tcPr>
            <w:tcW w:w="288" w:type="pct"/>
            <w:vMerge w:val="restart"/>
            <w:tcBorders>
              <w:top w:val="single" w:sz="18" w:space="0" w:color="auto"/>
            </w:tcBorders>
            <w:textDirection w:val="btLr"/>
            <w:vAlign w:val="bottom"/>
          </w:tcPr>
          <w:p w14:paraId="0A19B2A8" w14:textId="77777777" w:rsidR="00D62CB3" w:rsidRPr="005F44ED" w:rsidRDefault="00D62CB3" w:rsidP="00E91AF9">
            <w:pPr>
              <w:spacing w:after="0" w:line="240" w:lineRule="auto"/>
              <w:ind w:left="113" w:right="113"/>
              <w:jc w:val="center"/>
              <w:rPr>
                <w:rFonts w:ascii="Times New Roman" w:eastAsia="Times New Roman" w:hAnsi="Times New Roman" w:cs="Times New Roman"/>
                <w:color w:val="000000"/>
                <w:lang w:eastAsia="en-GB"/>
              </w:rPr>
            </w:pPr>
            <w:r w:rsidRPr="005F44ED">
              <w:rPr>
                <w:rFonts w:ascii="Times New Roman" w:eastAsia="Times New Roman" w:hAnsi="Times New Roman" w:cs="Times New Roman"/>
                <w:color w:val="000000"/>
                <w:lang w:eastAsia="en-GB"/>
              </w:rPr>
              <w:t>HR9</w:t>
            </w:r>
          </w:p>
        </w:tc>
        <w:tc>
          <w:tcPr>
            <w:tcW w:w="496" w:type="pct"/>
            <w:tcBorders>
              <w:top w:val="single" w:sz="18" w:space="0" w:color="auto"/>
              <w:right w:val="single" w:sz="18" w:space="0" w:color="auto"/>
            </w:tcBorders>
          </w:tcPr>
          <w:p w14:paraId="16E7A004"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Aerial</w:t>
            </w:r>
          </w:p>
        </w:tc>
        <w:tc>
          <w:tcPr>
            <w:tcW w:w="628" w:type="pct"/>
            <w:tcBorders>
              <w:top w:val="single" w:sz="18" w:space="0" w:color="auto"/>
              <w:left w:val="single" w:sz="18" w:space="0" w:color="auto"/>
            </w:tcBorders>
            <w:shd w:val="clear" w:color="auto" w:fill="auto"/>
          </w:tcPr>
          <w:p w14:paraId="4EF269C8"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83.3</w:t>
            </w:r>
          </w:p>
        </w:tc>
        <w:tc>
          <w:tcPr>
            <w:tcW w:w="778" w:type="pct"/>
            <w:tcBorders>
              <w:top w:val="single" w:sz="18" w:space="0" w:color="auto"/>
              <w:right w:val="single" w:sz="18" w:space="0" w:color="auto"/>
            </w:tcBorders>
            <w:shd w:val="clear" w:color="auto" w:fill="E7E6E6" w:themeFill="background2"/>
          </w:tcPr>
          <w:p w14:paraId="44D0FD91"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c>
          <w:tcPr>
            <w:tcW w:w="636" w:type="pct"/>
            <w:tcBorders>
              <w:top w:val="single" w:sz="18" w:space="0" w:color="auto"/>
              <w:left w:val="single" w:sz="18" w:space="0" w:color="auto"/>
            </w:tcBorders>
            <w:shd w:val="clear" w:color="auto" w:fill="auto"/>
            <w:vAlign w:val="bottom"/>
          </w:tcPr>
          <w:p w14:paraId="209C6A5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44.4</w:t>
            </w:r>
          </w:p>
        </w:tc>
        <w:tc>
          <w:tcPr>
            <w:tcW w:w="770" w:type="pct"/>
            <w:tcBorders>
              <w:top w:val="single" w:sz="18" w:space="0" w:color="auto"/>
              <w:right w:val="single" w:sz="18" w:space="0" w:color="auto"/>
            </w:tcBorders>
            <w:shd w:val="clear" w:color="auto" w:fill="E7E6E6" w:themeFill="background2"/>
          </w:tcPr>
          <w:p w14:paraId="2BA823B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44" w:type="pct"/>
            <w:tcBorders>
              <w:top w:val="single" w:sz="18" w:space="0" w:color="auto"/>
              <w:left w:val="single" w:sz="18" w:space="0" w:color="auto"/>
            </w:tcBorders>
            <w:shd w:val="clear" w:color="auto" w:fill="auto"/>
            <w:vAlign w:val="bottom"/>
          </w:tcPr>
          <w:p w14:paraId="6C6FA981"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66.6</w:t>
            </w:r>
          </w:p>
        </w:tc>
        <w:tc>
          <w:tcPr>
            <w:tcW w:w="760" w:type="pct"/>
            <w:tcBorders>
              <w:top w:val="single" w:sz="18" w:space="0" w:color="auto"/>
            </w:tcBorders>
            <w:shd w:val="clear" w:color="auto" w:fill="E7E6E6" w:themeFill="background2"/>
          </w:tcPr>
          <w:p w14:paraId="12C69B4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22.2</w:t>
            </w:r>
          </w:p>
        </w:tc>
      </w:tr>
      <w:tr w:rsidR="00D62CB3" w:rsidRPr="005F44ED" w14:paraId="646BD948" w14:textId="77777777" w:rsidTr="00837DA1">
        <w:tc>
          <w:tcPr>
            <w:tcW w:w="288" w:type="pct"/>
            <w:vMerge/>
            <w:vAlign w:val="bottom"/>
          </w:tcPr>
          <w:p w14:paraId="67DE3028"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51EA6298"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Drone</w:t>
            </w:r>
          </w:p>
        </w:tc>
        <w:tc>
          <w:tcPr>
            <w:tcW w:w="628" w:type="pct"/>
            <w:tcBorders>
              <w:left w:val="single" w:sz="18" w:space="0" w:color="auto"/>
            </w:tcBorders>
            <w:shd w:val="clear" w:color="auto" w:fill="auto"/>
          </w:tcPr>
          <w:p w14:paraId="27D548EC"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94.4</w:t>
            </w:r>
          </w:p>
        </w:tc>
        <w:tc>
          <w:tcPr>
            <w:tcW w:w="778" w:type="pct"/>
            <w:tcBorders>
              <w:right w:val="single" w:sz="18" w:space="0" w:color="auto"/>
            </w:tcBorders>
            <w:shd w:val="clear" w:color="auto" w:fill="E7E6E6" w:themeFill="background2"/>
          </w:tcPr>
          <w:p w14:paraId="3C5B4832"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36" w:type="pct"/>
            <w:tcBorders>
              <w:left w:val="single" w:sz="18" w:space="0" w:color="auto"/>
            </w:tcBorders>
            <w:shd w:val="clear" w:color="auto" w:fill="auto"/>
            <w:vAlign w:val="bottom"/>
          </w:tcPr>
          <w:p w14:paraId="14ED846D"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44.4</w:t>
            </w:r>
          </w:p>
        </w:tc>
        <w:tc>
          <w:tcPr>
            <w:tcW w:w="770" w:type="pct"/>
            <w:tcBorders>
              <w:right w:val="single" w:sz="18" w:space="0" w:color="auto"/>
            </w:tcBorders>
            <w:shd w:val="clear" w:color="auto" w:fill="E7E6E6" w:themeFill="background2"/>
          </w:tcPr>
          <w:p w14:paraId="76FE106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0</w:t>
            </w:r>
          </w:p>
        </w:tc>
        <w:tc>
          <w:tcPr>
            <w:tcW w:w="644" w:type="pct"/>
            <w:tcBorders>
              <w:left w:val="single" w:sz="18" w:space="0" w:color="auto"/>
            </w:tcBorders>
            <w:shd w:val="clear" w:color="auto" w:fill="auto"/>
            <w:vAlign w:val="bottom"/>
          </w:tcPr>
          <w:p w14:paraId="0BC8323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77.7</w:t>
            </w:r>
          </w:p>
        </w:tc>
        <w:tc>
          <w:tcPr>
            <w:tcW w:w="760" w:type="pct"/>
            <w:shd w:val="clear" w:color="auto" w:fill="E7E6E6" w:themeFill="background2"/>
          </w:tcPr>
          <w:p w14:paraId="1A3AFF9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11.1</w:t>
            </w:r>
          </w:p>
        </w:tc>
      </w:tr>
      <w:tr w:rsidR="00D62CB3" w:rsidRPr="005F44ED" w14:paraId="33CC468B" w14:textId="77777777" w:rsidTr="00837DA1">
        <w:tc>
          <w:tcPr>
            <w:tcW w:w="288" w:type="pct"/>
            <w:vMerge/>
            <w:vAlign w:val="bottom"/>
          </w:tcPr>
          <w:p w14:paraId="187B9D6A" w14:textId="77777777" w:rsidR="00D62CB3" w:rsidRPr="005F44ED" w:rsidRDefault="00D62CB3" w:rsidP="00E91AF9">
            <w:pPr>
              <w:spacing w:after="0" w:line="240" w:lineRule="auto"/>
              <w:jc w:val="center"/>
              <w:rPr>
                <w:rFonts w:ascii="Times New Roman" w:eastAsia="Times New Roman" w:hAnsi="Times New Roman" w:cs="Times New Roman"/>
                <w:color w:val="000000"/>
                <w:lang w:eastAsia="en-GB"/>
              </w:rPr>
            </w:pPr>
          </w:p>
        </w:tc>
        <w:tc>
          <w:tcPr>
            <w:tcW w:w="496" w:type="pct"/>
            <w:tcBorders>
              <w:right w:val="single" w:sz="18" w:space="0" w:color="auto"/>
            </w:tcBorders>
          </w:tcPr>
          <w:p w14:paraId="5952A174" w14:textId="77777777" w:rsidR="00D62CB3" w:rsidRPr="005F44ED" w:rsidRDefault="00D62CB3" w:rsidP="00E91AF9">
            <w:pPr>
              <w:spacing w:after="0" w:line="240" w:lineRule="auto"/>
              <w:rPr>
                <w:rFonts w:ascii="Times New Roman" w:hAnsi="Times New Roman" w:cs="Times New Roman"/>
              </w:rPr>
            </w:pPr>
            <w:r w:rsidRPr="005F44ED">
              <w:rPr>
                <w:rFonts w:ascii="Times New Roman" w:hAnsi="Times New Roman" w:cs="Times New Roman"/>
              </w:rPr>
              <w:t>Ground</w:t>
            </w:r>
          </w:p>
        </w:tc>
        <w:tc>
          <w:tcPr>
            <w:tcW w:w="628" w:type="pct"/>
            <w:tcBorders>
              <w:left w:val="single" w:sz="18" w:space="0" w:color="auto"/>
            </w:tcBorders>
            <w:shd w:val="clear" w:color="auto" w:fill="92D050"/>
          </w:tcPr>
          <w:p w14:paraId="5208D6F3"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rPr>
              <w:t>94.4</w:t>
            </w:r>
          </w:p>
        </w:tc>
        <w:tc>
          <w:tcPr>
            <w:tcW w:w="778" w:type="pct"/>
            <w:tcBorders>
              <w:right w:val="single" w:sz="18" w:space="0" w:color="auto"/>
            </w:tcBorders>
            <w:shd w:val="clear" w:color="auto" w:fill="E7E6E6" w:themeFill="background2"/>
          </w:tcPr>
          <w:p w14:paraId="382B1320" w14:textId="77777777" w:rsidR="00D62CB3" w:rsidRPr="005F44ED" w:rsidRDefault="00D62CB3" w:rsidP="00E91AF9">
            <w:pPr>
              <w:spacing w:after="0" w:line="240" w:lineRule="auto"/>
              <w:jc w:val="center"/>
              <w:rPr>
                <w:rFonts w:ascii="Times New Roman" w:hAnsi="Times New Roman" w:cs="Times New Roman"/>
                <w:color w:val="000000"/>
              </w:rPr>
            </w:pPr>
          </w:p>
        </w:tc>
        <w:tc>
          <w:tcPr>
            <w:tcW w:w="636" w:type="pct"/>
            <w:tcBorders>
              <w:left w:val="single" w:sz="18" w:space="0" w:color="auto"/>
            </w:tcBorders>
            <w:shd w:val="clear" w:color="auto" w:fill="FFC000"/>
            <w:vAlign w:val="bottom"/>
          </w:tcPr>
          <w:p w14:paraId="67898D36"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44.4</w:t>
            </w:r>
          </w:p>
        </w:tc>
        <w:tc>
          <w:tcPr>
            <w:tcW w:w="770" w:type="pct"/>
            <w:tcBorders>
              <w:right w:val="single" w:sz="18" w:space="0" w:color="auto"/>
            </w:tcBorders>
            <w:shd w:val="clear" w:color="auto" w:fill="E7E6E6" w:themeFill="background2"/>
          </w:tcPr>
          <w:p w14:paraId="22FB419C" w14:textId="77777777" w:rsidR="00D62CB3" w:rsidRPr="005F44ED" w:rsidRDefault="00D62CB3" w:rsidP="00E91AF9">
            <w:pPr>
              <w:spacing w:after="0" w:line="240" w:lineRule="auto"/>
              <w:jc w:val="center"/>
              <w:rPr>
                <w:rFonts w:ascii="Times New Roman" w:hAnsi="Times New Roman" w:cs="Times New Roman"/>
                <w:color w:val="000000"/>
              </w:rPr>
            </w:pPr>
          </w:p>
        </w:tc>
        <w:tc>
          <w:tcPr>
            <w:tcW w:w="644" w:type="pct"/>
            <w:tcBorders>
              <w:left w:val="single" w:sz="18" w:space="0" w:color="auto"/>
            </w:tcBorders>
            <w:shd w:val="clear" w:color="auto" w:fill="92D050"/>
            <w:vAlign w:val="bottom"/>
          </w:tcPr>
          <w:p w14:paraId="1C10D437" w14:textId="77777777" w:rsidR="00D62CB3" w:rsidRPr="005F44ED" w:rsidRDefault="00D62CB3" w:rsidP="00E91AF9">
            <w:pPr>
              <w:spacing w:after="0" w:line="240" w:lineRule="auto"/>
              <w:jc w:val="center"/>
              <w:rPr>
                <w:rFonts w:ascii="Times New Roman" w:hAnsi="Times New Roman" w:cs="Times New Roman"/>
                <w:color w:val="000000"/>
              </w:rPr>
            </w:pPr>
            <w:r w:rsidRPr="005F44ED">
              <w:rPr>
                <w:rFonts w:ascii="Times New Roman" w:hAnsi="Times New Roman" w:cs="Times New Roman"/>
                <w:color w:val="000000"/>
              </w:rPr>
              <w:t>88.8</w:t>
            </w:r>
          </w:p>
        </w:tc>
        <w:tc>
          <w:tcPr>
            <w:tcW w:w="760" w:type="pct"/>
            <w:shd w:val="clear" w:color="auto" w:fill="E7E6E6" w:themeFill="background2"/>
          </w:tcPr>
          <w:p w14:paraId="4CAA13F4" w14:textId="77777777" w:rsidR="00D62CB3" w:rsidRPr="005F44ED" w:rsidRDefault="00D62CB3" w:rsidP="00E91AF9">
            <w:pPr>
              <w:spacing w:after="0" w:line="240" w:lineRule="auto"/>
              <w:jc w:val="center"/>
              <w:rPr>
                <w:rFonts w:ascii="Times New Roman" w:hAnsi="Times New Roman" w:cs="Times New Roman"/>
                <w:color w:val="000000"/>
              </w:rPr>
            </w:pPr>
          </w:p>
        </w:tc>
      </w:tr>
    </w:tbl>
    <w:p w14:paraId="3EBB003D" w14:textId="77777777" w:rsidR="00D62CB3" w:rsidRPr="005F44ED" w:rsidRDefault="00D62CB3" w:rsidP="00D62CB3">
      <w:pPr>
        <w:rPr>
          <w:rFonts w:ascii="Times New Roman" w:hAnsi="Times New Roman" w:cs="Times New Roman"/>
        </w:rPr>
      </w:pPr>
    </w:p>
    <w:p w14:paraId="2704F16A" w14:textId="31D2843E" w:rsidR="00D62CB3" w:rsidRDefault="00D62CB3" w:rsidP="00D62CB3">
      <w:pPr>
        <w:rPr>
          <w:rFonts w:ascii="Times New Roman" w:hAnsi="Times New Roman" w:cs="Times New Roman"/>
        </w:rPr>
      </w:pPr>
    </w:p>
    <w:p w14:paraId="74281417" w14:textId="77777777" w:rsidR="00837DA1" w:rsidRPr="005F44ED" w:rsidRDefault="00837DA1" w:rsidP="00D62CB3">
      <w:pPr>
        <w:rPr>
          <w:rFonts w:ascii="Times New Roman" w:hAnsi="Times New Roman" w:cs="Times New Roman"/>
        </w:rPr>
      </w:pPr>
    </w:p>
    <w:p w14:paraId="03AE2D67" w14:textId="77777777" w:rsidR="00D62CB3" w:rsidRPr="005F44ED" w:rsidRDefault="00D62CB3" w:rsidP="00D62CB3">
      <w:pPr>
        <w:rPr>
          <w:rFonts w:ascii="Times New Roman" w:hAnsi="Times New Roman" w:cs="Times New Roman"/>
        </w:rPr>
      </w:pPr>
    </w:p>
    <w:p w14:paraId="4C107D3E" w14:textId="77777777" w:rsidR="00D62CB3" w:rsidRPr="005F44ED" w:rsidRDefault="00D62CB3" w:rsidP="00D62CB3">
      <w:pPr>
        <w:rPr>
          <w:rFonts w:ascii="Times New Roman" w:hAnsi="Times New Roman" w:cs="Times New Roman"/>
        </w:rPr>
      </w:pPr>
    </w:p>
    <w:p w14:paraId="2FA18F89" w14:textId="77777777" w:rsidR="00D62CB3" w:rsidRPr="005F44ED" w:rsidRDefault="00D62CB3" w:rsidP="00D62CB3">
      <w:pPr>
        <w:jc w:val="both"/>
        <w:rPr>
          <w:rFonts w:ascii="Times New Roman" w:hAnsi="Times New Roman" w:cs="Times New Roman"/>
          <w:b/>
          <w:bCs/>
        </w:rPr>
      </w:pPr>
    </w:p>
    <w:p w14:paraId="640C56B4" w14:textId="5C0B6620" w:rsidR="00D62CB3" w:rsidRPr="005F44ED" w:rsidRDefault="00D62CB3" w:rsidP="00D62CB3">
      <w:pPr>
        <w:jc w:val="both"/>
        <w:rPr>
          <w:rFonts w:ascii="Times New Roman" w:hAnsi="Times New Roman" w:cs="Times New Roman"/>
        </w:rPr>
      </w:pPr>
      <w:bookmarkStart w:id="89" w:name="_Hlk100136003"/>
      <w:r w:rsidRPr="005F44ED">
        <w:rPr>
          <w:rFonts w:ascii="Times New Roman" w:hAnsi="Times New Roman" w:cs="Times New Roman"/>
          <w:b/>
          <w:bCs/>
        </w:rPr>
        <w:lastRenderedPageBreak/>
        <w:t xml:space="preserve">Table </w:t>
      </w:r>
      <w:r w:rsidR="003B36F6">
        <w:rPr>
          <w:rFonts w:ascii="Times New Roman" w:hAnsi="Times New Roman" w:cs="Times New Roman"/>
          <w:b/>
          <w:bCs/>
        </w:rPr>
        <w:t>4.5</w:t>
      </w:r>
      <w:r w:rsidRPr="005F44ED">
        <w:rPr>
          <w:rFonts w:ascii="Times New Roman" w:hAnsi="Times New Roman" w:cs="Times New Roman"/>
          <w:b/>
          <w:bCs/>
        </w:rPr>
        <w:t>. Hedgerow Condition by Feature Type</w:t>
      </w:r>
      <w:bookmarkEnd w:id="89"/>
      <w:r w:rsidRPr="005F44ED">
        <w:rPr>
          <w:rFonts w:ascii="Times New Roman" w:hAnsi="Times New Roman" w:cs="Times New Roman"/>
          <w:b/>
          <w:bCs/>
        </w:rPr>
        <w:t>.</w:t>
      </w:r>
      <w:r w:rsidRPr="005F44ED">
        <w:rPr>
          <w:rFonts w:ascii="Times New Roman" w:hAnsi="Times New Roman" w:cs="Times New Roman"/>
        </w:rPr>
        <w:t xml:space="preserve"> This combines each of the hedgerows investigated by Site to determine the overall hedgerow condition by feature type for each methodology. </w:t>
      </w:r>
      <w:r w:rsidR="00DD2467">
        <w:rPr>
          <w:rFonts w:ascii="Times New Roman" w:hAnsi="Times New Roman" w:cs="Times New Roman"/>
        </w:rPr>
        <w:t>A</w:t>
      </w:r>
      <w:r w:rsidRPr="005F44ED">
        <w:rPr>
          <w:rFonts w:ascii="Times New Roman" w:hAnsi="Times New Roman" w:cs="Times New Roman"/>
        </w:rPr>
        <w:t xml:space="preserve">ny hedges scoring above 70% are considered favourable and are colour coded using the traffic light system. Amber for percentages between 40-69.9% and </w:t>
      </w:r>
      <w:r w:rsidR="00340ADF">
        <w:rPr>
          <w:rFonts w:ascii="Times New Roman" w:hAnsi="Times New Roman" w:cs="Times New Roman"/>
        </w:rPr>
        <w:t>R</w:t>
      </w:r>
      <w:r w:rsidRPr="005F44ED">
        <w:rPr>
          <w:rFonts w:ascii="Times New Roman" w:hAnsi="Times New Roman" w:cs="Times New Roman"/>
        </w:rPr>
        <w:t>ed for hedgerows scoring below 39.9%.  By only colour coding the ground methodology it allows a better visual comparison of aerial and drone results to the ground method. Hedgerows within a 10% difference compared to the ground data are considered acceptable and mark the threshold any % over is considered less reliable (% variances are not shown in this table).</w:t>
      </w:r>
      <w:r w:rsidR="00231181" w:rsidRPr="00231181">
        <w:rPr>
          <w:rFonts w:ascii="Times New Roman" w:hAnsi="Times New Roman" w:cs="Times New Roman"/>
        </w:rPr>
        <w:t xml:space="preserve"> </w:t>
      </w:r>
      <w:r w:rsidR="00231181">
        <w:rPr>
          <w:rFonts w:ascii="Times New Roman" w:hAnsi="Times New Roman" w:cs="Times New Roman"/>
        </w:rPr>
        <w:t xml:space="preserve">IHT </w:t>
      </w:r>
      <w:r w:rsidR="00231181">
        <w:rPr>
          <w:rFonts w:ascii="Times New Roman" w:hAnsi="Times New Roman" w:cs="Times New Roman"/>
        </w:rPr>
        <w:t xml:space="preserve">refers to </w:t>
      </w:r>
      <w:r w:rsidR="00231181">
        <w:rPr>
          <w:rFonts w:ascii="Times New Roman" w:hAnsi="Times New Roman" w:cs="Times New Roman"/>
        </w:rPr>
        <w:t>Isolated Hedgerow Tree</w:t>
      </w:r>
      <w:r w:rsidR="00231181">
        <w:rPr>
          <w:rFonts w:ascii="Times New Roman" w:hAnsi="Times New Roman" w:cs="Times New Roman"/>
        </w:rPr>
        <w:t xml:space="preserve">. </w:t>
      </w:r>
      <w:r w:rsidR="00231181" w:rsidRPr="005F44ED">
        <w:rPr>
          <w:rFonts w:ascii="Times New Roman" w:hAnsi="Times New Roman" w:cs="Times New Roman"/>
        </w:rPr>
        <w:t>HR refers to the hedgerow number.</w:t>
      </w:r>
    </w:p>
    <w:p w14:paraId="486732B9" w14:textId="77777777" w:rsidR="00D62CB3" w:rsidRPr="005F44ED" w:rsidRDefault="00D62CB3" w:rsidP="00D62CB3">
      <w:pPr>
        <w:jc w:val="center"/>
        <w:rPr>
          <w:rFonts w:ascii="Times New Roman" w:hAnsi="Times New Roman" w:cs="Times New Roman"/>
          <w:b/>
          <w:bCs/>
        </w:rPr>
      </w:pPr>
      <w:bookmarkStart w:id="90" w:name="_Hlk92972269"/>
      <w:r w:rsidRPr="005F44ED">
        <w:rPr>
          <w:rFonts w:ascii="Times New Roman" w:hAnsi="Times New Roman" w:cs="Times New Roman"/>
          <w:b/>
          <w:bCs/>
        </w:rPr>
        <w:t>Total Average % by Feature Type</w:t>
      </w:r>
    </w:p>
    <w:tbl>
      <w:tblPr>
        <w:tblW w:w="0" w:type="auto"/>
        <w:tblLook w:val="04A0" w:firstRow="1" w:lastRow="0" w:firstColumn="1" w:lastColumn="0" w:noHBand="0" w:noVBand="1"/>
      </w:tblPr>
      <w:tblGrid>
        <w:gridCol w:w="1041"/>
        <w:gridCol w:w="1392"/>
        <w:gridCol w:w="1366"/>
        <w:gridCol w:w="1194"/>
        <w:gridCol w:w="1284"/>
        <w:gridCol w:w="1298"/>
        <w:gridCol w:w="1451"/>
      </w:tblGrid>
      <w:tr w:rsidR="00D62CB3" w:rsidRPr="005F44ED" w14:paraId="20B74291" w14:textId="77777777" w:rsidTr="00E91AF9">
        <w:tc>
          <w:tcPr>
            <w:tcW w:w="1059" w:type="dxa"/>
          </w:tcPr>
          <w:p w14:paraId="3A11BC4C"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Site A</w:t>
            </w:r>
          </w:p>
        </w:tc>
        <w:tc>
          <w:tcPr>
            <w:tcW w:w="1425" w:type="dxa"/>
            <w:vAlign w:val="bottom"/>
          </w:tcPr>
          <w:p w14:paraId="55718853"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Structure</w:t>
            </w:r>
          </w:p>
        </w:tc>
        <w:tc>
          <w:tcPr>
            <w:tcW w:w="1404" w:type="dxa"/>
            <w:vAlign w:val="bottom"/>
          </w:tcPr>
          <w:p w14:paraId="7F87B463"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1263" w:type="dxa"/>
            <w:vAlign w:val="bottom"/>
          </w:tcPr>
          <w:p w14:paraId="14202ACF"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IHT</w:t>
            </w:r>
          </w:p>
        </w:tc>
        <w:tc>
          <w:tcPr>
            <w:tcW w:w="1340" w:type="dxa"/>
            <w:vAlign w:val="bottom"/>
          </w:tcPr>
          <w:p w14:paraId="31170FF5"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1352" w:type="dxa"/>
            <w:vAlign w:val="bottom"/>
          </w:tcPr>
          <w:p w14:paraId="5CCBEBCA"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c>
          <w:tcPr>
            <w:tcW w:w="1173" w:type="dxa"/>
          </w:tcPr>
          <w:p w14:paraId="162190A8"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Management</w:t>
            </w:r>
          </w:p>
        </w:tc>
      </w:tr>
      <w:tr w:rsidR="00D62CB3" w:rsidRPr="005F44ED" w14:paraId="1CD44B76" w14:textId="77777777" w:rsidTr="00E91AF9">
        <w:tc>
          <w:tcPr>
            <w:tcW w:w="1059" w:type="dxa"/>
          </w:tcPr>
          <w:p w14:paraId="31817DBB"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Aerial</w:t>
            </w:r>
          </w:p>
        </w:tc>
        <w:tc>
          <w:tcPr>
            <w:tcW w:w="1425" w:type="dxa"/>
          </w:tcPr>
          <w:p w14:paraId="4FC14C9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92.5 (29.6)</w:t>
            </w:r>
          </w:p>
        </w:tc>
        <w:tc>
          <w:tcPr>
            <w:tcW w:w="1404" w:type="dxa"/>
          </w:tcPr>
          <w:p w14:paraId="45A43F02"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100</w:t>
            </w:r>
          </w:p>
        </w:tc>
        <w:tc>
          <w:tcPr>
            <w:tcW w:w="1263" w:type="dxa"/>
          </w:tcPr>
          <w:p w14:paraId="4911F6C2"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c>
          <w:tcPr>
            <w:tcW w:w="1340" w:type="dxa"/>
          </w:tcPr>
          <w:p w14:paraId="513451CF"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96.2</w:t>
            </w:r>
          </w:p>
        </w:tc>
        <w:tc>
          <w:tcPr>
            <w:tcW w:w="1352" w:type="dxa"/>
          </w:tcPr>
          <w:p w14:paraId="5F334A2A"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0</w:t>
            </w:r>
          </w:p>
        </w:tc>
        <w:tc>
          <w:tcPr>
            <w:tcW w:w="1173" w:type="dxa"/>
          </w:tcPr>
          <w:p w14:paraId="4DB1108A"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92.5</w:t>
            </w:r>
          </w:p>
        </w:tc>
      </w:tr>
      <w:tr w:rsidR="00D62CB3" w:rsidRPr="005F44ED" w14:paraId="11C747CA" w14:textId="77777777" w:rsidTr="00E91AF9">
        <w:tc>
          <w:tcPr>
            <w:tcW w:w="1059" w:type="dxa"/>
          </w:tcPr>
          <w:p w14:paraId="175FB2BB"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Drone</w:t>
            </w:r>
          </w:p>
        </w:tc>
        <w:tc>
          <w:tcPr>
            <w:tcW w:w="1425" w:type="dxa"/>
          </w:tcPr>
          <w:p w14:paraId="4D5860A3"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74 (11.1)</w:t>
            </w:r>
          </w:p>
        </w:tc>
        <w:tc>
          <w:tcPr>
            <w:tcW w:w="1404" w:type="dxa"/>
          </w:tcPr>
          <w:p w14:paraId="5280299A"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100</w:t>
            </w:r>
          </w:p>
        </w:tc>
        <w:tc>
          <w:tcPr>
            <w:tcW w:w="1263" w:type="dxa"/>
          </w:tcPr>
          <w:p w14:paraId="19C8D15D"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100</w:t>
            </w:r>
          </w:p>
        </w:tc>
        <w:tc>
          <w:tcPr>
            <w:tcW w:w="1340" w:type="dxa"/>
          </w:tcPr>
          <w:p w14:paraId="48149D26"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81.4</w:t>
            </w:r>
          </w:p>
        </w:tc>
        <w:tc>
          <w:tcPr>
            <w:tcW w:w="1352" w:type="dxa"/>
          </w:tcPr>
          <w:p w14:paraId="59DD95C4"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70.3</w:t>
            </w:r>
          </w:p>
        </w:tc>
        <w:tc>
          <w:tcPr>
            <w:tcW w:w="1173" w:type="dxa"/>
          </w:tcPr>
          <w:p w14:paraId="24C76DAD"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r>
      <w:tr w:rsidR="00D62CB3" w:rsidRPr="005F44ED" w14:paraId="0D9818AF" w14:textId="77777777" w:rsidTr="00E91AF9">
        <w:tc>
          <w:tcPr>
            <w:tcW w:w="1059" w:type="dxa"/>
          </w:tcPr>
          <w:p w14:paraId="2519BDDE"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Ground</w:t>
            </w:r>
          </w:p>
        </w:tc>
        <w:tc>
          <w:tcPr>
            <w:tcW w:w="1425" w:type="dxa"/>
            <w:shd w:val="clear" w:color="auto" w:fill="FFC000"/>
          </w:tcPr>
          <w:p w14:paraId="6795AAF0"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62.9</w:t>
            </w:r>
          </w:p>
        </w:tc>
        <w:tc>
          <w:tcPr>
            <w:tcW w:w="1404" w:type="dxa"/>
            <w:shd w:val="clear" w:color="auto" w:fill="92D050"/>
          </w:tcPr>
          <w:p w14:paraId="73CBA95A"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100</w:t>
            </w:r>
          </w:p>
        </w:tc>
        <w:tc>
          <w:tcPr>
            <w:tcW w:w="1263" w:type="dxa"/>
            <w:shd w:val="clear" w:color="auto" w:fill="92D050"/>
          </w:tcPr>
          <w:p w14:paraId="672CDEAC"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92.5</w:t>
            </w:r>
          </w:p>
        </w:tc>
        <w:tc>
          <w:tcPr>
            <w:tcW w:w="1340" w:type="dxa"/>
            <w:shd w:val="clear" w:color="auto" w:fill="92D050"/>
          </w:tcPr>
          <w:p w14:paraId="3F676BCA"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c>
          <w:tcPr>
            <w:tcW w:w="1352" w:type="dxa"/>
            <w:shd w:val="clear" w:color="auto" w:fill="92D050"/>
          </w:tcPr>
          <w:p w14:paraId="7D9EEF2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c>
          <w:tcPr>
            <w:tcW w:w="1173" w:type="dxa"/>
            <w:shd w:val="clear" w:color="auto" w:fill="92D050"/>
          </w:tcPr>
          <w:p w14:paraId="5549DC5F"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81.4</w:t>
            </w:r>
          </w:p>
        </w:tc>
      </w:tr>
    </w:tbl>
    <w:p w14:paraId="1EF7A1D5" w14:textId="77777777" w:rsidR="00D62CB3" w:rsidRPr="005F44ED" w:rsidRDefault="00D62CB3" w:rsidP="00D62CB3">
      <w:pPr>
        <w:rPr>
          <w:rFonts w:ascii="Times New Roman" w:hAnsi="Times New Roman" w:cs="Times New Roman"/>
        </w:rPr>
      </w:pPr>
    </w:p>
    <w:tbl>
      <w:tblPr>
        <w:tblW w:w="0" w:type="auto"/>
        <w:tblLook w:val="04A0" w:firstRow="1" w:lastRow="0" w:firstColumn="1" w:lastColumn="0" w:noHBand="0" w:noVBand="1"/>
      </w:tblPr>
      <w:tblGrid>
        <w:gridCol w:w="1044"/>
        <w:gridCol w:w="1389"/>
        <w:gridCol w:w="1363"/>
        <w:gridCol w:w="1197"/>
        <w:gridCol w:w="1284"/>
        <w:gridCol w:w="1298"/>
        <w:gridCol w:w="1451"/>
      </w:tblGrid>
      <w:tr w:rsidR="00D62CB3" w:rsidRPr="005F44ED" w14:paraId="7667ECB9" w14:textId="77777777" w:rsidTr="00E91AF9">
        <w:tc>
          <w:tcPr>
            <w:tcW w:w="1044" w:type="dxa"/>
          </w:tcPr>
          <w:p w14:paraId="1D081AF5"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Site B</w:t>
            </w:r>
          </w:p>
        </w:tc>
        <w:tc>
          <w:tcPr>
            <w:tcW w:w="1390" w:type="dxa"/>
            <w:vAlign w:val="bottom"/>
          </w:tcPr>
          <w:p w14:paraId="5AFEF3C8"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Structure</w:t>
            </w:r>
          </w:p>
        </w:tc>
        <w:tc>
          <w:tcPr>
            <w:tcW w:w="1364" w:type="dxa"/>
            <w:vAlign w:val="bottom"/>
          </w:tcPr>
          <w:p w14:paraId="01DB2424"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1199" w:type="dxa"/>
            <w:vAlign w:val="bottom"/>
          </w:tcPr>
          <w:p w14:paraId="4F061C72"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IHT</w:t>
            </w:r>
          </w:p>
        </w:tc>
        <w:tc>
          <w:tcPr>
            <w:tcW w:w="1286" w:type="dxa"/>
            <w:vAlign w:val="bottom"/>
          </w:tcPr>
          <w:p w14:paraId="387E1111"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1300" w:type="dxa"/>
            <w:vAlign w:val="bottom"/>
          </w:tcPr>
          <w:p w14:paraId="576186E0"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c>
          <w:tcPr>
            <w:tcW w:w="1443" w:type="dxa"/>
          </w:tcPr>
          <w:p w14:paraId="53802713"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Management</w:t>
            </w:r>
          </w:p>
        </w:tc>
      </w:tr>
      <w:tr w:rsidR="00D62CB3" w:rsidRPr="005F44ED" w14:paraId="204090F1" w14:textId="77777777" w:rsidTr="00E91AF9">
        <w:tc>
          <w:tcPr>
            <w:tcW w:w="1044" w:type="dxa"/>
          </w:tcPr>
          <w:p w14:paraId="0BF179D5"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Aerial</w:t>
            </w:r>
          </w:p>
        </w:tc>
        <w:tc>
          <w:tcPr>
            <w:tcW w:w="1390" w:type="dxa"/>
          </w:tcPr>
          <w:p w14:paraId="49DBA756"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51.8 (11.1)</w:t>
            </w:r>
          </w:p>
        </w:tc>
        <w:tc>
          <w:tcPr>
            <w:tcW w:w="1364" w:type="dxa"/>
          </w:tcPr>
          <w:p w14:paraId="0AAF689C"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92.5</w:t>
            </w:r>
          </w:p>
        </w:tc>
        <w:tc>
          <w:tcPr>
            <w:tcW w:w="1199" w:type="dxa"/>
          </w:tcPr>
          <w:p w14:paraId="064CDE66"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c>
          <w:tcPr>
            <w:tcW w:w="1286" w:type="dxa"/>
          </w:tcPr>
          <w:p w14:paraId="4DFCAB99"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81.4</w:t>
            </w:r>
          </w:p>
        </w:tc>
        <w:tc>
          <w:tcPr>
            <w:tcW w:w="1300" w:type="dxa"/>
          </w:tcPr>
          <w:p w14:paraId="714FDD6D"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0</w:t>
            </w:r>
          </w:p>
        </w:tc>
        <w:tc>
          <w:tcPr>
            <w:tcW w:w="1443" w:type="dxa"/>
          </w:tcPr>
          <w:p w14:paraId="1FEE9E6D"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66.6</w:t>
            </w:r>
          </w:p>
        </w:tc>
      </w:tr>
      <w:tr w:rsidR="00D62CB3" w:rsidRPr="005F44ED" w14:paraId="02E963FF" w14:textId="77777777" w:rsidTr="00E91AF9">
        <w:tc>
          <w:tcPr>
            <w:tcW w:w="1044" w:type="dxa"/>
          </w:tcPr>
          <w:p w14:paraId="6805431E"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Drone</w:t>
            </w:r>
          </w:p>
        </w:tc>
        <w:tc>
          <w:tcPr>
            <w:tcW w:w="1390" w:type="dxa"/>
          </w:tcPr>
          <w:p w14:paraId="2CECC05F"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62.9</w:t>
            </w:r>
          </w:p>
        </w:tc>
        <w:tc>
          <w:tcPr>
            <w:tcW w:w="1364" w:type="dxa"/>
          </w:tcPr>
          <w:p w14:paraId="119CDAA0"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44.4</w:t>
            </w:r>
          </w:p>
        </w:tc>
        <w:tc>
          <w:tcPr>
            <w:tcW w:w="1199" w:type="dxa"/>
          </w:tcPr>
          <w:p w14:paraId="497BE4FF"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100</w:t>
            </w:r>
          </w:p>
        </w:tc>
        <w:tc>
          <w:tcPr>
            <w:tcW w:w="1286" w:type="dxa"/>
          </w:tcPr>
          <w:p w14:paraId="310CDF4F"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48.1</w:t>
            </w:r>
          </w:p>
        </w:tc>
        <w:tc>
          <w:tcPr>
            <w:tcW w:w="1300" w:type="dxa"/>
          </w:tcPr>
          <w:p w14:paraId="55DF96EA"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48.1</w:t>
            </w:r>
          </w:p>
        </w:tc>
        <w:tc>
          <w:tcPr>
            <w:tcW w:w="1443" w:type="dxa"/>
          </w:tcPr>
          <w:p w14:paraId="7DAD7834"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62.9</w:t>
            </w:r>
          </w:p>
        </w:tc>
      </w:tr>
      <w:tr w:rsidR="00D62CB3" w:rsidRPr="005F44ED" w14:paraId="285FD913" w14:textId="77777777" w:rsidTr="00E91AF9">
        <w:tc>
          <w:tcPr>
            <w:tcW w:w="1044" w:type="dxa"/>
          </w:tcPr>
          <w:p w14:paraId="4EADDFEA"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Ground</w:t>
            </w:r>
          </w:p>
        </w:tc>
        <w:tc>
          <w:tcPr>
            <w:tcW w:w="1390" w:type="dxa"/>
            <w:shd w:val="clear" w:color="auto" w:fill="FFC000"/>
          </w:tcPr>
          <w:p w14:paraId="7F73E946"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62.9</w:t>
            </w:r>
          </w:p>
        </w:tc>
        <w:tc>
          <w:tcPr>
            <w:tcW w:w="1364" w:type="dxa"/>
            <w:shd w:val="clear" w:color="auto" w:fill="FFC000"/>
          </w:tcPr>
          <w:p w14:paraId="1CC92E66"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55.5</w:t>
            </w:r>
          </w:p>
        </w:tc>
        <w:tc>
          <w:tcPr>
            <w:tcW w:w="1199" w:type="dxa"/>
            <w:shd w:val="clear" w:color="auto" w:fill="92D050"/>
          </w:tcPr>
          <w:p w14:paraId="6D05BE3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100</w:t>
            </w:r>
          </w:p>
        </w:tc>
        <w:tc>
          <w:tcPr>
            <w:tcW w:w="1286" w:type="dxa"/>
            <w:shd w:val="clear" w:color="auto" w:fill="FFC000"/>
          </w:tcPr>
          <w:p w14:paraId="105F48E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59.2</w:t>
            </w:r>
          </w:p>
        </w:tc>
        <w:tc>
          <w:tcPr>
            <w:tcW w:w="1300" w:type="dxa"/>
            <w:shd w:val="clear" w:color="auto" w:fill="FFC000"/>
          </w:tcPr>
          <w:p w14:paraId="327CA8C0"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59.2</w:t>
            </w:r>
          </w:p>
        </w:tc>
        <w:tc>
          <w:tcPr>
            <w:tcW w:w="1443" w:type="dxa"/>
            <w:shd w:val="clear" w:color="auto" w:fill="FFC000"/>
          </w:tcPr>
          <w:p w14:paraId="736297A0"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62.9</w:t>
            </w:r>
          </w:p>
        </w:tc>
      </w:tr>
    </w:tbl>
    <w:p w14:paraId="001782CD" w14:textId="77777777" w:rsidR="00D62CB3" w:rsidRPr="005F44ED" w:rsidRDefault="00D62CB3" w:rsidP="00D62CB3">
      <w:pPr>
        <w:jc w:val="center"/>
        <w:rPr>
          <w:rFonts w:ascii="Times New Roman" w:hAnsi="Times New Roman" w:cs="Times New Roman"/>
        </w:rPr>
      </w:pPr>
    </w:p>
    <w:tbl>
      <w:tblPr>
        <w:tblW w:w="0" w:type="auto"/>
        <w:tblLook w:val="04A0" w:firstRow="1" w:lastRow="0" w:firstColumn="1" w:lastColumn="0" w:noHBand="0" w:noVBand="1"/>
      </w:tblPr>
      <w:tblGrid>
        <w:gridCol w:w="1041"/>
        <w:gridCol w:w="1392"/>
        <w:gridCol w:w="1366"/>
        <w:gridCol w:w="1194"/>
        <w:gridCol w:w="1284"/>
        <w:gridCol w:w="1298"/>
        <w:gridCol w:w="1451"/>
      </w:tblGrid>
      <w:tr w:rsidR="00D62CB3" w:rsidRPr="005F44ED" w14:paraId="3B30A51A" w14:textId="77777777" w:rsidTr="00E91AF9">
        <w:tc>
          <w:tcPr>
            <w:tcW w:w="1059" w:type="dxa"/>
          </w:tcPr>
          <w:p w14:paraId="21019E3C"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Site C</w:t>
            </w:r>
          </w:p>
        </w:tc>
        <w:tc>
          <w:tcPr>
            <w:tcW w:w="1425" w:type="dxa"/>
            <w:vAlign w:val="bottom"/>
          </w:tcPr>
          <w:p w14:paraId="56201A45"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Structure</w:t>
            </w:r>
          </w:p>
        </w:tc>
        <w:tc>
          <w:tcPr>
            <w:tcW w:w="1404" w:type="dxa"/>
            <w:vAlign w:val="bottom"/>
          </w:tcPr>
          <w:p w14:paraId="289CB291"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1263" w:type="dxa"/>
            <w:vAlign w:val="bottom"/>
          </w:tcPr>
          <w:p w14:paraId="1E7B34ED"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IHT</w:t>
            </w:r>
          </w:p>
        </w:tc>
        <w:tc>
          <w:tcPr>
            <w:tcW w:w="1340" w:type="dxa"/>
            <w:vAlign w:val="bottom"/>
          </w:tcPr>
          <w:p w14:paraId="77AA302D"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1352" w:type="dxa"/>
            <w:vAlign w:val="bottom"/>
          </w:tcPr>
          <w:p w14:paraId="57072482"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c>
          <w:tcPr>
            <w:tcW w:w="1173" w:type="dxa"/>
          </w:tcPr>
          <w:p w14:paraId="48107A4D" w14:textId="77777777" w:rsidR="00D62CB3" w:rsidRPr="005F44ED" w:rsidRDefault="00D62CB3"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Management</w:t>
            </w:r>
          </w:p>
        </w:tc>
      </w:tr>
      <w:tr w:rsidR="00D62CB3" w:rsidRPr="005F44ED" w14:paraId="741946D6" w14:textId="77777777" w:rsidTr="00E91AF9">
        <w:tc>
          <w:tcPr>
            <w:tcW w:w="1059" w:type="dxa"/>
          </w:tcPr>
          <w:p w14:paraId="543ABB13"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Aerial</w:t>
            </w:r>
          </w:p>
        </w:tc>
        <w:tc>
          <w:tcPr>
            <w:tcW w:w="1425" w:type="dxa"/>
          </w:tcPr>
          <w:p w14:paraId="6C279F91"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81.4 (3.7)</w:t>
            </w:r>
          </w:p>
        </w:tc>
        <w:tc>
          <w:tcPr>
            <w:tcW w:w="1404" w:type="dxa"/>
          </w:tcPr>
          <w:p w14:paraId="47216B72"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88.8</w:t>
            </w:r>
          </w:p>
        </w:tc>
        <w:tc>
          <w:tcPr>
            <w:tcW w:w="1263" w:type="dxa"/>
          </w:tcPr>
          <w:p w14:paraId="6823D24C"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88.8</w:t>
            </w:r>
          </w:p>
        </w:tc>
        <w:tc>
          <w:tcPr>
            <w:tcW w:w="1340" w:type="dxa"/>
          </w:tcPr>
          <w:p w14:paraId="41479E4D"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74</w:t>
            </w:r>
          </w:p>
        </w:tc>
        <w:tc>
          <w:tcPr>
            <w:tcW w:w="1352" w:type="dxa"/>
          </w:tcPr>
          <w:p w14:paraId="7390D101"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0</w:t>
            </w:r>
          </w:p>
        </w:tc>
        <w:tc>
          <w:tcPr>
            <w:tcW w:w="1173" w:type="dxa"/>
          </w:tcPr>
          <w:p w14:paraId="15AEF5D2"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r>
      <w:tr w:rsidR="00D62CB3" w:rsidRPr="005F44ED" w14:paraId="103E0D84" w14:textId="77777777" w:rsidTr="00E91AF9">
        <w:tc>
          <w:tcPr>
            <w:tcW w:w="1059" w:type="dxa"/>
          </w:tcPr>
          <w:p w14:paraId="08BF7FE0"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Drone</w:t>
            </w:r>
          </w:p>
        </w:tc>
        <w:tc>
          <w:tcPr>
            <w:tcW w:w="1425" w:type="dxa"/>
          </w:tcPr>
          <w:p w14:paraId="359958DE"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81.4 (3.7)</w:t>
            </w:r>
          </w:p>
        </w:tc>
        <w:tc>
          <w:tcPr>
            <w:tcW w:w="1404" w:type="dxa"/>
          </w:tcPr>
          <w:p w14:paraId="56F301BB"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88.8</w:t>
            </w:r>
          </w:p>
        </w:tc>
        <w:tc>
          <w:tcPr>
            <w:tcW w:w="1263" w:type="dxa"/>
          </w:tcPr>
          <w:p w14:paraId="43964EE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c>
          <w:tcPr>
            <w:tcW w:w="1340" w:type="dxa"/>
          </w:tcPr>
          <w:p w14:paraId="785DEA4D"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70.3</w:t>
            </w:r>
          </w:p>
        </w:tc>
        <w:tc>
          <w:tcPr>
            <w:tcW w:w="1352" w:type="dxa"/>
          </w:tcPr>
          <w:p w14:paraId="45F28BE0"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85.1</w:t>
            </w:r>
          </w:p>
        </w:tc>
        <w:tc>
          <w:tcPr>
            <w:tcW w:w="1173" w:type="dxa"/>
          </w:tcPr>
          <w:p w14:paraId="04ECEC9E"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74</w:t>
            </w:r>
          </w:p>
        </w:tc>
      </w:tr>
      <w:tr w:rsidR="00D62CB3" w:rsidRPr="005F44ED" w14:paraId="34F3E8BF" w14:textId="77777777" w:rsidTr="00E91AF9">
        <w:tc>
          <w:tcPr>
            <w:tcW w:w="1059" w:type="dxa"/>
          </w:tcPr>
          <w:p w14:paraId="3799498F" w14:textId="77777777" w:rsidR="00D62CB3" w:rsidRPr="005F44ED" w:rsidRDefault="00D62CB3" w:rsidP="00E91AF9">
            <w:pPr>
              <w:spacing w:after="0"/>
              <w:rPr>
                <w:rFonts w:ascii="Times New Roman" w:hAnsi="Times New Roman" w:cs="Times New Roman"/>
              </w:rPr>
            </w:pPr>
            <w:r w:rsidRPr="005F44ED">
              <w:rPr>
                <w:rFonts w:ascii="Times New Roman" w:hAnsi="Times New Roman" w:cs="Times New Roman"/>
              </w:rPr>
              <w:t>Ground</w:t>
            </w:r>
          </w:p>
        </w:tc>
        <w:tc>
          <w:tcPr>
            <w:tcW w:w="1425" w:type="dxa"/>
            <w:shd w:val="clear" w:color="auto" w:fill="92D050"/>
          </w:tcPr>
          <w:p w14:paraId="0EA7CD2B"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77.7</w:t>
            </w:r>
          </w:p>
        </w:tc>
        <w:tc>
          <w:tcPr>
            <w:tcW w:w="1404" w:type="dxa"/>
            <w:shd w:val="clear" w:color="auto" w:fill="92D050"/>
          </w:tcPr>
          <w:p w14:paraId="56769268"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88.8</w:t>
            </w:r>
          </w:p>
        </w:tc>
        <w:tc>
          <w:tcPr>
            <w:tcW w:w="1263" w:type="dxa"/>
            <w:shd w:val="clear" w:color="auto" w:fill="92D050"/>
          </w:tcPr>
          <w:p w14:paraId="1DDB8AEE"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81.4</w:t>
            </w:r>
          </w:p>
        </w:tc>
        <w:tc>
          <w:tcPr>
            <w:tcW w:w="1340" w:type="dxa"/>
            <w:shd w:val="clear" w:color="auto" w:fill="92D050"/>
          </w:tcPr>
          <w:p w14:paraId="0A6D9C90"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74</w:t>
            </w:r>
          </w:p>
        </w:tc>
        <w:tc>
          <w:tcPr>
            <w:tcW w:w="1352" w:type="dxa"/>
            <w:shd w:val="clear" w:color="auto" w:fill="92D050"/>
          </w:tcPr>
          <w:p w14:paraId="2A1BFA75"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70.3</w:t>
            </w:r>
          </w:p>
        </w:tc>
        <w:tc>
          <w:tcPr>
            <w:tcW w:w="1173" w:type="dxa"/>
            <w:shd w:val="clear" w:color="auto" w:fill="92D050"/>
          </w:tcPr>
          <w:p w14:paraId="0E64328C" w14:textId="77777777" w:rsidR="00D62CB3" w:rsidRPr="005F44ED" w:rsidRDefault="00D62CB3" w:rsidP="00E91AF9">
            <w:pPr>
              <w:spacing w:after="0"/>
              <w:jc w:val="center"/>
              <w:rPr>
                <w:rFonts w:ascii="Times New Roman" w:hAnsi="Times New Roman" w:cs="Times New Roman"/>
              </w:rPr>
            </w:pPr>
            <w:r w:rsidRPr="005F44ED">
              <w:rPr>
                <w:rFonts w:ascii="Times New Roman" w:hAnsi="Times New Roman" w:cs="Times New Roman"/>
              </w:rPr>
              <w:t>77.7</w:t>
            </w:r>
          </w:p>
        </w:tc>
      </w:tr>
    </w:tbl>
    <w:p w14:paraId="0C34B098" w14:textId="77777777" w:rsidR="00D62CB3" w:rsidRPr="005F44ED" w:rsidRDefault="00D62CB3" w:rsidP="00D62CB3">
      <w:pPr>
        <w:spacing w:after="0"/>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1"/>
        <w:gridCol w:w="1324"/>
        <w:gridCol w:w="1324"/>
        <w:gridCol w:w="1324"/>
        <w:gridCol w:w="1324"/>
        <w:gridCol w:w="1151"/>
        <w:gridCol w:w="1498"/>
      </w:tblGrid>
      <w:tr w:rsidR="00D62CB3" w:rsidRPr="005F44ED" w14:paraId="091E41B0" w14:textId="77777777" w:rsidTr="007326DF">
        <w:tc>
          <w:tcPr>
            <w:tcW w:w="9006" w:type="dxa"/>
            <w:gridSpan w:val="7"/>
            <w:shd w:val="clear" w:color="auto" w:fill="auto"/>
          </w:tcPr>
          <w:p w14:paraId="5C677C73" w14:textId="38E4B52F" w:rsidR="00D62CB3" w:rsidRPr="005F44ED" w:rsidRDefault="000865AF"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Total Average % Hedgerow Condition by Feature Type</w:t>
            </w:r>
          </w:p>
        </w:tc>
      </w:tr>
      <w:tr w:rsidR="000865AF" w:rsidRPr="005F44ED" w14:paraId="49DF9075" w14:textId="77777777" w:rsidTr="007326DF">
        <w:tc>
          <w:tcPr>
            <w:tcW w:w="1061" w:type="dxa"/>
          </w:tcPr>
          <w:p w14:paraId="68CAC4B7" w14:textId="77777777" w:rsidR="000865AF" w:rsidRPr="005F44ED" w:rsidRDefault="000865AF" w:rsidP="00E91AF9">
            <w:pPr>
              <w:spacing w:after="0"/>
              <w:rPr>
                <w:rFonts w:ascii="Times New Roman" w:hAnsi="Times New Roman" w:cs="Times New Roman"/>
                <w:b/>
                <w:bCs/>
              </w:rPr>
            </w:pPr>
          </w:p>
          <w:p w14:paraId="45E9A122" w14:textId="539BD27E" w:rsidR="000865AF" w:rsidRPr="005F44ED" w:rsidRDefault="000865AF" w:rsidP="00E91AF9">
            <w:pPr>
              <w:spacing w:after="0"/>
              <w:rPr>
                <w:rFonts w:ascii="Times New Roman" w:hAnsi="Times New Roman" w:cs="Times New Roman"/>
                <w:b/>
                <w:bCs/>
              </w:rPr>
            </w:pPr>
            <w:r w:rsidRPr="005F44ED">
              <w:rPr>
                <w:rFonts w:ascii="Times New Roman" w:hAnsi="Times New Roman" w:cs="Times New Roman"/>
                <w:b/>
                <w:bCs/>
              </w:rPr>
              <w:t xml:space="preserve">All </w:t>
            </w:r>
            <w:r>
              <w:rPr>
                <w:rFonts w:ascii="Times New Roman" w:hAnsi="Times New Roman" w:cs="Times New Roman"/>
                <w:b/>
                <w:bCs/>
              </w:rPr>
              <w:t>S</w:t>
            </w:r>
            <w:r w:rsidRPr="005F44ED">
              <w:rPr>
                <w:rFonts w:ascii="Times New Roman" w:hAnsi="Times New Roman" w:cs="Times New Roman"/>
                <w:b/>
                <w:bCs/>
              </w:rPr>
              <w:t>ites</w:t>
            </w:r>
          </w:p>
        </w:tc>
        <w:tc>
          <w:tcPr>
            <w:tcW w:w="1324" w:type="dxa"/>
            <w:vAlign w:val="bottom"/>
          </w:tcPr>
          <w:p w14:paraId="2ED76A79" w14:textId="77777777" w:rsidR="000865AF" w:rsidRPr="005F44ED" w:rsidRDefault="000865AF"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Structure</w:t>
            </w:r>
          </w:p>
        </w:tc>
        <w:tc>
          <w:tcPr>
            <w:tcW w:w="1324" w:type="dxa"/>
            <w:vAlign w:val="bottom"/>
          </w:tcPr>
          <w:p w14:paraId="191C649F" w14:textId="77777777" w:rsidR="000865AF" w:rsidRPr="005F44ED" w:rsidRDefault="000865AF"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Integrity</w:t>
            </w:r>
          </w:p>
        </w:tc>
        <w:tc>
          <w:tcPr>
            <w:tcW w:w="1324" w:type="dxa"/>
            <w:vAlign w:val="bottom"/>
          </w:tcPr>
          <w:p w14:paraId="714CF83B" w14:textId="77777777" w:rsidR="000865AF" w:rsidRPr="005F44ED" w:rsidRDefault="000865AF"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IHT</w:t>
            </w:r>
          </w:p>
        </w:tc>
        <w:tc>
          <w:tcPr>
            <w:tcW w:w="1324" w:type="dxa"/>
            <w:vAlign w:val="bottom"/>
          </w:tcPr>
          <w:p w14:paraId="30DBF2C9" w14:textId="77777777" w:rsidR="000865AF" w:rsidRPr="005F44ED" w:rsidRDefault="000865AF"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Width</w:t>
            </w:r>
          </w:p>
        </w:tc>
        <w:tc>
          <w:tcPr>
            <w:tcW w:w="1151" w:type="dxa"/>
            <w:vAlign w:val="bottom"/>
          </w:tcPr>
          <w:p w14:paraId="00FDCC89" w14:textId="77777777" w:rsidR="000865AF" w:rsidRPr="005F44ED" w:rsidRDefault="000865AF"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Height</w:t>
            </w:r>
          </w:p>
        </w:tc>
        <w:tc>
          <w:tcPr>
            <w:tcW w:w="1498" w:type="dxa"/>
          </w:tcPr>
          <w:p w14:paraId="1E08C577" w14:textId="77777777" w:rsidR="000865AF" w:rsidRPr="005F44ED" w:rsidRDefault="000865AF" w:rsidP="00E91AF9">
            <w:pPr>
              <w:spacing w:after="0"/>
              <w:jc w:val="center"/>
              <w:rPr>
                <w:rFonts w:ascii="Times New Roman" w:eastAsia="Times New Roman" w:hAnsi="Times New Roman" w:cs="Times New Roman"/>
                <w:b/>
                <w:bCs/>
                <w:color w:val="000000"/>
                <w:lang w:eastAsia="en-GB"/>
              </w:rPr>
            </w:pPr>
          </w:p>
          <w:p w14:paraId="28DD38FA" w14:textId="518C2B50" w:rsidR="000865AF" w:rsidRPr="005F44ED" w:rsidRDefault="000865AF" w:rsidP="00E91AF9">
            <w:pPr>
              <w:spacing w:after="0"/>
              <w:jc w:val="center"/>
              <w:rPr>
                <w:rFonts w:ascii="Times New Roman" w:eastAsia="Times New Roman" w:hAnsi="Times New Roman" w:cs="Times New Roman"/>
                <w:b/>
                <w:bCs/>
                <w:color w:val="000000"/>
                <w:lang w:eastAsia="en-GB"/>
              </w:rPr>
            </w:pPr>
            <w:r w:rsidRPr="005F44ED">
              <w:rPr>
                <w:rFonts w:ascii="Times New Roman" w:eastAsia="Times New Roman" w:hAnsi="Times New Roman" w:cs="Times New Roman"/>
                <w:b/>
                <w:bCs/>
                <w:color w:val="000000"/>
                <w:lang w:eastAsia="en-GB"/>
              </w:rPr>
              <w:t>Management</w:t>
            </w:r>
          </w:p>
        </w:tc>
      </w:tr>
      <w:tr w:rsidR="000865AF" w:rsidRPr="005F44ED" w14:paraId="758E4C8B" w14:textId="77777777" w:rsidTr="007326DF">
        <w:tc>
          <w:tcPr>
            <w:tcW w:w="1061" w:type="dxa"/>
          </w:tcPr>
          <w:p w14:paraId="20B5B6D7" w14:textId="77777777" w:rsidR="000865AF" w:rsidRPr="005F44ED" w:rsidRDefault="000865AF" w:rsidP="00E91AF9">
            <w:pPr>
              <w:spacing w:after="0"/>
              <w:rPr>
                <w:rFonts w:ascii="Times New Roman" w:hAnsi="Times New Roman" w:cs="Times New Roman"/>
              </w:rPr>
            </w:pPr>
            <w:r w:rsidRPr="005F44ED">
              <w:rPr>
                <w:rFonts w:ascii="Times New Roman" w:hAnsi="Times New Roman" w:cs="Times New Roman"/>
              </w:rPr>
              <w:t>Aerial</w:t>
            </w:r>
          </w:p>
        </w:tc>
        <w:tc>
          <w:tcPr>
            <w:tcW w:w="1324" w:type="dxa"/>
          </w:tcPr>
          <w:p w14:paraId="763423E1"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75.3</w:t>
            </w:r>
          </w:p>
        </w:tc>
        <w:tc>
          <w:tcPr>
            <w:tcW w:w="1324" w:type="dxa"/>
          </w:tcPr>
          <w:p w14:paraId="49515D68"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93.8</w:t>
            </w:r>
          </w:p>
        </w:tc>
        <w:tc>
          <w:tcPr>
            <w:tcW w:w="1324" w:type="dxa"/>
          </w:tcPr>
          <w:p w14:paraId="5179438F"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86.4</w:t>
            </w:r>
          </w:p>
        </w:tc>
        <w:tc>
          <w:tcPr>
            <w:tcW w:w="1324" w:type="dxa"/>
          </w:tcPr>
          <w:p w14:paraId="3421AA8E"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83.9</w:t>
            </w:r>
          </w:p>
        </w:tc>
        <w:tc>
          <w:tcPr>
            <w:tcW w:w="1151" w:type="dxa"/>
          </w:tcPr>
          <w:p w14:paraId="0A98C8C1"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0</w:t>
            </w:r>
          </w:p>
        </w:tc>
        <w:tc>
          <w:tcPr>
            <w:tcW w:w="1498" w:type="dxa"/>
          </w:tcPr>
          <w:p w14:paraId="7D2E5560" w14:textId="22D61896"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81.4</w:t>
            </w:r>
          </w:p>
        </w:tc>
      </w:tr>
      <w:tr w:rsidR="000865AF" w:rsidRPr="005F44ED" w14:paraId="1707213E" w14:textId="77777777" w:rsidTr="007326DF">
        <w:tc>
          <w:tcPr>
            <w:tcW w:w="1061" w:type="dxa"/>
          </w:tcPr>
          <w:p w14:paraId="6F1B5652" w14:textId="77777777" w:rsidR="000865AF" w:rsidRPr="005F44ED" w:rsidRDefault="000865AF" w:rsidP="00E91AF9">
            <w:pPr>
              <w:spacing w:after="0"/>
              <w:rPr>
                <w:rFonts w:ascii="Times New Roman" w:hAnsi="Times New Roman" w:cs="Times New Roman"/>
              </w:rPr>
            </w:pPr>
            <w:r w:rsidRPr="005F44ED">
              <w:rPr>
                <w:rFonts w:ascii="Times New Roman" w:hAnsi="Times New Roman" w:cs="Times New Roman"/>
              </w:rPr>
              <w:t>Drone</w:t>
            </w:r>
          </w:p>
        </w:tc>
        <w:tc>
          <w:tcPr>
            <w:tcW w:w="1324" w:type="dxa"/>
          </w:tcPr>
          <w:p w14:paraId="06CB824D"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72.8</w:t>
            </w:r>
          </w:p>
        </w:tc>
        <w:tc>
          <w:tcPr>
            <w:tcW w:w="1324" w:type="dxa"/>
          </w:tcPr>
          <w:p w14:paraId="485276D9"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77.7</w:t>
            </w:r>
          </w:p>
        </w:tc>
        <w:tc>
          <w:tcPr>
            <w:tcW w:w="1324" w:type="dxa"/>
          </w:tcPr>
          <w:p w14:paraId="1EA6497C"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95</w:t>
            </w:r>
          </w:p>
        </w:tc>
        <w:tc>
          <w:tcPr>
            <w:tcW w:w="1324" w:type="dxa"/>
          </w:tcPr>
          <w:p w14:paraId="6C5DEE0A"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66.6</w:t>
            </w:r>
          </w:p>
        </w:tc>
        <w:tc>
          <w:tcPr>
            <w:tcW w:w="1151" w:type="dxa"/>
          </w:tcPr>
          <w:p w14:paraId="6A81E739"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62.9</w:t>
            </w:r>
          </w:p>
        </w:tc>
        <w:tc>
          <w:tcPr>
            <w:tcW w:w="1498" w:type="dxa"/>
          </w:tcPr>
          <w:p w14:paraId="0164E739" w14:textId="6E1B5984"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74</w:t>
            </w:r>
          </w:p>
        </w:tc>
      </w:tr>
      <w:tr w:rsidR="000865AF" w:rsidRPr="005F44ED" w14:paraId="7393B5D3" w14:textId="77777777" w:rsidTr="007326DF">
        <w:tc>
          <w:tcPr>
            <w:tcW w:w="1061" w:type="dxa"/>
          </w:tcPr>
          <w:p w14:paraId="07930F76" w14:textId="77777777" w:rsidR="000865AF" w:rsidRPr="005F44ED" w:rsidRDefault="000865AF" w:rsidP="00E91AF9">
            <w:pPr>
              <w:spacing w:after="0"/>
              <w:rPr>
                <w:rFonts w:ascii="Times New Roman" w:hAnsi="Times New Roman" w:cs="Times New Roman"/>
              </w:rPr>
            </w:pPr>
            <w:r w:rsidRPr="005F44ED">
              <w:rPr>
                <w:rFonts w:ascii="Times New Roman" w:hAnsi="Times New Roman" w:cs="Times New Roman"/>
              </w:rPr>
              <w:t>Ground</w:t>
            </w:r>
          </w:p>
        </w:tc>
        <w:tc>
          <w:tcPr>
            <w:tcW w:w="1324" w:type="dxa"/>
            <w:shd w:val="clear" w:color="auto" w:fill="FFC000"/>
          </w:tcPr>
          <w:p w14:paraId="2FC4C8DE"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67.9</w:t>
            </w:r>
          </w:p>
        </w:tc>
        <w:tc>
          <w:tcPr>
            <w:tcW w:w="1324" w:type="dxa"/>
            <w:shd w:val="clear" w:color="auto" w:fill="92D050"/>
          </w:tcPr>
          <w:p w14:paraId="2B5AC82D"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81.4</w:t>
            </w:r>
          </w:p>
        </w:tc>
        <w:tc>
          <w:tcPr>
            <w:tcW w:w="1324" w:type="dxa"/>
            <w:shd w:val="clear" w:color="auto" w:fill="92D050"/>
          </w:tcPr>
          <w:p w14:paraId="54BE282C"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91.3</w:t>
            </w:r>
          </w:p>
        </w:tc>
        <w:tc>
          <w:tcPr>
            <w:tcW w:w="1324" w:type="dxa"/>
            <w:shd w:val="clear" w:color="auto" w:fill="92D050"/>
          </w:tcPr>
          <w:p w14:paraId="1E17FC90"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72.8</w:t>
            </w:r>
          </w:p>
        </w:tc>
        <w:tc>
          <w:tcPr>
            <w:tcW w:w="1151" w:type="dxa"/>
            <w:shd w:val="clear" w:color="auto" w:fill="92D050"/>
          </w:tcPr>
          <w:p w14:paraId="1940D092" w14:textId="77777777"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76.5</w:t>
            </w:r>
          </w:p>
        </w:tc>
        <w:tc>
          <w:tcPr>
            <w:tcW w:w="1498" w:type="dxa"/>
            <w:shd w:val="clear" w:color="auto" w:fill="92D050"/>
          </w:tcPr>
          <w:p w14:paraId="75F92F2D" w14:textId="777B5B2F" w:rsidR="000865AF" w:rsidRPr="005F44ED" w:rsidRDefault="000865AF" w:rsidP="00E91AF9">
            <w:pPr>
              <w:spacing w:after="0"/>
              <w:jc w:val="center"/>
              <w:rPr>
                <w:rFonts w:ascii="Times New Roman" w:hAnsi="Times New Roman" w:cs="Times New Roman"/>
              </w:rPr>
            </w:pPr>
            <w:r w:rsidRPr="005F44ED">
              <w:rPr>
                <w:rFonts w:ascii="Times New Roman" w:hAnsi="Times New Roman" w:cs="Times New Roman"/>
              </w:rPr>
              <w:t>74</w:t>
            </w:r>
          </w:p>
        </w:tc>
      </w:tr>
      <w:bookmarkEnd w:id="90"/>
    </w:tbl>
    <w:p w14:paraId="04B34FD3" w14:textId="77777777" w:rsidR="00D62CB3" w:rsidRPr="005F44ED" w:rsidRDefault="00D62CB3" w:rsidP="00D62CB3">
      <w:pPr>
        <w:spacing w:line="360" w:lineRule="auto"/>
        <w:jc w:val="both"/>
        <w:rPr>
          <w:rFonts w:ascii="Times New Roman" w:hAnsi="Times New Roman" w:cs="Times New Roman"/>
        </w:rPr>
      </w:pPr>
    </w:p>
    <w:p w14:paraId="6E0A01FB" w14:textId="77777777" w:rsidR="00D62CB3" w:rsidRPr="005F44ED" w:rsidRDefault="00D62CB3" w:rsidP="00D62CB3">
      <w:pPr>
        <w:spacing w:line="360" w:lineRule="auto"/>
        <w:jc w:val="both"/>
        <w:rPr>
          <w:rFonts w:ascii="Times New Roman" w:hAnsi="Times New Roman" w:cs="Times New Roman"/>
        </w:rPr>
      </w:pPr>
    </w:p>
    <w:p w14:paraId="10FADA18" w14:textId="77777777" w:rsidR="00D62CB3" w:rsidRPr="005F44ED" w:rsidRDefault="00D62CB3" w:rsidP="00D62CB3">
      <w:pPr>
        <w:spacing w:line="360" w:lineRule="auto"/>
        <w:jc w:val="both"/>
        <w:rPr>
          <w:rFonts w:ascii="Times New Roman" w:hAnsi="Times New Roman" w:cs="Times New Roman"/>
        </w:rPr>
      </w:pPr>
    </w:p>
    <w:p w14:paraId="028D9161" w14:textId="77777777" w:rsidR="00D62CB3" w:rsidRPr="008F3A9D" w:rsidRDefault="00D62CB3" w:rsidP="00D62CB3">
      <w:pPr>
        <w:spacing w:line="360" w:lineRule="auto"/>
        <w:jc w:val="both"/>
        <w:rPr>
          <w:rFonts w:ascii="Times New Roman" w:hAnsi="Times New Roman" w:cs="Times New Roman"/>
          <w:sz w:val="24"/>
          <w:szCs w:val="24"/>
        </w:rPr>
      </w:pPr>
    </w:p>
    <w:p w14:paraId="0C0EF4BB" w14:textId="77777777" w:rsidR="00D62CB3" w:rsidRPr="008F3A9D" w:rsidRDefault="00D62CB3" w:rsidP="00D62CB3">
      <w:pPr>
        <w:spacing w:line="360" w:lineRule="auto"/>
        <w:jc w:val="both"/>
        <w:rPr>
          <w:rFonts w:ascii="Times New Roman" w:hAnsi="Times New Roman" w:cs="Times New Roman"/>
          <w:sz w:val="24"/>
          <w:szCs w:val="24"/>
        </w:rPr>
      </w:pPr>
    </w:p>
    <w:p w14:paraId="34CF7025" w14:textId="575FA88E" w:rsidR="00D62CB3" w:rsidRDefault="00D62CB3" w:rsidP="00D62CB3">
      <w:pPr>
        <w:spacing w:line="360" w:lineRule="auto"/>
        <w:jc w:val="both"/>
        <w:rPr>
          <w:rFonts w:ascii="Times New Roman" w:hAnsi="Times New Roman" w:cs="Times New Roman"/>
          <w:sz w:val="24"/>
          <w:szCs w:val="24"/>
        </w:rPr>
      </w:pPr>
    </w:p>
    <w:p w14:paraId="0BD2295B" w14:textId="77777777" w:rsidR="00D3113C" w:rsidRPr="008F3A9D" w:rsidRDefault="00D3113C" w:rsidP="00D62CB3">
      <w:pPr>
        <w:spacing w:line="360" w:lineRule="auto"/>
        <w:jc w:val="both"/>
        <w:rPr>
          <w:rFonts w:ascii="Times New Roman" w:hAnsi="Times New Roman" w:cs="Times New Roman"/>
          <w:sz w:val="24"/>
          <w:szCs w:val="24"/>
        </w:rPr>
      </w:pPr>
    </w:p>
    <w:p w14:paraId="150E0D7B" w14:textId="77777777" w:rsidR="00D62CB3" w:rsidRPr="008F3A9D" w:rsidRDefault="00D62CB3" w:rsidP="00D62CB3">
      <w:pPr>
        <w:pStyle w:val="Heading1"/>
        <w:spacing w:before="0" w:line="276" w:lineRule="auto"/>
        <w:rPr>
          <w:rFonts w:ascii="Times New Roman" w:hAnsi="Times New Roman" w:cs="Times New Roman"/>
          <w:sz w:val="24"/>
          <w:szCs w:val="24"/>
        </w:rPr>
      </w:pPr>
    </w:p>
    <w:p w14:paraId="5727EE4D" w14:textId="77777777" w:rsidR="00D62CB3" w:rsidRPr="008F3A9D" w:rsidRDefault="00D62CB3" w:rsidP="00D62CB3">
      <w:pPr>
        <w:jc w:val="both"/>
        <w:rPr>
          <w:rFonts w:ascii="Times New Roman" w:hAnsi="Times New Roman" w:cs="Times New Roman"/>
          <w:sz w:val="24"/>
          <w:szCs w:val="24"/>
        </w:rPr>
      </w:pPr>
    </w:p>
    <w:p w14:paraId="31EDF486" w14:textId="77777777" w:rsidR="00D62CB3" w:rsidRPr="008F3A9D" w:rsidRDefault="00D62CB3" w:rsidP="00D62CB3">
      <w:pPr>
        <w:pStyle w:val="Heading1"/>
        <w:ind w:firstLine="720"/>
        <w:rPr>
          <w:rFonts w:ascii="Times New Roman" w:hAnsi="Times New Roman" w:cs="Times New Roman"/>
          <w:sz w:val="24"/>
          <w:szCs w:val="24"/>
        </w:rPr>
      </w:pPr>
      <w:bookmarkStart w:id="91" w:name="_Toc100136525"/>
      <w:r w:rsidRPr="008F3A9D">
        <w:rPr>
          <w:rFonts w:ascii="Times New Roman" w:hAnsi="Times New Roman" w:cs="Times New Roman"/>
          <w:sz w:val="24"/>
          <w:szCs w:val="24"/>
        </w:rPr>
        <w:lastRenderedPageBreak/>
        <w:t>4.4 Methodology Comparison</w:t>
      </w:r>
      <w:bookmarkEnd w:id="91"/>
      <w:r w:rsidRPr="008F3A9D">
        <w:rPr>
          <w:rFonts w:ascii="Times New Roman" w:hAnsi="Times New Roman" w:cs="Times New Roman"/>
          <w:sz w:val="24"/>
          <w:szCs w:val="24"/>
        </w:rPr>
        <w:t xml:space="preserve"> </w:t>
      </w:r>
    </w:p>
    <w:p w14:paraId="10CA9418" w14:textId="77777777"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This section will compare the data presented in Tables 7 to 11 for a further analysis to determine which methods are most accurate for determining hedgerow condition and results will be compared to the surrounding literature to determine its accuracy and value when it comes to using the traffic light system and methodology type.</w:t>
      </w:r>
    </w:p>
    <w:p w14:paraId="090F7802" w14:textId="38E194CD" w:rsidR="00D62CB3" w:rsidRPr="00AB4722"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A traffic light table allows the reader to quickly locate what </w:t>
      </w:r>
      <w:r w:rsidR="00636B39">
        <w:rPr>
          <w:rFonts w:ascii="Times New Roman" w:hAnsi="Times New Roman" w:cs="Times New Roman"/>
          <w:sz w:val="24"/>
          <w:szCs w:val="24"/>
        </w:rPr>
        <w:t xml:space="preserve">information is needed. For example, </w:t>
      </w:r>
      <w:r w:rsidRPr="008F3A9D">
        <w:rPr>
          <w:rFonts w:ascii="Times New Roman" w:hAnsi="Times New Roman" w:cs="Times New Roman"/>
          <w:sz w:val="24"/>
          <w:szCs w:val="24"/>
        </w:rPr>
        <w:t>hedgerow features graded unfavourably</w:t>
      </w:r>
      <w:r w:rsidR="00636B39">
        <w:rPr>
          <w:rFonts w:ascii="Times New Roman" w:hAnsi="Times New Roman" w:cs="Times New Roman"/>
          <w:sz w:val="24"/>
          <w:szCs w:val="24"/>
        </w:rPr>
        <w:t xml:space="preserve"> will be Red and easy to identify with the assigned colour code</w:t>
      </w:r>
      <w:r w:rsidRPr="008F3A9D">
        <w:rPr>
          <w:rFonts w:ascii="Times New Roman" w:hAnsi="Times New Roman" w:cs="Times New Roman"/>
          <w:sz w:val="24"/>
          <w:szCs w:val="24"/>
        </w:rPr>
        <w:t xml:space="preserve"> and based on what method type</w:t>
      </w:r>
      <w:r w:rsidR="00636B39">
        <w:rPr>
          <w:rFonts w:ascii="Times New Roman" w:hAnsi="Times New Roman" w:cs="Times New Roman"/>
          <w:sz w:val="24"/>
          <w:szCs w:val="24"/>
        </w:rPr>
        <w:t>, Aerial, drone or ground</w:t>
      </w:r>
      <w:r w:rsidRPr="008F3A9D">
        <w:rPr>
          <w:rFonts w:ascii="Times New Roman" w:hAnsi="Times New Roman" w:cs="Times New Roman"/>
          <w:sz w:val="24"/>
          <w:szCs w:val="24"/>
        </w:rPr>
        <w:t xml:space="preserve"> (Table </w:t>
      </w:r>
      <w:r w:rsidR="003B36F6">
        <w:rPr>
          <w:rFonts w:ascii="Times New Roman" w:hAnsi="Times New Roman" w:cs="Times New Roman"/>
          <w:sz w:val="24"/>
          <w:szCs w:val="24"/>
        </w:rPr>
        <w:t>4.1</w:t>
      </w:r>
      <w:r w:rsidRPr="008F3A9D">
        <w:rPr>
          <w:rFonts w:ascii="Times New Roman" w:hAnsi="Times New Roman" w:cs="Times New Roman"/>
          <w:sz w:val="24"/>
          <w:szCs w:val="24"/>
        </w:rPr>
        <w:t xml:space="preserve">). Condition grading hedgerows allows for a quick analysis of what management is needed based on the condition of the individual hedgerow feature </w:t>
      </w:r>
      <w:r w:rsidR="00AC1059">
        <w:rPr>
          <w:rFonts w:ascii="Times New Roman" w:hAnsi="Times New Roman" w:cs="Times New Roman"/>
          <w:sz w:val="24"/>
          <w:szCs w:val="24"/>
        </w:rPr>
        <w:fldChar w:fldCharType="begin" w:fldLock="1"/>
      </w:r>
      <w:r w:rsidR="004F2336">
        <w:rPr>
          <w:rFonts w:ascii="Times New Roman" w:hAnsi="Times New Roman" w:cs="Times New Roman"/>
          <w:sz w:val="24"/>
          <w:szCs w:val="24"/>
        </w:rPr>
        <w:instrText>ADDIN CSL_CITATION {"citationItems":[{"id":"ITEM-1","itemData":{"abstract":"Predicting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approach.","author":[{"dropping-particle":"","family":"Coed Cymru","given":"","non-dropping-particle":"","parse-names":false,"suffix":""}],"id":"ITEM-1","issued":{"date-parts":[["2017"]]},"title":"Gower Landscape Partnership -Hedge Project","type":"article-journal"},"uris":["http://www.mendeley.com/documents/?uuid=7bc63651-fda2-44e8-bed9-877528f16bf4"]},{"id":"ITEM-2","itemData":{"abstract":"Executive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-2","issued":{"date-parts":[["2015"]]},"page":"1-21","title":"A report on the development of the Hedgerow Biodiversity Protocol","type":"article-journal"},"uris":["http://www.mendeley.com/documents/?uuid=f83ddc57-aa04-4c67-b39e-9c8e880de667"]},{"id":"ITEM-3","itemData":{"abstract":"• גרינבלט, י. (2012). ענף הקיווי: תמונת מצב 2012, עלון הנוטע שה“מ, מחוז צפון, משרד החקלאות.","author":[{"dropping-particle":"","family":"Dursun","given":"P.","non-dropping-particle":"","parse-names":false,"suffix":""}],"container-title":"Wildlife Trust Wales","id":"ITEM-3","issue":"December","issued":{"date-parts":[["2012"]]},"page":"37-39","title":"Montgomeryshire Hedgerow Survey Project","type":"article-journal","volume":"66"},"uris":["http://www.mendeley.com/documents/?uuid=0a0eafe1-614c-439f-a377-273670c91adb"]}],"mendeley":{"formattedCitation":"(Dursun, 2012; M. Crossland &lt;i&gt;et al.&lt;/i&gt;, 2015; Coed Cymru, 2017)","plainTextFormattedCitation":"(Dursun, 2012; M. Crossland et al., 2015; Coed Cymru, 2017)","previouslyFormattedCitation":"(Dursun, 2012; M. Crossland &lt;i&gt;et al.&lt;/i&gt;, 2015; Coed Cymru, 2017)"},"properties":{"noteIndex":0},"schema":"https://github.com/citation-style-language/schema/raw/master/csl-citation.json"}</w:instrText>
      </w:r>
      <w:r w:rsidR="00AC1059">
        <w:rPr>
          <w:rFonts w:ascii="Times New Roman" w:hAnsi="Times New Roman" w:cs="Times New Roman"/>
          <w:sz w:val="24"/>
          <w:szCs w:val="24"/>
        </w:rPr>
        <w:fldChar w:fldCharType="separate"/>
      </w:r>
      <w:r w:rsidR="00AC1059" w:rsidRPr="00AC1059">
        <w:rPr>
          <w:rFonts w:ascii="Times New Roman" w:hAnsi="Times New Roman" w:cs="Times New Roman"/>
          <w:noProof/>
          <w:sz w:val="24"/>
          <w:szCs w:val="24"/>
        </w:rPr>
        <w:t xml:space="preserve">(Dursun, 2012; Crossland </w:t>
      </w:r>
      <w:r w:rsidR="00AC1059" w:rsidRPr="00AC1059">
        <w:rPr>
          <w:rFonts w:ascii="Times New Roman" w:hAnsi="Times New Roman" w:cs="Times New Roman"/>
          <w:i/>
          <w:noProof/>
          <w:sz w:val="24"/>
          <w:szCs w:val="24"/>
        </w:rPr>
        <w:t>et al.</w:t>
      </w:r>
      <w:r w:rsidR="00AC1059" w:rsidRPr="00AC1059">
        <w:rPr>
          <w:rFonts w:ascii="Times New Roman" w:hAnsi="Times New Roman" w:cs="Times New Roman"/>
          <w:noProof/>
          <w:sz w:val="24"/>
          <w:szCs w:val="24"/>
        </w:rPr>
        <w:t>, 2015; Coed Cymru, 2017)</w:t>
      </w:r>
      <w:r w:rsidR="00AC1059">
        <w:rPr>
          <w:rFonts w:ascii="Times New Roman" w:hAnsi="Times New Roman" w:cs="Times New Roman"/>
          <w:sz w:val="24"/>
          <w:szCs w:val="24"/>
        </w:rPr>
        <w:fldChar w:fldCharType="end"/>
      </w:r>
      <w:r w:rsidRPr="008F3A9D">
        <w:rPr>
          <w:rFonts w:ascii="Times New Roman" w:hAnsi="Times New Roman" w:cs="Times New Roman"/>
          <w:sz w:val="24"/>
          <w:szCs w:val="24"/>
        </w:rPr>
        <w:t xml:space="preserve">. For example, Site B HR 9 many of the features investigated are graded </w:t>
      </w:r>
      <w:r w:rsidR="00340ADF">
        <w:rPr>
          <w:rFonts w:ascii="Times New Roman" w:hAnsi="Times New Roman" w:cs="Times New Roman"/>
          <w:sz w:val="24"/>
          <w:szCs w:val="24"/>
        </w:rPr>
        <w:t>R</w:t>
      </w:r>
      <w:r w:rsidRPr="008F3A9D">
        <w:rPr>
          <w:rFonts w:ascii="Times New Roman" w:hAnsi="Times New Roman" w:cs="Times New Roman"/>
          <w:sz w:val="24"/>
          <w:szCs w:val="24"/>
        </w:rPr>
        <w:t xml:space="preserve">ed for unfavourable condition indicating that the entire hedgerow is in an unfavourable condition and is at risk of being lost (Table </w:t>
      </w:r>
      <w:r w:rsidR="003B36F6">
        <w:rPr>
          <w:rFonts w:ascii="Times New Roman" w:hAnsi="Times New Roman" w:cs="Times New Roman"/>
          <w:sz w:val="24"/>
          <w:szCs w:val="24"/>
        </w:rPr>
        <w:t>4.4</w:t>
      </w:r>
      <w:r w:rsidRPr="008F3A9D">
        <w:rPr>
          <w:rFonts w:ascii="Times New Roman" w:hAnsi="Times New Roman" w:cs="Times New Roman"/>
          <w:sz w:val="24"/>
          <w:szCs w:val="24"/>
        </w:rPr>
        <w:t>). Structure type is unfavourable, there are too many large gaps</w:t>
      </w:r>
      <w:r w:rsidR="00636B39">
        <w:rPr>
          <w:rFonts w:ascii="Times New Roman" w:hAnsi="Times New Roman" w:cs="Times New Roman"/>
          <w:sz w:val="24"/>
          <w:szCs w:val="24"/>
        </w:rPr>
        <w:t xml:space="preserve"> (by %)</w:t>
      </w:r>
      <w:r w:rsidRPr="008F3A9D">
        <w:rPr>
          <w:rFonts w:ascii="Times New Roman" w:hAnsi="Times New Roman" w:cs="Times New Roman"/>
          <w:sz w:val="24"/>
          <w:szCs w:val="24"/>
        </w:rPr>
        <w:t xml:space="preserve"> and the areas that are vegetated are not tall or wide enough to be of any </w:t>
      </w:r>
      <w:r w:rsidR="00636B39">
        <w:rPr>
          <w:rFonts w:ascii="Times New Roman" w:hAnsi="Times New Roman" w:cs="Times New Roman"/>
          <w:sz w:val="24"/>
          <w:szCs w:val="24"/>
        </w:rPr>
        <w:t xml:space="preserve">significant </w:t>
      </w:r>
      <w:r w:rsidRPr="008F3A9D">
        <w:rPr>
          <w:rFonts w:ascii="Times New Roman" w:hAnsi="Times New Roman" w:cs="Times New Roman"/>
          <w:sz w:val="24"/>
          <w:szCs w:val="24"/>
        </w:rPr>
        <w:t xml:space="preserve">conservation value. Suggesting that this may be a remnant hedge from the historical part of the </w:t>
      </w:r>
      <w:r w:rsidR="00636B39">
        <w:rPr>
          <w:rFonts w:ascii="Times New Roman" w:hAnsi="Times New Roman" w:cs="Times New Roman"/>
          <w:sz w:val="24"/>
          <w:szCs w:val="24"/>
        </w:rPr>
        <w:t>V</w:t>
      </w:r>
      <w:r w:rsidRPr="008F3A9D">
        <w:rPr>
          <w:rFonts w:ascii="Times New Roman" w:hAnsi="Times New Roman" w:cs="Times New Roman"/>
          <w:sz w:val="24"/>
          <w:szCs w:val="24"/>
        </w:rPr>
        <w:t xml:space="preserve">ile or it could be a hedgerow that </w:t>
      </w:r>
      <w:r w:rsidR="00636B39">
        <w:rPr>
          <w:rFonts w:ascii="Times New Roman" w:hAnsi="Times New Roman" w:cs="Times New Roman"/>
          <w:sz w:val="24"/>
          <w:szCs w:val="24"/>
        </w:rPr>
        <w:t xml:space="preserve">was so badly damaged it </w:t>
      </w:r>
      <w:r w:rsidRPr="008F3A9D">
        <w:rPr>
          <w:rFonts w:ascii="Times New Roman" w:hAnsi="Times New Roman" w:cs="Times New Roman"/>
          <w:sz w:val="24"/>
          <w:szCs w:val="24"/>
        </w:rPr>
        <w:t>has intentionally been removed to create a larger field for grazing sheep. Without having the full details of the landowner intentions for this hedge it would be difficult to recommend a course of management action</w:t>
      </w:r>
      <w:r w:rsidR="00AB4722">
        <w:rPr>
          <w:rFonts w:ascii="Times New Roman" w:hAnsi="Times New Roman" w:cs="Times New Roman"/>
          <w:sz w:val="24"/>
          <w:szCs w:val="24"/>
        </w:rPr>
        <w:t xml:space="preserve"> for this </w:t>
      </w:r>
      <w:proofErr w:type="gramStart"/>
      <w:r w:rsidR="00AB4722">
        <w:rPr>
          <w:rFonts w:ascii="Times New Roman" w:hAnsi="Times New Roman" w:cs="Times New Roman"/>
          <w:sz w:val="24"/>
          <w:szCs w:val="24"/>
        </w:rPr>
        <w:t>particular hedgerow</w:t>
      </w:r>
      <w:proofErr w:type="gramEnd"/>
      <w:r w:rsidRPr="008F3A9D">
        <w:rPr>
          <w:rFonts w:ascii="Times New Roman" w:hAnsi="Times New Roman" w:cs="Times New Roman"/>
          <w:sz w:val="24"/>
          <w:szCs w:val="24"/>
        </w:rPr>
        <w:t>. With this hedge</w:t>
      </w:r>
      <w:r w:rsidR="00AB4722">
        <w:rPr>
          <w:rFonts w:ascii="Times New Roman" w:hAnsi="Times New Roman" w:cs="Times New Roman"/>
          <w:sz w:val="24"/>
          <w:szCs w:val="24"/>
        </w:rPr>
        <w:t>row</w:t>
      </w:r>
      <w:r w:rsidRPr="008F3A9D">
        <w:rPr>
          <w:rFonts w:ascii="Times New Roman" w:hAnsi="Times New Roman" w:cs="Times New Roman"/>
          <w:sz w:val="24"/>
          <w:szCs w:val="24"/>
        </w:rPr>
        <w:t xml:space="preserve"> there were consistencies between all the surveying method types. Meaning its poor condition could be identified from the aerial satellite</w:t>
      </w:r>
      <w:r w:rsidR="00AB4722">
        <w:rPr>
          <w:rFonts w:ascii="Times New Roman" w:hAnsi="Times New Roman" w:cs="Times New Roman"/>
          <w:sz w:val="24"/>
          <w:szCs w:val="24"/>
        </w:rPr>
        <w:t>, drone</w:t>
      </w:r>
      <w:r w:rsidRPr="008F3A9D">
        <w:rPr>
          <w:rFonts w:ascii="Times New Roman" w:hAnsi="Times New Roman" w:cs="Times New Roman"/>
          <w:sz w:val="24"/>
          <w:szCs w:val="24"/>
        </w:rPr>
        <w:t xml:space="preserve"> and confirmed with a ground survey</w:t>
      </w:r>
      <w:r w:rsidR="00AB4722">
        <w:rPr>
          <w:rFonts w:ascii="Times New Roman" w:hAnsi="Times New Roman" w:cs="Times New Roman"/>
          <w:sz w:val="24"/>
          <w:szCs w:val="24"/>
        </w:rPr>
        <w:t xml:space="preserve"> (Table </w:t>
      </w:r>
      <w:r w:rsidR="003B36F6">
        <w:rPr>
          <w:rFonts w:ascii="Times New Roman" w:hAnsi="Times New Roman" w:cs="Times New Roman"/>
          <w:sz w:val="24"/>
          <w:szCs w:val="24"/>
        </w:rPr>
        <w:t>4.4</w:t>
      </w:r>
      <w:r w:rsidR="00AB4722">
        <w:rPr>
          <w:rFonts w:ascii="Times New Roman" w:hAnsi="Times New Roman" w:cs="Times New Roman"/>
          <w:sz w:val="24"/>
          <w:szCs w:val="24"/>
        </w:rPr>
        <w:t xml:space="preserve">). </w:t>
      </w:r>
      <w:r w:rsidRPr="008F3A9D">
        <w:rPr>
          <w:rFonts w:ascii="Times New Roman" w:hAnsi="Times New Roman" w:cs="Times New Roman"/>
          <w:sz w:val="24"/>
          <w:szCs w:val="24"/>
        </w:rPr>
        <w:t xml:space="preserve">However, this is not the case with many of the other hedgerows surveyed. For example, there are inconsistencies between aerial satellite, drone and ground data collected for Site A HR one, structure type, Site B Hr 7 for integrity, Site C Hr 2 isolated hedgerow tree and Hr 9 structure, were the only records where the result completely varied by method type (Table </w:t>
      </w:r>
      <w:r w:rsidR="003B36F6">
        <w:rPr>
          <w:rFonts w:ascii="Times New Roman" w:hAnsi="Times New Roman" w:cs="Times New Roman"/>
          <w:sz w:val="24"/>
          <w:szCs w:val="24"/>
        </w:rPr>
        <w:t>4.4</w:t>
      </w:r>
      <w:r w:rsidRPr="008F3A9D">
        <w:rPr>
          <w:rFonts w:ascii="Times New Roman" w:hAnsi="Times New Roman" w:cs="Times New Roman"/>
          <w:sz w:val="24"/>
          <w:szCs w:val="24"/>
        </w:rPr>
        <w:t>). Several reasons could account for this including</w:t>
      </w:r>
      <w:r w:rsidR="00AB4722">
        <w:rPr>
          <w:rFonts w:ascii="Times New Roman" w:hAnsi="Times New Roman" w:cs="Times New Roman"/>
          <w:sz w:val="24"/>
          <w:szCs w:val="24"/>
        </w:rPr>
        <w:t xml:space="preserve"> the </w:t>
      </w:r>
      <w:r w:rsidRPr="008F3A9D">
        <w:rPr>
          <w:rFonts w:ascii="Times New Roman" w:hAnsi="Times New Roman" w:cs="Times New Roman"/>
          <w:sz w:val="24"/>
          <w:szCs w:val="24"/>
        </w:rPr>
        <w:t xml:space="preserve">reliability of the satellite imagery date and quality </w:t>
      </w:r>
      <w:r w:rsidRPr="008F3A9D">
        <w:rPr>
          <w:rFonts w:ascii="Times New Roman" w:hAnsi="Times New Roman" w:cs="Times New Roman"/>
          <w:sz w:val="24"/>
          <w:szCs w:val="24"/>
        </w:rPr>
        <w:fldChar w:fldCharType="begin" w:fldLock="1"/>
      </w:r>
      <w:r w:rsidR="00AC1059">
        <w:rPr>
          <w:rFonts w:ascii="Times New Roman" w:hAnsi="Times New Roman" w:cs="Times New Roman"/>
          <w:sz w:val="24"/>
          <w:szCs w:val="24"/>
        </w:rPr>
        <w:instrText>ADDIN CSL_CITATION {"citationItems":[{"id":"ITEM-1","itemData":{"DOI":"10.1017/S0376892905001840","ISSN":"03768929","abstract":"Although the importance of hedgerows for sustainable agriculture and conservation of rural biodiversity is increasingly being recognized, obtaining insight into the spatial and temporal dynamics of hedgerow networks remains an important challenge for landscape ecologists, with the key factors driving changes in rural landscape structure especially deserving further attention. The present study analyses the long-term history of a hedgerow network landscape in Flanders, Belgium. A detailed reconstruction of the hedgerow network is made at five points in time, starting at the end of the 18th century until present, for 367 distinct 400 m × 400 m samples. Whilst hedgerows were mainly concentrated around historical village centres and within valleys at the end of 18th century, the network expanded progressively during the 19th century. In the 20th century, the hedgerow network degraded strongly, with hedgerow density and connectivity declining and mesh-size heterogeneity and network fragmentation increasing, although the network recovered slightly during the 1990s. Different trajectories of change in hedgerow network structure were observed depending on landscape position, with both topography and village proximity significantly affecting hedgerow network dynamics. The present network structure was mainly governed by land use, with highly developed networks being predominantly associated with pasture. Three main conclusions arise from the results of this study. First, the role of land use and landscape position as basic factors steering hedgerow network dynamics at the landscape scale is demonstrated. Second, the long-term perspective of the study enabled insight into the poorly known expansion phase of hedgerow networks, linked mainly with the development of small-scale labour-intensive agriculture. Finally, the findings confirm the large-scale degradation of linear semi-natural habitats in European agricultural landscapes during most of the 20th century, and indicate that a pro-active rural policy can halt and even reverse this process. © 2005 Foundation for Environmental Conservation.","author":[{"dropping-particle":"","family":"Deckers","given":"Bart","non-dropping-particle":"","parse-names":false,"suffix":""},{"dropping-particle":"","family":"Kerselaers","given":"E.","non-dropping-particle":"","parse-names":false,"suffix":""},{"dropping-particle":"","family":"Gulinck","given":"H.","non-dropping-particle":"","parse-names":false,"suffix":""},{"dropping-particle":"","family":"Muys","given":"B.","non-dropping-particle":"","parse-names":false,"suffix":""},{"dropping-particle":"","family":"Hermy","given":"M.","non-dropping-particle":"","parse-names":false,"suffix":""}],"container-title":"Environmental Conservation","id":"ITEM-1","issue":"1","issued":{"date-parts":[["2005"]]},"page":"20-29","title":"Long-term spatio-temporal dynamics of a hedgerow network landscape in Flanders, Belgium","type":"article-journal","volume":"32"},"uris":["http://www.mendeley.com/documents/?uuid=ec932d91-c2c6-4a02-a1c0-dcbc1ecd2b5a"]},{"id":"ITEM-2","itemData":{"author":[{"dropping-particle":"","family":"Fennessy","given":"M S","non-dropping-particle":"","parse-names":false,"suffix":""},{"dropping-particle":"","family":"Jacobs","given":"A M","non-dropping-particle":"","parse-names":false,"suffix":""},{"dropping-particle":"","family":"Kentula","given":"M E","non-dropping-particle":"","parse-names":false,"suffix":""}],"id":"ITEM-2","issued":{"date-parts":[["2004"]]},"page":"82","title":"Review of rapid methods for assessing wetland condition. Environmental monitoring and assessment program","type":"article-journal"},"uris":["http://www.mendeley.com/documents/?uuid=8c68c1bc-a8b7-4f7f-9415-24f85f6aaf8c"]},{"id":"ITEM-3","itemData":{"abstract":"Executive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-3","issued":{"date-parts":[["2015"]]},"page":"1-21","title":"A report on the development of the Hedgerow Biodiversity Protocol","type":"article-journal"},"uris":["http://www.mendeley.com/documents/?uuid=f83ddc57-aa04-4c67-b39e-9c8e880de667"]},{"id":"ITEM-4","itemData":{"ISBN":"1861691084","author":[{"dropping-particle":"","family":"DEFRA","given":"","non-dropping-particle":"","parse-names":false,"suffix":""}],"id":"ITEM-4","issued":{"date-parts":[["2007"]]},"title":"Hedgerow Survey Handbook: a standard procedure for local surveys in the UK","type":"article-journal"},"uris":["http://www.mendeley.com/documents/?uuid=eb56625f-1c55-43a4-ad6c-d6dab83668ae"]}],"mendeley":{"formattedCitation":"(Fennessy, Jacobs and Kentula, 2004; Deckers &lt;i&gt;et al.&lt;/i&gt;, 2005; DEFRA, 2007; M. Crossland &lt;i&gt;et al.&lt;/i&gt;, 2015)","manualFormatting":"(Fennessy, Jacobs and Kentula, 2004; Deckers et al., 2005; DEFRA, 2007; Crossland et al., 2015)","plainTextFormattedCitation":"(Fennessy, Jacobs and Kentula, 2004; Deckers et al., 2005; DEFRA, 2007; M. Crossland et al., 2015)","previouslyFormattedCitation":"(Fennessy, Jacobs and Kentula, 2004; Deckers &lt;i&gt;et al.&lt;/i&gt;, 2005; DEFRA, 2007;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00001162" w:rsidRPr="008F3A9D">
        <w:rPr>
          <w:rFonts w:ascii="Times New Roman" w:hAnsi="Times New Roman" w:cs="Times New Roman"/>
          <w:noProof/>
          <w:sz w:val="24"/>
          <w:szCs w:val="24"/>
        </w:rPr>
        <w:t xml:space="preserve">(Fennessy, Jacobs and Kentula, 2004; Deckers </w:t>
      </w:r>
      <w:r w:rsidR="00001162" w:rsidRPr="008F3A9D">
        <w:rPr>
          <w:rFonts w:ascii="Times New Roman" w:hAnsi="Times New Roman" w:cs="Times New Roman"/>
          <w:i/>
          <w:noProof/>
          <w:sz w:val="24"/>
          <w:szCs w:val="24"/>
        </w:rPr>
        <w:t>et al.</w:t>
      </w:r>
      <w:r w:rsidR="00001162" w:rsidRPr="008F3A9D">
        <w:rPr>
          <w:rFonts w:ascii="Times New Roman" w:hAnsi="Times New Roman" w:cs="Times New Roman"/>
          <w:noProof/>
          <w:sz w:val="24"/>
          <w:szCs w:val="24"/>
        </w:rPr>
        <w:t xml:space="preserve">, 2005; DEFRA, 2007; Crossland </w:t>
      </w:r>
      <w:r w:rsidR="00001162" w:rsidRPr="008F3A9D">
        <w:rPr>
          <w:rFonts w:ascii="Times New Roman" w:hAnsi="Times New Roman" w:cs="Times New Roman"/>
          <w:i/>
          <w:noProof/>
          <w:sz w:val="24"/>
          <w:szCs w:val="24"/>
        </w:rPr>
        <w:t>et al.</w:t>
      </w:r>
      <w:r w:rsidR="00001162"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Satellite images are the most likely to be out of date as the imagery may only be updated every year or two and management work may have taken place on the hedge since. Satellite imagery quality also suffers as the images are taken from so far aware certain details can be difficult to determine. For example, Site B Hr 4 (Fig </w:t>
      </w:r>
      <w:r w:rsidR="00EC118B">
        <w:rPr>
          <w:rFonts w:ascii="Times New Roman" w:hAnsi="Times New Roman" w:cs="Times New Roman"/>
          <w:sz w:val="24"/>
          <w:szCs w:val="24"/>
        </w:rPr>
        <w:t>4.1</w:t>
      </w:r>
      <w:r w:rsidRPr="008F3A9D">
        <w:rPr>
          <w:rFonts w:ascii="Times New Roman" w:hAnsi="Times New Roman" w:cs="Times New Roman"/>
          <w:sz w:val="24"/>
          <w:szCs w:val="24"/>
        </w:rPr>
        <w:t xml:space="preserve">), satellite imagery showed an image of what appeared to be a hedgerow, but the drone and ground images showed that it is just a </w:t>
      </w:r>
      <w:r w:rsidRPr="008F3A9D">
        <w:rPr>
          <w:rFonts w:ascii="Times New Roman" w:hAnsi="Times New Roman" w:cs="Times New Roman"/>
          <w:sz w:val="24"/>
          <w:szCs w:val="24"/>
        </w:rPr>
        <w:lastRenderedPageBreak/>
        <w:t xml:space="preserve">bank where a hedgerow would have once sat on top leading to an inaccurate assumption that a hedgerow was present. </w:t>
      </w:r>
    </w:p>
    <w:p w14:paraId="317B9475" w14:textId="3A1823CE" w:rsidR="00D62CB3" w:rsidRPr="005F44ED" w:rsidRDefault="00D62CB3" w:rsidP="00D62CB3">
      <w:pPr>
        <w:tabs>
          <w:tab w:val="right" w:pos="9026"/>
        </w:tabs>
        <w:spacing w:before="240" w:line="276" w:lineRule="auto"/>
        <w:jc w:val="both"/>
        <w:rPr>
          <w:rFonts w:ascii="Times New Roman" w:hAnsi="Times New Roman" w:cs="Times New Roman"/>
          <w:b/>
          <w:bCs/>
        </w:rPr>
      </w:pPr>
      <w:r w:rsidRPr="005F44ED">
        <w:rPr>
          <w:rFonts w:ascii="Times New Roman" w:hAnsi="Times New Roman" w:cs="Times New Roman"/>
          <w:noProof/>
        </w:rPr>
        <mc:AlternateContent>
          <mc:Choice Requires="wps">
            <w:drawing>
              <wp:anchor distT="0" distB="0" distL="114300" distR="114300" simplePos="0" relativeHeight="251749376" behindDoc="0" locked="0" layoutInCell="1" allowOverlap="1" wp14:anchorId="75E39D68" wp14:editId="7B5A7F6B">
                <wp:simplePos x="0" y="0"/>
                <wp:positionH relativeFrom="margin">
                  <wp:posOffset>4858718</wp:posOffset>
                </wp:positionH>
                <wp:positionV relativeFrom="paragraph">
                  <wp:posOffset>3595607</wp:posOffset>
                </wp:positionV>
                <wp:extent cx="865623" cy="213306"/>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623" cy="213306"/>
                        </a:xfrm>
                        <a:prstGeom prst="rect">
                          <a:avLst/>
                        </a:prstGeom>
                        <a:solidFill>
                          <a:srgbClr val="FFFFFF"/>
                        </a:solidFill>
                        <a:ln w="9525">
                          <a:noFill/>
                          <a:miter lim="800000"/>
                          <a:headEnd/>
                          <a:tailEnd/>
                        </a:ln>
                      </wps:spPr>
                      <wps:txbx>
                        <w:txbxContent>
                          <w:p w14:paraId="337B4481" w14:textId="77777777" w:rsidR="00D62CB3" w:rsidRPr="000747C8" w:rsidRDefault="00D62CB3" w:rsidP="00D62CB3">
                            <w:pPr>
                              <w:rPr>
                                <w:sz w:val="16"/>
                                <w:szCs w:val="16"/>
                              </w:rPr>
                            </w:pPr>
                            <w:r w:rsidRPr="000747C8">
                              <w:rPr>
                                <w:sz w:val="16"/>
                                <w:szCs w:val="16"/>
                              </w:rPr>
                              <w:t>(</w:t>
                            </w:r>
                            <w:r>
                              <w:rPr>
                                <w:sz w:val="16"/>
                                <w:szCs w:val="16"/>
                              </w:rPr>
                              <w:t>Jenkins</w:t>
                            </w:r>
                            <w:r w:rsidRPr="000747C8">
                              <w:rPr>
                                <w:sz w:val="16"/>
                                <w:szCs w:val="16"/>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39D68" id="Text Box 2" o:spid="_x0000_s1031" type="#_x0000_t202" style="position:absolute;left:0;text-align:left;margin-left:382.6pt;margin-top:283.1pt;width:68.15pt;height:16.8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" stroked="f">
                <v:textbox>
                  <w:txbxContent>
                    <w:p w14:paraId="337B4481" w14:textId="77777777" w:rsidR="00D62CB3" w:rsidRPr="000747C8" w:rsidRDefault="00D62CB3" w:rsidP="00D62CB3">
                      <w:pPr>
                        <w:rPr>
                          <w:sz w:val="16"/>
                          <w:szCs w:val="16"/>
                        </w:rPr>
                      </w:pPr>
                      <w:r w:rsidRPr="000747C8">
                        <w:rPr>
                          <w:sz w:val="16"/>
                          <w:szCs w:val="16"/>
                        </w:rPr>
                        <w:t>(</w:t>
                      </w:r>
                      <w:r>
                        <w:rPr>
                          <w:sz w:val="16"/>
                          <w:szCs w:val="16"/>
                        </w:rPr>
                        <w:t>Jenkins</w:t>
                      </w:r>
                      <w:r w:rsidRPr="000747C8">
                        <w:rPr>
                          <w:sz w:val="16"/>
                          <w:szCs w:val="16"/>
                        </w:rPr>
                        <w:t>, 2021)</w:t>
                      </w:r>
                    </w:p>
                  </w:txbxContent>
                </v:textbox>
                <w10:wrap anchorx="margin"/>
              </v:shape>
            </w:pict>
          </mc:Fallback>
        </mc:AlternateContent>
      </w:r>
      <w:r w:rsidRPr="005F44ED">
        <w:rPr>
          <w:rFonts w:ascii="Times New Roman" w:hAnsi="Times New Roman" w:cs="Times New Roman"/>
          <w:noProof/>
        </w:rPr>
        <mc:AlternateContent>
          <mc:Choice Requires="wpg">
            <w:drawing>
              <wp:anchor distT="0" distB="0" distL="114300" distR="114300" simplePos="0" relativeHeight="251746304" behindDoc="0" locked="0" layoutInCell="1" allowOverlap="1" wp14:anchorId="6F77851F" wp14:editId="59D71BD0">
                <wp:simplePos x="0" y="0"/>
                <wp:positionH relativeFrom="column">
                  <wp:posOffset>-31115</wp:posOffset>
                </wp:positionH>
                <wp:positionV relativeFrom="paragraph">
                  <wp:posOffset>0</wp:posOffset>
                </wp:positionV>
                <wp:extent cx="5739130" cy="1551940"/>
                <wp:effectExtent l="0" t="0" r="0" b="0"/>
                <wp:wrapSquare wrapText="bothSides"/>
                <wp:docPr id="56" name="Group 56"/>
                <wp:cNvGraphicFramePr/>
                <a:graphic xmlns:a="http://schemas.openxmlformats.org/drawingml/2006/main">
                  <a:graphicData uri="http://schemas.microsoft.com/office/word/2010/wordprocessingGroup">
                    <wpg:wgp>
                      <wpg:cNvGrpSpPr/>
                      <wpg:grpSpPr>
                        <a:xfrm>
                          <a:off x="0" y="0"/>
                          <a:ext cx="5739130" cy="1551940"/>
                          <a:chOff x="0" y="0"/>
                          <a:chExt cx="5739765" cy="1551940"/>
                        </a:xfrm>
                      </wpg:grpSpPr>
                      <pic:pic xmlns:pic="http://schemas.openxmlformats.org/drawingml/2006/picture">
                        <pic:nvPicPr>
                          <pic:cNvPr id="57" name="Picture 57" descr="A picture containing text&#10;&#10;Description automatically generated"/>
                          <pic:cNvPicPr>
                            <a:picLocks noChangeAspect="1"/>
                          </pic:cNvPicPr>
                        </pic:nvPicPr>
                        <pic:blipFill rotWithShape="1">
                          <a:blip r:embed="rId35">
                            <a:extLst>
                              <a:ext uri="{28A0092B-C50C-407E-A947-70E740481C1C}">
                                <a14:useLocalDpi xmlns:a14="http://schemas.microsoft.com/office/drawing/2010/main" val="0"/>
                              </a:ext>
                            </a:extLst>
                          </a:blip>
                          <a:srcRect t="46673" r="16708" b="20239"/>
                          <a:stretch/>
                        </pic:blipFill>
                        <pic:spPr bwMode="auto">
                          <a:xfrm>
                            <a:off x="0" y="0"/>
                            <a:ext cx="5739765" cy="1551940"/>
                          </a:xfrm>
                          <a:prstGeom prst="rect">
                            <a:avLst/>
                          </a:prstGeom>
                          <a:ln>
                            <a:noFill/>
                          </a:ln>
                          <a:extLst>
                            <a:ext uri="{53640926-AAD7-44D8-BBD7-CCE9431645EC}">
                              <a14:shadowObscured xmlns:a14="http://schemas.microsoft.com/office/drawing/2010/main"/>
                            </a:ext>
                          </a:extLst>
                        </pic:spPr>
                      </pic:pic>
                      <wps:wsp>
                        <wps:cNvPr id="58" name="Text Box 2"/>
                        <wps:cNvSpPr txBox="1">
                          <a:spLocks noChangeArrowheads="1"/>
                        </wps:cNvSpPr>
                        <wps:spPr bwMode="auto">
                          <a:xfrm>
                            <a:off x="4673257" y="1325104"/>
                            <a:ext cx="1052492" cy="215111"/>
                          </a:xfrm>
                          <a:prstGeom prst="rect">
                            <a:avLst/>
                          </a:prstGeom>
                          <a:solidFill>
                            <a:srgbClr val="FFFFFF"/>
                          </a:solidFill>
                          <a:ln w="9525">
                            <a:noFill/>
                            <a:miter lim="800000"/>
                            <a:headEnd/>
                            <a:tailEnd/>
                          </a:ln>
                        </wps:spPr>
                        <wps:txbx>
                          <w:txbxContent>
                            <w:p w14:paraId="1AFFD358" w14:textId="77777777" w:rsidR="00D62CB3" w:rsidRPr="000747C8" w:rsidRDefault="00D62CB3" w:rsidP="00D62CB3">
                              <w:pPr>
                                <w:rPr>
                                  <w:sz w:val="16"/>
                                  <w:szCs w:val="16"/>
                                </w:rPr>
                              </w:pPr>
                              <w:r w:rsidRPr="000747C8">
                                <w:rPr>
                                  <w:sz w:val="16"/>
                                  <w:szCs w:val="16"/>
                                </w:rPr>
                                <w:t>(Google Earth, 2021)</w:t>
                              </w:r>
                            </w:p>
                          </w:txbxContent>
                        </wps:txbx>
                        <wps:bodyPr rot="0" vert="horz" wrap="square" lIns="91440" tIns="45720" rIns="91440" bIns="45720" anchor="t" anchorCtr="0">
                          <a:noAutofit/>
                        </wps:bodyPr>
                      </wps:wsp>
                    </wpg:wgp>
                  </a:graphicData>
                </a:graphic>
              </wp:anchor>
            </w:drawing>
          </mc:Choice>
          <mc:Fallback>
            <w:pict>
              <v:group w14:anchorId="6F77851F" id="Group 56" o:spid="_x0000_s1032" style="position:absolute;left:0;text-align:left;margin-left:-2.45pt;margin-top:0;width:451.9pt;height:122.2pt;z-index:251746304" coordsize="57397,15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">
                <v:shape id="Picture 57" o:spid="_x0000_s1033" type="#_x0000_t75" alt="A picture containing text&#10;&#10;Description automatically generated" style="position:absolute;width:57397;height:15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">
                  <v:imagedata r:id="rId36" o:title="A picture containing text&#10;&#10;Description automatically generated" croptop="30588f" cropbottom="13264f" cropright="10950f"/>
                </v:shape>
                <v:shape id="_x0000_s1034" type="#_x0000_t202" style="position:absolute;left:46732;top:13251;width:10525;height:2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" stroked="f">
                  <v:textbox>
                    <w:txbxContent>
                      <w:p w14:paraId="1AFFD358" w14:textId="77777777" w:rsidR="00D62CB3" w:rsidRPr="000747C8" w:rsidRDefault="00D62CB3" w:rsidP="00D62CB3">
                        <w:pPr>
                          <w:rPr>
                            <w:sz w:val="16"/>
                            <w:szCs w:val="16"/>
                          </w:rPr>
                        </w:pPr>
                        <w:r w:rsidRPr="000747C8">
                          <w:rPr>
                            <w:sz w:val="16"/>
                            <w:szCs w:val="16"/>
                          </w:rPr>
                          <w:t>(Google Earth, 2021)</w:t>
                        </w:r>
                      </w:p>
                    </w:txbxContent>
                  </v:textbox>
                </v:shape>
                <w10:wrap type="square"/>
              </v:group>
            </w:pict>
          </mc:Fallback>
        </mc:AlternateContent>
      </w:r>
      <w:r w:rsidRPr="005F44ED">
        <w:rPr>
          <w:rFonts w:ascii="Times New Roman" w:hAnsi="Times New Roman" w:cs="Times New Roman"/>
          <w:noProof/>
        </w:rPr>
        <w:drawing>
          <wp:anchor distT="0" distB="0" distL="114300" distR="114300" simplePos="0" relativeHeight="251747328" behindDoc="0" locked="0" layoutInCell="1" allowOverlap="1" wp14:anchorId="0839D128" wp14:editId="2C52E2CA">
            <wp:simplePos x="0" y="0"/>
            <wp:positionH relativeFrom="margin">
              <wp:posOffset>-24259</wp:posOffset>
            </wp:positionH>
            <wp:positionV relativeFrom="paragraph">
              <wp:posOffset>1572895</wp:posOffset>
            </wp:positionV>
            <wp:extent cx="5716905" cy="2235835"/>
            <wp:effectExtent l="0" t="0" r="0" b="0"/>
            <wp:wrapSquare wrapText="bothSides"/>
            <wp:docPr id="59" name="Picture 59" descr="A picture containing text, grass, outdoor, 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grass, outdoor, way&#10;&#10;Description automatically generated"/>
                    <pic:cNvPicPr/>
                  </pic:nvPicPr>
                  <pic:blipFill rotWithShape="1">
                    <a:blip r:embed="rId37">
                      <a:extLst>
                        <a:ext uri="{28A0092B-C50C-407E-A947-70E740481C1C}">
                          <a14:useLocalDpi xmlns:a14="http://schemas.microsoft.com/office/drawing/2010/main" val="0"/>
                        </a:ext>
                      </a:extLst>
                    </a:blip>
                    <a:srcRect l="12475" t="38851" r="12436" b="8943"/>
                    <a:stretch/>
                  </pic:blipFill>
                  <pic:spPr bwMode="auto">
                    <a:xfrm>
                      <a:off x="0" y="0"/>
                      <a:ext cx="5716905" cy="2235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92" w:name="_Hlk100135893"/>
      <w:r w:rsidRPr="005F44ED">
        <w:rPr>
          <w:rFonts w:ascii="Times New Roman" w:hAnsi="Times New Roman" w:cs="Times New Roman"/>
          <w:b/>
          <w:bCs/>
        </w:rPr>
        <w:t xml:space="preserve">Fig </w:t>
      </w:r>
      <w:r w:rsidR="00EC118B">
        <w:rPr>
          <w:rFonts w:ascii="Times New Roman" w:hAnsi="Times New Roman" w:cs="Times New Roman"/>
          <w:b/>
          <w:bCs/>
        </w:rPr>
        <w:t>4.1</w:t>
      </w:r>
      <w:r w:rsidRPr="005F44ED">
        <w:rPr>
          <w:rFonts w:ascii="Times New Roman" w:hAnsi="Times New Roman" w:cs="Times New Roman"/>
          <w:b/>
          <w:bCs/>
        </w:rPr>
        <w:t>. Aerial and Ground Image Comparison</w:t>
      </w:r>
      <w:bookmarkEnd w:id="92"/>
      <w:r w:rsidRPr="005F44ED">
        <w:rPr>
          <w:rFonts w:ascii="Times New Roman" w:hAnsi="Times New Roman" w:cs="Times New Roman"/>
        </w:rPr>
        <w:t xml:space="preserve">. Aerial, drone from top down indicated that there is no hedge present at this </w:t>
      </w:r>
      <w:r w:rsidR="0009020B">
        <w:rPr>
          <w:rFonts w:ascii="Times New Roman" w:hAnsi="Times New Roman" w:cs="Times New Roman"/>
        </w:rPr>
        <w:t>s</w:t>
      </w:r>
      <w:r w:rsidRPr="005F44ED">
        <w:rPr>
          <w:rFonts w:ascii="Times New Roman" w:hAnsi="Times New Roman" w:cs="Times New Roman"/>
        </w:rPr>
        <w:t>ite. Aerial image is grainy and poor quality leading the surveyor to suspect that the bank is in fact a hedge.</w:t>
      </w:r>
    </w:p>
    <w:p w14:paraId="00E9E8EF" w14:textId="5CA10533" w:rsidR="002C25CF"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Although traffic light grading </w:t>
      </w:r>
      <w:r w:rsidR="00764939">
        <w:rPr>
          <w:rFonts w:ascii="Times New Roman" w:hAnsi="Times New Roman" w:cs="Times New Roman"/>
          <w:sz w:val="24"/>
          <w:szCs w:val="24"/>
        </w:rPr>
        <w:t xml:space="preserve">has been </w:t>
      </w:r>
      <w:r w:rsidRPr="008F3A9D">
        <w:rPr>
          <w:rFonts w:ascii="Times New Roman" w:hAnsi="Times New Roman" w:cs="Times New Roman"/>
          <w:sz w:val="24"/>
          <w:szCs w:val="24"/>
        </w:rPr>
        <w:t>used in some research fields</w:t>
      </w:r>
      <w:r w:rsidR="002C25CF">
        <w:rPr>
          <w:rFonts w:ascii="Times New Roman" w:hAnsi="Times New Roman" w:cs="Times New Roman"/>
          <w:sz w:val="24"/>
          <w:szCs w:val="24"/>
        </w:rPr>
        <w:t>,</w:t>
      </w:r>
      <w:r w:rsidRPr="008F3A9D">
        <w:rPr>
          <w:rFonts w:ascii="Times New Roman" w:hAnsi="Times New Roman" w:cs="Times New Roman"/>
          <w:sz w:val="24"/>
          <w:szCs w:val="24"/>
        </w:rPr>
        <w:t xml:space="preserve"> it had not been used</w:t>
      </w:r>
      <w:r w:rsidR="002C25CF">
        <w:rPr>
          <w:rFonts w:ascii="Times New Roman" w:hAnsi="Times New Roman" w:cs="Times New Roman"/>
          <w:sz w:val="24"/>
          <w:szCs w:val="24"/>
        </w:rPr>
        <w:t xml:space="preserve"> </w:t>
      </w:r>
      <w:r w:rsidR="00204503">
        <w:rPr>
          <w:rFonts w:ascii="Times New Roman" w:hAnsi="Times New Roman" w:cs="Times New Roman"/>
          <w:sz w:val="24"/>
          <w:szCs w:val="24"/>
        </w:rPr>
        <w:t>in</w:t>
      </w:r>
      <w:r w:rsidR="002C25CF">
        <w:rPr>
          <w:rFonts w:ascii="Times New Roman" w:hAnsi="Times New Roman" w:cs="Times New Roman"/>
          <w:sz w:val="24"/>
          <w:szCs w:val="24"/>
        </w:rPr>
        <w:t xml:space="preserve"> </w:t>
      </w:r>
      <w:r w:rsidR="002C25CF" w:rsidRPr="00EC118B">
        <w:rPr>
          <w:rFonts w:ascii="Times New Roman" w:hAnsi="Times New Roman" w:cs="Times New Roman"/>
          <w:sz w:val="24"/>
          <w:szCs w:val="24"/>
        </w:rPr>
        <w:t>any</w:t>
      </w:r>
      <w:r w:rsidR="00204503" w:rsidRPr="00EC118B">
        <w:rPr>
          <w:rFonts w:ascii="Times New Roman" w:hAnsi="Times New Roman" w:cs="Times New Roman"/>
          <w:sz w:val="24"/>
          <w:szCs w:val="24"/>
        </w:rPr>
        <w:t xml:space="preserve"> significant</w:t>
      </w:r>
      <w:r w:rsidR="002C25CF" w:rsidRPr="00EC118B">
        <w:rPr>
          <w:rFonts w:ascii="Times New Roman" w:hAnsi="Times New Roman" w:cs="Times New Roman"/>
          <w:sz w:val="24"/>
          <w:szCs w:val="24"/>
        </w:rPr>
        <w:t xml:space="preserve"> </w:t>
      </w:r>
      <w:r w:rsidR="00204503" w:rsidRPr="00EC118B">
        <w:rPr>
          <w:rFonts w:ascii="Times New Roman" w:hAnsi="Times New Roman" w:cs="Times New Roman"/>
          <w:sz w:val="24"/>
          <w:szCs w:val="24"/>
        </w:rPr>
        <w:t>numbers</w:t>
      </w:r>
      <w:r w:rsidRPr="00EC118B">
        <w:rPr>
          <w:rFonts w:ascii="Times New Roman" w:hAnsi="Times New Roman" w:cs="Times New Roman"/>
          <w:sz w:val="24"/>
          <w:szCs w:val="24"/>
        </w:rPr>
        <w:t xml:space="preserve"> in </w:t>
      </w:r>
      <w:r w:rsidR="002C25CF" w:rsidRPr="00EC118B">
        <w:rPr>
          <w:rFonts w:ascii="Times New Roman" w:hAnsi="Times New Roman" w:cs="Times New Roman"/>
          <w:sz w:val="24"/>
          <w:szCs w:val="24"/>
        </w:rPr>
        <w:t>relation</w:t>
      </w:r>
      <w:r w:rsidRPr="00EC118B">
        <w:rPr>
          <w:rFonts w:ascii="Times New Roman" w:hAnsi="Times New Roman" w:cs="Times New Roman"/>
          <w:sz w:val="24"/>
          <w:szCs w:val="24"/>
        </w:rPr>
        <w:t xml:space="preserve"> to condition grading hedgerows</w:t>
      </w:r>
      <w:r w:rsidR="002C25CF" w:rsidRPr="00EC118B">
        <w:rPr>
          <w:rFonts w:ascii="Times New Roman" w:hAnsi="Times New Roman" w:cs="Times New Roman"/>
          <w:sz w:val="24"/>
          <w:szCs w:val="24"/>
        </w:rPr>
        <w:t>. This is where the core value of this study comes from, in the analysis of its application for determining hedgerow condition</w:t>
      </w:r>
      <w:r w:rsidR="00204503" w:rsidRPr="00EC118B">
        <w:rPr>
          <w:rFonts w:ascii="Times New Roman" w:hAnsi="Times New Roman" w:cs="Times New Roman"/>
          <w:sz w:val="24"/>
          <w:szCs w:val="24"/>
        </w:rPr>
        <w:t xml:space="preserve"> as a rapid survey technique</w:t>
      </w:r>
      <w:r w:rsidRPr="00EC118B">
        <w:rPr>
          <w:rFonts w:ascii="Times New Roman" w:hAnsi="Times New Roman" w:cs="Times New Roman"/>
          <w:sz w:val="24"/>
          <w:szCs w:val="24"/>
        </w:rPr>
        <w:t xml:space="preserve"> </w:t>
      </w:r>
      <w:r w:rsidRPr="00EC118B">
        <w:rPr>
          <w:rFonts w:ascii="Times New Roman" w:hAnsi="Times New Roman" w:cs="Times New Roman"/>
          <w:sz w:val="24"/>
          <w:szCs w:val="24"/>
        </w:rPr>
        <w:fldChar w:fldCharType="begin" w:fldLock="1"/>
      </w:r>
      <w:r w:rsidR="006631AF" w:rsidRPr="00EC118B">
        <w:rPr>
          <w:rFonts w:ascii="Times New Roman" w:hAnsi="Times New Roman" w:cs="Times New Roman"/>
          <w:sz w:val="24"/>
          <w:szCs w:val="24"/>
        </w:rPr>
        <w:instrText>ADDIN CSL_CITATION {"citationItems":[{"id":"ITEM-1","itemData":{"abstract":"Predicting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approach.","author":[{"dropping-particle":"","family":"Coed Cymru","given":"","non-dropping-particle":"","parse-names":false,"suffix":""}],"id":"ITEM-1","issued":{"date-parts":[["2017"]]},"title":"Gower Landscape Partnership -Hedge Project","type":"article-journal"},"uris":["http://www.mendeley.com/documents/?uuid=7bc63651-fda2-44e8-bed9-877528f16bf4"]}],"mendeley":{"formattedCitation":"(Coed Cymru, 2017)","manualFormatting":"(Coed Cymru, 2017; Food Standards Agency, 2022; Sheppard, 2021)","plainTextFormattedCitation":"(Coed Cymru, 2017)","previouslyFormattedCitation":"(Coed Cymru, 2017)"},"properties":{"noteIndex":0},"schema":"https://github.com/citation-style-language/schema/raw/master/csl-citation.json"}</w:instrText>
      </w:r>
      <w:r w:rsidRPr="00EC118B">
        <w:rPr>
          <w:rFonts w:ascii="Times New Roman" w:hAnsi="Times New Roman" w:cs="Times New Roman"/>
          <w:sz w:val="24"/>
          <w:szCs w:val="24"/>
        </w:rPr>
        <w:fldChar w:fldCharType="separate"/>
      </w:r>
      <w:r w:rsidRPr="00EC118B">
        <w:rPr>
          <w:rFonts w:ascii="Times New Roman" w:hAnsi="Times New Roman" w:cs="Times New Roman"/>
          <w:noProof/>
          <w:sz w:val="24"/>
          <w:szCs w:val="24"/>
        </w:rPr>
        <w:t>(Coed Cymru, 2017; Food Standards Agency, 202</w:t>
      </w:r>
      <w:r w:rsidR="006631AF" w:rsidRPr="00EC118B">
        <w:rPr>
          <w:rFonts w:ascii="Times New Roman" w:hAnsi="Times New Roman" w:cs="Times New Roman"/>
          <w:noProof/>
          <w:sz w:val="24"/>
          <w:szCs w:val="24"/>
        </w:rPr>
        <w:t>2</w:t>
      </w:r>
      <w:r w:rsidRPr="00EC118B">
        <w:rPr>
          <w:rFonts w:ascii="Times New Roman" w:hAnsi="Times New Roman" w:cs="Times New Roman"/>
          <w:noProof/>
          <w:sz w:val="24"/>
          <w:szCs w:val="24"/>
        </w:rPr>
        <w:t>; Sheppard, 2021)</w:t>
      </w:r>
      <w:r w:rsidRPr="00EC118B">
        <w:rPr>
          <w:rFonts w:ascii="Times New Roman" w:hAnsi="Times New Roman" w:cs="Times New Roman"/>
          <w:sz w:val="24"/>
          <w:szCs w:val="24"/>
        </w:rPr>
        <w:fldChar w:fldCharType="end"/>
      </w:r>
      <w:r w:rsidRPr="00EC118B">
        <w:rPr>
          <w:rFonts w:ascii="Times New Roman" w:hAnsi="Times New Roman" w:cs="Times New Roman"/>
          <w:sz w:val="24"/>
          <w:szCs w:val="24"/>
        </w:rPr>
        <w:t xml:space="preserve">. </w:t>
      </w:r>
      <w:r w:rsidR="00204503" w:rsidRPr="00EC118B">
        <w:rPr>
          <w:rFonts w:ascii="Times New Roman" w:hAnsi="Times New Roman" w:cs="Times New Roman"/>
          <w:sz w:val="24"/>
          <w:szCs w:val="24"/>
        </w:rPr>
        <w:t>Only one other study used a similar method</w:t>
      </w:r>
      <w:r w:rsidR="00EC118B">
        <w:rPr>
          <w:rFonts w:ascii="Times New Roman" w:hAnsi="Times New Roman" w:cs="Times New Roman"/>
          <w:sz w:val="24"/>
          <w:szCs w:val="24"/>
        </w:rPr>
        <w:t>,</w:t>
      </w:r>
      <w:r w:rsidR="00204503" w:rsidRPr="00EC118B">
        <w:rPr>
          <w:rFonts w:ascii="Times New Roman" w:hAnsi="Times New Roman" w:cs="Times New Roman"/>
          <w:sz w:val="24"/>
          <w:szCs w:val="24"/>
        </w:rPr>
        <w:t xml:space="preserve"> but it did not use the amber category and its hedgerow features investigated were categorised to differently to allow for an accurate comparison with the results of this study</w:t>
      </w:r>
      <w:r w:rsidR="00070972" w:rsidRPr="00EC118B">
        <w:rPr>
          <w:rFonts w:ascii="Times New Roman" w:hAnsi="Times New Roman" w:cs="Times New Roman"/>
          <w:sz w:val="24"/>
          <w:szCs w:val="24"/>
        </w:rPr>
        <w:t xml:space="preserve"> (Coed Cymru, 2017)</w:t>
      </w:r>
      <w:r w:rsidR="00204503" w:rsidRPr="00EC118B">
        <w:rPr>
          <w:rFonts w:ascii="Times New Roman" w:hAnsi="Times New Roman" w:cs="Times New Roman"/>
          <w:sz w:val="24"/>
          <w:szCs w:val="24"/>
        </w:rPr>
        <w:t xml:space="preserve">. </w:t>
      </w:r>
      <w:r w:rsidR="002C25CF">
        <w:rPr>
          <w:rFonts w:ascii="Times New Roman" w:hAnsi="Times New Roman" w:cs="Times New Roman"/>
          <w:sz w:val="24"/>
          <w:szCs w:val="24"/>
        </w:rPr>
        <w:t>Results</w:t>
      </w:r>
      <w:r w:rsidR="00204503">
        <w:rPr>
          <w:rFonts w:ascii="Times New Roman" w:hAnsi="Times New Roman" w:cs="Times New Roman"/>
          <w:sz w:val="24"/>
          <w:szCs w:val="24"/>
        </w:rPr>
        <w:t xml:space="preserve"> of this study</w:t>
      </w:r>
      <w:r w:rsidR="002C25CF">
        <w:rPr>
          <w:rFonts w:ascii="Times New Roman" w:hAnsi="Times New Roman" w:cs="Times New Roman"/>
          <w:sz w:val="24"/>
          <w:szCs w:val="24"/>
        </w:rPr>
        <w:t xml:space="preserve"> show that traffic light surveys can successfully be applied </w:t>
      </w:r>
      <w:r w:rsidR="009B6FE4">
        <w:rPr>
          <w:rFonts w:ascii="Times New Roman" w:hAnsi="Times New Roman" w:cs="Times New Roman"/>
          <w:sz w:val="24"/>
          <w:szCs w:val="24"/>
        </w:rPr>
        <w:t xml:space="preserve">for the </w:t>
      </w:r>
      <w:r w:rsidR="002C25CF">
        <w:rPr>
          <w:rFonts w:ascii="Times New Roman" w:hAnsi="Times New Roman" w:cs="Times New Roman"/>
          <w:sz w:val="24"/>
          <w:szCs w:val="24"/>
        </w:rPr>
        <w:t xml:space="preserve">purpose </w:t>
      </w:r>
      <w:r w:rsidR="009B6FE4">
        <w:rPr>
          <w:rFonts w:ascii="Times New Roman" w:hAnsi="Times New Roman" w:cs="Times New Roman"/>
          <w:sz w:val="24"/>
          <w:szCs w:val="24"/>
        </w:rPr>
        <w:t xml:space="preserve">of determining hedgerow condition. The threshold for the </w:t>
      </w:r>
      <w:r w:rsidR="002C25CF">
        <w:rPr>
          <w:rFonts w:ascii="Times New Roman" w:hAnsi="Times New Roman" w:cs="Times New Roman"/>
          <w:sz w:val="24"/>
          <w:szCs w:val="24"/>
        </w:rPr>
        <w:t xml:space="preserve">parameters can be easily amended to reflect </w:t>
      </w:r>
      <w:r w:rsidR="00204503">
        <w:rPr>
          <w:rFonts w:ascii="Times New Roman" w:hAnsi="Times New Roman" w:cs="Times New Roman"/>
          <w:sz w:val="24"/>
          <w:szCs w:val="24"/>
        </w:rPr>
        <w:t xml:space="preserve">the different </w:t>
      </w:r>
      <w:r w:rsidR="009B6FE4">
        <w:rPr>
          <w:rFonts w:ascii="Times New Roman" w:hAnsi="Times New Roman" w:cs="Times New Roman"/>
          <w:sz w:val="24"/>
          <w:szCs w:val="24"/>
        </w:rPr>
        <w:t>categories</w:t>
      </w:r>
      <w:r w:rsidR="00204503">
        <w:rPr>
          <w:rFonts w:ascii="Times New Roman" w:hAnsi="Times New Roman" w:cs="Times New Roman"/>
          <w:sz w:val="24"/>
          <w:szCs w:val="24"/>
        </w:rPr>
        <w:t xml:space="preserve"> red, amber and green</w:t>
      </w:r>
      <w:r w:rsidR="009B6FE4">
        <w:rPr>
          <w:rFonts w:ascii="Times New Roman" w:hAnsi="Times New Roman" w:cs="Times New Roman"/>
          <w:sz w:val="24"/>
          <w:szCs w:val="24"/>
        </w:rPr>
        <w:t>, so that they can be as strict or laxed as the study requires. In this study the categorisation was determined by the hedgerow expert but additional discussions with other hedgerow experts could confirm a</w:t>
      </w:r>
      <w:r w:rsidR="00070972">
        <w:rPr>
          <w:rFonts w:ascii="Times New Roman" w:hAnsi="Times New Roman" w:cs="Times New Roman"/>
          <w:sz w:val="24"/>
          <w:szCs w:val="24"/>
        </w:rPr>
        <w:t xml:space="preserve">n industry standard for others to use in future research in this study field. </w:t>
      </w:r>
    </w:p>
    <w:p w14:paraId="6CFB1B07" w14:textId="0BBFA211"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lastRenderedPageBreak/>
        <w:t xml:space="preserve">Accessing aerial, drone and ground imagery benefits the surveyor by beginning with a desktop study of a survey area and using satellite imagery to determine what areas would need closer inspection using a drone or ground survey </w:t>
      </w:r>
      <w:r w:rsidRPr="008F3A9D">
        <w:rPr>
          <w:rFonts w:ascii="Times New Roman" w:hAnsi="Times New Roman" w:cs="Times New Roman"/>
          <w:sz w:val="24"/>
          <w:szCs w:val="24"/>
        </w:rPr>
        <w:fldChar w:fldCharType="begin" w:fldLock="1"/>
      </w:r>
      <w:r w:rsidR="004F2336">
        <w:rPr>
          <w:rFonts w:ascii="Times New Roman" w:hAnsi="Times New Roman" w:cs="Times New Roman"/>
          <w:sz w:val="24"/>
          <w:szCs w:val="24"/>
        </w:rPr>
        <w:instrText>ADDIN CSL_CITATION {"citationItems":[{"id":"ITEM-1","itemData":{"DOI":"10.1017/S0376892905001840","ISSN":"03768929","abstract":"Although the importance of hedgerows for sustainable agriculture and conservation of rural biodiversity is increasingly being recognized, obtaining insight into the spatial and temporal dynamics of hedgerow networks remains an important challenge for landscape ecologists, with the key factors driving changes in rural landscape structure especially deserving further attention. The present study analyses the long-term history of a hedgerow network landscape in Flanders, Belgium. A detailed reconstruction of the hedgerow network is made at five points in time, starting at the end of the 18th century until present, for 367 distinct 400 m × 400 m samples. Whilst hedgerows were mainly concentrated around historical village centres and within valleys at the end of 18th century, the network expanded progressively during the 19th century. In the 20th century, the hedgerow network degraded strongly, with hedgerow density and connectivity declining and mesh-size heterogeneity and network fragmentation increasing, although the network recovered slightly during the 1990s. Different trajectories of change in hedgerow network structure were observed depending on landscape position, with both topography and village proximity significantly affecting hedgerow network dynamics. The present network structure was mainly governed by land use, with highly developed networks being predominantly associated with pasture. Three main conclusions arise from the results of this study. First, the role of land use and landscape position as basic factors steering hedgerow network dynamics at the landscape scale is demonstrated. Second, the long-term perspective of the study enabled insight into the poorly known expansion phase of hedgerow networks, linked mainly with the development of small-scale labour-intensive agriculture. Finally, the findings confirm the large-scale degradation of linear semi-natural habitats in European agricultural landscapes during most of the 20th century, and indicate that a pro-active rural policy can halt and even reverse this process. © 2005 Foundation for Environmental Conservation.","author":[{"dropping-particle":"","family":"Deckers","given":"Bart","non-dropping-particle":"","parse-names":false,"suffix":""},{"dropping-particle":"","family":"Kerselaers","given":"E.","non-dropping-particle":"","parse-names":false,"suffix":""},{"dropping-particle":"","family":"Gulinck","given":"H.","non-dropping-particle":"","parse-names":false,"suffix":""},{"dropping-particle":"","family":"Muys","given":"B.","non-dropping-particle":"","parse-names":false,"suffix":""},{"dropping-particle":"","family":"Hermy","given":"M.","non-dropping-particle":"","parse-names":false,"suffix":""}],"container-title":"Environmental Conservation","id":"ITEM-1","issue":"1","issued":{"date-parts":[["2005"]]},"page":"20-29","title":"Long-term spatio-temporal dynamics of a hedgerow network landscape in Flanders, Belgium","type":"article-journal","volume":"32"},"uris":["http://www.mendeley.com/documents/?uuid=ec932d91-c2c6-4a02-a1c0-dcbc1ecd2b5a"]},{"id":"ITEM-2","itemData":{"author":[{"dropping-particle":"","family":"Fennessy","given":"M S","non-dropping-particle":"","parse-names":false,"suffix":""},{"dropping-particle":"","family":"Jacobs","given":"A M","non-dropping-particle":"","parse-names":false,"suffix":""},{"dropping-particle":"","family":"Kentula","given":"M E","non-dropping-particle":"","parse-names":false,"suffix":""}],"id":"ITEM-2","issued":{"date-parts":[["2004"]]},"page":"82","title":"Review of rapid methods for assessing wetland condition. Environmental monitoring and assessment program","type":"article-journal"},"uris":["http://www.mendeley.com/documents/?uuid=8c68c1bc-a8b7-4f7f-9415-24f85f6aaf8c"]},{"id":"ITEM-3","itemData":{"abstract":"Executive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-3","issued":{"date-parts":[["2015"]]},"page":"1-21","title":"A report on the development of the Hedgerow Biodiversity Protocol","type":"article-journal"},"uris":["http://www.mendeley.com/documents/?uuid=f83ddc57-aa04-4c67-b39e-9c8e880de667"]},{"id":"ITEM-4","itemData":{"ISBN":"1861691084","author":[{"dropping-particle":"","family":"DEFRA","given":"","non-dropping-particle":"","parse-names":false,"suffix":""}],"id":"ITEM-4","issued":{"date-parts":[["2007"]]},"title":"Hedgerow Survey Handbook: a standard procedure for local surveys in the UK","type":"article-journal"},"uris":["http://www.mendeley.com/documents/?uuid=eb56625f-1c55-43a4-ad6c-d6dab83668ae"]}],"mendeley":{"formattedCitation":"(Fennessy, Jacobs and Kentula, 2004; Deckers &lt;i&gt;et al.&lt;/i&gt;, 2005; DEFRA, 2007; M. Crossland &lt;i&gt;et al.&lt;/i&gt;, 2015)","manualFormatting":"(Fennessy, Jacobs and Kentula, 2004; Deckers et al., 2005; DEFRA, 2007; Crossland et al., 2015)","plainTextFormattedCitation":"(Fennessy, Jacobs and Kentula, 2004; Deckers et al., 2005; DEFRA, 2007; M. Crossland et al., 2015)","previouslyFormattedCitation":"(Fennessy, Jacobs and Kentula, 2004; Deckers &lt;i&gt;et al.&lt;/i&gt;, 2005; DEFRA, 2007;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00001162" w:rsidRPr="008F3A9D">
        <w:rPr>
          <w:rFonts w:ascii="Times New Roman" w:hAnsi="Times New Roman" w:cs="Times New Roman"/>
          <w:noProof/>
          <w:sz w:val="24"/>
          <w:szCs w:val="24"/>
        </w:rPr>
        <w:t xml:space="preserve">(Fennessy, Jacobs and Kentula, 2004; Deckers </w:t>
      </w:r>
      <w:r w:rsidR="00001162" w:rsidRPr="008F3A9D">
        <w:rPr>
          <w:rFonts w:ascii="Times New Roman" w:hAnsi="Times New Roman" w:cs="Times New Roman"/>
          <w:i/>
          <w:noProof/>
          <w:sz w:val="24"/>
          <w:szCs w:val="24"/>
        </w:rPr>
        <w:t>et al.</w:t>
      </w:r>
      <w:r w:rsidR="00001162" w:rsidRPr="008F3A9D">
        <w:rPr>
          <w:rFonts w:ascii="Times New Roman" w:hAnsi="Times New Roman" w:cs="Times New Roman"/>
          <w:noProof/>
          <w:sz w:val="24"/>
          <w:szCs w:val="24"/>
        </w:rPr>
        <w:t xml:space="preserve">, 2005; DEFRA, 2007; Crossland </w:t>
      </w:r>
      <w:r w:rsidR="00001162" w:rsidRPr="008F3A9D">
        <w:rPr>
          <w:rFonts w:ascii="Times New Roman" w:hAnsi="Times New Roman" w:cs="Times New Roman"/>
          <w:i/>
          <w:noProof/>
          <w:sz w:val="24"/>
          <w:szCs w:val="24"/>
        </w:rPr>
        <w:t>et al.</w:t>
      </w:r>
      <w:r w:rsidR="00001162"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All the Tables show an easy comparison between the methodology types from the traffic light survey to the statistical analysis. For example, drone data compared to the ground data collected proved to be the most reliable survey method after ground and out of all the hedgerows surveyed 81.4% of hedgerows were within the 10% threshold (Table </w:t>
      </w:r>
      <w:r w:rsidR="003B36F6">
        <w:rPr>
          <w:rFonts w:ascii="Times New Roman" w:hAnsi="Times New Roman" w:cs="Times New Roman"/>
          <w:sz w:val="24"/>
          <w:szCs w:val="24"/>
        </w:rPr>
        <w:t>4.3</w:t>
      </w:r>
      <w:r w:rsidRPr="008F3A9D">
        <w:rPr>
          <w:rFonts w:ascii="Times New Roman" w:hAnsi="Times New Roman" w:cs="Times New Roman"/>
          <w:sz w:val="24"/>
          <w:szCs w:val="24"/>
        </w:rPr>
        <w:t>).</w:t>
      </w:r>
      <w:r w:rsidRPr="008F3A9D">
        <w:rPr>
          <w:rFonts w:ascii="Times New Roman" w:hAnsi="Times New Roman" w:cs="Times New Roman"/>
          <w:b/>
          <w:bCs/>
          <w:sz w:val="24"/>
          <w:szCs w:val="24"/>
        </w:rPr>
        <w:t xml:space="preserve"> </w:t>
      </w:r>
    </w:p>
    <w:p w14:paraId="7848C32A" w14:textId="142B8F6F"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Wating for the appropriate weather conditions to be able to fly the drone safely was the greatest limitation faced with this method</w:t>
      </w:r>
      <w:r w:rsidR="00A94CD2">
        <w:rPr>
          <w:rFonts w:ascii="Times New Roman" w:hAnsi="Times New Roman" w:cs="Times New Roman"/>
          <w:sz w:val="24"/>
          <w:szCs w:val="24"/>
        </w:rPr>
        <w:t xml:space="preserve"> type</w:t>
      </w:r>
      <w:r w:rsidRPr="008F3A9D">
        <w:rPr>
          <w:rFonts w:ascii="Times New Roman" w:hAnsi="Times New Roman" w:cs="Times New Roman"/>
          <w:sz w:val="24"/>
          <w:szCs w:val="24"/>
        </w:rPr>
        <w:t xml:space="preserve"> (DJI, 2021). Dry sunny</w:t>
      </w:r>
      <w:r w:rsidR="00A94CD2">
        <w:rPr>
          <w:rFonts w:ascii="Times New Roman" w:hAnsi="Times New Roman" w:cs="Times New Roman"/>
          <w:sz w:val="24"/>
          <w:szCs w:val="24"/>
        </w:rPr>
        <w:t xml:space="preserve"> or overcast</w:t>
      </w:r>
      <w:r w:rsidRPr="008F3A9D">
        <w:rPr>
          <w:rFonts w:ascii="Times New Roman" w:hAnsi="Times New Roman" w:cs="Times New Roman"/>
          <w:sz w:val="24"/>
          <w:szCs w:val="24"/>
        </w:rPr>
        <w:t xml:space="preserve"> days proved the best condition</w:t>
      </w:r>
      <w:r w:rsidR="00EB3DA8">
        <w:rPr>
          <w:rFonts w:ascii="Times New Roman" w:hAnsi="Times New Roman" w:cs="Times New Roman"/>
          <w:sz w:val="24"/>
          <w:szCs w:val="24"/>
        </w:rPr>
        <w:t xml:space="preserve">s </w:t>
      </w:r>
      <w:r w:rsidRPr="008F3A9D">
        <w:rPr>
          <w:rFonts w:ascii="Times New Roman" w:hAnsi="Times New Roman" w:cs="Times New Roman"/>
          <w:sz w:val="24"/>
          <w:szCs w:val="24"/>
        </w:rPr>
        <w:t>to avoid shadows and rain on the camera lens. Wind proved the most difficult weather to overcome as the drone capabilities state that less than 20mph winds p</w:t>
      </w:r>
      <w:r w:rsidR="00A94CD2">
        <w:rPr>
          <w:rFonts w:ascii="Times New Roman" w:hAnsi="Times New Roman" w:cs="Times New Roman"/>
          <w:sz w:val="24"/>
          <w:szCs w:val="24"/>
        </w:rPr>
        <w:t>rovide</w:t>
      </w:r>
      <w:r w:rsidRPr="008F3A9D">
        <w:rPr>
          <w:rFonts w:ascii="Times New Roman" w:hAnsi="Times New Roman" w:cs="Times New Roman"/>
          <w:sz w:val="24"/>
          <w:szCs w:val="24"/>
        </w:rPr>
        <w:t xml:space="preserve"> the best results but lining this up on an exposed peninsular with being dry and sunny was the greatest challenge to overcome</w:t>
      </w:r>
      <w:r w:rsidR="00EB3DA8">
        <w:rPr>
          <w:rFonts w:ascii="Times New Roman" w:hAnsi="Times New Roman" w:cs="Times New Roman"/>
          <w:sz w:val="24"/>
          <w:szCs w:val="24"/>
        </w:rPr>
        <w:t>, especially with October-December being the recommended times of year to survey hedgerow structure (HedgeLink, 2021)</w:t>
      </w:r>
      <w:r w:rsidRPr="008F3A9D">
        <w:rPr>
          <w:rFonts w:ascii="Times New Roman" w:hAnsi="Times New Roman" w:cs="Times New Roman"/>
          <w:sz w:val="24"/>
          <w:szCs w:val="24"/>
        </w:rPr>
        <w:t>. Flying in higher winds can result in a grainer image reducing the quality and there is a risk the drone gets carried further with the wind (</w:t>
      </w:r>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{"citationItems":[{"id":"ITEM-1","itemData":{"DOI":"10.1111/ppa.12762","ISSN":"13653059","abstract":"The ash dieback fungus, Hymenoscyphus fraxineus, a destructive, alien pathogen of common ash (Fraxinus excelsior), has spread across Europe over the past 25 years and was first observed in the UK in 2012. To investigate the relationship of the pathogen's population structure to its mode of arrival, isolates were obtained from locations in England and Wales, either where established natural populations of ash had been infected by wind-dispersed ascospores or where the fungus had been introduced on imported planting stock. Population structure was determined by tests for vegetative compatibility (VC), mating type and single-nucleotide polymorphisms (SNPs). VC heterogeneity was high at all locations, with 96% of isolate pairings being incompatible. Frequencies of the MAT1-1-1 and MAT1-2-1 idiomorphs were approximately equal, consistent with H. fraxineus being an obligate outbreeder. Most SNP variation occurred within study location and there was little genetic differentiation between the two types of location in the UK, or between pathogen populations in the UK and continental Europe. There was modest differentiation between UK subpopulations, consistent with genetic variation between source populations in continental Europe. However, there was no evidence of strong founder effects, indicating that numerous individuals of H. fraxineus initiated infection at each location, regardless of the route of pathogen transmission. The ssRNA virus HfMV1 was present at moderate to high frequencies in all UK subpopulations. The results imply that management of an introduced plant pathogen requires action against its spread at the continental level involving coordinated efforts by European countries.","author":[{"dropping-particle":"","family":"Orton","given":"E. S.","non-dropping-particle":"","parse-names":false,"suffix":""},{"dropping-particle":"","family":"Brasier","given":"C. M.","non-dropping-particle":"","parse-names":false,"suffix":""},{"dropping-particle":"","family":"Bilham","given":"L. J.","non-dropping-particle":"","parse-names":false,"suffix":""},{"dropping-particle":"","family":"Bansal","given":"A.","non-dropping-particle":"","parse-names":false,"suffix":""},{"dropping-particle":"","family":"Webber","given":"J. F.","non-dropping-particle":"","parse-names":false,"suffix":""},{"dropping-particle":"","family":"Brown","given":"J. K.M.","non-dropping-particle":"","parse-names":false,"suffix":""}],"container-title":"Plant Pathology","id":"ITEM-1","issue":"2","issued":{"date-parts":[["2018"]]},"page":"255-264","title":"Population structure of the ash dieback pathogen, Hymenoscyphus fraxineus, in relation to its mode of arrival in the UK","type":"article-journal","volume":"67"},"uris":["http://www.mendeley.com/documents/?uuid=d901ab2e-3c2b-425a-b702-8040f8cfee6e","http://www.mendeley.com/documents/?uuid=0fceae32-7363-459a-a7e2-cc8697dcbdcc"]},{"id":"ITEM-2","itemData":{"DOI":"10.1109/ICOMITEE.2019.8920824","ISBN":"9781728134369","abstract":"Development of mapping and remote sensing to detection of green areas in a wide range can do aerial photography using drones. The aerial photo in question is a small format aerial photo using a camera. The image produced from aerial photographs is still fragmented into separate parts. Therefore, it is necessary to merge each sequential image. Merging is done by detecting the mapping of the area by sewing each image based on the point of similarity in pixels. The method applied with the search for similar features uses the Speeded Up Robust Features (SURF). The results obtained to see the level of similarity in the feature mapping area so that the merger into one detected area does not require a long time. The SURF method is applied, giving the results of the number of images that correspond to the Minimum Mean Square Error (MSE) level of 0.0246. The results obtained are the level of similarity at matched point 32 gives a panoramic view approaching the mapping according to the green area of the aerial photo.","author":[{"dropping-particle":"","family":"Afriansyah","given":"Faisal Lutfi","non-dropping-particle":"","parse-names":false,"suffix":""},{"dropping-particle":"","family":"Muna","given":"Niyalatul","non-dropping-particle":"","parse-names":false,"suffix":""},{"dropping-particle":"","family":"Widiastuti","given":"Ika","non-dropping-particle":"","parse-names":false,"suffix":""},{"dropping-particle":"","family":"Fanani","given":"Nurul Zainal","non-dropping-particle":"","parse-names":false,"suffix":""},{"dropping-particle":"","family":"Purnomo","given":"Fendik Eko","non-dropping-particle":"","parse-names":false,"suffix":""}],"container-title":"Proceedings - 2019 International Conference on Computer Science, Information Technology, and Electrical Engineering, ICOMITEE 2019","id":"ITEM-2","issued":{"date-parts":[["2019"]]},"page":"165-168","publisher":"IEEE","title":"Image Mapping Detection of Green Areas Using Speed Up Robust Features","type":"article-journal"},"uris":["http://www.mendeley.com/documents/?uuid=9909b122-3fb4-4bb3-8608-44d7ebaa9f1a"]}],"mendeley":{"formattedCitation":"(Orton &lt;i&gt;et al.&lt;/i&gt;, 2018; Afriansyah &lt;i&gt;et al.&lt;/i&gt;, 2019)","manualFormatting":"Orton et al., 2018; Afriansyah et al., 2019)","plainTextFormattedCitation":"(Orton et al., 2018; Afriansyah et al., 2019)","previouslyFormattedCitation":"(Orton &lt;i&gt;et al.&lt;/i&gt;, 2018; Afriansyah &lt;i&gt;et al.&lt;/i&gt;, 2019)"},"properties":{"noteIndex":0},"schema":"https://github.com/citation-style-language/schema/raw/master/csl-citation.json"}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Orton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2018; Afriansyah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2019)</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w:t>
      </w:r>
    </w:p>
    <w:p w14:paraId="7F2F80CD" w14:textId="61FC9832" w:rsidR="00EB3DA8"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Aerial data collection was only accurate to 40.7% of hedgerows compared to the ground data collected</w:t>
      </w:r>
      <w:r w:rsidR="00EB3DA8">
        <w:rPr>
          <w:rFonts w:ascii="Times New Roman" w:hAnsi="Times New Roman" w:cs="Times New Roman"/>
          <w:sz w:val="24"/>
          <w:szCs w:val="24"/>
        </w:rPr>
        <w:t xml:space="preserve"> (Table11)</w:t>
      </w:r>
      <w:r w:rsidRPr="008F3A9D">
        <w:rPr>
          <w:rFonts w:ascii="Times New Roman" w:hAnsi="Times New Roman" w:cs="Times New Roman"/>
          <w:sz w:val="24"/>
          <w:szCs w:val="24"/>
        </w:rPr>
        <w:t xml:space="preserve">. This could be attributed to the lack of experience from the surveyor in recognising certain features from the imagery or too much guess work was needed due to the grainy nature of the satellite images available or there being too much of a time delay between when the aerial images were taken and when the ground survey was conducted </w:t>
      </w:r>
      <w:r w:rsidRPr="008F3A9D">
        <w:rPr>
          <w:rFonts w:ascii="Times New Roman" w:hAnsi="Times New Roman" w:cs="Times New Roman"/>
          <w:sz w:val="24"/>
          <w:szCs w:val="24"/>
        </w:rPr>
        <w:fldChar w:fldCharType="begin" w:fldLock="1"/>
      </w:r>
      <w:r w:rsidR="001A5598" w:rsidRPr="008F3A9D">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id":"ITEM-2","itemData":{"author":[{"dropping-particle":"","family":"Barr","given":"Colin","non-dropping-particle":"","parse-names":false,"suffix":""},{"dropping-particle":"","family":"Howard","given":"David","non-dropping-particle":"","parse-names":false,"suffix":""},{"dropping-particle":"","family":"Bunce","given":"Bob","non-dropping-particle":"","parse-names":false,"suffix":""},{"dropping-particle":"","family":"Gillespie","given":"Morna","non-dropping-particle":"","parse-names":false,"suffix":""},{"dropping-particle":"","family":"Hallam","given":"Caroline","non-dropping-particle":"","parse-names":false,"suffix":""}],"container-title":"Institute of Terrestrial Ecology Merle","id":"ITEM-2","issued":{"date-parts":[["1990"]]},"page":"14","title":"Changes in hedgerows in Britain between 1984 and 1990","type":"article-journal"},"uris":["http://www.mendeley.com/documents/?uuid=0e5f5419-2a4e-4b2d-b2ff-d30140619642"]},{"id":"ITEM-3","itemData":{"DOI":"10.1016/S0006-3207(01)00219-1","ISSN":"00063207","abstract":"Woody linear features of farmlands have received much attention as pools of diversity in European countries, but they have, in comparison, been little considered in eastern North American ecological studies. Here, we evaluate the relative contribution of environmental conditions, history of management practices within hedgerows, and adjacent land-use on herb and shrub species distribution in woody hedgerows of agricultural landscapes of southern Quebec, Canada. We pay particular attention to the distribution of forest herbs and weed species and identify the main factors that explain their presence. We also evaluate the amount of spatial structuring in the species data and explanatory variables. Our results show significant differences in species composition related to the unique influence of all sets of factors considered. Adjacent land-use (from intensive crop to fallow land) remains the best predictor of overall species distribution, followed by environmental conditions and history of management practices. The probability of finding forest herbs in hedgerows increases as intensity of adjacent agricultural practices (from intensive crop to fallow land) decreases. Potential weed species, on the other hand, are more likely to be found within narrow hedgerows adjacent to the more intensively managed fields. We discuss the results in terms of the interactions between the different determinants of plant diversity in hedgerows and demonstrate the necessity to distinguish between multiple structuring factors to devise proper conservation strategies. Such strategies will have to take into account the ecological as well as the agricultural exploitation context in which linear features are found to be effective. © 2002 Elsevier Science Ltd. All rights reserved.","author":[{"dropping-particle":"","family":"Blois","given":"Sylvie","non-dropping-particle":"De","parse-names":false,"suffix":""},{"dropping-particle":"","family":"Domon","given":"Gérald","non-dropping-particle":"","parse-names":false,"suffix":""},{"dropping-particle":"","family":"Bouchard","given":"André","non-dropping-particle":"","parse-names":false,"suffix":""}],"container-title":"Biological Conservation","id":"ITEM-3","issue":"3","issued":{"date-parts":[["2002"]]},"page":"355-367","title":"Factors affecting plant species distribution in hedgerows of southern Quebec","type":"article-journal","volume":"105"},"uris":["http://www.mendeley.com/documents/?uuid=30f6c574-8718-432a-89de-7cf7b6b1662b"]},{"id":"ITEM-4","itemData":{"author":[{"dropping-particle":"","family":"Crossland","given":"Authors Mary","non-dropping-particle":"","parse-names":false,"suffix":""},{"dropping-particle":"","family":"Westaway","given":"Sally","non-dropping-particle":"","parse-names":false,"suffix":""},{"dropping-particle":"","family":"Gerrard","given":"Catherine","non-dropping-particle":"","parse-names":false,"suffix":""},{"dropping-particle":"","family":"Smith","given":"Jo","non-dropping-particle":"","parse-names":false,"suffix":""}],"id":"ITEM-4","issued":{"date-parts":[["2015"]]},"page":"1-21","title":"User guide Hedgerow Biodiversity Protocol 2015 A protocol for monitoring the impacts of harvesting hedges for woodfuel Why use this protocol ?","type":"article-journal"},"uris":["http://www.mendeley.com/documents/?uuid=b7e6f0c0-7fb2-470e-9066-18fd3bac21cc"]},{"id":"ITEM-5","itemData":{"author":[{"dropping-particle":"","family":"Rackham","given":"Oliver","non-dropping-particle":"","parse-names":false,"suffix":""}],"id":"ITEM-5","issued":{"date-parts":[["2010"]]},"title":"Social Forestry Network Hedges and Hedgerow Trees in Britain: a Thousand Years of Agroforestry","type":"article-journal"},"uris":["http://www.mendeley.com/documents/?uuid=9bbf543c-19e8-4f2b-a921-073dd557f2e3"]}],"mendeley":{"formattedCitation":"(Barr &lt;i&gt;et al.&lt;/i&gt;, 1990; De Blois, Domon and Bouchard, 2002; Rackham, 2010; Dursun, 2012; A. M. Crossland &lt;i&gt;et al.&lt;/i&gt;, 2015)","manualFormatting":"(Barr et al., 1990; De Blois, Domon and Bouchard, 2002; Rackham, 2010; Dursun, 2012; Crossland et al., 2015)","plainTextFormattedCitation":"(Barr et al., 1990; De Blois, Domon and Bouchard, 2002; Rackham, 2010; Dursun, 2012; A. M. Crossland et al., 2015)","previouslyFormattedCitation":"(Barr &lt;i&gt;et al.&lt;/i&gt;, 1990; De Blois, Domon and Bouchard, 2002; Rackham, 2010; Dursun, 2012; A.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(Barr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1990; De Blois, Domon and Bouchard, 2002; Rackham, 2010; Dursun, 2012; Crossland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However, it is most likely that only certain features could be </w:t>
      </w:r>
      <w:r w:rsidR="00493E04">
        <w:rPr>
          <w:rFonts w:ascii="Times New Roman" w:hAnsi="Times New Roman" w:cs="Times New Roman"/>
          <w:sz w:val="24"/>
          <w:szCs w:val="24"/>
        </w:rPr>
        <w:t>identified</w:t>
      </w:r>
      <w:r w:rsidRPr="008F3A9D">
        <w:rPr>
          <w:rFonts w:ascii="Times New Roman" w:hAnsi="Times New Roman" w:cs="Times New Roman"/>
          <w:sz w:val="24"/>
          <w:szCs w:val="24"/>
        </w:rPr>
        <w:t xml:space="preserve"> from aerial imagery with any real accuracy</w:t>
      </w:r>
      <w:r w:rsidR="00493E04">
        <w:rPr>
          <w:rFonts w:ascii="Times New Roman" w:hAnsi="Times New Roman" w:cs="Times New Roman"/>
          <w:sz w:val="24"/>
          <w:szCs w:val="24"/>
        </w:rPr>
        <w:t>. F</w:t>
      </w:r>
      <w:r w:rsidRPr="008F3A9D">
        <w:rPr>
          <w:rFonts w:ascii="Times New Roman" w:hAnsi="Times New Roman" w:cs="Times New Roman"/>
          <w:sz w:val="24"/>
          <w:szCs w:val="24"/>
        </w:rPr>
        <w:t>or example, hedgerow height was not available to collect from any si</w:t>
      </w:r>
      <w:r w:rsidR="00EB3DA8">
        <w:rPr>
          <w:rFonts w:ascii="Times New Roman" w:hAnsi="Times New Roman" w:cs="Times New Roman"/>
          <w:sz w:val="24"/>
          <w:szCs w:val="24"/>
        </w:rPr>
        <w:t xml:space="preserve">te </w:t>
      </w:r>
      <w:r w:rsidRPr="008F3A9D">
        <w:rPr>
          <w:rFonts w:ascii="Times New Roman" w:hAnsi="Times New Roman" w:cs="Times New Roman"/>
          <w:sz w:val="24"/>
          <w:szCs w:val="24"/>
        </w:rPr>
        <w:t>so was assigned a 0</w:t>
      </w:r>
      <w:r w:rsidR="00EB3DA8">
        <w:rPr>
          <w:rFonts w:ascii="Times New Roman" w:hAnsi="Times New Roman" w:cs="Times New Roman"/>
          <w:sz w:val="24"/>
          <w:szCs w:val="24"/>
        </w:rPr>
        <w:t>,</w:t>
      </w:r>
      <w:r w:rsidRPr="008F3A9D">
        <w:rPr>
          <w:rFonts w:ascii="Times New Roman" w:hAnsi="Times New Roman" w:cs="Times New Roman"/>
          <w:sz w:val="24"/>
          <w:szCs w:val="24"/>
        </w:rPr>
        <w:t xml:space="preserve"> when it could have </w:t>
      </w:r>
      <w:r w:rsidR="00EB3DA8">
        <w:rPr>
          <w:rFonts w:ascii="Times New Roman" w:hAnsi="Times New Roman" w:cs="Times New Roman"/>
          <w:sz w:val="24"/>
          <w:szCs w:val="24"/>
        </w:rPr>
        <w:t xml:space="preserve">met the minimum </w:t>
      </w:r>
      <w:r w:rsidRPr="008F3A9D">
        <w:rPr>
          <w:rFonts w:ascii="Times New Roman" w:hAnsi="Times New Roman" w:cs="Times New Roman"/>
          <w:sz w:val="24"/>
          <w:szCs w:val="24"/>
        </w:rPr>
        <w:t>height</w:t>
      </w:r>
      <w:r w:rsidR="00EB3DA8">
        <w:rPr>
          <w:rFonts w:ascii="Times New Roman" w:hAnsi="Times New Roman" w:cs="Times New Roman"/>
          <w:sz w:val="24"/>
          <w:szCs w:val="24"/>
        </w:rPr>
        <w:t xml:space="preserve"> requirements and contributed to improving hedgerow condition</w:t>
      </w:r>
      <w:r w:rsidR="00493E04">
        <w:rPr>
          <w:rFonts w:ascii="Times New Roman" w:hAnsi="Times New Roman" w:cs="Times New Roman"/>
          <w:sz w:val="24"/>
          <w:szCs w:val="24"/>
        </w:rPr>
        <w:t xml:space="preserve">, a limitation for this method type (Table </w:t>
      </w:r>
      <w:r w:rsidR="003B36F6">
        <w:rPr>
          <w:rFonts w:ascii="Times New Roman" w:hAnsi="Times New Roman" w:cs="Times New Roman"/>
          <w:sz w:val="24"/>
          <w:szCs w:val="24"/>
        </w:rPr>
        <w:t>4.5</w:t>
      </w:r>
      <w:r w:rsidR="00493E04">
        <w:rPr>
          <w:rFonts w:ascii="Times New Roman" w:hAnsi="Times New Roman" w:cs="Times New Roman"/>
          <w:sz w:val="24"/>
          <w:szCs w:val="24"/>
        </w:rPr>
        <w:t>)</w:t>
      </w:r>
      <w:r w:rsidR="00EB3DA8">
        <w:rPr>
          <w:rFonts w:ascii="Times New Roman" w:hAnsi="Times New Roman" w:cs="Times New Roman"/>
          <w:sz w:val="24"/>
          <w:szCs w:val="24"/>
        </w:rPr>
        <w:t>.</w:t>
      </w:r>
      <w:r w:rsidRPr="008F3A9D">
        <w:rPr>
          <w:rFonts w:ascii="Times New Roman" w:hAnsi="Times New Roman" w:cs="Times New Roman"/>
          <w:sz w:val="24"/>
          <w:szCs w:val="24"/>
        </w:rPr>
        <w:t xml:space="preserve"> </w:t>
      </w:r>
      <w:r w:rsidR="00EB3DA8">
        <w:rPr>
          <w:rFonts w:ascii="Times New Roman" w:hAnsi="Times New Roman" w:cs="Times New Roman"/>
          <w:sz w:val="24"/>
          <w:szCs w:val="24"/>
        </w:rPr>
        <w:t>O</w:t>
      </w:r>
      <w:r w:rsidRPr="008F3A9D">
        <w:rPr>
          <w:rFonts w:ascii="Times New Roman" w:hAnsi="Times New Roman" w:cs="Times New Roman"/>
          <w:sz w:val="24"/>
          <w:szCs w:val="24"/>
        </w:rPr>
        <w:t xml:space="preserve">ther features difficult to determine from aerial </w:t>
      </w:r>
      <w:r w:rsidR="00493E04">
        <w:rPr>
          <w:rFonts w:ascii="Times New Roman" w:hAnsi="Times New Roman" w:cs="Times New Roman"/>
          <w:sz w:val="24"/>
          <w:szCs w:val="24"/>
        </w:rPr>
        <w:t xml:space="preserve">include, </w:t>
      </w:r>
      <w:r w:rsidRPr="008F3A9D">
        <w:rPr>
          <w:rFonts w:ascii="Times New Roman" w:hAnsi="Times New Roman" w:cs="Times New Roman"/>
          <w:sz w:val="24"/>
          <w:szCs w:val="24"/>
        </w:rPr>
        <w:t xml:space="preserve">if any management </w:t>
      </w:r>
      <w:r w:rsidR="00EB3DA8">
        <w:rPr>
          <w:rFonts w:ascii="Times New Roman" w:hAnsi="Times New Roman" w:cs="Times New Roman"/>
          <w:sz w:val="24"/>
          <w:szCs w:val="24"/>
        </w:rPr>
        <w:t>activitie</w:t>
      </w:r>
      <w:r w:rsidRPr="008F3A9D">
        <w:rPr>
          <w:rFonts w:ascii="Times New Roman" w:hAnsi="Times New Roman" w:cs="Times New Roman"/>
          <w:sz w:val="24"/>
          <w:szCs w:val="24"/>
        </w:rPr>
        <w:t>s had taken place</w:t>
      </w:r>
      <w:r w:rsidR="00EB3DA8">
        <w:rPr>
          <w:rFonts w:ascii="Times New Roman" w:hAnsi="Times New Roman" w:cs="Times New Roman"/>
          <w:sz w:val="24"/>
          <w:szCs w:val="24"/>
        </w:rPr>
        <w:t xml:space="preserve">. In </w:t>
      </w:r>
      <w:r w:rsidR="00493E04">
        <w:rPr>
          <w:rFonts w:ascii="Times New Roman" w:hAnsi="Times New Roman" w:cs="Times New Roman"/>
          <w:sz w:val="24"/>
          <w:szCs w:val="24"/>
        </w:rPr>
        <w:t>general,</w:t>
      </w:r>
      <w:r w:rsidR="00EB3DA8">
        <w:rPr>
          <w:rFonts w:ascii="Times New Roman" w:hAnsi="Times New Roman" w:cs="Times New Roman"/>
          <w:sz w:val="24"/>
          <w:szCs w:val="24"/>
        </w:rPr>
        <w:t xml:space="preserve"> </w:t>
      </w:r>
      <w:r w:rsidR="00493E04">
        <w:rPr>
          <w:rFonts w:ascii="Times New Roman" w:hAnsi="Times New Roman" w:cs="Times New Roman"/>
          <w:sz w:val="24"/>
          <w:szCs w:val="24"/>
        </w:rPr>
        <w:t>some information could be gathered on the potential structure type which would indicate some management might have taken place and approximately how long ago, but the information is limited.</w:t>
      </w:r>
    </w:p>
    <w:p w14:paraId="1A742A8E" w14:textId="6B2152F1" w:rsidR="00D62CB3" w:rsidRPr="008F3A9D" w:rsidRDefault="00D62CB3" w:rsidP="00D62CB3">
      <w:pPr>
        <w:spacing w:line="360" w:lineRule="auto"/>
        <w:jc w:val="both"/>
        <w:rPr>
          <w:rFonts w:ascii="Times New Roman" w:hAnsi="Times New Roman" w:cs="Times New Roman"/>
          <w:sz w:val="24"/>
          <w:szCs w:val="24"/>
        </w:rPr>
      </w:pPr>
    </w:p>
    <w:p w14:paraId="75914CA5" w14:textId="77777777" w:rsidR="00D62CB3" w:rsidRPr="008F3A9D" w:rsidRDefault="00D62CB3" w:rsidP="00D62CB3">
      <w:pPr>
        <w:pStyle w:val="Heading1"/>
        <w:ind w:firstLine="720"/>
        <w:rPr>
          <w:rFonts w:ascii="Times New Roman" w:hAnsi="Times New Roman" w:cs="Times New Roman"/>
          <w:sz w:val="24"/>
          <w:szCs w:val="24"/>
        </w:rPr>
      </w:pPr>
      <w:bookmarkStart w:id="93" w:name="_Toc100136526"/>
      <w:r w:rsidRPr="008F3A9D">
        <w:rPr>
          <w:rFonts w:ascii="Times New Roman" w:hAnsi="Times New Roman" w:cs="Times New Roman"/>
          <w:sz w:val="24"/>
          <w:szCs w:val="24"/>
        </w:rPr>
        <w:lastRenderedPageBreak/>
        <w:t>4.5 Hedgerow Feature Analysis</w:t>
      </w:r>
      <w:bookmarkEnd w:id="93"/>
    </w:p>
    <w:p w14:paraId="62364595" w14:textId="2C7F450C"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The following section will look at each of the hedgerow features investigated in this study. Features included were based on the value they contributed to hedgerow condition</w:t>
      </w:r>
      <w:r w:rsidR="00FC172D">
        <w:rPr>
          <w:rFonts w:ascii="Times New Roman" w:hAnsi="Times New Roman" w:cs="Times New Roman"/>
          <w:sz w:val="24"/>
          <w:szCs w:val="24"/>
        </w:rPr>
        <w:t xml:space="preserve">, based on the surrounding research, </w:t>
      </w:r>
      <w:r w:rsidRPr="008F3A9D">
        <w:rPr>
          <w:rFonts w:ascii="Times New Roman" w:hAnsi="Times New Roman" w:cs="Times New Roman"/>
          <w:sz w:val="24"/>
          <w:szCs w:val="24"/>
        </w:rPr>
        <w:t xml:space="preserve">and the ability </w:t>
      </w:r>
      <w:r w:rsidR="00FC172D">
        <w:rPr>
          <w:rFonts w:ascii="Times New Roman" w:hAnsi="Times New Roman" w:cs="Times New Roman"/>
          <w:sz w:val="24"/>
          <w:szCs w:val="24"/>
        </w:rPr>
        <w:t>for these features to be identified by</w:t>
      </w:r>
      <w:r w:rsidRPr="008F3A9D">
        <w:rPr>
          <w:rFonts w:ascii="Times New Roman" w:hAnsi="Times New Roman" w:cs="Times New Roman"/>
          <w:sz w:val="24"/>
          <w:szCs w:val="24"/>
        </w:rPr>
        <w:t xml:space="preserve"> the survey methods used. Features were narrowed down to hedgerow structure, integrity, isolated hedgerow trees, height, width and management. </w:t>
      </w:r>
      <w:r w:rsidR="00FC172D">
        <w:rPr>
          <w:rFonts w:ascii="Times New Roman" w:hAnsi="Times New Roman" w:cs="Times New Roman"/>
          <w:sz w:val="24"/>
          <w:szCs w:val="24"/>
        </w:rPr>
        <w:t xml:space="preserve">Although hedgerow height could not be accurately determined by aerial satellite it was included as a feature because it is of value for determining hedgerow condition and could be calculated using both drone and ground survey methods. </w:t>
      </w:r>
      <w:r w:rsidRPr="008F3A9D">
        <w:rPr>
          <w:rFonts w:ascii="Times New Roman" w:hAnsi="Times New Roman" w:cs="Times New Roman"/>
          <w:sz w:val="24"/>
          <w:szCs w:val="24"/>
        </w:rPr>
        <w:t xml:space="preserve">Other associated features were noted when observed but only </w:t>
      </w:r>
      <w:r w:rsidR="00282237">
        <w:rPr>
          <w:rFonts w:ascii="Times New Roman" w:hAnsi="Times New Roman" w:cs="Times New Roman"/>
          <w:sz w:val="24"/>
          <w:szCs w:val="24"/>
        </w:rPr>
        <w:t>briefly</w:t>
      </w:r>
      <w:r w:rsidRPr="008F3A9D">
        <w:rPr>
          <w:rFonts w:ascii="Times New Roman" w:hAnsi="Times New Roman" w:cs="Times New Roman"/>
          <w:sz w:val="24"/>
          <w:szCs w:val="24"/>
        </w:rPr>
        <w:t xml:space="preserve"> analysed in relation to management actions</w:t>
      </w:r>
      <w:r w:rsidR="00282237">
        <w:rPr>
          <w:rFonts w:ascii="Times New Roman" w:hAnsi="Times New Roman" w:cs="Times New Roman"/>
          <w:sz w:val="24"/>
          <w:szCs w:val="24"/>
        </w:rPr>
        <w:t>,</w:t>
      </w:r>
      <w:r w:rsidRPr="008F3A9D">
        <w:rPr>
          <w:rFonts w:ascii="Times New Roman" w:hAnsi="Times New Roman" w:cs="Times New Roman"/>
          <w:sz w:val="24"/>
          <w:szCs w:val="24"/>
        </w:rPr>
        <w:t xml:space="preserve"> to identify if there were any correlation between the presence of these features and the assigned hedgerow condition grade. Some of the features noted included, field margins, ditches, banks, fencing and others but to keep to the need for a rapid assessment they were left out of the main survey as they may not have featured on enough of the hedgerows surveyed for an accurate analysis</w:t>
      </w:r>
      <w:r w:rsidR="00282237">
        <w:rPr>
          <w:rFonts w:ascii="Times New Roman" w:hAnsi="Times New Roman" w:cs="Times New Roman"/>
          <w:sz w:val="24"/>
          <w:szCs w:val="24"/>
        </w:rPr>
        <w:t xml:space="preserve"> in this study</w:t>
      </w:r>
      <w:r w:rsidRPr="008F3A9D">
        <w:rPr>
          <w:rFonts w:ascii="Times New Roman" w:hAnsi="Times New Roman" w:cs="Times New Roman"/>
          <w:sz w:val="24"/>
          <w:szCs w:val="24"/>
        </w:rPr>
        <w:t>.</w:t>
      </w:r>
    </w:p>
    <w:p w14:paraId="571857D8" w14:textId="77777777" w:rsidR="00D62CB3" w:rsidRPr="008F3A9D" w:rsidRDefault="00D62CB3" w:rsidP="00D62CB3">
      <w:pPr>
        <w:pStyle w:val="Heading1"/>
        <w:numPr>
          <w:ilvl w:val="2"/>
          <w:numId w:val="47"/>
        </w:numPr>
        <w:spacing w:before="0"/>
        <w:rPr>
          <w:rFonts w:ascii="Times New Roman" w:hAnsi="Times New Roman" w:cs="Times New Roman"/>
          <w:sz w:val="24"/>
          <w:szCs w:val="24"/>
        </w:rPr>
      </w:pPr>
      <w:bookmarkStart w:id="94" w:name="_Toc100136527"/>
      <w:r w:rsidRPr="008F3A9D">
        <w:rPr>
          <w:rFonts w:ascii="Times New Roman" w:hAnsi="Times New Roman" w:cs="Times New Roman"/>
          <w:sz w:val="24"/>
          <w:szCs w:val="24"/>
        </w:rPr>
        <w:t>Structure</w:t>
      </w:r>
      <w:bookmarkEnd w:id="94"/>
    </w:p>
    <w:p w14:paraId="5BEED6D4" w14:textId="42D8AD88"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Statistical analysis of structure type was particularly difficult to determine using </w:t>
      </w:r>
      <w:r w:rsidR="00875F6A">
        <w:rPr>
          <w:rFonts w:ascii="Times New Roman" w:hAnsi="Times New Roman" w:cs="Times New Roman"/>
          <w:sz w:val="24"/>
          <w:szCs w:val="24"/>
        </w:rPr>
        <w:t xml:space="preserve">aerial </w:t>
      </w:r>
      <w:r w:rsidRPr="008F3A9D">
        <w:rPr>
          <w:rFonts w:ascii="Times New Roman" w:hAnsi="Times New Roman" w:cs="Times New Roman"/>
          <w:sz w:val="24"/>
          <w:szCs w:val="24"/>
        </w:rPr>
        <w:t xml:space="preserve">satellite imagery as the image quality was too grainy to gain a particularly accurate assumption of the exact hedgerow structure observed (Table </w:t>
      </w:r>
      <w:r w:rsidR="003B36F6">
        <w:rPr>
          <w:rFonts w:ascii="Times New Roman" w:hAnsi="Times New Roman" w:cs="Times New Roman"/>
          <w:sz w:val="24"/>
          <w:szCs w:val="24"/>
        </w:rPr>
        <w:t>4.5</w:t>
      </w:r>
      <w:r w:rsidRPr="008F3A9D">
        <w:rPr>
          <w:rFonts w:ascii="Times New Roman" w:hAnsi="Times New Roman" w:cs="Times New Roman"/>
          <w:sz w:val="24"/>
          <w:szCs w:val="24"/>
        </w:rPr>
        <w:t>; Fig</w:t>
      </w:r>
      <w:r w:rsidR="00AC1059">
        <w:rPr>
          <w:rFonts w:ascii="Times New Roman" w:hAnsi="Times New Roman" w:cs="Times New Roman"/>
          <w:sz w:val="24"/>
          <w:szCs w:val="24"/>
        </w:rPr>
        <w:t xml:space="preserve"> </w:t>
      </w:r>
      <w:r w:rsidR="00EC118B">
        <w:rPr>
          <w:rFonts w:ascii="Times New Roman" w:hAnsi="Times New Roman" w:cs="Times New Roman"/>
          <w:sz w:val="24"/>
          <w:szCs w:val="24"/>
        </w:rPr>
        <w:t>4.1</w:t>
      </w:r>
      <w:r w:rsidRPr="008F3A9D">
        <w:rPr>
          <w:rFonts w:ascii="Times New Roman" w:hAnsi="Times New Roman" w:cs="Times New Roman"/>
          <w:sz w:val="24"/>
          <w:szCs w:val="24"/>
        </w:rPr>
        <w:t xml:space="preserve">). Statistical analysis showed drone methodology was more accurate than satellite imagery but still far less accurate than ground methodology (Table </w:t>
      </w:r>
      <w:r w:rsidR="003B36F6">
        <w:rPr>
          <w:rFonts w:ascii="Times New Roman" w:hAnsi="Times New Roman" w:cs="Times New Roman"/>
          <w:sz w:val="24"/>
          <w:szCs w:val="24"/>
        </w:rPr>
        <w:t>4.4</w:t>
      </w:r>
      <w:r w:rsidRPr="008F3A9D">
        <w:rPr>
          <w:rFonts w:ascii="Times New Roman" w:hAnsi="Times New Roman" w:cs="Times New Roman"/>
          <w:sz w:val="24"/>
          <w:szCs w:val="24"/>
        </w:rPr>
        <w:t xml:space="preserve">; Table </w:t>
      </w:r>
      <w:r w:rsidR="003B36F6">
        <w:rPr>
          <w:rFonts w:ascii="Times New Roman" w:hAnsi="Times New Roman" w:cs="Times New Roman"/>
          <w:sz w:val="24"/>
          <w:szCs w:val="24"/>
        </w:rPr>
        <w:t>4.5</w:t>
      </w:r>
      <w:r w:rsidRPr="008F3A9D">
        <w:rPr>
          <w:rFonts w:ascii="Times New Roman" w:hAnsi="Times New Roman" w:cs="Times New Roman"/>
          <w:sz w:val="24"/>
          <w:szCs w:val="24"/>
        </w:rPr>
        <w:t>). Results showed when looking at all the hedgerows combine for all sites</w:t>
      </w:r>
      <w:r w:rsidR="00875F6A">
        <w:rPr>
          <w:rFonts w:ascii="Times New Roman" w:hAnsi="Times New Roman" w:cs="Times New Roman"/>
          <w:sz w:val="24"/>
          <w:szCs w:val="24"/>
        </w:rPr>
        <w:t>, the</w:t>
      </w:r>
      <w:r w:rsidRPr="008F3A9D">
        <w:rPr>
          <w:rFonts w:ascii="Times New Roman" w:hAnsi="Times New Roman" w:cs="Times New Roman"/>
          <w:sz w:val="24"/>
          <w:szCs w:val="24"/>
        </w:rPr>
        <w:t xml:space="preserve"> average percentage of hedgerow condition for structure type was 67.9% for ground</w:t>
      </w:r>
      <w:r w:rsidR="00875F6A">
        <w:rPr>
          <w:rFonts w:ascii="Times New Roman" w:hAnsi="Times New Roman" w:cs="Times New Roman"/>
          <w:sz w:val="24"/>
          <w:szCs w:val="24"/>
        </w:rPr>
        <w:t>,</w:t>
      </w:r>
      <w:r w:rsidRPr="008F3A9D">
        <w:rPr>
          <w:rFonts w:ascii="Times New Roman" w:hAnsi="Times New Roman" w:cs="Times New Roman"/>
          <w:sz w:val="24"/>
          <w:szCs w:val="24"/>
        </w:rPr>
        <w:t xml:space="preserve"> compared to aerial 75.3% and drone 72.8%</w:t>
      </w:r>
      <w:r w:rsidR="00875F6A">
        <w:rPr>
          <w:rFonts w:ascii="Times New Roman" w:hAnsi="Times New Roman" w:cs="Times New Roman"/>
          <w:sz w:val="24"/>
          <w:szCs w:val="24"/>
        </w:rPr>
        <w:t>. B</w:t>
      </w:r>
      <w:r w:rsidRPr="008F3A9D">
        <w:rPr>
          <w:rFonts w:ascii="Times New Roman" w:hAnsi="Times New Roman" w:cs="Times New Roman"/>
          <w:sz w:val="24"/>
          <w:szCs w:val="24"/>
        </w:rPr>
        <w:t>oth</w:t>
      </w:r>
      <w:r w:rsidR="00875F6A">
        <w:rPr>
          <w:rFonts w:ascii="Times New Roman" w:hAnsi="Times New Roman" w:cs="Times New Roman"/>
          <w:sz w:val="24"/>
          <w:szCs w:val="24"/>
        </w:rPr>
        <w:t xml:space="preserve"> were</w:t>
      </w:r>
      <w:r w:rsidRPr="008F3A9D">
        <w:rPr>
          <w:rFonts w:ascii="Times New Roman" w:hAnsi="Times New Roman" w:cs="Times New Roman"/>
          <w:sz w:val="24"/>
          <w:szCs w:val="24"/>
        </w:rPr>
        <w:t xml:space="preserve"> within the 10% variance </w:t>
      </w:r>
      <w:r w:rsidR="005E4339" w:rsidRPr="008F3A9D">
        <w:rPr>
          <w:rFonts w:ascii="Times New Roman" w:hAnsi="Times New Roman" w:cs="Times New Roman"/>
          <w:sz w:val="24"/>
          <w:szCs w:val="24"/>
        </w:rPr>
        <w:t>allowance,</w:t>
      </w:r>
      <w:r w:rsidRPr="008F3A9D">
        <w:rPr>
          <w:rFonts w:ascii="Times New Roman" w:hAnsi="Times New Roman" w:cs="Times New Roman"/>
          <w:sz w:val="24"/>
          <w:szCs w:val="24"/>
        </w:rPr>
        <w:t xml:space="preserve"> but aerial show</w:t>
      </w:r>
      <w:r w:rsidR="00875F6A">
        <w:rPr>
          <w:rFonts w:ascii="Times New Roman" w:hAnsi="Times New Roman" w:cs="Times New Roman"/>
          <w:sz w:val="24"/>
          <w:szCs w:val="24"/>
        </w:rPr>
        <w:t>ed</w:t>
      </w:r>
      <w:r w:rsidRPr="008F3A9D">
        <w:rPr>
          <w:rFonts w:ascii="Times New Roman" w:hAnsi="Times New Roman" w:cs="Times New Roman"/>
          <w:sz w:val="24"/>
          <w:szCs w:val="24"/>
        </w:rPr>
        <w:t xml:space="preserve"> the greatest variance of 7.4%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However, as the results are averaged out across all three sites the data becomes less representative. If the data is broken down by </w:t>
      </w:r>
      <w:r w:rsidR="00875F6A" w:rsidRPr="008F3A9D">
        <w:rPr>
          <w:rFonts w:ascii="Times New Roman" w:hAnsi="Times New Roman" w:cs="Times New Roman"/>
          <w:sz w:val="24"/>
          <w:szCs w:val="24"/>
        </w:rPr>
        <w:t>site,</w:t>
      </w:r>
      <w:r w:rsidRPr="008F3A9D">
        <w:rPr>
          <w:rFonts w:ascii="Times New Roman" w:hAnsi="Times New Roman" w:cs="Times New Roman"/>
          <w:sz w:val="24"/>
          <w:szCs w:val="24"/>
        </w:rPr>
        <w:t xml:space="preserve"> then aerial at Site A was the most inaccurate compared to ground with a 29.6% difference, Site B 11.1% and Site C 3.7% variance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Drone data faired more accurate for determining structure with Site A having a 11.1% variance </w:t>
      </w:r>
      <w:r w:rsidR="00EF43E2">
        <w:rPr>
          <w:rFonts w:ascii="Times New Roman" w:hAnsi="Times New Roman" w:cs="Times New Roman"/>
          <w:sz w:val="24"/>
          <w:szCs w:val="24"/>
        </w:rPr>
        <w:t>S</w:t>
      </w:r>
      <w:r w:rsidRPr="008F3A9D">
        <w:rPr>
          <w:rFonts w:ascii="Times New Roman" w:hAnsi="Times New Roman" w:cs="Times New Roman"/>
          <w:sz w:val="24"/>
          <w:szCs w:val="24"/>
        </w:rPr>
        <w:t xml:space="preserve">ite </w:t>
      </w:r>
      <w:r w:rsidR="00EF43E2">
        <w:rPr>
          <w:rFonts w:ascii="Times New Roman" w:hAnsi="Times New Roman" w:cs="Times New Roman"/>
          <w:sz w:val="24"/>
          <w:szCs w:val="24"/>
        </w:rPr>
        <w:t>B</w:t>
      </w:r>
      <w:r w:rsidRPr="008F3A9D">
        <w:rPr>
          <w:rFonts w:ascii="Times New Roman" w:hAnsi="Times New Roman" w:cs="Times New Roman"/>
          <w:sz w:val="24"/>
          <w:szCs w:val="24"/>
        </w:rPr>
        <w:t xml:space="preserve"> 0% variance and Site C 3.7% variance compared to the ground data collected. </w:t>
      </w:r>
    </w:p>
    <w:p w14:paraId="74B4694A" w14:textId="19089B4C"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Structure at Site A proved inaccurate when comparing aerial to ground imagery likely as Hr 1 was difficult to determine if there was a hedgerow present under the canopy of the woodland edge (Table </w:t>
      </w:r>
      <w:r w:rsidR="003B36F6">
        <w:rPr>
          <w:rFonts w:ascii="Times New Roman" w:hAnsi="Times New Roman" w:cs="Times New Roman"/>
          <w:sz w:val="24"/>
          <w:szCs w:val="24"/>
        </w:rPr>
        <w:t>4.5</w:t>
      </w:r>
      <w:r w:rsidRPr="008F3A9D">
        <w:rPr>
          <w:rFonts w:ascii="Times New Roman" w:hAnsi="Times New Roman" w:cs="Times New Roman"/>
          <w:sz w:val="24"/>
          <w:szCs w:val="24"/>
        </w:rPr>
        <w:t>; A:92.5%; G:62.9%). Research shows that many studies use aerial imagery to map hedgerow networks and to narrow down a focus area for further investigation</w:t>
      </w:r>
      <w:r w:rsidR="001A2632">
        <w:rPr>
          <w:rFonts w:ascii="Times New Roman" w:hAnsi="Times New Roman" w:cs="Times New Roman"/>
          <w:sz w:val="24"/>
          <w:szCs w:val="24"/>
        </w:rPr>
        <w:t xml:space="preserve"> a conclusion supported by the results of this study</w:t>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AC1059">
        <w:rPr>
          <w:rFonts w:ascii="Times New Roman" w:hAnsi="Times New Roman" w:cs="Times New Roman"/>
          <w:sz w:val="24"/>
          <w:szCs w:val="24"/>
        </w:rPr>
        <w:instrText>ADDIN CSL_CITATION {"citationItems":[{"id":"ITEM-1","itemData":{"DOI":"10.1017/S0376892905001840","ISSN":"03768929","abstract":"Although the importance of hedgerows for sustainable agriculture and conservation of rural biodiversity is increasingly being recognized, obtaining insight into the spatial and temporal dynamics of hedgerow networks remains an important challenge for landscape ecologists, with the key factors driving changes in rural landscape structure especially deserving further attention. The present study analyses the long-term history of a hedgerow network landscape in Flanders, Belgium. A detailed reconstruction of the hedgerow network is made at five points in time, starting at the end of the 18th century until present, for 367 distinct 400 m × 400 m samples. Whilst hedgerows were mainly concentrated around historical village centres and within valleys at the end of 18th century, the network expanded progressively during the 19th century. In the 20th century, the hedgerow network degraded strongly, with hedgerow density and connectivity declining and mesh-size heterogeneity and network fragmentation increasing, although the network recovered slightly during the 1990s. Different trajectories of change in hedgerow network structure were observed depending on landscape position, with both topography and village proximity significantly affecting hedgerow network dynamics. The present network structure was mainly governed by land use, with highly developed networks being predominantly associated with pasture. Three main conclusions arise from the results of this study. First, the role of land use and landscape position as basic factors steering hedgerow network dynamics at the landscape scale is demonstrated. Second, the long-term perspective of the study enabled insight into the poorly known expansion phase of hedgerow networks, linked mainly with the development of small-scale labour-intensive agriculture. Finally, the findings confirm the large-scale degradation of linear semi-natural habitats in European agricultural landscapes during most of the 20th century, and indicate that a pro-active rural policy can halt and even reverse this process. © 2005 Foundation for Environmental Conservation.","author":[{"dropping-particle":"","family":"Deckers","given":"Bart","non-dropping-particle":"","parse-names":false,"suffix":""},{"dropping-particle":"","family":"Kerselaers","given":"E.","non-dropping-particle":"","parse-names":false,"suffix":""},{"dropping-particle":"","family":"Gulinck","given":"H.","non-dropping-particle":"","parse-names":false,"suffix":""},{"dropping-particle":"","family":"Muys","given":"B.","non-dropping-particle":"","parse-names":false,"suffix":""},{"dropping-particle":"","family":"Hermy","given":"M.","non-dropping-particle":"","parse-names":false,"suffix":""}],"container-title":"Environmental Conservation","id":"ITEM-1","issue":"1","issued":{"date-parts":[["2005"]]},"page":"20-29","title":"Long-term spatio-temporal dynamics of a hedgerow network landscape in Flanders, Belgium","type":"article-journal","volume":"32"},"uris":["http://www.mendeley.com/documents/?uuid=ec932d91-c2c6-4a02-a1c0-dcbc1ecd2b5a"]},{"id":"ITEM-2","itemData":{"author":[{"dropping-particle":"","family":"Fennessy","given":"M S","non-dropping-particle":"","parse-names":false,"suffix":""},{"dropping-particle":"","family":"Jacobs","given":"A M","non-dropping-particle":"","parse-names":false,"suffix":""},{"dropping-particle":"","family":"Kentula","given":"M E","non-dropping-particle":"","parse-names":false,"suffix":""}],"id":"ITEM-2","issued":{"date-parts":[["2004"]]},"page":"82","title":"Review of rapid methods for assessing wetland condition. Environmental monitoring and assessment program","type":"article-journal"},"uris":["http://www.mendeley.com/documents/?uuid=8c68c1bc-a8b7-4f7f-9415-24f85f6aaf8c"]},{"id":"ITEM-3","itemData":{"abstract":"Executive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-3","issued":{"date-parts":[["2015"]]},"page":"1-21","title":"A report on the development of the Hedgerow Biodiversity Protocol","type":"article-journal"},"uris":["http://www.mendeley.com/documents/?uuid=f83ddc57-aa04-4c67-b39e-9c8e880de667"]},{"id":"ITEM-4","itemData":{"ISBN":"1861691084","author":[{"dropping-particle":"","family":"DEFRA","given":"","non-dropping-particle":"","parse-names":false,"suffix":""}],"id":"ITEM-4","issued":{"date-parts":[["2007"]]},"title":"Hedgerow Survey Handbook: a standard procedure for local surveys in the UK","type":"article-journal"},"uris":["http://www.mendeley.com/documents/?uuid=eb56625f-1c55-43a4-ad6c-d6dab83668ae"]}],"mendeley":{"formattedCitation":"(Fennessy, Jacobs and Kentula, 2004; Deckers &lt;i&gt;et al.&lt;/i&gt;, 2005; DEFRA, 2007; M. Crossland &lt;i&gt;et al.&lt;/i&gt;, 2015)","manualFormatting":"(Fennessy, Jacobs and Kentula, 2004; Deckers et al., 2005; DEFRA, 2007; Crossland et al., 2015)","plainTextFormattedCitation":"(Fennessy, Jacobs and Kentula, 2004; Deckers et al., 2005; DEFRA, 2007; M. Crossland et al., 2015)","previouslyFormattedCitation":"(Fennessy, Jacobs and Kentula, 2004; Deckers &lt;i&gt;et al.&lt;/i&gt;, 2005; DEFRA, 2007;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00001162" w:rsidRPr="008F3A9D">
        <w:rPr>
          <w:rFonts w:ascii="Times New Roman" w:hAnsi="Times New Roman" w:cs="Times New Roman"/>
          <w:noProof/>
          <w:sz w:val="24"/>
          <w:szCs w:val="24"/>
        </w:rPr>
        <w:t xml:space="preserve">(Fennessy, Jacobs and Kentula, 2004; Deckers </w:t>
      </w:r>
      <w:r w:rsidR="00001162" w:rsidRPr="008F3A9D">
        <w:rPr>
          <w:rFonts w:ascii="Times New Roman" w:hAnsi="Times New Roman" w:cs="Times New Roman"/>
          <w:i/>
          <w:noProof/>
          <w:sz w:val="24"/>
          <w:szCs w:val="24"/>
        </w:rPr>
        <w:t>et al.</w:t>
      </w:r>
      <w:r w:rsidR="00001162" w:rsidRPr="008F3A9D">
        <w:rPr>
          <w:rFonts w:ascii="Times New Roman" w:hAnsi="Times New Roman" w:cs="Times New Roman"/>
          <w:noProof/>
          <w:sz w:val="24"/>
          <w:szCs w:val="24"/>
        </w:rPr>
        <w:t xml:space="preserve">, </w:t>
      </w:r>
      <w:r w:rsidR="00001162" w:rsidRPr="008F3A9D">
        <w:rPr>
          <w:rFonts w:ascii="Times New Roman" w:hAnsi="Times New Roman" w:cs="Times New Roman"/>
          <w:noProof/>
          <w:sz w:val="24"/>
          <w:szCs w:val="24"/>
        </w:rPr>
        <w:lastRenderedPageBreak/>
        <w:t xml:space="preserve">2005; DEFRA, 2007; Crossland </w:t>
      </w:r>
      <w:r w:rsidR="00001162" w:rsidRPr="008F3A9D">
        <w:rPr>
          <w:rFonts w:ascii="Times New Roman" w:hAnsi="Times New Roman" w:cs="Times New Roman"/>
          <w:i/>
          <w:noProof/>
          <w:sz w:val="24"/>
          <w:szCs w:val="24"/>
        </w:rPr>
        <w:t>et al.</w:t>
      </w:r>
      <w:r w:rsidR="00001162"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001A2632">
        <w:rPr>
          <w:rFonts w:ascii="Times New Roman" w:hAnsi="Times New Roman" w:cs="Times New Roman"/>
          <w:sz w:val="24"/>
          <w:szCs w:val="24"/>
        </w:rPr>
        <w:t xml:space="preserve">Although, if hedgerow height can be accurately calculated from satellite imagery, then perhaps the value of using this type of method for determining hedgerow condition would improve but further technology advancements are needed first. </w:t>
      </w:r>
      <w:r w:rsidRPr="008F3A9D">
        <w:rPr>
          <w:rFonts w:ascii="Times New Roman" w:hAnsi="Times New Roman" w:cs="Times New Roman"/>
          <w:sz w:val="24"/>
          <w:szCs w:val="24"/>
        </w:rPr>
        <w:t>Results of this study support th</w:t>
      </w:r>
      <w:r w:rsidR="001A2632">
        <w:rPr>
          <w:rFonts w:ascii="Times New Roman" w:hAnsi="Times New Roman" w:cs="Times New Roman"/>
          <w:sz w:val="24"/>
          <w:szCs w:val="24"/>
        </w:rPr>
        <w:t>e</w:t>
      </w:r>
      <w:r w:rsidRPr="008F3A9D">
        <w:rPr>
          <w:rFonts w:ascii="Times New Roman" w:hAnsi="Times New Roman" w:cs="Times New Roman"/>
          <w:sz w:val="24"/>
          <w:szCs w:val="24"/>
        </w:rPr>
        <w:t xml:space="preserve"> theory that for identifying certain features like structure type is </w:t>
      </w:r>
      <w:r w:rsidR="001A2632">
        <w:rPr>
          <w:rFonts w:ascii="Times New Roman" w:hAnsi="Times New Roman" w:cs="Times New Roman"/>
          <w:sz w:val="24"/>
          <w:szCs w:val="24"/>
        </w:rPr>
        <w:t xml:space="preserve">far </w:t>
      </w:r>
      <w:r w:rsidRPr="008F3A9D">
        <w:rPr>
          <w:rFonts w:ascii="Times New Roman" w:hAnsi="Times New Roman" w:cs="Times New Roman"/>
          <w:sz w:val="24"/>
          <w:szCs w:val="24"/>
        </w:rPr>
        <w:t>mo</w:t>
      </w:r>
      <w:r w:rsidR="001A2632">
        <w:rPr>
          <w:rFonts w:ascii="Times New Roman" w:hAnsi="Times New Roman" w:cs="Times New Roman"/>
          <w:sz w:val="24"/>
          <w:szCs w:val="24"/>
        </w:rPr>
        <w:t>re</w:t>
      </w:r>
      <w:r w:rsidRPr="008F3A9D">
        <w:rPr>
          <w:rFonts w:ascii="Times New Roman" w:hAnsi="Times New Roman" w:cs="Times New Roman"/>
          <w:sz w:val="24"/>
          <w:szCs w:val="24"/>
        </w:rPr>
        <w:t xml:space="preserve"> accurate by conducting </w:t>
      </w:r>
      <w:r w:rsidR="001A2632">
        <w:rPr>
          <w:rFonts w:ascii="Times New Roman" w:hAnsi="Times New Roman" w:cs="Times New Roman"/>
          <w:sz w:val="24"/>
          <w:szCs w:val="24"/>
        </w:rPr>
        <w:t xml:space="preserve">drone or </w:t>
      </w:r>
      <w:r w:rsidRPr="008F3A9D">
        <w:rPr>
          <w:rFonts w:ascii="Times New Roman" w:hAnsi="Times New Roman" w:cs="Times New Roman"/>
          <w:sz w:val="24"/>
          <w:szCs w:val="24"/>
        </w:rPr>
        <w:t xml:space="preserve">ground survey. From the breakdown of the individual structure types recorded, Fig </w:t>
      </w:r>
      <w:r w:rsidR="005E4339">
        <w:rPr>
          <w:rFonts w:ascii="Times New Roman" w:hAnsi="Times New Roman" w:cs="Times New Roman"/>
          <w:sz w:val="24"/>
          <w:szCs w:val="24"/>
        </w:rPr>
        <w:t>4.2</w:t>
      </w:r>
      <w:r w:rsidRPr="008F3A9D">
        <w:rPr>
          <w:rFonts w:ascii="Times New Roman" w:hAnsi="Times New Roman" w:cs="Times New Roman"/>
          <w:sz w:val="24"/>
          <w:szCs w:val="24"/>
        </w:rPr>
        <w:t xml:space="preserve"> shows that largest hedgerow structure type recorded by a ground survey was untrimmed (56%) followed by trimmed and dense (18%). Untrimmed were graded as </w:t>
      </w:r>
      <w:r w:rsidR="00FE58B2">
        <w:rPr>
          <w:rFonts w:ascii="Times New Roman" w:hAnsi="Times New Roman" w:cs="Times New Roman"/>
          <w:sz w:val="24"/>
          <w:szCs w:val="24"/>
        </w:rPr>
        <w:t>A</w:t>
      </w:r>
      <w:r w:rsidRPr="008F3A9D">
        <w:rPr>
          <w:rFonts w:ascii="Times New Roman" w:hAnsi="Times New Roman" w:cs="Times New Roman"/>
          <w:sz w:val="24"/>
          <w:szCs w:val="24"/>
        </w:rPr>
        <w:t>mber as they are in the correct state for either flailing or laying</w:t>
      </w:r>
      <w:r w:rsidR="00FE58B2">
        <w:rPr>
          <w:rFonts w:ascii="Times New Roman" w:hAnsi="Times New Roman" w:cs="Times New Roman"/>
          <w:sz w:val="24"/>
          <w:szCs w:val="24"/>
        </w:rPr>
        <w:t xml:space="preserve"> (Edwards, 2021; HedgeLink, 2021)</w:t>
      </w:r>
      <w:r w:rsidRPr="008F3A9D">
        <w:rPr>
          <w:rFonts w:ascii="Times New Roman" w:hAnsi="Times New Roman" w:cs="Times New Roman"/>
          <w:sz w:val="24"/>
          <w:szCs w:val="24"/>
        </w:rPr>
        <w:t xml:space="preserve">. The hedgerows surveyed during this study may have been on the alternative year for flailing so have some evidence of regrowth before being re-flailed the following year. Site C Hr 6 showed the worst evidence of flailing damage likely due to it being several years since the hedgerow was managed based on the width of the </w:t>
      </w:r>
      <w:r w:rsidR="00FE58B2">
        <w:rPr>
          <w:rFonts w:ascii="Times New Roman" w:hAnsi="Times New Roman" w:cs="Times New Roman"/>
          <w:sz w:val="24"/>
          <w:szCs w:val="24"/>
        </w:rPr>
        <w:t xml:space="preserve">cut </w:t>
      </w:r>
      <w:r w:rsidRPr="008F3A9D">
        <w:rPr>
          <w:rFonts w:ascii="Times New Roman" w:hAnsi="Times New Roman" w:cs="Times New Roman"/>
          <w:sz w:val="24"/>
          <w:szCs w:val="24"/>
        </w:rPr>
        <w:t>stems</w:t>
      </w:r>
      <w:r w:rsidR="00FE58B2">
        <w:rPr>
          <w:rFonts w:ascii="Times New Roman" w:hAnsi="Times New Roman" w:cs="Times New Roman"/>
          <w:sz w:val="24"/>
          <w:szCs w:val="24"/>
        </w:rPr>
        <w:t>,</w:t>
      </w:r>
      <w:r w:rsidRPr="008F3A9D">
        <w:rPr>
          <w:rFonts w:ascii="Times New Roman" w:hAnsi="Times New Roman" w:cs="Times New Roman"/>
          <w:sz w:val="24"/>
          <w:szCs w:val="24"/>
        </w:rPr>
        <w:t xml:space="preserve"> but as this hedge is bordering the property it is likely managed or not managed in this case by the neighbour of the owner of Site C (Fig </w:t>
      </w:r>
      <w:r w:rsidR="005E4339">
        <w:rPr>
          <w:rFonts w:ascii="Times New Roman" w:hAnsi="Times New Roman" w:cs="Times New Roman"/>
          <w:sz w:val="24"/>
          <w:szCs w:val="24"/>
        </w:rPr>
        <w:t>4.3</w:t>
      </w:r>
      <w:r w:rsidRPr="008F3A9D">
        <w:rPr>
          <w:rFonts w:ascii="Times New Roman" w:hAnsi="Times New Roman" w:cs="Times New Roman"/>
          <w:sz w:val="24"/>
          <w:szCs w:val="24"/>
        </w:rPr>
        <w:t xml:space="preserve">). It is like due to the presence of so many untrimmed hedges documented in the study field that resulted in the overall condition grade for structure achieving an Amber status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67.9%). Untrimmed with outgrowth was 100% accurate between drone and ground surveys both recording 4%. Tall and leggy was comparable between aerial and ground with a 4% variance (A:15%; G:11%). </w:t>
      </w:r>
      <w:r w:rsidR="009526FD">
        <w:rPr>
          <w:rFonts w:ascii="Times New Roman" w:hAnsi="Times New Roman" w:cs="Times New Roman"/>
          <w:sz w:val="24"/>
          <w:szCs w:val="24"/>
        </w:rPr>
        <w:t xml:space="preserve">Comparing the structure results to other research is difficult as only one other study </w:t>
      </w:r>
      <w:r w:rsidR="009526FD">
        <w:rPr>
          <w:rFonts w:ascii="Times New Roman" w:hAnsi="Times New Roman" w:cs="Times New Roman"/>
          <w:sz w:val="24"/>
          <w:szCs w:val="24"/>
        </w:rPr>
        <w:fldChar w:fldCharType="begin" w:fldLock="1"/>
      </w:r>
      <w:r w:rsidR="009526FD">
        <w:rPr>
          <w:rFonts w:ascii="Times New Roman" w:hAnsi="Times New Roman" w:cs="Times New Roman"/>
          <w:sz w:val="24"/>
          <w:szCs w:val="24"/>
        </w:rPr>
        <w:instrText>ADDIN CSL_CITATION {"citationItems":[{"id":"ITEM-1","itemData":{"abstract":"Predicting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approach.","author":[{"dropping-particle":"","family":"Coed Cymru","given":"","non-dropping-particle":"","parse-names":false,"suffix":""}],"id":"ITEM-1","issued":{"date-parts":[["2017"]]},"title":"Gower Landscape Partnership -Hedge Project","type":"article-journal"},"uris":["http://www.mendeley.com/documents/?uuid=7bc63651-fda2-44e8-bed9-877528f16bf4"]}],"mendeley":{"formattedCitation":"(Coed Cymru, 2017)","plainTextFormattedCitation":"(Coed Cymru, 2017)"},"properties":{"noteIndex":0},"schema":"https://github.com/citation-style-language/schema/raw/master/csl-citation.json"}</w:instrText>
      </w:r>
      <w:r w:rsidR="009526FD">
        <w:rPr>
          <w:rFonts w:ascii="Times New Roman" w:hAnsi="Times New Roman" w:cs="Times New Roman"/>
          <w:sz w:val="24"/>
          <w:szCs w:val="24"/>
        </w:rPr>
        <w:fldChar w:fldCharType="separate"/>
      </w:r>
      <w:r w:rsidR="009526FD" w:rsidRPr="004F2336">
        <w:rPr>
          <w:rFonts w:ascii="Times New Roman" w:hAnsi="Times New Roman" w:cs="Times New Roman"/>
          <w:noProof/>
          <w:sz w:val="24"/>
          <w:szCs w:val="24"/>
        </w:rPr>
        <w:t>(Coed Cymru, 2017)</w:t>
      </w:r>
      <w:r w:rsidR="009526FD">
        <w:rPr>
          <w:rFonts w:ascii="Times New Roman" w:hAnsi="Times New Roman" w:cs="Times New Roman"/>
          <w:sz w:val="24"/>
          <w:szCs w:val="24"/>
        </w:rPr>
        <w:fldChar w:fldCharType="end"/>
      </w:r>
      <w:r w:rsidR="009526FD">
        <w:rPr>
          <w:rFonts w:ascii="Times New Roman" w:hAnsi="Times New Roman" w:cs="Times New Roman"/>
          <w:sz w:val="24"/>
          <w:szCs w:val="24"/>
        </w:rPr>
        <w:t xml:space="preserve"> condition graded hedgerows using structure types but the methods and </w:t>
      </w:r>
      <w:r w:rsidR="00FE58B2">
        <w:rPr>
          <w:rFonts w:ascii="Times New Roman" w:hAnsi="Times New Roman" w:cs="Times New Roman"/>
          <w:sz w:val="24"/>
          <w:szCs w:val="24"/>
        </w:rPr>
        <w:t xml:space="preserve">structure </w:t>
      </w:r>
      <w:r w:rsidR="009526FD">
        <w:rPr>
          <w:rFonts w:ascii="Times New Roman" w:hAnsi="Times New Roman" w:cs="Times New Roman"/>
          <w:sz w:val="24"/>
          <w:szCs w:val="24"/>
        </w:rPr>
        <w:t>categories used were not similar enough for a direct comparison</w:t>
      </w:r>
      <w:r w:rsidR="00FE58B2">
        <w:rPr>
          <w:rFonts w:ascii="Times New Roman" w:hAnsi="Times New Roman" w:cs="Times New Roman"/>
          <w:sz w:val="24"/>
          <w:szCs w:val="24"/>
        </w:rPr>
        <w:t xml:space="preserve"> with the results of this study</w:t>
      </w:r>
      <w:r w:rsidR="00E82D15">
        <w:rPr>
          <w:rFonts w:ascii="Times New Roman" w:hAnsi="Times New Roman" w:cs="Times New Roman"/>
          <w:sz w:val="24"/>
          <w:szCs w:val="24"/>
        </w:rPr>
        <w:t>. Which again highlights the need for further research into the application of traffic light surveys as rapid surveys for determining hedgerow condition based on structure type along with other hedgerow features</w:t>
      </w:r>
      <w:r w:rsidR="009526FD">
        <w:rPr>
          <w:rFonts w:ascii="Times New Roman" w:hAnsi="Times New Roman" w:cs="Times New Roman"/>
          <w:sz w:val="24"/>
          <w:szCs w:val="24"/>
        </w:rPr>
        <w:t>.</w:t>
      </w:r>
    </w:p>
    <w:p w14:paraId="483839C3" w14:textId="07BD8719"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Several studies in the research field use the same structure types for documentation none have been assigned condition grades based on what structure types are present, meaning that the condition grade assigned in this study are determined by the hedgerow expert interviewed</w:t>
      </w:r>
      <w:r w:rsidR="00E82D15">
        <w:rPr>
          <w:rFonts w:ascii="Times New Roman" w:hAnsi="Times New Roman" w:cs="Times New Roman"/>
          <w:sz w:val="24"/>
          <w:szCs w:val="24"/>
        </w:rPr>
        <w:t xml:space="preserve"> (Coed, Cymru, 221; Edwards 2021)</w:t>
      </w:r>
      <w:r w:rsidRPr="008F3A9D">
        <w:rPr>
          <w:rFonts w:ascii="Times New Roman" w:hAnsi="Times New Roman" w:cs="Times New Roman"/>
          <w:sz w:val="24"/>
          <w:szCs w:val="24"/>
        </w:rPr>
        <w:t>. Although laid hedgerows have been proven the most valuable for biodiversity</w:t>
      </w:r>
      <w:r w:rsidR="00E82D15">
        <w:rPr>
          <w:rFonts w:ascii="Times New Roman" w:hAnsi="Times New Roman" w:cs="Times New Roman"/>
          <w:sz w:val="24"/>
          <w:szCs w:val="24"/>
        </w:rPr>
        <w:t>,</w:t>
      </w:r>
      <w:r w:rsidRPr="008F3A9D">
        <w:rPr>
          <w:rFonts w:ascii="Times New Roman" w:hAnsi="Times New Roman" w:cs="Times New Roman"/>
          <w:sz w:val="24"/>
          <w:szCs w:val="24"/>
        </w:rPr>
        <w:t xml:space="preserve"> none were documented at any of the sites surveyed</w:t>
      </w:r>
      <w:r w:rsidR="00E82D15">
        <w:rPr>
          <w:rFonts w:ascii="Times New Roman" w:hAnsi="Times New Roman" w:cs="Times New Roman"/>
          <w:sz w:val="24"/>
          <w:szCs w:val="24"/>
        </w:rPr>
        <w:t xml:space="preserve"> in this study</w:t>
      </w:r>
      <w:r w:rsidRPr="008F3A9D">
        <w:rPr>
          <w:rFonts w:ascii="Times New Roman" w:hAnsi="Times New Roman" w:cs="Times New Roman"/>
          <w:sz w:val="24"/>
          <w:szCs w:val="24"/>
        </w:rPr>
        <w:t>. This does not mean that they were not present at any of the sites, they just were not in the hedgerows selected for surveying</w:t>
      </w:r>
      <w:r w:rsidR="00E82D15">
        <w:rPr>
          <w:rFonts w:ascii="Times New Roman" w:hAnsi="Times New Roman" w:cs="Times New Roman"/>
          <w:sz w:val="24"/>
          <w:szCs w:val="24"/>
        </w:rPr>
        <w:t xml:space="preserve"> in the sampling protocol used, which was essential for avoiding any bias in the hedgerow selection.</w:t>
      </w:r>
      <w:r w:rsidRPr="008F3A9D">
        <w:rPr>
          <w:rFonts w:ascii="Times New Roman" w:hAnsi="Times New Roman" w:cs="Times New Roman"/>
          <w:sz w:val="24"/>
          <w:szCs w:val="24"/>
        </w:rPr>
        <w:t xml:space="preserve"> For example, Site B is part of an ancient farming system and is known to have several laid hedgerow systems, 450m of which were hedge-</w:t>
      </w:r>
      <w:proofErr w:type="spellStart"/>
      <w:r w:rsidRPr="008F3A9D">
        <w:rPr>
          <w:rFonts w:ascii="Times New Roman" w:hAnsi="Times New Roman" w:cs="Times New Roman"/>
          <w:sz w:val="24"/>
          <w:szCs w:val="24"/>
        </w:rPr>
        <w:t>layed</w:t>
      </w:r>
      <w:proofErr w:type="spellEnd"/>
      <w:r w:rsidRPr="008F3A9D">
        <w:rPr>
          <w:rFonts w:ascii="Times New Roman" w:hAnsi="Times New Roman" w:cs="Times New Roman"/>
          <w:sz w:val="24"/>
          <w:szCs w:val="24"/>
        </w:rPr>
        <w:t xml:space="preserve"> by the hedgerow expert interviewed as part of this study (PTES, 2014; Beech, 2017; Edwards, 2021; </w:t>
      </w:r>
      <w:r w:rsidR="00C85157" w:rsidRPr="008F3A9D">
        <w:rPr>
          <w:rFonts w:ascii="Times New Roman" w:hAnsi="Times New Roman" w:cs="Times New Roman"/>
          <w:sz w:val="24"/>
          <w:szCs w:val="24"/>
        </w:rPr>
        <w:lastRenderedPageBreak/>
        <w:t xml:space="preserve">HedgeLink, 2021d; </w:t>
      </w:r>
      <w:r w:rsidR="00D1742C" w:rsidRPr="008F3A9D">
        <w:rPr>
          <w:rFonts w:ascii="Times New Roman" w:hAnsi="Times New Roman" w:cs="Times New Roman"/>
          <w:sz w:val="24"/>
          <w:szCs w:val="24"/>
        </w:rPr>
        <w:t>Wildlife Trust 2021</w:t>
      </w:r>
      <w:r w:rsidRPr="008F3A9D">
        <w:rPr>
          <w:rFonts w:ascii="Times New Roman" w:hAnsi="Times New Roman" w:cs="Times New Roman"/>
          <w:sz w:val="24"/>
          <w:szCs w:val="24"/>
        </w:rPr>
        <w:t xml:space="preserve">). Concluding that aerial methodology is not reliable enough to determine the structure of a hedgerow for condition grading. Drone method was accurate within the 10% variance window to determine that it is a reliable method </w:t>
      </w:r>
      <w:r w:rsidR="00234796">
        <w:rPr>
          <w:rFonts w:ascii="Times New Roman" w:hAnsi="Times New Roman" w:cs="Times New Roman"/>
          <w:noProof/>
          <w:sz w:val="24"/>
          <w:szCs w:val="24"/>
        </w:rPr>
        <mc:AlternateContent>
          <mc:Choice Requires="wpg">
            <w:drawing>
              <wp:anchor distT="0" distB="0" distL="114300" distR="114300" simplePos="0" relativeHeight="251783168" behindDoc="0" locked="0" layoutInCell="1" allowOverlap="1" wp14:anchorId="096C110F" wp14:editId="2A13E542">
                <wp:simplePos x="0" y="0"/>
                <wp:positionH relativeFrom="column">
                  <wp:posOffset>914400</wp:posOffset>
                </wp:positionH>
                <wp:positionV relativeFrom="paragraph">
                  <wp:posOffset>1155940</wp:posOffset>
                </wp:positionV>
                <wp:extent cx="4261245" cy="4393169"/>
                <wp:effectExtent l="0" t="0" r="6350" b="7620"/>
                <wp:wrapSquare wrapText="bothSides"/>
                <wp:docPr id="9" name="Group 9"/>
                <wp:cNvGraphicFramePr/>
                <a:graphic xmlns:a="http://schemas.openxmlformats.org/drawingml/2006/main">
                  <a:graphicData uri="http://schemas.microsoft.com/office/word/2010/wordprocessingGroup">
                    <wpg:wgp>
                      <wpg:cNvGrpSpPr/>
                      <wpg:grpSpPr>
                        <a:xfrm>
                          <a:off x="0" y="0"/>
                          <a:ext cx="4261245" cy="4393169"/>
                          <a:chOff x="0" y="0"/>
                          <a:chExt cx="4261245" cy="4393169"/>
                        </a:xfrm>
                      </wpg:grpSpPr>
                      <pic:pic xmlns:pic="http://schemas.openxmlformats.org/drawingml/2006/picture">
                        <pic:nvPicPr>
                          <pic:cNvPr id="60" name="Picture 60" descr="Chart, application, pie chart&#10;&#10;Description automatically generated"/>
                          <pic:cNvPicPr>
                            <a:picLocks noChangeAspect="1"/>
                          </pic:cNvPicPr>
                        </pic:nvPicPr>
                        <pic:blipFill rotWithShape="1">
                          <a:blip r:embed="rId38">
                            <a:extLst>
                              <a:ext uri="{28A0092B-C50C-407E-A947-70E740481C1C}">
                                <a14:useLocalDpi xmlns:a14="http://schemas.microsoft.com/office/drawing/2010/main" val="0"/>
                              </a:ext>
                            </a:extLst>
                          </a:blip>
                          <a:srcRect t="850" b="3570"/>
                          <a:stretch/>
                        </pic:blipFill>
                        <pic:spPr bwMode="auto">
                          <a:xfrm>
                            <a:off x="0" y="0"/>
                            <a:ext cx="3987800" cy="4318000"/>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2501660" y="2527539"/>
                            <a:ext cx="1759585" cy="1865630"/>
                          </a:xfrm>
                          <a:prstGeom prst="rect">
                            <a:avLst/>
                          </a:prstGeom>
                          <a:solidFill>
                            <a:srgbClr val="FFFFFF"/>
                          </a:solidFill>
                          <a:ln w="9525">
                            <a:noFill/>
                            <a:miter lim="800000"/>
                            <a:headEnd/>
                            <a:tailEnd/>
                          </a:ln>
                        </wps:spPr>
                        <wps:txbx>
                          <w:txbxContent>
                            <w:p w14:paraId="3132E8B5" w14:textId="6BFF68B1" w:rsidR="00234796" w:rsidRDefault="00234796" w:rsidP="00234796">
                              <w:pPr>
                                <w:adjustRightInd w:val="0"/>
                                <w:snapToGrid w:val="0"/>
                                <w:spacing w:after="0" w:line="276" w:lineRule="auto"/>
                              </w:pPr>
                              <w:r>
                                <w:t>Trimmed &amp;Dense</w:t>
                              </w:r>
                            </w:p>
                            <w:p w14:paraId="40604CC8" w14:textId="05377D4C" w:rsidR="00234796" w:rsidRDefault="00234796" w:rsidP="00234796">
                              <w:pPr>
                                <w:adjustRightInd w:val="0"/>
                                <w:snapToGrid w:val="0"/>
                                <w:spacing w:after="0" w:line="276" w:lineRule="auto"/>
                              </w:pPr>
                              <w:r>
                                <w:t>Intensively Managed</w:t>
                              </w:r>
                            </w:p>
                            <w:p w14:paraId="3CCE90CB" w14:textId="3DB53E3B" w:rsidR="00234796" w:rsidRDefault="00234796" w:rsidP="00234796">
                              <w:pPr>
                                <w:adjustRightInd w:val="0"/>
                                <w:snapToGrid w:val="0"/>
                                <w:spacing w:after="0" w:line="276" w:lineRule="auto"/>
                              </w:pPr>
                              <w:r>
                                <w:t>Untrimmed</w:t>
                              </w:r>
                            </w:p>
                            <w:p w14:paraId="6D212E47" w14:textId="3DD9D968" w:rsidR="00234796" w:rsidRDefault="00234796" w:rsidP="00234796">
                              <w:pPr>
                                <w:adjustRightInd w:val="0"/>
                                <w:snapToGrid w:val="0"/>
                                <w:spacing w:after="0" w:line="276" w:lineRule="auto"/>
                              </w:pPr>
                              <w:r>
                                <w:t>Tall &amp;Leggy</w:t>
                              </w:r>
                            </w:p>
                            <w:p w14:paraId="69764F42" w14:textId="76BD779C" w:rsidR="00234796" w:rsidRDefault="00234796" w:rsidP="00234796">
                              <w:pPr>
                                <w:adjustRightInd w:val="0"/>
                                <w:snapToGrid w:val="0"/>
                                <w:spacing w:after="0" w:line="276" w:lineRule="auto"/>
                              </w:pPr>
                              <w:r>
                                <w:t>Untrimmed with Outgrowth</w:t>
                              </w:r>
                            </w:p>
                            <w:p w14:paraId="5DA29FD8" w14:textId="2670D4CA" w:rsidR="00234796" w:rsidRDefault="00234796" w:rsidP="00234796">
                              <w:pPr>
                                <w:adjustRightInd w:val="0"/>
                                <w:snapToGrid w:val="0"/>
                                <w:spacing w:after="0" w:line="276" w:lineRule="auto"/>
                              </w:pPr>
                              <w:r>
                                <w:t>Recently coppiced</w:t>
                              </w:r>
                            </w:p>
                            <w:p w14:paraId="51A0064D" w14:textId="63A1DCE2" w:rsidR="00234796" w:rsidRDefault="00234796" w:rsidP="00234796">
                              <w:pPr>
                                <w:adjustRightInd w:val="0"/>
                                <w:snapToGrid w:val="0"/>
                                <w:spacing w:after="0" w:line="276" w:lineRule="auto"/>
                              </w:pPr>
                              <w:r>
                                <w:t>Recently laid</w:t>
                              </w:r>
                            </w:p>
                            <w:p w14:paraId="53A3A391" w14:textId="242C7AFA" w:rsidR="00234796" w:rsidRDefault="00234796" w:rsidP="00234796">
                              <w:pPr>
                                <w:adjustRightInd w:val="0"/>
                                <w:snapToGrid w:val="0"/>
                                <w:spacing w:after="0" w:line="276" w:lineRule="auto"/>
                              </w:pPr>
                              <w:r>
                                <w:t>No hedge</w:t>
                              </w:r>
                            </w:p>
                            <w:p w14:paraId="59768EA7" w14:textId="44DADF71" w:rsidR="00234796" w:rsidRDefault="00234796" w:rsidP="00234796">
                              <w:pPr>
                                <w:adjustRightInd w:val="0"/>
                                <w:snapToGrid w:val="0"/>
                                <w:spacing w:after="0" w:line="276" w:lineRule="auto"/>
                              </w:pPr>
                              <w:r>
                                <w:t>Other</w:t>
                              </w:r>
                            </w:p>
                          </w:txbxContent>
                        </wps:txbx>
                        <wps:bodyPr rot="0" vert="horz" wrap="square" lIns="0" tIns="45720" rIns="91440" bIns="45720" anchor="t" anchorCtr="0">
                          <a:spAutoFit/>
                        </wps:bodyPr>
                      </wps:wsp>
                    </wpg:wgp>
                  </a:graphicData>
                </a:graphic>
              </wp:anchor>
            </w:drawing>
          </mc:Choice>
          <mc:Fallback>
            <w:pict>
              <v:group w14:anchorId="096C110F" id="Group 9" o:spid="_x0000_s1035" style="position:absolute;left:0;text-align:left;margin-left:1in;margin-top:91pt;width:335.55pt;height:345.9pt;z-index:251783168" coordsize="42612,43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">
                <v:shape id="Picture 60" o:spid="_x0000_s1036" type="#_x0000_t75" alt="Chart, application, pie chart&#10;&#10;Description automatically generated" style="position:absolute;width:39878;height:43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">
                  <v:imagedata r:id="rId39" o:title="Chart, application, pie chart&#10;&#10;Description automatically generated" croptop="557f" cropbottom="2340f"/>
                </v:shape>
                <v:shape id="_x0000_s1037" type="#_x0000_t202" style="position:absolute;left:25016;top:25275;width:17596;height:186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" stroked="f">
                  <v:textbox style="mso-fit-shape-to-text:t" inset="0">
                    <w:txbxContent>
                      <w:p w14:paraId="3132E8B5" w14:textId="6BFF68B1" w:rsidR="00234796" w:rsidRDefault="00234796" w:rsidP="00234796">
                        <w:pPr>
                          <w:adjustRightInd w:val="0"/>
                          <w:snapToGrid w:val="0"/>
                          <w:spacing w:after="0" w:line="276" w:lineRule="auto"/>
                        </w:pPr>
                        <w:r>
                          <w:t>Trimmed &amp;Dense</w:t>
                        </w:r>
                      </w:p>
                      <w:p w14:paraId="40604CC8" w14:textId="05377D4C" w:rsidR="00234796" w:rsidRDefault="00234796" w:rsidP="00234796">
                        <w:pPr>
                          <w:adjustRightInd w:val="0"/>
                          <w:snapToGrid w:val="0"/>
                          <w:spacing w:after="0" w:line="276" w:lineRule="auto"/>
                        </w:pPr>
                        <w:r>
                          <w:t>Intensively Managed</w:t>
                        </w:r>
                      </w:p>
                      <w:p w14:paraId="3CCE90CB" w14:textId="3DB53E3B" w:rsidR="00234796" w:rsidRDefault="00234796" w:rsidP="00234796">
                        <w:pPr>
                          <w:adjustRightInd w:val="0"/>
                          <w:snapToGrid w:val="0"/>
                          <w:spacing w:after="0" w:line="276" w:lineRule="auto"/>
                        </w:pPr>
                        <w:r>
                          <w:t>Untrimmed</w:t>
                        </w:r>
                      </w:p>
                      <w:p w14:paraId="6D212E47" w14:textId="3DD9D968" w:rsidR="00234796" w:rsidRDefault="00234796" w:rsidP="00234796">
                        <w:pPr>
                          <w:adjustRightInd w:val="0"/>
                          <w:snapToGrid w:val="0"/>
                          <w:spacing w:after="0" w:line="276" w:lineRule="auto"/>
                        </w:pPr>
                        <w:r>
                          <w:t>Tall &amp;Leggy</w:t>
                        </w:r>
                      </w:p>
                      <w:p w14:paraId="69764F42" w14:textId="76BD779C" w:rsidR="00234796" w:rsidRDefault="00234796" w:rsidP="00234796">
                        <w:pPr>
                          <w:adjustRightInd w:val="0"/>
                          <w:snapToGrid w:val="0"/>
                          <w:spacing w:after="0" w:line="276" w:lineRule="auto"/>
                        </w:pPr>
                        <w:r>
                          <w:t>Untrimmed with Outgrowth</w:t>
                        </w:r>
                      </w:p>
                      <w:p w14:paraId="5DA29FD8" w14:textId="2670D4CA" w:rsidR="00234796" w:rsidRDefault="00234796" w:rsidP="00234796">
                        <w:pPr>
                          <w:adjustRightInd w:val="0"/>
                          <w:snapToGrid w:val="0"/>
                          <w:spacing w:after="0" w:line="276" w:lineRule="auto"/>
                        </w:pPr>
                        <w:r>
                          <w:t>Recently coppiced</w:t>
                        </w:r>
                      </w:p>
                      <w:p w14:paraId="51A0064D" w14:textId="63A1DCE2" w:rsidR="00234796" w:rsidRDefault="00234796" w:rsidP="00234796">
                        <w:pPr>
                          <w:adjustRightInd w:val="0"/>
                          <w:snapToGrid w:val="0"/>
                          <w:spacing w:after="0" w:line="276" w:lineRule="auto"/>
                        </w:pPr>
                        <w:r>
                          <w:t>Recently laid</w:t>
                        </w:r>
                      </w:p>
                      <w:p w14:paraId="53A3A391" w14:textId="242C7AFA" w:rsidR="00234796" w:rsidRDefault="00234796" w:rsidP="00234796">
                        <w:pPr>
                          <w:adjustRightInd w:val="0"/>
                          <w:snapToGrid w:val="0"/>
                          <w:spacing w:after="0" w:line="276" w:lineRule="auto"/>
                        </w:pPr>
                        <w:r>
                          <w:t>No hedge</w:t>
                        </w:r>
                      </w:p>
                      <w:p w14:paraId="59768EA7" w14:textId="44DADF71" w:rsidR="00234796" w:rsidRDefault="00234796" w:rsidP="00234796">
                        <w:pPr>
                          <w:adjustRightInd w:val="0"/>
                          <w:snapToGrid w:val="0"/>
                          <w:spacing w:after="0" w:line="276" w:lineRule="auto"/>
                        </w:pPr>
                        <w:r>
                          <w:t>Other</w:t>
                        </w:r>
                      </w:p>
                    </w:txbxContent>
                  </v:textbox>
                </v:shape>
                <w10:wrap type="square"/>
              </v:group>
            </w:pict>
          </mc:Fallback>
        </mc:AlternateContent>
      </w:r>
      <w:r w:rsidRPr="008F3A9D">
        <w:rPr>
          <w:rFonts w:ascii="Times New Roman" w:hAnsi="Times New Roman" w:cs="Times New Roman"/>
          <w:sz w:val="24"/>
          <w:szCs w:val="24"/>
        </w:rPr>
        <w:t>for determining hedgerow structure condition grade.</w:t>
      </w:r>
    </w:p>
    <w:p w14:paraId="300CCDAD" w14:textId="5B6DDECE" w:rsidR="00D62CB3" w:rsidRPr="008F3A9D" w:rsidRDefault="00D62CB3" w:rsidP="00D62CB3">
      <w:pPr>
        <w:spacing w:line="276" w:lineRule="auto"/>
        <w:jc w:val="both"/>
        <w:rPr>
          <w:rFonts w:ascii="Times New Roman" w:hAnsi="Times New Roman" w:cs="Times New Roman"/>
          <w:sz w:val="24"/>
          <w:szCs w:val="24"/>
        </w:rPr>
      </w:pPr>
    </w:p>
    <w:p w14:paraId="763B2589" w14:textId="677090EF" w:rsidR="00D62CB3" w:rsidRPr="008F3A9D" w:rsidRDefault="00D62CB3" w:rsidP="00D62CB3">
      <w:pPr>
        <w:spacing w:line="276" w:lineRule="auto"/>
        <w:jc w:val="both"/>
        <w:rPr>
          <w:rFonts w:ascii="Times New Roman" w:hAnsi="Times New Roman" w:cs="Times New Roman"/>
          <w:sz w:val="24"/>
          <w:szCs w:val="24"/>
        </w:rPr>
      </w:pPr>
    </w:p>
    <w:p w14:paraId="561BE1BE" w14:textId="54BFFABE" w:rsidR="00D62CB3" w:rsidRPr="008F3A9D" w:rsidRDefault="00D62CB3" w:rsidP="00D62CB3">
      <w:pPr>
        <w:spacing w:line="276" w:lineRule="auto"/>
        <w:jc w:val="both"/>
        <w:rPr>
          <w:rFonts w:ascii="Times New Roman" w:hAnsi="Times New Roman" w:cs="Times New Roman"/>
          <w:sz w:val="24"/>
          <w:szCs w:val="24"/>
        </w:rPr>
      </w:pPr>
    </w:p>
    <w:p w14:paraId="06B0224C" w14:textId="7FA1A9BC" w:rsidR="00D62CB3" w:rsidRPr="008F3A9D" w:rsidRDefault="00D62CB3" w:rsidP="00D62CB3">
      <w:pPr>
        <w:spacing w:line="276" w:lineRule="auto"/>
        <w:jc w:val="both"/>
        <w:rPr>
          <w:rFonts w:ascii="Times New Roman" w:hAnsi="Times New Roman" w:cs="Times New Roman"/>
          <w:sz w:val="24"/>
          <w:szCs w:val="24"/>
        </w:rPr>
      </w:pPr>
    </w:p>
    <w:p w14:paraId="2E208325" w14:textId="77777777" w:rsidR="00D62CB3" w:rsidRPr="008F3A9D" w:rsidRDefault="00D62CB3" w:rsidP="00D62CB3">
      <w:pPr>
        <w:spacing w:line="276" w:lineRule="auto"/>
        <w:jc w:val="both"/>
        <w:rPr>
          <w:rFonts w:ascii="Times New Roman" w:hAnsi="Times New Roman" w:cs="Times New Roman"/>
          <w:sz w:val="24"/>
          <w:szCs w:val="24"/>
        </w:rPr>
      </w:pPr>
    </w:p>
    <w:p w14:paraId="3053EB7F" w14:textId="1555A440" w:rsidR="00D62CB3" w:rsidRPr="008F3A9D" w:rsidRDefault="00D62CB3" w:rsidP="00D62CB3">
      <w:pPr>
        <w:spacing w:line="276" w:lineRule="auto"/>
        <w:jc w:val="both"/>
        <w:rPr>
          <w:rFonts w:ascii="Times New Roman" w:hAnsi="Times New Roman" w:cs="Times New Roman"/>
          <w:sz w:val="24"/>
          <w:szCs w:val="24"/>
        </w:rPr>
      </w:pPr>
    </w:p>
    <w:p w14:paraId="1E7E44CD" w14:textId="7E232810" w:rsidR="00D62CB3" w:rsidRPr="008F3A9D" w:rsidRDefault="00D62CB3" w:rsidP="00D62CB3">
      <w:pPr>
        <w:spacing w:line="276" w:lineRule="auto"/>
        <w:jc w:val="both"/>
        <w:rPr>
          <w:rFonts w:ascii="Times New Roman" w:hAnsi="Times New Roman" w:cs="Times New Roman"/>
          <w:sz w:val="24"/>
          <w:szCs w:val="24"/>
        </w:rPr>
      </w:pPr>
    </w:p>
    <w:p w14:paraId="6D2221E5" w14:textId="77777777" w:rsidR="00D62CB3" w:rsidRPr="008F3A9D" w:rsidRDefault="00D62CB3" w:rsidP="00D62CB3">
      <w:pPr>
        <w:spacing w:line="276" w:lineRule="auto"/>
        <w:jc w:val="both"/>
        <w:rPr>
          <w:rFonts w:ascii="Times New Roman" w:hAnsi="Times New Roman" w:cs="Times New Roman"/>
          <w:sz w:val="24"/>
          <w:szCs w:val="24"/>
        </w:rPr>
      </w:pPr>
    </w:p>
    <w:p w14:paraId="517B3B96" w14:textId="685B8936" w:rsidR="00D62CB3" w:rsidRPr="008F3A9D" w:rsidRDefault="00D62CB3" w:rsidP="00D62CB3">
      <w:pPr>
        <w:spacing w:line="276" w:lineRule="auto"/>
        <w:jc w:val="both"/>
        <w:rPr>
          <w:rFonts w:ascii="Times New Roman" w:hAnsi="Times New Roman" w:cs="Times New Roman"/>
          <w:sz w:val="24"/>
          <w:szCs w:val="24"/>
        </w:rPr>
      </w:pPr>
    </w:p>
    <w:p w14:paraId="7FA9CAD2" w14:textId="182A7B27" w:rsidR="00D62CB3" w:rsidRPr="008F3A9D" w:rsidRDefault="00D62CB3" w:rsidP="00D62CB3">
      <w:pPr>
        <w:spacing w:line="276" w:lineRule="auto"/>
        <w:jc w:val="both"/>
        <w:rPr>
          <w:rFonts w:ascii="Times New Roman" w:hAnsi="Times New Roman" w:cs="Times New Roman"/>
          <w:sz w:val="24"/>
          <w:szCs w:val="24"/>
        </w:rPr>
      </w:pPr>
    </w:p>
    <w:p w14:paraId="2FD6D89F" w14:textId="7154205A" w:rsidR="00D62CB3" w:rsidRPr="008F3A9D" w:rsidRDefault="00D62CB3" w:rsidP="00D62CB3">
      <w:pPr>
        <w:spacing w:line="276" w:lineRule="auto"/>
        <w:jc w:val="both"/>
        <w:rPr>
          <w:rFonts w:ascii="Times New Roman" w:hAnsi="Times New Roman" w:cs="Times New Roman"/>
          <w:sz w:val="24"/>
          <w:szCs w:val="24"/>
        </w:rPr>
      </w:pPr>
    </w:p>
    <w:p w14:paraId="604108D4" w14:textId="77777777" w:rsidR="00D62CB3" w:rsidRPr="008F3A9D" w:rsidRDefault="00D62CB3" w:rsidP="00D62CB3">
      <w:pPr>
        <w:spacing w:line="276" w:lineRule="auto"/>
        <w:jc w:val="both"/>
        <w:rPr>
          <w:rFonts w:ascii="Times New Roman" w:hAnsi="Times New Roman" w:cs="Times New Roman"/>
          <w:sz w:val="24"/>
          <w:szCs w:val="24"/>
        </w:rPr>
      </w:pPr>
    </w:p>
    <w:p w14:paraId="39FC8847" w14:textId="77777777" w:rsidR="00D62CB3" w:rsidRPr="008F3A9D" w:rsidRDefault="00D62CB3" w:rsidP="00D62CB3">
      <w:pPr>
        <w:spacing w:line="276" w:lineRule="auto"/>
        <w:jc w:val="both"/>
        <w:rPr>
          <w:rFonts w:ascii="Times New Roman" w:hAnsi="Times New Roman" w:cs="Times New Roman"/>
          <w:sz w:val="24"/>
          <w:szCs w:val="24"/>
        </w:rPr>
      </w:pPr>
    </w:p>
    <w:p w14:paraId="2804EEC6" w14:textId="77777777" w:rsidR="00D62CB3" w:rsidRPr="008F3A9D" w:rsidRDefault="00D62CB3" w:rsidP="00D62CB3">
      <w:pPr>
        <w:spacing w:line="276" w:lineRule="auto"/>
        <w:jc w:val="both"/>
        <w:rPr>
          <w:rFonts w:ascii="Times New Roman" w:hAnsi="Times New Roman" w:cs="Times New Roman"/>
          <w:sz w:val="24"/>
          <w:szCs w:val="24"/>
        </w:rPr>
      </w:pPr>
    </w:p>
    <w:p w14:paraId="6048F9BE" w14:textId="77777777" w:rsidR="00D62CB3" w:rsidRPr="008F3A9D" w:rsidRDefault="00D62CB3" w:rsidP="00D62CB3">
      <w:pPr>
        <w:spacing w:line="276" w:lineRule="auto"/>
        <w:jc w:val="both"/>
        <w:rPr>
          <w:rFonts w:ascii="Times New Roman" w:hAnsi="Times New Roman" w:cs="Times New Roman"/>
          <w:sz w:val="24"/>
          <w:szCs w:val="24"/>
        </w:rPr>
      </w:pPr>
    </w:p>
    <w:p w14:paraId="60908080" w14:textId="78A19472" w:rsidR="00D62CB3" w:rsidRDefault="00D62CB3" w:rsidP="00D62CB3">
      <w:pPr>
        <w:spacing w:after="0" w:line="276" w:lineRule="auto"/>
        <w:jc w:val="right"/>
        <w:rPr>
          <w:rFonts w:ascii="Times New Roman" w:hAnsi="Times New Roman" w:cs="Times New Roman"/>
        </w:rPr>
      </w:pPr>
      <w:r w:rsidRPr="005F44ED">
        <w:rPr>
          <w:rFonts w:ascii="Times New Roman" w:hAnsi="Times New Roman" w:cs="Times New Roman"/>
        </w:rPr>
        <w:t>(Original Image, Jenkins, 2022)</w:t>
      </w:r>
    </w:p>
    <w:p w14:paraId="69C8C888" w14:textId="77777777" w:rsidR="005F44ED" w:rsidRPr="005F44ED" w:rsidRDefault="005F44ED" w:rsidP="00D62CB3">
      <w:pPr>
        <w:spacing w:after="0" w:line="276" w:lineRule="auto"/>
        <w:jc w:val="right"/>
        <w:rPr>
          <w:rFonts w:ascii="Times New Roman" w:hAnsi="Times New Roman" w:cs="Times New Roman"/>
        </w:rPr>
      </w:pPr>
      <w:bookmarkStart w:id="95" w:name="_Hlk100135936"/>
    </w:p>
    <w:p w14:paraId="229E98FA" w14:textId="24284113" w:rsidR="00D62CB3" w:rsidRPr="005F44ED" w:rsidRDefault="00D62CB3" w:rsidP="003A5075">
      <w:pPr>
        <w:spacing w:line="276" w:lineRule="auto"/>
        <w:jc w:val="both"/>
        <w:rPr>
          <w:rFonts w:ascii="Times New Roman" w:hAnsi="Times New Roman" w:cs="Times New Roman"/>
        </w:rPr>
      </w:pPr>
      <w:r w:rsidRPr="005F44ED">
        <w:rPr>
          <w:rFonts w:ascii="Times New Roman" w:hAnsi="Times New Roman" w:cs="Times New Roman"/>
          <w:b/>
          <w:bCs/>
        </w:rPr>
        <w:t xml:space="preserve">Fig </w:t>
      </w:r>
      <w:r w:rsidR="005E4339">
        <w:rPr>
          <w:rFonts w:ascii="Times New Roman" w:hAnsi="Times New Roman" w:cs="Times New Roman"/>
          <w:b/>
          <w:bCs/>
        </w:rPr>
        <w:t>4.2</w:t>
      </w:r>
      <w:r w:rsidRPr="005F44ED">
        <w:rPr>
          <w:rFonts w:ascii="Times New Roman" w:hAnsi="Times New Roman" w:cs="Times New Roman"/>
          <w:b/>
          <w:bCs/>
        </w:rPr>
        <w:t>. Hedgerow Structure Type</w:t>
      </w:r>
      <w:r w:rsidR="00E65443">
        <w:rPr>
          <w:rFonts w:ascii="Times New Roman" w:hAnsi="Times New Roman" w:cs="Times New Roman"/>
          <w:b/>
          <w:bCs/>
        </w:rPr>
        <w:t xml:space="preserve"> Pie Chart Diagram</w:t>
      </w:r>
      <w:bookmarkEnd w:id="95"/>
      <w:r w:rsidRPr="005F44ED">
        <w:rPr>
          <w:rFonts w:ascii="Times New Roman" w:hAnsi="Times New Roman" w:cs="Times New Roman"/>
        </w:rPr>
        <w:t xml:space="preserve">. Each method is represented by one pie chart showing the percentage of each hedgerow structure recorded across all hedgerows surveyed for all sites. </w:t>
      </w:r>
    </w:p>
    <w:p w14:paraId="395F6691" w14:textId="77777777" w:rsidR="00D62CB3" w:rsidRPr="008F3A9D" w:rsidRDefault="00D62CB3" w:rsidP="00D62CB3">
      <w:pPr>
        <w:spacing w:line="360" w:lineRule="auto"/>
        <w:jc w:val="both"/>
        <w:rPr>
          <w:rFonts w:ascii="Times New Roman" w:hAnsi="Times New Roman" w:cs="Times New Roman"/>
          <w:sz w:val="24"/>
          <w:szCs w:val="24"/>
          <w:u w:val="single"/>
        </w:rPr>
      </w:pPr>
      <w:r w:rsidRPr="008F3A9D">
        <w:rPr>
          <w:rFonts w:ascii="Times New Roman" w:hAnsi="Times New Roman" w:cs="Times New Roman"/>
          <w:noProof/>
          <w:sz w:val="24"/>
          <w:szCs w:val="24"/>
          <w:u w:val="single"/>
        </w:rPr>
        <w:lastRenderedPageBreak/>
        <w:drawing>
          <wp:anchor distT="0" distB="0" distL="114300" distR="114300" simplePos="0" relativeHeight="251745280" behindDoc="0" locked="0" layoutInCell="1" allowOverlap="1" wp14:anchorId="44DE14D0" wp14:editId="7A55C7C0">
            <wp:simplePos x="0" y="0"/>
            <wp:positionH relativeFrom="margin">
              <wp:posOffset>668511</wp:posOffset>
            </wp:positionH>
            <wp:positionV relativeFrom="paragraph">
              <wp:posOffset>387</wp:posOffset>
            </wp:positionV>
            <wp:extent cx="4124661" cy="3090099"/>
            <wp:effectExtent l="0" t="0" r="9525" b="0"/>
            <wp:wrapSquare wrapText="bothSides"/>
            <wp:docPr id="61" name="Picture 61" descr="A picture containing outdoor, tree, grass,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tree, grass, plan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127081" cy="3091912"/>
                    </a:xfrm>
                    <a:prstGeom prst="rect">
                      <a:avLst/>
                    </a:prstGeom>
                  </pic:spPr>
                </pic:pic>
              </a:graphicData>
            </a:graphic>
            <wp14:sizeRelH relativeFrom="page">
              <wp14:pctWidth>0</wp14:pctWidth>
            </wp14:sizeRelH>
            <wp14:sizeRelV relativeFrom="page">
              <wp14:pctHeight>0</wp14:pctHeight>
            </wp14:sizeRelV>
          </wp:anchor>
        </w:drawing>
      </w:r>
    </w:p>
    <w:p w14:paraId="1BEEA7EA" w14:textId="77777777" w:rsidR="00D62CB3" w:rsidRPr="008F3A9D" w:rsidRDefault="00D62CB3" w:rsidP="00D62CB3">
      <w:pPr>
        <w:spacing w:line="360" w:lineRule="auto"/>
        <w:jc w:val="both"/>
        <w:rPr>
          <w:rFonts w:ascii="Times New Roman" w:hAnsi="Times New Roman" w:cs="Times New Roman"/>
          <w:sz w:val="24"/>
          <w:szCs w:val="24"/>
        </w:rPr>
      </w:pPr>
    </w:p>
    <w:p w14:paraId="2DAC6A51" w14:textId="77777777" w:rsidR="00D62CB3" w:rsidRPr="008F3A9D" w:rsidRDefault="00D62CB3" w:rsidP="00D62CB3">
      <w:pPr>
        <w:spacing w:line="360" w:lineRule="auto"/>
        <w:jc w:val="both"/>
        <w:rPr>
          <w:rFonts w:ascii="Times New Roman" w:hAnsi="Times New Roman" w:cs="Times New Roman"/>
          <w:sz w:val="24"/>
          <w:szCs w:val="24"/>
        </w:rPr>
      </w:pPr>
    </w:p>
    <w:p w14:paraId="4A7762A4" w14:textId="77777777" w:rsidR="00D62CB3" w:rsidRPr="008F3A9D" w:rsidRDefault="00D62CB3" w:rsidP="00D62CB3">
      <w:pPr>
        <w:spacing w:line="360" w:lineRule="auto"/>
        <w:jc w:val="both"/>
        <w:rPr>
          <w:rFonts w:ascii="Times New Roman" w:hAnsi="Times New Roman" w:cs="Times New Roman"/>
          <w:sz w:val="24"/>
          <w:szCs w:val="24"/>
        </w:rPr>
      </w:pPr>
    </w:p>
    <w:p w14:paraId="611016C7" w14:textId="77777777" w:rsidR="00D62CB3" w:rsidRPr="008F3A9D" w:rsidRDefault="00D62CB3" w:rsidP="00D62CB3">
      <w:pPr>
        <w:spacing w:line="360" w:lineRule="auto"/>
        <w:jc w:val="both"/>
        <w:rPr>
          <w:rFonts w:ascii="Times New Roman" w:hAnsi="Times New Roman" w:cs="Times New Roman"/>
          <w:sz w:val="24"/>
          <w:szCs w:val="24"/>
        </w:rPr>
      </w:pPr>
    </w:p>
    <w:p w14:paraId="4146AB08" w14:textId="77777777" w:rsidR="00D62CB3" w:rsidRPr="008F3A9D" w:rsidRDefault="00D62CB3" w:rsidP="00D62CB3">
      <w:pPr>
        <w:spacing w:line="360" w:lineRule="auto"/>
        <w:jc w:val="both"/>
        <w:rPr>
          <w:rFonts w:ascii="Times New Roman" w:hAnsi="Times New Roman" w:cs="Times New Roman"/>
          <w:sz w:val="24"/>
          <w:szCs w:val="24"/>
        </w:rPr>
      </w:pPr>
    </w:p>
    <w:p w14:paraId="4F1C2A79" w14:textId="77777777" w:rsidR="00D62CB3" w:rsidRPr="008F3A9D" w:rsidRDefault="00D62CB3" w:rsidP="00D62CB3">
      <w:pPr>
        <w:spacing w:after="0" w:line="360" w:lineRule="auto"/>
        <w:jc w:val="both"/>
        <w:rPr>
          <w:rFonts w:ascii="Times New Roman" w:hAnsi="Times New Roman" w:cs="Times New Roman"/>
          <w:sz w:val="24"/>
          <w:szCs w:val="24"/>
          <w:u w:val="single"/>
        </w:rPr>
      </w:pPr>
    </w:p>
    <w:p w14:paraId="06963243" w14:textId="77777777" w:rsidR="00D62CB3" w:rsidRPr="008F3A9D" w:rsidRDefault="00D62CB3" w:rsidP="00D62CB3">
      <w:pPr>
        <w:spacing w:after="0" w:line="360" w:lineRule="auto"/>
        <w:jc w:val="both"/>
        <w:rPr>
          <w:rFonts w:ascii="Times New Roman" w:hAnsi="Times New Roman" w:cs="Times New Roman"/>
          <w:sz w:val="24"/>
          <w:szCs w:val="24"/>
          <w:u w:val="single"/>
        </w:rPr>
      </w:pPr>
    </w:p>
    <w:p w14:paraId="4B12E0B2" w14:textId="77777777" w:rsidR="00D62CB3" w:rsidRPr="009D65C1" w:rsidRDefault="00D62CB3" w:rsidP="00D62CB3">
      <w:pPr>
        <w:spacing w:after="0" w:line="360" w:lineRule="auto"/>
        <w:jc w:val="both"/>
        <w:rPr>
          <w:rFonts w:ascii="Times New Roman" w:hAnsi="Times New Roman" w:cs="Times New Roman"/>
          <w:u w:val="single"/>
        </w:rPr>
      </w:pPr>
    </w:p>
    <w:p w14:paraId="70F8E23C" w14:textId="77777777" w:rsidR="009D65C1" w:rsidRDefault="009D65C1" w:rsidP="00D62CB3">
      <w:pPr>
        <w:spacing w:after="0" w:line="360" w:lineRule="auto"/>
        <w:jc w:val="right"/>
        <w:rPr>
          <w:rFonts w:ascii="Times New Roman" w:hAnsi="Times New Roman" w:cs="Times New Roman"/>
        </w:rPr>
      </w:pPr>
    </w:p>
    <w:p w14:paraId="2E42FAE3" w14:textId="764FDDB2" w:rsidR="00D62CB3" w:rsidRPr="009D65C1" w:rsidRDefault="00D62CB3" w:rsidP="00D62CB3">
      <w:pPr>
        <w:spacing w:after="0" w:line="360" w:lineRule="auto"/>
        <w:jc w:val="right"/>
        <w:rPr>
          <w:rFonts w:ascii="Times New Roman" w:hAnsi="Times New Roman" w:cs="Times New Roman"/>
        </w:rPr>
      </w:pPr>
      <w:r w:rsidRPr="009D65C1">
        <w:rPr>
          <w:rFonts w:ascii="Times New Roman" w:hAnsi="Times New Roman" w:cs="Times New Roman"/>
        </w:rPr>
        <w:t>(Original Image, Jenkins, 2021)</w:t>
      </w:r>
    </w:p>
    <w:p w14:paraId="5A9F915B" w14:textId="3B6DE986" w:rsidR="00D62CB3" w:rsidRPr="009D65C1" w:rsidRDefault="00D62CB3" w:rsidP="00D62CB3">
      <w:pPr>
        <w:spacing w:line="276" w:lineRule="auto"/>
        <w:jc w:val="both"/>
        <w:rPr>
          <w:rFonts w:ascii="Times New Roman" w:hAnsi="Times New Roman" w:cs="Times New Roman"/>
        </w:rPr>
      </w:pPr>
      <w:bookmarkStart w:id="96" w:name="_Hlk100135964"/>
      <w:r w:rsidRPr="009D65C1">
        <w:rPr>
          <w:rFonts w:ascii="Times New Roman" w:hAnsi="Times New Roman" w:cs="Times New Roman"/>
          <w:b/>
          <w:bCs/>
        </w:rPr>
        <w:t xml:space="preserve">Fig </w:t>
      </w:r>
      <w:r w:rsidR="005E4339">
        <w:rPr>
          <w:rFonts w:ascii="Times New Roman" w:hAnsi="Times New Roman" w:cs="Times New Roman"/>
          <w:b/>
          <w:bCs/>
        </w:rPr>
        <w:t>4.3</w:t>
      </w:r>
      <w:r w:rsidRPr="009D65C1">
        <w:rPr>
          <w:rFonts w:ascii="Times New Roman" w:hAnsi="Times New Roman" w:cs="Times New Roman"/>
          <w:b/>
          <w:bCs/>
        </w:rPr>
        <w:t xml:space="preserve">. </w:t>
      </w:r>
      <w:r w:rsidR="00E65443">
        <w:rPr>
          <w:rFonts w:ascii="Times New Roman" w:hAnsi="Times New Roman" w:cs="Times New Roman"/>
          <w:b/>
          <w:bCs/>
        </w:rPr>
        <w:t xml:space="preserve">Hedgerow </w:t>
      </w:r>
      <w:r w:rsidRPr="009D65C1">
        <w:rPr>
          <w:rFonts w:ascii="Times New Roman" w:hAnsi="Times New Roman" w:cs="Times New Roman"/>
          <w:b/>
          <w:bCs/>
        </w:rPr>
        <w:t>Flailing Damage</w:t>
      </w:r>
      <w:bookmarkEnd w:id="96"/>
      <w:r w:rsidRPr="009D65C1">
        <w:rPr>
          <w:rFonts w:ascii="Times New Roman" w:hAnsi="Times New Roman" w:cs="Times New Roman"/>
        </w:rPr>
        <w:t>. Image shows the split stems damaged caused by flailing mature stems. The thicker the stem the greater the damage. Image is taken from Site C Hedgerow 6.</w:t>
      </w:r>
    </w:p>
    <w:p w14:paraId="3698476C" w14:textId="77777777" w:rsidR="00D62CB3" w:rsidRPr="008F3A9D" w:rsidRDefault="00D62CB3" w:rsidP="00D62CB3">
      <w:pPr>
        <w:pStyle w:val="Heading1"/>
        <w:ind w:left="720" w:firstLine="720"/>
        <w:rPr>
          <w:rFonts w:ascii="Times New Roman" w:hAnsi="Times New Roman" w:cs="Times New Roman"/>
          <w:sz w:val="24"/>
          <w:szCs w:val="24"/>
        </w:rPr>
      </w:pPr>
      <w:bookmarkStart w:id="97" w:name="_Toc100136528"/>
      <w:r w:rsidRPr="008F3A9D">
        <w:rPr>
          <w:rFonts w:ascii="Times New Roman" w:hAnsi="Times New Roman" w:cs="Times New Roman"/>
          <w:sz w:val="24"/>
          <w:szCs w:val="24"/>
        </w:rPr>
        <w:t>4.5.2 Integrity</w:t>
      </w:r>
      <w:bookmarkEnd w:id="97"/>
    </w:p>
    <w:p w14:paraId="0AF8BB47" w14:textId="27FD9E47"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Hedgerow integrity was the most accurately observed through all the method</w:t>
      </w:r>
      <w:r w:rsidR="00005840">
        <w:rPr>
          <w:rFonts w:ascii="Times New Roman" w:hAnsi="Times New Roman" w:cs="Times New Roman"/>
          <w:sz w:val="24"/>
          <w:szCs w:val="24"/>
        </w:rPr>
        <w:t>ology types investigated, aerial, drone and ground</w:t>
      </w:r>
      <w:r w:rsidRPr="008F3A9D">
        <w:rPr>
          <w:rFonts w:ascii="Times New Roman" w:hAnsi="Times New Roman" w:cs="Times New Roman"/>
          <w:sz w:val="24"/>
          <w:szCs w:val="24"/>
        </w:rPr>
        <w:t>. Sites A and C were 100% compatible with both drone and ground surveys showing the same results. However, Site C had some inaccuracies attributed to the hedgerow bank being interpreted as a hedgerow for several of the sites when there w</w:t>
      </w:r>
      <w:r w:rsidR="00C20848">
        <w:rPr>
          <w:rFonts w:ascii="Times New Roman" w:hAnsi="Times New Roman" w:cs="Times New Roman"/>
          <w:sz w:val="24"/>
          <w:szCs w:val="24"/>
        </w:rPr>
        <w:t>as</w:t>
      </w:r>
      <w:r w:rsidRPr="008F3A9D">
        <w:rPr>
          <w:rFonts w:ascii="Times New Roman" w:hAnsi="Times New Roman" w:cs="Times New Roman"/>
          <w:sz w:val="24"/>
          <w:szCs w:val="24"/>
        </w:rPr>
        <w:t xml:space="preserve"> no hedgerows present (Table </w:t>
      </w:r>
      <w:r w:rsidR="003B36F6">
        <w:rPr>
          <w:rFonts w:ascii="Times New Roman" w:hAnsi="Times New Roman" w:cs="Times New Roman"/>
          <w:sz w:val="24"/>
          <w:szCs w:val="24"/>
        </w:rPr>
        <w:t>4.1</w:t>
      </w:r>
      <w:r w:rsidRPr="008F3A9D">
        <w:rPr>
          <w:rFonts w:ascii="Times New Roman" w:hAnsi="Times New Roman" w:cs="Times New Roman"/>
          <w:sz w:val="24"/>
          <w:szCs w:val="24"/>
        </w:rPr>
        <w:t xml:space="preserve">; Fig </w:t>
      </w:r>
      <w:r w:rsidR="00EC118B">
        <w:rPr>
          <w:rFonts w:ascii="Times New Roman" w:hAnsi="Times New Roman" w:cs="Times New Roman"/>
          <w:sz w:val="24"/>
          <w:szCs w:val="24"/>
        </w:rPr>
        <w:t>4.1</w:t>
      </w:r>
      <w:r w:rsidRPr="008F3A9D">
        <w:rPr>
          <w:rFonts w:ascii="Times New Roman" w:hAnsi="Times New Roman" w:cs="Times New Roman"/>
          <w:sz w:val="24"/>
          <w:szCs w:val="24"/>
        </w:rPr>
        <w:t xml:space="preserve">).  Overall, hedgerow integrity achieved an 81.4% ground condition score across all the sites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with the individual break down in Table </w:t>
      </w:r>
      <w:r w:rsidR="003B36F6">
        <w:rPr>
          <w:rFonts w:ascii="Times New Roman" w:hAnsi="Times New Roman" w:cs="Times New Roman"/>
          <w:sz w:val="24"/>
          <w:szCs w:val="24"/>
        </w:rPr>
        <w:t>4.1</w:t>
      </w:r>
      <w:r w:rsidRPr="008F3A9D">
        <w:rPr>
          <w:rFonts w:ascii="Times New Roman" w:hAnsi="Times New Roman" w:cs="Times New Roman"/>
          <w:sz w:val="24"/>
          <w:szCs w:val="24"/>
        </w:rPr>
        <w:t xml:space="preserve"> highlighting the hedgerows in need of management and how urgently. Research shows that the connectivity and integrity of a hedgerow is essential for the protection and habitat range of many species </w:t>
      </w:r>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-1","issue":"November","issued":{"date-parts":[["2011"]]},"page":"141","title":"Hedgerow Management: a survey of land managers’ and contractors’ practices and attitudes. DEFRA project BD2117","type":"article-journal"},"uris":["http://www.mendeley.com/documents/?uuid=92d06e64-08ce-4126-8ea5-421c71d1b88c"]},{"id":"ITEM-2","itemData":{"DOI":"10.3832/ifor0749-006","ISSN":"19717458","abstract":"The woody component along field edges often provides the only permanent elements of structural and biological diversity in landscapes that have lost much of their naturalness to agriculture and urban use. The main aims of this study were (i) to investigate how four hedge stand types, i.e., systems of management distinguished on the basis of the natural and managed growth forms of trees and shrubs (low single-storied, high single-storied, two-storied and multi-storied), differ in their biometric parameters and (ii) to identify the primary management-related determinants of native woody species richness. The study used a large dataset of hedgerows (n=538) sampled in seven sites in Northern Italy. The four hedge stand types exhibited highly significant differences in size and biometric parameters. The multi-storied hedges, associated with the highest stand structural diversity index values, supported the highest number of tree species, followed by high single-storied hedges. The low singlestoried hedge stand type contained the lowest number of species. We found a positive effect of hedge area as well as a marginal negative effect of basal area on native woody species richness. The management implications addressed by our study include conversion of single-storied into two-or multi-storied types, increasing hedge size and controlling hedge stand basal area. © SISEF.","author":[{"dropping-particle":"","family":"Sitzia","given":"Tommaso","non-dropping-particle":"","parse-names":false,"suffix":""},{"dropping-particle":"","family":"Trentanovi","given":"Giovanni","non-dropping-particle":"","parse-names":false,"suffix":""},{"dropping-particle":"","family":"Marini","given":"Lorenzo","non-dropping-particle":"","parse-names":false,"suffix":""},{"dropping-particle":"","family":"Cattaneo","given":"Dina","non-dropping-particle":"","parse-names":false,"suffix":""},{"dropping-particle":"","family":"Semenzato","given":"Paolo","non-dropping-particle":"","parse-names":false,"suffix":""}],"container-title":"IForest","id":"ITEM-2","issue":"4","issued":{"date-parts":[["2013"]]},"page":"201-208","title":"Assessment of hedge stand types as determinants of woody species richness in rural field margins","type":"article-journal","volume":"6"},"uris":["http://www.mendeley.com/documents/?uuid=79aaadbd-7c31-4987-a176-36542fd66bb9"]},{"id":"ITEM-3","itemData":{"DOI":"10.1016/j.ecolind.2012.12.002","ISSN":"1470160X","abstract":"Linear landscape elements, such as ditches, hedgerows, lines of trees and field margins, provide important habitats and ecosystem services and function as ecological infrastructure for species within agricultural landscapes. Spatial maps of the distribution of these elements are needed to better represent landscape structure within regional scale environmental assessments. We present wall-to-wall maps for green lines, ditches and grass margins for Europe, using spatial modelling of ground observations on linear features from the 2009 LUCAS (land use/cover area frame statistical survey) database. We compare different spatial interpolation methods, ranging from spatial autocorrelation-based methods to methods that explain the occurrence of elements based on biophysical and socio-economic information. Our results are 1 km2 resolution maps of the occurrence of linear landscape elements for Europe. Independent validation of green lines based on aerial photographs showed the best results for interpolation based on regionally estimated regressions relating the occurrence of landscape elements to environmental and socio-economic location factors. The results confirm the importance of the underlying biophysical and socio-economic factors on the presence and abundance of linear landscape elements. However, the total explanatory strength of the considered factors is moderate and a considerable uncertainty in the exact distribution remains. © 2012 Elsevier Ltd.","author":[{"dropping-particle":"","family":"Zanden","given":"Emma H.","non-dropping-particle":"Van Der","parse-names":false,"suffix":""},{"dropping-particle":"","family":"Verburg","given":"Peter H.","non-dropping-particle":"","parse-names":false,"suffix":""},{"dropping-particle":"","family":"Mücher","given":"Casper A.","non-dropping-particle":"","parse-names":false,"suffix":""}],"container-title":"Ecological Indicators","id":"ITEM-3","issued":{"date-parts":[["2013"]]},"page":"125-136","publisher":"Elsevier Ltd","title":"Modelling the spatial distribution of linear landscape elements in Europe","type":"article-journal","volume":"27"},"uris":["http://www.mendeley.com/documents/?uuid=63a7ee22-cd51-4791-a360-857bcf72d72b"]},{"id":"ITEM-4","itemData":{"DOI":"10.1016/j.biocon.2015.03.002","ISSN":"00063207","abstract":"Hedgerows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Conservation","id":"ITEM-4","issued":{"date-parts":[["2015"]]},"page":"187-196","publisher":"Elsevier Ltd","title":"Re-structuring hedges: Rejuvenation management can improve the long term quality of hedgerow habitats for wildlife in the UK","type":"article-journal","volume":"186"},"uris":["http://www.mendeley.com/documents/?uuid=8414e58c-e8ed-4271-b761-7b53f76d694b"]},{"id":"ITEM-5","itemData":{"DOI":"10.1016/j.agee.2017.06.048","ISSN":"01678809","abstract":"Ecological intensification advocates the harnessing of regulating and supporting ecosystem services to promote more sustainable food production, and this relies on effective management of non-cropped habitats. Hedgerows are an important component of the landscape in many farming systems across the world, management of which provides a potential mechanism to enhance ecological intensification. Here we investigate the value of hedgerows in Southern England as a source of functionally important taxa, and how hedgerow quality and local landscape composition impact on their potential contribution to sustainable agriculture in arable landscapes. We show that hedgerows are a source habitat for many natural enemies which spill over into neighbouring fields, and that hedgerows provide a valuable forage resource and corridor for movement of pollinators. Hedgerow quality affects these benefits and continuous unbroken hedgerows, with a high diversity of woody species, are more valuable for the provision of bumblebees and Linyphiid spiders, while the presence of trees within the hedgerow supports Lycosid spiders. Floral resources, beyond the woody hedgerow species themselves, are also a key forage resource for hoverflies. The impact of these hedgerows on invertebrate abundance is moderated by local landscape, and hedgerows are a more valuable forage resource for pollinators in more intensely managed landscapes. Our study shows that in order to support abundant and a broad range of natural enemies and pollinators in agricultural landscapes, both hedgerows and local semi-natural habitats need to be protected and managed. The benefit of hedgerows, as a habitat for functionally important taxa depends on hedgerow quality and management practices such as avoiding gaps, high hedge species diversity and maintaining an abundant understory of plants, can improve their value for ecological intensification.","author":[{"dropping-particle":"","family":"Garratt","given":"Michael P.D.","non-dropping-particle":"","parse-names":false,"suffix":""},{"dropping-particle":"","family":"Senapathi","given":"Deepa","non-dropping-particle":"","parse-names":false,"suffix":""},{"dropping-particle":"","family":"Coston","given":"Duncan J.","non-dropping-particle":"","parse-names":false,"suffix":""},{"dropping-particle":"","family":"Mortimer","given":"Simon R.","non-dropping-particle":"","parse-names":false,"suffix":""},{"dropping-particle":"","family":"Potts","given":"Simon G.","non-dropping-particle":"","parse-names":false,"suffix":""}],"container-title":"Agriculture, Ecosystems and Environment","id":"ITEM-5","issue":"July","issued":{"date-parts":[["2017"]]},"page":"363-370","publisher":"Elsevier","title":"The benefits of hedgerows for pollinators and natural enemies depends on hedge quality and landscape context","type":"article-journal","volume":"247"},"uris":["http://www.mendeley.com/documents/?uuid=1f8d5201-d86d-40af-b2f2-c866d0fbc65b"]},{"id":"ITEM-6","itemData":{"DOI":"10.1016/j.biocon.2018.02.017","ISSN":"00063207","abstract":"In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Conservation","id":"ITEM-6","issue":"February","issued":{"date-parts":[["2018"]]},"page":"122-131","publisher":"Elsevier","title":"The influence of hedgerow structural condition on wildlife habitat provision in farmed landscapes","type":"article-journal","volume":"220"},"uris":["http://www.mendeley.com/documents/?uuid=c4899d80-0ef4-48fd-84c3-8324bc754026"]}],"mendeley":{"formattedCitation":"(Britt &lt;i&gt;et al.&lt;/i&gt;, 2011; Sitzia &lt;i&gt;et al.&lt;/i&gt;, 2013; Van Der Zanden, Verburg and Mücher, 2013; Staley &lt;i&gt;et al.&lt;/i&gt;, 2015; Garratt &lt;i&gt;et al.&lt;/i&gt;, 2017; Graham &lt;i&gt;et al.&lt;/i&gt;, 2018)","manualFormatting":"(Britt et al., 2011; Sitzia et al., 2013; Van Der Zanden, Verburg and Mücher, 2013; Staley et al., 2015; Garratt et al., 2017; Graham, Gaulton, Gerard and Staley, 2018","plainTextFormattedCitation":"(Britt et al., 2011; Sitzia et al., 2013; Van Der Zanden, Verburg and Mücher, 2013; Staley et al., 2015; Garratt et al., 2017; Graham et al., 2018)","previouslyFormattedCitation":"(Britt &lt;i&gt;et al.&lt;/i&gt;, 2011; Sitzia &lt;i&gt;et al.&lt;/i&gt;, 2013; Van Der Zanden, Verburg and Mücher, 2013; Staley &lt;i&gt;et al.&lt;/i&gt;, 2015; Garratt &lt;i&gt;et al.&lt;/i&gt;, 2017; Graham &lt;i&gt;et al.&lt;/i&gt;, 2018)"},"properties":{"noteIndex":0},"schema":"https://github.com/citation-style-language/schema/raw/master/csl-citation.json"}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(Britt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2011; Sitzia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2013; Van Der Zanden, Verburg and Mücher, 2013; Staley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2015; Garratt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2017; Graham, Gaulton, Gerard and Staley, 2018</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Pr="008F3A9D">
        <w:rPr>
          <w:rFonts w:ascii="Times New Roman" w:hAnsi="Times New Roman" w:cs="Times New Roman"/>
          <w:noProof/>
          <w:sz w:val="24"/>
          <w:szCs w:val="24"/>
        </w:rPr>
        <w:t>HedgeLink, 2021</w:t>
      </w:r>
      <w:r w:rsidR="00372AAC" w:rsidRPr="008F3A9D">
        <w:rPr>
          <w:rFonts w:ascii="Times New Roman" w:hAnsi="Times New Roman" w:cs="Times New Roman"/>
          <w:noProof/>
          <w:sz w:val="24"/>
          <w:szCs w:val="24"/>
        </w:rPr>
        <w:t>d</w:t>
      </w:r>
      <w:r w:rsidRPr="008F3A9D">
        <w:rPr>
          <w:rFonts w:ascii="Times New Roman" w:hAnsi="Times New Roman" w:cs="Times New Roman"/>
          <w:noProof/>
          <w:sz w:val="24"/>
          <w:szCs w:val="24"/>
        </w:rPr>
        <w:t>)</w:t>
      </w:r>
      <w:r w:rsidRPr="008F3A9D">
        <w:rPr>
          <w:rFonts w:ascii="Times New Roman" w:hAnsi="Times New Roman" w:cs="Times New Roman"/>
          <w:sz w:val="24"/>
          <w:szCs w:val="24"/>
        </w:rPr>
        <w:t xml:space="preserve">. Gaps that are considered too large (&gt;3m) leave wildlife exposed to predation and becoming </w:t>
      </w:r>
      <w:r w:rsidR="008735F9">
        <w:rPr>
          <w:rFonts w:ascii="Times New Roman" w:hAnsi="Times New Roman" w:cs="Times New Roman"/>
          <w:sz w:val="24"/>
          <w:szCs w:val="24"/>
        </w:rPr>
        <w:t>isolated</w:t>
      </w:r>
      <w:r w:rsidRPr="008F3A9D">
        <w:rPr>
          <w:rFonts w:ascii="Times New Roman" w:hAnsi="Times New Roman" w:cs="Times New Roman"/>
          <w:sz w:val="24"/>
          <w:szCs w:val="24"/>
        </w:rPr>
        <w:t xml:space="preserve"> in the landscape. Several studies use integrity as a core part of determining hedgerow condition and all follow the guidelines set by DEFRA for allowing 10% gaps</w:t>
      </w:r>
      <w:r w:rsidR="008735F9">
        <w:rPr>
          <w:rFonts w:ascii="Times New Roman" w:hAnsi="Times New Roman" w:cs="Times New Roman"/>
          <w:sz w:val="24"/>
          <w:szCs w:val="24"/>
        </w:rPr>
        <w:t xml:space="preserve"> in one 30m section of hedgerow surveyed</w:t>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{"citationItems":[{"id":"ITEM-1","itemData":{"author":[{"dropping-particle":"","family":"National Grid","given":"","non-dropping-particle":"","parse-names":false,"suffix":""}],"id":"ITEM-1","issue":"June","issued":{"date-parts":[["2014"]]},"title":"Hedgerow Survey Report: The Yorkshire and Humber Development Consent Order","type":"report","volume":"6"},"uris":["http://www.mendeley.com/documents/?uuid=1271aea5-c4d5-4eea-824c-8fe69bf8c93f","http://www.mendeley.com/documents/?uuid=4b9da1e2-806f-4fe0-b5b4-0c85bea32ad9"]},{"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id":"ITEM-3","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-3","issue":"November","issued":{"date-parts":[["2011"]]},"page":"141","title":"Hedgerow Management: a survey of land managers’ and contractors’ practices and attitudes. DEFRA project BD2117","type":"article-journal"},"uris":["http://www.mendeley.com/documents/?uuid=92d06e64-08ce-4126-8ea5-421c71d1b88c"]},{"id":"ITEM-4","itemData":{"author":[{"dropping-particle":"","family":"Wildlife Trust Wales","given":"","non-dropping-particle":"","parse-names":false,"suffix":""}],"id":"ITEM-4","issue":"3","issued":{"date-parts":[["2012"]]},"number-of-pages":"37-39","title":"Montgomeryshire Hedgerow Survey Project","type":"report","volume":"66"},"uris":["http://www.mendeley.com/documents/?uuid=43ffd818-f5c1-4feb-885d-e3da10139fda","http://www.mendeley.com/documents/?uuid=eadac5f2-f739-42e2-9a32-242de3587cfb","http://www.mendeley.com/documents/?uuid=214a2c7b-33f6-4bfe-a120-3510cac11358"]},{"id":"ITEM-5","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-5","issued":{"date-parts":[["2015"]]},"page":"1-21","title":"A report on the development of the Hedgerow Biodiversity Protocol","type":"article-journal"},"uris":["http://www.mendeley.com/documents/?uuid=f83ddc57-aa04-4c67-b39e-9c8e880de667"]}],"mendeley":{"formattedCitation":"(DEFRA, 2007; Britt &lt;i&gt;et al.&lt;/i&gt;, 2011; Wildlife Trust Wales, 2012; National Grid, 2014; M. Crossland &lt;i&gt;et al.&lt;/i&gt;, 2015)","manualFormatting":"(DEFRA, 2007; Britt et al., 2011; Dursun, 2012; National Grid, 2014; Crossland et al., 2015","plainTextFormattedCitation":"(DEFRA, 2007; Britt et al., 2011; Wildlife Trust Wales, 2012; National Grid, 2014; M. Crossland et al., 2015)","previouslyFormattedCitation":"(DEFRA, 2007; Britt &lt;i&gt;et al.&lt;/i&gt;, 2011; Wildlife Trust Wales, 2012; National Grid, 2014;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(DEFRA, 2007; Britt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2011; </w:t>
      </w:r>
      <w:r w:rsidR="00B024D9" w:rsidRPr="008F3A9D">
        <w:rPr>
          <w:rFonts w:ascii="Times New Roman" w:hAnsi="Times New Roman" w:cs="Times New Roman"/>
          <w:noProof/>
          <w:sz w:val="24"/>
          <w:szCs w:val="24"/>
        </w:rPr>
        <w:t xml:space="preserve">Dursun, 2012; </w:t>
      </w:r>
      <w:r w:rsidRPr="008F3A9D">
        <w:rPr>
          <w:rFonts w:ascii="Times New Roman" w:hAnsi="Times New Roman" w:cs="Times New Roman"/>
          <w:noProof/>
          <w:sz w:val="24"/>
          <w:szCs w:val="24"/>
        </w:rPr>
        <w:t xml:space="preserve">National Grid, 2014; Crossland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HedgeLink, 2021</w:t>
      </w:r>
      <w:r w:rsidR="00372AAC" w:rsidRPr="008F3A9D">
        <w:rPr>
          <w:rFonts w:ascii="Times New Roman" w:hAnsi="Times New Roman" w:cs="Times New Roman"/>
          <w:sz w:val="24"/>
          <w:szCs w:val="24"/>
        </w:rPr>
        <w:t>d</w:t>
      </w:r>
      <w:r w:rsidRPr="008F3A9D">
        <w:rPr>
          <w:rFonts w:ascii="Times New Roman" w:hAnsi="Times New Roman" w:cs="Times New Roman"/>
          <w:sz w:val="24"/>
          <w:szCs w:val="24"/>
        </w:rPr>
        <w:t>; PTES, 202</w:t>
      </w:r>
      <w:r w:rsidR="00CC0E69" w:rsidRPr="008F3A9D">
        <w:rPr>
          <w:rFonts w:ascii="Times New Roman" w:hAnsi="Times New Roman" w:cs="Times New Roman"/>
          <w:sz w:val="24"/>
          <w:szCs w:val="24"/>
        </w:rPr>
        <w:t>1</w:t>
      </w:r>
      <w:r w:rsidR="0071626A" w:rsidRPr="008F3A9D">
        <w:rPr>
          <w:rFonts w:ascii="Times New Roman" w:hAnsi="Times New Roman" w:cs="Times New Roman"/>
          <w:sz w:val="24"/>
          <w:szCs w:val="24"/>
        </w:rPr>
        <w:t>c;d</w:t>
      </w:r>
      <w:r w:rsidRPr="008F3A9D">
        <w:rPr>
          <w:rFonts w:ascii="Times New Roman" w:hAnsi="Times New Roman" w:cs="Times New Roman"/>
          <w:sz w:val="24"/>
          <w:szCs w:val="24"/>
        </w:rPr>
        <w:t xml:space="preserve">). </w:t>
      </w:r>
    </w:p>
    <w:p w14:paraId="03353963" w14:textId="17093C27"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lastRenderedPageBreak/>
        <w:t>Parameters for integrity were determined by the hedgerow expert but showed marginal differences compared to DEFRA standards</w:t>
      </w:r>
      <w:r w:rsidR="008735F9">
        <w:rPr>
          <w:rFonts w:ascii="Times New Roman" w:hAnsi="Times New Roman" w:cs="Times New Roman"/>
          <w:sz w:val="24"/>
          <w:szCs w:val="24"/>
        </w:rPr>
        <w:t xml:space="preserve"> (Table </w:t>
      </w:r>
      <w:r w:rsidR="003B36F6">
        <w:rPr>
          <w:rFonts w:ascii="Times New Roman" w:hAnsi="Times New Roman" w:cs="Times New Roman"/>
          <w:sz w:val="24"/>
          <w:szCs w:val="24"/>
        </w:rPr>
        <w:t>4.2</w:t>
      </w:r>
      <w:r w:rsidR="008735F9">
        <w:rPr>
          <w:rFonts w:ascii="Times New Roman" w:hAnsi="Times New Roman" w:cs="Times New Roman"/>
          <w:sz w:val="24"/>
          <w:szCs w:val="24"/>
        </w:rPr>
        <w:t xml:space="preserve"> &amp; </w:t>
      </w:r>
      <w:r w:rsidR="009C2683">
        <w:rPr>
          <w:rFonts w:ascii="Times New Roman" w:hAnsi="Times New Roman" w:cs="Times New Roman"/>
          <w:sz w:val="24"/>
          <w:szCs w:val="24"/>
        </w:rPr>
        <w:t>4.3</w:t>
      </w:r>
      <w:r w:rsidR="008735F9">
        <w:rPr>
          <w:rFonts w:ascii="Times New Roman" w:hAnsi="Times New Roman" w:cs="Times New Roman"/>
          <w:sz w:val="24"/>
          <w:szCs w:val="24"/>
        </w:rPr>
        <w:t>)</w:t>
      </w:r>
      <w:r w:rsidRPr="008F3A9D">
        <w:rPr>
          <w:rFonts w:ascii="Times New Roman" w:hAnsi="Times New Roman" w:cs="Times New Roman"/>
          <w:sz w:val="24"/>
          <w:szCs w:val="24"/>
        </w:rPr>
        <w:t>. Results showed hedgerows graded better using the DEFRA parameters as the criteria needed was lower for each feature type. Site</w:t>
      </w:r>
      <w:r w:rsidR="008735F9">
        <w:rPr>
          <w:rFonts w:ascii="Times New Roman" w:hAnsi="Times New Roman" w:cs="Times New Roman"/>
          <w:sz w:val="24"/>
          <w:szCs w:val="24"/>
        </w:rPr>
        <w:t>s</w:t>
      </w:r>
      <w:r w:rsidRPr="008F3A9D">
        <w:rPr>
          <w:rFonts w:ascii="Times New Roman" w:hAnsi="Times New Roman" w:cs="Times New Roman"/>
          <w:sz w:val="24"/>
          <w:szCs w:val="24"/>
        </w:rPr>
        <w:t xml:space="preserve"> A and B graded identical for each parameter and methodology type with Site B showing the greatest variances attributed to the lack of hedgerows present and the exposed nature of the peninsular</w:t>
      </w:r>
      <w:r w:rsidR="008735F9">
        <w:rPr>
          <w:rFonts w:ascii="Times New Roman" w:hAnsi="Times New Roman" w:cs="Times New Roman"/>
          <w:sz w:val="24"/>
          <w:szCs w:val="24"/>
        </w:rPr>
        <w:t>. H</w:t>
      </w:r>
      <w:r w:rsidRPr="008F3A9D">
        <w:rPr>
          <w:rFonts w:ascii="Times New Roman" w:hAnsi="Times New Roman" w:cs="Times New Roman"/>
          <w:sz w:val="24"/>
          <w:szCs w:val="24"/>
        </w:rPr>
        <w:t xml:space="preserve">edgerow damage is expected but condition improved using the DEFRA parameters compared to the stricter expert parameters with a ground data having a variance of 11.1% (Table </w:t>
      </w:r>
      <w:r w:rsidR="003B36F6">
        <w:rPr>
          <w:rFonts w:ascii="Times New Roman" w:hAnsi="Times New Roman" w:cs="Times New Roman"/>
          <w:sz w:val="24"/>
          <w:szCs w:val="24"/>
        </w:rPr>
        <w:t>4.5</w:t>
      </w:r>
      <w:r w:rsidRPr="008F3A9D">
        <w:rPr>
          <w:rFonts w:ascii="Times New Roman" w:hAnsi="Times New Roman" w:cs="Times New Roman"/>
          <w:sz w:val="24"/>
          <w:szCs w:val="24"/>
        </w:rPr>
        <w:t>; E:55.5%; G:66.6%). Recommendation includes planting up of gaps and the creation of n</w:t>
      </w:r>
      <w:r w:rsidR="008735F9">
        <w:rPr>
          <w:rFonts w:ascii="Times New Roman" w:hAnsi="Times New Roman" w:cs="Times New Roman"/>
          <w:sz w:val="24"/>
          <w:szCs w:val="24"/>
        </w:rPr>
        <w:t xml:space="preserve">ew </w:t>
      </w:r>
      <w:r w:rsidRPr="008F3A9D">
        <w:rPr>
          <w:rFonts w:ascii="Times New Roman" w:hAnsi="Times New Roman" w:cs="Times New Roman"/>
          <w:sz w:val="24"/>
          <w:szCs w:val="24"/>
        </w:rPr>
        <w:t>hedgerows to connect existing hedgerows. Government subsidies from Glastir are currently available for new hedgerow creations, but the trees provided are not to be used for planting up of gaps in existing hedgerows</w:t>
      </w:r>
      <w:r w:rsidR="00D55BB9" w:rsidRPr="008F3A9D">
        <w:rPr>
          <w:rFonts w:ascii="Times New Roman" w:hAnsi="Times New Roman" w:cs="Times New Roman"/>
          <w:sz w:val="24"/>
          <w:szCs w:val="24"/>
        </w:rPr>
        <w:t xml:space="preserve"> </w:t>
      </w:r>
      <w:r w:rsidR="00D55BB9" w:rsidRPr="008F3A9D">
        <w:rPr>
          <w:rFonts w:ascii="Times New Roman" w:hAnsi="Times New Roman" w:cs="Times New Roman"/>
          <w:sz w:val="24"/>
          <w:szCs w:val="24"/>
        </w:rPr>
        <w:fldChar w:fldCharType="begin" w:fldLock="1"/>
      </w:r>
      <w:r w:rsidR="00D55BB9" w:rsidRPr="008F3A9D">
        <w:rPr>
          <w:rFonts w:ascii="Times New Roman" w:hAnsi="Times New Roman" w:cs="Times New Roman"/>
          <w:sz w:val="24"/>
          <w:szCs w:val="24"/>
        </w:rPr>
        <w:instrText>ADDIN CSL_CITATION {"citationItems":[{"id":"ITEM-1","itemData":{"ISBN":"9781788591751","author":[{"dropping-particle":"","family":"Welsh Government","given":"","non-dropping-particle":"","parse-names":false,"suffix":""}],"id":"ITEM-1","issued":{"date-parts":[["2015"]]},"title":"Glastir Advanced","type":"book"},"uris":["http://www.mendeley.com/documents/?uuid=f3435211-ced7-4b60-9d6f-8bbee97ccc3d"]}],"mendeley":{"formattedCitation":"(Welsh Government, 2015a)","manualFormatting":"(Welsh Government, 2015)","plainTextFormattedCitation":"(Welsh Government, 2015a)","previouslyFormattedCitation":"(Welsh Government, 2015a)"},"properties":{"noteIndex":0},"schema":"https://github.com/citation-style-language/schema/raw/master/csl-citation.json"}</w:instrText>
      </w:r>
      <w:r w:rsidR="00D55BB9" w:rsidRPr="008F3A9D">
        <w:rPr>
          <w:rFonts w:ascii="Times New Roman" w:hAnsi="Times New Roman" w:cs="Times New Roman"/>
          <w:sz w:val="24"/>
          <w:szCs w:val="24"/>
        </w:rPr>
        <w:fldChar w:fldCharType="separate"/>
      </w:r>
      <w:r w:rsidR="00D55BB9" w:rsidRPr="008F3A9D">
        <w:rPr>
          <w:rFonts w:ascii="Times New Roman" w:hAnsi="Times New Roman" w:cs="Times New Roman"/>
          <w:noProof/>
          <w:sz w:val="24"/>
          <w:szCs w:val="24"/>
        </w:rPr>
        <w:t>(Welsh Government, 2015)</w:t>
      </w:r>
      <w:r w:rsidR="00D55BB9" w:rsidRPr="008F3A9D">
        <w:rPr>
          <w:rFonts w:ascii="Times New Roman" w:hAnsi="Times New Roman" w:cs="Times New Roman"/>
          <w:sz w:val="24"/>
          <w:szCs w:val="24"/>
        </w:rPr>
        <w:fldChar w:fldCharType="end"/>
      </w:r>
      <w:r w:rsidRPr="008F3A9D">
        <w:rPr>
          <w:rFonts w:ascii="Times New Roman" w:hAnsi="Times New Roman" w:cs="Times New Roman"/>
          <w:sz w:val="24"/>
          <w:szCs w:val="24"/>
        </w:rPr>
        <w:t>. Separate funding should be available for this as some damaged hedgerow could be of great</w:t>
      </w:r>
      <w:r w:rsidR="008735F9">
        <w:rPr>
          <w:rFonts w:ascii="Times New Roman" w:hAnsi="Times New Roman" w:cs="Times New Roman"/>
          <w:sz w:val="24"/>
          <w:szCs w:val="24"/>
        </w:rPr>
        <w:t>er</w:t>
      </w:r>
      <w:r w:rsidRPr="008F3A9D">
        <w:rPr>
          <w:rFonts w:ascii="Times New Roman" w:hAnsi="Times New Roman" w:cs="Times New Roman"/>
          <w:sz w:val="24"/>
          <w:szCs w:val="24"/>
        </w:rPr>
        <w:t xml:space="preserve"> conservation value but are at risk if </w:t>
      </w:r>
      <w:r w:rsidR="008735F9">
        <w:rPr>
          <w:rFonts w:ascii="Times New Roman" w:hAnsi="Times New Roman" w:cs="Times New Roman"/>
          <w:sz w:val="24"/>
          <w:szCs w:val="24"/>
        </w:rPr>
        <w:t>landowners</w:t>
      </w:r>
      <w:r w:rsidRPr="008F3A9D">
        <w:rPr>
          <w:rFonts w:ascii="Times New Roman" w:hAnsi="Times New Roman" w:cs="Times New Roman"/>
          <w:sz w:val="24"/>
          <w:szCs w:val="24"/>
        </w:rPr>
        <w:t xml:space="preserve"> cannot afford the cost of the repairs (Davies, 2021; Woodland Trust, 2021). Concluding that on average aerial was just outside of the 10% allowance for determining integrity accuracy with 12% variance compared to ground data. Drone data was considered reliable for determining hedgerow integrity with only a 3.7% variance compared to the ground data. </w:t>
      </w:r>
    </w:p>
    <w:p w14:paraId="2BE72CFC" w14:textId="77777777" w:rsidR="00D62CB3" w:rsidRPr="008F3A9D" w:rsidRDefault="00D62CB3" w:rsidP="00D62CB3">
      <w:pPr>
        <w:pStyle w:val="Heading1"/>
        <w:ind w:left="720" w:firstLine="720"/>
        <w:rPr>
          <w:rFonts w:ascii="Times New Roman" w:hAnsi="Times New Roman" w:cs="Times New Roman"/>
          <w:sz w:val="24"/>
          <w:szCs w:val="24"/>
        </w:rPr>
      </w:pPr>
      <w:bookmarkStart w:id="98" w:name="_Toc100136529"/>
      <w:r w:rsidRPr="008F3A9D">
        <w:rPr>
          <w:rFonts w:ascii="Times New Roman" w:hAnsi="Times New Roman" w:cs="Times New Roman"/>
          <w:sz w:val="24"/>
          <w:szCs w:val="24"/>
        </w:rPr>
        <w:t>4.5.3 Isolated Hedgerow Trees</w:t>
      </w:r>
      <w:bookmarkEnd w:id="98"/>
    </w:p>
    <w:p w14:paraId="5EB584DB" w14:textId="3A00B2C3"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Isolated hedgerow trees were the most difficult feature to quantify in this study as not every 30m section of surveyed hedgerow had to have a mature/veteran tree present to qualify as a favourable condition. DEFRA standards say a mature or veteran tree in every 100m is acceptable</w:t>
      </w:r>
      <w:r w:rsidR="008735F9">
        <w:rPr>
          <w:rFonts w:ascii="Times New Roman" w:hAnsi="Times New Roman" w:cs="Times New Roman"/>
          <w:sz w:val="24"/>
          <w:szCs w:val="24"/>
        </w:rPr>
        <w:t xml:space="preserve"> but as they recommend surveys to be completed as 30m sections of hedgerow, makes it difficult to quantify the threshold for </w:t>
      </w:r>
      <w:r w:rsidR="005479ED">
        <w:rPr>
          <w:rFonts w:ascii="Times New Roman" w:hAnsi="Times New Roman" w:cs="Times New Roman"/>
          <w:sz w:val="24"/>
          <w:szCs w:val="24"/>
        </w:rPr>
        <w:t>a favourable condition</w:t>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Pr="008F3A9D">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UK","type":"article-journal"},"uris":["http://www.mendeley.com/documents/?uuid=eb56625f-1c55-43a4-ad6c-d6dab83668ae"]}],"mendeley":{"formattedCitation":"(DEFRA, 2007)","manualFormatting":"(DEFRA, 2007","plainTextFormattedCitation":"(DEFRA, 2007)","previouslyFormattedCitation":"(DEFRA, 2007)"},"properties":{"noteIndex":0},"schema":"https://github.com/citation-style-language/schema/raw/master/csl-citation.json"}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(DEFRA, 2007</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{"citationItems":[{"id":"ITEM-1","itemData":{"ISBN":"1897926014","PMID":"295665","author":[{"dropping-particle":"","family":"Coed Cymru","given":"","non-dropping-particle":"","parse-names":false,"suffix":""}],"container-title":"Teagasc","id":"ITEM-1","issued":{"date-parts":[["2009"]]},"page":"6-7","title":"Hedgerow Management","type":"article-journal"},"uris":["http://www.mendeley.com/documents/?uuid=2bd10b53-957d-4570-a7c2-67210dd902b2"]},{"id":"ITEM-2","itemData":{"DOI":"10.1080/00037931.1968.10590294","ISSN":"0003-7931","author":[{"dropping-particle":"","family":"Woodland Trust","given":"","non-dropping-particle":"","parse-names":false,"suffix":""}],"container-title":"Arboricultural Association Journal","id":"ITEM-2","issue":"7","issued":{"date-parts":[["2014"]]},"page":"166-169","title":"Hedgerows and Hedgerow Trees","type":"article-journal","volume":"1"},"uris":["http://www.mendeley.com/documents/?uuid=e6d3212b-b987-48a1-bb65-48d5437b390f","http://www.mendeley.com/documents/?uuid=bdb97045-f7fe-41de-aa3a-36b248a30222","http://www.mendeley.com/documents/?uuid=010be1a6-1080-4aef-a99c-db2025e316fc"]},{"id":"ITEM-3","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-3","issued":{"date-parts":[["2015"]]},"page":"1-21","title":"A report on the development of the Hedgerow Biodiversity Protocol","type":"article-journal"},"uris":["http://www.mendeley.com/documents/?uuid=f83ddc57-aa04-4c67-b39e-9c8e880de667"]}],"mendeley":{"formattedCitation":"(Coed Cymru, 2009; Woodland Trust, 2014; M. Crossland &lt;i&gt;et al.&lt;/i&gt;, 2015)","manualFormatting":"Coed Cymru, 2009; Crossland et al., 2015;","plainTextFormattedCitation":"(Coed Cymru, 2009; Woodland Trust, 2014; M. Crossland et al., 2015)","previouslyFormattedCitation":"(Coed Cymru, 2009; Woodland Trust, 2014; M. Crossland &lt;i&gt;et al.&lt;/i&gt;,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Coed Cymru, 2009; Crossland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HedgeLink, 2021</w:t>
      </w:r>
      <w:r w:rsidR="00372AAC" w:rsidRPr="008F3A9D">
        <w:rPr>
          <w:rFonts w:ascii="Times New Roman" w:hAnsi="Times New Roman" w:cs="Times New Roman"/>
          <w:sz w:val="24"/>
          <w:szCs w:val="24"/>
        </w:rPr>
        <w:t>d</w:t>
      </w:r>
      <w:r w:rsidRPr="008F3A9D">
        <w:rPr>
          <w:rFonts w:ascii="Times New Roman" w:hAnsi="Times New Roman" w:cs="Times New Roman"/>
          <w:sz w:val="24"/>
          <w:szCs w:val="24"/>
        </w:rPr>
        <w:t xml:space="preserve">). However, Edwards (2021) suggest in this study’s location on Gower trees are even less common in hedgerows due to the exposed nature of the peninsular and as such exposed isolated trees are at the greatest risk of loss from storm damage or erosion </w:t>
      </w:r>
      <w:r w:rsidRPr="008F3A9D">
        <w:rPr>
          <w:rFonts w:ascii="Times New Roman" w:hAnsi="Times New Roman" w:cs="Times New Roman"/>
          <w:sz w:val="24"/>
          <w:szCs w:val="24"/>
        </w:rPr>
        <w:fldChar w:fldCharType="begin" w:fldLock="1"/>
      </w:r>
      <w:r w:rsidR="00551858">
        <w:rPr>
          <w:rFonts w:ascii="Times New Roman" w:hAnsi="Times New Roman" w:cs="Times New Roman"/>
          <w:sz w:val="24"/>
          <w:szCs w:val="24"/>
        </w:rPr>
        <w:instrText>ADDIN CSL_CITATION {"citationItems":[{"id":"ITEM-1","itemData":{"abstract":"A review of research on the effects of hedgerow management and adjacent land on biodiversity","author":[{"dropping-particle":"","family":"Barr","given":"Britt","non-dropping-particle":"","parse-names":false,"suffix":""},{"dropping-particle":"","family":"Sparks","given":"Th","non-dropping-particle":"","parse-names":false,"suffix":""}],"container-title":"Barr Ecology","id":"ITEM-1","issued":{"date-parts":[["1995"]]},"title":"Hedgerow management and wildlife","type":"article-journal"},"uris":["http://www.mendeley.com/documents/?uuid=17b470b6-14c3-495b-9b45-972936e8a17e"]},{"id":"ITEM-2","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-2","issue":"November","issued":{"date-parts":[["2011"]]},"page":"141","title":"Hedgerow Management: a survey of land managers’ and contractors’ practices and attitudes. DEFRA project BD2117","type":"article-journal"},"uris":["http://www.mendeley.com/documents/?uuid=92d06e64-08ce-4126-8ea5-421c71d1b88c"]}],"mendeley":{"formattedCitation":"(Barr and Sparks, 1995; Britt &lt;i&gt;et al.&lt;/i&gt;, 2011)","manualFormatting":"(Appendix 6; Barr and Sparks, 1995; Britt et al., 2011)","plainTextFormattedCitation":"(Barr and Sparks, 1995; Britt et al., 2011)","previouslyFormattedCitation":"(Barr and Sparks, 1995; Britt &lt;i&gt;et al.&lt;/i&gt;, 2011)"},"properties":{"noteIndex":0},"schema":"https://github.com/citation-style-language/schema/raw/master/csl-citation.json"}</w:instrText>
      </w:r>
      <w:r w:rsidRPr="008F3A9D">
        <w:rPr>
          <w:rFonts w:ascii="Times New Roman" w:hAnsi="Times New Roman" w:cs="Times New Roman"/>
          <w:sz w:val="24"/>
          <w:szCs w:val="24"/>
        </w:rPr>
        <w:fldChar w:fldCharType="separate"/>
      </w:r>
      <w:r w:rsidR="002679A0" w:rsidRPr="008F3A9D">
        <w:rPr>
          <w:rFonts w:ascii="Times New Roman" w:hAnsi="Times New Roman" w:cs="Times New Roman"/>
          <w:noProof/>
          <w:sz w:val="24"/>
          <w:szCs w:val="24"/>
        </w:rPr>
        <w:t xml:space="preserve">(Barr and Sparks, 1995; Britt </w:t>
      </w:r>
      <w:r w:rsidR="002679A0" w:rsidRPr="008F3A9D">
        <w:rPr>
          <w:rFonts w:ascii="Times New Roman" w:hAnsi="Times New Roman" w:cs="Times New Roman"/>
          <w:i/>
          <w:noProof/>
          <w:sz w:val="24"/>
          <w:szCs w:val="24"/>
        </w:rPr>
        <w:t>et al.</w:t>
      </w:r>
      <w:r w:rsidR="002679A0" w:rsidRPr="008F3A9D">
        <w:rPr>
          <w:rFonts w:ascii="Times New Roman" w:hAnsi="Times New Roman" w:cs="Times New Roman"/>
          <w:noProof/>
          <w:sz w:val="24"/>
          <w:szCs w:val="24"/>
        </w:rPr>
        <w:t>, 2011</w:t>
      </w:r>
      <w:r w:rsidR="0063189A">
        <w:rPr>
          <w:rFonts w:ascii="Times New Roman" w:hAnsi="Times New Roman" w:cs="Times New Roman"/>
          <w:noProof/>
          <w:sz w:val="24"/>
          <w:szCs w:val="24"/>
        </w:rPr>
        <w:t>; Edwards, 2021</w:t>
      </w:r>
      <w:r w:rsidR="002679A0"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As a result, </w:t>
      </w:r>
      <w:r w:rsidR="005479ED">
        <w:rPr>
          <w:rFonts w:ascii="Times New Roman" w:hAnsi="Times New Roman" w:cs="Times New Roman"/>
          <w:sz w:val="24"/>
          <w:szCs w:val="24"/>
        </w:rPr>
        <w:t>landowners</w:t>
      </w:r>
      <w:r w:rsidRPr="008F3A9D">
        <w:rPr>
          <w:rFonts w:ascii="Times New Roman" w:hAnsi="Times New Roman" w:cs="Times New Roman"/>
          <w:sz w:val="24"/>
          <w:szCs w:val="24"/>
        </w:rPr>
        <w:t xml:space="preserve"> should not be penalised if IHT are not present in the surveyed hedgerows but can still receive a negative grade if a lack of management has allowed the hedge</w:t>
      </w:r>
      <w:r w:rsidR="005479ED">
        <w:rPr>
          <w:rFonts w:ascii="Times New Roman" w:hAnsi="Times New Roman" w:cs="Times New Roman"/>
          <w:sz w:val="24"/>
          <w:szCs w:val="24"/>
        </w:rPr>
        <w:t>row</w:t>
      </w:r>
      <w:r w:rsidRPr="008F3A9D">
        <w:rPr>
          <w:rFonts w:ascii="Times New Roman" w:hAnsi="Times New Roman" w:cs="Times New Roman"/>
          <w:sz w:val="24"/>
          <w:szCs w:val="24"/>
        </w:rPr>
        <w:t xml:space="preserve"> to </w:t>
      </w:r>
      <w:r w:rsidR="005479ED">
        <w:rPr>
          <w:rFonts w:ascii="Times New Roman" w:hAnsi="Times New Roman" w:cs="Times New Roman"/>
          <w:sz w:val="24"/>
          <w:szCs w:val="24"/>
        </w:rPr>
        <w:t>degrade</w:t>
      </w:r>
      <w:r w:rsidRPr="008F3A9D">
        <w:rPr>
          <w:rFonts w:ascii="Times New Roman" w:hAnsi="Times New Roman" w:cs="Times New Roman"/>
          <w:sz w:val="24"/>
          <w:szCs w:val="24"/>
        </w:rPr>
        <w:t xml:space="preserve"> or </w:t>
      </w:r>
      <w:r w:rsidR="005479ED">
        <w:rPr>
          <w:rFonts w:ascii="Times New Roman" w:hAnsi="Times New Roman" w:cs="Times New Roman"/>
          <w:sz w:val="24"/>
          <w:szCs w:val="24"/>
        </w:rPr>
        <w:t xml:space="preserve">is </w:t>
      </w:r>
      <w:r w:rsidRPr="008F3A9D">
        <w:rPr>
          <w:rFonts w:ascii="Times New Roman" w:hAnsi="Times New Roman" w:cs="Times New Roman"/>
          <w:sz w:val="24"/>
          <w:szCs w:val="24"/>
        </w:rPr>
        <w:t xml:space="preserve">at risk of </w:t>
      </w:r>
      <w:r w:rsidR="005479ED">
        <w:rPr>
          <w:rFonts w:ascii="Times New Roman" w:hAnsi="Times New Roman" w:cs="Times New Roman"/>
          <w:sz w:val="24"/>
          <w:szCs w:val="24"/>
        </w:rPr>
        <w:t>degrading into</w:t>
      </w:r>
      <w:r w:rsidRPr="008F3A9D">
        <w:rPr>
          <w:rFonts w:ascii="Times New Roman" w:hAnsi="Times New Roman" w:cs="Times New Roman"/>
          <w:sz w:val="24"/>
          <w:szCs w:val="24"/>
        </w:rPr>
        <w:t xml:space="preserve"> a hedge or treeline (Edwards, 2021). Results showed that drone compared to ground data collected was 100% accurate for Sites B and C but A showed an inaccuracy of 3.8% which is still within an acceptable percentage margin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Aerial compared to ground proved to be the most inconsistent where some trees presented as quite </w:t>
      </w:r>
      <w:r w:rsidRPr="008F3A9D">
        <w:rPr>
          <w:rFonts w:ascii="Times New Roman" w:hAnsi="Times New Roman" w:cs="Times New Roman"/>
          <w:sz w:val="24"/>
          <w:szCs w:val="24"/>
        </w:rPr>
        <w:lastRenderedPageBreak/>
        <w:t>distinct on aerial imagery others were more difficult to determine as the canopy blended in with the hedge</w:t>
      </w:r>
      <w:r w:rsidR="005479ED">
        <w:rPr>
          <w:rFonts w:ascii="Times New Roman" w:hAnsi="Times New Roman" w:cs="Times New Roman"/>
          <w:sz w:val="24"/>
          <w:szCs w:val="24"/>
        </w:rPr>
        <w:t>row</w:t>
      </w:r>
      <w:r w:rsidRPr="008F3A9D">
        <w:rPr>
          <w:rFonts w:ascii="Times New Roman" w:hAnsi="Times New Roman" w:cs="Times New Roman"/>
          <w:sz w:val="24"/>
          <w:szCs w:val="24"/>
        </w:rPr>
        <w:t xml:space="preserve"> on young trees. When all the </w:t>
      </w:r>
      <w:r w:rsidR="00EF43E2">
        <w:rPr>
          <w:rFonts w:ascii="Times New Roman" w:hAnsi="Times New Roman" w:cs="Times New Roman"/>
          <w:sz w:val="24"/>
          <w:szCs w:val="24"/>
        </w:rPr>
        <w:t>s</w:t>
      </w:r>
      <w:r w:rsidRPr="008F3A9D">
        <w:rPr>
          <w:rFonts w:ascii="Times New Roman" w:hAnsi="Times New Roman" w:cs="Times New Roman"/>
          <w:sz w:val="24"/>
          <w:szCs w:val="24"/>
        </w:rPr>
        <w:t xml:space="preserve">ites were averaged out the average percentage of IHT aerial compared to drone was still within an acceptable percentage accuracy of 4.1% and drone to ground with 2.5% accuracy (Table </w:t>
      </w:r>
      <w:r w:rsidR="003B36F6">
        <w:rPr>
          <w:rFonts w:ascii="Times New Roman" w:hAnsi="Times New Roman" w:cs="Times New Roman"/>
          <w:sz w:val="24"/>
          <w:szCs w:val="24"/>
        </w:rPr>
        <w:t>4.5</w:t>
      </w:r>
      <w:r w:rsidRPr="008F3A9D">
        <w:rPr>
          <w:rFonts w:ascii="Times New Roman" w:hAnsi="Times New Roman" w:cs="Times New Roman"/>
          <w:sz w:val="24"/>
          <w:szCs w:val="24"/>
        </w:rPr>
        <w:t>). Overall hedgerow condition achieved a favourable status based on the IHT surveyed (91.3%</w:t>
      </w:r>
      <w:r w:rsidR="005479ED">
        <w:rPr>
          <w:rFonts w:ascii="Times New Roman" w:hAnsi="Times New Roman" w:cs="Times New Roman"/>
          <w:sz w:val="24"/>
          <w:szCs w:val="24"/>
        </w:rPr>
        <w:t xml:space="preserve">;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with only 2 hedgerows grading as unfavourable and in need of urgent management (Site A Hr 7 and Site C Hr 2; Table </w:t>
      </w:r>
      <w:r w:rsidR="003B36F6">
        <w:rPr>
          <w:rFonts w:ascii="Times New Roman" w:hAnsi="Times New Roman" w:cs="Times New Roman"/>
          <w:sz w:val="24"/>
          <w:szCs w:val="24"/>
        </w:rPr>
        <w:t>4.5</w:t>
      </w:r>
      <w:r w:rsidRPr="008F3A9D">
        <w:rPr>
          <w:rFonts w:ascii="Times New Roman" w:hAnsi="Times New Roman" w:cs="Times New Roman"/>
          <w:sz w:val="24"/>
          <w:szCs w:val="24"/>
        </w:rPr>
        <w:t>). Concluding that aerial (4.9% variance of ground) and drone (3.7% variance of the ground) methodologies were both reliable for identifying isolated hedgerow trees and were of value contributing to overall hedgerow condition.</w:t>
      </w:r>
    </w:p>
    <w:p w14:paraId="74B6B712" w14:textId="77777777" w:rsidR="00D62CB3" w:rsidRPr="008F3A9D" w:rsidRDefault="00D62CB3" w:rsidP="00D62CB3">
      <w:pPr>
        <w:pStyle w:val="Heading1"/>
        <w:ind w:left="720" w:firstLine="720"/>
        <w:rPr>
          <w:rFonts w:ascii="Times New Roman" w:hAnsi="Times New Roman" w:cs="Times New Roman"/>
          <w:sz w:val="24"/>
          <w:szCs w:val="24"/>
        </w:rPr>
      </w:pPr>
      <w:bookmarkStart w:id="99" w:name="_Toc100136530"/>
      <w:r w:rsidRPr="008F3A9D">
        <w:rPr>
          <w:rFonts w:ascii="Times New Roman" w:hAnsi="Times New Roman" w:cs="Times New Roman"/>
          <w:sz w:val="24"/>
          <w:szCs w:val="24"/>
        </w:rPr>
        <w:t>4.5.4 Dimensions</w:t>
      </w:r>
      <w:bookmarkEnd w:id="99"/>
    </w:p>
    <w:p w14:paraId="209A34DD" w14:textId="67A8A14E" w:rsidR="00D62CB3" w:rsidRPr="008F3A9D" w:rsidRDefault="00D62CB3" w:rsidP="00D62CB3">
      <w:pPr>
        <w:spacing w:before="120" w:line="360" w:lineRule="auto"/>
        <w:jc w:val="both"/>
        <w:rPr>
          <w:rFonts w:ascii="Times New Roman" w:hAnsi="Times New Roman" w:cs="Times New Roman"/>
          <w:color w:val="FF0000"/>
          <w:sz w:val="24"/>
          <w:szCs w:val="24"/>
        </w:rPr>
      </w:pPr>
      <w:r w:rsidRPr="008F3A9D">
        <w:rPr>
          <w:rFonts w:ascii="Times New Roman" w:hAnsi="Times New Roman" w:cs="Times New Roman"/>
          <w:sz w:val="24"/>
          <w:szCs w:val="24"/>
        </w:rPr>
        <w:t xml:space="preserve">Parameters for height and width were originally based on DEFRA’s 1m minimum requirement for height and 1.5m for width, these parameters have been used in several studies across the UK as a result hedgerow conditions graded across the county will be comparable using these results  </w:t>
      </w:r>
      <w:r w:rsidRPr="008F3A9D">
        <w:rPr>
          <w:rFonts w:ascii="Times New Roman" w:hAnsi="Times New Roman" w:cs="Times New Roman"/>
          <w:sz w:val="24"/>
          <w:szCs w:val="24"/>
        </w:rPr>
        <w:fldChar w:fldCharType="begin" w:fldLock="1"/>
      </w:r>
      <w:r w:rsidR="0071626A" w:rsidRPr="008F3A9D">
        <w:rPr>
          <w:rFonts w:ascii="Times New Roman" w:hAnsi="Times New Roman" w:cs="Times New Roman"/>
          <w:sz w:val="24"/>
          <w:szCs w:val="24"/>
        </w:rPr>
        <w:instrText>ADDIN CSL_CITATION {"citationItems":[{"id":"ITEM-1","itemData":{"abstract":"Executive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-1","issued":{"date-parts":[["2015"]]},"page":"1-21","title":"A report on the development of the Hedgerow Biodiversity Protocol","type":"article-journal"},"uris":["http://www.mendeley.com/documents/?uuid=f83ddc57-aa04-4c67-b39e-9c8e880de667"]},{"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id":"ITEM-3","itemData":{"author":[{"dropping-particle":"","family":"PTES","given":"","non-dropping-particle":"","parse-names":false,"suffix":""}],"id":"ITEM-3","issued":{"date-parts":[["2016"]]},"title":"Hedgerow Survey Guide Whole Hedge","type":"article-journal"},"uris":["http://www.mendeley.com/documents/?uuid=a19625db-7b00-43c0-8672-f7ab0f0bb5bf"]},{"id":"ITEM-4","itemData":{"abstract":"owwwwie! and ewwww\\n\\ntoday we were visited by the world famous mr and mrs brownhorse. It was really cool to finally meet them both in person.... \\n\\nI didn't take loads of photos (too busy nattering) but I've uploaded a few. I took some on film which I'll add to the set next week once they are processed.","author":[{"dropping-particle":"","family":"PTES","given":"","non-dropping-particle":"","parse-names":false,"suffix":""}],"container-title":"New Scientist","id":"ITEM-4","issue":"2067","issued":{"date-parts":[["2020"]]},"number-of-pages":"43","title":"The Great British Hedgerow Survey","type":"report","volume":"153"},"uris":["http://www.mendeley.com/documents/?uuid=6395c366-8f1b-4c4a-87a7-58ef7f7467c0"]}],"mendeley":{"formattedCitation":"(DEFRA, 2007; M. Crossland &lt;i&gt;et al.&lt;/i&gt;, 2015; PTES, 2016, 2020)","manualFormatting":"(DEFRA, 2007; Gelling et al., 2007; Graham et al., 2018; Sitzia et al., 2013; Crossland et al., 2015; HedgeLink, 2021d; PTES, 2016, 2021c;d)","plainTextFormattedCitation":"(DEFRA, 2007; M. Crossland et al., 2015; PTES, 2016, 2020)","previouslyFormattedCitation":"(DEFRA, 2007; M. Crossland &lt;i&gt;et al.&lt;/i&gt;, 2015; PTES, 2016, 2020)"},"properties":{"noteIndex":0},"schema":"https://github.com/citation-style-language/schema/raw/master/csl-citation.json"}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(DEFRA, 2007; Gelling </w:t>
      </w:r>
      <w:r w:rsidRPr="00551858">
        <w:rPr>
          <w:rFonts w:ascii="Times New Roman" w:hAnsi="Times New Roman" w:cs="Times New Roman"/>
          <w:i/>
          <w:iCs/>
          <w:noProof/>
          <w:sz w:val="24"/>
          <w:szCs w:val="24"/>
        </w:rPr>
        <w:t>et al</w:t>
      </w:r>
      <w:r w:rsidRPr="008F3A9D">
        <w:rPr>
          <w:rFonts w:ascii="Times New Roman" w:hAnsi="Times New Roman" w:cs="Times New Roman"/>
          <w:noProof/>
          <w:sz w:val="24"/>
          <w:szCs w:val="24"/>
        </w:rPr>
        <w:t xml:space="preserve">., 2007; Graham </w:t>
      </w:r>
      <w:r w:rsidRPr="00551858">
        <w:rPr>
          <w:rFonts w:ascii="Times New Roman" w:hAnsi="Times New Roman" w:cs="Times New Roman"/>
          <w:i/>
          <w:iCs/>
          <w:noProof/>
          <w:sz w:val="24"/>
          <w:szCs w:val="24"/>
        </w:rPr>
        <w:t>et al</w:t>
      </w:r>
      <w:r w:rsidRPr="008F3A9D">
        <w:rPr>
          <w:rFonts w:ascii="Times New Roman" w:hAnsi="Times New Roman" w:cs="Times New Roman"/>
          <w:noProof/>
          <w:sz w:val="24"/>
          <w:szCs w:val="24"/>
        </w:rPr>
        <w:t xml:space="preserve">., 2018; Sitzia </w:t>
      </w:r>
      <w:r w:rsidRPr="00551858">
        <w:rPr>
          <w:rFonts w:ascii="Times New Roman" w:hAnsi="Times New Roman" w:cs="Times New Roman"/>
          <w:i/>
          <w:iCs/>
          <w:noProof/>
          <w:sz w:val="24"/>
          <w:szCs w:val="24"/>
        </w:rPr>
        <w:t>et al</w:t>
      </w:r>
      <w:r w:rsidRPr="008F3A9D">
        <w:rPr>
          <w:rFonts w:ascii="Times New Roman" w:hAnsi="Times New Roman" w:cs="Times New Roman"/>
          <w:noProof/>
          <w:sz w:val="24"/>
          <w:szCs w:val="24"/>
        </w:rPr>
        <w:t xml:space="preserve">., 2013; Crossland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2015;</w:t>
      </w:r>
      <w:r w:rsidR="00C85157" w:rsidRPr="008F3A9D">
        <w:rPr>
          <w:rFonts w:ascii="Times New Roman" w:hAnsi="Times New Roman" w:cs="Times New Roman"/>
          <w:noProof/>
          <w:sz w:val="24"/>
          <w:szCs w:val="24"/>
        </w:rPr>
        <w:t xml:space="preserve"> HedgeLink, 2021d;</w:t>
      </w:r>
      <w:r w:rsidRPr="008F3A9D">
        <w:rPr>
          <w:rFonts w:ascii="Times New Roman" w:hAnsi="Times New Roman" w:cs="Times New Roman"/>
          <w:noProof/>
          <w:sz w:val="24"/>
          <w:szCs w:val="24"/>
        </w:rPr>
        <w:t xml:space="preserve"> PTES, 2016, 202</w:t>
      </w:r>
      <w:r w:rsidR="0071626A" w:rsidRPr="008F3A9D">
        <w:rPr>
          <w:rFonts w:ascii="Times New Roman" w:hAnsi="Times New Roman" w:cs="Times New Roman"/>
          <w:noProof/>
          <w:sz w:val="24"/>
          <w:szCs w:val="24"/>
        </w:rPr>
        <w:t>1c;d</w:t>
      </w:r>
      <w:r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However, following an interview with Edwards (2021) the parameters were adapted slightly to better represent the traffic light system and highlight hedgerows in need of urgent management (&lt;0.9m Red), in need management </w:t>
      </w:r>
      <w:proofErr w:type="gramStart"/>
      <w:r w:rsidRPr="008F3A9D">
        <w:rPr>
          <w:rFonts w:ascii="Times New Roman" w:hAnsi="Times New Roman" w:cs="Times New Roman"/>
          <w:sz w:val="24"/>
          <w:szCs w:val="24"/>
        </w:rPr>
        <w:t>in the near future</w:t>
      </w:r>
      <w:proofErr w:type="gramEnd"/>
      <w:r w:rsidRPr="008F3A9D">
        <w:rPr>
          <w:rFonts w:ascii="Times New Roman" w:hAnsi="Times New Roman" w:cs="Times New Roman"/>
          <w:sz w:val="24"/>
          <w:szCs w:val="24"/>
        </w:rPr>
        <w:t xml:space="preserve"> (1.1-2.9m Amber) and in need of no current management to reach the desired height and width (&gt;3m Green; Appendix 6; Edwards, 2021). Based on the newly amended parameters,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shows that across the whole survey field, hedgerow width averaged a 72.8% favourable condition score based on the ground survey results. Most comparable with aerial being within a 11.1% range and drone 6.2%. Drone was the most difficult to accurately </w:t>
      </w:r>
      <w:r w:rsidRPr="00B33F4D">
        <w:rPr>
          <w:rFonts w:ascii="Times New Roman" w:hAnsi="Times New Roman" w:cs="Times New Roman"/>
          <w:sz w:val="24"/>
          <w:szCs w:val="24"/>
        </w:rPr>
        <w:t>measure as width was estimated whereas, with aerial the width can be measured using the tools on Google Earth</w:t>
      </w:r>
      <w:r w:rsidRPr="005479ED">
        <w:rPr>
          <w:rFonts w:ascii="Times New Roman" w:hAnsi="Times New Roman" w:cs="Times New Roman"/>
          <w:color w:val="FF0000"/>
          <w:sz w:val="24"/>
          <w:szCs w:val="24"/>
        </w:rPr>
        <w:t xml:space="preserve">. </w:t>
      </w:r>
      <w:r w:rsidRPr="008F3A9D">
        <w:rPr>
          <w:rFonts w:ascii="Times New Roman" w:hAnsi="Times New Roman" w:cs="Times New Roman"/>
          <w:sz w:val="24"/>
          <w:szCs w:val="24"/>
        </w:rPr>
        <w:t>Breaking the results down by site, Site C showed the most comparable results between aerial, drone and ground with ground and drone both achieving a favourable 70.3% and aerial 74%. Inaccuracy between the drone data could be the result of having to estimate the hedgerow width as no tools were available to accurately measure the distance.</w:t>
      </w:r>
    </w:p>
    <w:p w14:paraId="56EAB78F" w14:textId="2619C4CD"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The least comparable was Site B with condition grade achieving 59.2% based on the ground survey. Aerial was had a variance 22.2% of while drone 11.1% compared to the ground data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Inaccuracies were attributed the assumption that hedgerows were present on several of the sites based on the assessment of poor-quality images. Other variances could be a result of the aerial data being slightly out of date and management taking place on the hedgerow between when the image was taken and when the drone/ground survey was </w:t>
      </w:r>
      <w:r w:rsidRPr="008F3A9D">
        <w:rPr>
          <w:rFonts w:ascii="Times New Roman" w:hAnsi="Times New Roman" w:cs="Times New Roman"/>
          <w:sz w:val="24"/>
          <w:szCs w:val="24"/>
        </w:rPr>
        <w:lastRenderedPageBreak/>
        <w:t xml:space="preserve">conducted. For example, Site B Hr 4 there was only a historical hedgerow bank present determined by the ground survey compared to the assumption by aerial satellite and drone contained hedgerows (Table </w:t>
      </w:r>
      <w:r w:rsidR="003B36F6">
        <w:rPr>
          <w:rFonts w:ascii="Times New Roman" w:hAnsi="Times New Roman" w:cs="Times New Roman"/>
          <w:sz w:val="24"/>
          <w:szCs w:val="24"/>
        </w:rPr>
        <w:t>4.4</w:t>
      </w:r>
      <w:r w:rsidRPr="008F3A9D">
        <w:rPr>
          <w:rFonts w:ascii="Times New Roman" w:hAnsi="Times New Roman" w:cs="Times New Roman"/>
          <w:sz w:val="24"/>
          <w:szCs w:val="24"/>
        </w:rPr>
        <w:t>; 11).</w:t>
      </w:r>
    </w:p>
    <w:p w14:paraId="0590C869" w14:textId="1F02512F"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Hedgerow height was not available to collect using aerial imagery as the image was 2D there was no way to determine this with any accuracy. Drone data had similar limitations as there were no tools available to accurately measure the height or width of the hedgerow. Certain features such as fence posts (if available) were used to gage the hedgerow height. Ground was the most accurate to measure using a 2m stick to calculate. Results showed that hedgerow height could have been underestimated by the surveyor resulting in shorter hedgerows than what is shown with the ground. In the whole survey field shown in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average hedgerow height achieved 76.5% favourable condition compared to 62.9% estimated by the drone method. </w:t>
      </w:r>
      <w:proofErr w:type="gramStart"/>
      <w:r w:rsidRPr="008F3A9D">
        <w:rPr>
          <w:rFonts w:ascii="Times New Roman" w:hAnsi="Times New Roman" w:cs="Times New Roman"/>
          <w:sz w:val="24"/>
          <w:szCs w:val="24"/>
        </w:rPr>
        <w:t>Similar to</w:t>
      </w:r>
      <w:proofErr w:type="gramEnd"/>
      <w:r w:rsidRPr="008F3A9D">
        <w:rPr>
          <w:rFonts w:ascii="Times New Roman" w:hAnsi="Times New Roman" w:cs="Times New Roman"/>
          <w:sz w:val="24"/>
          <w:szCs w:val="24"/>
        </w:rPr>
        <w:t xml:space="preserve"> width results, Site C showed the greatest inaccuracies due to the lack of hedgerows present (Table </w:t>
      </w:r>
      <w:r w:rsidR="003B36F6">
        <w:rPr>
          <w:rFonts w:ascii="Times New Roman" w:hAnsi="Times New Roman" w:cs="Times New Roman"/>
          <w:sz w:val="24"/>
          <w:szCs w:val="24"/>
        </w:rPr>
        <w:t>4.5</w:t>
      </w:r>
      <w:r w:rsidRPr="008F3A9D">
        <w:rPr>
          <w:rFonts w:ascii="Times New Roman" w:hAnsi="Times New Roman" w:cs="Times New Roman"/>
          <w:sz w:val="24"/>
          <w:szCs w:val="24"/>
        </w:rPr>
        <w:t>; D:48.1%; G:59.2%, variance of 11.1%). Site A had a variance of 14.3% results concluding that the height and width of a hedge</w:t>
      </w:r>
      <w:r w:rsidR="00EF43E2">
        <w:rPr>
          <w:rFonts w:ascii="Times New Roman" w:hAnsi="Times New Roman" w:cs="Times New Roman"/>
          <w:sz w:val="24"/>
          <w:szCs w:val="24"/>
        </w:rPr>
        <w:t>row</w:t>
      </w:r>
      <w:r w:rsidRPr="008F3A9D">
        <w:rPr>
          <w:rFonts w:ascii="Times New Roman" w:hAnsi="Times New Roman" w:cs="Times New Roman"/>
          <w:sz w:val="24"/>
          <w:szCs w:val="24"/>
        </w:rPr>
        <w:t xml:space="preserve"> cannot be accurately determined from aerial and drone but should give a reasonable indication that a hedgerow is present and an estimated height/width present. </w:t>
      </w:r>
    </w:p>
    <w:p w14:paraId="1E65275C" w14:textId="73450D8D" w:rsidR="00D62CB3" w:rsidRPr="008F3A9D" w:rsidRDefault="00D62CB3" w:rsidP="00D62CB3">
      <w:pPr>
        <w:spacing w:after="0" w:line="360" w:lineRule="auto"/>
        <w:jc w:val="both"/>
        <w:rPr>
          <w:rFonts w:ascii="Times New Roman" w:hAnsi="Times New Roman" w:cs="Times New Roman"/>
          <w:sz w:val="24"/>
          <w:szCs w:val="24"/>
        </w:rPr>
      </w:pPr>
      <w:r w:rsidRPr="008F3A9D">
        <w:rPr>
          <w:rFonts w:ascii="Times New Roman" w:hAnsi="Times New Roman" w:cs="Times New Roman"/>
          <w:sz w:val="24"/>
          <w:szCs w:val="24"/>
        </w:rPr>
        <w:t>Amendments to the DEFRA parameters showed hedgerow width has the greatest variance when compared to ground data (E:72.8%; D:82.7%). Breaking the results down by Site A and B showed marginal differences between the parameter type and the methodology types but each remained in a favourable condition. Site B was the only site where hedgerow condition grade varied between parameter type for width (E:59.2%; D:70.3%) and height (E:59.2%; D:70.3%) using the most accurate ground methodology. Concluding that aerial methodology was considered unreliable for determining</w:t>
      </w:r>
      <w:r w:rsidR="00B33F4D">
        <w:rPr>
          <w:rFonts w:ascii="Times New Roman" w:hAnsi="Times New Roman" w:cs="Times New Roman"/>
          <w:sz w:val="24"/>
          <w:szCs w:val="24"/>
        </w:rPr>
        <w:t xml:space="preserve"> </w:t>
      </w:r>
      <w:r w:rsidRPr="008F3A9D">
        <w:rPr>
          <w:rFonts w:ascii="Times New Roman" w:hAnsi="Times New Roman" w:cs="Times New Roman"/>
          <w:sz w:val="24"/>
          <w:szCs w:val="24"/>
        </w:rPr>
        <w:t xml:space="preserve">hedgerow </w:t>
      </w:r>
      <w:r w:rsidR="00B33F4D">
        <w:rPr>
          <w:rFonts w:ascii="Times New Roman" w:hAnsi="Times New Roman" w:cs="Times New Roman"/>
          <w:sz w:val="24"/>
          <w:szCs w:val="24"/>
        </w:rPr>
        <w:t xml:space="preserve">condition for </w:t>
      </w:r>
      <w:r w:rsidRPr="008F3A9D">
        <w:rPr>
          <w:rFonts w:ascii="Times New Roman" w:hAnsi="Times New Roman" w:cs="Times New Roman"/>
          <w:sz w:val="24"/>
          <w:szCs w:val="24"/>
        </w:rPr>
        <w:t>width and height. With width having a 11.1% variance just outside of the 10% allowance and height was unable to be determined from this method type. Drone was considered accurate for identifying hedgerow width having 6.2% variance compared to ground data and height was not considered reliable using a drone having a 13.6% variance compared to ground data. Concluding that hedgerow height cannot be accurately measured using aerial or drone (13.6%) methodologies</w:t>
      </w:r>
      <w:r w:rsidR="00847533">
        <w:rPr>
          <w:rFonts w:ascii="Times New Roman" w:hAnsi="Times New Roman" w:cs="Times New Roman"/>
          <w:sz w:val="24"/>
          <w:szCs w:val="24"/>
        </w:rPr>
        <w:t>, unless some technology advancements are developed in the future to allow for its accurate calculation</w:t>
      </w:r>
      <w:r w:rsidRPr="008F3A9D">
        <w:rPr>
          <w:rFonts w:ascii="Times New Roman" w:hAnsi="Times New Roman" w:cs="Times New Roman"/>
          <w:sz w:val="24"/>
          <w:szCs w:val="24"/>
        </w:rPr>
        <w:t>. Hedgerow width can accurate be determined by drone (6.2%) but not by aerial as it was just outside the 10% variance allowance for accuracy (11.1%).</w:t>
      </w:r>
    </w:p>
    <w:p w14:paraId="29A3A547" w14:textId="77777777" w:rsidR="00D62CB3" w:rsidRPr="008F3A9D" w:rsidRDefault="00D62CB3" w:rsidP="00D62CB3">
      <w:pPr>
        <w:pStyle w:val="Heading1"/>
        <w:ind w:left="720" w:firstLine="720"/>
        <w:rPr>
          <w:rFonts w:ascii="Times New Roman" w:hAnsi="Times New Roman" w:cs="Times New Roman"/>
          <w:sz w:val="24"/>
          <w:szCs w:val="24"/>
        </w:rPr>
      </w:pPr>
      <w:bookmarkStart w:id="100" w:name="_Toc100136531"/>
      <w:r w:rsidRPr="008F3A9D">
        <w:rPr>
          <w:rFonts w:ascii="Times New Roman" w:hAnsi="Times New Roman" w:cs="Times New Roman"/>
          <w:sz w:val="24"/>
          <w:szCs w:val="24"/>
        </w:rPr>
        <w:lastRenderedPageBreak/>
        <w:t>4.5.5 Management</w:t>
      </w:r>
      <w:bookmarkEnd w:id="100"/>
    </w:p>
    <w:p w14:paraId="060858C2" w14:textId="5C30D451" w:rsidR="00D62CB3" w:rsidRPr="008F3A9D" w:rsidRDefault="00D62CB3" w:rsidP="00D62CB3">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Following an interview with the hedgerow expert, hedgerow management is arguably the most important aspect of grading hedgerow condition because without appropriate management the condition would lapse from a hedgerow to a hedge and eventually become lost (Edwards, 2021). Although any type of hedgerow regardless of its condition will have some value for wildlife, there are certain management practices that can increase hedgerow value for wildlife and conservation </w:t>
      </w:r>
      <w:r w:rsidRPr="008F3A9D">
        <w:rPr>
          <w:rFonts w:ascii="Times New Roman" w:hAnsi="Times New Roman" w:cs="Times New Roman"/>
          <w:sz w:val="24"/>
          <w:szCs w:val="24"/>
        </w:rPr>
        <w:fldChar w:fldCharType="begin" w:fldLock="1"/>
      </w:r>
      <w:r w:rsidRPr="008F3A9D">
        <w:rPr>
          <w:rFonts w:ascii="Times New Roman" w:hAnsi="Times New Roman" w:cs="Times New Roman"/>
          <w:sz w:val="24"/>
          <w:szCs w:val="24"/>
        </w:rPr>
        <w:instrText>ADDIN CSL_CITATION {"citationItems":[{"id":"ITEM-1","itemData":{"ISBN":"1897926014","PMID":"295665","author":[{"dropping-particle":"","family":"Coed Cymru","given":"","non-dropping-particle":"","parse-names":false,"suffix":""}],"container-title":"Teagasc","id":"ITEM-1","issued":{"date-parts":[["2009"]]},"page":"6-7","title":"Hedgerow Management","type":"article-journal"},"uris":["http://www.mendeley.com/documents/?uuid=2bd10b53-957d-4570-a7c2-67210dd902b2"]}],"mendeley":{"formattedCitation":"(Coed Cymru, 2009)","manualFormatting":"(Coed Cymru, 2009","plainTextFormattedCitation":"(Coed Cymru, 2009)","previouslyFormattedCitation":"(Coed Cymru, 2009)"},"properties":{"noteIndex":0},"schema":"https://github.com/citation-style-language/schema/raw/master/csl-citation.json"}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(Coed Cymru, 2009</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Conservation","id":"ITEM-1","issue":"February","issued":{"date-parts":[["2018"]]},"page":"122-131","publisher":"Elsevier","title":"The influence of hedgerow structural condition on wildlife habitat provision in farmed landscapes","type":"article-journal","volume":"220"},"uris":["http://www.mendeley.com/documents/?uuid=c4899d80-0ef4-48fd-84c3-8324bc754026"]},{"id":"ITEM-2","itemData":{"DOI":"10.1016/j.biocon.2015.03.002","ISSN":"00063207","abstract":"Hedgerows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Conservation","id":"ITEM-2","issued":{"date-parts":[["2015"]]},"page":"187-196","publisher":"Elsevier Ltd","title":"Re-structuring hedges: Rejuvenation management can improve the long term quality of hedgerow habitats for wildlife in the UK","type":"article-journal","volume":"186"},"uris":["http://www.mendeley.com/documents/?uuid=8414e58c-e8ed-4271-b761-7b53f76d694b"]},{"id":"ITEM-3","itemData":{"author":[{"dropping-particle":"","family":"PTES","given":"","non-dropping-particle":"","parse-names":false,"suffix":""}],"id":"ITEM-3","issued":{"date-parts":[["2014"]]},"title":"Hedgegrows: A Guide To Wildlife and Management","type":"report"},"uris":["http://www.mendeley.com/documents/?uuid=cba3143c-23f9-46ea-b3af-9013fe17666c","http://www.mendeley.com/documents/?uuid=eb393fb1-9f7a-4185-8018-a609cb5fcab3","http://www.mendeley.com/documents/?uuid=6523046e-a772-4d68-aa93-6c43303406b3"]},{"id":"ITEM-4","itemData":{"author":[{"dropping-particle":"","family":"PTES","given":"","non-dropping-particle":"","parse-names":false,"suffix":""}],"id":"ITEM-4","issued":{"date-parts":[["2016"]]},"title":"Hedgerow Survey Guide Whole Hedge","type":"article-journal"},"uris":["http://www.mendeley.com/documents/?uuid=a19625db-7b00-43c0-8672-f7ab0f0bb5bf"]}],"mendeley":{"formattedCitation":"(PTES, 2014, 2016; Staley &lt;i&gt;et al.&lt;/i&gt;, 2015; Graham &lt;i&gt;et al.&lt;/i&gt;, 2018)","manualFormatting":"PTES, 2014, 2016; Woodwise, 2014; Staley et al., 2015; Graham et al, 2018)","plainTextFormattedCitation":"(PTES, 2014, 2016; Staley et al., 2015; Graham et al., 2018)","previouslyFormattedCitation":"(PTES, 2014, 2016; Staley &lt;i&gt;et al.&lt;/i&gt;, 2015; Graham &lt;i&gt;et al.&lt;/i&gt;, 2018)"},"properties":{"noteIndex":0},"schema":"https://github.com/citation-style-language/schema/raw/master/csl-citation.json"}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PTES, 2014, 2016; Woodwise, 2014; Staley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xml:space="preserve">, 2015; Graham </w:t>
      </w:r>
      <w:r w:rsidRPr="008F3A9D">
        <w:rPr>
          <w:rFonts w:ascii="Times New Roman" w:hAnsi="Times New Roman" w:cs="Times New Roman"/>
          <w:i/>
          <w:iCs/>
          <w:noProof/>
          <w:sz w:val="24"/>
          <w:szCs w:val="24"/>
        </w:rPr>
        <w:t>et al</w:t>
      </w:r>
      <w:r w:rsidRPr="008F3A9D">
        <w:rPr>
          <w:rFonts w:ascii="Times New Roman" w:hAnsi="Times New Roman" w:cs="Times New Roman"/>
          <w:noProof/>
          <w:sz w:val="24"/>
          <w:szCs w:val="24"/>
        </w:rPr>
        <w:t>, 2018)</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proofErr w:type="spellStart"/>
      <w:r w:rsidRPr="008F3A9D">
        <w:rPr>
          <w:rFonts w:ascii="Times New Roman" w:hAnsi="Times New Roman" w:cs="Times New Roman"/>
          <w:sz w:val="24"/>
          <w:szCs w:val="24"/>
        </w:rPr>
        <w:t>Hedgelink</w:t>
      </w:r>
      <w:proofErr w:type="spellEnd"/>
      <w:r w:rsidRPr="008F3A9D">
        <w:rPr>
          <w:rFonts w:ascii="Times New Roman" w:hAnsi="Times New Roman" w:cs="Times New Roman"/>
          <w:sz w:val="24"/>
          <w:szCs w:val="24"/>
        </w:rPr>
        <w:t xml:space="preserve"> (202</w:t>
      </w:r>
      <w:r w:rsidR="00200E26" w:rsidRPr="008F3A9D">
        <w:rPr>
          <w:rFonts w:ascii="Times New Roman" w:hAnsi="Times New Roman" w:cs="Times New Roman"/>
          <w:sz w:val="24"/>
          <w:szCs w:val="24"/>
        </w:rPr>
        <w:t>1</w:t>
      </w:r>
      <w:proofErr w:type="gramStart"/>
      <w:r w:rsidR="00372AAC" w:rsidRPr="008F3A9D">
        <w:rPr>
          <w:rFonts w:ascii="Times New Roman" w:hAnsi="Times New Roman" w:cs="Times New Roman"/>
          <w:sz w:val="24"/>
          <w:szCs w:val="24"/>
        </w:rPr>
        <w:t>d;e</w:t>
      </w:r>
      <w:proofErr w:type="gramEnd"/>
      <w:r w:rsidRPr="008F3A9D">
        <w:rPr>
          <w:rFonts w:ascii="Times New Roman" w:hAnsi="Times New Roman" w:cs="Times New Roman"/>
          <w:sz w:val="24"/>
          <w:szCs w:val="24"/>
        </w:rPr>
        <w:t>), DEFRA (2007) and Edwards (2021) all agree that hedge</w:t>
      </w:r>
      <w:r w:rsidR="00CB7B07">
        <w:rPr>
          <w:rFonts w:ascii="Times New Roman" w:hAnsi="Times New Roman" w:cs="Times New Roman"/>
          <w:sz w:val="24"/>
          <w:szCs w:val="24"/>
        </w:rPr>
        <w:t>-</w:t>
      </w:r>
      <w:r w:rsidRPr="008F3A9D">
        <w:rPr>
          <w:rFonts w:ascii="Times New Roman" w:hAnsi="Times New Roman" w:cs="Times New Roman"/>
          <w:sz w:val="24"/>
          <w:szCs w:val="24"/>
        </w:rPr>
        <w:t xml:space="preserve">laying is the most beneficial practice as it creates density and encourages new </w:t>
      </w:r>
      <w:r w:rsidR="008D1436">
        <w:rPr>
          <w:rFonts w:ascii="Times New Roman" w:hAnsi="Times New Roman" w:cs="Times New Roman"/>
          <w:sz w:val="24"/>
          <w:szCs w:val="24"/>
        </w:rPr>
        <w:t xml:space="preserve">vertical </w:t>
      </w:r>
      <w:r w:rsidRPr="008F3A9D">
        <w:rPr>
          <w:rFonts w:ascii="Times New Roman" w:hAnsi="Times New Roman" w:cs="Times New Roman"/>
          <w:sz w:val="24"/>
          <w:szCs w:val="24"/>
        </w:rPr>
        <w:t>growth</w:t>
      </w:r>
      <w:r w:rsidR="008D1436">
        <w:rPr>
          <w:rFonts w:ascii="Times New Roman" w:hAnsi="Times New Roman" w:cs="Times New Roman"/>
          <w:sz w:val="24"/>
          <w:szCs w:val="24"/>
        </w:rPr>
        <w:t>,</w:t>
      </w:r>
      <w:r w:rsidRPr="008F3A9D">
        <w:rPr>
          <w:rFonts w:ascii="Times New Roman" w:hAnsi="Times New Roman" w:cs="Times New Roman"/>
          <w:sz w:val="24"/>
          <w:szCs w:val="24"/>
        </w:rPr>
        <w:t xml:space="preserve"> but after speaking to the hedgerow expert there are very few people who choose to train in this </w:t>
      </w:r>
      <w:r w:rsidR="008D1436">
        <w:rPr>
          <w:rFonts w:ascii="Times New Roman" w:hAnsi="Times New Roman" w:cs="Times New Roman"/>
          <w:sz w:val="24"/>
          <w:szCs w:val="24"/>
        </w:rPr>
        <w:t xml:space="preserve">niche </w:t>
      </w:r>
      <w:r w:rsidRPr="008F3A9D">
        <w:rPr>
          <w:rFonts w:ascii="Times New Roman" w:hAnsi="Times New Roman" w:cs="Times New Roman"/>
          <w:sz w:val="24"/>
          <w:szCs w:val="24"/>
        </w:rPr>
        <w:t xml:space="preserve">field and the practice is at risk of becoming lost. If it was not for </w:t>
      </w:r>
      <w:r w:rsidR="008D1436">
        <w:rPr>
          <w:rFonts w:ascii="Times New Roman" w:hAnsi="Times New Roman" w:cs="Times New Roman"/>
          <w:sz w:val="24"/>
          <w:szCs w:val="24"/>
        </w:rPr>
        <w:t xml:space="preserve">individual enthusiasts and </w:t>
      </w:r>
      <w:r w:rsidRPr="008F3A9D">
        <w:rPr>
          <w:rFonts w:ascii="Times New Roman" w:hAnsi="Times New Roman" w:cs="Times New Roman"/>
          <w:sz w:val="24"/>
          <w:szCs w:val="24"/>
        </w:rPr>
        <w:t>local groups like the Gower Hedgerow Hub and others like it throughout the country</w:t>
      </w:r>
      <w:r w:rsidR="008D1436">
        <w:rPr>
          <w:rFonts w:ascii="Times New Roman" w:hAnsi="Times New Roman" w:cs="Times New Roman"/>
          <w:sz w:val="24"/>
          <w:szCs w:val="24"/>
        </w:rPr>
        <w:t>,</w:t>
      </w:r>
      <w:r w:rsidRPr="008F3A9D">
        <w:rPr>
          <w:rFonts w:ascii="Times New Roman" w:hAnsi="Times New Roman" w:cs="Times New Roman"/>
          <w:sz w:val="24"/>
          <w:szCs w:val="24"/>
        </w:rPr>
        <w:t xml:space="preserve"> which teach these heritage skills to those who wish to learn, the practical skill could be lost (Edwards, 2021). </w:t>
      </w:r>
    </w:p>
    <w:p w14:paraId="0941B44A" w14:textId="4B5A8DFC"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Results showed overall that management across the three sites averaged out at favourable with 74% based on the ground data comparable with drone data (74%) but aerial scored higher with 81.4% so condition was likely overestimated using this method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Table </w:t>
      </w:r>
      <w:r w:rsidR="003B36F6">
        <w:rPr>
          <w:rFonts w:ascii="Times New Roman" w:hAnsi="Times New Roman" w:cs="Times New Roman"/>
          <w:sz w:val="24"/>
          <w:szCs w:val="24"/>
        </w:rPr>
        <w:t>4.4</w:t>
      </w:r>
      <w:r w:rsidRPr="008F3A9D">
        <w:rPr>
          <w:rFonts w:ascii="Times New Roman" w:hAnsi="Times New Roman" w:cs="Times New Roman"/>
          <w:sz w:val="24"/>
          <w:szCs w:val="24"/>
        </w:rPr>
        <w:t xml:space="preserve"> and 11 show which individual hedgerow features need management attention and how urgently. If a hedgerow has graded poorly on structure or integrity it does not necessarily mean it has graded poorly in the management category as the hedgerow may have received recent management or the management may not be urgent. For example, Site 2 Hr 4 received a </w:t>
      </w:r>
      <w:proofErr w:type="gramStart"/>
      <w:r w:rsidRPr="008F3A9D">
        <w:rPr>
          <w:rFonts w:ascii="Times New Roman" w:hAnsi="Times New Roman" w:cs="Times New Roman"/>
          <w:sz w:val="24"/>
          <w:szCs w:val="24"/>
        </w:rPr>
        <w:t>Red</w:t>
      </w:r>
      <w:proofErr w:type="gramEnd"/>
      <w:r w:rsidRPr="008F3A9D">
        <w:rPr>
          <w:rFonts w:ascii="Times New Roman" w:hAnsi="Times New Roman" w:cs="Times New Roman"/>
          <w:sz w:val="24"/>
          <w:szCs w:val="24"/>
        </w:rPr>
        <w:t xml:space="preserve"> grading (ground data) as there was no hedgerow present and the management received a Green grade (ground data) The management of the hedgerow would depend on its intended purpose or its value. For example, the linear grassy banks observed on Gower may once have had a hedgerow sat upon them, but the National Trust may wish to maintain this relic feature as it is</w:t>
      </w:r>
      <w:r w:rsidR="00ED3E82" w:rsidRPr="008F3A9D">
        <w:rPr>
          <w:rFonts w:ascii="Times New Roman" w:hAnsi="Times New Roman" w:cs="Times New Roman"/>
          <w:sz w:val="24"/>
          <w:szCs w:val="24"/>
        </w:rPr>
        <w:t xml:space="preserve"> (National Trust, 2021)</w:t>
      </w:r>
      <w:r w:rsidRPr="008F3A9D">
        <w:rPr>
          <w:rFonts w:ascii="Times New Roman" w:hAnsi="Times New Roman" w:cs="Times New Roman"/>
          <w:sz w:val="24"/>
          <w:szCs w:val="24"/>
        </w:rPr>
        <w:t xml:space="preserve">. Planting new hedgerows on top may not be financially feasible when other established hedgerows may need priority for management and the new planted hedge may not take very well due to how exposed the site is to the elements. Hedgerow management grading has been based on the favourable practices recommended by the literature and expert opinion but is not comparable to any other studies as none have used the traffic light system for grading hedgerow condition especially in relation to the aerial, drone and ground methodologies investigated. </w:t>
      </w:r>
    </w:p>
    <w:p w14:paraId="38AE3BFF" w14:textId="4F517573"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One of the main management practices observed in the study field included alternate flailing, which according to the Edwards (2021) and HedgeLink (2021</w:t>
      </w:r>
      <w:proofErr w:type="gramStart"/>
      <w:r w:rsidR="00372AAC" w:rsidRPr="008F3A9D">
        <w:rPr>
          <w:rFonts w:ascii="Times New Roman" w:hAnsi="Times New Roman" w:cs="Times New Roman"/>
          <w:sz w:val="24"/>
          <w:szCs w:val="24"/>
        </w:rPr>
        <w:t>d;e</w:t>
      </w:r>
      <w:proofErr w:type="gramEnd"/>
      <w:r w:rsidRPr="008F3A9D">
        <w:rPr>
          <w:rFonts w:ascii="Times New Roman" w:hAnsi="Times New Roman" w:cs="Times New Roman"/>
          <w:sz w:val="24"/>
          <w:szCs w:val="24"/>
        </w:rPr>
        <w:t xml:space="preserve">) is a reasonable compromise </w:t>
      </w:r>
      <w:r w:rsidRPr="008F3A9D">
        <w:rPr>
          <w:rFonts w:ascii="Times New Roman" w:hAnsi="Times New Roman" w:cs="Times New Roman"/>
          <w:sz w:val="24"/>
          <w:szCs w:val="24"/>
        </w:rPr>
        <w:lastRenderedPageBreak/>
        <w:t>for hedgerow cutting as landowners simply do not have the time of finances to lay their hedges especially when they can be responsible for 1000’s of km of hedgerows (Edwards, 2021). Even if hedge-laying only needs to be carried out every 5-</w:t>
      </w:r>
      <w:r w:rsidR="00432DDA">
        <w:rPr>
          <w:rFonts w:ascii="Times New Roman" w:hAnsi="Times New Roman" w:cs="Times New Roman"/>
          <w:sz w:val="24"/>
          <w:szCs w:val="24"/>
        </w:rPr>
        <w:t>20</w:t>
      </w:r>
      <w:r w:rsidRPr="008F3A9D">
        <w:rPr>
          <w:rFonts w:ascii="Times New Roman" w:hAnsi="Times New Roman" w:cs="Times New Roman"/>
          <w:sz w:val="24"/>
          <w:szCs w:val="24"/>
        </w:rPr>
        <w:t xml:space="preserve"> years and a hedge</w:t>
      </w:r>
      <w:r w:rsidR="00EF43E2">
        <w:rPr>
          <w:rFonts w:ascii="Times New Roman" w:hAnsi="Times New Roman" w:cs="Times New Roman"/>
          <w:sz w:val="24"/>
          <w:szCs w:val="24"/>
        </w:rPr>
        <w:t>row</w:t>
      </w:r>
      <w:r w:rsidRPr="008F3A9D">
        <w:rPr>
          <w:rFonts w:ascii="Times New Roman" w:hAnsi="Times New Roman" w:cs="Times New Roman"/>
          <w:sz w:val="24"/>
          <w:szCs w:val="24"/>
        </w:rPr>
        <w:t xml:space="preserve"> only needs to be laid at least twice for it to maintain some of its conservation value, the process of hedge-laying can be length and time consuming usually meaning more costly. Landowners naturally chose alternate flailing because it saves cost on doing it annually but due to the financial cost farmers could leave the gap between flailing even longer. Resulting in thicker stems becoming severely damaged when the flailing is carried out again. This was observed at Site C Hr 6 (Fig </w:t>
      </w:r>
      <w:r w:rsidR="005E4339">
        <w:rPr>
          <w:rFonts w:ascii="Times New Roman" w:hAnsi="Times New Roman" w:cs="Times New Roman"/>
          <w:sz w:val="24"/>
          <w:szCs w:val="24"/>
        </w:rPr>
        <w:t>4.3</w:t>
      </w:r>
      <w:r w:rsidRPr="008F3A9D">
        <w:rPr>
          <w:rFonts w:ascii="Times New Roman" w:hAnsi="Times New Roman" w:cs="Times New Roman"/>
          <w:sz w:val="24"/>
          <w:szCs w:val="24"/>
        </w:rPr>
        <w:t xml:space="preserve">), likely due to the fact the hedgerow is managed by a neighbour who only maintains his side so the current landowner left it several years before trimming it back where thick stems from 1-10cm were left cut and exposed along the hedgerow. The hedgerow still received a </w:t>
      </w:r>
      <w:proofErr w:type="gramStart"/>
      <w:r w:rsidRPr="008F3A9D">
        <w:rPr>
          <w:rFonts w:ascii="Times New Roman" w:hAnsi="Times New Roman" w:cs="Times New Roman"/>
          <w:sz w:val="24"/>
          <w:szCs w:val="24"/>
        </w:rPr>
        <w:t>Green</w:t>
      </w:r>
      <w:proofErr w:type="gramEnd"/>
      <w:r w:rsidRPr="008F3A9D">
        <w:rPr>
          <w:rFonts w:ascii="Times New Roman" w:hAnsi="Times New Roman" w:cs="Times New Roman"/>
          <w:sz w:val="24"/>
          <w:szCs w:val="24"/>
        </w:rPr>
        <w:t xml:space="preserve"> grade for management as it had been managed</w:t>
      </w:r>
      <w:r w:rsidR="00432DDA">
        <w:rPr>
          <w:rFonts w:ascii="Times New Roman" w:hAnsi="Times New Roman" w:cs="Times New Roman"/>
          <w:sz w:val="24"/>
          <w:szCs w:val="24"/>
        </w:rPr>
        <w:t>,</w:t>
      </w:r>
      <w:r w:rsidRPr="008F3A9D">
        <w:rPr>
          <w:rFonts w:ascii="Times New Roman" w:hAnsi="Times New Roman" w:cs="Times New Roman"/>
          <w:sz w:val="24"/>
          <w:szCs w:val="24"/>
        </w:rPr>
        <w:t xml:space="preserve"> if not in an ideal way</w:t>
      </w:r>
      <w:r w:rsidR="00432DDA">
        <w:rPr>
          <w:rFonts w:ascii="Times New Roman" w:hAnsi="Times New Roman" w:cs="Times New Roman"/>
          <w:sz w:val="24"/>
          <w:szCs w:val="24"/>
        </w:rPr>
        <w:t>,</w:t>
      </w:r>
      <w:r w:rsidRPr="008F3A9D">
        <w:rPr>
          <w:rFonts w:ascii="Times New Roman" w:hAnsi="Times New Roman" w:cs="Times New Roman"/>
          <w:sz w:val="24"/>
          <w:szCs w:val="24"/>
        </w:rPr>
        <w:t xml:space="preserve"> the hedgerow was not at risk of becoming loss or severely degraded (Table </w:t>
      </w:r>
      <w:r w:rsidR="003B36F6">
        <w:rPr>
          <w:rFonts w:ascii="Times New Roman" w:hAnsi="Times New Roman" w:cs="Times New Roman"/>
          <w:sz w:val="24"/>
          <w:szCs w:val="24"/>
        </w:rPr>
        <w:t>4.1</w:t>
      </w:r>
      <w:r w:rsidRPr="008F3A9D">
        <w:rPr>
          <w:rFonts w:ascii="Times New Roman" w:hAnsi="Times New Roman" w:cs="Times New Roman"/>
          <w:sz w:val="24"/>
          <w:szCs w:val="24"/>
        </w:rPr>
        <w:t>; Fig, 19). Several hedgerows were documented to have a gap of 1m or more planting up is typically recommended to fill the gap using native species as the hedgerow is unlikely to close the gap itself (Edwards, 2021; HedgeLink, 2021</w:t>
      </w:r>
      <w:proofErr w:type="gramStart"/>
      <w:r w:rsidR="00372AAC" w:rsidRPr="008F3A9D">
        <w:rPr>
          <w:rFonts w:ascii="Times New Roman" w:hAnsi="Times New Roman" w:cs="Times New Roman"/>
          <w:sz w:val="24"/>
          <w:szCs w:val="24"/>
        </w:rPr>
        <w:t>d;e</w:t>
      </w:r>
      <w:proofErr w:type="gramEnd"/>
      <w:r w:rsidRPr="008F3A9D">
        <w:rPr>
          <w:rFonts w:ascii="Times New Roman" w:hAnsi="Times New Roman" w:cs="Times New Roman"/>
          <w:sz w:val="24"/>
          <w:szCs w:val="24"/>
        </w:rPr>
        <w:t xml:space="preserve">). No hedgerow showed any evidence of being replanted in recent years. Fencing was documented along 70.3% of hedgerows surveyed and correlated with the adjacent field used for livestock grazing (85.1%; Table </w:t>
      </w:r>
      <w:r w:rsidR="008359E7">
        <w:rPr>
          <w:rFonts w:ascii="Times New Roman" w:hAnsi="Times New Roman" w:cs="Times New Roman"/>
          <w:sz w:val="24"/>
          <w:szCs w:val="24"/>
        </w:rPr>
        <w:t>4.6</w:t>
      </w:r>
      <w:r w:rsidRPr="008F3A9D">
        <w:rPr>
          <w:rFonts w:ascii="Times New Roman" w:hAnsi="Times New Roman" w:cs="Times New Roman"/>
          <w:sz w:val="24"/>
          <w:szCs w:val="24"/>
        </w:rPr>
        <w:t xml:space="preserve">). Several hedgerows surveyed at Site B were graded Amber as needing management </w:t>
      </w:r>
      <w:proofErr w:type="gramStart"/>
      <w:r w:rsidRPr="008F3A9D">
        <w:rPr>
          <w:rFonts w:ascii="Times New Roman" w:hAnsi="Times New Roman" w:cs="Times New Roman"/>
          <w:sz w:val="24"/>
          <w:szCs w:val="24"/>
        </w:rPr>
        <w:t>in the near future</w:t>
      </w:r>
      <w:proofErr w:type="gramEnd"/>
      <w:r w:rsidRPr="008F3A9D">
        <w:rPr>
          <w:rFonts w:ascii="Times New Roman" w:hAnsi="Times New Roman" w:cs="Times New Roman"/>
          <w:sz w:val="24"/>
          <w:szCs w:val="24"/>
        </w:rPr>
        <w:t>. An unexpected result as the site is management by the National Trust in the traditional farming practices linked to the natural heritage of the Vile</w:t>
      </w:r>
      <w:r w:rsidR="00ED3E82" w:rsidRPr="008F3A9D">
        <w:rPr>
          <w:rFonts w:ascii="Times New Roman" w:hAnsi="Times New Roman" w:cs="Times New Roman"/>
          <w:sz w:val="24"/>
          <w:szCs w:val="24"/>
        </w:rPr>
        <w:t xml:space="preserve"> (National Trust, 2021)</w:t>
      </w:r>
      <w:r w:rsidRPr="008F3A9D">
        <w:rPr>
          <w:rFonts w:ascii="Times New Roman" w:hAnsi="Times New Roman" w:cs="Times New Roman"/>
          <w:sz w:val="24"/>
          <w:szCs w:val="24"/>
        </w:rPr>
        <w:t>. Hedgerows graded Red or Amber are likely a result of the harsh environmental conditions on the most exposed part of the Vile rather than a lack of effective management</w:t>
      </w:r>
      <w:r w:rsidR="00432DDA">
        <w:rPr>
          <w:rFonts w:ascii="Times New Roman" w:hAnsi="Times New Roman" w:cs="Times New Roman"/>
          <w:sz w:val="24"/>
          <w:szCs w:val="24"/>
        </w:rPr>
        <w:t xml:space="preserve"> </w:t>
      </w:r>
      <w:r w:rsidR="00432DDA" w:rsidRPr="008F3A9D">
        <w:rPr>
          <w:rFonts w:ascii="Times New Roman" w:hAnsi="Times New Roman" w:cs="Times New Roman"/>
          <w:sz w:val="24"/>
          <w:szCs w:val="24"/>
        </w:rPr>
        <w:t xml:space="preserve">(Table </w:t>
      </w:r>
      <w:r w:rsidR="003B36F6">
        <w:rPr>
          <w:rFonts w:ascii="Times New Roman" w:hAnsi="Times New Roman" w:cs="Times New Roman"/>
          <w:sz w:val="24"/>
          <w:szCs w:val="24"/>
        </w:rPr>
        <w:t>4.1</w:t>
      </w:r>
      <w:r w:rsidR="00432DDA" w:rsidRPr="008F3A9D">
        <w:rPr>
          <w:rFonts w:ascii="Times New Roman" w:hAnsi="Times New Roman" w:cs="Times New Roman"/>
          <w:sz w:val="24"/>
          <w:szCs w:val="24"/>
        </w:rPr>
        <w:t>; 10; 11)</w:t>
      </w:r>
      <w:r w:rsidRPr="008F3A9D">
        <w:rPr>
          <w:rFonts w:ascii="Times New Roman" w:hAnsi="Times New Roman" w:cs="Times New Roman"/>
          <w:sz w:val="24"/>
          <w:szCs w:val="24"/>
        </w:rPr>
        <w:t xml:space="preserve">. Dry stone walls were on documented at Site B occurring on 0.74% of hedgerows (Table </w:t>
      </w:r>
      <w:r w:rsidR="008359E7">
        <w:rPr>
          <w:rFonts w:ascii="Times New Roman" w:hAnsi="Times New Roman" w:cs="Times New Roman"/>
          <w:sz w:val="24"/>
          <w:szCs w:val="24"/>
        </w:rPr>
        <w:t>4.6</w:t>
      </w:r>
      <w:r w:rsidRPr="008F3A9D">
        <w:rPr>
          <w:rFonts w:ascii="Times New Roman" w:hAnsi="Times New Roman" w:cs="Times New Roman"/>
          <w:sz w:val="24"/>
          <w:szCs w:val="24"/>
        </w:rPr>
        <w:t xml:space="preserve">). Comparing the methodology types by site breakdown showed a reliable accuracy between drone and ground with 3.7 % variation for Site A and Site C and Site B 100% and aerial compared to ground with Site A 11.1%, Site B 3.7% and Site C 7.4%. Concluding aerial and drone methodologies were both considered reliable as both came in within the 10% variance allowance with aerial achieving within a 7.4% variance and drone data 100% compared to ground (Table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w:t>
      </w:r>
    </w:p>
    <w:p w14:paraId="0F40798F" w14:textId="77777777" w:rsidR="00D62CB3" w:rsidRPr="008F3A9D" w:rsidRDefault="00D62CB3" w:rsidP="00D62CB3">
      <w:pPr>
        <w:spacing w:line="360" w:lineRule="auto"/>
        <w:jc w:val="both"/>
        <w:rPr>
          <w:rFonts w:ascii="Times New Roman" w:hAnsi="Times New Roman" w:cs="Times New Roman"/>
          <w:sz w:val="24"/>
          <w:szCs w:val="24"/>
        </w:rPr>
      </w:pPr>
    </w:p>
    <w:p w14:paraId="37842736" w14:textId="77777777" w:rsidR="00D62CB3" w:rsidRPr="008F3A9D" w:rsidRDefault="00D62CB3" w:rsidP="00D62CB3">
      <w:pPr>
        <w:spacing w:line="360" w:lineRule="auto"/>
        <w:jc w:val="both"/>
        <w:rPr>
          <w:rFonts w:ascii="Times New Roman" w:hAnsi="Times New Roman" w:cs="Times New Roman"/>
          <w:sz w:val="24"/>
          <w:szCs w:val="24"/>
        </w:rPr>
      </w:pPr>
    </w:p>
    <w:p w14:paraId="63E1084C" w14:textId="77777777" w:rsidR="00D62CB3" w:rsidRPr="008F3A9D" w:rsidRDefault="00D62CB3" w:rsidP="00D62CB3">
      <w:pPr>
        <w:spacing w:line="360" w:lineRule="auto"/>
        <w:jc w:val="both"/>
        <w:rPr>
          <w:rFonts w:ascii="Times New Roman" w:hAnsi="Times New Roman" w:cs="Times New Roman"/>
          <w:sz w:val="24"/>
          <w:szCs w:val="24"/>
        </w:rPr>
      </w:pPr>
    </w:p>
    <w:p w14:paraId="1EBAEB7E" w14:textId="01BF275C" w:rsidR="00D62CB3" w:rsidRPr="00280D49" w:rsidRDefault="00D62CB3" w:rsidP="00D62CB3">
      <w:pPr>
        <w:spacing w:line="276" w:lineRule="auto"/>
        <w:jc w:val="both"/>
        <w:rPr>
          <w:rFonts w:ascii="Times New Roman" w:hAnsi="Times New Roman" w:cs="Times New Roman"/>
        </w:rPr>
      </w:pPr>
      <w:bookmarkStart w:id="101" w:name="_Hlk100136059"/>
      <w:r w:rsidRPr="00280D49">
        <w:rPr>
          <w:rFonts w:ascii="Times New Roman" w:hAnsi="Times New Roman" w:cs="Times New Roman"/>
          <w:b/>
          <w:bCs/>
        </w:rPr>
        <w:lastRenderedPageBreak/>
        <w:t xml:space="preserve">Table </w:t>
      </w:r>
      <w:r w:rsidR="008359E7">
        <w:rPr>
          <w:rFonts w:ascii="Times New Roman" w:hAnsi="Times New Roman" w:cs="Times New Roman"/>
          <w:b/>
          <w:bCs/>
        </w:rPr>
        <w:t>4.6</w:t>
      </w:r>
      <w:r w:rsidRPr="00280D49">
        <w:rPr>
          <w:rFonts w:ascii="Times New Roman" w:hAnsi="Times New Roman" w:cs="Times New Roman"/>
          <w:b/>
          <w:bCs/>
        </w:rPr>
        <w:t>. Additional Associated Hedgerow Features</w:t>
      </w:r>
      <w:bookmarkEnd w:id="101"/>
      <w:r w:rsidRPr="00280D49">
        <w:rPr>
          <w:rFonts w:ascii="Times New Roman" w:hAnsi="Times New Roman" w:cs="Times New Roman"/>
          <w:b/>
          <w:bCs/>
        </w:rPr>
        <w:t>.</w:t>
      </w:r>
      <w:r w:rsidRPr="00280D49">
        <w:rPr>
          <w:rFonts w:ascii="Times New Roman" w:hAnsi="Times New Roman" w:cs="Times New Roman"/>
        </w:rPr>
        <w:t xml:space="preserve"> Table below shows the documented associated features for each hedgerow surveyed. Note the associated features were only documented for the side of the hedgerow surveyed and not both sides. </w:t>
      </w:r>
    </w:p>
    <w:tbl>
      <w:tblPr>
        <w:tblW w:w="5000" w:type="pct"/>
        <w:tblBorders>
          <w:insideV w:val="single" w:sz="8" w:space="0" w:color="auto"/>
        </w:tblBorders>
        <w:tblLook w:val="04A0" w:firstRow="1" w:lastRow="0" w:firstColumn="1" w:lastColumn="0" w:noHBand="0" w:noVBand="1"/>
      </w:tblPr>
      <w:tblGrid>
        <w:gridCol w:w="482"/>
        <w:gridCol w:w="1251"/>
        <w:gridCol w:w="959"/>
        <w:gridCol w:w="716"/>
        <w:gridCol w:w="728"/>
        <w:gridCol w:w="740"/>
        <w:gridCol w:w="898"/>
        <w:gridCol w:w="789"/>
        <w:gridCol w:w="862"/>
        <w:gridCol w:w="703"/>
        <w:gridCol w:w="898"/>
      </w:tblGrid>
      <w:tr w:rsidR="00D62CB3" w:rsidRPr="00280D49" w14:paraId="4A53A77E" w14:textId="77777777" w:rsidTr="00E91AF9">
        <w:trPr>
          <w:trHeight w:val="288"/>
        </w:trPr>
        <w:tc>
          <w:tcPr>
            <w:tcW w:w="276" w:type="pct"/>
          </w:tcPr>
          <w:p w14:paraId="03E8F620"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vMerge w:val="restart"/>
            <w:shd w:val="clear" w:color="auto" w:fill="auto"/>
            <w:vAlign w:val="center"/>
            <w:hideMark/>
          </w:tcPr>
          <w:p w14:paraId="1B36E9B1"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Site A</w:t>
            </w:r>
          </w:p>
        </w:tc>
        <w:tc>
          <w:tcPr>
            <w:tcW w:w="507" w:type="pct"/>
            <w:vMerge w:val="restart"/>
            <w:shd w:val="clear" w:color="auto" w:fill="auto"/>
            <w:vAlign w:val="center"/>
            <w:hideMark/>
          </w:tcPr>
          <w:p w14:paraId="24AFEA64" w14:textId="77777777" w:rsidR="00D62CB3" w:rsidRPr="00280D49" w:rsidRDefault="00D62CB3" w:rsidP="00E91AF9">
            <w:pPr>
              <w:spacing w:after="0" w:line="240" w:lineRule="auto"/>
              <w:jc w:val="center"/>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Fencing</w:t>
            </w:r>
          </w:p>
        </w:tc>
        <w:tc>
          <w:tcPr>
            <w:tcW w:w="428" w:type="pct"/>
            <w:vMerge w:val="restart"/>
            <w:shd w:val="clear" w:color="auto" w:fill="auto"/>
            <w:vAlign w:val="center"/>
            <w:hideMark/>
          </w:tcPr>
          <w:p w14:paraId="0BBFD5EC" w14:textId="77777777" w:rsidR="00D62CB3" w:rsidRPr="00280D49" w:rsidRDefault="00D62CB3" w:rsidP="00E91AF9">
            <w:pPr>
              <w:spacing w:after="0" w:line="240" w:lineRule="auto"/>
              <w:jc w:val="center"/>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Bank</w:t>
            </w:r>
          </w:p>
        </w:tc>
        <w:tc>
          <w:tcPr>
            <w:tcW w:w="428" w:type="pct"/>
            <w:vMerge w:val="restart"/>
            <w:shd w:val="clear" w:color="auto" w:fill="auto"/>
            <w:vAlign w:val="center"/>
            <w:hideMark/>
          </w:tcPr>
          <w:p w14:paraId="597E7F2C" w14:textId="77777777" w:rsidR="00D62CB3" w:rsidRPr="00280D49" w:rsidRDefault="00D62CB3" w:rsidP="00E91AF9">
            <w:pPr>
              <w:spacing w:after="0" w:line="240" w:lineRule="auto"/>
              <w:jc w:val="center"/>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Ditch</w:t>
            </w:r>
          </w:p>
        </w:tc>
        <w:tc>
          <w:tcPr>
            <w:tcW w:w="428" w:type="pct"/>
            <w:vMerge w:val="restart"/>
            <w:shd w:val="clear" w:color="auto" w:fill="auto"/>
            <w:vAlign w:val="center"/>
            <w:hideMark/>
          </w:tcPr>
          <w:p w14:paraId="64E19CEA" w14:textId="77777777" w:rsidR="00D62CB3" w:rsidRPr="00280D49" w:rsidRDefault="00D62CB3" w:rsidP="00E91AF9">
            <w:pPr>
              <w:spacing w:after="0" w:line="240" w:lineRule="auto"/>
              <w:jc w:val="center"/>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Dry Stone Wall</w:t>
            </w:r>
          </w:p>
        </w:tc>
        <w:tc>
          <w:tcPr>
            <w:tcW w:w="484" w:type="pct"/>
            <w:vMerge w:val="restart"/>
            <w:shd w:val="clear" w:color="auto" w:fill="auto"/>
            <w:vAlign w:val="center"/>
            <w:hideMark/>
          </w:tcPr>
          <w:p w14:paraId="3E4DA65B" w14:textId="77777777" w:rsidR="00D62CB3" w:rsidRPr="00280D49" w:rsidRDefault="00D62CB3" w:rsidP="00E91AF9">
            <w:pPr>
              <w:spacing w:after="0" w:line="240" w:lineRule="auto"/>
              <w:jc w:val="center"/>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Stream</w:t>
            </w:r>
          </w:p>
        </w:tc>
        <w:tc>
          <w:tcPr>
            <w:tcW w:w="432" w:type="pct"/>
            <w:shd w:val="clear" w:color="auto" w:fill="auto"/>
            <w:vAlign w:val="center"/>
            <w:hideMark/>
          </w:tcPr>
          <w:p w14:paraId="43F3D9BC" w14:textId="77777777" w:rsidR="00D62CB3" w:rsidRPr="00280D49" w:rsidRDefault="00D62CB3" w:rsidP="00E91AF9">
            <w:pPr>
              <w:spacing w:after="0" w:line="240" w:lineRule="auto"/>
              <w:jc w:val="center"/>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Road/</w:t>
            </w:r>
          </w:p>
          <w:p w14:paraId="7CF4D19E" w14:textId="77777777" w:rsidR="00D62CB3" w:rsidRPr="00280D49" w:rsidRDefault="00D62CB3" w:rsidP="00E91AF9">
            <w:pPr>
              <w:spacing w:after="0" w:line="240" w:lineRule="auto"/>
              <w:jc w:val="center"/>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Track</w:t>
            </w:r>
          </w:p>
        </w:tc>
        <w:tc>
          <w:tcPr>
            <w:tcW w:w="454" w:type="pct"/>
            <w:vMerge w:val="restart"/>
            <w:shd w:val="clear" w:color="auto" w:fill="auto"/>
            <w:vAlign w:val="center"/>
            <w:hideMark/>
          </w:tcPr>
          <w:p w14:paraId="571A8FCF" w14:textId="77777777" w:rsidR="00D62CB3" w:rsidRPr="00280D49" w:rsidRDefault="00D62CB3" w:rsidP="00E91AF9">
            <w:pPr>
              <w:spacing w:after="0" w:line="240" w:lineRule="auto"/>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Arable</w:t>
            </w:r>
          </w:p>
        </w:tc>
        <w:tc>
          <w:tcPr>
            <w:tcW w:w="399" w:type="pct"/>
            <w:shd w:val="clear" w:color="auto" w:fill="auto"/>
            <w:vAlign w:val="center"/>
            <w:hideMark/>
          </w:tcPr>
          <w:p w14:paraId="310BEA51" w14:textId="77777777" w:rsidR="00D62CB3" w:rsidRPr="00280D49" w:rsidRDefault="00D62CB3" w:rsidP="00E91AF9">
            <w:pPr>
              <w:spacing w:after="0" w:line="240" w:lineRule="auto"/>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Live-</w:t>
            </w:r>
          </w:p>
          <w:p w14:paraId="3128F168" w14:textId="77777777" w:rsidR="00D62CB3" w:rsidRPr="00280D49" w:rsidRDefault="00D62CB3" w:rsidP="00E91AF9">
            <w:pPr>
              <w:spacing w:after="0" w:line="240" w:lineRule="auto"/>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stock</w:t>
            </w:r>
          </w:p>
        </w:tc>
        <w:tc>
          <w:tcPr>
            <w:tcW w:w="476" w:type="pct"/>
            <w:vMerge w:val="restart"/>
            <w:shd w:val="clear" w:color="auto" w:fill="auto"/>
            <w:vAlign w:val="center"/>
            <w:hideMark/>
          </w:tcPr>
          <w:p w14:paraId="0AC1DD4E" w14:textId="77777777" w:rsidR="00D62CB3" w:rsidRPr="00280D49" w:rsidRDefault="00D62CB3" w:rsidP="00E91AF9">
            <w:pPr>
              <w:spacing w:after="0" w:line="240" w:lineRule="auto"/>
              <w:rPr>
                <w:rFonts w:ascii="Times New Roman" w:eastAsia="Times New Roman" w:hAnsi="Times New Roman" w:cs="Times New Roman"/>
                <w:b/>
                <w:bCs/>
                <w:lang w:eastAsia="en-GB"/>
              </w:rPr>
            </w:pPr>
            <w:r w:rsidRPr="00280D49">
              <w:rPr>
                <w:rFonts w:ascii="Times New Roman" w:eastAsia="Times New Roman" w:hAnsi="Times New Roman" w:cs="Times New Roman"/>
                <w:b/>
                <w:bCs/>
                <w:lang w:eastAsia="en-GB"/>
              </w:rPr>
              <w:t>Field margin</w:t>
            </w:r>
          </w:p>
        </w:tc>
      </w:tr>
      <w:tr w:rsidR="00D62CB3" w:rsidRPr="00280D49" w14:paraId="6790B546" w14:textId="77777777" w:rsidTr="00E91AF9">
        <w:trPr>
          <w:trHeight w:val="300"/>
        </w:trPr>
        <w:tc>
          <w:tcPr>
            <w:tcW w:w="276" w:type="pct"/>
            <w:tcBorders>
              <w:bottom w:val="single" w:sz="8" w:space="0" w:color="auto"/>
            </w:tcBorders>
          </w:tcPr>
          <w:p w14:paraId="064D626C"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vMerge/>
            <w:tcBorders>
              <w:bottom w:val="single" w:sz="8" w:space="0" w:color="auto"/>
            </w:tcBorders>
            <w:vAlign w:val="center"/>
            <w:hideMark/>
          </w:tcPr>
          <w:p w14:paraId="61C56DF3"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507" w:type="pct"/>
            <w:vMerge/>
            <w:tcBorders>
              <w:bottom w:val="single" w:sz="8" w:space="0" w:color="auto"/>
            </w:tcBorders>
            <w:vAlign w:val="center"/>
            <w:hideMark/>
          </w:tcPr>
          <w:p w14:paraId="6E17DD44" w14:textId="77777777" w:rsidR="00D62CB3" w:rsidRPr="00280D49" w:rsidRDefault="00D62CB3" w:rsidP="00E91AF9">
            <w:pPr>
              <w:spacing w:after="0" w:line="240" w:lineRule="auto"/>
              <w:rPr>
                <w:rFonts w:ascii="Times New Roman" w:eastAsia="Times New Roman" w:hAnsi="Times New Roman" w:cs="Times New Roman"/>
                <w:color w:val="000000"/>
                <w:lang w:eastAsia="en-GB"/>
              </w:rPr>
            </w:pPr>
          </w:p>
        </w:tc>
        <w:tc>
          <w:tcPr>
            <w:tcW w:w="428" w:type="pct"/>
            <w:vMerge/>
            <w:tcBorders>
              <w:bottom w:val="single" w:sz="8" w:space="0" w:color="auto"/>
            </w:tcBorders>
            <w:vAlign w:val="center"/>
            <w:hideMark/>
          </w:tcPr>
          <w:p w14:paraId="24905950" w14:textId="77777777" w:rsidR="00D62CB3" w:rsidRPr="00280D49" w:rsidRDefault="00D62CB3" w:rsidP="00E91AF9">
            <w:pPr>
              <w:spacing w:after="0" w:line="240" w:lineRule="auto"/>
              <w:rPr>
                <w:rFonts w:ascii="Times New Roman" w:eastAsia="Times New Roman" w:hAnsi="Times New Roman" w:cs="Times New Roman"/>
                <w:color w:val="000000"/>
                <w:lang w:eastAsia="en-GB"/>
              </w:rPr>
            </w:pPr>
          </w:p>
        </w:tc>
        <w:tc>
          <w:tcPr>
            <w:tcW w:w="428" w:type="pct"/>
            <w:vMerge/>
            <w:tcBorders>
              <w:bottom w:val="single" w:sz="8" w:space="0" w:color="auto"/>
            </w:tcBorders>
            <w:vAlign w:val="center"/>
            <w:hideMark/>
          </w:tcPr>
          <w:p w14:paraId="50BF2336" w14:textId="77777777" w:rsidR="00D62CB3" w:rsidRPr="00280D49" w:rsidRDefault="00D62CB3" w:rsidP="00E91AF9">
            <w:pPr>
              <w:spacing w:after="0" w:line="240" w:lineRule="auto"/>
              <w:rPr>
                <w:rFonts w:ascii="Times New Roman" w:eastAsia="Times New Roman" w:hAnsi="Times New Roman" w:cs="Times New Roman"/>
                <w:color w:val="000000"/>
                <w:lang w:eastAsia="en-GB"/>
              </w:rPr>
            </w:pPr>
          </w:p>
        </w:tc>
        <w:tc>
          <w:tcPr>
            <w:tcW w:w="428" w:type="pct"/>
            <w:vMerge/>
            <w:tcBorders>
              <w:bottom w:val="single" w:sz="8" w:space="0" w:color="auto"/>
            </w:tcBorders>
            <w:vAlign w:val="center"/>
            <w:hideMark/>
          </w:tcPr>
          <w:p w14:paraId="4FB69D97" w14:textId="77777777" w:rsidR="00D62CB3" w:rsidRPr="00280D49" w:rsidRDefault="00D62CB3" w:rsidP="00E91AF9">
            <w:pPr>
              <w:spacing w:after="0" w:line="240" w:lineRule="auto"/>
              <w:rPr>
                <w:rFonts w:ascii="Times New Roman" w:eastAsia="Times New Roman" w:hAnsi="Times New Roman" w:cs="Times New Roman"/>
                <w:color w:val="000000"/>
                <w:lang w:eastAsia="en-GB"/>
              </w:rPr>
            </w:pPr>
          </w:p>
        </w:tc>
        <w:tc>
          <w:tcPr>
            <w:tcW w:w="484" w:type="pct"/>
            <w:vMerge/>
            <w:tcBorders>
              <w:bottom w:val="single" w:sz="8" w:space="0" w:color="auto"/>
            </w:tcBorders>
            <w:vAlign w:val="center"/>
            <w:hideMark/>
          </w:tcPr>
          <w:p w14:paraId="2BC894EE" w14:textId="77777777" w:rsidR="00D62CB3" w:rsidRPr="00280D49" w:rsidRDefault="00D62CB3" w:rsidP="00E91AF9">
            <w:pPr>
              <w:spacing w:after="0" w:line="240" w:lineRule="auto"/>
              <w:rPr>
                <w:rFonts w:ascii="Times New Roman" w:eastAsia="Times New Roman" w:hAnsi="Times New Roman" w:cs="Times New Roman"/>
                <w:color w:val="000000"/>
                <w:lang w:eastAsia="en-GB"/>
              </w:rPr>
            </w:pPr>
          </w:p>
        </w:tc>
        <w:tc>
          <w:tcPr>
            <w:tcW w:w="432" w:type="pct"/>
            <w:tcBorders>
              <w:bottom w:val="single" w:sz="8" w:space="0" w:color="auto"/>
            </w:tcBorders>
            <w:shd w:val="clear" w:color="auto" w:fill="auto"/>
            <w:vAlign w:val="center"/>
            <w:hideMark/>
          </w:tcPr>
          <w:p w14:paraId="49063797" w14:textId="77777777" w:rsidR="00D62CB3" w:rsidRPr="00280D49" w:rsidRDefault="00D62CB3" w:rsidP="00E91AF9">
            <w:pPr>
              <w:spacing w:after="0" w:line="240" w:lineRule="auto"/>
              <w:rPr>
                <w:rFonts w:ascii="Times New Roman" w:eastAsia="Times New Roman" w:hAnsi="Times New Roman" w:cs="Times New Roman"/>
                <w:b/>
                <w:bCs/>
                <w:color w:val="000000"/>
                <w:lang w:eastAsia="en-GB"/>
              </w:rPr>
            </w:pPr>
          </w:p>
        </w:tc>
        <w:tc>
          <w:tcPr>
            <w:tcW w:w="454" w:type="pct"/>
            <w:vMerge/>
            <w:tcBorders>
              <w:bottom w:val="single" w:sz="8" w:space="0" w:color="auto"/>
            </w:tcBorders>
            <w:vAlign w:val="center"/>
            <w:hideMark/>
          </w:tcPr>
          <w:p w14:paraId="0E8F807D" w14:textId="77777777" w:rsidR="00D62CB3" w:rsidRPr="00280D49" w:rsidRDefault="00D62CB3" w:rsidP="00E91AF9">
            <w:pPr>
              <w:spacing w:after="0" w:line="240" w:lineRule="auto"/>
              <w:rPr>
                <w:rFonts w:ascii="Times New Roman" w:eastAsia="Times New Roman" w:hAnsi="Times New Roman" w:cs="Times New Roman"/>
                <w:color w:val="000000"/>
                <w:lang w:eastAsia="en-GB"/>
              </w:rPr>
            </w:pPr>
          </w:p>
        </w:tc>
        <w:tc>
          <w:tcPr>
            <w:tcW w:w="399" w:type="pct"/>
            <w:tcBorders>
              <w:bottom w:val="single" w:sz="8" w:space="0" w:color="auto"/>
            </w:tcBorders>
            <w:shd w:val="clear" w:color="auto" w:fill="auto"/>
            <w:vAlign w:val="center"/>
            <w:hideMark/>
          </w:tcPr>
          <w:p w14:paraId="3240ECB7" w14:textId="77777777" w:rsidR="00D62CB3" w:rsidRPr="00280D49" w:rsidRDefault="00D62CB3" w:rsidP="00E91AF9">
            <w:pPr>
              <w:spacing w:after="0" w:line="240" w:lineRule="auto"/>
              <w:rPr>
                <w:rFonts w:ascii="Times New Roman" w:eastAsia="Times New Roman" w:hAnsi="Times New Roman" w:cs="Times New Roman"/>
                <w:b/>
                <w:bCs/>
                <w:color w:val="000000"/>
                <w:lang w:eastAsia="en-GB"/>
              </w:rPr>
            </w:pPr>
          </w:p>
        </w:tc>
        <w:tc>
          <w:tcPr>
            <w:tcW w:w="476" w:type="pct"/>
            <w:vMerge/>
            <w:tcBorders>
              <w:bottom w:val="single" w:sz="8" w:space="0" w:color="auto"/>
            </w:tcBorders>
            <w:vAlign w:val="center"/>
            <w:hideMark/>
          </w:tcPr>
          <w:p w14:paraId="7FC5EFE2" w14:textId="77777777" w:rsidR="00D62CB3" w:rsidRPr="00280D49" w:rsidRDefault="00D62CB3" w:rsidP="00E91AF9">
            <w:pPr>
              <w:spacing w:after="0" w:line="240" w:lineRule="auto"/>
              <w:rPr>
                <w:rFonts w:ascii="Times New Roman" w:eastAsia="Times New Roman" w:hAnsi="Times New Roman" w:cs="Times New Roman"/>
                <w:color w:val="000000"/>
                <w:lang w:eastAsia="en-GB"/>
              </w:rPr>
            </w:pPr>
          </w:p>
        </w:tc>
      </w:tr>
      <w:tr w:rsidR="00D62CB3" w:rsidRPr="00280D49" w14:paraId="16C07B96" w14:textId="77777777" w:rsidTr="00E91AF9">
        <w:trPr>
          <w:cantSplit/>
          <w:trHeight w:val="283"/>
        </w:trPr>
        <w:tc>
          <w:tcPr>
            <w:tcW w:w="276" w:type="pct"/>
            <w:vMerge w:val="restart"/>
            <w:tcBorders>
              <w:top w:val="single" w:sz="8" w:space="0" w:color="auto"/>
            </w:tcBorders>
            <w:textDirection w:val="btLr"/>
          </w:tcPr>
          <w:p w14:paraId="35872828" w14:textId="77777777" w:rsidR="00D62CB3" w:rsidRPr="00280D49" w:rsidRDefault="00D62CB3" w:rsidP="00E91AF9">
            <w:pPr>
              <w:spacing w:after="0" w:line="240" w:lineRule="auto"/>
              <w:ind w:left="113" w:right="113"/>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Hedgerow number</w:t>
            </w:r>
          </w:p>
        </w:tc>
        <w:tc>
          <w:tcPr>
            <w:tcW w:w="689" w:type="pct"/>
            <w:tcBorders>
              <w:top w:val="single" w:sz="8" w:space="0" w:color="auto"/>
            </w:tcBorders>
            <w:shd w:val="clear" w:color="auto" w:fill="auto"/>
            <w:vAlign w:val="center"/>
            <w:hideMark/>
          </w:tcPr>
          <w:p w14:paraId="1D1C4553"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1</w:t>
            </w:r>
          </w:p>
        </w:tc>
        <w:tc>
          <w:tcPr>
            <w:tcW w:w="507" w:type="pct"/>
            <w:tcBorders>
              <w:top w:val="single" w:sz="8" w:space="0" w:color="auto"/>
            </w:tcBorders>
            <w:shd w:val="clear" w:color="auto" w:fill="auto"/>
            <w:vAlign w:val="center"/>
            <w:hideMark/>
          </w:tcPr>
          <w:p w14:paraId="609C3CD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tcBorders>
              <w:top w:val="single" w:sz="8" w:space="0" w:color="auto"/>
            </w:tcBorders>
            <w:shd w:val="clear" w:color="auto" w:fill="auto"/>
            <w:vAlign w:val="center"/>
            <w:hideMark/>
          </w:tcPr>
          <w:p w14:paraId="64D807E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top w:val="single" w:sz="8" w:space="0" w:color="auto"/>
            </w:tcBorders>
            <w:shd w:val="clear" w:color="auto" w:fill="auto"/>
            <w:vAlign w:val="center"/>
            <w:hideMark/>
          </w:tcPr>
          <w:p w14:paraId="4EB53C4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top w:val="single" w:sz="8" w:space="0" w:color="auto"/>
            </w:tcBorders>
            <w:shd w:val="clear" w:color="auto" w:fill="auto"/>
            <w:vAlign w:val="center"/>
            <w:hideMark/>
          </w:tcPr>
          <w:p w14:paraId="19D5810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tcBorders>
              <w:top w:val="single" w:sz="8" w:space="0" w:color="auto"/>
            </w:tcBorders>
            <w:shd w:val="clear" w:color="auto" w:fill="auto"/>
            <w:vAlign w:val="center"/>
            <w:hideMark/>
          </w:tcPr>
          <w:p w14:paraId="2EC497B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tcBorders>
              <w:top w:val="single" w:sz="8" w:space="0" w:color="auto"/>
            </w:tcBorders>
            <w:shd w:val="clear" w:color="auto" w:fill="auto"/>
            <w:vAlign w:val="center"/>
            <w:hideMark/>
          </w:tcPr>
          <w:p w14:paraId="46FDA9C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tcBorders>
              <w:top w:val="single" w:sz="8" w:space="0" w:color="auto"/>
            </w:tcBorders>
            <w:shd w:val="clear" w:color="auto" w:fill="auto"/>
            <w:vAlign w:val="center"/>
            <w:hideMark/>
          </w:tcPr>
          <w:p w14:paraId="0C668CF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tcBorders>
              <w:top w:val="single" w:sz="8" w:space="0" w:color="auto"/>
            </w:tcBorders>
            <w:shd w:val="clear" w:color="auto" w:fill="auto"/>
            <w:vAlign w:val="center"/>
            <w:hideMark/>
          </w:tcPr>
          <w:p w14:paraId="553A7B2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tcBorders>
              <w:top w:val="single" w:sz="8" w:space="0" w:color="auto"/>
            </w:tcBorders>
            <w:shd w:val="clear" w:color="auto" w:fill="auto"/>
            <w:vAlign w:val="center"/>
            <w:hideMark/>
          </w:tcPr>
          <w:p w14:paraId="3F93737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2A8C4CA9" w14:textId="77777777" w:rsidTr="00E91AF9">
        <w:trPr>
          <w:cantSplit/>
          <w:trHeight w:val="283"/>
        </w:trPr>
        <w:tc>
          <w:tcPr>
            <w:tcW w:w="276" w:type="pct"/>
            <w:vMerge/>
          </w:tcPr>
          <w:p w14:paraId="7151F28B"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6FD2C284"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2</w:t>
            </w:r>
          </w:p>
        </w:tc>
        <w:tc>
          <w:tcPr>
            <w:tcW w:w="507" w:type="pct"/>
            <w:shd w:val="clear" w:color="auto" w:fill="auto"/>
            <w:vAlign w:val="center"/>
            <w:hideMark/>
          </w:tcPr>
          <w:p w14:paraId="037D444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77B046A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40937B1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74E5F61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351F07A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027490B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4CE0A58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613B1F3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34292C1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098D2FF4" w14:textId="77777777" w:rsidTr="00E91AF9">
        <w:trPr>
          <w:cantSplit/>
          <w:trHeight w:val="283"/>
        </w:trPr>
        <w:tc>
          <w:tcPr>
            <w:tcW w:w="276" w:type="pct"/>
            <w:vMerge/>
          </w:tcPr>
          <w:p w14:paraId="6365C9FB"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5302932D"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3</w:t>
            </w:r>
          </w:p>
        </w:tc>
        <w:tc>
          <w:tcPr>
            <w:tcW w:w="507" w:type="pct"/>
            <w:shd w:val="clear" w:color="auto" w:fill="auto"/>
            <w:vAlign w:val="center"/>
            <w:hideMark/>
          </w:tcPr>
          <w:p w14:paraId="24D4FBE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19D02BC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622D265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7925EE9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3F3FF0A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12FFF4A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0058CD0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69BD9D9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2A5492B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368ECBB6" w14:textId="77777777" w:rsidTr="00E91AF9">
        <w:trPr>
          <w:cantSplit/>
          <w:trHeight w:val="283"/>
        </w:trPr>
        <w:tc>
          <w:tcPr>
            <w:tcW w:w="276" w:type="pct"/>
            <w:vMerge/>
          </w:tcPr>
          <w:p w14:paraId="08756355"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1A70767E"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4</w:t>
            </w:r>
          </w:p>
        </w:tc>
        <w:tc>
          <w:tcPr>
            <w:tcW w:w="507" w:type="pct"/>
            <w:shd w:val="clear" w:color="auto" w:fill="auto"/>
            <w:vAlign w:val="center"/>
            <w:hideMark/>
          </w:tcPr>
          <w:p w14:paraId="677E859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7BD8703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3956A15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4B783DA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5EE3031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45FA831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3684CFB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20228E8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68C3B1F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62316C8B" w14:textId="77777777" w:rsidTr="00E91AF9">
        <w:trPr>
          <w:cantSplit/>
          <w:trHeight w:val="283"/>
        </w:trPr>
        <w:tc>
          <w:tcPr>
            <w:tcW w:w="276" w:type="pct"/>
            <w:vMerge/>
          </w:tcPr>
          <w:p w14:paraId="1F29D871"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236119EE"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5</w:t>
            </w:r>
          </w:p>
        </w:tc>
        <w:tc>
          <w:tcPr>
            <w:tcW w:w="507" w:type="pct"/>
            <w:shd w:val="clear" w:color="auto" w:fill="auto"/>
            <w:vAlign w:val="center"/>
            <w:hideMark/>
          </w:tcPr>
          <w:p w14:paraId="5F2C7FB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492DBCB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7AAEB69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1BA08CF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794C90C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095C2E1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3060062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6ED83CE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78A4B7F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242BD714" w14:textId="77777777" w:rsidTr="00E91AF9">
        <w:trPr>
          <w:cantSplit/>
          <w:trHeight w:val="283"/>
        </w:trPr>
        <w:tc>
          <w:tcPr>
            <w:tcW w:w="276" w:type="pct"/>
            <w:vMerge/>
          </w:tcPr>
          <w:p w14:paraId="1D1E022A"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2345CDCA"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6</w:t>
            </w:r>
          </w:p>
        </w:tc>
        <w:tc>
          <w:tcPr>
            <w:tcW w:w="507" w:type="pct"/>
            <w:shd w:val="clear" w:color="auto" w:fill="auto"/>
            <w:vAlign w:val="center"/>
            <w:hideMark/>
          </w:tcPr>
          <w:p w14:paraId="47F491A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0C839FC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3094C04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55A02AD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7C997BC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272DBE0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20DF285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2C1C8F9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5EBD6DD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54C7875D" w14:textId="77777777" w:rsidTr="00E91AF9">
        <w:trPr>
          <w:cantSplit/>
          <w:trHeight w:val="283"/>
        </w:trPr>
        <w:tc>
          <w:tcPr>
            <w:tcW w:w="276" w:type="pct"/>
            <w:vMerge/>
          </w:tcPr>
          <w:p w14:paraId="40E6EB6A"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75E2107B"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7</w:t>
            </w:r>
          </w:p>
        </w:tc>
        <w:tc>
          <w:tcPr>
            <w:tcW w:w="507" w:type="pct"/>
            <w:shd w:val="clear" w:color="auto" w:fill="auto"/>
            <w:vAlign w:val="center"/>
            <w:hideMark/>
          </w:tcPr>
          <w:p w14:paraId="7C9F29C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0111C0B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2119BEE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73BCBE9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2AE9829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5B42915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23CFD92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77CA9FB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335EBEB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69FB2877" w14:textId="77777777" w:rsidTr="00E91AF9">
        <w:trPr>
          <w:cantSplit/>
          <w:trHeight w:val="283"/>
        </w:trPr>
        <w:tc>
          <w:tcPr>
            <w:tcW w:w="276" w:type="pct"/>
            <w:vMerge/>
          </w:tcPr>
          <w:p w14:paraId="05A0D18E"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0593F51A"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8</w:t>
            </w:r>
          </w:p>
        </w:tc>
        <w:tc>
          <w:tcPr>
            <w:tcW w:w="507" w:type="pct"/>
            <w:shd w:val="clear" w:color="auto" w:fill="auto"/>
            <w:vAlign w:val="center"/>
            <w:hideMark/>
          </w:tcPr>
          <w:p w14:paraId="182EA8F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51158A6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426BC73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3BC595F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2617058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32" w:type="pct"/>
            <w:shd w:val="clear" w:color="auto" w:fill="auto"/>
            <w:vAlign w:val="center"/>
            <w:hideMark/>
          </w:tcPr>
          <w:p w14:paraId="5C3C4CA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54" w:type="pct"/>
            <w:shd w:val="clear" w:color="auto" w:fill="auto"/>
            <w:vAlign w:val="center"/>
            <w:hideMark/>
          </w:tcPr>
          <w:p w14:paraId="1056AF5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6891674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2D351F3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4D8DF70D" w14:textId="77777777" w:rsidTr="00E91AF9">
        <w:trPr>
          <w:cantSplit/>
          <w:trHeight w:val="283"/>
        </w:trPr>
        <w:tc>
          <w:tcPr>
            <w:tcW w:w="276" w:type="pct"/>
            <w:vMerge/>
            <w:tcBorders>
              <w:bottom w:val="single" w:sz="8" w:space="0" w:color="auto"/>
            </w:tcBorders>
          </w:tcPr>
          <w:p w14:paraId="634C52DE"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tcBorders>
              <w:bottom w:val="single" w:sz="8" w:space="0" w:color="auto"/>
            </w:tcBorders>
            <w:shd w:val="clear" w:color="auto" w:fill="auto"/>
            <w:vAlign w:val="center"/>
            <w:hideMark/>
          </w:tcPr>
          <w:p w14:paraId="0213EF3C"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9</w:t>
            </w:r>
          </w:p>
        </w:tc>
        <w:tc>
          <w:tcPr>
            <w:tcW w:w="507" w:type="pct"/>
            <w:tcBorders>
              <w:bottom w:val="single" w:sz="8" w:space="0" w:color="auto"/>
            </w:tcBorders>
            <w:shd w:val="clear" w:color="auto" w:fill="auto"/>
            <w:vAlign w:val="center"/>
            <w:hideMark/>
          </w:tcPr>
          <w:p w14:paraId="51CD897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tcBorders>
              <w:bottom w:val="single" w:sz="8" w:space="0" w:color="auto"/>
            </w:tcBorders>
            <w:shd w:val="clear" w:color="auto" w:fill="auto"/>
            <w:vAlign w:val="center"/>
            <w:hideMark/>
          </w:tcPr>
          <w:p w14:paraId="551E9A2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bottom w:val="single" w:sz="8" w:space="0" w:color="auto"/>
            </w:tcBorders>
            <w:shd w:val="clear" w:color="auto" w:fill="auto"/>
            <w:vAlign w:val="center"/>
            <w:hideMark/>
          </w:tcPr>
          <w:p w14:paraId="120DB74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bottom w:val="single" w:sz="8" w:space="0" w:color="auto"/>
            </w:tcBorders>
            <w:shd w:val="clear" w:color="auto" w:fill="auto"/>
            <w:vAlign w:val="center"/>
            <w:hideMark/>
          </w:tcPr>
          <w:p w14:paraId="333D974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tcBorders>
              <w:bottom w:val="single" w:sz="8" w:space="0" w:color="auto"/>
            </w:tcBorders>
            <w:shd w:val="clear" w:color="auto" w:fill="auto"/>
            <w:vAlign w:val="center"/>
            <w:hideMark/>
          </w:tcPr>
          <w:p w14:paraId="5CE07EB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tcBorders>
              <w:bottom w:val="single" w:sz="8" w:space="0" w:color="auto"/>
            </w:tcBorders>
            <w:shd w:val="clear" w:color="auto" w:fill="auto"/>
            <w:vAlign w:val="center"/>
            <w:hideMark/>
          </w:tcPr>
          <w:p w14:paraId="2B6B089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tcBorders>
              <w:bottom w:val="single" w:sz="8" w:space="0" w:color="auto"/>
            </w:tcBorders>
            <w:shd w:val="clear" w:color="auto" w:fill="auto"/>
            <w:vAlign w:val="center"/>
            <w:hideMark/>
          </w:tcPr>
          <w:p w14:paraId="4435E40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tcBorders>
              <w:bottom w:val="single" w:sz="8" w:space="0" w:color="auto"/>
            </w:tcBorders>
            <w:shd w:val="clear" w:color="auto" w:fill="auto"/>
            <w:vAlign w:val="center"/>
            <w:hideMark/>
          </w:tcPr>
          <w:p w14:paraId="6279791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tcBorders>
              <w:bottom w:val="single" w:sz="8" w:space="0" w:color="auto"/>
            </w:tcBorders>
            <w:shd w:val="clear" w:color="auto" w:fill="auto"/>
            <w:vAlign w:val="center"/>
            <w:hideMark/>
          </w:tcPr>
          <w:p w14:paraId="692863E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299BD639" w14:textId="77777777" w:rsidTr="00E91AF9">
        <w:trPr>
          <w:cantSplit/>
          <w:trHeight w:val="129"/>
        </w:trPr>
        <w:tc>
          <w:tcPr>
            <w:tcW w:w="276" w:type="pct"/>
            <w:tcBorders>
              <w:top w:val="single" w:sz="8" w:space="0" w:color="auto"/>
              <w:bottom w:val="single" w:sz="8" w:space="0" w:color="auto"/>
            </w:tcBorders>
          </w:tcPr>
          <w:p w14:paraId="5A4B8EE7"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4724" w:type="pct"/>
            <w:gridSpan w:val="10"/>
            <w:tcBorders>
              <w:top w:val="single" w:sz="8" w:space="0" w:color="auto"/>
              <w:bottom w:val="single" w:sz="8" w:space="0" w:color="auto"/>
            </w:tcBorders>
            <w:shd w:val="clear" w:color="auto" w:fill="auto"/>
            <w:vAlign w:val="center"/>
            <w:hideMark/>
          </w:tcPr>
          <w:p w14:paraId="1FB62450" w14:textId="77777777" w:rsidR="00D62CB3" w:rsidRPr="00280D49" w:rsidRDefault="00D62CB3" w:rsidP="00E91AF9">
            <w:pPr>
              <w:spacing w:after="0" w:line="240" w:lineRule="auto"/>
              <w:rPr>
                <w:rFonts w:ascii="Times New Roman" w:eastAsia="Times New Roman" w:hAnsi="Times New Roman" w:cs="Times New Roman"/>
                <w:color w:val="000000"/>
                <w:lang w:eastAsia="en-GB"/>
              </w:rPr>
            </w:pPr>
            <w:r w:rsidRPr="00280D49">
              <w:rPr>
                <w:rFonts w:ascii="Times New Roman" w:eastAsia="Times New Roman" w:hAnsi="Times New Roman" w:cs="Times New Roman"/>
                <w:b/>
                <w:bCs/>
                <w:color w:val="000000"/>
                <w:lang w:eastAsia="en-GB"/>
              </w:rPr>
              <w:t>Site B</w:t>
            </w:r>
          </w:p>
        </w:tc>
      </w:tr>
      <w:tr w:rsidR="00D62CB3" w:rsidRPr="00280D49" w14:paraId="0D1BFC6F" w14:textId="77777777" w:rsidTr="00E91AF9">
        <w:trPr>
          <w:cantSplit/>
          <w:trHeight w:val="283"/>
        </w:trPr>
        <w:tc>
          <w:tcPr>
            <w:tcW w:w="276" w:type="pct"/>
            <w:vMerge w:val="restart"/>
            <w:tcBorders>
              <w:top w:val="single" w:sz="8" w:space="0" w:color="auto"/>
            </w:tcBorders>
            <w:textDirection w:val="btLr"/>
          </w:tcPr>
          <w:p w14:paraId="5A761548" w14:textId="77777777" w:rsidR="00D62CB3" w:rsidRPr="00280D49" w:rsidRDefault="00D62CB3" w:rsidP="00E91AF9">
            <w:pPr>
              <w:spacing w:after="0" w:line="240" w:lineRule="auto"/>
              <w:ind w:left="113" w:right="113"/>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Hedgerow number</w:t>
            </w:r>
          </w:p>
        </w:tc>
        <w:tc>
          <w:tcPr>
            <w:tcW w:w="689" w:type="pct"/>
            <w:tcBorders>
              <w:top w:val="single" w:sz="8" w:space="0" w:color="auto"/>
            </w:tcBorders>
            <w:shd w:val="clear" w:color="auto" w:fill="auto"/>
            <w:vAlign w:val="center"/>
            <w:hideMark/>
          </w:tcPr>
          <w:p w14:paraId="7F1B5D6B"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1</w:t>
            </w:r>
          </w:p>
        </w:tc>
        <w:tc>
          <w:tcPr>
            <w:tcW w:w="507" w:type="pct"/>
            <w:tcBorders>
              <w:top w:val="single" w:sz="8" w:space="0" w:color="auto"/>
            </w:tcBorders>
            <w:shd w:val="clear" w:color="auto" w:fill="auto"/>
            <w:vAlign w:val="center"/>
            <w:hideMark/>
          </w:tcPr>
          <w:p w14:paraId="57DBD22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top w:val="single" w:sz="8" w:space="0" w:color="auto"/>
            </w:tcBorders>
            <w:shd w:val="clear" w:color="auto" w:fill="auto"/>
            <w:vAlign w:val="center"/>
            <w:hideMark/>
          </w:tcPr>
          <w:p w14:paraId="2719D47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tcBorders>
              <w:top w:val="single" w:sz="8" w:space="0" w:color="auto"/>
            </w:tcBorders>
            <w:shd w:val="clear" w:color="auto" w:fill="auto"/>
            <w:vAlign w:val="center"/>
            <w:hideMark/>
          </w:tcPr>
          <w:p w14:paraId="24F7EEA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top w:val="single" w:sz="8" w:space="0" w:color="auto"/>
            </w:tcBorders>
            <w:shd w:val="clear" w:color="auto" w:fill="auto"/>
            <w:vAlign w:val="center"/>
            <w:hideMark/>
          </w:tcPr>
          <w:p w14:paraId="568C7E2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tcBorders>
              <w:top w:val="single" w:sz="8" w:space="0" w:color="auto"/>
            </w:tcBorders>
            <w:shd w:val="clear" w:color="auto" w:fill="auto"/>
            <w:vAlign w:val="center"/>
            <w:hideMark/>
          </w:tcPr>
          <w:p w14:paraId="66D14C9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tcBorders>
              <w:top w:val="single" w:sz="8" w:space="0" w:color="auto"/>
            </w:tcBorders>
            <w:shd w:val="clear" w:color="auto" w:fill="auto"/>
            <w:vAlign w:val="center"/>
            <w:hideMark/>
          </w:tcPr>
          <w:p w14:paraId="0673A78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tcBorders>
              <w:top w:val="single" w:sz="8" w:space="0" w:color="auto"/>
            </w:tcBorders>
            <w:shd w:val="clear" w:color="auto" w:fill="auto"/>
            <w:vAlign w:val="center"/>
            <w:hideMark/>
          </w:tcPr>
          <w:p w14:paraId="1DEDBC4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399" w:type="pct"/>
            <w:tcBorders>
              <w:top w:val="single" w:sz="8" w:space="0" w:color="auto"/>
            </w:tcBorders>
            <w:shd w:val="clear" w:color="auto" w:fill="auto"/>
            <w:vAlign w:val="center"/>
            <w:hideMark/>
          </w:tcPr>
          <w:p w14:paraId="445BF2E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76" w:type="pct"/>
            <w:tcBorders>
              <w:top w:val="single" w:sz="8" w:space="0" w:color="auto"/>
            </w:tcBorders>
            <w:shd w:val="clear" w:color="auto" w:fill="auto"/>
            <w:vAlign w:val="center"/>
            <w:hideMark/>
          </w:tcPr>
          <w:p w14:paraId="1681D02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4E2FF5B4" w14:textId="77777777" w:rsidTr="00E91AF9">
        <w:trPr>
          <w:cantSplit/>
          <w:trHeight w:val="283"/>
        </w:trPr>
        <w:tc>
          <w:tcPr>
            <w:tcW w:w="276" w:type="pct"/>
            <w:vMerge/>
          </w:tcPr>
          <w:p w14:paraId="05AFD6A4"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45C9FA6A"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2</w:t>
            </w:r>
          </w:p>
        </w:tc>
        <w:tc>
          <w:tcPr>
            <w:tcW w:w="507" w:type="pct"/>
            <w:shd w:val="clear" w:color="auto" w:fill="auto"/>
            <w:vAlign w:val="center"/>
            <w:hideMark/>
          </w:tcPr>
          <w:p w14:paraId="70988E1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27911E6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0547C82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2DD67A9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182A382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26B8A0E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1400D5D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399" w:type="pct"/>
            <w:shd w:val="clear" w:color="auto" w:fill="auto"/>
            <w:vAlign w:val="center"/>
            <w:hideMark/>
          </w:tcPr>
          <w:p w14:paraId="7F188DD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76" w:type="pct"/>
            <w:shd w:val="clear" w:color="auto" w:fill="auto"/>
            <w:vAlign w:val="center"/>
            <w:hideMark/>
          </w:tcPr>
          <w:p w14:paraId="6C06712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r>
      <w:tr w:rsidR="00D62CB3" w:rsidRPr="00280D49" w14:paraId="16AC7B7F" w14:textId="77777777" w:rsidTr="00E91AF9">
        <w:trPr>
          <w:cantSplit/>
          <w:trHeight w:val="283"/>
        </w:trPr>
        <w:tc>
          <w:tcPr>
            <w:tcW w:w="276" w:type="pct"/>
            <w:vMerge/>
          </w:tcPr>
          <w:p w14:paraId="20F1E311"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7AA0D37F"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3</w:t>
            </w:r>
          </w:p>
        </w:tc>
        <w:tc>
          <w:tcPr>
            <w:tcW w:w="507" w:type="pct"/>
            <w:shd w:val="clear" w:color="auto" w:fill="auto"/>
            <w:vAlign w:val="center"/>
            <w:hideMark/>
          </w:tcPr>
          <w:p w14:paraId="06DEA48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265B80F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1F6FC2C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1D90ECF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5BE0A0C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5385616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3EF6046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7F13E3C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76" w:type="pct"/>
            <w:shd w:val="clear" w:color="auto" w:fill="auto"/>
            <w:vAlign w:val="center"/>
            <w:hideMark/>
          </w:tcPr>
          <w:p w14:paraId="3915DC2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0EEAF2B3" w14:textId="77777777" w:rsidTr="00E91AF9">
        <w:trPr>
          <w:cantSplit/>
          <w:trHeight w:val="283"/>
        </w:trPr>
        <w:tc>
          <w:tcPr>
            <w:tcW w:w="276" w:type="pct"/>
            <w:vMerge/>
          </w:tcPr>
          <w:p w14:paraId="720A861C"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18C7CB3F"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4</w:t>
            </w:r>
          </w:p>
        </w:tc>
        <w:tc>
          <w:tcPr>
            <w:tcW w:w="507" w:type="pct"/>
            <w:shd w:val="clear" w:color="auto" w:fill="auto"/>
            <w:vAlign w:val="center"/>
            <w:hideMark/>
          </w:tcPr>
          <w:p w14:paraId="43CCF91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297CD2F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34B5AE3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38E82F3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84" w:type="pct"/>
            <w:shd w:val="clear" w:color="auto" w:fill="auto"/>
            <w:vAlign w:val="center"/>
            <w:hideMark/>
          </w:tcPr>
          <w:p w14:paraId="3E6851A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431088F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6C63791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3F2A6AB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76" w:type="pct"/>
            <w:shd w:val="clear" w:color="auto" w:fill="auto"/>
            <w:vAlign w:val="center"/>
            <w:hideMark/>
          </w:tcPr>
          <w:p w14:paraId="594D8B6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5149A982" w14:textId="77777777" w:rsidTr="00E91AF9">
        <w:trPr>
          <w:cantSplit/>
          <w:trHeight w:val="283"/>
        </w:trPr>
        <w:tc>
          <w:tcPr>
            <w:tcW w:w="276" w:type="pct"/>
            <w:vMerge/>
          </w:tcPr>
          <w:p w14:paraId="666D7A8B"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11030535"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5</w:t>
            </w:r>
          </w:p>
        </w:tc>
        <w:tc>
          <w:tcPr>
            <w:tcW w:w="507" w:type="pct"/>
            <w:shd w:val="clear" w:color="auto" w:fill="auto"/>
            <w:vAlign w:val="center"/>
            <w:hideMark/>
          </w:tcPr>
          <w:p w14:paraId="3BEB8C8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567A314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28C1CA7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2D80DDE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43CD698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3A56BAA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2C44A67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60B2E35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49C9799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r>
      <w:tr w:rsidR="00D62CB3" w:rsidRPr="00280D49" w14:paraId="121E895F" w14:textId="77777777" w:rsidTr="00E91AF9">
        <w:trPr>
          <w:cantSplit/>
          <w:trHeight w:val="283"/>
        </w:trPr>
        <w:tc>
          <w:tcPr>
            <w:tcW w:w="276" w:type="pct"/>
            <w:vMerge/>
          </w:tcPr>
          <w:p w14:paraId="11F8C768"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100698D5"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6</w:t>
            </w:r>
          </w:p>
        </w:tc>
        <w:tc>
          <w:tcPr>
            <w:tcW w:w="507" w:type="pct"/>
            <w:shd w:val="clear" w:color="auto" w:fill="auto"/>
            <w:vAlign w:val="center"/>
            <w:hideMark/>
          </w:tcPr>
          <w:p w14:paraId="6821D1C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7478EA0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5DB6CD4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48ED382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4F907F4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756F560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4B43395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6CFB4B1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7F7DA48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1CB64E2E" w14:textId="77777777" w:rsidTr="00E91AF9">
        <w:trPr>
          <w:cantSplit/>
          <w:trHeight w:val="283"/>
        </w:trPr>
        <w:tc>
          <w:tcPr>
            <w:tcW w:w="276" w:type="pct"/>
            <w:vMerge/>
          </w:tcPr>
          <w:p w14:paraId="3888B464"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6F7D209D"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7</w:t>
            </w:r>
          </w:p>
        </w:tc>
        <w:tc>
          <w:tcPr>
            <w:tcW w:w="507" w:type="pct"/>
            <w:shd w:val="clear" w:color="auto" w:fill="auto"/>
            <w:vAlign w:val="center"/>
            <w:hideMark/>
          </w:tcPr>
          <w:p w14:paraId="2E59216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2C62EAF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69DE012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04DFA1D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125193E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5EA4892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692E240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2A2A489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332E927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46F30A37" w14:textId="77777777" w:rsidTr="00E91AF9">
        <w:trPr>
          <w:cantSplit/>
          <w:trHeight w:val="283"/>
        </w:trPr>
        <w:tc>
          <w:tcPr>
            <w:tcW w:w="276" w:type="pct"/>
            <w:vMerge/>
          </w:tcPr>
          <w:p w14:paraId="18E1F7DB"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2FEE486D"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8</w:t>
            </w:r>
          </w:p>
        </w:tc>
        <w:tc>
          <w:tcPr>
            <w:tcW w:w="507" w:type="pct"/>
            <w:shd w:val="clear" w:color="auto" w:fill="auto"/>
            <w:vAlign w:val="center"/>
            <w:hideMark/>
          </w:tcPr>
          <w:p w14:paraId="635D5C7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0FB0CCB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0CA99A7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61986E5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2FCF1ED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37DFAA6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54" w:type="pct"/>
            <w:shd w:val="clear" w:color="auto" w:fill="auto"/>
            <w:vAlign w:val="center"/>
            <w:hideMark/>
          </w:tcPr>
          <w:p w14:paraId="1A99DC8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399" w:type="pct"/>
            <w:shd w:val="clear" w:color="auto" w:fill="auto"/>
            <w:vAlign w:val="center"/>
            <w:hideMark/>
          </w:tcPr>
          <w:p w14:paraId="1BAE2B7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03C5665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r>
      <w:tr w:rsidR="00D62CB3" w:rsidRPr="00280D49" w14:paraId="5279E5D6" w14:textId="77777777" w:rsidTr="00E91AF9">
        <w:trPr>
          <w:cantSplit/>
          <w:trHeight w:val="283"/>
        </w:trPr>
        <w:tc>
          <w:tcPr>
            <w:tcW w:w="276" w:type="pct"/>
            <w:vMerge/>
            <w:tcBorders>
              <w:bottom w:val="single" w:sz="8" w:space="0" w:color="auto"/>
            </w:tcBorders>
          </w:tcPr>
          <w:p w14:paraId="74DBC32F"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tcBorders>
              <w:bottom w:val="single" w:sz="8" w:space="0" w:color="auto"/>
            </w:tcBorders>
            <w:shd w:val="clear" w:color="auto" w:fill="auto"/>
            <w:vAlign w:val="center"/>
            <w:hideMark/>
          </w:tcPr>
          <w:p w14:paraId="2DDBCECC"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9</w:t>
            </w:r>
          </w:p>
        </w:tc>
        <w:tc>
          <w:tcPr>
            <w:tcW w:w="507" w:type="pct"/>
            <w:tcBorders>
              <w:bottom w:val="single" w:sz="8" w:space="0" w:color="auto"/>
            </w:tcBorders>
            <w:shd w:val="clear" w:color="auto" w:fill="auto"/>
            <w:vAlign w:val="center"/>
            <w:hideMark/>
          </w:tcPr>
          <w:p w14:paraId="6499312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bottom w:val="single" w:sz="8" w:space="0" w:color="auto"/>
            </w:tcBorders>
            <w:shd w:val="clear" w:color="auto" w:fill="auto"/>
            <w:vAlign w:val="center"/>
            <w:hideMark/>
          </w:tcPr>
          <w:p w14:paraId="63FFF5E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bottom w:val="single" w:sz="8" w:space="0" w:color="auto"/>
            </w:tcBorders>
            <w:shd w:val="clear" w:color="auto" w:fill="auto"/>
            <w:vAlign w:val="center"/>
            <w:hideMark/>
          </w:tcPr>
          <w:p w14:paraId="6D8A142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bottom w:val="single" w:sz="8" w:space="0" w:color="auto"/>
            </w:tcBorders>
            <w:shd w:val="clear" w:color="auto" w:fill="auto"/>
            <w:vAlign w:val="center"/>
            <w:hideMark/>
          </w:tcPr>
          <w:p w14:paraId="65342FE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84" w:type="pct"/>
            <w:tcBorders>
              <w:bottom w:val="single" w:sz="8" w:space="0" w:color="auto"/>
            </w:tcBorders>
            <w:shd w:val="clear" w:color="auto" w:fill="auto"/>
            <w:vAlign w:val="center"/>
            <w:hideMark/>
          </w:tcPr>
          <w:p w14:paraId="1E1F786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tcBorders>
              <w:bottom w:val="single" w:sz="8" w:space="0" w:color="auto"/>
            </w:tcBorders>
            <w:shd w:val="clear" w:color="auto" w:fill="auto"/>
            <w:vAlign w:val="center"/>
            <w:hideMark/>
          </w:tcPr>
          <w:p w14:paraId="385BEBE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tcBorders>
              <w:bottom w:val="single" w:sz="8" w:space="0" w:color="auto"/>
            </w:tcBorders>
            <w:shd w:val="clear" w:color="auto" w:fill="auto"/>
            <w:vAlign w:val="center"/>
            <w:hideMark/>
          </w:tcPr>
          <w:p w14:paraId="3976C66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tcBorders>
              <w:bottom w:val="single" w:sz="8" w:space="0" w:color="auto"/>
            </w:tcBorders>
            <w:shd w:val="clear" w:color="auto" w:fill="auto"/>
            <w:vAlign w:val="center"/>
            <w:hideMark/>
          </w:tcPr>
          <w:p w14:paraId="1CA5449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tcBorders>
              <w:bottom w:val="single" w:sz="8" w:space="0" w:color="auto"/>
            </w:tcBorders>
            <w:shd w:val="clear" w:color="auto" w:fill="auto"/>
            <w:vAlign w:val="center"/>
            <w:hideMark/>
          </w:tcPr>
          <w:p w14:paraId="0B44338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3ED50F25" w14:textId="77777777" w:rsidTr="00E91AF9">
        <w:trPr>
          <w:cantSplit/>
          <w:trHeight w:val="283"/>
        </w:trPr>
        <w:tc>
          <w:tcPr>
            <w:tcW w:w="276" w:type="pct"/>
            <w:tcBorders>
              <w:top w:val="single" w:sz="8" w:space="0" w:color="auto"/>
              <w:bottom w:val="single" w:sz="8" w:space="0" w:color="auto"/>
            </w:tcBorders>
          </w:tcPr>
          <w:p w14:paraId="29731F21"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4724" w:type="pct"/>
            <w:gridSpan w:val="10"/>
            <w:tcBorders>
              <w:top w:val="single" w:sz="8" w:space="0" w:color="auto"/>
              <w:bottom w:val="single" w:sz="8" w:space="0" w:color="auto"/>
            </w:tcBorders>
            <w:shd w:val="clear" w:color="auto" w:fill="auto"/>
            <w:vAlign w:val="center"/>
            <w:hideMark/>
          </w:tcPr>
          <w:p w14:paraId="407E0D67" w14:textId="77777777" w:rsidR="00D62CB3" w:rsidRPr="00280D49" w:rsidRDefault="00D62CB3" w:rsidP="00E91AF9">
            <w:pPr>
              <w:spacing w:after="0" w:line="240" w:lineRule="auto"/>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Site C</w:t>
            </w:r>
            <w:r w:rsidRPr="00280D49">
              <w:rPr>
                <w:rFonts w:ascii="Times New Roman" w:eastAsia="Times New Roman" w:hAnsi="Times New Roman" w:cs="Times New Roman"/>
                <w:color w:val="000000"/>
                <w:lang w:eastAsia="en-GB"/>
              </w:rPr>
              <w:t> </w:t>
            </w:r>
          </w:p>
        </w:tc>
      </w:tr>
      <w:tr w:rsidR="00D62CB3" w:rsidRPr="00280D49" w14:paraId="3AE87184" w14:textId="77777777" w:rsidTr="00E91AF9">
        <w:trPr>
          <w:cantSplit/>
          <w:trHeight w:val="283"/>
        </w:trPr>
        <w:tc>
          <w:tcPr>
            <w:tcW w:w="276" w:type="pct"/>
            <w:vMerge w:val="restart"/>
            <w:tcBorders>
              <w:top w:val="single" w:sz="8" w:space="0" w:color="auto"/>
            </w:tcBorders>
            <w:textDirection w:val="btLr"/>
          </w:tcPr>
          <w:p w14:paraId="0EB2D968" w14:textId="77777777" w:rsidR="00D62CB3" w:rsidRPr="00280D49" w:rsidRDefault="00D62CB3" w:rsidP="00E91AF9">
            <w:pPr>
              <w:spacing w:after="0" w:line="240" w:lineRule="auto"/>
              <w:ind w:left="113" w:right="113"/>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Hedgerow number</w:t>
            </w:r>
          </w:p>
        </w:tc>
        <w:tc>
          <w:tcPr>
            <w:tcW w:w="689" w:type="pct"/>
            <w:tcBorders>
              <w:top w:val="single" w:sz="8" w:space="0" w:color="auto"/>
            </w:tcBorders>
            <w:shd w:val="clear" w:color="auto" w:fill="auto"/>
            <w:vAlign w:val="center"/>
            <w:hideMark/>
          </w:tcPr>
          <w:p w14:paraId="7E4B31E2"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1</w:t>
            </w:r>
          </w:p>
        </w:tc>
        <w:tc>
          <w:tcPr>
            <w:tcW w:w="507" w:type="pct"/>
            <w:tcBorders>
              <w:top w:val="single" w:sz="8" w:space="0" w:color="auto"/>
            </w:tcBorders>
            <w:shd w:val="clear" w:color="auto" w:fill="auto"/>
            <w:vAlign w:val="center"/>
            <w:hideMark/>
          </w:tcPr>
          <w:p w14:paraId="25C5B9C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tcBorders>
              <w:top w:val="single" w:sz="8" w:space="0" w:color="auto"/>
            </w:tcBorders>
            <w:shd w:val="clear" w:color="auto" w:fill="auto"/>
            <w:vAlign w:val="center"/>
            <w:hideMark/>
          </w:tcPr>
          <w:p w14:paraId="2D74680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tcBorders>
              <w:top w:val="single" w:sz="8" w:space="0" w:color="auto"/>
            </w:tcBorders>
            <w:shd w:val="clear" w:color="auto" w:fill="auto"/>
            <w:vAlign w:val="center"/>
            <w:hideMark/>
          </w:tcPr>
          <w:p w14:paraId="65C8780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tcBorders>
              <w:top w:val="single" w:sz="8" w:space="0" w:color="auto"/>
            </w:tcBorders>
            <w:shd w:val="clear" w:color="auto" w:fill="auto"/>
            <w:vAlign w:val="center"/>
            <w:hideMark/>
          </w:tcPr>
          <w:p w14:paraId="56B0FB4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tcBorders>
              <w:top w:val="single" w:sz="8" w:space="0" w:color="auto"/>
            </w:tcBorders>
            <w:shd w:val="clear" w:color="auto" w:fill="auto"/>
            <w:vAlign w:val="center"/>
            <w:hideMark/>
          </w:tcPr>
          <w:p w14:paraId="5EA3E99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tcBorders>
              <w:top w:val="single" w:sz="8" w:space="0" w:color="auto"/>
            </w:tcBorders>
            <w:shd w:val="clear" w:color="auto" w:fill="auto"/>
            <w:vAlign w:val="center"/>
            <w:hideMark/>
          </w:tcPr>
          <w:p w14:paraId="5145452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tcBorders>
              <w:top w:val="single" w:sz="8" w:space="0" w:color="auto"/>
            </w:tcBorders>
            <w:shd w:val="clear" w:color="auto" w:fill="auto"/>
            <w:vAlign w:val="center"/>
            <w:hideMark/>
          </w:tcPr>
          <w:p w14:paraId="697B00A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399" w:type="pct"/>
            <w:tcBorders>
              <w:top w:val="single" w:sz="8" w:space="0" w:color="auto"/>
            </w:tcBorders>
            <w:shd w:val="clear" w:color="auto" w:fill="auto"/>
            <w:vAlign w:val="center"/>
            <w:hideMark/>
          </w:tcPr>
          <w:p w14:paraId="2ED5AAF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tcBorders>
              <w:top w:val="single" w:sz="8" w:space="0" w:color="auto"/>
            </w:tcBorders>
            <w:shd w:val="clear" w:color="auto" w:fill="auto"/>
            <w:vAlign w:val="center"/>
            <w:hideMark/>
          </w:tcPr>
          <w:p w14:paraId="560C8F7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315839F0" w14:textId="77777777" w:rsidTr="00E91AF9">
        <w:trPr>
          <w:trHeight w:val="300"/>
        </w:trPr>
        <w:tc>
          <w:tcPr>
            <w:tcW w:w="276" w:type="pct"/>
            <w:vMerge/>
          </w:tcPr>
          <w:p w14:paraId="0257B205"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79550DDB"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2</w:t>
            </w:r>
          </w:p>
        </w:tc>
        <w:tc>
          <w:tcPr>
            <w:tcW w:w="507" w:type="pct"/>
            <w:shd w:val="clear" w:color="auto" w:fill="auto"/>
            <w:vAlign w:val="center"/>
            <w:hideMark/>
          </w:tcPr>
          <w:p w14:paraId="4F01729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0594CD5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3897347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1BC47E3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5C2BCF2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17B7526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6EE1129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4B92BDD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5788ACC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6625A966" w14:textId="77777777" w:rsidTr="00E91AF9">
        <w:trPr>
          <w:trHeight w:val="300"/>
        </w:trPr>
        <w:tc>
          <w:tcPr>
            <w:tcW w:w="276" w:type="pct"/>
            <w:vMerge/>
          </w:tcPr>
          <w:p w14:paraId="20B36D27"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1E6F3727"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3</w:t>
            </w:r>
          </w:p>
        </w:tc>
        <w:tc>
          <w:tcPr>
            <w:tcW w:w="507" w:type="pct"/>
            <w:shd w:val="clear" w:color="auto" w:fill="auto"/>
            <w:vAlign w:val="center"/>
            <w:hideMark/>
          </w:tcPr>
          <w:p w14:paraId="2BA39FA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3F314E6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619A3CE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751F688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50FA9BA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3932129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50FFD1D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01212A2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705ACAD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0441DF6A" w14:textId="77777777" w:rsidTr="00E91AF9">
        <w:trPr>
          <w:trHeight w:val="300"/>
        </w:trPr>
        <w:tc>
          <w:tcPr>
            <w:tcW w:w="276" w:type="pct"/>
            <w:vMerge/>
          </w:tcPr>
          <w:p w14:paraId="4DE09215"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3B511C47"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4</w:t>
            </w:r>
          </w:p>
        </w:tc>
        <w:tc>
          <w:tcPr>
            <w:tcW w:w="507" w:type="pct"/>
            <w:shd w:val="clear" w:color="auto" w:fill="auto"/>
            <w:vAlign w:val="center"/>
            <w:hideMark/>
          </w:tcPr>
          <w:p w14:paraId="31B691C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440466A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77E2CDD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52FF7B4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2E2972C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07249B7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226D5BB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5864E88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323A5E5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08773DA8" w14:textId="77777777" w:rsidTr="00E91AF9">
        <w:trPr>
          <w:trHeight w:val="300"/>
        </w:trPr>
        <w:tc>
          <w:tcPr>
            <w:tcW w:w="276" w:type="pct"/>
            <w:vMerge/>
          </w:tcPr>
          <w:p w14:paraId="6E2494A3"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0C6714B9"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5</w:t>
            </w:r>
          </w:p>
        </w:tc>
        <w:tc>
          <w:tcPr>
            <w:tcW w:w="507" w:type="pct"/>
            <w:shd w:val="clear" w:color="auto" w:fill="auto"/>
            <w:vAlign w:val="center"/>
            <w:hideMark/>
          </w:tcPr>
          <w:p w14:paraId="6992B91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3CD2ECC3"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02D1CD0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45B37DB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11EB2FE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0699678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54" w:type="pct"/>
            <w:shd w:val="clear" w:color="auto" w:fill="auto"/>
            <w:vAlign w:val="center"/>
            <w:hideMark/>
          </w:tcPr>
          <w:p w14:paraId="462602E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3B4B509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535F421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39402939" w14:textId="77777777" w:rsidTr="00E91AF9">
        <w:trPr>
          <w:trHeight w:val="300"/>
        </w:trPr>
        <w:tc>
          <w:tcPr>
            <w:tcW w:w="276" w:type="pct"/>
            <w:vMerge/>
          </w:tcPr>
          <w:p w14:paraId="61850C94"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48406C99"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6</w:t>
            </w:r>
          </w:p>
        </w:tc>
        <w:tc>
          <w:tcPr>
            <w:tcW w:w="507" w:type="pct"/>
            <w:shd w:val="clear" w:color="auto" w:fill="auto"/>
            <w:vAlign w:val="center"/>
            <w:hideMark/>
          </w:tcPr>
          <w:p w14:paraId="6A92F37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2292D37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75C6DDF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693DF18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08675C5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004EA4C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54" w:type="pct"/>
            <w:shd w:val="clear" w:color="auto" w:fill="auto"/>
            <w:vAlign w:val="center"/>
            <w:hideMark/>
          </w:tcPr>
          <w:p w14:paraId="6414A6C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074F38D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0544BE2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7788F87B" w14:textId="77777777" w:rsidTr="00E91AF9">
        <w:trPr>
          <w:trHeight w:val="300"/>
        </w:trPr>
        <w:tc>
          <w:tcPr>
            <w:tcW w:w="276" w:type="pct"/>
            <w:vMerge/>
          </w:tcPr>
          <w:p w14:paraId="6D7A52FC"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08CE813D"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7</w:t>
            </w:r>
          </w:p>
        </w:tc>
        <w:tc>
          <w:tcPr>
            <w:tcW w:w="507" w:type="pct"/>
            <w:shd w:val="clear" w:color="auto" w:fill="auto"/>
            <w:vAlign w:val="center"/>
            <w:hideMark/>
          </w:tcPr>
          <w:p w14:paraId="7540C60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50F984E2"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0F6BAEA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3117899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6F055E28"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3BFA269B"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54" w:type="pct"/>
            <w:shd w:val="clear" w:color="auto" w:fill="auto"/>
            <w:vAlign w:val="center"/>
            <w:hideMark/>
          </w:tcPr>
          <w:p w14:paraId="06A7EEBD"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737E87B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582AA85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6462717D" w14:textId="77777777" w:rsidTr="00E91AF9">
        <w:trPr>
          <w:trHeight w:val="300"/>
        </w:trPr>
        <w:tc>
          <w:tcPr>
            <w:tcW w:w="276" w:type="pct"/>
            <w:vMerge/>
          </w:tcPr>
          <w:p w14:paraId="5CB16F95"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1E128C5C"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8</w:t>
            </w:r>
          </w:p>
        </w:tc>
        <w:tc>
          <w:tcPr>
            <w:tcW w:w="507" w:type="pct"/>
            <w:shd w:val="clear" w:color="auto" w:fill="auto"/>
            <w:vAlign w:val="center"/>
            <w:hideMark/>
          </w:tcPr>
          <w:p w14:paraId="489F681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2669C6F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43031F4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69D3414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687B346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599537F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54" w:type="pct"/>
            <w:shd w:val="clear" w:color="auto" w:fill="auto"/>
            <w:vAlign w:val="center"/>
            <w:hideMark/>
          </w:tcPr>
          <w:p w14:paraId="4C8FF610"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49DF91AA"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76" w:type="pct"/>
            <w:shd w:val="clear" w:color="auto" w:fill="auto"/>
            <w:vAlign w:val="center"/>
            <w:hideMark/>
          </w:tcPr>
          <w:p w14:paraId="20E3F60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4242B0BD" w14:textId="77777777" w:rsidTr="00E91AF9">
        <w:trPr>
          <w:trHeight w:val="300"/>
        </w:trPr>
        <w:tc>
          <w:tcPr>
            <w:tcW w:w="276" w:type="pct"/>
            <w:vMerge/>
          </w:tcPr>
          <w:p w14:paraId="2FA8A76C"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742B99FF"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9</w:t>
            </w:r>
          </w:p>
        </w:tc>
        <w:tc>
          <w:tcPr>
            <w:tcW w:w="507" w:type="pct"/>
            <w:shd w:val="clear" w:color="auto" w:fill="auto"/>
            <w:vAlign w:val="center"/>
            <w:hideMark/>
          </w:tcPr>
          <w:p w14:paraId="47BFBB94"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218C04FE"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28" w:type="pct"/>
            <w:shd w:val="clear" w:color="auto" w:fill="auto"/>
            <w:vAlign w:val="center"/>
            <w:hideMark/>
          </w:tcPr>
          <w:p w14:paraId="13A8512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28" w:type="pct"/>
            <w:shd w:val="clear" w:color="auto" w:fill="auto"/>
            <w:vAlign w:val="center"/>
            <w:hideMark/>
          </w:tcPr>
          <w:p w14:paraId="3B3E069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84" w:type="pct"/>
            <w:shd w:val="clear" w:color="auto" w:fill="auto"/>
            <w:vAlign w:val="center"/>
            <w:hideMark/>
          </w:tcPr>
          <w:p w14:paraId="558F4B8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432" w:type="pct"/>
            <w:shd w:val="clear" w:color="auto" w:fill="auto"/>
            <w:vAlign w:val="center"/>
            <w:hideMark/>
          </w:tcPr>
          <w:p w14:paraId="7552871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54" w:type="pct"/>
            <w:shd w:val="clear" w:color="auto" w:fill="auto"/>
            <w:vAlign w:val="center"/>
            <w:hideMark/>
          </w:tcPr>
          <w:p w14:paraId="7A15448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c>
          <w:tcPr>
            <w:tcW w:w="399" w:type="pct"/>
            <w:shd w:val="clear" w:color="auto" w:fill="auto"/>
            <w:vAlign w:val="center"/>
            <w:hideMark/>
          </w:tcPr>
          <w:p w14:paraId="1CF32B31"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76" w:type="pct"/>
            <w:shd w:val="clear" w:color="auto" w:fill="auto"/>
            <w:vAlign w:val="center"/>
            <w:hideMark/>
          </w:tcPr>
          <w:p w14:paraId="37CCAE2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 </w:t>
            </w:r>
          </w:p>
        </w:tc>
      </w:tr>
      <w:tr w:rsidR="00D62CB3" w:rsidRPr="00280D49" w14:paraId="0CFA40DF" w14:textId="77777777" w:rsidTr="00E91AF9">
        <w:trPr>
          <w:trHeight w:val="300"/>
        </w:trPr>
        <w:tc>
          <w:tcPr>
            <w:tcW w:w="276" w:type="pct"/>
            <w:vMerge/>
          </w:tcPr>
          <w:p w14:paraId="13832BF0"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auto"/>
            <w:vAlign w:val="center"/>
            <w:hideMark/>
          </w:tcPr>
          <w:p w14:paraId="2A395188"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Total</w:t>
            </w:r>
          </w:p>
        </w:tc>
        <w:tc>
          <w:tcPr>
            <w:tcW w:w="507" w:type="pct"/>
            <w:shd w:val="clear" w:color="auto" w:fill="auto"/>
            <w:vAlign w:val="center"/>
            <w:hideMark/>
          </w:tcPr>
          <w:p w14:paraId="73F9A2D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19</w:t>
            </w:r>
          </w:p>
        </w:tc>
        <w:tc>
          <w:tcPr>
            <w:tcW w:w="428" w:type="pct"/>
            <w:shd w:val="clear" w:color="auto" w:fill="auto"/>
            <w:vAlign w:val="center"/>
            <w:hideMark/>
          </w:tcPr>
          <w:p w14:paraId="4AE953D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9</w:t>
            </w:r>
          </w:p>
        </w:tc>
        <w:tc>
          <w:tcPr>
            <w:tcW w:w="428" w:type="pct"/>
            <w:shd w:val="clear" w:color="auto" w:fill="auto"/>
            <w:vAlign w:val="center"/>
            <w:hideMark/>
          </w:tcPr>
          <w:p w14:paraId="7443615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3</w:t>
            </w:r>
          </w:p>
        </w:tc>
        <w:tc>
          <w:tcPr>
            <w:tcW w:w="428" w:type="pct"/>
            <w:shd w:val="clear" w:color="auto" w:fill="auto"/>
            <w:vAlign w:val="center"/>
            <w:hideMark/>
          </w:tcPr>
          <w:p w14:paraId="57FAEDF9"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2</w:t>
            </w:r>
          </w:p>
        </w:tc>
        <w:tc>
          <w:tcPr>
            <w:tcW w:w="484" w:type="pct"/>
            <w:shd w:val="clear" w:color="auto" w:fill="auto"/>
            <w:vAlign w:val="center"/>
            <w:hideMark/>
          </w:tcPr>
          <w:p w14:paraId="5088447F"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1</w:t>
            </w:r>
          </w:p>
        </w:tc>
        <w:tc>
          <w:tcPr>
            <w:tcW w:w="432" w:type="pct"/>
            <w:shd w:val="clear" w:color="auto" w:fill="auto"/>
            <w:vAlign w:val="center"/>
            <w:hideMark/>
          </w:tcPr>
          <w:p w14:paraId="16B88A37"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6</w:t>
            </w:r>
          </w:p>
        </w:tc>
        <w:tc>
          <w:tcPr>
            <w:tcW w:w="454" w:type="pct"/>
            <w:shd w:val="clear" w:color="auto" w:fill="auto"/>
            <w:vAlign w:val="center"/>
            <w:hideMark/>
          </w:tcPr>
          <w:p w14:paraId="409B1DCC"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4</w:t>
            </w:r>
          </w:p>
        </w:tc>
        <w:tc>
          <w:tcPr>
            <w:tcW w:w="399" w:type="pct"/>
            <w:shd w:val="clear" w:color="auto" w:fill="auto"/>
            <w:vAlign w:val="center"/>
            <w:hideMark/>
          </w:tcPr>
          <w:p w14:paraId="19D2EF55"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23</w:t>
            </w:r>
          </w:p>
        </w:tc>
        <w:tc>
          <w:tcPr>
            <w:tcW w:w="476" w:type="pct"/>
            <w:shd w:val="clear" w:color="auto" w:fill="auto"/>
            <w:vAlign w:val="center"/>
            <w:hideMark/>
          </w:tcPr>
          <w:p w14:paraId="4C3449A6" w14:textId="77777777" w:rsidR="00D62CB3" w:rsidRPr="00280D49" w:rsidRDefault="00D62CB3" w:rsidP="00E91AF9">
            <w:pPr>
              <w:spacing w:after="0" w:line="240" w:lineRule="auto"/>
              <w:jc w:val="center"/>
              <w:rPr>
                <w:rFonts w:ascii="Times New Roman" w:eastAsia="Times New Roman" w:hAnsi="Times New Roman" w:cs="Times New Roman"/>
                <w:color w:val="000000"/>
                <w:lang w:eastAsia="en-GB"/>
              </w:rPr>
            </w:pPr>
            <w:r w:rsidRPr="00280D49">
              <w:rPr>
                <w:rFonts w:ascii="Times New Roman" w:eastAsia="Times New Roman" w:hAnsi="Times New Roman" w:cs="Times New Roman"/>
                <w:color w:val="000000"/>
                <w:lang w:eastAsia="en-GB"/>
              </w:rPr>
              <w:t>3</w:t>
            </w:r>
          </w:p>
        </w:tc>
      </w:tr>
      <w:tr w:rsidR="00D62CB3" w:rsidRPr="00280D49" w14:paraId="4B47BDC4" w14:textId="77777777" w:rsidTr="00E91AF9">
        <w:trPr>
          <w:trHeight w:val="300"/>
        </w:trPr>
        <w:tc>
          <w:tcPr>
            <w:tcW w:w="276" w:type="pct"/>
            <w:shd w:val="clear" w:color="auto" w:fill="auto"/>
          </w:tcPr>
          <w:p w14:paraId="77975D23"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p>
        </w:tc>
        <w:tc>
          <w:tcPr>
            <w:tcW w:w="689" w:type="pct"/>
            <w:shd w:val="clear" w:color="auto" w:fill="D9D9D9" w:themeFill="background1" w:themeFillShade="D9"/>
            <w:vAlign w:val="center"/>
            <w:hideMark/>
          </w:tcPr>
          <w:p w14:paraId="04DCF56A"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Percentage %</w:t>
            </w:r>
          </w:p>
        </w:tc>
        <w:tc>
          <w:tcPr>
            <w:tcW w:w="507" w:type="pct"/>
            <w:shd w:val="clear" w:color="auto" w:fill="D9D9D9" w:themeFill="background1" w:themeFillShade="D9"/>
            <w:vAlign w:val="center"/>
            <w:hideMark/>
          </w:tcPr>
          <w:p w14:paraId="2BBF93FD"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70.3</w:t>
            </w:r>
          </w:p>
        </w:tc>
        <w:tc>
          <w:tcPr>
            <w:tcW w:w="428" w:type="pct"/>
            <w:shd w:val="clear" w:color="auto" w:fill="D9D9D9" w:themeFill="background1" w:themeFillShade="D9"/>
            <w:vAlign w:val="center"/>
            <w:hideMark/>
          </w:tcPr>
          <w:p w14:paraId="6F9D1864"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33.3</w:t>
            </w:r>
          </w:p>
        </w:tc>
        <w:tc>
          <w:tcPr>
            <w:tcW w:w="428" w:type="pct"/>
            <w:shd w:val="clear" w:color="auto" w:fill="D9D9D9" w:themeFill="background1" w:themeFillShade="D9"/>
            <w:vAlign w:val="center"/>
            <w:hideMark/>
          </w:tcPr>
          <w:p w14:paraId="78BD991B"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1.1</w:t>
            </w:r>
          </w:p>
        </w:tc>
        <w:tc>
          <w:tcPr>
            <w:tcW w:w="428" w:type="pct"/>
            <w:shd w:val="clear" w:color="auto" w:fill="D9D9D9" w:themeFill="background1" w:themeFillShade="D9"/>
            <w:vAlign w:val="center"/>
            <w:hideMark/>
          </w:tcPr>
          <w:p w14:paraId="1CA7867D"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0.74</w:t>
            </w:r>
          </w:p>
        </w:tc>
        <w:tc>
          <w:tcPr>
            <w:tcW w:w="484" w:type="pct"/>
            <w:shd w:val="clear" w:color="auto" w:fill="D9D9D9" w:themeFill="background1" w:themeFillShade="D9"/>
            <w:vAlign w:val="center"/>
            <w:hideMark/>
          </w:tcPr>
          <w:p w14:paraId="61DF2F9E"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0.37</w:t>
            </w:r>
          </w:p>
        </w:tc>
        <w:tc>
          <w:tcPr>
            <w:tcW w:w="432" w:type="pct"/>
            <w:shd w:val="clear" w:color="auto" w:fill="D9D9D9" w:themeFill="background1" w:themeFillShade="D9"/>
            <w:vAlign w:val="center"/>
            <w:hideMark/>
          </w:tcPr>
          <w:p w14:paraId="4A32A1CE"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2.2</w:t>
            </w:r>
          </w:p>
        </w:tc>
        <w:tc>
          <w:tcPr>
            <w:tcW w:w="454" w:type="pct"/>
            <w:shd w:val="clear" w:color="auto" w:fill="D9D9D9" w:themeFill="background1" w:themeFillShade="D9"/>
            <w:vAlign w:val="center"/>
            <w:hideMark/>
          </w:tcPr>
          <w:p w14:paraId="13763AC6"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1.4</w:t>
            </w:r>
          </w:p>
        </w:tc>
        <w:tc>
          <w:tcPr>
            <w:tcW w:w="399" w:type="pct"/>
            <w:shd w:val="clear" w:color="auto" w:fill="D9D9D9" w:themeFill="background1" w:themeFillShade="D9"/>
            <w:vAlign w:val="center"/>
            <w:hideMark/>
          </w:tcPr>
          <w:p w14:paraId="39B976BA"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85.1</w:t>
            </w:r>
          </w:p>
        </w:tc>
        <w:tc>
          <w:tcPr>
            <w:tcW w:w="476" w:type="pct"/>
            <w:shd w:val="clear" w:color="auto" w:fill="D9D9D9" w:themeFill="background1" w:themeFillShade="D9"/>
            <w:vAlign w:val="center"/>
            <w:hideMark/>
          </w:tcPr>
          <w:p w14:paraId="1B0C8B46" w14:textId="77777777" w:rsidR="00D62CB3" w:rsidRPr="00280D49" w:rsidRDefault="00D62CB3" w:rsidP="00E91AF9">
            <w:pPr>
              <w:spacing w:after="0" w:line="240" w:lineRule="auto"/>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1.1</w:t>
            </w:r>
          </w:p>
        </w:tc>
      </w:tr>
    </w:tbl>
    <w:p w14:paraId="1A47F108" w14:textId="77777777" w:rsidR="00D62CB3" w:rsidRPr="00280D49" w:rsidRDefault="00D62CB3" w:rsidP="00D62CB3">
      <w:pPr>
        <w:spacing w:line="360" w:lineRule="auto"/>
        <w:jc w:val="both"/>
        <w:rPr>
          <w:rFonts w:ascii="Times New Roman" w:hAnsi="Times New Roman" w:cs="Times New Roman"/>
        </w:rPr>
      </w:pPr>
    </w:p>
    <w:p w14:paraId="54F677CD" w14:textId="6A25DD65" w:rsidR="00D62CB3" w:rsidRDefault="00D62CB3" w:rsidP="00D62CB3">
      <w:pPr>
        <w:spacing w:line="360" w:lineRule="auto"/>
        <w:jc w:val="both"/>
        <w:rPr>
          <w:rFonts w:ascii="Times New Roman" w:hAnsi="Times New Roman" w:cs="Times New Roman"/>
        </w:rPr>
      </w:pPr>
    </w:p>
    <w:p w14:paraId="49AB68D2" w14:textId="77777777" w:rsidR="00280D49" w:rsidRPr="00280D49" w:rsidRDefault="00280D49" w:rsidP="00D62CB3">
      <w:pPr>
        <w:spacing w:line="360" w:lineRule="auto"/>
        <w:jc w:val="both"/>
        <w:rPr>
          <w:rFonts w:ascii="Times New Roman" w:hAnsi="Times New Roman" w:cs="Times New Roman"/>
        </w:rPr>
      </w:pPr>
    </w:p>
    <w:p w14:paraId="68DCE65E" w14:textId="77777777" w:rsidR="00D62CB3" w:rsidRPr="008F3A9D" w:rsidRDefault="00D62CB3" w:rsidP="00D62CB3">
      <w:pPr>
        <w:pStyle w:val="Heading1"/>
        <w:spacing w:before="0" w:line="276" w:lineRule="auto"/>
        <w:ind w:firstLine="720"/>
        <w:rPr>
          <w:rFonts w:ascii="Times New Roman" w:hAnsi="Times New Roman" w:cs="Times New Roman"/>
          <w:sz w:val="24"/>
          <w:szCs w:val="24"/>
        </w:rPr>
      </w:pPr>
      <w:bookmarkStart w:id="102" w:name="_Toc100136532"/>
      <w:r w:rsidRPr="008F3A9D">
        <w:rPr>
          <w:rFonts w:ascii="Times New Roman" w:hAnsi="Times New Roman" w:cs="Times New Roman"/>
          <w:sz w:val="24"/>
          <w:szCs w:val="24"/>
        </w:rPr>
        <w:lastRenderedPageBreak/>
        <w:t>4.6 Focus for Policy</w:t>
      </w:r>
      <w:bookmarkEnd w:id="102"/>
    </w:p>
    <w:p w14:paraId="7D7E8879" w14:textId="48936DEE" w:rsidR="00D62CB3" w:rsidRPr="008F3A9D" w:rsidRDefault="00D62CB3" w:rsidP="00D62CB3">
      <w:pPr>
        <w:spacing w:before="24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The value in surveying key hedgerow features come from their directly link to the habitat requirements of many native species </w:t>
      </w:r>
      <w:r w:rsidRPr="008F3A9D">
        <w:rPr>
          <w:rFonts w:ascii="Times New Roman" w:hAnsi="Times New Roman" w:cs="Times New Roman"/>
          <w:sz w:val="24"/>
          <w:szCs w:val="24"/>
        </w:rPr>
        <w:fldChar w:fldCharType="begin" w:fldLock="1"/>
      </w:r>
      <w:r w:rsidRPr="008F3A9D">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Project","type":"article-journal","volume":"66"},"uris":["http://www.mendeley.com/documents/?uuid=0a0eafe1-614c-439f-a377-273670c91adb"]}],"mendeley":{"formattedCitation":"(Dursun, 2012)","plainTextFormattedCitation":"(Dursun, 2012)","previouslyFormattedCitation":"(Dursun, 2012)"},"properties":{"noteIndex":0},"schema":"https://github.com/citation-style-language/schema/raw/master/csl-citation.json"}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(Dursun, 2012)</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A combination of favourable features will result in a species rich hedgerow and the more species rich a hedgerow the greater its conservation value </w:t>
      </w:r>
      <w:r w:rsidRPr="008F3A9D">
        <w:rPr>
          <w:rFonts w:ascii="Times New Roman" w:hAnsi="Times New Roman" w:cs="Times New Roman"/>
          <w:sz w:val="24"/>
          <w:szCs w:val="24"/>
        </w:rPr>
        <w:fldChar w:fldCharType="begin" w:fldLock="1"/>
      </w:r>
      <w:r w:rsidR="001A5598" w:rsidRPr="008F3A9D">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החקלאות.","author":[{"dropping-particle":"","family":"Dursun","given":"P.","non-dropping-particle":"","parse-names":false,"suffix":""}],"container-title":"Wildlife Trust Wales","id":"ITEM-1","issue":"December","issued":{"date-parts":[["2012"]]},"page":"37-39","title":"Montgomeryshire Hedgerow Survey Project","type":"article-journal","volume":"66"},"uris":["http://www.mendeley.com/documents/?uuid=0a0eafe1-614c-439f-a377-273670c91adb"]},{"id":"ITEM-2","itemData":{"author":[{"dropping-particle":"","family":"Armstrong","given":"Wardell","non-dropping-particle":"","parse-names":false,"suffix":""}],"container-title":"Argus Ecology","id":"ITEM-2","issue":"November","issued":{"date-parts":[["2014"]]},"title":"Highthorn surface mine Appendix 3 . 7 : Hedgerow survey","type":"article-journal"},"uris":["http://www.mendeley.com/documents/?uuid=07ed389c-0eb0-4876-b2de-56f2c7ac4a46"]},{"id":"ITEM-3","itemData":{"abstract":"A review of research on the effects of hedgerow management and adjacent land on biodiversity","author":[{"dropping-particle":"","family":"Barr","given":"Britt","non-dropping-particle":"","parse-names":false,"suffix":""},{"dropping-particle":"","family":"Sparks","given":"Th","non-dropping-particle":"","parse-names":false,"suffix":""}],"container-title":"Barr Ecology","id":"ITEM-3","issued":{"date-parts":[["1995"]]},"title":"Hedgerow management and wildlife","type":"article-journal"},"uris":["http://www.mendeley.com/documents/?uuid=17b470b6-14c3-495b-9b45-972936e8a17e"]},{"id":"ITEM-4","itemData":{"DOI":"10.1007/s10980-007-9088-4","ISBN":"1098000790884","ISSN":"09212973","abstract":"Linear habitats are becoming increasingly common as a consequence of habitat fragmentation, and may provide the sole habitat for some species. Hedgerows are linear features that can vary substantially in structure and quality. Having surveyed 180 hedgerows, in four locations, and sampled their small mammal communities we examined the effect of physical hedgerow attributes on the abundance of small mammal species. Using three elements of landscape structure, we explored whether variation was best explained by the Random Sample Hypothesis (that small islands represent a random sample of those species populating larger areas), or by the Fragmentation Hypothesis (that species abundance will decrease with a loss of habitat area). We tested the relationship between the relative abundance of small mammals and 1. hedgerow connectivity; 2. total habitat availability and 3. local habitat complexity. We then explored the predictive power of combinations of these habitat variables. Connectivity was a positive predictor of wood mice Apodemus sylvaticus, and hedgerow gappiness was a negative predictor of bank voles Clethrionomys glareolus. The total amount of habitat available (hedgerow width, height and length) was a positive indicator of total small mammal biomass. These results support the Fragmentation Hypothesis that species abundance and distribution decrease with a loss of habitat area. The preservation of linear and associated habitats may therefore be important in maintaining metapopulations of the species we studied. © 2007 Springer Science+Business Media, Inc.","author":[{"dropping-particle":"","family":"Gelling","given":"Merryl","non-dropping-particle":"","parse-names":false,"suffix":""},{"dropping-particle":"","family":"Macdonald","given":"David W.","non-dropping-particle":"","parse-names":false,"suffix":""},{"dropping-particle":"","family":"Mathews","given":"Fiona","non-dropping-particle":"","parse-names":false,"suffix":""}],"container-title":"Landscape Ecology","id":"ITEM-4","issue":"7","issued":{"date-parts":[["2007"]]},"page":"1019-1032","title":"Are hedgerows the route to increased farmland small mammal density? Use of hedgerows in British pastoral habitats","type":"article-journal","volume":"22"},"uris":["http://www.mendeley.com/documents/?uuid=a138a071-577d-4fdb-b433-f38e8c284adf"]},{"id":"ITEM-5","itemData":{"DOI":"10.1016/j.agee.2019.106587","ISSN":"01678809","abstract":"Agri-environment schemes (AESs) have shown mixed success across Europe in terms of meeting environmental targets. Tir Gofal, the first widespread AES in Wales, ran from 1999 to 2013. Here we test the effects of its options on bird population growth rates, using the annual BTO/JNCC/RSPB Breeding Bird Survey (BBS). Using over 400 1-km BBS squares, we applied a log-linear analytical approach that models the average change in expected abundance of individual species between consecutive years, testing the effects of spatio-temporal covariates (here, local quantities of Tir Gofal management and appropriate controls). Management options within the scheme were grouped according to their intended mode of impact on birds and commonalities in the habitat changes that they describe. Overall, 28/97 tests conducted produced positive results, and only four negative ones, a pattern that was also found among priority species alone (14 and two of 58 tests, respectively), involving eight of 17 priority species in Wales. Out of the ten groups of options considered, those concerning woodland, scrub and hedgerows were the most successful, each showing a predominance of positive effects across the bird species tested. Arable and grassland open-field options produced some positive effects, but failed to deliver detectable benefits for priority species, with wet grassland and waders being a particular gap. The non-significant effects found may reflect low analytical power, confounded option and landscape variation or failures of those options to address the key factors limiting species’ populations. Overall, however, this study provides good evidence that Tir Gofal had positive effects on many target bird populations in Wales, showing that the scheme contributed positively to key conservation policy targets, even if significant effects were not detectable on all such species.","author":[{"dropping-particle":"","family":"Dadam","given":"D.","non-dropping-particle":"","parse-names":false,"suffix":""},{"dropping-particle":"","family":"Siriwardena","given":"Gavin M.","non-dropping-particle":"","parse-names":false,"suffix":""}],"container-title":"Agriculture, Ecosystems and Environment","id":"ITEM-5","issue":"June","issued":{"date-parts":[["2019"]]},"title":"Agri-environment effects on birds in Wales: Tir Gofal benefited woodland and hedgerow species","type":"article-journal","volume":"284"},"uris":["http://www.mendeley.com/documents/?uuid=d94e26b4-e9d2-4ab3-954a-3b5d569b59e7"]}],"mendeley":{"formattedCitation":"(Barr and Sparks, 1995; Gelling, Macdonald and Mathews, 2007; Dursun, 2012; Armstrong, 2014; Dadam and Siriwardena, 2019)","plainTextFormattedCitation":"(Barr and Sparks, 1995; Gelling, Macdonald and Mathews, 2007; Dursun, 2012; Armstrong, 2014; Dadam and Siriwardena, 2019)","previouslyFormattedCitation":"(Barr and Sparks, 1995; Gelling, Macdonald and Mathews, 2007; Dursun, 2012; Armstrong, 2014; Dadam and Siriwardena, 2019)"},"properties":{"noteIndex":0},"schema":"https://github.com/citation-style-language/schema/raw/master/csl-citation.json"}</w:instrText>
      </w:r>
      <w:r w:rsidRPr="008F3A9D">
        <w:rPr>
          <w:rFonts w:ascii="Times New Roman" w:hAnsi="Times New Roman" w:cs="Times New Roman"/>
          <w:sz w:val="24"/>
          <w:szCs w:val="24"/>
        </w:rPr>
        <w:fldChar w:fldCharType="separate"/>
      </w:r>
      <w:r w:rsidR="002679A0" w:rsidRPr="008F3A9D">
        <w:rPr>
          <w:rFonts w:ascii="Times New Roman" w:hAnsi="Times New Roman" w:cs="Times New Roman"/>
          <w:noProof/>
          <w:sz w:val="24"/>
          <w:szCs w:val="24"/>
        </w:rPr>
        <w:t>(Barr and Sparks, 1995; Gelling, Macdonald and Mathews, 2007; Dursun, 2012; Armstrong, 2014; Dadam and Siriwardena, 2019)</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As UK legislation only mainly focuses on the protection ‘ancient’ or environmentally valuable hedgerows, which make up only a small percentage of the UK’s hedgerows this leaves others that have the potential to reach this status in time vulnerable to loss through poor management, development and/or climate change. </w:t>
      </w:r>
    </w:p>
    <w:p w14:paraId="7A469279" w14:textId="00EF9E66"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Table </w:t>
      </w:r>
      <w:r w:rsidR="003B36F6">
        <w:rPr>
          <w:rFonts w:ascii="Times New Roman" w:hAnsi="Times New Roman" w:cs="Times New Roman"/>
          <w:sz w:val="24"/>
          <w:szCs w:val="24"/>
        </w:rPr>
        <w:t>4.5</w:t>
      </w:r>
      <w:r w:rsidRPr="008F3A9D">
        <w:rPr>
          <w:rFonts w:ascii="Times New Roman" w:hAnsi="Times New Roman" w:cs="Times New Roman"/>
          <w:sz w:val="24"/>
          <w:szCs w:val="24"/>
        </w:rPr>
        <w:t xml:space="preserve"> shows that as a percentage of all the hedgerow surveyed, the only feature in need of management is hedgerow structure but the breakdown per site shows specifically what feature needs management and at what site. Resulting in the more you look at the whole survey field the greater the average percentages are spread out and the more difficult it becomes to see where the management is needed. Post-BREXIT the UK has new control to better improve environmental quality and set the bar for environmental change. As hedgerows are a common feature in agricultural landscapes priority should be focused on better subsidies and access to knowledge and resources when it comes to managing hedgerow for conservation. </w:t>
      </w:r>
    </w:p>
    <w:p w14:paraId="006E2A5E" w14:textId="7982C290" w:rsidR="00D62CB3" w:rsidRPr="008F3A9D" w:rsidRDefault="00D62CB3" w:rsidP="00D62CB3">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Although, the legislation is in place to protect hedgerows there are several limitations: the threshold for the criteria has been reviewed several times suggesting it is not strict enough to protect all hedgerows</w:t>
      </w:r>
      <w:r w:rsidR="00D8679D">
        <w:rPr>
          <w:rFonts w:ascii="Times New Roman" w:hAnsi="Times New Roman" w:cs="Times New Roman"/>
          <w:sz w:val="24"/>
          <w:szCs w:val="24"/>
        </w:rPr>
        <w:t xml:space="preserve"> (Table 2</w:t>
      </w:r>
      <w:r w:rsidR="00DF5FD0">
        <w:rPr>
          <w:rFonts w:ascii="Times New Roman" w:hAnsi="Times New Roman" w:cs="Times New Roman"/>
          <w:sz w:val="24"/>
          <w:szCs w:val="24"/>
        </w:rPr>
        <w:t>.2</w:t>
      </w:r>
      <w:r w:rsidR="00D8679D">
        <w:rPr>
          <w:rFonts w:ascii="Times New Roman" w:hAnsi="Times New Roman" w:cs="Times New Roman"/>
          <w:sz w:val="24"/>
          <w:szCs w:val="24"/>
        </w:rPr>
        <w:t xml:space="preserve">, Section </w:t>
      </w:r>
      <w:r w:rsidR="00D8679D" w:rsidRPr="008F3A9D">
        <w:rPr>
          <w:rFonts w:ascii="Times New Roman" w:hAnsi="Times New Roman" w:cs="Times New Roman"/>
          <w:sz w:val="24"/>
          <w:szCs w:val="24"/>
        </w:rPr>
        <w:t>2.2.1</w:t>
      </w:r>
      <w:r w:rsidR="00D8679D">
        <w:rPr>
          <w:rFonts w:ascii="Times New Roman" w:hAnsi="Times New Roman" w:cs="Times New Roman"/>
          <w:sz w:val="24"/>
          <w:szCs w:val="24"/>
        </w:rPr>
        <w:t>)</w:t>
      </w:r>
      <w:r w:rsidRPr="008F3A9D">
        <w:rPr>
          <w:rFonts w:ascii="Times New Roman" w:hAnsi="Times New Roman" w:cs="Times New Roman"/>
          <w:sz w:val="24"/>
          <w:szCs w:val="24"/>
        </w:rPr>
        <w:t>. For example, the criteria combined only protects around 20% of hedge</w:t>
      </w:r>
      <w:r w:rsidR="00EF43E2">
        <w:rPr>
          <w:rFonts w:ascii="Times New Roman" w:hAnsi="Times New Roman" w:cs="Times New Roman"/>
          <w:sz w:val="24"/>
          <w:szCs w:val="24"/>
        </w:rPr>
        <w:t>row</w:t>
      </w:r>
      <w:r w:rsidRPr="008F3A9D">
        <w:rPr>
          <w:rFonts w:ascii="Times New Roman" w:hAnsi="Times New Roman" w:cs="Times New Roman"/>
          <w:sz w:val="24"/>
          <w:szCs w:val="24"/>
        </w:rPr>
        <w:t xml:space="preserve"> removal. Meaning the remaining 80% of a hedge</w:t>
      </w:r>
      <w:r w:rsidR="00EF43E2">
        <w:rPr>
          <w:rFonts w:ascii="Times New Roman" w:hAnsi="Times New Roman" w:cs="Times New Roman"/>
          <w:sz w:val="24"/>
          <w:szCs w:val="24"/>
        </w:rPr>
        <w:t>row</w:t>
      </w:r>
      <w:r w:rsidRPr="008F3A9D">
        <w:rPr>
          <w:rFonts w:ascii="Times New Roman" w:hAnsi="Times New Roman" w:cs="Times New Roman"/>
          <w:sz w:val="24"/>
          <w:szCs w:val="24"/>
        </w:rPr>
        <w:t xml:space="preserve"> is free for the owner to remove but would result in a diminished hedgerow network and ultimately the remaining 20% would be affected through </w:t>
      </w:r>
      <w:r w:rsidR="00372931">
        <w:rPr>
          <w:rFonts w:ascii="Times New Roman" w:hAnsi="Times New Roman" w:cs="Times New Roman"/>
          <w:sz w:val="24"/>
          <w:szCs w:val="24"/>
        </w:rPr>
        <w:t xml:space="preserve">the </w:t>
      </w:r>
      <w:r w:rsidRPr="008F3A9D">
        <w:rPr>
          <w:rFonts w:ascii="Times New Roman" w:hAnsi="Times New Roman" w:cs="Times New Roman"/>
          <w:sz w:val="24"/>
          <w:szCs w:val="24"/>
        </w:rPr>
        <w:t xml:space="preserve">loss of connectivity </w:t>
      </w:r>
      <w:r w:rsidRPr="008F3A9D">
        <w:rPr>
          <w:rFonts w:ascii="Times New Roman" w:hAnsi="Times New Roman" w:cs="Times New Roman"/>
          <w:sz w:val="24"/>
          <w:szCs w:val="24"/>
        </w:rPr>
        <w:fldChar w:fldCharType="begin" w:fldLock="1"/>
      </w:r>
      <w:r w:rsidR="00551858">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Edwards","given":"K.","non-dropping-particle":"","parse-names":false,"suffix":""},{"dropping-particle":"","family":"Leighton","given":"D.","non-dropping-particle":"","parse-names":false,"suffix":""},{"dropping-particle":"","family":"Llewwllyn","given":"P.","non-dropping-particle":"","parse-names":false,"suffix":""}],"container-title":"British Wildlife","id":"ITEM-2","issue":"4","issued":{"date-parts":[["2006"]]},"page":"260-269","title":"Hedgerow and the Historic Landscape","type":"article-journal","volume":"17"},"uris":["http://www.mendeley.com/documents/?uuid=812545ea-8d58-441f-b7cd-0061be98f289"]}],"mendeley":{"formattedCitation":"(Edwards, Leighton and Llewwllyn, 2006; DEFRA, 2007)","manualFormatting":"(What the Science Says, 2020; Congreve, no date; Edwards, Leighton and Llewwllyn, 2006; DEFRA, 2007)","plainTextFormattedCitation":"(Edwards, Leighton and Llewwllyn, 2006; DEFRA, 2007)","previouslyFormattedCitation":"(Edwards, Leighton and Llewwllyn, 2006; DEFRA, 2007)"},"properties":{"noteIndex":0},"schema":"https://github.com/citation-style-language/schema/raw/master/csl-citation.json"}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w:t>
      </w:r>
      <w:r w:rsidR="00B67443" w:rsidRPr="008F3A9D">
        <w:rPr>
          <w:rFonts w:ascii="Times New Roman" w:hAnsi="Times New Roman" w:cs="Times New Roman"/>
          <w:noProof/>
          <w:sz w:val="24"/>
          <w:szCs w:val="24"/>
        </w:rPr>
        <w:t>What the Science Says</w:t>
      </w:r>
      <w:r w:rsidRPr="008F3A9D">
        <w:rPr>
          <w:rFonts w:ascii="Times New Roman" w:hAnsi="Times New Roman" w:cs="Times New Roman"/>
          <w:noProof/>
          <w:sz w:val="24"/>
          <w:szCs w:val="24"/>
        </w:rPr>
        <w:t>, 2020; Congreve, no date; Edwards, Leighton and Llewwllyn, 2006; DEFRA, 2007)</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r w:rsidR="00D8679D" w:rsidRPr="008F3A9D">
        <w:rPr>
          <w:rFonts w:ascii="Times New Roman" w:hAnsi="Times New Roman" w:cs="Times New Roman"/>
          <w:sz w:val="24"/>
          <w:szCs w:val="24"/>
        </w:rPr>
        <w:t>Hedgerow Regulations 1997</w:t>
      </w:r>
      <w:r w:rsidRPr="008F3A9D">
        <w:rPr>
          <w:rFonts w:ascii="Times New Roman" w:hAnsi="Times New Roman" w:cs="Times New Roman"/>
          <w:sz w:val="24"/>
          <w:szCs w:val="24"/>
        </w:rPr>
        <w:t xml:space="preserve"> only appl</w:t>
      </w:r>
      <w:r w:rsidR="00D8679D">
        <w:rPr>
          <w:rFonts w:ascii="Times New Roman" w:hAnsi="Times New Roman" w:cs="Times New Roman"/>
          <w:sz w:val="24"/>
          <w:szCs w:val="24"/>
        </w:rPr>
        <w:t>ies</w:t>
      </w:r>
      <w:r w:rsidRPr="008F3A9D">
        <w:rPr>
          <w:rFonts w:ascii="Times New Roman" w:hAnsi="Times New Roman" w:cs="Times New Roman"/>
          <w:sz w:val="24"/>
          <w:szCs w:val="24"/>
        </w:rPr>
        <w:t xml:space="preserve"> to farmed or agricultural landscape and do not protect important hedgerows on private residences, parks and/or gardens </w:t>
      </w:r>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Edwards","given":"K.","non-dropping-particle":"","parse-names":false,"suffix":""},{"dropping-particle":"","family":"Leighton","given":"D.","non-dropping-particle":"","parse-names":false,"suffix":""},{"dropping-particle":"","family":"Llewwllyn","given":"P.","non-dropping-particle":"","parse-names":false,"suffix":""}],"container-title":"British Wildlife","id":"ITEM-2","issue":"4","issued":{"date-parts":[["2006"]]},"page":"260-269","title":"Hedgerow and the Historic Landscape","type":"article-journal","volume":"17"},"uris":["http://www.mendeley.com/documents/?uuid=812545ea-8d58-441f-b7cd-0061be98f289"]}],"mendeley":{"formattedCitation":"(Edwards, Leighton and Llewwllyn, 2006; DEFRA, 2007)","manualFormatting":"(Congreve, no date; Edwards, Leighton and Llewwllyn, 2006; DEFRA, 2007)","plainTextFormattedCitation":"(Edwards, Leighton and Llewwllyn, 2006; DEFRA, 2007)","previouslyFormattedCitation":"(Edwards, Leighton and Llewwllyn, 2006; DEFRA, 2007)"},"properties":{"noteIndex":0},"schema":"https://github.com/citation-style-language/schema/raw/master/csl-citation.json"}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(Congreve, no date; Edwards, Leighton and Llewwllyn, 2006; DEFRA, 2007)</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Any hedge</w:t>
      </w:r>
      <w:r w:rsidR="00EF43E2">
        <w:rPr>
          <w:rFonts w:ascii="Times New Roman" w:hAnsi="Times New Roman" w:cs="Times New Roman"/>
          <w:sz w:val="24"/>
          <w:szCs w:val="24"/>
        </w:rPr>
        <w:t>row</w:t>
      </w:r>
      <w:r w:rsidRPr="008F3A9D">
        <w:rPr>
          <w:rFonts w:ascii="Times New Roman" w:hAnsi="Times New Roman" w:cs="Times New Roman"/>
          <w:sz w:val="24"/>
          <w:szCs w:val="24"/>
        </w:rPr>
        <w:t xml:space="preserve"> under 30 years old is excluded from the regulations, which is an oversight, especially if a hedge</w:t>
      </w:r>
      <w:r w:rsidR="00EF43E2">
        <w:rPr>
          <w:rFonts w:ascii="Times New Roman" w:hAnsi="Times New Roman" w:cs="Times New Roman"/>
          <w:sz w:val="24"/>
          <w:szCs w:val="24"/>
        </w:rPr>
        <w:t>row</w:t>
      </w:r>
      <w:r w:rsidRPr="008F3A9D">
        <w:rPr>
          <w:rFonts w:ascii="Times New Roman" w:hAnsi="Times New Roman" w:cs="Times New Roman"/>
          <w:sz w:val="24"/>
          <w:szCs w:val="24"/>
        </w:rPr>
        <w:t xml:space="preserve"> has been planted with several native woody species and managed in a way to benefit wildlife. </w:t>
      </w:r>
      <w:r w:rsidR="00D8679D" w:rsidRPr="008F3A9D">
        <w:rPr>
          <w:rFonts w:ascii="Times New Roman" w:hAnsi="Times New Roman" w:cs="Times New Roman"/>
          <w:sz w:val="24"/>
          <w:szCs w:val="24"/>
        </w:rPr>
        <w:t>Hedgerow Regulations 1997</w:t>
      </w:r>
      <w:r w:rsidR="00D8679D">
        <w:rPr>
          <w:rFonts w:ascii="Times New Roman" w:hAnsi="Times New Roman" w:cs="Times New Roman"/>
          <w:sz w:val="24"/>
          <w:szCs w:val="24"/>
        </w:rPr>
        <w:t xml:space="preserve"> </w:t>
      </w:r>
      <w:r w:rsidRPr="008F3A9D">
        <w:rPr>
          <w:rFonts w:ascii="Times New Roman" w:hAnsi="Times New Roman" w:cs="Times New Roman"/>
          <w:sz w:val="24"/>
          <w:szCs w:val="24"/>
        </w:rPr>
        <w:t xml:space="preserve">may also neglect to include the landscape, cultural, environmental value and traditions and styles of hedgerows in a local area in its criteria meaning that these hedgerows are afforded no legal </w:t>
      </w:r>
      <w:r w:rsidRPr="008F3A9D">
        <w:rPr>
          <w:rFonts w:ascii="Times New Roman" w:hAnsi="Times New Roman" w:cs="Times New Roman"/>
          <w:sz w:val="24"/>
          <w:szCs w:val="24"/>
        </w:rPr>
        <w:lastRenderedPageBreak/>
        <w:t>protection and could be removed. The regulations also do nothing to protect hedge</w:t>
      </w:r>
      <w:r w:rsidR="00EF43E2">
        <w:rPr>
          <w:rFonts w:ascii="Times New Roman" w:hAnsi="Times New Roman" w:cs="Times New Roman"/>
          <w:sz w:val="24"/>
          <w:szCs w:val="24"/>
        </w:rPr>
        <w:t>row</w:t>
      </w:r>
      <w:r w:rsidRPr="008F3A9D">
        <w:rPr>
          <w:rFonts w:ascii="Times New Roman" w:hAnsi="Times New Roman" w:cs="Times New Roman"/>
          <w:sz w:val="24"/>
          <w:szCs w:val="24"/>
        </w:rPr>
        <w:t>s from certain unsympathetic agricultural practices such as ploughing in fields too close to hedge</w:t>
      </w:r>
      <w:r w:rsidR="00EF43E2">
        <w:rPr>
          <w:rFonts w:ascii="Times New Roman" w:hAnsi="Times New Roman" w:cs="Times New Roman"/>
          <w:sz w:val="24"/>
          <w:szCs w:val="24"/>
        </w:rPr>
        <w:t>row</w:t>
      </w:r>
      <w:r w:rsidRPr="008F3A9D">
        <w:rPr>
          <w:rFonts w:ascii="Times New Roman" w:hAnsi="Times New Roman" w:cs="Times New Roman"/>
          <w:sz w:val="24"/>
          <w:szCs w:val="24"/>
        </w:rPr>
        <w:t>s that result in loss without direct removal. Local authorities</w:t>
      </w:r>
      <w:r w:rsidR="00D8679D">
        <w:rPr>
          <w:rFonts w:ascii="Times New Roman" w:hAnsi="Times New Roman" w:cs="Times New Roman"/>
          <w:sz w:val="24"/>
          <w:szCs w:val="24"/>
        </w:rPr>
        <w:t xml:space="preserve"> (LA)</w:t>
      </w:r>
      <w:r w:rsidRPr="008F3A9D">
        <w:rPr>
          <w:rFonts w:ascii="Times New Roman" w:hAnsi="Times New Roman" w:cs="Times New Roman"/>
          <w:sz w:val="24"/>
          <w:szCs w:val="24"/>
        </w:rPr>
        <w:t xml:space="preserve"> are responsible for inspecting and approving hedgerow removal but are given no additional resources to carry out the work meaning hedgerows applied for removal may be surveyed at inappropriate times or year or may not even be inspected at all and are just approved for removal by the LA. Consequences of hedgerow removal without LA approval is not reflective of the potential damage caused.</w:t>
      </w:r>
    </w:p>
    <w:p w14:paraId="1D5BF5BF" w14:textId="2A501C20" w:rsidR="00D62CB3" w:rsidRPr="008F3A9D" w:rsidRDefault="00D62CB3" w:rsidP="00D62CB3">
      <w:pPr>
        <w:spacing w:after="0" w:line="360" w:lineRule="auto"/>
        <w:jc w:val="both"/>
        <w:rPr>
          <w:rFonts w:ascii="Times New Roman" w:hAnsi="Times New Roman" w:cs="Times New Roman"/>
          <w:sz w:val="24"/>
          <w:szCs w:val="24"/>
        </w:rPr>
      </w:pPr>
      <w:bookmarkStart w:id="103" w:name="_Hlk91669725"/>
      <w:r w:rsidRPr="008F3A9D">
        <w:rPr>
          <w:rFonts w:ascii="Times New Roman" w:hAnsi="Times New Roman" w:cs="Times New Roman"/>
          <w:sz w:val="24"/>
          <w:szCs w:val="24"/>
        </w:rPr>
        <w:t xml:space="preserve">DEFRAs guidelines </w:t>
      </w:r>
      <w:bookmarkEnd w:id="103"/>
      <w:r w:rsidRPr="008F3A9D">
        <w:rPr>
          <w:rFonts w:ascii="Times New Roman" w:hAnsi="Times New Roman" w:cs="Times New Roman"/>
          <w:sz w:val="24"/>
          <w:szCs w:val="24"/>
        </w:rPr>
        <w:t>focus only on the biodiversity aspect of hedgerows but does not include or assess the cultural or historical aspect a hedge</w:t>
      </w:r>
      <w:r w:rsidR="00EF43E2">
        <w:rPr>
          <w:rFonts w:ascii="Times New Roman" w:hAnsi="Times New Roman" w:cs="Times New Roman"/>
          <w:sz w:val="24"/>
          <w:szCs w:val="24"/>
        </w:rPr>
        <w:t>row</w:t>
      </w:r>
      <w:r w:rsidRPr="008F3A9D">
        <w:rPr>
          <w:rFonts w:ascii="Times New Roman" w:hAnsi="Times New Roman" w:cs="Times New Roman"/>
          <w:sz w:val="24"/>
          <w:szCs w:val="24"/>
        </w:rPr>
        <w:t xml:space="preserve"> could play in the landscape of an area </w:t>
      </w:r>
      <w:bookmarkStart w:id="104" w:name="_Hlk91669920"/>
      <w:r w:rsidRPr="008F3A9D">
        <w:rPr>
          <w:rFonts w:ascii="Times New Roman" w:hAnsi="Times New Roman" w:cs="Times New Roman"/>
          <w:sz w:val="24"/>
          <w:szCs w:val="24"/>
        </w:rPr>
        <w:fldChar w:fldCharType="begin" w:fldLock="1"/>
      </w:r>
      <w:r w:rsidR="00C43CD7" w:rsidRPr="008F3A9D">
        <w:rPr>
          <w:rFonts w:ascii="Times New Roman" w:hAnsi="Times New Roman" w:cs="Times New Roman"/>
          <w:sz w:val="24"/>
          <w:szCs w:val="24"/>
        </w:rPr>
        <w:instrText>ADDIN CSL_CITATION {"citationItems":[{"id":"ITEM-1","itemData":{"author":[{"dropping-particle":"","family":"Cornish Hedges Library","given":"","non-dropping-particle":"","parse-names":false,"suffix":""}],"id":"ITEM-1","issue":"1997","issued":{"date-parts":[["2007"]]},"title":"Comments on the Defra Hedgerow Survey Handbook 2nd Edition","type":"article-journal"},"uris":["http://www.mendeley.com/documents/?uuid=1a62e549-4ad5-4152-86a1-de92b77aca93"]}],"mendeley":{"formattedCitation":"(Cornish Hedges Library, 2007)","plainTextFormattedCitation":"(Cornish Hedges Library, 2007)","previouslyFormattedCitation":"(Cornish Hedges Library, 2007)"},"properties":{"noteIndex":0},"schema":"https://github.com/citation-style-language/schema/raw/master/csl-citation.json"}</w:instrText>
      </w:r>
      <w:r w:rsidRPr="008F3A9D">
        <w:rPr>
          <w:rFonts w:ascii="Times New Roman" w:hAnsi="Times New Roman" w:cs="Times New Roman"/>
          <w:sz w:val="24"/>
          <w:szCs w:val="24"/>
        </w:rPr>
        <w:fldChar w:fldCharType="separate"/>
      </w:r>
      <w:r w:rsidR="00001162" w:rsidRPr="008F3A9D">
        <w:rPr>
          <w:rFonts w:ascii="Times New Roman" w:hAnsi="Times New Roman" w:cs="Times New Roman"/>
          <w:noProof/>
          <w:sz w:val="24"/>
          <w:szCs w:val="24"/>
        </w:rPr>
        <w:t>(Cornish Hedges Library, 2007)</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w:t>
      </w:r>
      <w:bookmarkEnd w:id="104"/>
      <w:r w:rsidRPr="008F3A9D">
        <w:rPr>
          <w:rFonts w:ascii="Times New Roman" w:hAnsi="Times New Roman" w:cs="Times New Roman"/>
          <w:sz w:val="24"/>
          <w:szCs w:val="24"/>
        </w:rPr>
        <w:t>Additionally, hedgerows are only defined as such if they are over 20m in length. Which could exclude historically important hedge</w:t>
      </w:r>
      <w:r w:rsidR="00EF43E2">
        <w:rPr>
          <w:rFonts w:ascii="Times New Roman" w:hAnsi="Times New Roman" w:cs="Times New Roman"/>
          <w:sz w:val="24"/>
          <w:szCs w:val="24"/>
        </w:rPr>
        <w:t>row</w:t>
      </w:r>
      <w:r w:rsidRPr="008F3A9D">
        <w:rPr>
          <w:rFonts w:ascii="Times New Roman" w:hAnsi="Times New Roman" w:cs="Times New Roman"/>
          <w:sz w:val="24"/>
          <w:szCs w:val="24"/>
        </w:rPr>
        <w:t>s or hedge</w:t>
      </w:r>
      <w:r w:rsidR="00EF43E2">
        <w:rPr>
          <w:rFonts w:ascii="Times New Roman" w:hAnsi="Times New Roman" w:cs="Times New Roman"/>
          <w:sz w:val="24"/>
          <w:szCs w:val="24"/>
        </w:rPr>
        <w:t>row</w:t>
      </w:r>
      <w:r w:rsidRPr="008F3A9D">
        <w:rPr>
          <w:rFonts w:ascii="Times New Roman" w:hAnsi="Times New Roman" w:cs="Times New Roman"/>
          <w:sz w:val="24"/>
          <w:szCs w:val="24"/>
        </w:rPr>
        <w:t>s with significant ecological value, even if the hedge</w:t>
      </w:r>
      <w:r w:rsidR="00EF43E2">
        <w:rPr>
          <w:rFonts w:ascii="Times New Roman" w:hAnsi="Times New Roman" w:cs="Times New Roman"/>
          <w:sz w:val="24"/>
          <w:szCs w:val="24"/>
        </w:rPr>
        <w:t>row</w:t>
      </w:r>
      <w:r w:rsidRPr="008F3A9D">
        <w:rPr>
          <w:rFonts w:ascii="Times New Roman" w:hAnsi="Times New Roman" w:cs="Times New Roman"/>
          <w:sz w:val="24"/>
          <w:szCs w:val="24"/>
        </w:rPr>
        <w:t xml:space="preserve"> is cut off from the surrounding landscape. Hedge</w:t>
      </w:r>
      <w:r w:rsidR="00EF43E2">
        <w:rPr>
          <w:rFonts w:ascii="Times New Roman" w:hAnsi="Times New Roman" w:cs="Times New Roman"/>
          <w:sz w:val="24"/>
          <w:szCs w:val="24"/>
        </w:rPr>
        <w:t>row</w:t>
      </w:r>
      <w:r w:rsidRPr="008F3A9D">
        <w:rPr>
          <w:rFonts w:ascii="Times New Roman" w:hAnsi="Times New Roman" w:cs="Times New Roman"/>
          <w:sz w:val="24"/>
          <w:szCs w:val="24"/>
        </w:rPr>
        <w:t>s like this are vulnerable to removal as they would have no legal protection. Additionally, no guidance is provided the interpretation or presentation of the results based on data collected, leaving it open to interpretation by surveying body. Some data is suggested to be calculated into percentages, but the rest could result in a lack of standardisation and comparability been data collected by different surveying bodies.</w:t>
      </w:r>
    </w:p>
    <w:p w14:paraId="6BEF708F" w14:textId="77777777" w:rsidR="00D62CB3" w:rsidRPr="008F3A9D" w:rsidRDefault="00D62CB3" w:rsidP="00D62CB3">
      <w:pPr>
        <w:spacing w:after="0" w:line="360" w:lineRule="auto"/>
        <w:jc w:val="both"/>
        <w:rPr>
          <w:rFonts w:ascii="Times New Roman" w:hAnsi="Times New Roman" w:cs="Times New Roman"/>
          <w:sz w:val="24"/>
          <w:szCs w:val="24"/>
        </w:rPr>
      </w:pPr>
    </w:p>
    <w:p w14:paraId="5BBE10ED" w14:textId="3034DC95" w:rsidR="00D62CB3" w:rsidRPr="008F3A9D" w:rsidRDefault="00D62CB3" w:rsidP="00D62CB3">
      <w:pPr>
        <w:spacing w:after="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Discussions with our hedgerow expert and the local </w:t>
      </w:r>
      <w:r w:rsidR="00D8679D">
        <w:rPr>
          <w:rFonts w:ascii="Times New Roman" w:hAnsi="Times New Roman" w:cs="Times New Roman"/>
          <w:sz w:val="24"/>
          <w:szCs w:val="24"/>
        </w:rPr>
        <w:t>landowners</w:t>
      </w:r>
      <w:r w:rsidRPr="008F3A9D">
        <w:rPr>
          <w:rFonts w:ascii="Times New Roman" w:hAnsi="Times New Roman" w:cs="Times New Roman"/>
          <w:sz w:val="24"/>
          <w:szCs w:val="24"/>
        </w:rPr>
        <w:t xml:space="preserve"> whose farms were surveyed have reviled issues with the LA handing out the subsidies for maintaining their hedgerows if they do not follow the very strict guidelines such as planting in exact locations as per the planning permission even 1-2m out and the subsidy would not be paid</w:t>
      </w:r>
      <w:r w:rsidR="006F76B7">
        <w:rPr>
          <w:rFonts w:ascii="Times New Roman" w:hAnsi="Times New Roman" w:cs="Times New Roman"/>
          <w:sz w:val="24"/>
          <w:szCs w:val="24"/>
        </w:rPr>
        <w:t xml:space="preserve"> (Edwards, 2021)</w:t>
      </w:r>
      <w:r w:rsidRPr="008F3A9D">
        <w:rPr>
          <w:rFonts w:ascii="Times New Roman" w:hAnsi="Times New Roman" w:cs="Times New Roman"/>
          <w:sz w:val="24"/>
          <w:szCs w:val="24"/>
        </w:rPr>
        <w:t>. One of the reasons Site C was not enrolled in any such schemes was because the process was too long and complicated for his age (70’s) and the requirements were too restrictive to be practical to implement consistently over such a large site. However, results</w:t>
      </w:r>
      <w:r w:rsidR="006F76B7">
        <w:rPr>
          <w:rFonts w:ascii="Times New Roman" w:hAnsi="Times New Roman" w:cs="Times New Roman"/>
          <w:sz w:val="24"/>
          <w:szCs w:val="24"/>
        </w:rPr>
        <w:t xml:space="preserve"> of this study</w:t>
      </w:r>
      <w:r w:rsidRPr="008F3A9D">
        <w:rPr>
          <w:rFonts w:ascii="Times New Roman" w:hAnsi="Times New Roman" w:cs="Times New Roman"/>
          <w:sz w:val="24"/>
          <w:szCs w:val="24"/>
        </w:rPr>
        <w:t xml:space="preserve"> showed </w:t>
      </w:r>
      <w:r w:rsidR="006F76B7">
        <w:rPr>
          <w:rFonts w:ascii="Times New Roman" w:hAnsi="Times New Roman" w:cs="Times New Roman"/>
          <w:sz w:val="24"/>
          <w:szCs w:val="24"/>
        </w:rPr>
        <w:t xml:space="preserve">that </w:t>
      </w:r>
      <w:r w:rsidRPr="008F3A9D">
        <w:rPr>
          <w:rFonts w:ascii="Times New Roman" w:hAnsi="Times New Roman" w:cs="Times New Roman"/>
          <w:sz w:val="24"/>
          <w:szCs w:val="24"/>
        </w:rPr>
        <w:t xml:space="preserve">despite not being enrolled in any funding scheme the overall condition of </w:t>
      </w:r>
      <w:r w:rsidR="006F76B7">
        <w:rPr>
          <w:rFonts w:ascii="Times New Roman" w:hAnsi="Times New Roman" w:cs="Times New Roman"/>
          <w:sz w:val="24"/>
          <w:szCs w:val="24"/>
        </w:rPr>
        <w:t xml:space="preserve">the surveyed </w:t>
      </w:r>
      <w:r w:rsidRPr="008F3A9D">
        <w:rPr>
          <w:rFonts w:ascii="Times New Roman" w:hAnsi="Times New Roman" w:cs="Times New Roman"/>
          <w:sz w:val="24"/>
          <w:szCs w:val="24"/>
        </w:rPr>
        <w:t>hedgerows was favourable.</w:t>
      </w:r>
    </w:p>
    <w:p w14:paraId="6DDCAF72" w14:textId="77777777" w:rsidR="00741C35" w:rsidRPr="008F3A9D" w:rsidRDefault="00741C35" w:rsidP="00741C35">
      <w:pPr>
        <w:rPr>
          <w:rFonts w:ascii="Times New Roman" w:hAnsi="Times New Roman" w:cs="Times New Roman"/>
          <w:sz w:val="24"/>
          <w:szCs w:val="24"/>
        </w:rPr>
      </w:pPr>
    </w:p>
    <w:p w14:paraId="46438912" w14:textId="77777777" w:rsidR="00741C35" w:rsidRPr="008F3A9D" w:rsidRDefault="00741C35" w:rsidP="00741C35">
      <w:pPr>
        <w:rPr>
          <w:rFonts w:ascii="Times New Roman" w:hAnsi="Times New Roman" w:cs="Times New Roman"/>
          <w:sz w:val="24"/>
          <w:szCs w:val="24"/>
        </w:rPr>
      </w:pPr>
    </w:p>
    <w:p w14:paraId="27EE5DAB" w14:textId="77777777" w:rsidR="00741C35" w:rsidRPr="008F3A9D" w:rsidRDefault="00741C35" w:rsidP="00741C35">
      <w:pPr>
        <w:rPr>
          <w:rFonts w:ascii="Times New Roman" w:hAnsi="Times New Roman" w:cs="Times New Roman"/>
          <w:sz w:val="24"/>
          <w:szCs w:val="24"/>
        </w:rPr>
      </w:pPr>
    </w:p>
    <w:p w14:paraId="7E8C32B2" w14:textId="77777777" w:rsidR="00741C35" w:rsidRPr="008F3A9D" w:rsidRDefault="00741C35" w:rsidP="00741C35">
      <w:pPr>
        <w:rPr>
          <w:rFonts w:ascii="Times New Roman" w:hAnsi="Times New Roman" w:cs="Times New Roman"/>
          <w:sz w:val="24"/>
          <w:szCs w:val="24"/>
        </w:rPr>
      </w:pPr>
    </w:p>
    <w:p w14:paraId="6381E51A" w14:textId="77777777" w:rsidR="00741C35" w:rsidRPr="008F3A9D" w:rsidRDefault="00741C35" w:rsidP="00741C35">
      <w:pPr>
        <w:rPr>
          <w:rFonts w:ascii="Times New Roman" w:hAnsi="Times New Roman" w:cs="Times New Roman"/>
          <w:sz w:val="24"/>
          <w:szCs w:val="24"/>
        </w:rPr>
      </w:pPr>
    </w:p>
    <w:p w14:paraId="093EFBD4" w14:textId="77777777" w:rsidR="00741C35" w:rsidRPr="008F3A9D" w:rsidRDefault="00741C35" w:rsidP="00741C35">
      <w:pPr>
        <w:rPr>
          <w:rFonts w:ascii="Times New Roman" w:hAnsi="Times New Roman" w:cs="Times New Roman"/>
          <w:sz w:val="24"/>
          <w:szCs w:val="24"/>
        </w:rPr>
      </w:pPr>
    </w:p>
    <w:p w14:paraId="1977CE5B" w14:textId="5398F799" w:rsidR="00741C35" w:rsidRPr="008F3A9D" w:rsidRDefault="00741C35" w:rsidP="00741C35">
      <w:pPr>
        <w:pStyle w:val="Heading1"/>
        <w:ind w:firstLine="720"/>
        <w:rPr>
          <w:rFonts w:ascii="Times New Roman" w:hAnsi="Times New Roman" w:cs="Times New Roman"/>
          <w:sz w:val="24"/>
          <w:szCs w:val="24"/>
        </w:rPr>
      </w:pPr>
      <w:bookmarkStart w:id="105" w:name="_Toc100136533"/>
      <w:r w:rsidRPr="008F3A9D">
        <w:rPr>
          <w:rFonts w:ascii="Times New Roman" w:hAnsi="Times New Roman" w:cs="Times New Roman"/>
          <w:sz w:val="24"/>
          <w:szCs w:val="24"/>
        </w:rPr>
        <w:lastRenderedPageBreak/>
        <w:t>4.</w:t>
      </w:r>
      <w:r w:rsidR="008B50CE" w:rsidRPr="008F3A9D">
        <w:rPr>
          <w:rFonts w:ascii="Times New Roman" w:hAnsi="Times New Roman" w:cs="Times New Roman"/>
          <w:sz w:val="24"/>
          <w:szCs w:val="24"/>
        </w:rPr>
        <w:t>7</w:t>
      </w:r>
      <w:r w:rsidRPr="008F3A9D">
        <w:rPr>
          <w:rFonts w:ascii="Times New Roman" w:hAnsi="Times New Roman" w:cs="Times New Roman"/>
          <w:sz w:val="24"/>
          <w:szCs w:val="24"/>
        </w:rPr>
        <w:t xml:space="preserve"> Summary</w:t>
      </w:r>
      <w:bookmarkEnd w:id="105"/>
    </w:p>
    <w:p w14:paraId="24343441" w14:textId="0E27BFA6" w:rsidR="00741C35" w:rsidRPr="008F3A9D" w:rsidRDefault="00741C35" w:rsidP="003A5075">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Table</w:t>
      </w:r>
      <w:r w:rsidR="00484463" w:rsidRPr="008F3A9D">
        <w:rPr>
          <w:rFonts w:ascii="Times New Roman" w:hAnsi="Times New Roman" w:cs="Times New Roman"/>
          <w:sz w:val="24"/>
          <w:szCs w:val="24"/>
        </w:rPr>
        <w:t xml:space="preserve"> </w:t>
      </w:r>
      <w:r w:rsidR="008359E7">
        <w:rPr>
          <w:rFonts w:ascii="Times New Roman" w:hAnsi="Times New Roman" w:cs="Times New Roman"/>
          <w:sz w:val="24"/>
          <w:szCs w:val="24"/>
        </w:rPr>
        <w:t>4.7</w:t>
      </w:r>
      <w:r w:rsidRPr="008F3A9D">
        <w:rPr>
          <w:rFonts w:ascii="Times New Roman" w:hAnsi="Times New Roman" w:cs="Times New Roman"/>
          <w:sz w:val="24"/>
          <w:szCs w:val="24"/>
        </w:rPr>
        <w:t xml:space="preserve"> summarises the main points concluded from the analysis above with focus being paid to the methodology type and the individual features investigated. Results showed that aerial methodology was not accurate within the 10% variance allowance on enough of the selected features (50%)</w:t>
      </w:r>
      <w:r w:rsidR="008B50CE" w:rsidRPr="008F3A9D">
        <w:rPr>
          <w:rFonts w:ascii="Times New Roman" w:hAnsi="Times New Roman" w:cs="Times New Roman"/>
          <w:sz w:val="24"/>
          <w:szCs w:val="24"/>
        </w:rPr>
        <w:t>,</w:t>
      </w:r>
      <w:r w:rsidRPr="008F3A9D">
        <w:rPr>
          <w:rFonts w:ascii="Times New Roman" w:hAnsi="Times New Roman" w:cs="Times New Roman"/>
          <w:sz w:val="24"/>
          <w:szCs w:val="24"/>
        </w:rPr>
        <w:t xml:space="preserve"> to </w:t>
      </w:r>
      <w:r w:rsidR="008B50CE" w:rsidRPr="008F3A9D">
        <w:rPr>
          <w:rFonts w:ascii="Times New Roman" w:hAnsi="Times New Roman" w:cs="Times New Roman"/>
          <w:sz w:val="24"/>
          <w:szCs w:val="24"/>
        </w:rPr>
        <w:t>conclude</w:t>
      </w:r>
      <w:r w:rsidRPr="008F3A9D">
        <w:rPr>
          <w:rFonts w:ascii="Times New Roman" w:hAnsi="Times New Roman" w:cs="Times New Roman"/>
          <w:sz w:val="24"/>
          <w:szCs w:val="24"/>
        </w:rPr>
        <w:t xml:space="preserve"> it a reliable method for identifying hedgerow condition (Table</w:t>
      </w:r>
      <w:r w:rsidR="00484463" w:rsidRPr="008F3A9D">
        <w:rPr>
          <w:rFonts w:ascii="Times New Roman" w:hAnsi="Times New Roman" w:cs="Times New Roman"/>
          <w:sz w:val="24"/>
          <w:szCs w:val="24"/>
        </w:rPr>
        <w:t xml:space="preserve"> </w:t>
      </w:r>
      <w:r w:rsidR="008359E7">
        <w:rPr>
          <w:rFonts w:ascii="Times New Roman" w:hAnsi="Times New Roman" w:cs="Times New Roman"/>
          <w:sz w:val="24"/>
          <w:szCs w:val="24"/>
        </w:rPr>
        <w:t>4.8</w:t>
      </w:r>
      <w:r w:rsidR="008B50CE" w:rsidRPr="008F3A9D">
        <w:rPr>
          <w:rFonts w:ascii="Times New Roman" w:hAnsi="Times New Roman" w:cs="Times New Roman"/>
          <w:sz w:val="24"/>
          <w:szCs w:val="24"/>
        </w:rPr>
        <w:t>)</w:t>
      </w:r>
      <w:r w:rsidRPr="008F3A9D">
        <w:rPr>
          <w:rFonts w:ascii="Times New Roman" w:hAnsi="Times New Roman" w:cs="Times New Roman"/>
          <w:sz w:val="24"/>
          <w:szCs w:val="24"/>
        </w:rPr>
        <w:t>. Drone methodology was considered reliable as it graded within the 10% on all but height for the investigated</w:t>
      </w:r>
      <w:r w:rsidR="008B50CE" w:rsidRPr="008F3A9D">
        <w:rPr>
          <w:rFonts w:ascii="Times New Roman" w:hAnsi="Times New Roman" w:cs="Times New Roman"/>
          <w:sz w:val="24"/>
          <w:szCs w:val="24"/>
        </w:rPr>
        <w:t xml:space="preserve"> hedgerow</w:t>
      </w:r>
      <w:r w:rsidRPr="008F3A9D">
        <w:rPr>
          <w:rFonts w:ascii="Times New Roman" w:hAnsi="Times New Roman" w:cs="Times New Roman"/>
          <w:sz w:val="24"/>
          <w:szCs w:val="24"/>
        </w:rPr>
        <w:t xml:space="preserve"> features (83.3%; Table </w:t>
      </w:r>
      <w:r w:rsidR="008359E7">
        <w:rPr>
          <w:rFonts w:ascii="Times New Roman" w:hAnsi="Times New Roman" w:cs="Times New Roman"/>
          <w:sz w:val="24"/>
          <w:szCs w:val="24"/>
        </w:rPr>
        <w:t>4.8</w:t>
      </w:r>
      <w:r w:rsidRPr="008F3A9D">
        <w:rPr>
          <w:rFonts w:ascii="Times New Roman" w:hAnsi="Times New Roman" w:cs="Times New Roman"/>
          <w:sz w:val="24"/>
          <w:szCs w:val="24"/>
        </w:rPr>
        <w:t>)</w:t>
      </w:r>
      <w:r w:rsidR="00484463" w:rsidRPr="008F3A9D">
        <w:rPr>
          <w:rFonts w:ascii="Times New Roman" w:hAnsi="Times New Roman" w:cs="Times New Roman"/>
          <w:sz w:val="24"/>
          <w:szCs w:val="24"/>
        </w:rPr>
        <w:t>.</w:t>
      </w:r>
    </w:p>
    <w:p w14:paraId="13917C1A" w14:textId="69B6CFB0" w:rsidR="00484463" w:rsidRPr="00280D49" w:rsidRDefault="00484463" w:rsidP="00484463">
      <w:pPr>
        <w:spacing w:line="276" w:lineRule="auto"/>
        <w:jc w:val="both"/>
        <w:rPr>
          <w:rFonts w:ascii="Times New Roman" w:hAnsi="Times New Roman" w:cs="Times New Roman"/>
        </w:rPr>
      </w:pPr>
      <w:bookmarkStart w:id="106" w:name="_Hlk100136088"/>
      <w:r w:rsidRPr="00280D49">
        <w:rPr>
          <w:rFonts w:ascii="Times New Roman" w:hAnsi="Times New Roman" w:cs="Times New Roman"/>
          <w:b/>
          <w:bCs/>
        </w:rPr>
        <w:t xml:space="preserve">Table </w:t>
      </w:r>
      <w:r w:rsidR="008359E7">
        <w:rPr>
          <w:rFonts w:ascii="Times New Roman" w:hAnsi="Times New Roman" w:cs="Times New Roman"/>
          <w:b/>
          <w:bCs/>
        </w:rPr>
        <w:t>4.7</w:t>
      </w:r>
      <w:r w:rsidRPr="00280D49">
        <w:rPr>
          <w:rFonts w:ascii="Times New Roman" w:hAnsi="Times New Roman" w:cs="Times New Roman"/>
          <w:b/>
          <w:bCs/>
        </w:rPr>
        <w:t>. Summary Table</w:t>
      </w:r>
      <w:bookmarkEnd w:id="106"/>
      <w:r w:rsidRPr="00280D49">
        <w:rPr>
          <w:rFonts w:ascii="Times New Roman" w:hAnsi="Times New Roman" w:cs="Times New Roman"/>
          <w:b/>
          <w:bCs/>
        </w:rPr>
        <w:t>.</w:t>
      </w:r>
      <w:r w:rsidRPr="00280D49">
        <w:rPr>
          <w:rFonts w:ascii="Times New Roman" w:hAnsi="Times New Roman" w:cs="Times New Roman"/>
        </w:rPr>
        <w:t xml:space="preserve"> Table </w:t>
      </w:r>
      <w:r w:rsidR="008359E7">
        <w:rPr>
          <w:rFonts w:ascii="Times New Roman" w:hAnsi="Times New Roman" w:cs="Times New Roman"/>
        </w:rPr>
        <w:t>4.7</w:t>
      </w:r>
      <w:r w:rsidRPr="00280D49">
        <w:rPr>
          <w:rFonts w:ascii="Times New Roman" w:hAnsi="Times New Roman" w:cs="Times New Roman"/>
        </w:rPr>
        <w:t xml:space="preserve"> is a summary of the concluding point surrounding the main topic areas analysed in Section 4.</w:t>
      </w:r>
    </w:p>
    <w:tbl>
      <w:tblPr>
        <w:tblStyle w:val="TableGrid"/>
        <w:tblW w:w="0" w:type="auto"/>
        <w:tblLook w:val="04A0" w:firstRow="1" w:lastRow="0" w:firstColumn="1" w:lastColumn="0" w:noHBand="0" w:noVBand="1"/>
      </w:tblPr>
      <w:tblGrid>
        <w:gridCol w:w="9016"/>
      </w:tblGrid>
      <w:tr w:rsidR="00741C35" w:rsidRPr="00280D49" w14:paraId="0D38442F" w14:textId="77777777" w:rsidTr="00E91AF9">
        <w:tc>
          <w:tcPr>
            <w:tcW w:w="9016" w:type="dxa"/>
            <w:shd w:val="clear" w:color="auto" w:fill="E7E6E6" w:themeFill="background2"/>
          </w:tcPr>
          <w:p w14:paraId="01C56820" w14:textId="645C122B" w:rsidR="00741C35" w:rsidRPr="00280D49" w:rsidRDefault="00741C35" w:rsidP="00E91AF9">
            <w:pPr>
              <w:jc w:val="center"/>
              <w:rPr>
                <w:rFonts w:ascii="Times New Roman" w:hAnsi="Times New Roman" w:cs="Times New Roman"/>
                <w:b/>
                <w:bCs/>
              </w:rPr>
            </w:pPr>
            <w:r w:rsidRPr="00280D49">
              <w:rPr>
                <w:rFonts w:ascii="Times New Roman" w:hAnsi="Times New Roman" w:cs="Times New Roman"/>
                <w:b/>
                <w:bCs/>
              </w:rPr>
              <w:t>Aerial</w:t>
            </w:r>
            <w:r w:rsidR="00E305AF">
              <w:rPr>
                <w:rFonts w:ascii="Times New Roman" w:hAnsi="Times New Roman" w:cs="Times New Roman"/>
                <w:b/>
                <w:bCs/>
              </w:rPr>
              <w:t xml:space="preserve"> Method</w:t>
            </w:r>
          </w:p>
        </w:tc>
      </w:tr>
      <w:tr w:rsidR="00741C35" w:rsidRPr="00280D49" w14:paraId="052E878D" w14:textId="77777777" w:rsidTr="00E91AF9">
        <w:tc>
          <w:tcPr>
            <w:tcW w:w="9016" w:type="dxa"/>
          </w:tcPr>
          <w:p w14:paraId="429C672A" w14:textId="77777777" w:rsidR="00741C35" w:rsidRPr="00280D49" w:rsidRDefault="00741C35" w:rsidP="00E91AF9">
            <w:pPr>
              <w:jc w:val="both"/>
              <w:rPr>
                <w:rFonts w:ascii="Times New Roman" w:hAnsi="Times New Roman" w:cs="Times New Roman"/>
              </w:rPr>
            </w:pPr>
            <w:r w:rsidRPr="00280D49">
              <w:rPr>
                <w:rFonts w:ascii="Times New Roman" w:hAnsi="Times New Roman" w:cs="Times New Roman"/>
              </w:rPr>
              <w:t>Aerial is only valuable for identifying distinct gaps in hedgerow integrity, mature isolated hedgerow trees, width and the occasional associated hedgerow feature such as bank or ditch. As such aerial condition grading is not accurate within a reliable percentage when compared to drone and ground surveys so should be used to study whole networks and used to identify areas in need of possible further investigations.</w:t>
            </w:r>
          </w:p>
        </w:tc>
      </w:tr>
      <w:tr w:rsidR="00741C35" w:rsidRPr="00280D49" w14:paraId="1E481CC8" w14:textId="77777777" w:rsidTr="00E91AF9">
        <w:tc>
          <w:tcPr>
            <w:tcW w:w="9016" w:type="dxa"/>
            <w:shd w:val="clear" w:color="auto" w:fill="E7E6E6" w:themeFill="background2"/>
          </w:tcPr>
          <w:p w14:paraId="6512D37C" w14:textId="1841B680" w:rsidR="00741C35" w:rsidRPr="00280D49" w:rsidRDefault="00E305AF" w:rsidP="00E305AF">
            <w:pPr>
              <w:tabs>
                <w:tab w:val="center" w:pos="4400"/>
                <w:tab w:val="left" w:pos="5576"/>
              </w:tabs>
              <w:rPr>
                <w:rFonts w:ascii="Times New Roman" w:hAnsi="Times New Roman" w:cs="Times New Roman"/>
                <w:b/>
                <w:bCs/>
              </w:rPr>
            </w:pPr>
            <w:r>
              <w:rPr>
                <w:rFonts w:ascii="Times New Roman" w:hAnsi="Times New Roman" w:cs="Times New Roman"/>
                <w:b/>
                <w:bCs/>
              </w:rPr>
              <w:tab/>
            </w:r>
            <w:r w:rsidR="00741C35" w:rsidRPr="00280D49">
              <w:rPr>
                <w:rFonts w:ascii="Times New Roman" w:hAnsi="Times New Roman" w:cs="Times New Roman"/>
                <w:b/>
                <w:bCs/>
              </w:rPr>
              <w:t>Drone</w:t>
            </w:r>
            <w:r>
              <w:rPr>
                <w:rFonts w:ascii="Times New Roman" w:hAnsi="Times New Roman" w:cs="Times New Roman"/>
                <w:b/>
                <w:bCs/>
              </w:rPr>
              <w:t xml:space="preserve"> Method</w:t>
            </w:r>
          </w:p>
        </w:tc>
      </w:tr>
      <w:tr w:rsidR="00741C35" w:rsidRPr="00280D49" w14:paraId="3941610C" w14:textId="77777777" w:rsidTr="00E91AF9">
        <w:tc>
          <w:tcPr>
            <w:tcW w:w="9016" w:type="dxa"/>
          </w:tcPr>
          <w:p w14:paraId="4F84EB3D" w14:textId="2EDED129" w:rsidR="00741C35" w:rsidRPr="00280D49" w:rsidRDefault="00741C35" w:rsidP="00E91AF9">
            <w:pPr>
              <w:jc w:val="both"/>
              <w:rPr>
                <w:rFonts w:ascii="Times New Roman" w:hAnsi="Times New Roman" w:cs="Times New Roman"/>
              </w:rPr>
            </w:pPr>
            <w:r w:rsidRPr="00280D49">
              <w:rPr>
                <w:rFonts w:ascii="Times New Roman" w:hAnsi="Times New Roman" w:cs="Times New Roman"/>
              </w:rPr>
              <w:t>Drone surveys proved more reliable with the accuracy of data collected compared to aerial data collection but still some inaccuracies occurred either due to operator error or image quality. Other difficulties came from the very strict weather conditions the drone was able to be flown in. Research indicates that the best time of year to survey hedgerow structure is between October and November when summer vegetation has begun to die back exposing the hedge</w:t>
            </w:r>
            <w:r w:rsidR="00E91AF9">
              <w:rPr>
                <w:rFonts w:ascii="Times New Roman" w:hAnsi="Times New Roman" w:cs="Times New Roman"/>
              </w:rPr>
              <w:t>row</w:t>
            </w:r>
            <w:r w:rsidRPr="00280D49">
              <w:rPr>
                <w:rFonts w:ascii="Times New Roman" w:hAnsi="Times New Roman" w:cs="Times New Roman"/>
              </w:rPr>
              <w:t xml:space="preserve"> structure beneath. However, autumn can prove to have some restrictive weather fronts during this time of year making it difficult to collect the data needed. Benefits include how quickly the drone data can be collected and overall cost was low.</w:t>
            </w:r>
          </w:p>
        </w:tc>
      </w:tr>
      <w:tr w:rsidR="00741C35" w:rsidRPr="00280D49" w14:paraId="31A9E7F9" w14:textId="77777777" w:rsidTr="00E91AF9">
        <w:tc>
          <w:tcPr>
            <w:tcW w:w="9016" w:type="dxa"/>
            <w:shd w:val="clear" w:color="auto" w:fill="E7E6E6" w:themeFill="background2"/>
          </w:tcPr>
          <w:p w14:paraId="1C34D3B1" w14:textId="11E2E20A" w:rsidR="00741C35" w:rsidRPr="00280D49" w:rsidRDefault="00741C35" w:rsidP="00E91AF9">
            <w:pPr>
              <w:jc w:val="center"/>
              <w:rPr>
                <w:rFonts w:ascii="Times New Roman" w:hAnsi="Times New Roman" w:cs="Times New Roman"/>
                <w:b/>
                <w:bCs/>
              </w:rPr>
            </w:pPr>
            <w:r w:rsidRPr="00280D49">
              <w:rPr>
                <w:rFonts w:ascii="Times New Roman" w:hAnsi="Times New Roman" w:cs="Times New Roman"/>
                <w:b/>
                <w:bCs/>
              </w:rPr>
              <w:t>Ground</w:t>
            </w:r>
            <w:r w:rsidR="00E305AF">
              <w:rPr>
                <w:rFonts w:ascii="Times New Roman" w:hAnsi="Times New Roman" w:cs="Times New Roman"/>
                <w:b/>
                <w:bCs/>
              </w:rPr>
              <w:t xml:space="preserve"> Method</w:t>
            </w:r>
          </w:p>
        </w:tc>
      </w:tr>
      <w:tr w:rsidR="00741C35" w:rsidRPr="00280D49" w14:paraId="3109A9A0" w14:textId="77777777" w:rsidTr="00E91AF9">
        <w:tc>
          <w:tcPr>
            <w:tcW w:w="9016" w:type="dxa"/>
          </w:tcPr>
          <w:p w14:paraId="5E34F78C" w14:textId="77777777" w:rsidR="00741C35" w:rsidRPr="00280D49" w:rsidRDefault="00741C35" w:rsidP="00E91AF9">
            <w:pPr>
              <w:jc w:val="both"/>
              <w:rPr>
                <w:rFonts w:ascii="Times New Roman" w:hAnsi="Times New Roman" w:cs="Times New Roman"/>
              </w:rPr>
            </w:pPr>
            <w:r w:rsidRPr="00280D49">
              <w:rPr>
                <w:rFonts w:ascii="Times New Roman" w:hAnsi="Times New Roman" w:cs="Times New Roman"/>
              </w:rPr>
              <w:t xml:space="preserve">Ground data collection was the most accurate method of data collection. However, it took the longest length of time to collect for just the sample sites, surveying the whole network would be too time consuming but using a drone to highlight areas in need of further investigation is recommended.  </w:t>
            </w:r>
          </w:p>
        </w:tc>
      </w:tr>
      <w:tr w:rsidR="00741C35" w:rsidRPr="00280D49" w14:paraId="2625A597" w14:textId="77777777" w:rsidTr="00E91AF9">
        <w:tc>
          <w:tcPr>
            <w:tcW w:w="9016" w:type="dxa"/>
            <w:shd w:val="clear" w:color="auto" w:fill="E7E6E6" w:themeFill="background2"/>
          </w:tcPr>
          <w:p w14:paraId="5ABD2AF3" w14:textId="5A4490AF" w:rsidR="00741C35" w:rsidRPr="00280D49" w:rsidRDefault="00741C35" w:rsidP="00E91AF9">
            <w:pPr>
              <w:jc w:val="center"/>
              <w:rPr>
                <w:rFonts w:ascii="Times New Roman" w:hAnsi="Times New Roman" w:cs="Times New Roman"/>
                <w:b/>
                <w:bCs/>
              </w:rPr>
            </w:pPr>
            <w:r w:rsidRPr="00280D49">
              <w:rPr>
                <w:rFonts w:ascii="Times New Roman" w:hAnsi="Times New Roman" w:cs="Times New Roman"/>
                <w:b/>
                <w:bCs/>
              </w:rPr>
              <w:t>Hedgerow Features</w:t>
            </w:r>
            <w:r w:rsidR="00E305AF">
              <w:rPr>
                <w:rFonts w:ascii="Times New Roman" w:hAnsi="Times New Roman" w:cs="Times New Roman"/>
                <w:b/>
                <w:bCs/>
              </w:rPr>
              <w:t xml:space="preserve"> Investigated</w:t>
            </w:r>
          </w:p>
        </w:tc>
      </w:tr>
      <w:tr w:rsidR="00741C35" w:rsidRPr="00280D49" w14:paraId="0F36BA83" w14:textId="77777777" w:rsidTr="00E91AF9">
        <w:tc>
          <w:tcPr>
            <w:tcW w:w="9016" w:type="dxa"/>
          </w:tcPr>
          <w:p w14:paraId="0D4E4842" w14:textId="77777777" w:rsidR="00741C35" w:rsidRPr="00280D49" w:rsidRDefault="00741C35" w:rsidP="00E91AF9">
            <w:pPr>
              <w:jc w:val="both"/>
              <w:rPr>
                <w:rFonts w:ascii="Times New Roman" w:hAnsi="Times New Roman" w:cs="Times New Roman"/>
              </w:rPr>
            </w:pPr>
            <w:r w:rsidRPr="00280D49">
              <w:rPr>
                <w:rFonts w:ascii="Times New Roman" w:hAnsi="Times New Roman" w:cs="Times New Roman"/>
              </w:rPr>
              <w:t xml:space="preserve">Although the selected associated hedgerow features investigated are proved valuable for condition grading hedgerows by the literature, results showed that hedgerow height was not able to be accurately determined by aerial or drone methodologies. Additional integrity, width, and height were not accurate enough to prove aerial a reliable method for condition grading these features. </w:t>
            </w:r>
          </w:p>
        </w:tc>
      </w:tr>
      <w:tr w:rsidR="00741C35" w:rsidRPr="00280D49" w14:paraId="608E362B" w14:textId="77777777" w:rsidTr="00E91AF9">
        <w:tc>
          <w:tcPr>
            <w:tcW w:w="9016" w:type="dxa"/>
            <w:shd w:val="clear" w:color="auto" w:fill="E7E6E6" w:themeFill="background2"/>
          </w:tcPr>
          <w:p w14:paraId="419DDF59" w14:textId="26045535" w:rsidR="00741C35" w:rsidRPr="00280D49" w:rsidRDefault="00741C35" w:rsidP="00E91AF9">
            <w:pPr>
              <w:jc w:val="center"/>
              <w:rPr>
                <w:rFonts w:ascii="Times New Roman" w:hAnsi="Times New Roman" w:cs="Times New Roman"/>
                <w:b/>
                <w:bCs/>
              </w:rPr>
            </w:pPr>
            <w:r w:rsidRPr="00280D49">
              <w:rPr>
                <w:rFonts w:ascii="Times New Roman" w:hAnsi="Times New Roman" w:cs="Times New Roman"/>
                <w:b/>
                <w:bCs/>
              </w:rPr>
              <w:t>Traffic Light Survey</w:t>
            </w:r>
            <w:r w:rsidR="00E305AF">
              <w:rPr>
                <w:rFonts w:ascii="Times New Roman" w:hAnsi="Times New Roman" w:cs="Times New Roman"/>
                <w:b/>
                <w:bCs/>
              </w:rPr>
              <w:t xml:space="preserve"> (Rapid Survey)</w:t>
            </w:r>
          </w:p>
        </w:tc>
      </w:tr>
      <w:tr w:rsidR="00741C35" w:rsidRPr="00280D49" w14:paraId="6616C20C" w14:textId="77777777" w:rsidTr="00E91AF9">
        <w:tc>
          <w:tcPr>
            <w:tcW w:w="9016" w:type="dxa"/>
          </w:tcPr>
          <w:p w14:paraId="4AC0EB7C" w14:textId="1B7BD2B7" w:rsidR="00741C35" w:rsidRPr="00280D49" w:rsidRDefault="00741C35" w:rsidP="00E91AF9">
            <w:pPr>
              <w:jc w:val="both"/>
              <w:rPr>
                <w:rFonts w:ascii="Times New Roman" w:hAnsi="Times New Roman" w:cs="Times New Roman"/>
              </w:rPr>
            </w:pPr>
            <w:r w:rsidRPr="00280D49">
              <w:rPr>
                <w:rFonts w:ascii="Times New Roman" w:hAnsi="Times New Roman" w:cs="Times New Roman"/>
              </w:rPr>
              <w:t>Traffic light Survey proves valuable when applied to the hedgerow condition grade field. It makes the results easy to interpret and locating hedgerows in need of urgent management easy to locate. As it is also broken down by feature type investigated it</w:t>
            </w:r>
            <w:r w:rsidR="00B0408E" w:rsidRPr="00280D49">
              <w:rPr>
                <w:rFonts w:ascii="Times New Roman" w:hAnsi="Times New Roman" w:cs="Times New Roman"/>
              </w:rPr>
              <w:t xml:space="preserve"> i</w:t>
            </w:r>
            <w:r w:rsidRPr="00280D49">
              <w:rPr>
                <w:rFonts w:ascii="Times New Roman" w:hAnsi="Times New Roman" w:cs="Times New Roman"/>
              </w:rPr>
              <w:t xml:space="preserve">s easy to determine what feature </w:t>
            </w:r>
            <w:proofErr w:type="gramStart"/>
            <w:r w:rsidRPr="00280D49">
              <w:rPr>
                <w:rFonts w:ascii="Times New Roman" w:hAnsi="Times New Roman" w:cs="Times New Roman"/>
              </w:rPr>
              <w:t>is in need of</w:t>
            </w:r>
            <w:proofErr w:type="gramEnd"/>
            <w:r w:rsidRPr="00280D49">
              <w:rPr>
                <w:rFonts w:ascii="Times New Roman" w:hAnsi="Times New Roman" w:cs="Times New Roman"/>
              </w:rPr>
              <w:t xml:space="preserve"> management and how urgently.</w:t>
            </w:r>
          </w:p>
        </w:tc>
      </w:tr>
      <w:tr w:rsidR="00741C35" w:rsidRPr="00280D49" w14:paraId="4FA47061" w14:textId="77777777" w:rsidTr="00E91AF9">
        <w:tc>
          <w:tcPr>
            <w:tcW w:w="9016" w:type="dxa"/>
            <w:shd w:val="clear" w:color="auto" w:fill="E7E6E6" w:themeFill="background2"/>
          </w:tcPr>
          <w:p w14:paraId="121F2393" w14:textId="77777777" w:rsidR="00741C35" w:rsidRPr="00280D49" w:rsidRDefault="00741C35" w:rsidP="00E91AF9">
            <w:pPr>
              <w:jc w:val="center"/>
              <w:rPr>
                <w:rFonts w:ascii="Times New Roman" w:hAnsi="Times New Roman" w:cs="Times New Roman"/>
                <w:b/>
                <w:bCs/>
              </w:rPr>
            </w:pPr>
            <w:r w:rsidRPr="00280D49">
              <w:rPr>
                <w:rFonts w:ascii="Times New Roman" w:hAnsi="Times New Roman" w:cs="Times New Roman"/>
                <w:b/>
                <w:bCs/>
              </w:rPr>
              <w:t>Industry Standards verses Expert Opinion</w:t>
            </w:r>
          </w:p>
        </w:tc>
      </w:tr>
      <w:tr w:rsidR="00741C35" w:rsidRPr="00280D49" w14:paraId="0463CDBA" w14:textId="77777777" w:rsidTr="00E91AF9">
        <w:tc>
          <w:tcPr>
            <w:tcW w:w="9016" w:type="dxa"/>
          </w:tcPr>
          <w:p w14:paraId="61792290" w14:textId="77777777" w:rsidR="00741C35" w:rsidRDefault="00741C35" w:rsidP="00E91AF9">
            <w:pPr>
              <w:jc w:val="both"/>
              <w:rPr>
                <w:rFonts w:ascii="Times New Roman" w:hAnsi="Times New Roman" w:cs="Times New Roman"/>
              </w:rPr>
            </w:pPr>
            <w:r w:rsidRPr="00280D49">
              <w:rPr>
                <w:rFonts w:ascii="Times New Roman" w:hAnsi="Times New Roman" w:cs="Times New Roman"/>
              </w:rPr>
              <w:t>Although the results showed marginal differences by improving the parameters DEFRA should look to increase the minimum requirements for a favourable condition in its guidelines. This will ultimately improve hedgerow condition in the whole of the UK. Increasing the threshold for the parameters specifically for height 1.5m and width to 2m minimum could improve hedgerow heath across the country. These amendments would need to be updated in the DEFRA guidelines to ensure that hedgerow surveys across the country would remain comparable.</w:t>
            </w:r>
          </w:p>
          <w:p w14:paraId="6B122451" w14:textId="77777777" w:rsidR="00D3113C" w:rsidRDefault="00D3113C" w:rsidP="00E91AF9">
            <w:pPr>
              <w:jc w:val="both"/>
              <w:rPr>
                <w:rFonts w:ascii="Times New Roman" w:hAnsi="Times New Roman" w:cs="Times New Roman"/>
              </w:rPr>
            </w:pPr>
          </w:p>
          <w:p w14:paraId="7B93A38C" w14:textId="77777777" w:rsidR="00D3113C" w:rsidRDefault="00D3113C" w:rsidP="00E91AF9">
            <w:pPr>
              <w:jc w:val="both"/>
              <w:rPr>
                <w:rFonts w:ascii="Times New Roman" w:hAnsi="Times New Roman" w:cs="Times New Roman"/>
              </w:rPr>
            </w:pPr>
          </w:p>
          <w:p w14:paraId="727818FE" w14:textId="32081829" w:rsidR="00D3113C" w:rsidRPr="00280D49" w:rsidRDefault="00D3113C" w:rsidP="00E91AF9">
            <w:pPr>
              <w:jc w:val="both"/>
              <w:rPr>
                <w:rFonts w:ascii="Times New Roman" w:hAnsi="Times New Roman" w:cs="Times New Roman"/>
              </w:rPr>
            </w:pPr>
          </w:p>
        </w:tc>
      </w:tr>
      <w:tr w:rsidR="00D3113C" w:rsidRPr="00280D49" w14:paraId="477C391B" w14:textId="77777777" w:rsidTr="00E91AF9">
        <w:tc>
          <w:tcPr>
            <w:tcW w:w="9016" w:type="dxa"/>
            <w:shd w:val="clear" w:color="auto" w:fill="E7E6E6" w:themeFill="background2"/>
          </w:tcPr>
          <w:p w14:paraId="2691EEA0" w14:textId="12A99287" w:rsidR="00D3113C" w:rsidRPr="00D3113C" w:rsidRDefault="00D3113C" w:rsidP="00E91AF9">
            <w:pPr>
              <w:jc w:val="center"/>
              <w:rPr>
                <w:rFonts w:ascii="Times New Roman" w:hAnsi="Times New Roman" w:cs="Times New Roman"/>
                <w:i/>
                <w:iCs/>
              </w:rPr>
            </w:pPr>
            <w:r w:rsidRPr="00D3113C">
              <w:rPr>
                <w:rFonts w:ascii="Times New Roman" w:hAnsi="Times New Roman" w:cs="Times New Roman"/>
                <w:i/>
                <w:iCs/>
              </w:rPr>
              <w:lastRenderedPageBreak/>
              <w:t xml:space="preserve">Table </w:t>
            </w:r>
            <w:r w:rsidR="008359E7">
              <w:rPr>
                <w:rFonts w:ascii="Times New Roman" w:hAnsi="Times New Roman" w:cs="Times New Roman"/>
                <w:i/>
                <w:iCs/>
              </w:rPr>
              <w:t>4.7</w:t>
            </w:r>
            <w:r w:rsidRPr="00D3113C">
              <w:rPr>
                <w:rFonts w:ascii="Times New Roman" w:hAnsi="Times New Roman" w:cs="Times New Roman"/>
                <w:i/>
                <w:iCs/>
              </w:rPr>
              <w:t xml:space="preserve"> continued</w:t>
            </w:r>
          </w:p>
        </w:tc>
      </w:tr>
      <w:tr w:rsidR="00741C35" w:rsidRPr="00280D49" w14:paraId="0F78DAE2" w14:textId="77777777" w:rsidTr="00E91AF9">
        <w:tc>
          <w:tcPr>
            <w:tcW w:w="9016" w:type="dxa"/>
            <w:shd w:val="clear" w:color="auto" w:fill="E7E6E6" w:themeFill="background2"/>
          </w:tcPr>
          <w:p w14:paraId="03D7F905" w14:textId="77777777" w:rsidR="00741C35" w:rsidRPr="00280D49" w:rsidRDefault="00741C35" w:rsidP="00E91AF9">
            <w:pPr>
              <w:jc w:val="center"/>
              <w:rPr>
                <w:rFonts w:ascii="Times New Roman" w:hAnsi="Times New Roman" w:cs="Times New Roman"/>
                <w:b/>
                <w:bCs/>
              </w:rPr>
            </w:pPr>
            <w:r w:rsidRPr="00280D49">
              <w:rPr>
                <w:rFonts w:ascii="Times New Roman" w:hAnsi="Times New Roman" w:cs="Times New Roman"/>
                <w:b/>
                <w:bCs/>
              </w:rPr>
              <w:t>Focus for Policy</w:t>
            </w:r>
          </w:p>
        </w:tc>
      </w:tr>
      <w:tr w:rsidR="00741C35" w:rsidRPr="00280D49" w14:paraId="6AFB4454" w14:textId="77777777" w:rsidTr="00E91AF9">
        <w:tc>
          <w:tcPr>
            <w:tcW w:w="9016" w:type="dxa"/>
          </w:tcPr>
          <w:p w14:paraId="2A71CE12" w14:textId="79E9D723" w:rsidR="00741C35" w:rsidRPr="00280D49" w:rsidRDefault="00741C35" w:rsidP="00E91AF9">
            <w:pPr>
              <w:jc w:val="both"/>
              <w:rPr>
                <w:rFonts w:ascii="Times New Roman" w:hAnsi="Times New Roman" w:cs="Times New Roman"/>
              </w:rPr>
            </w:pPr>
            <w:r w:rsidRPr="00280D49">
              <w:rPr>
                <w:rFonts w:ascii="Times New Roman" w:hAnsi="Times New Roman" w:cs="Times New Roman"/>
              </w:rPr>
              <w:t>Increase the protection for hedgerows that have the greatest potential to develop into ancient hedgerows based on their proximity to BAP priority species for conservation or heritage value. Make incentive schemes more accessible to all landowners. Offer landowners access to the skills such as hedge</w:t>
            </w:r>
            <w:r w:rsidR="00CB7B07">
              <w:rPr>
                <w:rFonts w:ascii="Times New Roman" w:hAnsi="Times New Roman" w:cs="Times New Roman"/>
              </w:rPr>
              <w:t>-</w:t>
            </w:r>
            <w:r w:rsidRPr="00280D49">
              <w:rPr>
                <w:rFonts w:ascii="Times New Roman" w:hAnsi="Times New Roman" w:cs="Times New Roman"/>
              </w:rPr>
              <w:t>laying and better reward farmers for this action. A hedge</w:t>
            </w:r>
            <w:r w:rsidR="00E91AF9">
              <w:rPr>
                <w:rFonts w:ascii="Times New Roman" w:hAnsi="Times New Roman" w:cs="Times New Roman"/>
              </w:rPr>
              <w:t>row</w:t>
            </w:r>
            <w:r w:rsidRPr="00280D49">
              <w:rPr>
                <w:rFonts w:ascii="Times New Roman" w:hAnsi="Times New Roman" w:cs="Times New Roman"/>
              </w:rPr>
              <w:t xml:space="preserve"> only needs to be laid a minimum of twice for its value to significantly increase. </w:t>
            </w:r>
          </w:p>
        </w:tc>
      </w:tr>
    </w:tbl>
    <w:p w14:paraId="447948C5" w14:textId="77777777" w:rsidR="00741C35" w:rsidRPr="00280D49" w:rsidRDefault="00741C35" w:rsidP="00741C35">
      <w:pPr>
        <w:jc w:val="both"/>
        <w:rPr>
          <w:rFonts w:ascii="Times New Roman" w:hAnsi="Times New Roman" w:cs="Times New Roman"/>
        </w:rPr>
      </w:pPr>
    </w:p>
    <w:p w14:paraId="7BE989F3" w14:textId="1CC8166B" w:rsidR="00741C35" w:rsidRPr="00280D49" w:rsidRDefault="00741C35" w:rsidP="00886855">
      <w:pPr>
        <w:spacing w:line="276" w:lineRule="auto"/>
        <w:jc w:val="both"/>
        <w:rPr>
          <w:rFonts w:ascii="Times New Roman" w:hAnsi="Times New Roman" w:cs="Times New Roman"/>
        </w:rPr>
      </w:pPr>
      <w:bookmarkStart w:id="107" w:name="_Hlk100136114"/>
      <w:r w:rsidRPr="00280D49">
        <w:rPr>
          <w:rFonts w:ascii="Times New Roman" w:hAnsi="Times New Roman" w:cs="Times New Roman"/>
          <w:b/>
          <w:bCs/>
        </w:rPr>
        <w:t>Table</w:t>
      </w:r>
      <w:r w:rsidR="00886855" w:rsidRPr="00280D49">
        <w:rPr>
          <w:rFonts w:ascii="Times New Roman" w:hAnsi="Times New Roman" w:cs="Times New Roman"/>
          <w:b/>
          <w:bCs/>
        </w:rPr>
        <w:t xml:space="preserve"> </w:t>
      </w:r>
      <w:r w:rsidR="008359E7">
        <w:rPr>
          <w:rFonts w:ascii="Times New Roman" w:hAnsi="Times New Roman" w:cs="Times New Roman"/>
          <w:b/>
          <w:bCs/>
        </w:rPr>
        <w:t>4.8</w:t>
      </w:r>
      <w:r w:rsidR="00886855" w:rsidRPr="00280D49">
        <w:rPr>
          <w:rFonts w:ascii="Times New Roman" w:hAnsi="Times New Roman" w:cs="Times New Roman"/>
          <w:b/>
          <w:bCs/>
        </w:rPr>
        <w:t>. Hedgerow C</w:t>
      </w:r>
      <w:r w:rsidRPr="00280D49">
        <w:rPr>
          <w:rFonts w:ascii="Times New Roman" w:hAnsi="Times New Roman" w:cs="Times New Roman"/>
          <w:b/>
          <w:bCs/>
        </w:rPr>
        <w:t xml:space="preserve">ondition Grading </w:t>
      </w:r>
      <w:r w:rsidR="00886855" w:rsidRPr="00280D49">
        <w:rPr>
          <w:rFonts w:ascii="Times New Roman" w:hAnsi="Times New Roman" w:cs="Times New Roman"/>
          <w:b/>
          <w:bCs/>
        </w:rPr>
        <w:t>S</w:t>
      </w:r>
      <w:r w:rsidRPr="00280D49">
        <w:rPr>
          <w:rFonts w:ascii="Times New Roman" w:hAnsi="Times New Roman" w:cs="Times New Roman"/>
          <w:b/>
          <w:bCs/>
        </w:rPr>
        <w:t>ummary</w:t>
      </w:r>
      <w:bookmarkEnd w:id="107"/>
      <w:r w:rsidRPr="00280D49">
        <w:rPr>
          <w:rFonts w:ascii="Times New Roman" w:hAnsi="Times New Roman" w:cs="Times New Roman"/>
          <w:b/>
          <w:bCs/>
        </w:rPr>
        <w:t>.</w:t>
      </w:r>
      <w:r w:rsidRPr="00280D49">
        <w:rPr>
          <w:rFonts w:ascii="Times New Roman" w:hAnsi="Times New Roman" w:cs="Times New Roman"/>
        </w:rPr>
        <w:t xml:space="preserve"> Ticks indicate method was accurate for determining hedgerow condition for each individual investigated feature that contributes to hedgerow condition. Crosses indicate that method or feature was not accurate for determining hedgerow condition. Based on results of Table </w:t>
      </w:r>
      <w:r w:rsidR="003B36F6">
        <w:rPr>
          <w:rFonts w:ascii="Times New Roman" w:hAnsi="Times New Roman" w:cs="Times New Roman"/>
        </w:rPr>
        <w:t>4.5</w:t>
      </w:r>
      <w:r w:rsidR="00DF5FD0">
        <w:rPr>
          <w:rFonts w:ascii="Times New Roman" w:hAnsi="Times New Roman" w:cs="Times New Roman"/>
        </w:rPr>
        <w:t>.</w:t>
      </w:r>
      <w:r w:rsidRPr="00280D49">
        <w:rPr>
          <w:rFonts w:ascii="Times New Roman" w:hAnsi="Times New Roman" w:cs="Times New Roman"/>
        </w:rPr>
        <w:t xml:space="preserve"> </w:t>
      </w:r>
    </w:p>
    <w:tbl>
      <w:tblPr>
        <w:tblW w:w="0" w:type="auto"/>
        <w:tblLook w:val="04A0" w:firstRow="1" w:lastRow="0" w:firstColumn="1" w:lastColumn="0" w:noHBand="0" w:noVBand="1"/>
      </w:tblPr>
      <w:tblGrid>
        <w:gridCol w:w="982"/>
        <w:gridCol w:w="1260"/>
        <w:gridCol w:w="1215"/>
        <w:gridCol w:w="989"/>
        <w:gridCol w:w="1080"/>
        <w:gridCol w:w="1104"/>
        <w:gridCol w:w="1451"/>
        <w:gridCol w:w="945"/>
      </w:tblGrid>
      <w:tr w:rsidR="00741C35" w:rsidRPr="00280D49" w14:paraId="60A5570E" w14:textId="77777777" w:rsidTr="00E91AF9">
        <w:tc>
          <w:tcPr>
            <w:tcW w:w="982" w:type="dxa"/>
          </w:tcPr>
          <w:p w14:paraId="495E2E0E" w14:textId="77777777" w:rsidR="00741C35" w:rsidRPr="00280D49" w:rsidRDefault="00741C35" w:rsidP="00E91AF9">
            <w:pPr>
              <w:spacing w:after="0"/>
              <w:rPr>
                <w:rFonts w:ascii="Times New Roman" w:hAnsi="Times New Roman" w:cs="Times New Roman"/>
              </w:rPr>
            </w:pPr>
          </w:p>
        </w:tc>
        <w:tc>
          <w:tcPr>
            <w:tcW w:w="1260" w:type="dxa"/>
            <w:vAlign w:val="bottom"/>
          </w:tcPr>
          <w:p w14:paraId="3D19B5D0" w14:textId="77777777" w:rsidR="00741C35" w:rsidRPr="00280D49" w:rsidRDefault="00741C35" w:rsidP="00E91AF9">
            <w:pPr>
              <w:spacing w:after="0"/>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Structure</w:t>
            </w:r>
          </w:p>
        </w:tc>
        <w:tc>
          <w:tcPr>
            <w:tcW w:w="1216" w:type="dxa"/>
            <w:vAlign w:val="bottom"/>
          </w:tcPr>
          <w:p w14:paraId="1E60C787" w14:textId="77777777" w:rsidR="00741C35" w:rsidRPr="00280D49" w:rsidRDefault="00741C35" w:rsidP="00E91AF9">
            <w:pPr>
              <w:spacing w:after="0"/>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Integrity</w:t>
            </w:r>
          </w:p>
        </w:tc>
        <w:tc>
          <w:tcPr>
            <w:tcW w:w="991" w:type="dxa"/>
            <w:vAlign w:val="bottom"/>
          </w:tcPr>
          <w:p w14:paraId="01D34D27" w14:textId="77777777" w:rsidR="00741C35" w:rsidRPr="00280D49" w:rsidRDefault="00741C35" w:rsidP="00E91AF9">
            <w:pPr>
              <w:spacing w:after="0"/>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IHT</w:t>
            </w:r>
          </w:p>
        </w:tc>
        <w:tc>
          <w:tcPr>
            <w:tcW w:w="1082" w:type="dxa"/>
            <w:vAlign w:val="bottom"/>
          </w:tcPr>
          <w:p w14:paraId="2243931B" w14:textId="77777777" w:rsidR="00741C35" w:rsidRPr="00280D49" w:rsidRDefault="00741C35" w:rsidP="00E91AF9">
            <w:pPr>
              <w:spacing w:after="0"/>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Width</w:t>
            </w:r>
          </w:p>
        </w:tc>
        <w:tc>
          <w:tcPr>
            <w:tcW w:w="1106" w:type="dxa"/>
            <w:vAlign w:val="bottom"/>
          </w:tcPr>
          <w:p w14:paraId="156F46A9" w14:textId="77777777" w:rsidR="00741C35" w:rsidRPr="00280D49" w:rsidRDefault="00741C35" w:rsidP="00E91AF9">
            <w:pPr>
              <w:spacing w:after="0"/>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Height</w:t>
            </w:r>
          </w:p>
        </w:tc>
        <w:tc>
          <w:tcPr>
            <w:tcW w:w="1443" w:type="dxa"/>
          </w:tcPr>
          <w:p w14:paraId="68F66F53" w14:textId="77777777" w:rsidR="00741C35" w:rsidRPr="00280D49" w:rsidRDefault="00741C35" w:rsidP="00E91AF9">
            <w:pPr>
              <w:spacing w:after="0"/>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Management</w:t>
            </w:r>
          </w:p>
        </w:tc>
        <w:tc>
          <w:tcPr>
            <w:tcW w:w="946" w:type="dxa"/>
          </w:tcPr>
          <w:p w14:paraId="5119AA41" w14:textId="77777777" w:rsidR="00741C35" w:rsidRPr="00280D49" w:rsidRDefault="00741C35" w:rsidP="00E91AF9">
            <w:pPr>
              <w:spacing w:after="0"/>
              <w:jc w:val="center"/>
              <w:rPr>
                <w:rFonts w:ascii="Times New Roman" w:eastAsia="Times New Roman" w:hAnsi="Times New Roman" w:cs="Times New Roman"/>
                <w:b/>
                <w:bCs/>
                <w:color w:val="000000"/>
                <w:lang w:eastAsia="en-GB"/>
              </w:rPr>
            </w:pPr>
            <w:r w:rsidRPr="00280D49">
              <w:rPr>
                <w:rFonts w:ascii="Times New Roman" w:eastAsia="Times New Roman" w:hAnsi="Times New Roman" w:cs="Times New Roman"/>
                <w:b/>
                <w:bCs/>
                <w:color w:val="000000"/>
                <w:lang w:eastAsia="en-GB"/>
              </w:rPr>
              <w:t>Total</w:t>
            </w:r>
          </w:p>
        </w:tc>
      </w:tr>
      <w:tr w:rsidR="00741C35" w:rsidRPr="00280D49" w14:paraId="11EE2F69" w14:textId="77777777" w:rsidTr="00E91AF9">
        <w:tc>
          <w:tcPr>
            <w:tcW w:w="982" w:type="dxa"/>
          </w:tcPr>
          <w:p w14:paraId="42098CF3" w14:textId="77777777" w:rsidR="00741C35" w:rsidRPr="00280D49" w:rsidRDefault="00741C35" w:rsidP="00E91AF9">
            <w:pPr>
              <w:spacing w:after="0"/>
              <w:rPr>
                <w:rFonts w:ascii="Times New Roman" w:hAnsi="Times New Roman" w:cs="Times New Roman"/>
              </w:rPr>
            </w:pPr>
            <w:r w:rsidRPr="00280D49">
              <w:rPr>
                <w:rFonts w:ascii="Times New Roman" w:hAnsi="Times New Roman" w:cs="Times New Roman"/>
              </w:rPr>
              <w:t>Aerial</w:t>
            </w:r>
          </w:p>
        </w:tc>
        <w:tc>
          <w:tcPr>
            <w:tcW w:w="1260" w:type="dxa"/>
            <w:shd w:val="clear" w:color="auto" w:fill="92D050"/>
          </w:tcPr>
          <w:p w14:paraId="03713074"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3BCDEC6F" wp14:editId="47DD008C">
                  <wp:extent cx="304800" cy="304800"/>
                  <wp:effectExtent l="0" t="0" r="0" b="0"/>
                  <wp:docPr id="62" name="Graphic 6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216" w:type="dxa"/>
            <w:shd w:val="clear" w:color="auto" w:fill="FF0000"/>
          </w:tcPr>
          <w:p w14:paraId="285C9461"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65B3CE13" wp14:editId="046AC5B7">
                  <wp:extent cx="279400" cy="279400"/>
                  <wp:effectExtent l="0" t="0" r="6350" b="6350"/>
                  <wp:docPr id="63" name="Graphic 63"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Close with solid fill"/>
                          <pic:cNvPicPr/>
                        </pic:nvPicPr>
                        <pic:blipFill>
                          <a:blip r:embed="rId43" cstate="print">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282405" cy="282405"/>
                          </a:xfrm>
                          <a:prstGeom prst="rect">
                            <a:avLst/>
                          </a:prstGeom>
                        </pic:spPr>
                      </pic:pic>
                    </a:graphicData>
                  </a:graphic>
                </wp:inline>
              </w:drawing>
            </w:r>
          </w:p>
        </w:tc>
        <w:tc>
          <w:tcPr>
            <w:tcW w:w="991" w:type="dxa"/>
            <w:shd w:val="clear" w:color="auto" w:fill="92D050"/>
          </w:tcPr>
          <w:p w14:paraId="02B51699"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113DBF2C" wp14:editId="0F2FC291">
                  <wp:extent cx="304800" cy="304800"/>
                  <wp:effectExtent l="0" t="0" r="0" b="0"/>
                  <wp:docPr id="64" name="Graphic 6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082" w:type="dxa"/>
            <w:shd w:val="clear" w:color="auto" w:fill="FF0000"/>
          </w:tcPr>
          <w:p w14:paraId="78309863"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6D6AA5ED" wp14:editId="3647FA49">
                  <wp:extent cx="279400" cy="279400"/>
                  <wp:effectExtent l="0" t="0" r="6350" b="6350"/>
                  <wp:docPr id="65" name="Graphic 65"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Close with solid fill"/>
                          <pic:cNvPicPr/>
                        </pic:nvPicPr>
                        <pic:blipFill>
                          <a:blip r:embed="rId43" cstate="print">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282405" cy="282405"/>
                          </a:xfrm>
                          <a:prstGeom prst="rect">
                            <a:avLst/>
                          </a:prstGeom>
                        </pic:spPr>
                      </pic:pic>
                    </a:graphicData>
                  </a:graphic>
                </wp:inline>
              </w:drawing>
            </w:r>
          </w:p>
        </w:tc>
        <w:tc>
          <w:tcPr>
            <w:tcW w:w="1106" w:type="dxa"/>
            <w:shd w:val="clear" w:color="auto" w:fill="FF0000"/>
          </w:tcPr>
          <w:p w14:paraId="7B52FFA1"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6D8C8BEC" wp14:editId="0259928C">
                  <wp:extent cx="279400" cy="279400"/>
                  <wp:effectExtent l="0" t="0" r="6350" b="6350"/>
                  <wp:docPr id="66" name="Graphic 66"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Close with solid fill"/>
                          <pic:cNvPicPr/>
                        </pic:nvPicPr>
                        <pic:blipFill>
                          <a:blip r:embed="rId43" cstate="print">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282405" cy="282405"/>
                          </a:xfrm>
                          <a:prstGeom prst="rect">
                            <a:avLst/>
                          </a:prstGeom>
                        </pic:spPr>
                      </pic:pic>
                    </a:graphicData>
                  </a:graphic>
                </wp:inline>
              </w:drawing>
            </w:r>
          </w:p>
        </w:tc>
        <w:tc>
          <w:tcPr>
            <w:tcW w:w="1443" w:type="dxa"/>
            <w:shd w:val="clear" w:color="auto" w:fill="92D050"/>
          </w:tcPr>
          <w:p w14:paraId="3A25C963"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2412DA50" wp14:editId="4157B809">
                  <wp:extent cx="304800" cy="304800"/>
                  <wp:effectExtent l="0" t="0" r="0" b="0"/>
                  <wp:docPr id="67" name="Graphic 6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946" w:type="dxa"/>
            <w:shd w:val="clear" w:color="auto" w:fill="FF0000"/>
          </w:tcPr>
          <w:p w14:paraId="56ABA538" w14:textId="77777777" w:rsidR="00741C35" w:rsidRPr="00280D49" w:rsidRDefault="00741C35" w:rsidP="00E91AF9">
            <w:pPr>
              <w:spacing w:after="0"/>
              <w:jc w:val="center"/>
              <w:rPr>
                <w:rFonts w:ascii="Times New Roman" w:hAnsi="Times New Roman" w:cs="Times New Roman"/>
                <w:b/>
                <w:bCs/>
                <w:noProof/>
              </w:rPr>
            </w:pPr>
            <w:r w:rsidRPr="00280D49">
              <w:rPr>
                <w:rFonts w:ascii="Times New Roman" w:hAnsi="Times New Roman" w:cs="Times New Roman"/>
                <w:b/>
                <w:bCs/>
                <w:noProof/>
              </w:rPr>
              <w:t>50%</w:t>
            </w:r>
          </w:p>
        </w:tc>
      </w:tr>
      <w:tr w:rsidR="00741C35" w:rsidRPr="00280D49" w14:paraId="2847AC0E" w14:textId="77777777" w:rsidTr="00E91AF9">
        <w:tc>
          <w:tcPr>
            <w:tcW w:w="982" w:type="dxa"/>
          </w:tcPr>
          <w:p w14:paraId="799D8F5B" w14:textId="77777777" w:rsidR="00741C35" w:rsidRPr="00280D49" w:rsidRDefault="00741C35" w:rsidP="00E91AF9">
            <w:pPr>
              <w:spacing w:after="0"/>
              <w:rPr>
                <w:rFonts w:ascii="Times New Roman" w:hAnsi="Times New Roman" w:cs="Times New Roman"/>
              </w:rPr>
            </w:pPr>
            <w:r w:rsidRPr="00280D49">
              <w:rPr>
                <w:rFonts w:ascii="Times New Roman" w:hAnsi="Times New Roman" w:cs="Times New Roman"/>
              </w:rPr>
              <w:t>Drone</w:t>
            </w:r>
          </w:p>
        </w:tc>
        <w:tc>
          <w:tcPr>
            <w:tcW w:w="1260" w:type="dxa"/>
            <w:shd w:val="clear" w:color="auto" w:fill="92D050"/>
          </w:tcPr>
          <w:p w14:paraId="2C918973"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055107C2" wp14:editId="5D3C0D6F">
                  <wp:extent cx="304800" cy="304800"/>
                  <wp:effectExtent l="0" t="0" r="0" b="0"/>
                  <wp:docPr id="68" name="Graphic 6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216" w:type="dxa"/>
            <w:shd w:val="clear" w:color="auto" w:fill="92D050"/>
          </w:tcPr>
          <w:p w14:paraId="6652D020"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66C9CDC2" wp14:editId="63DC35D6">
                  <wp:extent cx="304800" cy="304800"/>
                  <wp:effectExtent l="0" t="0" r="0" b="0"/>
                  <wp:docPr id="69" name="Graphic 6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991" w:type="dxa"/>
            <w:shd w:val="clear" w:color="auto" w:fill="92D050"/>
          </w:tcPr>
          <w:p w14:paraId="1207432E"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58DFB6B3" wp14:editId="120A3CC5">
                  <wp:extent cx="304800" cy="304800"/>
                  <wp:effectExtent l="0" t="0" r="0" b="0"/>
                  <wp:docPr id="70" name="Graphic 7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082" w:type="dxa"/>
            <w:shd w:val="clear" w:color="auto" w:fill="92D050"/>
          </w:tcPr>
          <w:p w14:paraId="3BA8F03C"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16434269" wp14:editId="2DCA05DE">
                  <wp:extent cx="304800" cy="304800"/>
                  <wp:effectExtent l="0" t="0" r="0" b="0"/>
                  <wp:docPr id="72" name="Graphic 7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106" w:type="dxa"/>
            <w:shd w:val="clear" w:color="auto" w:fill="FF0000"/>
          </w:tcPr>
          <w:p w14:paraId="5B15144C"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0F983220" wp14:editId="3A4FE73F">
                  <wp:extent cx="279400" cy="279400"/>
                  <wp:effectExtent l="0" t="0" r="6350" b="6350"/>
                  <wp:docPr id="73" name="Graphic 73"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Close with solid fill"/>
                          <pic:cNvPicPr/>
                        </pic:nvPicPr>
                        <pic:blipFill>
                          <a:blip r:embed="rId43" cstate="print">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282405" cy="282405"/>
                          </a:xfrm>
                          <a:prstGeom prst="rect">
                            <a:avLst/>
                          </a:prstGeom>
                        </pic:spPr>
                      </pic:pic>
                    </a:graphicData>
                  </a:graphic>
                </wp:inline>
              </w:drawing>
            </w:r>
          </w:p>
        </w:tc>
        <w:tc>
          <w:tcPr>
            <w:tcW w:w="1443" w:type="dxa"/>
            <w:shd w:val="clear" w:color="auto" w:fill="92D050"/>
          </w:tcPr>
          <w:p w14:paraId="52B89408"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717E69D3" wp14:editId="26672E4F">
                  <wp:extent cx="304800" cy="304800"/>
                  <wp:effectExtent l="0" t="0" r="0" b="0"/>
                  <wp:docPr id="74" name="Graphic 7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946" w:type="dxa"/>
            <w:shd w:val="clear" w:color="auto" w:fill="92D050"/>
          </w:tcPr>
          <w:p w14:paraId="0E13CA61" w14:textId="77777777" w:rsidR="00741C35" w:rsidRPr="00280D49" w:rsidRDefault="00741C35" w:rsidP="00E91AF9">
            <w:pPr>
              <w:spacing w:after="0"/>
              <w:jc w:val="center"/>
              <w:rPr>
                <w:rFonts w:ascii="Times New Roman" w:hAnsi="Times New Roman" w:cs="Times New Roman"/>
                <w:b/>
                <w:bCs/>
                <w:noProof/>
              </w:rPr>
            </w:pPr>
            <w:r w:rsidRPr="00280D49">
              <w:rPr>
                <w:rFonts w:ascii="Times New Roman" w:hAnsi="Times New Roman" w:cs="Times New Roman"/>
                <w:b/>
                <w:bCs/>
                <w:noProof/>
              </w:rPr>
              <w:t>83.3%</w:t>
            </w:r>
          </w:p>
        </w:tc>
      </w:tr>
      <w:tr w:rsidR="00741C35" w:rsidRPr="00280D49" w14:paraId="5E65601C" w14:textId="77777777" w:rsidTr="00E91AF9">
        <w:tc>
          <w:tcPr>
            <w:tcW w:w="982" w:type="dxa"/>
          </w:tcPr>
          <w:p w14:paraId="60A04D21" w14:textId="77777777" w:rsidR="00741C35" w:rsidRPr="00280D49" w:rsidRDefault="00741C35" w:rsidP="00E91AF9">
            <w:pPr>
              <w:spacing w:after="0"/>
              <w:rPr>
                <w:rFonts w:ascii="Times New Roman" w:hAnsi="Times New Roman" w:cs="Times New Roman"/>
              </w:rPr>
            </w:pPr>
            <w:r w:rsidRPr="00280D49">
              <w:rPr>
                <w:rFonts w:ascii="Times New Roman" w:hAnsi="Times New Roman" w:cs="Times New Roman"/>
              </w:rPr>
              <w:t>Ground</w:t>
            </w:r>
          </w:p>
        </w:tc>
        <w:tc>
          <w:tcPr>
            <w:tcW w:w="1260" w:type="dxa"/>
            <w:shd w:val="clear" w:color="auto" w:fill="92D050"/>
          </w:tcPr>
          <w:p w14:paraId="00BBE61A"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5D04A3B0" wp14:editId="5F685F0B">
                  <wp:extent cx="304800" cy="304800"/>
                  <wp:effectExtent l="0" t="0" r="0" b="0"/>
                  <wp:docPr id="75" name="Graphic 7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216" w:type="dxa"/>
            <w:shd w:val="clear" w:color="auto" w:fill="92D050"/>
          </w:tcPr>
          <w:p w14:paraId="43771144"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5FFD4FE2" wp14:editId="42131ABD">
                  <wp:extent cx="304800" cy="304800"/>
                  <wp:effectExtent l="0" t="0" r="0" b="0"/>
                  <wp:docPr id="76" name="Graphic 7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991" w:type="dxa"/>
            <w:shd w:val="clear" w:color="auto" w:fill="92D050"/>
          </w:tcPr>
          <w:p w14:paraId="49DE42C8"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3CA3500F" wp14:editId="71F59428">
                  <wp:extent cx="304800" cy="304800"/>
                  <wp:effectExtent l="0" t="0" r="0" b="0"/>
                  <wp:docPr id="77" name="Graphic 7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082" w:type="dxa"/>
            <w:shd w:val="clear" w:color="auto" w:fill="92D050"/>
          </w:tcPr>
          <w:p w14:paraId="6EB4D93B"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0BB36C23" wp14:editId="7541B804">
                  <wp:extent cx="304800" cy="304800"/>
                  <wp:effectExtent l="0" t="0" r="0" b="0"/>
                  <wp:docPr id="78" name="Graphic 7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106" w:type="dxa"/>
            <w:shd w:val="clear" w:color="auto" w:fill="92D050"/>
          </w:tcPr>
          <w:p w14:paraId="2AFE9FD3"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54044C46" wp14:editId="753D6A76">
                  <wp:extent cx="304800" cy="304800"/>
                  <wp:effectExtent l="0" t="0" r="0" b="0"/>
                  <wp:docPr id="79" name="Graphic 7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1443" w:type="dxa"/>
            <w:shd w:val="clear" w:color="auto" w:fill="92D050"/>
          </w:tcPr>
          <w:p w14:paraId="05463101" w14:textId="77777777" w:rsidR="00741C35" w:rsidRPr="00280D49" w:rsidRDefault="00741C35" w:rsidP="00E91AF9">
            <w:pPr>
              <w:spacing w:after="0"/>
              <w:jc w:val="center"/>
              <w:rPr>
                <w:rFonts w:ascii="Times New Roman" w:hAnsi="Times New Roman" w:cs="Times New Roman"/>
              </w:rPr>
            </w:pPr>
            <w:r w:rsidRPr="00280D49">
              <w:rPr>
                <w:rFonts w:ascii="Times New Roman" w:hAnsi="Times New Roman" w:cs="Times New Roman"/>
                <w:noProof/>
              </w:rPr>
              <w:drawing>
                <wp:inline distT="0" distB="0" distL="0" distR="0" wp14:anchorId="448F465B" wp14:editId="502A1831">
                  <wp:extent cx="304800" cy="304800"/>
                  <wp:effectExtent l="0" t="0" r="0" b="0"/>
                  <wp:docPr id="80" name="Graphic 8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heckmark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05541" cy="305541"/>
                          </a:xfrm>
                          <a:prstGeom prst="rect">
                            <a:avLst/>
                          </a:prstGeom>
                        </pic:spPr>
                      </pic:pic>
                    </a:graphicData>
                  </a:graphic>
                </wp:inline>
              </w:drawing>
            </w:r>
          </w:p>
        </w:tc>
        <w:tc>
          <w:tcPr>
            <w:tcW w:w="946" w:type="dxa"/>
            <w:shd w:val="clear" w:color="auto" w:fill="92D050"/>
          </w:tcPr>
          <w:p w14:paraId="70D2B48C" w14:textId="77777777" w:rsidR="00741C35" w:rsidRPr="00280D49" w:rsidRDefault="00741C35" w:rsidP="00E91AF9">
            <w:pPr>
              <w:spacing w:after="0"/>
              <w:jc w:val="center"/>
              <w:rPr>
                <w:rFonts w:ascii="Times New Roman" w:hAnsi="Times New Roman" w:cs="Times New Roman"/>
                <w:b/>
                <w:bCs/>
                <w:noProof/>
              </w:rPr>
            </w:pPr>
            <w:r w:rsidRPr="00280D49">
              <w:rPr>
                <w:rFonts w:ascii="Times New Roman" w:hAnsi="Times New Roman" w:cs="Times New Roman"/>
                <w:b/>
                <w:bCs/>
                <w:noProof/>
              </w:rPr>
              <w:t>100%</w:t>
            </w:r>
          </w:p>
        </w:tc>
      </w:tr>
    </w:tbl>
    <w:p w14:paraId="7224F8BF" w14:textId="77777777" w:rsidR="00741C35" w:rsidRPr="00280D49" w:rsidRDefault="00741C35" w:rsidP="00741C35">
      <w:pPr>
        <w:jc w:val="both"/>
        <w:rPr>
          <w:rFonts w:ascii="Times New Roman" w:hAnsi="Times New Roman" w:cs="Times New Roman"/>
        </w:rPr>
      </w:pPr>
    </w:p>
    <w:p w14:paraId="0F67AAC8" w14:textId="77777777" w:rsidR="00741C35" w:rsidRPr="008F3A9D" w:rsidRDefault="00741C35" w:rsidP="00741C35">
      <w:pPr>
        <w:jc w:val="both"/>
        <w:rPr>
          <w:rFonts w:ascii="Times New Roman" w:hAnsi="Times New Roman" w:cs="Times New Roman"/>
          <w:sz w:val="24"/>
          <w:szCs w:val="24"/>
        </w:rPr>
      </w:pPr>
    </w:p>
    <w:bookmarkEnd w:id="75"/>
    <w:p w14:paraId="170F63A5" w14:textId="77777777" w:rsidR="00741C35" w:rsidRPr="008F3A9D" w:rsidRDefault="00741C35" w:rsidP="00741C35">
      <w:pPr>
        <w:jc w:val="both"/>
        <w:rPr>
          <w:rFonts w:ascii="Times New Roman" w:hAnsi="Times New Roman" w:cs="Times New Roman"/>
          <w:sz w:val="24"/>
          <w:szCs w:val="24"/>
        </w:rPr>
      </w:pPr>
    </w:p>
    <w:p w14:paraId="446E7221" w14:textId="5ECEE124" w:rsidR="00741C35" w:rsidRPr="008F3A9D" w:rsidRDefault="00741C35" w:rsidP="00741C35">
      <w:pPr>
        <w:jc w:val="both"/>
        <w:rPr>
          <w:rFonts w:ascii="Times New Roman" w:hAnsi="Times New Roman" w:cs="Times New Roman"/>
          <w:sz w:val="24"/>
          <w:szCs w:val="24"/>
        </w:rPr>
      </w:pPr>
    </w:p>
    <w:p w14:paraId="419FFAA5" w14:textId="315F5A3E" w:rsidR="00013583" w:rsidRPr="008F3A9D" w:rsidRDefault="00013583" w:rsidP="00741C35">
      <w:pPr>
        <w:jc w:val="both"/>
        <w:rPr>
          <w:rFonts w:ascii="Times New Roman" w:hAnsi="Times New Roman" w:cs="Times New Roman"/>
          <w:sz w:val="24"/>
          <w:szCs w:val="24"/>
        </w:rPr>
      </w:pPr>
    </w:p>
    <w:p w14:paraId="3215CF3F" w14:textId="09BC6BBF" w:rsidR="00013583" w:rsidRPr="008F3A9D" w:rsidRDefault="00013583" w:rsidP="00741C35">
      <w:pPr>
        <w:jc w:val="both"/>
        <w:rPr>
          <w:rFonts w:ascii="Times New Roman" w:hAnsi="Times New Roman" w:cs="Times New Roman"/>
          <w:sz w:val="24"/>
          <w:szCs w:val="24"/>
        </w:rPr>
      </w:pPr>
    </w:p>
    <w:p w14:paraId="1C7E3948" w14:textId="31685028" w:rsidR="00013583" w:rsidRPr="008F3A9D" w:rsidRDefault="00013583" w:rsidP="00741C35">
      <w:pPr>
        <w:jc w:val="both"/>
        <w:rPr>
          <w:rFonts w:ascii="Times New Roman" w:hAnsi="Times New Roman" w:cs="Times New Roman"/>
          <w:sz w:val="24"/>
          <w:szCs w:val="24"/>
        </w:rPr>
      </w:pPr>
    </w:p>
    <w:p w14:paraId="09D7CF93" w14:textId="3742E0FE" w:rsidR="00013583" w:rsidRPr="008F3A9D" w:rsidRDefault="00013583" w:rsidP="00741C35">
      <w:pPr>
        <w:jc w:val="both"/>
        <w:rPr>
          <w:rFonts w:ascii="Times New Roman" w:hAnsi="Times New Roman" w:cs="Times New Roman"/>
          <w:sz w:val="24"/>
          <w:szCs w:val="24"/>
        </w:rPr>
      </w:pPr>
    </w:p>
    <w:p w14:paraId="1BBE38A8" w14:textId="6B904A56" w:rsidR="00013583" w:rsidRPr="008F3A9D" w:rsidRDefault="00013583" w:rsidP="00741C35">
      <w:pPr>
        <w:jc w:val="both"/>
        <w:rPr>
          <w:rFonts w:ascii="Times New Roman" w:hAnsi="Times New Roman" w:cs="Times New Roman"/>
          <w:sz w:val="24"/>
          <w:szCs w:val="24"/>
        </w:rPr>
      </w:pPr>
    </w:p>
    <w:p w14:paraId="1980C61F" w14:textId="7C3D56EB" w:rsidR="00013583" w:rsidRPr="008F3A9D" w:rsidRDefault="00013583" w:rsidP="00741C35">
      <w:pPr>
        <w:jc w:val="both"/>
        <w:rPr>
          <w:rFonts w:ascii="Times New Roman" w:hAnsi="Times New Roman" w:cs="Times New Roman"/>
          <w:sz w:val="24"/>
          <w:szCs w:val="24"/>
        </w:rPr>
      </w:pPr>
    </w:p>
    <w:p w14:paraId="583C7665" w14:textId="2296F8CE" w:rsidR="00013583" w:rsidRPr="008F3A9D" w:rsidRDefault="00013583" w:rsidP="00741C35">
      <w:pPr>
        <w:jc w:val="both"/>
        <w:rPr>
          <w:rFonts w:ascii="Times New Roman" w:hAnsi="Times New Roman" w:cs="Times New Roman"/>
          <w:sz w:val="24"/>
          <w:szCs w:val="24"/>
        </w:rPr>
      </w:pPr>
    </w:p>
    <w:p w14:paraId="14D3B0D5" w14:textId="1833A57C" w:rsidR="00013583" w:rsidRPr="008F3A9D" w:rsidRDefault="00013583" w:rsidP="00741C35">
      <w:pPr>
        <w:jc w:val="both"/>
        <w:rPr>
          <w:rFonts w:ascii="Times New Roman" w:hAnsi="Times New Roman" w:cs="Times New Roman"/>
          <w:sz w:val="24"/>
          <w:szCs w:val="24"/>
        </w:rPr>
      </w:pPr>
    </w:p>
    <w:p w14:paraId="1060522D" w14:textId="5A3D50CD" w:rsidR="00013583" w:rsidRPr="008F3A9D" w:rsidRDefault="00013583" w:rsidP="00741C35">
      <w:pPr>
        <w:jc w:val="both"/>
        <w:rPr>
          <w:rFonts w:ascii="Times New Roman" w:hAnsi="Times New Roman" w:cs="Times New Roman"/>
          <w:sz w:val="24"/>
          <w:szCs w:val="24"/>
        </w:rPr>
      </w:pPr>
    </w:p>
    <w:p w14:paraId="7D51BB1C" w14:textId="43841DED" w:rsidR="00013583" w:rsidRPr="008F3A9D" w:rsidRDefault="00013583" w:rsidP="00741C35">
      <w:pPr>
        <w:jc w:val="both"/>
        <w:rPr>
          <w:rFonts w:ascii="Times New Roman" w:hAnsi="Times New Roman" w:cs="Times New Roman"/>
          <w:sz w:val="24"/>
          <w:szCs w:val="24"/>
        </w:rPr>
      </w:pPr>
    </w:p>
    <w:p w14:paraId="3E7CF792" w14:textId="5B327A26" w:rsidR="00013583" w:rsidRPr="008F3A9D" w:rsidRDefault="00013583" w:rsidP="00741C35">
      <w:pPr>
        <w:jc w:val="both"/>
        <w:rPr>
          <w:rFonts w:ascii="Times New Roman" w:hAnsi="Times New Roman" w:cs="Times New Roman"/>
          <w:sz w:val="24"/>
          <w:szCs w:val="24"/>
        </w:rPr>
      </w:pPr>
    </w:p>
    <w:p w14:paraId="3A84E30A" w14:textId="1706CB4E" w:rsidR="00013583" w:rsidRPr="008F3A9D" w:rsidRDefault="00013583" w:rsidP="00741C35">
      <w:pPr>
        <w:jc w:val="both"/>
        <w:rPr>
          <w:rFonts w:ascii="Times New Roman" w:hAnsi="Times New Roman" w:cs="Times New Roman"/>
          <w:sz w:val="24"/>
          <w:szCs w:val="24"/>
        </w:rPr>
      </w:pPr>
    </w:p>
    <w:p w14:paraId="7AB22C8D" w14:textId="2064066D" w:rsidR="00013583" w:rsidRPr="008F3A9D" w:rsidRDefault="00013583" w:rsidP="00741C35">
      <w:pPr>
        <w:jc w:val="both"/>
        <w:rPr>
          <w:rFonts w:ascii="Times New Roman" w:hAnsi="Times New Roman" w:cs="Times New Roman"/>
          <w:sz w:val="24"/>
          <w:szCs w:val="24"/>
        </w:rPr>
      </w:pPr>
    </w:p>
    <w:p w14:paraId="385737F9" w14:textId="5AF75C37" w:rsidR="00013583" w:rsidRPr="008F3A9D" w:rsidRDefault="00013583" w:rsidP="00741C35">
      <w:pPr>
        <w:jc w:val="both"/>
        <w:rPr>
          <w:rFonts w:ascii="Times New Roman" w:hAnsi="Times New Roman" w:cs="Times New Roman"/>
          <w:sz w:val="24"/>
          <w:szCs w:val="24"/>
        </w:rPr>
      </w:pPr>
    </w:p>
    <w:p w14:paraId="5E999BB8" w14:textId="77777777" w:rsidR="0007314C" w:rsidRPr="008F3A9D" w:rsidRDefault="0007314C" w:rsidP="00741C35">
      <w:pPr>
        <w:jc w:val="both"/>
        <w:rPr>
          <w:rFonts w:ascii="Times New Roman" w:hAnsi="Times New Roman" w:cs="Times New Roman"/>
          <w:sz w:val="24"/>
          <w:szCs w:val="24"/>
        </w:rPr>
      </w:pPr>
    </w:p>
    <w:p w14:paraId="0EEEF1F6" w14:textId="45F7D7B5" w:rsidR="00013583" w:rsidRPr="008F3A9D" w:rsidRDefault="0007314C" w:rsidP="00013583">
      <w:pPr>
        <w:pStyle w:val="Heading2"/>
        <w:numPr>
          <w:ilvl w:val="0"/>
          <w:numId w:val="28"/>
        </w:numPr>
        <w:rPr>
          <w:rFonts w:ascii="Times New Roman" w:hAnsi="Times New Roman" w:cs="Times New Roman"/>
          <w:sz w:val="24"/>
          <w:szCs w:val="24"/>
        </w:rPr>
      </w:pPr>
      <w:r w:rsidRPr="008F3A9D">
        <w:rPr>
          <w:rFonts w:ascii="Times New Roman" w:hAnsi="Times New Roman" w:cs="Times New Roman"/>
          <w:sz w:val="24"/>
          <w:szCs w:val="24"/>
        </w:rPr>
        <w:lastRenderedPageBreak/>
        <w:t xml:space="preserve"> </w:t>
      </w:r>
      <w:bookmarkStart w:id="108" w:name="_Toc100136534"/>
      <w:r w:rsidR="008B50CE" w:rsidRPr="008F3A9D">
        <w:rPr>
          <w:rFonts w:ascii="Times New Roman" w:hAnsi="Times New Roman" w:cs="Times New Roman"/>
          <w:sz w:val="24"/>
          <w:szCs w:val="24"/>
        </w:rPr>
        <w:t>Conclusion</w:t>
      </w:r>
      <w:bookmarkEnd w:id="108"/>
    </w:p>
    <w:p w14:paraId="066A2FCC" w14:textId="77777777" w:rsidR="00606CEF" w:rsidRDefault="00522BDC" w:rsidP="00606CEF">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Hedgerows are an essential part of the landscape providing several functions including, flood and erosion prevention, wildlife corridors, carbon storage, seed banks, nesting and foraging habitat for wildlife and many more </w:t>
      </w:r>
      <w:r w:rsidRPr="008F3A9D">
        <w:rPr>
          <w:rFonts w:ascii="Times New Roman" w:hAnsi="Times New Roman" w:cs="Times New Roman"/>
          <w:sz w:val="24"/>
          <w:szCs w:val="24"/>
        </w:rPr>
        <w:fldChar w:fldCharType="begin" w:fldLock="1"/>
      </w:r>
      <w:r w:rsidR="00D52FBA" w:rsidRPr="008F3A9D">
        <w:rPr>
          <w:rFonts w:ascii="Times New Roman" w:hAnsi="Times New Roman" w:cs="Times New Roman"/>
          <w:sz w:val="24"/>
          <w:szCs w:val="24"/>
        </w:rPr>
        <w:instrText>ADDIN CSL_CITATION {"citationItems":[{"id":"ITEM-1","itemData":{"ISBN":"1897926014","PMID":"295665","author":[{"dropping-particle":"","family":"Coed Cymru","given":"","non-dropping-particle":"","parse-names":false,"suffix":""}],"container-title":"Teagasc","id":"ITEM-1","issued":{"date-parts":[["2009"]]},"page":"6-7","title":"Hedgerow Management","type":"article-journal"},"uris":["http://www.mendeley.com/documents/?uuid=2bd10b53-957d-4570-a7c2-67210dd902b2"]},{"id":"ITEM-2","itemData":{"DOI":"10.1080/00037931.1968.10590294","ISSN":"0003-7931","author":[{"dropping-particle":"","family":"Woodland Trust","given":"","non-dropping-particle":"","parse-names":false,"suffix":""}],"container-title":"Arboricultural Association Journal","id":"ITEM-2","issue":"7","issued":{"date-parts":[["2014"]]},"page":"166-169","title":"Hedgerows and Hedgerow Trees","type":"article-journal","volume":"1"},"uris":["http://www.mendeley.com/documents/?uuid=bdb97045-f7fe-41de-aa3a-36b248a30222","http://www.mendeley.com/documents/?uuid=e6d3212b-b987-48a1-bb65-48d5437b390f"]}],"mendeley":{"formattedCitation":"(Coed Cymru, 2009; Woodland Trust, 2014)","manualFormatting":"(Coed Cymru, 2009; WoodWise, 2014; Woodland Trust, 2014a; HedgeLink, 2021; PTES, 2021a)","plainTextFormattedCitation":"(Coed Cymru, 2009; Woodland Trust, 2014)","previouslyFormattedCitation":"(Coed Cymru, 2009; Woodland Trust, 2014)"},"properties":{"noteIndex":0},"schema":"https://github.com/citation-style-language/schema/raw/master/csl-citation.json"}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(Coed Cymru, 2009; WoodWise, 2014; Woodland Trust, 2014a; HedgeLink, 2021; PTES, 20</w:t>
      </w:r>
      <w:r w:rsidR="00D52FBA" w:rsidRPr="008F3A9D">
        <w:rPr>
          <w:rFonts w:ascii="Times New Roman" w:hAnsi="Times New Roman" w:cs="Times New Roman"/>
          <w:noProof/>
          <w:sz w:val="24"/>
          <w:szCs w:val="24"/>
        </w:rPr>
        <w:t>21</w:t>
      </w:r>
      <w:r w:rsidR="00574FB9" w:rsidRPr="008F3A9D">
        <w:rPr>
          <w:rFonts w:ascii="Times New Roman" w:hAnsi="Times New Roman" w:cs="Times New Roman"/>
          <w:noProof/>
          <w:sz w:val="24"/>
          <w:szCs w:val="24"/>
        </w:rPr>
        <w:t>a</w:t>
      </w:r>
      <w:r w:rsidRPr="008F3A9D">
        <w:rPr>
          <w:rFonts w:ascii="Times New Roman" w:hAnsi="Times New Roman" w:cs="Times New Roman"/>
          <w:noProof/>
          <w:sz w:val="24"/>
          <w:szCs w:val="24"/>
        </w:rPr>
        <w:t>)</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Understanding the full ecological value hedgerows have in the landscape, and threats to them, influence how they are managed and protected </w:t>
      </w:r>
      <w:r w:rsidRPr="008F3A9D">
        <w:rPr>
          <w:rFonts w:ascii="Times New Roman" w:hAnsi="Times New Roman" w:cs="Times New Roman"/>
          <w:sz w:val="24"/>
          <w:szCs w:val="24"/>
        </w:rPr>
        <w:fldChar w:fldCharType="begin" w:fldLock="1"/>
      </w:r>
      <w:r w:rsidR="00CB7B07">
        <w:rPr>
          <w:rFonts w:ascii="Times New Roman" w:hAnsi="Times New Roman" w:cs="Times New Roman"/>
          <w:sz w:val="24"/>
          <w:szCs w:val="24"/>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UK","type":"article-journal"},"uris":["http://www.mendeley.com/documents/?uuid=eb56625f-1c55-43a4-ad6c-d6dab83668ae"]},{"id":"ITEM-2","itemData":{"DOI":"10.1080/00037931.1968.10590294","ISSN":"0003-7931","author":[{"dropping-particle":"","family":"Woodland Trust","given":"","non-dropping-particle":"","parse-names":false,"suffix":""}],"container-title":"Arboricultural Association Journal","id":"ITEM-2","issue":"7","issued":{"date-parts":[["2014"]]},"page":"166-169","title":"Hedgerows and Hedgerow Trees","type":"article-journal","volume":"1"},"uris":["http://www.mendeley.com/documents/?uuid=e6d3212b-b987-48a1-bb65-48d5437b390f","http://www.mendeley.com/documents/?uuid=bdb97045-f7fe-41de-aa3a-36b248a30222","http://www.mendeley.com/documents/?uuid=689f463c-a582-42e5-97c8-e1eff61f03eb"]},{"id":"ITEM-3","itemData":{"author":[{"dropping-particle":"","family":"The Wildlife Trust","given":"","non-dropping-particle":"","parse-names":false,"suffix":""}],"id":"ITEM-3","issued":{"date-parts":[["2015"]]},"number-of-pages":"1-4","title":"Land Management Toolkit","type":"report"},"uris":["http://www.mendeley.com/documents/?uuid=5955bc6d-d443-4814-8287-c1bd3b25f664","http://www.mendeley.com/documents/?uuid=9449018a-d1ae-4cd5-905d-dc08da6134e3","http://www.mendeley.com/documents/?uuid=4b214ab4-6ef8-4415-abd1-7645ff5a7c24"]},{"id":"ITEM-4","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-4","issued":{"date-parts":[["2015"]]},"page":"1-21","title":"A report on the development of the Hedgerow Biodiversity Protocol","type":"article-journal"},"uris":["http://www.mendeley.com/documents/?uuid=f83ddc57-aa04-4c67-b39e-9c8e880de667"]}],"mendeley":{"formattedCitation":"(DEFRA, 2007; Woodland Trust, 2014; M. Crossland &lt;i&gt;et al.&lt;/i&gt;, 2015; The Wildlife Trust, 2015)","manualFormatting":"(DEFRA, 2007; Woodland Trust, 2014; Crossland et al., 2015; Wildlife Trust, 2015)","plainTextFormattedCitation":"(DEFRA, 2007; Woodland Trust, 2014; M. Crossland et al., 2015; The Wildlife Trust, 2015)","previouslyFormattedCitation":"(DEFRA, 2007; Woodland Trust, 2014; M. Crossland &lt;i&gt;et al.&lt;/i&gt;, 2015; The Wildlife Trust, 2015)"},"properties":{"noteIndex":0},"schema":"https://github.com/citation-style-language/schema/raw/master/csl-citation.json"}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xml:space="preserve">(DEFRA, 2007; Woodland Trust, 2014; Crossland </w:t>
      </w:r>
      <w:r w:rsidRPr="008F3A9D">
        <w:rPr>
          <w:rFonts w:ascii="Times New Roman" w:hAnsi="Times New Roman" w:cs="Times New Roman"/>
          <w:i/>
          <w:noProof/>
          <w:sz w:val="24"/>
          <w:szCs w:val="24"/>
        </w:rPr>
        <w:t>et al.</w:t>
      </w:r>
      <w:r w:rsidRPr="008F3A9D">
        <w:rPr>
          <w:rFonts w:ascii="Times New Roman" w:hAnsi="Times New Roman" w:cs="Times New Roman"/>
          <w:noProof/>
          <w:sz w:val="24"/>
          <w:szCs w:val="24"/>
        </w:rPr>
        <w:t>, 2015; Wildlife Trust, 2015)</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Legislation afforded to hedgerows serves a basic function to protect hedgerows considered to be of significant value in the landscape leaving far more hedgerows vulnerable to loss (</w:t>
      </w:r>
      <w:r w:rsidR="00B67443" w:rsidRPr="008F3A9D">
        <w:rPr>
          <w:rFonts w:ascii="Times New Roman" w:hAnsi="Times New Roman" w:cs="Times New Roman"/>
          <w:sz w:val="24"/>
          <w:szCs w:val="24"/>
        </w:rPr>
        <w:t>What the Science Says</w:t>
      </w:r>
      <w:r w:rsidRPr="008F3A9D">
        <w:rPr>
          <w:rFonts w:ascii="Times New Roman" w:hAnsi="Times New Roman" w:cs="Times New Roman"/>
          <w:noProof/>
          <w:sz w:val="24"/>
          <w:szCs w:val="24"/>
        </w:rPr>
        <w:t>, 2020</w:t>
      </w:r>
      <w:r w:rsidRPr="008F3A9D">
        <w:rPr>
          <w:rFonts w:ascii="Times New Roman" w:hAnsi="Times New Roman" w:cs="Times New Roman"/>
          <w:sz w:val="24"/>
          <w:szCs w:val="24"/>
        </w:rPr>
        <w:fldChar w:fldCharType="begin" w:fldLock="1"/>
      </w:r>
      <w:r w:rsidRPr="008F3A9D">
        <w:rPr>
          <w:rFonts w:ascii="Times New Roman" w:hAnsi="Times New Roman" w:cs="Times New Roman"/>
          <w:sz w:val="24"/>
          <w:szCs w:val="24"/>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Edwards","given":"K.","non-dropping-particle":"","parse-names":false,"suffix":""},{"dropping-particle":"","family":"Leighton","given":"D.","non-dropping-particle":"","parse-names":false,"suffix":""},{"dropping-particle":"","family":"Llewwllyn","given":"P.","non-dropping-particle":"","parse-names":false,"suffix":""}],"container-title":"British Wildlife","id":"ITEM-1","issue":"4","issued":{"date-parts":[["2006"]]},"page":"260-269","title":"Hedgerow and the Historic Landscape","type":"article-journal","volume":"17"},"uris":["http://www.mendeley.com/documents/?uuid=fbb18cfc-35ca-404c-ad85-3a62d15a6bda","http://www.mendeley.com/documents/?uuid=08445cc0-3688-475a-b183-c310775e9d30","http://www.mendeley.com/documents/?uuid=812545ea-8d58-441f-b7cd-0061be98f289"]},{"id":"ITEM-2","itemData":{"ISBN":"1861691084","author":[{"dropping-particle":"","family":"DEFRA","given":"","non-dropping-particle":"","parse-names":false,"suffix":""}],"id":"ITEM-2","issued":{"date-parts":[["2007"]]},"title":"Hedgerow Survey Handbook: a standard procedure for local surveys in the UK","type":"article-journal"},"uris":["http://www.mendeley.com/documents/?uuid=eb56625f-1c55-43a4-ad6c-d6dab83668ae"]}],"mendeley":{"formattedCitation":"(Edwards, Leighton and Llewwllyn, 2006; DEFRA, 2007)","manualFormatting":"; Congreve, no date; Edwards, Leighton and Llewwllyn, 2006; DEFRA, 2007)","plainTextFormattedCitation":"(Edwards, Leighton and Llewwllyn, 2006; DEFRA, 2007)","previouslyFormattedCitation":"(Edwards, Leighton and Llewwllyn, 2006; DEFRA, 2007)"},"properties":{"noteIndex":0},"schema":"https://github.com/citation-style-language/schema/raw/master/csl-citation.json"}</w:instrText>
      </w:r>
      <w:r w:rsidRPr="008F3A9D">
        <w:rPr>
          <w:rFonts w:ascii="Times New Roman" w:hAnsi="Times New Roman" w:cs="Times New Roman"/>
          <w:sz w:val="24"/>
          <w:szCs w:val="24"/>
        </w:rPr>
        <w:fldChar w:fldCharType="separate"/>
      </w:r>
      <w:r w:rsidRPr="008F3A9D">
        <w:rPr>
          <w:rFonts w:ascii="Times New Roman" w:hAnsi="Times New Roman" w:cs="Times New Roman"/>
          <w:noProof/>
          <w:sz w:val="24"/>
          <w:szCs w:val="24"/>
        </w:rPr>
        <w:t>; Congreve, no date; Edwards, Leighton and Llewwllyn, 2006; DEFRA, 2007)</w:t>
      </w:r>
      <w:r w:rsidRPr="008F3A9D">
        <w:rPr>
          <w:rFonts w:ascii="Times New Roman" w:hAnsi="Times New Roman" w:cs="Times New Roman"/>
          <w:sz w:val="24"/>
          <w:szCs w:val="24"/>
        </w:rPr>
        <w:fldChar w:fldCharType="end"/>
      </w:r>
      <w:r w:rsidRPr="008F3A9D">
        <w:rPr>
          <w:rFonts w:ascii="Times New Roman" w:hAnsi="Times New Roman" w:cs="Times New Roman"/>
          <w:sz w:val="24"/>
          <w:szCs w:val="24"/>
        </w:rPr>
        <w:t>. Incentives need to be made more accessible to landowners and financial incentives increased to help improve the conservation value of hedgerows (Edwards, 2021). Penalties for non-compliance specifically resulting in the loss of</w:t>
      </w:r>
      <w:r w:rsidR="00B02AE3">
        <w:rPr>
          <w:rFonts w:ascii="Times New Roman" w:hAnsi="Times New Roman" w:cs="Times New Roman"/>
          <w:sz w:val="24"/>
          <w:szCs w:val="24"/>
        </w:rPr>
        <w:t xml:space="preserve"> valuable</w:t>
      </w:r>
      <w:r w:rsidRPr="008F3A9D">
        <w:rPr>
          <w:rFonts w:ascii="Times New Roman" w:hAnsi="Times New Roman" w:cs="Times New Roman"/>
          <w:sz w:val="24"/>
          <w:szCs w:val="24"/>
        </w:rPr>
        <w:t xml:space="preserve"> hedgerows</w:t>
      </w:r>
      <w:r w:rsidR="00BC75B0" w:rsidRPr="008F3A9D">
        <w:rPr>
          <w:rFonts w:ascii="Times New Roman" w:hAnsi="Times New Roman" w:cs="Times New Roman"/>
          <w:sz w:val="24"/>
          <w:szCs w:val="24"/>
        </w:rPr>
        <w:t xml:space="preserve"> </w:t>
      </w:r>
      <w:r w:rsidRPr="008F3A9D">
        <w:rPr>
          <w:rFonts w:ascii="Times New Roman" w:hAnsi="Times New Roman" w:cs="Times New Roman"/>
          <w:sz w:val="24"/>
          <w:szCs w:val="24"/>
        </w:rPr>
        <w:t>must be harsher and more reflective of the damage caused</w:t>
      </w:r>
      <w:r w:rsidR="00C43CD7" w:rsidRPr="008F3A9D">
        <w:rPr>
          <w:rFonts w:ascii="Times New Roman" w:hAnsi="Times New Roman" w:cs="Times New Roman"/>
          <w:sz w:val="24"/>
          <w:szCs w:val="24"/>
        </w:rPr>
        <w:t xml:space="preserve"> </w:t>
      </w:r>
      <w:r w:rsidR="00C43CD7" w:rsidRPr="008F3A9D">
        <w:rPr>
          <w:rFonts w:ascii="Times New Roman" w:hAnsi="Times New Roman" w:cs="Times New Roman"/>
          <w:sz w:val="24"/>
          <w:szCs w:val="24"/>
        </w:rPr>
        <w:fldChar w:fldCharType="begin" w:fldLock="1"/>
      </w:r>
      <w:r w:rsidR="00991ECD" w:rsidRPr="008F3A9D">
        <w:rPr>
          <w:rFonts w:ascii="Times New Roman" w:hAnsi="Times New Roman" w:cs="Times New Roman"/>
          <w:sz w:val="24"/>
          <w:szCs w:val="24"/>
        </w:rPr>
        <w:instrText>ADDIN CSL_CITATION {"citationItems":[{"id":"ITEM-1","itemData":{"author":[{"dropping-particle":"","family":"Cornish Hedges Library","given":"","non-dropping-particle":"","parse-names":false,"suffix":""}],"id":"ITEM-1","issue":"1997","issued":{"date-parts":[["2007"]]},"title":"Comments on the Defra Hedgerow Survey Handbook 2nd Edition","type":"article-journal"},"uris":["http://www.mendeley.com/documents/?uuid=1a62e549-4ad5-4152-86a1-de92b77aca93"]}],"mendeley":{"formattedCitation":"(Cornish Hedges Library, 2007)","plainTextFormattedCitation":"(Cornish Hedges Library, 2007)","previouslyFormattedCitation":"(Cornish Hedges Library, 2007)"},"properties":{"noteIndex":0},"schema":"https://github.com/citation-style-language/schema/raw/master/csl-citation.json"}</w:instrText>
      </w:r>
      <w:r w:rsidR="00C43CD7" w:rsidRPr="008F3A9D">
        <w:rPr>
          <w:rFonts w:ascii="Times New Roman" w:hAnsi="Times New Roman" w:cs="Times New Roman"/>
          <w:sz w:val="24"/>
          <w:szCs w:val="24"/>
        </w:rPr>
        <w:fldChar w:fldCharType="separate"/>
      </w:r>
      <w:r w:rsidR="00C43CD7" w:rsidRPr="008F3A9D">
        <w:rPr>
          <w:rFonts w:ascii="Times New Roman" w:hAnsi="Times New Roman" w:cs="Times New Roman"/>
          <w:noProof/>
          <w:sz w:val="24"/>
          <w:szCs w:val="24"/>
        </w:rPr>
        <w:t>(Cornish Hedges Library, 2007)</w:t>
      </w:r>
      <w:r w:rsidR="00C43CD7" w:rsidRPr="008F3A9D">
        <w:rPr>
          <w:rFonts w:ascii="Times New Roman" w:hAnsi="Times New Roman" w:cs="Times New Roman"/>
          <w:sz w:val="24"/>
          <w:szCs w:val="24"/>
        </w:rPr>
        <w:fldChar w:fldCharType="end"/>
      </w:r>
      <w:r w:rsidRPr="008F3A9D">
        <w:rPr>
          <w:rFonts w:ascii="Times New Roman" w:hAnsi="Times New Roman" w:cs="Times New Roman"/>
          <w:sz w:val="24"/>
          <w:szCs w:val="24"/>
        </w:rPr>
        <w:t xml:space="preserve">. Focus on education and knowledge sharing when it comes to favourable management practices of hedgerows is essential to good hedgerow practice in the future. </w:t>
      </w:r>
    </w:p>
    <w:p w14:paraId="0EAE4668" w14:textId="29719B93" w:rsidR="00522BDC" w:rsidRPr="008F3A9D" w:rsidRDefault="00522BDC" w:rsidP="00606CEF">
      <w:pPr>
        <w:spacing w:before="120" w:line="360" w:lineRule="auto"/>
        <w:jc w:val="both"/>
        <w:rPr>
          <w:rFonts w:ascii="Times New Roman" w:hAnsi="Times New Roman" w:cs="Times New Roman"/>
          <w:sz w:val="24"/>
          <w:szCs w:val="24"/>
        </w:rPr>
      </w:pPr>
      <w:r w:rsidRPr="008F3A9D">
        <w:rPr>
          <w:rFonts w:ascii="Times New Roman" w:hAnsi="Times New Roman" w:cs="Times New Roman"/>
          <w:sz w:val="24"/>
          <w:szCs w:val="24"/>
        </w:rPr>
        <w:t xml:space="preserve">Breaking down hedgerow condition based on its key associated features will determine what conservation management needs to be actioned to achieve and maintain a favourable hedgerow condition. Applying a traffic light system to condition grade key hedgerow features proved valuable for rapidly identifying what aspects of a hedgerow were graded unfavourably and how urgent the recommended management action needs to be carried out (Table </w:t>
      </w:r>
      <w:r w:rsidR="003B36F6">
        <w:rPr>
          <w:rFonts w:ascii="Times New Roman" w:hAnsi="Times New Roman" w:cs="Times New Roman"/>
          <w:sz w:val="24"/>
          <w:szCs w:val="24"/>
        </w:rPr>
        <w:t>4.4</w:t>
      </w:r>
      <w:r w:rsidRPr="008F3A9D">
        <w:rPr>
          <w:rFonts w:ascii="Times New Roman" w:hAnsi="Times New Roman" w:cs="Times New Roman"/>
          <w:sz w:val="24"/>
          <w:szCs w:val="24"/>
        </w:rPr>
        <w:t>). This method can also be applied to condition grading the whole hedgerow</w:t>
      </w:r>
      <w:r w:rsidR="00097668">
        <w:rPr>
          <w:rFonts w:ascii="Times New Roman" w:hAnsi="Times New Roman" w:cs="Times New Roman"/>
          <w:sz w:val="24"/>
          <w:szCs w:val="24"/>
        </w:rPr>
        <w:t xml:space="preserve"> and</w:t>
      </w:r>
      <w:r w:rsidRPr="008F3A9D">
        <w:rPr>
          <w:rFonts w:ascii="Times New Roman" w:hAnsi="Times New Roman" w:cs="Times New Roman"/>
          <w:sz w:val="24"/>
          <w:szCs w:val="24"/>
        </w:rPr>
        <w:t xml:space="preserve"> is based on the breakdown of these features or expanded to include other features deemed valuable for determining hedgerow condition</w:t>
      </w:r>
      <w:r w:rsidR="00097668">
        <w:rPr>
          <w:rFonts w:ascii="Times New Roman" w:hAnsi="Times New Roman" w:cs="Times New Roman"/>
          <w:sz w:val="24"/>
          <w:szCs w:val="24"/>
        </w:rPr>
        <w:t xml:space="preserve"> </w:t>
      </w:r>
      <w:r w:rsidRPr="008F3A9D">
        <w:rPr>
          <w:rFonts w:ascii="Times New Roman" w:hAnsi="Times New Roman" w:cs="Times New Roman"/>
          <w:sz w:val="24"/>
          <w:szCs w:val="24"/>
        </w:rPr>
        <w:t xml:space="preserve">(Table </w:t>
      </w:r>
      <w:r w:rsidR="003B36F6">
        <w:rPr>
          <w:rFonts w:ascii="Times New Roman" w:hAnsi="Times New Roman" w:cs="Times New Roman"/>
          <w:sz w:val="24"/>
          <w:szCs w:val="24"/>
        </w:rPr>
        <w:t>4.4; 4.5</w:t>
      </w:r>
      <w:r w:rsidRPr="008F3A9D">
        <w:rPr>
          <w:rFonts w:ascii="Times New Roman" w:hAnsi="Times New Roman" w:cs="Times New Roman"/>
          <w:sz w:val="24"/>
          <w:szCs w:val="24"/>
        </w:rPr>
        <w:t>). Concluding that traffic light grading is a valuable resource for the ‘rapid assessment’ of hedgerows, but further research is needed to access its full benefits in the environmental sector.</w:t>
      </w:r>
      <w:r w:rsidR="00606CEF">
        <w:rPr>
          <w:rFonts w:ascii="Times New Roman" w:hAnsi="Times New Roman" w:cs="Times New Roman"/>
          <w:sz w:val="24"/>
          <w:szCs w:val="24"/>
        </w:rPr>
        <w:t xml:space="preserve"> </w:t>
      </w:r>
      <w:r w:rsidRPr="008F3A9D">
        <w:rPr>
          <w:rFonts w:ascii="Times New Roman" w:hAnsi="Times New Roman" w:cs="Times New Roman"/>
          <w:sz w:val="24"/>
          <w:szCs w:val="24"/>
        </w:rPr>
        <w:t xml:space="preserve">Hedgerow features investigated in this study overall proved valuable for determining hedgerow condition but did vary between the investigated survey methods. Ground surveys prove to be the most reliable method of collecting the necessary data, but aerial satellite and drone methods also have merit for mapping networks and identifying certain features of value for condition grading hedgerows; but work best for identifying areas that maybe in need of further investigations by ground survey method (Table </w:t>
      </w:r>
      <w:r w:rsidR="003B36F6">
        <w:rPr>
          <w:rFonts w:ascii="Times New Roman" w:hAnsi="Times New Roman" w:cs="Times New Roman"/>
          <w:sz w:val="24"/>
          <w:szCs w:val="24"/>
        </w:rPr>
        <w:t>4.4; 4.5</w:t>
      </w:r>
      <w:r w:rsidRPr="008F3A9D">
        <w:rPr>
          <w:rFonts w:ascii="Times New Roman" w:hAnsi="Times New Roman" w:cs="Times New Roman"/>
          <w:sz w:val="24"/>
          <w:szCs w:val="24"/>
        </w:rPr>
        <w:t xml:space="preserve">). </w:t>
      </w:r>
    </w:p>
    <w:p w14:paraId="107FBE9E" w14:textId="28693FC3" w:rsidR="00522BDC" w:rsidRPr="008F3A9D" w:rsidRDefault="00522BDC" w:rsidP="00522BDC">
      <w:pPr>
        <w:spacing w:line="360" w:lineRule="auto"/>
        <w:jc w:val="both"/>
        <w:rPr>
          <w:rFonts w:ascii="Times New Roman" w:hAnsi="Times New Roman" w:cs="Times New Roman"/>
          <w:sz w:val="24"/>
          <w:szCs w:val="24"/>
        </w:rPr>
      </w:pPr>
      <w:r w:rsidRPr="008F3A9D">
        <w:rPr>
          <w:rFonts w:ascii="Times New Roman" w:hAnsi="Times New Roman" w:cs="Times New Roman"/>
          <w:sz w:val="24"/>
          <w:szCs w:val="24"/>
        </w:rPr>
        <w:t>Despite the benefits for hedgerows that stem from having more stringent parameters when it comes to classifying hedgerow condition, the change</w:t>
      </w:r>
      <w:r w:rsidR="00B02AE3">
        <w:rPr>
          <w:rFonts w:ascii="Times New Roman" w:hAnsi="Times New Roman" w:cs="Times New Roman"/>
          <w:sz w:val="24"/>
          <w:szCs w:val="24"/>
        </w:rPr>
        <w:t>s</w:t>
      </w:r>
      <w:r w:rsidRPr="008F3A9D">
        <w:rPr>
          <w:rFonts w:ascii="Times New Roman" w:hAnsi="Times New Roman" w:cs="Times New Roman"/>
          <w:sz w:val="24"/>
          <w:szCs w:val="24"/>
        </w:rPr>
        <w:t xml:space="preserve"> implemented did not greatly impact on </w:t>
      </w:r>
      <w:r w:rsidRPr="008F3A9D">
        <w:rPr>
          <w:rFonts w:ascii="Times New Roman" w:hAnsi="Times New Roman" w:cs="Times New Roman"/>
          <w:sz w:val="24"/>
          <w:szCs w:val="24"/>
        </w:rPr>
        <w:lastRenderedPageBreak/>
        <w:t xml:space="preserve">the results of this study (Table </w:t>
      </w:r>
      <w:r w:rsidR="003B36F6">
        <w:rPr>
          <w:rFonts w:ascii="Times New Roman" w:hAnsi="Times New Roman" w:cs="Times New Roman"/>
          <w:sz w:val="24"/>
          <w:szCs w:val="24"/>
        </w:rPr>
        <w:t>4.2</w:t>
      </w:r>
      <w:r w:rsidRPr="008F3A9D">
        <w:rPr>
          <w:rFonts w:ascii="Times New Roman" w:hAnsi="Times New Roman" w:cs="Times New Roman"/>
          <w:sz w:val="24"/>
          <w:szCs w:val="24"/>
        </w:rPr>
        <w:t>; 9). Based on the DEFRA verses hedgerow expert investigation, the change in parameters may have affected the condition grade of hedgerow heigh and width but had little impact or quantification with other hedgerow features. That result is based on the ground survey results as aerial and drone methods were both proven inaccurate for determining hedgerow condition for these features.</w:t>
      </w:r>
      <w:r w:rsidR="00606CEF">
        <w:rPr>
          <w:rFonts w:ascii="Times New Roman" w:hAnsi="Times New Roman" w:cs="Times New Roman"/>
          <w:sz w:val="24"/>
          <w:szCs w:val="24"/>
        </w:rPr>
        <w:t xml:space="preserve"> </w:t>
      </w:r>
      <w:r w:rsidRPr="008F3A9D">
        <w:rPr>
          <w:rFonts w:ascii="Times New Roman" w:hAnsi="Times New Roman" w:cs="Times New Roman"/>
          <w:sz w:val="24"/>
          <w:szCs w:val="24"/>
        </w:rPr>
        <w:t xml:space="preserve">This study highlighted that there is a gap in the knowledge when it comes to the application of traffic light surveys in relation to environmental assessment particularly for condition grading hedgerows and highlights the need for further research into its application as a </w:t>
      </w:r>
      <w:r w:rsidR="00B02AE3">
        <w:rPr>
          <w:rFonts w:ascii="Times New Roman" w:hAnsi="Times New Roman" w:cs="Times New Roman"/>
          <w:sz w:val="24"/>
          <w:szCs w:val="24"/>
        </w:rPr>
        <w:t>‘</w:t>
      </w:r>
      <w:r w:rsidRPr="008F3A9D">
        <w:rPr>
          <w:rFonts w:ascii="Times New Roman" w:hAnsi="Times New Roman" w:cs="Times New Roman"/>
          <w:sz w:val="24"/>
          <w:szCs w:val="24"/>
        </w:rPr>
        <w:t>rapid assessment tool</w:t>
      </w:r>
      <w:r w:rsidR="00B02AE3">
        <w:rPr>
          <w:rFonts w:ascii="Times New Roman" w:hAnsi="Times New Roman" w:cs="Times New Roman"/>
          <w:sz w:val="24"/>
          <w:szCs w:val="24"/>
        </w:rPr>
        <w:t>’</w:t>
      </w:r>
      <w:r w:rsidRPr="008F3A9D">
        <w:rPr>
          <w:rFonts w:ascii="Times New Roman" w:hAnsi="Times New Roman" w:cs="Times New Roman"/>
          <w:sz w:val="24"/>
          <w:szCs w:val="24"/>
        </w:rPr>
        <w:t xml:space="preserve">. Additionally, the inclusion or classification of hedgerow features used to determine hedgerow condition grade in this study needs to be further researched to explore which method works best for determining hedgerow condition. </w:t>
      </w:r>
    </w:p>
    <w:p w14:paraId="27CD4FAE" w14:textId="0A7691BE" w:rsidR="00013583" w:rsidRPr="008F3A9D" w:rsidRDefault="00013583" w:rsidP="00013583">
      <w:pPr>
        <w:rPr>
          <w:rFonts w:ascii="Times New Roman" w:hAnsi="Times New Roman" w:cs="Times New Roman"/>
          <w:sz w:val="24"/>
          <w:szCs w:val="24"/>
        </w:rPr>
      </w:pPr>
    </w:p>
    <w:p w14:paraId="01C1DD1A" w14:textId="054BCEF8" w:rsidR="00013583" w:rsidRPr="0007314C" w:rsidRDefault="00013583" w:rsidP="00013583">
      <w:pPr>
        <w:rPr>
          <w:rFonts w:ascii="Times New Roman" w:hAnsi="Times New Roman" w:cs="Times New Roman"/>
          <w:sz w:val="24"/>
          <w:szCs w:val="24"/>
        </w:rPr>
      </w:pPr>
    </w:p>
    <w:p w14:paraId="484FAD21" w14:textId="33B19BD4" w:rsidR="00013583" w:rsidRPr="0007314C" w:rsidRDefault="00013583" w:rsidP="00013583">
      <w:pPr>
        <w:rPr>
          <w:rFonts w:ascii="Times New Roman" w:hAnsi="Times New Roman" w:cs="Times New Roman"/>
          <w:sz w:val="24"/>
          <w:szCs w:val="24"/>
        </w:rPr>
      </w:pPr>
    </w:p>
    <w:p w14:paraId="3FB3DE32" w14:textId="725FF742" w:rsidR="00013583" w:rsidRPr="0007314C" w:rsidRDefault="00013583" w:rsidP="00013583">
      <w:pPr>
        <w:rPr>
          <w:rFonts w:ascii="Times New Roman" w:hAnsi="Times New Roman" w:cs="Times New Roman"/>
          <w:sz w:val="24"/>
          <w:szCs w:val="24"/>
        </w:rPr>
      </w:pPr>
    </w:p>
    <w:p w14:paraId="669D89AC" w14:textId="44B77E80" w:rsidR="00013583" w:rsidRPr="0007314C" w:rsidRDefault="00013583" w:rsidP="00013583">
      <w:pPr>
        <w:rPr>
          <w:rFonts w:ascii="Times New Roman" w:hAnsi="Times New Roman" w:cs="Times New Roman"/>
          <w:sz w:val="24"/>
          <w:szCs w:val="24"/>
        </w:rPr>
      </w:pPr>
    </w:p>
    <w:p w14:paraId="4E7CC75F" w14:textId="23F95D4F" w:rsidR="00013583" w:rsidRPr="0007314C" w:rsidRDefault="00013583" w:rsidP="00013583">
      <w:pPr>
        <w:rPr>
          <w:rFonts w:ascii="Times New Roman" w:hAnsi="Times New Roman" w:cs="Times New Roman"/>
          <w:sz w:val="24"/>
          <w:szCs w:val="24"/>
        </w:rPr>
      </w:pPr>
    </w:p>
    <w:p w14:paraId="307D525A" w14:textId="52CD1871" w:rsidR="00013583" w:rsidRPr="0007314C" w:rsidRDefault="00013583" w:rsidP="00013583">
      <w:pPr>
        <w:rPr>
          <w:rFonts w:ascii="Times New Roman" w:hAnsi="Times New Roman" w:cs="Times New Roman"/>
          <w:sz w:val="24"/>
          <w:szCs w:val="24"/>
        </w:rPr>
      </w:pPr>
    </w:p>
    <w:p w14:paraId="212F8769" w14:textId="376A9140" w:rsidR="00013583" w:rsidRPr="0007314C" w:rsidRDefault="00013583" w:rsidP="00013583">
      <w:pPr>
        <w:rPr>
          <w:rFonts w:ascii="Times New Roman" w:hAnsi="Times New Roman" w:cs="Times New Roman"/>
          <w:sz w:val="24"/>
          <w:szCs w:val="24"/>
        </w:rPr>
      </w:pPr>
    </w:p>
    <w:p w14:paraId="0E531061" w14:textId="23A821B2" w:rsidR="00013583" w:rsidRPr="0007314C" w:rsidRDefault="00013583" w:rsidP="00013583">
      <w:pPr>
        <w:rPr>
          <w:rFonts w:ascii="Times New Roman" w:hAnsi="Times New Roman" w:cs="Times New Roman"/>
          <w:sz w:val="24"/>
          <w:szCs w:val="24"/>
        </w:rPr>
      </w:pPr>
    </w:p>
    <w:p w14:paraId="042175F2" w14:textId="12B674F2" w:rsidR="00013583" w:rsidRPr="0007314C" w:rsidRDefault="00013583" w:rsidP="00013583">
      <w:pPr>
        <w:rPr>
          <w:rFonts w:ascii="Times New Roman" w:hAnsi="Times New Roman" w:cs="Times New Roman"/>
          <w:sz w:val="24"/>
          <w:szCs w:val="24"/>
        </w:rPr>
      </w:pPr>
    </w:p>
    <w:p w14:paraId="7CB12BF2" w14:textId="33EFE06C" w:rsidR="00013583" w:rsidRPr="0007314C" w:rsidRDefault="00013583" w:rsidP="00013583">
      <w:pPr>
        <w:rPr>
          <w:rFonts w:ascii="Times New Roman" w:hAnsi="Times New Roman" w:cs="Times New Roman"/>
          <w:sz w:val="24"/>
          <w:szCs w:val="24"/>
        </w:rPr>
      </w:pPr>
    </w:p>
    <w:p w14:paraId="14814C4E" w14:textId="3F59013C" w:rsidR="00013583" w:rsidRPr="0007314C" w:rsidRDefault="00013583" w:rsidP="00013583">
      <w:pPr>
        <w:rPr>
          <w:rFonts w:ascii="Times New Roman" w:hAnsi="Times New Roman" w:cs="Times New Roman"/>
          <w:sz w:val="24"/>
          <w:szCs w:val="24"/>
        </w:rPr>
      </w:pPr>
    </w:p>
    <w:p w14:paraId="54913DC7" w14:textId="62FBD31B" w:rsidR="00013583" w:rsidRPr="0007314C" w:rsidRDefault="00013583" w:rsidP="00013583">
      <w:pPr>
        <w:rPr>
          <w:rFonts w:ascii="Times New Roman" w:hAnsi="Times New Roman" w:cs="Times New Roman"/>
          <w:sz w:val="24"/>
          <w:szCs w:val="24"/>
        </w:rPr>
      </w:pPr>
    </w:p>
    <w:p w14:paraId="71DEAE83" w14:textId="06D9D386" w:rsidR="00013583" w:rsidRPr="0007314C" w:rsidRDefault="00013583" w:rsidP="00013583">
      <w:pPr>
        <w:rPr>
          <w:rFonts w:ascii="Times New Roman" w:hAnsi="Times New Roman" w:cs="Times New Roman"/>
          <w:sz w:val="24"/>
          <w:szCs w:val="24"/>
        </w:rPr>
      </w:pPr>
    </w:p>
    <w:p w14:paraId="6D947FF0" w14:textId="74FD063B" w:rsidR="00013583" w:rsidRPr="0007314C" w:rsidRDefault="00013583" w:rsidP="00013583">
      <w:pPr>
        <w:rPr>
          <w:rFonts w:ascii="Times New Roman" w:hAnsi="Times New Roman" w:cs="Times New Roman"/>
          <w:sz w:val="24"/>
          <w:szCs w:val="24"/>
        </w:rPr>
      </w:pPr>
    </w:p>
    <w:p w14:paraId="29E502F1" w14:textId="1D9656A8" w:rsidR="00013583" w:rsidRPr="0007314C" w:rsidRDefault="00013583" w:rsidP="00013583">
      <w:pPr>
        <w:rPr>
          <w:rFonts w:ascii="Times New Roman" w:hAnsi="Times New Roman" w:cs="Times New Roman"/>
          <w:sz w:val="24"/>
          <w:szCs w:val="24"/>
        </w:rPr>
      </w:pPr>
    </w:p>
    <w:p w14:paraId="2B873F2D" w14:textId="7E8F7A82" w:rsidR="00407A43" w:rsidRPr="0007314C" w:rsidRDefault="00407A43" w:rsidP="00013583">
      <w:pPr>
        <w:rPr>
          <w:rFonts w:ascii="Times New Roman" w:hAnsi="Times New Roman" w:cs="Times New Roman"/>
          <w:sz w:val="24"/>
          <w:szCs w:val="24"/>
        </w:rPr>
      </w:pPr>
    </w:p>
    <w:p w14:paraId="615BD346" w14:textId="6ADC725E" w:rsidR="00407A43" w:rsidRDefault="00407A43" w:rsidP="00013583">
      <w:pPr>
        <w:rPr>
          <w:rFonts w:ascii="Times New Roman" w:hAnsi="Times New Roman" w:cs="Times New Roman"/>
          <w:sz w:val="24"/>
          <w:szCs w:val="24"/>
        </w:rPr>
      </w:pPr>
    </w:p>
    <w:p w14:paraId="261C8287" w14:textId="77777777" w:rsidR="00BF347D" w:rsidRPr="0007314C" w:rsidRDefault="00BF347D" w:rsidP="00013583">
      <w:pPr>
        <w:rPr>
          <w:rFonts w:ascii="Times New Roman" w:hAnsi="Times New Roman" w:cs="Times New Roman"/>
          <w:sz w:val="24"/>
          <w:szCs w:val="24"/>
        </w:rPr>
      </w:pPr>
    </w:p>
    <w:p w14:paraId="0491AC52" w14:textId="501B09E1" w:rsidR="006677FC" w:rsidRPr="00280D49" w:rsidRDefault="0007314C" w:rsidP="006677FC">
      <w:pPr>
        <w:pStyle w:val="Heading2"/>
        <w:numPr>
          <w:ilvl w:val="0"/>
          <w:numId w:val="28"/>
        </w:numPr>
        <w:rPr>
          <w:rFonts w:ascii="Times New Roman" w:hAnsi="Times New Roman" w:cs="Times New Roman"/>
          <w:sz w:val="24"/>
          <w:szCs w:val="24"/>
        </w:rPr>
      </w:pPr>
      <w:r w:rsidRPr="00280D49">
        <w:rPr>
          <w:rFonts w:ascii="Times New Roman" w:hAnsi="Times New Roman" w:cs="Times New Roman"/>
          <w:sz w:val="24"/>
          <w:szCs w:val="24"/>
        </w:rPr>
        <w:lastRenderedPageBreak/>
        <w:t xml:space="preserve"> </w:t>
      </w:r>
      <w:bookmarkStart w:id="109" w:name="_Toc100136535"/>
      <w:r w:rsidR="003B7281" w:rsidRPr="00280D49">
        <w:rPr>
          <w:rFonts w:ascii="Times New Roman" w:hAnsi="Times New Roman" w:cs="Times New Roman"/>
          <w:sz w:val="24"/>
          <w:szCs w:val="24"/>
        </w:rPr>
        <w:t>References</w:t>
      </w:r>
      <w:bookmarkEnd w:id="109"/>
    </w:p>
    <w:p w14:paraId="529F08DE"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rPr>
      </w:pPr>
      <w:r w:rsidRPr="0007314C">
        <w:rPr>
          <w:rFonts w:ascii="Times New Roman" w:hAnsi="Times New Roman" w:cs="Times New Roman"/>
          <w:noProof/>
        </w:rPr>
        <w:t xml:space="preserve">Afriansyah, F. L., Muna , N., Widiastuti, I., Fanani, N. Z., and Purnomo, F. E., (2019) ‘Image Mapping Detection of Green Areas Using Speed Up Robust Features’, </w:t>
      </w:r>
      <w:r w:rsidRPr="0007314C">
        <w:rPr>
          <w:rFonts w:ascii="Times New Roman" w:hAnsi="Times New Roman" w:cs="Times New Roman"/>
          <w:i/>
          <w:iCs/>
          <w:noProof/>
        </w:rPr>
        <w:t>Proceedings - 2019 International Conference on Computer Science, Information Technology, and Electrical Engineering, ICOMITEE 2019</w:t>
      </w:r>
      <w:r w:rsidRPr="0007314C">
        <w:rPr>
          <w:rFonts w:ascii="Times New Roman" w:hAnsi="Times New Roman" w:cs="Times New Roman"/>
          <w:noProof/>
        </w:rPr>
        <w:t>, pp. 165–168. doi: 10.1109/ICOMITEE.2019.8920824.</w:t>
      </w:r>
    </w:p>
    <w:p w14:paraId="3A240D3B"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rPr>
      </w:pPr>
      <w:r w:rsidRPr="0007314C">
        <w:rPr>
          <w:rFonts w:ascii="Times New Roman" w:hAnsi="Times New Roman" w:cs="Times New Roman"/>
          <w:noProof/>
        </w:rPr>
        <w:t xml:space="preserve">Armstrong, W. (2014) ‘Highthorn Surface Mine Appendix 3 . 7 : Hedgerow survey’, </w:t>
      </w:r>
      <w:r w:rsidRPr="0007314C">
        <w:rPr>
          <w:rFonts w:ascii="Times New Roman" w:hAnsi="Times New Roman" w:cs="Times New Roman"/>
          <w:i/>
          <w:iCs/>
          <w:noProof/>
        </w:rPr>
        <w:t>Argus Ecology</w:t>
      </w:r>
      <w:r w:rsidRPr="0007314C">
        <w:rPr>
          <w:rFonts w:ascii="Times New Roman" w:hAnsi="Times New Roman" w:cs="Times New Roman"/>
          <w:noProof/>
        </w:rPr>
        <w:t>, (November).</w:t>
      </w:r>
    </w:p>
    <w:p w14:paraId="141C6F72"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rPr>
      </w:pPr>
      <w:r w:rsidRPr="0007314C">
        <w:rPr>
          <w:rFonts w:ascii="Times New Roman" w:hAnsi="Times New Roman" w:cs="Times New Roman"/>
          <w:noProof/>
        </w:rPr>
        <w:t xml:space="preserve">Barr, C. J., Britt, C. P., and Sparks, T. H., (1995) ‘Hedgerow Management and Wildlife’, </w:t>
      </w:r>
      <w:r w:rsidRPr="0007314C">
        <w:rPr>
          <w:rFonts w:ascii="Times New Roman" w:hAnsi="Times New Roman" w:cs="Times New Roman"/>
          <w:i/>
          <w:iCs/>
          <w:noProof/>
        </w:rPr>
        <w:t>Barr Ecology,</w:t>
      </w:r>
      <w:r w:rsidRPr="0007314C">
        <w:rPr>
          <w:rFonts w:ascii="Times New Roman" w:hAnsi="Times New Roman" w:cs="Times New Roman"/>
          <w:noProof/>
        </w:rPr>
        <w:t xml:space="preserve"> Available at: </w:t>
      </w:r>
      <w:hyperlink r:id="rId45" w:history="1">
        <w:r w:rsidRPr="0007314C">
          <w:rPr>
            <w:rStyle w:val="Hyperlink"/>
            <w:rFonts w:ascii="Times New Roman" w:hAnsi="Times New Roman" w:cs="Times New Roman"/>
          </w:rPr>
          <w:t>Hedgerow management and wildlife (1995 edition) | Open Library</w:t>
        </w:r>
      </w:hyperlink>
      <w:r w:rsidRPr="0007314C">
        <w:rPr>
          <w:rFonts w:ascii="Times New Roman" w:hAnsi="Times New Roman" w:cs="Times New Roman"/>
          <w:noProof/>
        </w:rPr>
        <w:t>.</w:t>
      </w:r>
    </w:p>
    <w:p w14:paraId="21EC282E" w14:textId="77777777" w:rsidR="00F7135D" w:rsidRPr="0007314C" w:rsidRDefault="00F7135D" w:rsidP="00F7135D">
      <w:pPr>
        <w:spacing w:before="120"/>
        <w:rPr>
          <w:rFonts w:ascii="Times New Roman" w:hAnsi="Times New Roman" w:cs="Times New Roman"/>
        </w:rPr>
      </w:pPr>
      <w:r w:rsidRPr="0007314C">
        <w:rPr>
          <w:rFonts w:ascii="Times New Roman" w:hAnsi="Times New Roman" w:cs="Times New Roman"/>
          <w:noProof/>
        </w:rPr>
        <w:t xml:space="preserve">Barr, C., Howard, D., Gillespie, B., and Hallam, C., (1990) ‘Changes in Hedgerows in Britain Between 1984 and 1990’, </w:t>
      </w:r>
      <w:r w:rsidRPr="0007314C">
        <w:rPr>
          <w:rFonts w:ascii="Times New Roman" w:hAnsi="Times New Roman" w:cs="Times New Roman"/>
          <w:i/>
          <w:iCs/>
          <w:noProof/>
        </w:rPr>
        <w:t>Institute of Terrestrial Ecology Merle</w:t>
      </w:r>
      <w:r w:rsidRPr="0007314C">
        <w:rPr>
          <w:rFonts w:ascii="Times New Roman" w:hAnsi="Times New Roman" w:cs="Times New Roman"/>
          <w:noProof/>
        </w:rPr>
        <w:t xml:space="preserve">, p. 14. </w:t>
      </w:r>
      <w:hyperlink r:id="rId46" w:history="1">
        <w:r w:rsidRPr="0007314C">
          <w:rPr>
            <w:rStyle w:val="Hyperlink"/>
            <w:rFonts w:ascii="Times New Roman" w:hAnsi="Times New Roman" w:cs="Times New Roman"/>
            <w:color w:val="3366BB"/>
            <w:shd w:val="clear" w:color="auto" w:fill="FFFFFF"/>
          </w:rPr>
          <w:t>http://nora.nerc.ac.uk/id/eprint/4624</w:t>
        </w:r>
      </w:hyperlink>
    </w:p>
    <w:p w14:paraId="7BCE364A" w14:textId="77777777" w:rsidR="00F7135D" w:rsidRPr="0007314C" w:rsidRDefault="00F7135D" w:rsidP="00F7135D">
      <w:pPr>
        <w:spacing w:before="120"/>
        <w:rPr>
          <w:rFonts w:ascii="Times New Roman" w:eastAsia="Times New Roman" w:hAnsi="Times New Roman" w:cs="Times New Roman"/>
          <w:color w:val="005274"/>
          <w:u w:val="single"/>
          <w:lang w:eastAsia="en-GB"/>
        </w:rPr>
      </w:pPr>
      <w:r w:rsidRPr="0007314C">
        <w:rPr>
          <w:rFonts w:ascii="Times New Roman" w:hAnsi="Times New Roman" w:cs="Times New Roman"/>
          <w:noProof/>
        </w:rPr>
        <w:t xml:space="preserve">Barriball, K. (1994) ‘Collecting Data Using a Semi-Structured Interview :A Discussion Paper’, </w:t>
      </w:r>
      <w:r w:rsidRPr="0007314C">
        <w:rPr>
          <w:rFonts w:ascii="Times New Roman" w:hAnsi="Times New Roman" w:cs="Times New Roman"/>
          <w:i/>
          <w:iCs/>
          <w:noProof/>
        </w:rPr>
        <w:t>Journal of Advanced Nursing</w:t>
      </w:r>
      <w:r w:rsidRPr="0007314C">
        <w:rPr>
          <w:rFonts w:ascii="Times New Roman" w:hAnsi="Times New Roman" w:cs="Times New Roman"/>
          <w:noProof/>
        </w:rPr>
        <w:t xml:space="preserve">, (Williamson 1981), pp. 328–335. </w:t>
      </w:r>
      <w:hyperlink r:id="rId47" w:history="1">
        <w:r w:rsidRPr="0007314C">
          <w:rPr>
            <w:rStyle w:val="Hyperlink"/>
            <w:rFonts w:ascii="Times New Roman" w:eastAsia="Times New Roman" w:hAnsi="Times New Roman" w:cs="Times New Roman"/>
            <w:lang w:eastAsia="en-GB"/>
          </w:rPr>
          <w:t>https://doi.org/10.1111/j.1365-2648.1994.tb01088.x</w:t>
        </w:r>
      </w:hyperlink>
    </w:p>
    <w:p w14:paraId="31059CF6"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Barnes, G., and Williamson, T. (2006) </w:t>
      </w:r>
      <w:r w:rsidRPr="0007314C">
        <w:rPr>
          <w:rFonts w:ascii="Times New Roman" w:hAnsi="Times New Roman" w:cs="Times New Roman"/>
          <w:i/>
          <w:iCs/>
        </w:rPr>
        <w:t>Hedgerow History; Ecology, History and Landscape Character</w:t>
      </w:r>
      <w:r w:rsidRPr="0007314C">
        <w:rPr>
          <w:rFonts w:ascii="Times New Roman" w:hAnsi="Times New Roman" w:cs="Times New Roman"/>
        </w:rPr>
        <w:t xml:space="preserve">. </w:t>
      </w:r>
      <w:proofErr w:type="spellStart"/>
      <w:r w:rsidRPr="0007314C">
        <w:rPr>
          <w:rFonts w:ascii="Times New Roman" w:hAnsi="Times New Roman" w:cs="Times New Roman"/>
        </w:rPr>
        <w:t>Widgather</w:t>
      </w:r>
      <w:proofErr w:type="spellEnd"/>
      <w:r w:rsidRPr="0007314C">
        <w:rPr>
          <w:rFonts w:ascii="Times New Roman" w:hAnsi="Times New Roman" w:cs="Times New Roman"/>
        </w:rPr>
        <w:t xml:space="preserve"> Press ltd: Cheshire</w:t>
      </w:r>
    </w:p>
    <w:p w14:paraId="3F634862"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Beech, G. (2017) </w:t>
      </w:r>
      <w:r w:rsidRPr="0007314C">
        <w:rPr>
          <w:rFonts w:ascii="Times New Roman" w:hAnsi="Times New Roman" w:cs="Times New Roman"/>
          <w:i/>
          <w:iCs/>
        </w:rPr>
        <w:t>Hedgelaying</w:t>
      </w:r>
      <w:r w:rsidRPr="0007314C">
        <w:rPr>
          <w:rFonts w:ascii="Times New Roman" w:hAnsi="Times New Roman" w:cs="Times New Roman"/>
        </w:rPr>
        <w:t xml:space="preserve">. Available at: </w:t>
      </w:r>
      <w:hyperlink r:id="rId48" w:history="1">
        <w:r w:rsidRPr="0007314C">
          <w:rPr>
            <w:rStyle w:val="Hyperlink"/>
            <w:rFonts w:ascii="Times New Roman" w:hAnsi="Times New Roman" w:cs="Times New Roman"/>
          </w:rPr>
          <w:t>https://museum.wales/blog/2017-02-08/Hedgelaying/</w:t>
        </w:r>
      </w:hyperlink>
      <w:r w:rsidRPr="0007314C">
        <w:rPr>
          <w:rFonts w:ascii="Times New Roman" w:hAnsi="Times New Roman" w:cs="Times New Roman"/>
        </w:rPr>
        <w:t xml:space="preserve"> (Accessed: 13 November 2021)</w:t>
      </w:r>
    </w:p>
    <w:p w14:paraId="5EDCA839"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rPr>
      </w:pPr>
      <w:r w:rsidRPr="0007314C">
        <w:rPr>
          <w:rFonts w:ascii="Times New Roman" w:hAnsi="Times New Roman" w:cs="Times New Roman"/>
          <w:noProof/>
        </w:rPr>
        <w:t>Bickmore, C. J. (2002) ‘Hedgerow Survey Handbook: A Standard Procedure for Local Surveys in the UK’</w:t>
      </w:r>
      <w:r w:rsidRPr="0007314C">
        <w:rPr>
          <w:rFonts w:ascii="Times New Roman" w:hAnsi="Times New Roman" w:cs="Times New Roman"/>
          <w:i/>
          <w:iCs/>
          <w:noProof/>
        </w:rPr>
        <w:t>, 2</w:t>
      </w:r>
      <w:r w:rsidRPr="0007314C">
        <w:rPr>
          <w:rFonts w:ascii="Times New Roman" w:hAnsi="Times New Roman" w:cs="Times New Roman"/>
          <w:i/>
          <w:iCs/>
          <w:noProof/>
          <w:vertAlign w:val="superscript"/>
        </w:rPr>
        <w:t>ND</w:t>
      </w:r>
      <w:r w:rsidRPr="0007314C">
        <w:rPr>
          <w:rFonts w:ascii="Times New Roman" w:hAnsi="Times New Roman" w:cs="Times New Roman"/>
          <w:i/>
          <w:iCs/>
          <w:noProof/>
        </w:rPr>
        <w:t xml:space="preserve"> ed,  DEFRA. </w:t>
      </w:r>
      <w:hyperlink r:id="rId49" w:history="1">
        <w:r w:rsidRPr="0007314C">
          <w:rPr>
            <w:rStyle w:val="Hyperlink"/>
            <w:rFonts w:ascii="Times New Roman" w:hAnsi="Times New Roman" w:cs="Times New Roman"/>
          </w:rPr>
          <w:t>Hedgerow Survey Handbook (publishing.service.gov.uk</w:t>
        </w:r>
      </w:hyperlink>
    </w:p>
    <w:p w14:paraId="522E7DA1"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rPr>
      </w:pPr>
      <w:r w:rsidRPr="0007314C">
        <w:rPr>
          <w:rFonts w:ascii="Times New Roman" w:hAnsi="Times New Roman" w:cs="Times New Roman"/>
          <w:color w:val="4E4E4E"/>
          <w:shd w:val="clear" w:color="auto" w:fill="F9F9F9"/>
        </w:rPr>
        <w:t>Blackstock, R. S., , Clarke, T</w:t>
      </w:r>
      <w:hyperlink r:id="rId50" w:history="1">
        <w:r w:rsidRPr="0007314C">
          <w:rPr>
            <w:rStyle w:val="Hyperlink"/>
            <w:rFonts w:ascii="Times New Roman" w:hAnsi="Times New Roman" w:cs="Times New Roman"/>
            <w:color w:val="3B3B3B"/>
            <w:shd w:val="clear" w:color="auto" w:fill="F9F9F9"/>
          </w:rPr>
          <w:t>.</w:t>
        </w:r>
      </w:hyperlink>
      <w:r w:rsidRPr="0007314C">
        <w:rPr>
          <w:rFonts w:ascii="Times New Roman" w:hAnsi="Times New Roman" w:cs="Times New Roman"/>
        </w:rPr>
        <w:t xml:space="preserve"> C. M., </w:t>
      </w:r>
      <w:r w:rsidRPr="0007314C">
        <w:rPr>
          <w:rFonts w:ascii="Times New Roman" w:hAnsi="Times New Roman" w:cs="Times New Roman"/>
          <w:color w:val="4E4E4E"/>
          <w:shd w:val="clear" w:color="auto" w:fill="F9F9F9"/>
        </w:rPr>
        <w:t xml:space="preserve"> Davies, M., </w:t>
      </w:r>
      <w:proofErr w:type="spellStart"/>
      <w:r w:rsidRPr="0007314C">
        <w:rPr>
          <w:rFonts w:ascii="Times New Roman" w:hAnsi="Times New Roman" w:cs="Times New Roman"/>
          <w:color w:val="4E4E4E"/>
          <w:shd w:val="clear" w:color="auto" w:fill="F9F9F9"/>
        </w:rPr>
        <w:t>Duigan</w:t>
      </w:r>
      <w:proofErr w:type="spellEnd"/>
      <w:r w:rsidRPr="0007314C">
        <w:rPr>
          <w:rFonts w:ascii="Times New Roman" w:hAnsi="Times New Roman" w:cs="Times New Roman"/>
          <w:color w:val="4E4E4E"/>
          <w:shd w:val="clear" w:color="auto" w:fill="F9F9F9"/>
        </w:rPr>
        <w:t xml:space="preserve">, K., Durance, C., Elliot, I., Evans, R., </w:t>
      </w:r>
      <w:proofErr w:type="spellStart"/>
      <w:r w:rsidRPr="0007314C">
        <w:rPr>
          <w:rFonts w:ascii="Times New Roman" w:hAnsi="Times New Roman" w:cs="Times New Roman"/>
          <w:color w:val="4E4E4E"/>
          <w:shd w:val="clear" w:color="auto" w:fill="F9F9F9"/>
        </w:rPr>
        <w:t>Falzon</w:t>
      </w:r>
      <w:proofErr w:type="spellEnd"/>
      <w:r w:rsidRPr="0007314C">
        <w:rPr>
          <w:rFonts w:ascii="Times New Roman" w:hAnsi="Times New Roman" w:cs="Times New Roman"/>
          <w:color w:val="4E4E4E"/>
          <w:shd w:val="clear" w:color="auto" w:fill="F9F9F9"/>
        </w:rPr>
        <w:t xml:space="preserve">, C., </w:t>
      </w:r>
      <w:proofErr w:type="spellStart"/>
      <w:r w:rsidRPr="0007314C">
        <w:rPr>
          <w:rFonts w:ascii="Times New Roman" w:hAnsi="Times New Roman" w:cs="Times New Roman"/>
          <w:color w:val="4E4E4E"/>
          <w:shd w:val="clear" w:color="auto" w:fill="F9F9F9"/>
        </w:rPr>
        <w:t>Ginley</w:t>
      </w:r>
      <w:proofErr w:type="spellEnd"/>
      <w:r w:rsidRPr="0007314C">
        <w:rPr>
          <w:rFonts w:ascii="Times New Roman" w:hAnsi="Times New Roman" w:cs="Times New Roman"/>
          <w:color w:val="4E4E4E"/>
          <w:shd w:val="clear" w:color="auto" w:fill="F9F9F9"/>
        </w:rPr>
        <w:t xml:space="preserve">, P., Hockley, N., </w:t>
      </w:r>
      <w:proofErr w:type="spellStart"/>
      <w:r w:rsidRPr="0007314C">
        <w:rPr>
          <w:rFonts w:ascii="Times New Roman" w:hAnsi="Times New Roman" w:cs="Times New Roman"/>
          <w:color w:val="4E4E4E"/>
          <w:shd w:val="clear" w:color="auto" w:fill="F9F9F9"/>
        </w:rPr>
        <w:t>Hourahane</w:t>
      </w:r>
      <w:proofErr w:type="spellEnd"/>
      <w:r w:rsidRPr="0007314C">
        <w:rPr>
          <w:rFonts w:ascii="Times New Roman" w:hAnsi="Times New Roman" w:cs="Times New Roman"/>
          <w:color w:val="4E4E4E"/>
          <w:shd w:val="clear" w:color="auto" w:fill="F9F9F9"/>
        </w:rPr>
        <w:t>, N., Jones, S., (2011) ‘</w:t>
      </w:r>
      <w:hyperlink r:id="rId51" w:history="1">
        <w:r w:rsidRPr="0007314C">
          <w:rPr>
            <w:rStyle w:val="Emphasis"/>
            <w:rFonts w:ascii="Times New Roman" w:hAnsi="Times New Roman" w:cs="Times New Roman"/>
            <w:color w:val="3B3B3B"/>
            <w:shd w:val="clear" w:color="auto" w:fill="F9F9F9"/>
          </w:rPr>
          <w:t xml:space="preserve">Status and </w:t>
        </w:r>
        <w:r w:rsidRPr="0007314C">
          <w:rPr>
            <w:rStyle w:val="Emphasis"/>
            <w:rFonts w:ascii="Times New Roman" w:hAnsi="Times New Roman" w:cs="Times New Roman"/>
            <w:i w:val="0"/>
            <w:iCs w:val="0"/>
            <w:color w:val="3B3B3B"/>
            <w:shd w:val="clear" w:color="auto" w:fill="F9F9F9"/>
          </w:rPr>
          <w:t>C</w:t>
        </w:r>
        <w:r w:rsidRPr="0007314C">
          <w:rPr>
            <w:rStyle w:val="Emphasis"/>
            <w:rFonts w:ascii="Times New Roman" w:hAnsi="Times New Roman" w:cs="Times New Roman"/>
            <w:color w:val="3B3B3B"/>
            <w:shd w:val="clear" w:color="auto" w:fill="F9F9F9"/>
          </w:rPr>
          <w:t xml:space="preserve">hanges in the Uk's Ecosystems and their </w:t>
        </w:r>
        <w:r w:rsidRPr="0007314C">
          <w:rPr>
            <w:rStyle w:val="Emphasis"/>
            <w:rFonts w:ascii="Times New Roman" w:hAnsi="Times New Roman" w:cs="Times New Roman"/>
            <w:i w:val="0"/>
            <w:iCs w:val="0"/>
            <w:color w:val="3B3B3B"/>
            <w:shd w:val="clear" w:color="auto" w:fill="F9F9F9"/>
          </w:rPr>
          <w:t>S</w:t>
        </w:r>
        <w:r w:rsidRPr="0007314C">
          <w:rPr>
            <w:rStyle w:val="Emphasis"/>
            <w:rFonts w:ascii="Times New Roman" w:hAnsi="Times New Roman" w:cs="Times New Roman"/>
            <w:color w:val="3B3B3B"/>
            <w:shd w:val="clear" w:color="auto" w:fill="F9F9F9"/>
          </w:rPr>
          <w:t xml:space="preserve">ervices to </w:t>
        </w:r>
        <w:r w:rsidRPr="0007314C">
          <w:rPr>
            <w:rStyle w:val="Emphasis"/>
            <w:rFonts w:ascii="Times New Roman" w:hAnsi="Times New Roman" w:cs="Times New Roman"/>
            <w:i w:val="0"/>
            <w:iCs w:val="0"/>
            <w:color w:val="3B3B3B"/>
            <w:shd w:val="clear" w:color="auto" w:fill="F9F9F9"/>
          </w:rPr>
          <w:t>S</w:t>
        </w:r>
        <w:r w:rsidRPr="0007314C">
          <w:rPr>
            <w:rStyle w:val="Emphasis"/>
            <w:rFonts w:ascii="Times New Roman" w:hAnsi="Times New Roman" w:cs="Times New Roman"/>
            <w:color w:val="3B3B3B"/>
            <w:shd w:val="clear" w:color="auto" w:fill="F9F9F9"/>
          </w:rPr>
          <w:t>ociety: Wales</w:t>
        </w:r>
      </w:hyperlink>
      <w:r w:rsidRPr="0007314C">
        <w:rPr>
          <w:rFonts w:ascii="Times New Roman" w:hAnsi="Times New Roman" w:cs="Times New Roman"/>
          <w:i/>
          <w:iCs/>
        </w:rPr>
        <w:t>’</w:t>
      </w:r>
      <w:r w:rsidRPr="0007314C">
        <w:rPr>
          <w:rFonts w:ascii="Times New Roman" w:hAnsi="Times New Roman" w:cs="Times New Roman"/>
          <w:color w:val="4E4E4E"/>
          <w:shd w:val="clear" w:color="auto" w:fill="F9F9F9"/>
        </w:rPr>
        <w:t xml:space="preserve">. </w:t>
      </w:r>
      <w:r w:rsidRPr="0007314C">
        <w:rPr>
          <w:rFonts w:ascii="Times New Roman" w:hAnsi="Times New Roman" w:cs="Times New Roman"/>
          <w:i/>
          <w:iCs/>
          <w:color w:val="4E4E4E"/>
          <w:shd w:val="clear" w:color="auto" w:fill="F9F9F9"/>
        </w:rPr>
        <w:t>Reports for the UK National Ecosystem Assessment Follow-on Phase, no</w:t>
      </w:r>
      <w:r w:rsidRPr="0007314C">
        <w:rPr>
          <w:rFonts w:ascii="Times New Roman" w:hAnsi="Times New Roman" w:cs="Times New Roman"/>
          <w:color w:val="4E4E4E"/>
          <w:shd w:val="clear" w:color="auto" w:fill="F9F9F9"/>
        </w:rPr>
        <w:t xml:space="preserve">. Chapter 20, </w:t>
      </w:r>
      <w:proofErr w:type="spellStart"/>
      <w:r w:rsidRPr="0007314C">
        <w:rPr>
          <w:rFonts w:ascii="Times New Roman" w:hAnsi="Times New Roman" w:cs="Times New Roman"/>
          <w:color w:val="4E4E4E"/>
          <w:shd w:val="clear" w:color="auto" w:fill="F9F9F9"/>
        </w:rPr>
        <w:t>Berforts</w:t>
      </w:r>
      <w:proofErr w:type="spellEnd"/>
      <w:r w:rsidRPr="0007314C">
        <w:rPr>
          <w:rFonts w:ascii="Times New Roman" w:hAnsi="Times New Roman" w:cs="Times New Roman"/>
          <w:color w:val="4E4E4E"/>
          <w:shd w:val="clear" w:color="auto" w:fill="F9F9F9"/>
        </w:rPr>
        <w:t xml:space="preserve"> Information Press. </w:t>
      </w:r>
      <w:r w:rsidRPr="0007314C">
        <w:rPr>
          <w:rFonts w:ascii="Times New Roman" w:hAnsi="Times New Roman" w:cs="Times New Roman"/>
          <w:color w:val="4472C4" w:themeColor="accent1"/>
          <w:shd w:val="clear" w:color="auto" w:fill="F9F9F9"/>
        </w:rPr>
        <w:t>&lt;</w:t>
      </w:r>
      <w:hyperlink r:id="rId52" w:history="1">
        <w:r w:rsidRPr="0007314C">
          <w:rPr>
            <w:rStyle w:val="Hyperlink"/>
            <w:rFonts w:ascii="Times New Roman" w:hAnsi="Times New Roman" w:cs="Times New Roman"/>
            <w:color w:val="4472C4" w:themeColor="accent1"/>
            <w:shd w:val="clear" w:color="auto" w:fill="F9F9F9"/>
          </w:rPr>
          <w:t>http://uknea.unep-wcmc.org/Resources/tabid/82/Default.aspx</w:t>
        </w:r>
      </w:hyperlink>
      <w:r w:rsidRPr="0007314C">
        <w:rPr>
          <w:rFonts w:ascii="Times New Roman" w:hAnsi="Times New Roman" w:cs="Times New Roman"/>
          <w:color w:val="4472C4" w:themeColor="accent1"/>
        </w:rPr>
        <w:t>&gt;</w:t>
      </w:r>
    </w:p>
    <w:p w14:paraId="5C966B0B"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rPr>
      </w:pPr>
      <w:r w:rsidRPr="0007314C">
        <w:rPr>
          <w:rFonts w:ascii="Times New Roman" w:hAnsi="Times New Roman" w:cs="Times New Roman"/>
          <w:noProof/>
          <w:szCs w:val="24"/>
        </w:rPr>
        <w:t>Blewett, A. (2016) ‘A Review Examining Rewilding as Conservation , Wildlife Acceptance and Rewilding in the UK</w:t>
      </w:r>
      <w:r w:rsidRPr="0007314C">
        <w:rPr>
          <w:rFonts w:ascii="Times New Roman" w:hAnsi="Times New Roman" w:cs="Times New Roman"/>
          <w:i/>
          <w:iCs/>
          <w:noProof/>
          <w:szCs w:val="24"/>
        </w:rPr>
        <w:t xml:space="preserve">’, By A dissertation submitted in partial fulfilment for the award of the Degree of </w:t>
      </w:r>
      <w:r w:rsidRPr="0007314C">
        <w:rPr>
          <w:rFonts w:ascii="Times New Roman" w:hAnsi="Times New Roman" w:cs="Times New Roman"/>
          <w:i/>
          <w:iCs/>
          <w:noProof/>
        </w:rPr>
        <w:t>Master of Science in’ Biodiversity , Wildlife and Ecosystem Health at the University</w:t>
      </w:r>
      <w:r w:rsidRPr="0007314C">
        <w:rPr>
          <w:rFonts w:ascii="Times New Roman" w:hAnsi="Times New Roman" w:cs="Times New Roman"/>
          <w:noProof/>
        </w:rPr>
        <w:t xml:space="preserve">. </w:t>
      </w:r>
      <w:r w:rsidRPr="0007314C">
        <w:rPr>
          <w:rFonts w:ascii="Times New Roman" w:hAnsi="Times New Roman" w:cs="Times New Roman"/>
          <w:color w:val="555555"/>
          <w:shd w:val="clear" w:color="auto" w:fill="FFFFFF"/>
        </w:rPr>
        <w:t>DOI:</w:t>
      </w:r>
      <w:hyperlink r:id="rId53" w:tgtFrame="_blank" w:history="1">
        <w:r w:rsidRPr="0007314C">
          <w:rPr>
            <w:rStyle w:val="Hyperlink"/>
            <w:rFonts w:ascii="Times New Roman" w:hAnsi="Times New Roman" w:cs="Times New Roman"/>
            <w:bdr w:val="none" w:sz="0" w:space="0" w:color="auto" w:frame="1"/>
            <w:shd w:val="clear" w:color="auto" w:fill="FFFFFF"/>
          </w:rPr>
          <w:t>10.13140/RG.2.2.26037.47845</w:t>
        </w:r>
      </w:hyperlink>
    </w:p>
    <w:p w14:paraId="119571DF"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Brown, J. (2018) ‘Drones Assisting Nature Conservation’, </w:t>
      </w:r>
      <w:r w:rsidRPr="0007314C">
        <w:rPr>
          <w:rFonts w:ascii="Times New Roman" w:hAnsi="Times New Roman" w:cs="Times New Roman"/>
          <w:i/>
          <w:iCs/>
        </w:rPr>
        <w:t>Cover Drone</w:t>
      </w:r>
      <w:r w:rsidRPr="0007314C">
        <w:rPr>
          <w:rFonts w:ascii="Times New Roman" w:hAnsi="Times New Roman" w:cs="Times New Roman"/>
        </w:rPr>
        <w:t xml:space="preserve">. Available at: </w:t>
      </w:r>
      <w:hyperlink r:id="rId54" w:history="1">
        <w:r w:rsidRPr="0007314C">
          <w:rPr>
            <w:rStyle w:val="Hyperlink"/>
            <w:rFonts w:ascii="Times New Roman" w:hAnsi="Times New Roman" w:cs="Times New Roman"/>
          </w:rPr>
          <w:t xml:space="preserve">Drones Assisting Nature Conservation - </w:t>
        </w:r>
        <w:proofErr w:type="spellStart"/>
        <w:r w:rsidRPr="0007314C">
          <w:rPr>
            <w:rStyle w:val="Hyperlink"/>
            <w:rFonts w:ascii="Times New Roman" w:hAnsi="Times New Roman" w:cs="Times New Roman"/>
          </w:rPr>
          <w:t>Coverdrone</w:t>
        </w:r>
        <w:proofErr w:type="spellEnd"/>
      </w:hyperlink>
      <w:r w:rsidRPr="0007314C">
        <w:rPr>
          <w:rFonts w:ascii="Times New Roman" w:hAnsi="Times New Roman" w:cs="Times New Roman"/>
        </w:rPr>
        <w:t xml:space="preserve"> (Accessed: 06 December 2021)</w:t>
      </w:r>
    </w:p>
    <w:p w14:paraId="2D3E2891"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De Blois, S., Domon, G. and Bouchard, A. (2002) ‘Factors Affecting Plant Species Distribution in Hedgerows of Southern Quebec’, </w:t>
      </w:r>
      <w:r w:rsidRPr="0007314C">
        <w:rPr>
          <w:rFonts w:ascii="Times New Roman" w:hAnsi="Times New Roman" w:cs="Times New Roman"/>
          <w:i/>
          <w:iCs/>
          <w:noProof/>
          <w:szCs w:val="24"/>
        </w:rPr>
        <w:t>Biological Conservation</w:t>
      </w:r>
      <w:r w:rsidRPr="0007314C">
        <w:rPr>
          <w:rFonts w:ascii="Times New Roman" w:hAnsi="Times New Roman" w:cs="Times New Roman"/>
          <w:noProof/>
          <w:szCs w:val="24"/>
        </w:rPr>
        <w:t>, 105(3), pp. 355–367. doi: 10.1016/S0006-3207(01)00219-1.</w:t>
      </w:r>
    </w:p>
    <w:p w14:paraId="44A71120"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Bridgend County Borough (2002) </w:t>
      </w:r>
      <w:r w:rsidRPr="0007314C">
        <w:rPr>
          <w:rFonts w:ascii="Times New Roman" w:hAnsi="Times New Roman" w:cs="Times New Roman"/>
          <w:i/>
          <w:iCs/>
          <w:noProof/>
          <w:szCs w:val="24"/>
        </w:rPr>
        <w:t>Local Biodiversity Action Paln</w:t>
      </w:r>
      <w:r w:rsidRPr="0007314C">
        <w:rPr>
          <w:rFonts w:ascii="Times New Roman" w:hAnsi="Times New Roman" w:cs="Times New Roman"/>
          <w:noProof/>
          <w:szCs w:val="24"/>
        </w:rPr>
        <w:t xml:space="preserve">, </w:t>
      </w:r>
      <w:r w:rsidRPr="0007314C">
        <w:rPr>
          <w:rFonts w:ascii="Times New Roman" w:hAnsi="Times New Roman" w:cs="Times New Roman"/>
          <w:i/>
          <w:iCs/>
          <w:noProof/>
          <w:szCs w:val="24"/>
        </w:rPr>
        <w:t>Bridgend County Borough</w:t>
      </w:r>
      <w:r w:rsidRPr="0007314C">
        <w:rPr>
          <w:rFonts w:ascii="Times New Roman" w:hAnsi="Times New Roman" w:cs="Times New Roman"/>
          <w:noProof/>
          <w:szCs w:val="24"/>
        </w:rPr>
        <w:t xml:space="preserve">. Available at: </w:t>
      </w:r>
      <w:hyperlink r:id="rId55" w:history="1">
        <w:r w:rsidRPr="0007314C">
          <w:rPr>
            <w:rStyle w:val="Hyperlink"/>
            <w:rFonts w:ascii="Times New Roman" w:hAnsi="Times New Roman" w:cs="Times New Roman"/>
            <w:noProof/>
            <w:szCs w:val="24"/>
          </w:rPr>
          <w:t>https://www.bridgend.gov.uk/media/2036/sd95.pdf</w:t>
        </w:r>
      </w:hyperlink>
      <w:r w:rsidRPr="0007314C">
        <w:rPr>
          <w:rFonts w:ascii="Times New Roman" w:hAnsi="Times New Roman" w:cs="Times New Roman"/>
          <w:noProof/>
          <w:szCs w:val="24"/>
        </w:rPr>
        <w:t xml:space="preserve"> (Accessed: 22 November 2022)</w:t>
      </w:r>
    </w:p>
    <w:p w14:paraId="5848D948"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Britt, C., Tuffnell, N., Kirkham, A., R., and Sparks, T</w:t>
      </w:r>
      <w:r w:rsidRPr="0007314C">
        <w:rPr>
          <w:rFonts w:ascii="Times New Roman" w:hAnsi="Times New Roman" w:cs="Times New Roman"/>
          <w:i/>
          <w:iCs/>
          <w:noProof/>
          <w:szCs w:val="24"/>
        </w:rPr>
        <w:t>.</w:t>
      </w:r>
      <w:r w:rsidRPr="0007314C">
        <w:rPr>
          <w:rFonts w:ascii="Times New Roman" w:hAnsi="Times New Roman" w:cs="Times New Roman"/>
          <w:noProof/>
          <w:szCs w:val="24"/>
        </w:rPr>
        <w:t xml:space="preserve"> (2011) ‘Hedgerow Management: a Survey of Land Managers and Contractors Practices and Attitudes’. </w:t>
      </w:r>
      <w:r w:rsidRPr="0007314C">
        <w:rPr>
          <w:rFonts w:ascii="Times New Roman" w:hAnsi="Times New Roman" w:cs="Times New Roman"/>
          <w:i/>
          <w:iCs/>
          <w:noProof/>
          <w:szCs w:val="24"/>
        </w:rPr>
        <w:t>DEFRA project BD2117</w:t>
      </w:r>
      <w:r w:rsidRPr="0007314C">
        <w:rPr>
          <w:rFonts w:ascii="Times New Roman" w:hAnsi="Times New Roman" w:cs="Times New Roman"/>
          <w:noProof/>
          <w:szCs w:val="24"/>
        </w:rPr>
        <w:t>, (November), p. 141.</w:t>
      </w:r>
    </w:p>
    <w:p w14:paraId="7DC48521"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Burkhard, B., Kandziora, M., Hou, Y., and Muller, F</w:t>
      </w:r>
      <w:r w:rsidRPr="0007314C">
        <w:rPr>
          <w:rFonts w:ascii="Times New Roman" w:hAnsi="Times New Roman" w:cs="Times New Roman"/>
          <w:i/>
          <w:iCs/>
          <w:noProof/>
          <w:szCs w:val="24"/>
        </w:rPr>
        <w:t>.</w:t>
      </w:r>
      <w:r w:rsidRPr="0007314C">
        <w:rPr>
          <w:rFonts w:ascii="Times New Roman" w:hAnsi="Times New Roman" w:cs="Times New Roman"/>
          <w:noProof/>
          <w:szCs w:val="24"/>
        </w:rPr>
        <w:t xml:space="preserve"> (2014) ‘Ecosystem Service Potentials, Flows and Demands-Concepts for Spatial Localisation, Indication and Quantification’, </w:t>
      </w:r>
      <w:r w:rsidRPr="0007314C">
        <w:rPr>
          <w:rFonts w:ascii="Times New Roman" w:hAnsi="Times New Roman" w:cs="Times New Roman"/>
          <w:i/>
          <w:iCs/>
          <w:noProof/>
          <w:szCs w:val="24"/>
        </w:rPr>
        <w:t>Landscape Online</w:t>
      </w:r>
      <w:r w:rsidRPr="0007314C">
        <w:rPr>
          <w:rFonts w:ascii="Times New Roman" w:hAnsi="Times New Roman" w:cs="Times New Roman"/>
          <w:noProof/>
          <w:szCs w:val="24"/>
        </w:rPr>
        <w:t>, 34(1), pp. 1–32. doi: 10.3097/LO.201434.</w:t>
      </w:r>
    </w:p>
    <w:p w14:paraId="7FD89DDD" w14:textId="77777777" w:rsidR="00744E44" w:rsidRDefault="00744E44" w:rsidP="00F7135D">
      <w:pPr>
        <w:widowControl w:val="0"/>
        <w:autoSpaceDE w:val="0"/>
        <w:autoSpaceDN w:val="0"/>
        <w:adjustRightInd w:val="0"/>
        <w:spacing w:before="120" w:line="240" w:lineRule="auto"/>
        <w:rPr>
          <w:rFonts w:ascii="Times New Roman" w:hAnsi="Times New Roman" w:cs="Times New Roman"/>
          <w:noProof/>
          <w:szCs w:val="24"/>
        </w:rPr>
      </w:pPr>
    </w:p>
    <w:p w14:paraId="77344B5B" w14:textId="593C781C"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lastRenderedPageBreak/>
        <w:t xml:space="preserve">Carlier, J. and Moran, J. (2019a) ‘Hedgerow Typology and Condition Analysis to Inform Greenway Design in Rural Landscapes’, </w:t>
      </w:r>
      <w:r w:rsidRPr="0007314C">
        <w:rPr>
          <w:rFonts w:ascii="Times New Roman" w:hAnsi="Times New Roman" w:cs="Times New Roman"/>
          <w:i/>
          <w:iCs/>
          <w:noProof/>
          <w:szCs w:val="24"/>
        </w:rPr>
        <w:t>Journal of Environmental Management</w:t>
      </w:r>
      <w:r w:rsidRPr="0007314C">
        <w:rPr>
          <w:rFonts w:ascii="Times New Roman" w:hAnsi="Times New Roman" w:cs="Times New Roman"/>
          <w:noProof/>
          <w:szCs w:val="24"/>
        </w:rPr>
        <w:t>, 247(June), pp. 790–803. doi: 10.1016/j.jenvman.2019.06.116.</w:t>
      </w:r>
    </w:p>
    <w:p w14:paraId="2C3BD261"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Carlier, J. and Moran, J. (2019b) ‘Rapid Assessment and Ground Truthing of Habitat Composition and Analysis of Semi-natural Habitat Diversity of Proposed Greenway Developments’, </w:t>
      </w:r>
      <w:r w:rsidRPr="0007314C">
        <w:rPr>
          <w:rFonts w:ascii="Times New Roman" w:hAnsi="Times New Roman" w:cs="Times New Roman"/>
          <w:i/>
          <w:iCs/>
          <w:noProof/>
          <w:szCs w:val="24"/>
        </w:rPr>
        <w:t>Landscape Online</w:t>
      </w:r>
      <w:r w:rsidRPr="0007314C">
        <w:rPr>
          <w:rFonts w:ascii="Times New Roman" w:hAnsi="Times New Roman" w:cs="Times New Roman"/>
          <w:noProof/>
          <w:szCs w:val="24"/>
        </w:rPr>
        <w:t>, 77, pp. 1–18. doi: 10.3097/LO.201977.</w:t>
      </w:r>
    </w:p>
    <w:p w14:paraId="0E029182"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Coed Cymru (2009) ‘Hedgerow Management’, </w:t>
      </w:r>
      <w:r w:rsidRPr="0007314C">
        <w:rPr>
          <w:rFonts w:ascii="Times New Roman" w:hAnsi="Times New Roman" w:cs="Times New Roman"/>
          <w:i/>
          <w:iCs/>
          <w:noProof/>
          <w:szCs w:val="24"/>
        </w:rPr>
        <w:t>Teagasc</w:t>
      </w:r>
      <w:r w:rsidRPr="0007314C">
        <w:rPr>
          <w:rFonts w:ascii="Times New Roman" w:hAnsi="Times New Roman" w:cs="Times New Roman"/>
          <w:noProof/>
          <w:szCs w:val="24"/>
        </w:rPr>
        <w:t xml:space="preserve">, pp. 6–7. Available at: </w:t>
      </w:r>
      <w:hyperlink r:id="rId56" w:history="1">
        <w:r w:rsidRPr="0007314C">
          <w:rPr>
            <w:rStyle w:val="Hyperlink"/>
            <w:rFonts w:ascii="Times New Roman" w:hAnsi="Times New Roman" w:cs="Times New Roman"/>
            <w:noProof/>
            <w:szCs w:val="24"/>
          </w:rPr>
          <w:t>https://www.teagasc.ie/media/website/environment/biodiversity-countryside/teagasc_farmhedge_management.pdf</w:t>
        </w:r>
      </w:hyperlink>
      <w:r w:rsidRPr="0007314C">
        <w:rPr>
          <w:rFonts w:ascii="Times New Roman" w:hAnsi="Times New Roman" w:cs="Times New Roman"/>
          <w:noProof/>
          <w:szCs w:val="24"/>
        </w:rPr>
        <w:t>.</w:t>
      </w:r>
    </w:p>
    <w:p w14:paraId="1394D988"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Coed Cymru (2015) ‘Gower Hedge Mapping Rule Base v1.3’.</w:t>
      </w:r>
    </w:p>
    <w:p w14:paraId="5069FDD0"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Coed Cymru (2017) ‘Gower Landscape Partnership -Hedge Project’.</w:t>
      </w:r>
    </w:p>
    <w:p w14:paraId="0D3AF260"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Congreve, A. (no date) ‘Hedgerow </w:t>
      </w:r>
      <w:proofErr w:type="spellStart"/>
      <w:r w:rsidRPr="0007314C">
        <w:rPr>
          <w:rFonts w:ascii="Times New Roman" w:hAnsi="Times New Roman" w:cs="Times New Roman"/>
        </w:rPr>
        <w:t>Potection</w:t>
      </w:r>
      <w:proofErr w:type="spellEnd"/>
      <w:r w:rsidRPr="0007314C">
        <w:rPr>
          <w:rFonts w:ascii="Times New Roman" w:hAnsi="Times New Roman" w:cs="Times New Roman"/>
        </w:rPr>
        <w:t xml:space="preserve">’, </w:t>
      </w:r>
      <w:proofErr w:type="spellStart"/>
      <w:proofErr w:type="gramStart"/>
      <w:r w:rsidRPr="0007314C">
        <w:rPr>
          <w:rFonts w:ascii="Times New Roman" w:hAnsi="Times New Roman" w:cs="Times New Roman"/>
          <w:i/>
          <w:iCs/>
        </w:rPr>
        <w:t>Naturenet</w:t>
      </w:r>
      <w:proofErr w:type="spellEnd"/>
      <w:r w:rsidRPr="0007314C">
        <w:rPr>
          <w:rFonts w:ascii="Times New Roman" w:hAnsi="Times New Roman" w:cs="Times New Roman"/>
          <w:i/>
          <w:iCs/>
        </w:rPr>
        <w:t>,</w:t>
      </w:r>
      <w:r w:rsidRPr="0007314C">
        <w:rPr>
          <w:rFonts w:ascii="Times New Roman" w:hAnsi="Times New Roman" w:cs="Times New Roman"/>
        </w:rPr>
        <w:t>.</w:t>
      </w:r>
      <w:proofErr w:type="gramEnd"/>
      <w:r w:rsidRPr="0007314C">
        <w:rPr>
          <w:rFonts w:ascii="Times New Roman" w:hAnsi="Times New Roman" w:cs="Times New Roman"/>
        </w:rPr>
        <w:t xml:space="preserve"> Available at: </w:t>
      </w:r>
      <w:hyperlink r:id="rId57" w:history="1">
        <w:r w:rsidRPr="0007314C">
          <w:rPr>
            <w:rStyle w:val="Hyperlink"/>
            <w:rFonts w:ascii="Times New Roman" w:hAnsi="Times New Roman" w:cs="Times New Roman"/>
          </w:rPr>
          <w:t>https://naturenet.net/articles/congreve/index.html</w:t>
        </w:r>
      </w:hyperlink>
      <w:r w:rsidRPr="0007314C">
        <w:rPr>
          <w:rFonts w:ascii="Times New Roman" w:hAnsi="Times New Roman" w:cs="Times New Roman"/>
        </w:rPr>
        <w:t xml:space="preserve"> (Accessed: 08 January 2022)</w:t>
      </w:r>
    </w:p>
    <w:p w14:paraId="2971103D"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Connell, J. O., Bradter, U. and Benton, T. G. (2015) ‘ISPRS Journal of Photogrammetry and Remote Sensing Wide-area Mapping of Small-scale Features in Agricultural Landscapes Using Airborne Remote Sensing’, </w:t>
      </w:r>
      <w:r w:rsidRPr="0007314C">
        <w:rPr>
          <w:rFonts w:ascii="Times New Roman" w:hAnsi="Times New Roman" w:cs="Times New Roman"/>
          <w:i/>
          <w:iCs/>
          <w:noProof/>
          <w:szCs w:val="24"/>
        </w:rPr>
        <w:t>ISPRS Journal of Photogrammetry and Remote Sensing</w:t>
      </w:r>
      <w:r w:rsidRPr="0007314C">
        <w:rPr>
          <w:rFonts w:ascii="Times New Roman" w:hAnsi="Times New Roman" w:cs="Times New Roman"/>
          <w:noProof/>
          <w:szCs w:val="24"/>
        </w:rPr>
        <w:t>, 109, pp. 165–177. doi: 10.1016/j.isprsjprs.2015.09.007.</w:t>
      </w:r>
    </w:p>
    <w:p w14:paraId="7188B2F3" w14:textId="7A18DB19"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Cornish Hedges Library (2007) ‘Comments on the D</w:t>
      </w:r>
      <w:r w:rsidR="00DD2467">
        <w:rPr>
          <w:rFonts w:ascii="Times New Roman" w:hAnsi="Times New Roman" w:cs="Times New Roman"/>
          <w:noProof/>
          <w:szCs w:val="24"/>
        </w:rPr>
        <w:t>EFRA</w:t>
      </w:r>
      <w:r w:rsidRPr="0007314C">
        <w:rPr>
          <w:rFonts w:ascii="Times New Roman" w:hAnsi="Times New Roman" w:cs="Times New Roman"/>
          <w:noProof/>
          <w:szCs w:val="24"/>
        </w:rPr>
        <w:t xml:space="preserve"> Hedgerow Survey Handbook 2nd Edition’, (1997).</w:t>
      </w:r>
    </w:p>
    <w:p w14:paraId="2445F65C"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Crossland, A. M., Westaway, S., Gerrand, C., and Smith, J. (2015) ‘User guide Hedgerow Biodiversity Protocol 2015 A Protocol for Monitoring the Impacts of Harvesting Hedges for Woodfuel Why Use this Protocol ?’, pp. 1–21.</w:t>
      </w:r>
    </w:p>
    <w:p w14:paraId="2B08F86C"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Crossland, M., Westaway, S., Gerrand, C., and Smith, J (2015) ‘A Report on the Development of the Hedgerow Biodiversity Protocol’, pp. 1–21.</w:t>
      </w:r>
    </w:p>
    <w:p w14:paraId="5C9D4E96" w14:textId="77777777" w:rsidR="007D1F55" w:rsidRDefault="007D1F55" w:rsidP="007D1F55">
      <w:pPr>
        <w:widowControl w:val="0"/>
        <w:autoSpaceDE w:val="0"/>
        <w:autoSpaceDN w:val="0"/>
        <w:adjustRightInd w:val="0"/>
        <w:spacing w:before="120" w:line="240" w:lineRule="auto"/>
        <w:rPr>
          <w:rFonts w:ascii="Times New Roman" w:hAnsi="Times New Roman" w:cs="Times New Roman"/>
          <w:noProof/>
        </w:rPr>
      </w:pPr>
      <w:r>
        <w:rPr>
          <w:rFonts w:ascii="Times New Roman" w:hAnsi="Times New Roman" w:cs="Times New Roman"/>
          <w:noProof/>
        </w:rPr>
        <w:t xml:space="preserve">CueMath (2021) </w:t>
      </w:r>
      <w:r w:rsidRPr="005208AA">
        <w:rPr>
          <w:rFonts w:ascii="Times New Roman" w:hAnsi="Times New Roman" w:cs="Times New Roman"/>
          <w:i/>
          <w:iCs/>
          <w:noProof/>
        </w:rPr>
        <w:t>Percentages</w:t>
      </w:r>
      <w:r>
        <w:rPr>
          <w:rFonts w:ascii="Times New Roman" w:hAnsi="Times New Roman" w:cs="Times New Roman"/>
          <w:noProof/>
        </w:rPr>
        <w:t xml:space="preserve">. Available at: </w:t>
      </w:r>
      <w:hyperlink r:id="rId58" w:history="1">
        <w:r>
          <w:rPr>
            <w:rStyle w:val="Hyperlink"/>
          </w:rPr>
          <w:t xml:space="preserve">Percentage - Examples | How </w:t>
        </w:r>
        <w:proofErr w:type="gramStart"/>
        <w:r>
          <w:rPr>
            <w:rStyle w:val="Hyperlink"/>
          </w:rPr>
          <w:t>To</w:t>
        </w:r>
        <w:proofErr w:type="gramEnd"/>
        <w:r>
          <w:rPr>
            <w:rStyle w:val="Hyperlink"/>
          </w:rPr>
          <w:t xml:space="preserve"> Calculate Percentage? (cuemath.com)</w:t>
        </w:r>
      </w:hyperlink>
      <w:r>
        <w:t xml:space="preserve"> (Accessed: January 05 January 2022)</w:t>
      </w:r>
    </w:p>
    <w:p w14:paraId="122F0846"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Dadam, D. and Siriwardena, G. M. (2019) ‘Agri-environment Effects on Birds in Wales: Tir Gofal benefited woodland and hedgerow species’, </w:t>
      </w:r>
      <w:r w:rsidRPr="0007314C">
        <w:rPr>
          <w:rFonts w:ascii="Times New Roman" w:hAnsi="Times New Roman" w:cs="Times New Roman"/>
          <w:i/>
          <w:iCs/>
          <w:noProof/>
          <w:szCs w:val="24"/>
        </w:rPr>
        <w:t>Agriculture, Ecosystems and Environment</w:t>
      </w:r>
      <w:r w:rsidRPr="0007314C">
        <w:rPr>
          <w:rFonts w:ascii="Times New Roman" w:hAnsi="Times New Roman" w:cs="Times New Roman"/>
          <w:noProof/>
          <w:szCs w:val="24"/>
        </w:rPr>
        <w:t>, 284(June). doi: 10.1016/j.agee.2019.106587.</w:t>
      </w:r>
    </w:p>
    <w:p w14:paraId="315D3262"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Davies, I. (2021) ‘Welsh Grant Scheme Funds Tree and Hedge Planting’, </w:t>
      </w:r>
      <w:r w:rsidRPr="0007314C">
        <w:rPr>
          <w:rFonts w:ascii="Times New Roman" w:hAnsi="Times New Roman" w:cs="Times New Roman"/>
          <w:i/>
          <w:iCs/>
        </w:rPr>
        <w:t>Farmers Weekly</w:t>
      </w:r>
      <w:r w:rsidRPr="0007314C">
        <w:rPr>
          <w:rFonts w:ascii="Times New Roman" w:hAnsi="Times New Roman" w:cs="Times New Roman"/>
        </w:rPr>
        <w:t xml:space="preserve">. Available at: </w:t>
      </w:r>
      <w:hyperlink r:id="rId59" w:history="1">
        <w:r w:rsidRPr="0007314C">
          <w:rPr>
            <w:rStyle w:val="Hyperlink"/>
            <w:rFonts w:ascii="Times New Roman" w:hAnsi="Times New Roman" w:cs="Times New Roman"/>
          </w:rPr>
          <w:t>Welsh grant scheme funds tree and hedge planting - Farmers Weekly (fwi.co.uk)</w:t>
        </w:r>
      </w:hyperlink>
      <w:r w:rsidRPr="0007314C">
        <w:rPr>
          <w:rFonts w:ascii="Times New Roman" w:hAnsi="Times New Roman" w:cs="Times New Roman"/>
        </w:rPr>
        <w:t xml:space="preserve"> (Accessed: 30 December 2021)</w:t>
      </w:r>
    </w:p>
    <w:p w14:paraId="5F62A1FB"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Deckers, B., Kerselaers, E., Gulinck, H., Muys, B., and Hermy, M. (2005) ‘Long-term Spatio-temporal Dynamics of a Hedgerow Network Landscape in Flanders, Belgium’, </w:t>
      </w:r>
      <w:r w:rsidRPr="0007314C">
        <w:rPr>
          <w:rFonts w:ascii="Times New Roman" w:hAnsi="Times New Roman" w:cs="Times New Roman"/>
          <w:i/>
          <w:iCs/>
          <w:noProof/>
          <w:szCs w:val="24"/>
        </w:rPr>
        <w:t>Environmental Conservation</w:t>
      </w:r>
      <w:r w:rsidRPr="0007314C">
        <w:rPr>
          <w:rFonts w:ascii="Times New Roman" w:hAnsi="Times New Roman" w:cs="Times New Roman"/>
          <w:noProof/>
          <w:szCs w:val="24"/>
        </w:rPr>
        <w:t>, 32(1), pp. 20–29. doi: 10.1017/S0376892905001840.</w:t>
      </w:r>
    </w:p>
    <w:p w14:paraId="65ED05DB"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DEFRA (2007) ‘Hedgerow Survey Handbook: a Standard Procedure for Local Surveys in the UK’. Available at: </w:t>
      </w:r>
      <w:hyperlink r:id="rId60" w:history="1">
        <w:r w:rsidRPr="0007314C">
          <w:rPr>
            <w:rStyle w:val="Hyperlink"/>
            <w:rFonts w:ascii="Times New Roman" w:hAnsi="Times New Roman" w:cs="Times New Roman"/>
          </w:rPr>
          <w:t>Hedgerow survey handbook - GOV.UK (www.gov.uk)</w:t>
        </w:r>
      </w:hyperlink>
      <w:r w:rsidRPr="0007314C">
        <w:rPr>
          <w:rFonts w:ascii="Times New Roman" w:hAnsi="Times New Roman" w:cs="Times New Roman"/>
        </w:rPr>
        <w:t xml:space="preserve"> (Accessed: 3 August 2021)</w:t>
      </w:r>
    </w:p>
    <w:p w14:paraId="51067D12"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Deidun, A., Gauci, A., Lagorio, S., and Galgani, F. (2018) ‘Optimising Beached Litter Monitoring Protocols Through Aerial Imagery’, </w:t>
      </w:r>
      <w:r w:rsidRPr="0007314C">
        <w:rPr>
          <w:rFonts w:ascii="Times New Roman" w:hAnsi="Times New Roman" w:cs="Times New Roman"/>
          <w:i/>
          <w:iCs/>
          <w:noProof/>
          <w:szCs w:val="24"/>
        </w:rPr>
        <w:t>Marine Pollution Bulletin</w:t>
      </w:r>
      <w:r w:rsidRPr="0007314C">
        <w:rPr>
          <w:rFonts w:ascii="Times New Roman" w:hAnsi="Times New Roman" w:cs="Times New Roman"/>
          <w:noProof/>
          <w:szCs w:val="24"/>
        </w:rPr>
        <w:t>, 131(February), pp. 212–217. doi: 10.1016/j.marpolbul.2018.04.033.</w:t>
      </w:r>
    </w:p>
    <w:p w14:paraId="00F90591"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Dursun, P. (2012) ‘Montgomeryshire Hedgerow Survey Project’, </w:t>
      </w:r>
      <w:r w:rsidRPr="0007314C">
        <w:rPr>
          <w:rFonts w:ascii="Times New Roman" w:hAnsi="Times New Roman" w:cs="Times New Roman"/>
          <w:i/>
          <w:iCs/>
          <w:noProof/>
          <w:szCs w:val="24"/>
        </w:rPr>
        <w:t>Wildlife Trust Wales</w:t>
      </w:r>
      <w:r w:rsidRPr="0007314C">
        <w:rPr>
          <w:rFonts w:ascii="Times New Roman" w:hAnsi="Times New Roman" w:cs="Times New Roman"/>
          <w:noProof/>
          <w:szCs w:val="24"/>
        </w:rPr>
        <w:t>, 66(December), pp. 37–39.</w:t>
      </w:r>
    </w:p>
    <w:p w14:paraId="42B29F32" w14:textId="77777777" w:rsidR="00744E44" w:rsidRDefault="00744E44" w:rsidP="00F7135D">
      <w:pPr>
        <w:widowControl w:val="0"/>
        <w:autoSpaceDE w:val="0"/>
        <w:autoSpaceDN w:val="0"/>
        <w:adjustRightInd w:val="0"/>
        <w:spacing w:before="120" w:line="240" w:lineRule="auto"/>
        <w:rPr>
          <w:rFonts w:ascii="Times New Roman" w:hAnsi="Times New Roman" w:cs="Times New Roman"/>
          <w:noProof/>
          <w:szCs w:val="24"/>
        </w:rPr>
      </w:pPr>
    </w:p>
    <w:p w14:paraId="6C573FF9" w14:textId="342D235E"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lastRenderedPageBreak/>
        <w:t xml:space="preserve">Edwards, K., Leighton, D. and Llewwllyn, P. (2006) ‘Hedgerow and the Historic Landscape’, </w:t>
      </w:r>
      <w:r w:rsidRPr="0007314C">
        <w:rPr>
          <w:rFonts w:ascii="Times New Roman" w:hAnsi="Times New Roman" w:cs="Times New Roman"/>
          <w:i/>
          <w:iCs/>
          <w:noProof/>
          <w:szCs w:val="24"/>
        </w:rPr>
        <w:t>British Wildlife</w:t>
      </w:r>
      <w:r w:rsidRPr="0007314C">
        <w:rPr>
          <w:rFonts w:ascii="Times New Roman" w:hAnsi="Times New Roman" w:cs="Times New Roman"/>
          <w:noProof/>
          <w:szCs w:val="24"/>
        </w:rPr>
        <w:t>, 17(4), pp. 260–269.</w:t>
      </w:r>
    </w:p>
    <w:p w14:paraId="6A3E2B6B"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EDSM (2017) </w:t>
      </w:r>
      <w:r w:rsidRPr="0007314C">
        <w:rPr>
          <w:rFonts w:ascii="Times New Roman" w:hAnsi="Times New Roman" w:cs="Times New Roman"/>
          <w:i/>
          <w:iCs/>
        </w:rPr>
        <w:t>Gower Hedgerow Mapping</w:t>
      </w:r>
      <w:r w:rsidRPr="0007314C">
        <w:rPr>
          <w:rFonts w:ascii="Times New Roman" w:hAnsi="Times New Roman" w:cs="Times New Roman"/>
        </w:rPr>
        <w:t xml:space="preserve">. Available at: </w:t>
      </w:r>
      <w:hyperlink r:id="rId61" w:history="1">
        <w:r w:rsidRPr="0007314C">
          <w:rPr>
            <w:rStyle w:val="Hyperlink"/>
            <w:rFonts w:ascii="Times New Roman" w:hAnsi="Times New Roman" w:cs="Times New Roman"/>
          </w:rPr>
          <w:t>https://www.esdm.co.uk/gower-hedgerow-mapping</w:t>
        </w:r>
      </w:hyperlink>
      <w:r w:rsidRPr="0007314C">
        <w:rPr>
          <w:rFonts w:ascii="Times New Roman" w:hAnsi="Times New Roman" w:cs="Times New Roman"/>
        </w:rPr>
        <w:t xml:space="preserve"> (Accessed: 28 December 2021)</w:t>
      </w:r>
    </w:p>
    <w:p w14:paraId="6E1485E7"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Ewers, R. M., Didham, R., Wratten, S, D., and Tylianakis, J., M. (2005) ‘Remotely Sensed Landscape Heterogeneity as a Rapid Tool for Assessing Local Biodiversity Value in a Highly Modified New Zealand landscape’, </w:t>
      </w:r>
      <w:r w:rsidRPr="0007314C">
        <w:rPr>
          <w:rFonts w:ascii="Times New Roman" w:hAnsi="Times New Roman" w:cs="Times New Roman"/>
          <w:i/>
          <w:iCs/>
          <w:noProof/>
          <w:szCs w:val="24"/>
        </w:rPr>
        <w:t>Biodiversity and Conservation</w:t>
      </w:r>
      <w:r w:rsidRPr="0007314C">
        <w:rPr>
          <w:rFonts w:ascii="Times New Roman" w:hAnsi="Times New Roman" w:cs="Times New Roman"/>
          <w:noProof/>
          <w:szCs w:val="24"/>
        </w:rPr>
        <w:t>, 14(6), pp. 1469–1485. doi: 10.1007/s10531-004-9786-z.</w:t>
      </w:r>
    </w:p>
    <w:p w14:paraId="2461ED8C"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Europa (2021) </w:t>
      </w:r>
      <w:r w:rsidRPr="0007314C">
        <w:rPr>
          <w:rFonts w:ascii="Times New Roman" w:hAnsi="Times New Roman" w:cs="Times New Roman"/>
          <w:i/>
          <w:iCs/>
        </w:rPr>
        <w:t>Biodiversity Strategy for 2030</w:t>
      </w:r>
      <w:r w:rsidRPr="0007314C">
        <w:rPr>
          <w:rFonts w:ascii="Times New Roman" w:hAnsi="Times New Roman" w:cs="Times New Roman"/>
        </w:rPr>
        <w:t xml:space="preserve">. Available at: </w:t>
      </w:r>
      <w:hyperlink r:id="rId62" w:history="1">
        <w:r w:rsidRPr="0007314C">
          <w:rPr>
            <w:rStyle w:val="Hyperlink"/>
            <w:rFonts w:ascii="Times New Roman" w:hAnsi="Times New Roman" w:cs="Times New Roman"/>
          </w:rPr>
          <w:t>https://ec.europa.eu/environment/strategy/biodiversity-strategy-2030_en</w:t>
        </w:r>
      </w:hyperlink>
      <w:r w:rsidRPr="0007314C">
        <w:rPr>
          <w:rFonts w:ascii="Times New Roman" w:hAnsi="Times New Roman" w:cs="Times New Roman"/>
        </w:rPr>
        <w:t xml:space="preserve"> (Accessed: 01 September 2022)</w:t>
      </w:r>
    </w:p>
    <w:p w14:paraId="5BE2ECCC"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Fennessy, M. S., Jacobs, A. M. and Kentula, M. E. (2004) ‘Review of Rapid Methods for Assessing Wetland Condition. Environmental monitoring and assessment program’, p. 82.</w:t>
      </w:r>
    </w:p>
    <w:p w14:paraId="2BA33F41"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Food Standards Agency (2022) </w:t>
      </w:r>
      <w:r w:rsidRPr="0007314C">
        <w:rPr>
          <w:rFonts w:ascii="Times New Roman" w:hAnsi="Times New Roman" w:cs="Times New Roman"/>
          <w:i/>
          <w:iCs/>
        </w:rPr>
        <w:t>Nutrition Declarations</w:t>
      </w:r>
      <w:r w:rsidRPr="0007314C">
        <w:rPr>
          <w:rFonts w:ascii="Times New Roman" w:hAnsi="Times New Roman" w:cs="Times New Roman"/>
        </w:rPr>
        <w:t xml:space="preserve">. Available at: </w:t>
      </w:r>
      <w:hyperlink r:id="rId63" w:history="1">
        <w:r w:rsidRPr="0007314C">
          <w:rPr>
            <w:rStyle w:val="Hyperlink"/>
            <w:rFonts w:ascii="Times New Roman" w:hAnsi="Times New Roman" w:cs="Times New Roman"/>
          </w:rPr>
          <w:t>Nutrition declarations - Food Packaging | Food Standards Scotland | Food Standards Scotland</w:t>
        </w:r>
      </w:hyperlink>
      <w:r w:rsidRPr="0007314C">
        <w:rPr>
          <w:rFonts w:ascii="Times New Roman" w:hAnsi="Times New Roman" w:cs="Times New Roman"/>
        </w:rPr>
        <w:t xml:space="preserve"> (Accessed: 21 January 2022)</w:t>
      </w:r>
    </w:p>
    <w:p w14:paraId="30BE5EBB"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FWAG (2004) </w:t>
      </w:r>
      <w:r w:rsidRPr="0007314C">
        <w:rPr>
          <w:rFonts w:ascii="Times New Roman" w:hAnsi="Times New Roman" w:cs="Times New Roman"/>
          <w:i/>
          <w:iCs/>
        </w:rPr>
        <w:t>Margins in Grassland Fields</w:t>
      </w:r>
      <w:r w:rsidRPr="0007314C">
        <w:rPr>
          <w:rFonts w:ascii="Times New Roman" w:hAnsi="Times New Roman" w:cs="Times New Roman"/>
        </w:rPr>
        <w:t xml:space="preserve">. Available at: </w:t>
      </w:r>
      <w:hyperlink r:id="rId64" w:history="1">
        <w:r w:rsidRPr="0007314C">
          <w:rPr>
            <w:rStyle w:val="Hyperlink"/>
            <w:rFonts w:ascii="Times New Roman" w:hAnsi="Times New Roman" w:cs="Times New Roman"/>
          </w:rPr>
          <w:t>Field Boundary Technical Factsheets from FWAG - Margins in Grassland Fields (everysite.co.uk)</w:t>
        </w:r>
      </w:hyperlink>
      <w:r w:rsidRPr="0007314C">
        <w:rPr>
          <w:rFonts w:ascii="Times New Roman" w:hAnsi="Times New Roman" w:cs="Times New Roman"/>
        </w:rPr>
        <w:t xml:space="preserve"> (Accessed: 25 November 2021)</w:t>
      </w:r>
    </w:p>
    <w:p w14:paraId="1244F5AB"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Garratt, M. P. D., Senapathi, D., Coston, D. J., Mortimer, S., R., and Potts, S., G. (2017) ‘The Benefits of Hedgerows for Pollinators and Natural Enemies Depends on Hedge Quality and Landscape Context’, </w:t>
      </w:r>
      <w:r w:rsidRPr="0007314C">
        <w:rPr>
          <w:rFonts w:ascii="Times New Roman" w:hAnsi="Times New Roman" w:cs="Times New Roman"/>
          <w:i/>
          <w:iCs/>
          <w:noProof/>
          <w:szCs w:val="24"/>
        </w:rPr>
        <w:t>Agriculture, Ecosystems and Environment</w:t>
      </w:r>
      <w:r w:rsidRPr="0007314C">
        <w:rPr>
          <w:rFonts w:ascii="Times New Roman" w:hAnsi="Times New Roman" w:cs="Times New Roman"/>
          <w:noProof/>
          <w:szCs w:val="24"/>
        </w:rPr>
        <w:t>, 247(July), pp. 363–370. doi: 10.1016/j.agee.2017.06.048.</w:t>
      </w:r>
    </w:p>
    <w:p w14:paraId="7A914A67"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Gelling, M., Macdonald, D. W., and Mathews, F. (2007) ‘Are Hedgerows the Route to Increased Farmland Small Mammal Density? Use of hedgerows in British Pastoral habitats’, </w:t>
      </w:r>
      <w:r w:rsidRPr="0007314C">
        <w:rPr>
          <w:rFonts w:ascii="Times New Roman" w:hAnsi="Times New Roman" w:cs="Times New Roman"/>
          <w:i/>
          <w:iCs/>
          <w:noProof/>
          <w:szCs w:val="24"/>
        </w:rPr>
        <w:t>Landscape Ecology</w:t>
      </w:r>
      <w:r w:rsidRPr="0007314C">
        <w:rPr>
          <w:rFonts w:ascii="Times New Roman" w:hAnsi="Times New Roman" w:cs="Times New Roman"/>
          <w:noProof/>
          <w:szCs w:val="24"/>
        </w:rPr>
        <w:t>, 22(7), pp. 1019–1032. doi: 10.1007/s10980-007-9088-4.</w:t>
      </w:r>
    </w:p>
    <w:p w14:paraId="32E054D8"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rPr>
      </w:pPr>
      <w:r w:rsidRPr="0007314C">
        <w:rPr>
          <w:rFonts w:ascii="Times New Roman" w:hAnsi="Times New Roman" w:cs="Times New Roman"/>
          <w:color w:val="0C0D0D"/>
        </w:rPr>
        <w:t xml:space="preserve">Gilbert, H. (2019) ‘Business Clinic: Hedges and Ditches-Who Owns What?’, </w:t>
      </w:r>
      <w:r w:rsidRPr="0007314C">
        <w:rPr>
          <w:rFonts w:ascii="Times New Roman" w:hAnsi="Times New Roman" w:cs="Times New Roman"/>
          <w:i/>
          <w:iCs/>
          <w:color w:val="0C0D0D"/>
        </w:rPr>
        <w:t xml:space="preserve">Farmers </w:t>
      </w:r>
      <w:proofErr w:type="spellStart"/>
      <w:r w:rsidRPr="0007314C">
        <w:rPr>
          <w:rFonts w:ascii="Times New Roman" w:hAnsi="Times New Roman" w:cs="Times New Roman"/>
          <w:i/>
          <w:iCs/>
          <w:color w:val="0C0D0D"/>
        </w:rPr>
        <w:t>Weekley</w:t>
      </w:r>
      <w:proofErr w:type="spellEnd"/>
      <w:r w:rsidRPr="0007314C">
        <w:rPr>
          <w:rFonts w:ascii="Times New Roman" w:hAnsi="Times New Roman" w:cs="Times New Roman"/>
          <w:color w:val="0C0D0D"/>
        </w:rPr>
        <w:t xml:space="preserve">. Available at: </w:t>
      </w:r>
      <w:hyperlink r:id="rId65" w:history="1">
        <w:r w:rsidRPr="0007314C">
          <w:rPr>
            <w:rStyle w:val="Hyperlink"/>
            <w:rFonts w:ascii="Times New Roman" w:hAnsi="Times New Roman" w:cs="Times New Roman"/>
          </w:rPr>
          <w:t>Business Clinic: Hedges and ditches – who owns what? - Farmers Weekly (fwi.co.uk)</w:t>
        </w:r>
      </w:hyperlink>
      <w:r w:rsidRPr="0007314C">
        <w:rPr>
          <w:rFonts w:ascii="Times New Roman" w:hAnsi="Times New Roman" w:cs="Times New Roman"/>
        </w:rPr>
        <w:t xml:space="preserve"> (Accessed: 25 November 2021)</w:t>
      </w:r>
    </w:p>
    <w:p w14:paraId="6323AD05"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Graham, L., Gaulton, R., Gerard, F., and Staley, J. T. (2018) ‘The Influence of Hedgerow Structural Condition on Wildlife Habitat Provision in Farmed Landscapes’, </w:t>
      </w:r>
      <w:r w:rsidRPr="0007314C">
        <w:rPr>
          <w:rFonts w:ascii="Times New Roman" w:hAnsi="Times New Roman" w:cs="Times New Roman"/>
          <w:i/>
          <w:iCs/>
          <w:noProof/>
          <w:szCs w:val="24"/>
        </w:rPr>
        <w:t>Biological Conservation</w:t>
      </w:r>
      <w:r w:rsidRPr="0007314C">
        <w:rPr>
          <w:rFonts w:ascii="Times New Roman" w:hAnsi="Times New Roman" w:cs="Times New Roman"/>
          <w:noProof/>
          <w:szCs w:val="24"/>
        </w:rPr>
        <w:t>, 220(February), pp. 122–131. doi: 10.1016/j.biocon.2018.02.017.</w:t>
      </w:r>
    </w:p>
    <w:p w14:paraId="6AB18EC0"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rPr>
      </w:pPr>
      <w:r w:rsidRPr="0007314C">
        <w:rPr>
          <w:rFonts w:ascii="Times New Roman" w:hAnsi="Times New Roman" w:cs="Times New Roman"/>
          <w:noProof/>
          <w:szCs w:val="24"/>
        </w:rPr>
        <w:t xml:space="preserve">Green, A. S., Martin, S., Gharechelou, S., Cawkwell, F., and Black, K. (2019) </w:t>
      </w:r>
      <w:r w:rsidRPr="0007314C">
        <w:rPr>
          <w:rFonts w:ascii="Times New Roman" w:hAnsi="Times New Roman" w:cs="Times New Roman"/>
          <w:i/>
          <w:iCs/>
          <w:noProof/>
          <w:szCs w:val="24"/>
        </w:rPr>
        <w:t>BRIAR : Biomass Retrieval in Ireland Using Active Remote Sensing</w:t>
      </w:r>
      <w:r w:rsidRPr="0007314C">
        <w:rPr>
          <w:rFonts w:ascii="Times New Roman" w:hAnsi="Times New Roman" w:cs="Times New Roman"/>
          <w:noProof/>
          <w:szCs w:val="24"/>
        </w:rPr>
        <w:t xml:space="preserve">. Available at: </w:t>
      </w:r>
      <w:hyperlink r:id="rId66" w:history="1">
        <w:r w:rsidRPr="0007314C">
          <w:rPr>
            <w:rStyle w:val="Hyperlink"/>
            <w:rFonts w:ascii="Times New Roman" w:hAnsi="Times New Roman" w:cs="Times New Roman"/>
          </w:rPr>
          <w:t>Research_Report_305.pdf (epa.ie)</w:t>
        </w:r>
      </w:hyperlink>
      <w:r w:rsidRPr="0007314C">
        <w:rPr>
          <w:rFonts w:ascii="Times New Roman" w:hAnsi="Times New Roman" w:cs="Times New Roman"/>
        </w:rPr>
        <w:t xml:space="preserve"> (Accessed: 5 September 2021)</w:t>
      </w:r>
    </w:p>
    <w:p w14:paraId="38BE5835"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Gov (2019) </w:t>
      </w:r>
      <w:r w:rsidRPr="0007314C">
        <w:rPr>
          <w:rFonts w:ascii="Times New Roman" w:hAnsi="Times New Roman" w:cs="Times New Roman"/>
          <w:i/>
          <w:iCs/>
        </w:rPr>
        <w:t>Countryside Hedgerows: Protection and Management</w:t>
      </w:r>
      <w:r w:rsidRPr="0007314C">
        <w:rPr>
          <w:rFonts w:ascii="Times New Roman" w:hAnsi="Times New Roman" w:cs="Times New Roman"/>
        </w:rPr>
        <w:t xml:space="preserve">. Available at: </w:t>
      </w:r>
      <w:hyperlink r:id="rId67" w:history="1">
        <w:r w:rsidRPr="0007314C">
          <w:rPr>
            <w:rStyle w:val="Hyperlink"/>
            <w:rFonts w:ascii="Times New Roman" w:hAnsi="Times New Roman" w:cs="Times New Roman"/>
          </w:rPr>
          <w:t>https://www.gov.uk/guidance/countryside-hedgerows-regulation-and-management</w:t>
        </w:r>
      </w:hyperlink>
      <w:r w:rsidRPr="0007314C">
        <w:rPr>
          <w:rFonts w:ascii="Times New Roman" w:hAnsi="Times New Roman" w:cs="Times New Roman"/>
        </w:rPr>
        <w:t xml:space="preserve"> (Accessed: 08 September 2021)</w:t>
      </w:r>
    </w:p>
    <w:p w14:paraId="794AB7C7"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Gov (2019a) </w:t>
      </w:r>
      <w:r w:rsidRPr="0007314C">
        <w:rPr>
          <w:rFonts w:ascii="Times New Roman" w:hAnsi="Times New Roman" w:cs="Times New Roman"/>
          <w:i/>
          <w:iCs/>
        </w:rPr>
        <w:t>Wildlife and Habitat Conservation: Detailed Information</w:t>
      </w:r>
      <w:r w:rsidRPr="0007314C">
        <w:rPr>
          <w:rFonts w:ascii="Times New Roman" w:hAnsi="Times New Roman" w:cs="Times New Roman"/>
        </w:rPr>
        <w:t xml:space="preserve">. Available at: </w:t>
      </w:r>
      <w:hyperlink r:id="rId68" w:history="1">
        <w:r w:rsidRPr="0007314C">
          <w:rPr>
            <w:rStyle w:val="Hyperlink"/>
            <w:rFonts w:ascii="Times New Roman" w:hAnsi="Times New Roman" w:cs="Times New Roman"/>
          </w:rPr>
          <w:t>https://www.gov.uk/topic/environmental-management/wildlife-habitat-conservation</w:t>
        </w:r>
      </w:hyperlink>
      <w:r w:rsidRPr="0007314C">
        <w:rPr>
          <w:rFonts w:ascii="Times New Roman" w:hAnsi="Times New Roman" w:cs="Times New Roman"/>
        </w:rPr>
        <w:t xml:space="preserve"> (Accessed: 08 October 2021)</w:t>
      </w:r>
    </w:p>
    <w:p w14:paraId="427934EB"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GWCT (2021) </w:t>
      </w:r>
      <w:r w:rsidRPr="0007314C">
        <w:rPr>
          <w:rFonts w:ascii="Times New Roman" w:hAnsi="Times New Roman" w:cs="Times New Roman"/>
          <w:i/>
          <w:iCs/>
        </w:rPr>
        <w:t>Getting to Grips with Greening, Agri-environment Schemes and Cross Compliance</w:t>
      </w:r>
      <w:r w:rsidRPr="0007314C">
        <w:rPr>
          <w:rFonts w:ascii="Times New Roman" w:hAnsi="Times New Roman" w:cs="Times New Roman"/>
        </w:rPr>
        <w:t xml:space="preserve">. Available at: </w:t>
      </w:r>
      <w:hyperlink r:id="rId69" w:history="1">
        <w:r w:rsidRPr="0007314C">
          <w:rPr>
            <w:rStyle w:val="Hyperlink"/>
            <w:rFonts w:ascii="Times New Roman" w:hAnsi="Times New Roman" w:cs="Times New Roman"/>
          </w:rPr>
          <w:t xml:space="preserve">Getting to grips with greening, </w:t>
        </w:r>
        <w:proofErr w:type="spellStart"/>
        <w:r w:rsidRPr="0007314C">
          <w:rPr>
            <w:rStyle w:val="Hyperlink"/>
            <w:rFonts w:ascii="Times New Roman" w:hAnsi="Times New Roman" w:cs="Times New Roman"/>
          </w:rPr>
          <w:t>agri</w:t>
        </w:r>
        <w:proofErr w:type="spellEnd"/>
        <w:r w:rsidRPr="0007314C">
          <w:rPr>
            <w:rStyle w:val="Hyperlink"/>
            <w:rFonts w:ascii="Times New Roman" w:hAnsi="Times New Roman" w:cs="Times New Roman"/>
          </w:rPr>
          <w:t>-environment schemes and cross compliance - Game and Wildlife Conservation Trust (gwct.org.uk)</w:t>
        </w:r>
      </w:hyperlink>
      <w:r w:rsidRPr="0007314C">
        <w:rPr>
          <w:rFonts w:ascii="Times New Roman" w:hAnsi="Times New Roman" w:cs="Times New Roman"/>
        </w:rPr>
        <w:t xml:space="preserve"> (Accessed: 09 October 2021)</w:t>
      </w:r>
    </w:p>
    <w:p w14:paraId="548A6DE3" w14:textId="77777777" w:rsidR="00744E44" w:rsidRDefault="00744E44" w:rsidP="00F7135D">
      <w:pPr>
        <w:widowControl w:val="0"/>
        <w:autoSpaceDE w:val="0"/>
        <w:autoSpaceDN w:val="0"/>
        <w:adjustRightInd w:val="0"/>
        <w:spacing w:before="120" w:line="240" w:lineRule="auto"/>
        <w:rPr>
          <w:rFonts w:ascii="Times New Roman" w:hAnsi="Times New Roman" w:cs="Times New Roman"/>
          <w:noProof/>
          <w:szCs w:val="24"/>
        </w:rPr>
      </w:pPr>
    </w:p>
    <w:p w14:paraId="3EEFFD4E" w14:textId="59921708"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lastRenderedPageBreak/>
        <w:t xml:space="preserve">Heath, S. K., Soykan, C. U., Velas, K. L., Kelsey, R., Kross, S. M. (2017) ‘A Bustle in the Hedgerow: Woody Field Margins Boost on Farm Avian Diversity and Abundance in an Intensive Agricultural Landscape’, </w:t>
      </w:r>
      <w:r w:rsidRPr="0007314C">
        <w:rPr>
          <w:rFonts w:ascii="Times New Roman" w:hAnsi="Times New Roman" w:cs="Times New Roman"/>
          <w:i/>
          <w:iCs/>
          <w:noProof/>
          <w:szCs w:val="24"/>
        </w:rPr>
        <w:t>Biological Conservation</w:t>
      </w:r>
      <w:r w:rsidRPr="0007314C">
        <w:rPr>
          <w:rFonts w:ascii="Times New Roman" w:hAnsi="Times New Roman" w:cs="Times New Roman"/>
          <w:noProof/>
          <w:szCs w:val="24"/>
        </w:rPr>
        <w:t>, 212(July 2016), pp. 153–161. doi: 10.1016/j.biocon.2017.05.031.</w:t>
      </w:r>
    </w:p>
    <w:p w14:paraId="17D55C53"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Hedgelink (2011) ‘Working Together for the UK ’ s Hedgerows Environmental Stewardship and hedgerows Briefing for Change - Key Facts , Figures and Pointers Hedgelink’ , January 2011 Key messages welcomes the high level of uptake by farmers and other land ( ES ). To deliver m’, (January), pp. 1–7.</w:t>
      </w:r>
    </w:p>
    <w:p w14:paraId="6F439E76" w14:textId="77777777" w:rsidR="00F7135D" w:rsidRPr="0007314C" w:rsidRDefault="00F7135D" w:rsidP="00F7135D">
      <w:pPr>
        <w:rPr>
          <w:rFonts w:ascii="Times New Roman" w:hAnsi="Times New Roman" w:cs="Times New Roman"/>
        </w:rPr>
      </w:pPr>
      <w:proofErr w:type="spellStart"/>
      <w:r w:rsidRPr="0007314C">
        <w:rPr>
          <w:rFonts w:ascii="Times New Roman" w:hAnsi="Times New Roman" w:cs="Times New Roman"/>
        </w:rPr>
        <w:t>Hedgelink</w:t>
      </w:r>
      <w:proofErr w:type="spellEnd"/>
      <w:r w:rsidRPr="0007314C">
        <w:rPr>
          <w:rFonts w:ascii="Times New Roman" w:hAnsi="Times New Roman" w:cs="Times New Roman"/>
        </w:rPr>
        <w:t xml:space="preserve"> (2021a) </w:t>
      </w:r>
      <w:r w:rsidRPr="0007314C">
        <w:rPr>
          <w:rFonts w:ascii="Times New Roman" w:hAnsi="Times New Roman" w:cs="Times New Roman"/>
          <w:i/>
          <w:iCs/>
        </w:rPr>
        <w:t>About Hedgerows: The Importance of Hedgerows</w:t>
      </w:r>
      <w:r w:rsidRPr="0007314C">
        <w:rPr>
          <w:rFonts w:ascii="Times New Roman" w:hAnsi="Times New Roman" w:cs="Times New Roman"/>
        </w:rPr>
        <w:t xml:space="preserve">. Available at: </w:t>
      </w:r>
      <w:hyperlink r:id="rId70" w:history="1">
        <w:r w:rsidRPr="0007314C">
          <w:rPr>
            <w:rStyle w:val="Hyperlink"/>
            <w:rFonts w:ascii="Times New Roman" w:hAnsi="Times New Roman" w:cs="Times New Roman"/>
          </w:rPr>
          <w:t xml:space="preserve">Importance of hedgerows | </w:t>
        </w:r>
        <w:proofErr w:type="spellStart"/>
        <w:r w:rsidRPr="0007314C">
          <w:rPr>
            <w:rStyle w:val="Hyperlink"/>
            <w:rFonts w:ascii="Times New Roman" w:hAnsi="Times New Roman" w:cs="Times New Roman"/>
          </w:rPr>
          <w:t>Hedgelink</w:t>
        </w:r>
        <w:proofErr w:type="spellEnd"/>
      </w:hyperlink>
      <w:r w:rsidRPr="0007314C">
        <w:rPr>
          <w:rFonts w:ascii="Times New Roman" w:hAnsi="Times New Roman" w:cs="Times New Roman"/>
        </w:rPr>
        <w:t xml:space="preserve"> (Accessed: 26 October 2021)</w:t>
      </w:r>
    </w:p>
    <w:p w14:paraId="10230B8F"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HedgeLink (2021b) Biodiversity. Available at: </w:t>
      </w:r>
      <w:hyperlink r:id="rId71" w:history="1">
        <w:r w:rsidRPr="0007314C">
          <w:rPr>
            <w:rStyle w:val="Hyperlink"/>
            <w:rFonts w:ascii="Times New Roman" w:hAnsi="Times New Roman" w:cs="Times New Roman"/>
          </w:rPr>
          <w:t xml:space="preserve">Hedgerow Biodiversity | </w:t>
        </w:r>
        <w:proofErr w:type="spellStart"/>
        <w:r w:rsidRPr="0007314C">
          <w:rPr>
            <w:rStyle w:val="Hyperlink"/>
            <w:rFonts w:ascii="Times New Roman" w:hAnsi="Times New Roman" w:cs="Times New Roman"/>
          </w:rPr>
          <w:t>Hedgelink</w:t>
        </w:r>
        <w:proofErr w:type="spellEnd"/>
      </w:hyperlink>
      <w:r w:rsidRPr="0007314C">
        <w:rPr>
          <w:rFonts w:ascii="Times New Roman" w:hAnsi="Times New Roman" w:cs="Times New Roman"/>
        </w:rPr>
        <w:t xml:space="preserve"> (Accessed: 15 December 2021)</w:t>
      </w:r>
    </w:p>
    <w:p w14:paraId="2B7F15A3"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HedgeLink (2021c) </w:t>
      </w:r>
      <w:r w:rsidRPr="0007314C">
        <w:rPr>
          <w:rFonts w:ascii="Times New Roman" w:hAnsi="Times New Roman" w:cs="Times New Roman"/>
          <w:i/>
          <w:iCs/>
        </w:rPr>
        <w:t>Grants and Funding</w:t>
      </w:r>
      <w:r w:rsidRPr="0007314C">
        <w:rPr>
          <w:rFonts w:ascii="Times New Roman" w:hAnsi="Times New Roman" w:cs="Times New Roman"/>
        </w:rPr>
        <w:t xml:space="preserve">. Available at: </w:t>
      </w:r>
      <w:hyperlink r:id="rId72" w:history="1">
        <w:r w:rsidRPr="0007314C">
          <w:rPr>
            <w:rStyle w:val="Hyperlink"/>
            <w:rFonts w:ascii="Times New Roman" w:hAnsi="Times New Roman" w:cs="Times New Roman"/>
          </w:rPr>
          <w:t xml:space="preserve">Grants and Funding | </w:t>
        </w:r>
        <w:proofErr w:type="spellStart"/>
        <w:r w:rsidRPr="0007314C">
          <w:rPr>
            <w:rStyle w:val="Hyperlink"/>
            <w:rFonts w:ascii="Times New Roman" w:hAnsi="Times New Roman" w:cs="Times New Roman"/>
          </w:rPr>
          <w:t>Hedgelink</w:t>
        </w:r>
        <w:proofErr w:type="spellEnd"/>
      </w:hyperlink>
      <w:r w:rsidRPr="0007314C">
        <w:rPr>
          <w:rFonts w:ascii="Times New Roman" w:hAnsi="Times New Roman" w:cs="Times New Roman"/>
        </w:rPr>
        <w:t xml:space="preserve"> (Accessed: 30 December 2021)</w:t>
      </w:r>
    </w:p>
    <w:p w14:paraId="456DD9E4"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HedgeLink (2021d) </w:t>
      </w:r>
      <w:r w:rsidRPr="0007314C">
        <w:rPr>
          <w:rFonts w:ascii="Times New Roman" w:hAnsi="Times New Roman" w:cs="Times New Roman"/>
          <w:i/>
          <w:iCs/>
        </w:rPr>
        <w:t>Hedgerow Components</w:t>
      </w:r>
      <w:r w:rsidRPr="0007314C">
        <w:rPr>
          <w:rFonts w:ascii="Times New Roman" w:hAnsi="Times New Roman" w:cs="Times New Roman"/>
        </w:rPr>
        <w:t xml:space="preserve">. Available at: </w:t>
      </w:r>
      <w:hyperlink r:id="rId73" w:history="1">
        <w:r w:rsidRPr="0007314C">
          <w:rPr>
            <w:rStyle w:val="Hyperlink"/>
            <w:rFonts w:ascii="Times New Roman" w:hAnsi="Times New Roman" w:cs="Times New Roman"/>
          </w:rPr>
          <w:t xml:space="preserve">Hedgerow Components | </w:t>
        </w:r>
        <w:proofErr w:type="spellStart"/>
        <w:r w:rsidRPr="0007314C">
          <w:rPr>
            <w:rStyle w:val="Hyperlink"/>
            <w:rFonts w:ascii="Times New Roman" w:hAnsi="Times New Roman" w:cs="Times New Roman"/>
          </w:rPr>
          <w:t>Hedgelink</w:t>
        </w:r>
        <w:proofErr w:type="spellEnd"/>
      </w:hyperlink>
      <w:r w:rsidRPr="0007314C">
        <w:rPr>
          <w:rFonts w:ascii="Times New Roman" w:hAnsi="Times New Roman" w:cs="Times New Roman"/>
        </w:rPr>
        <w:t xml:space="preserve"> (Accessed: 30 December 2021)</w:t>
      </w:r>
    </w:p>
    <w:p w14:paraId="224CEB34"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HedgeLink (2021e) </w:t>
      </w:r>
      <w:r w:rsidRPr="0007314C">
        <w:rPr>
          <w:rFonts w:ascii="Times New Roman" w:hAnsi="Times New Roman" w:cs="Times New Roman"/>
          <w:i/>
          <w:iCs/>
        </w:rPr>
        <w:t>Hedgerow Management Advice</w:t>
      </w:r>
      <w:r w:rsidRPr="0007314C">
        <w:rPr>
          <w:rFonts w:ascii="Times New Roman" w:hAnsi="Times New Roman" w:cs="Times New Roman"/>
        </w:rPr>
        <w:t xml:space="preserve">. Available at: </w:t>
      </w:r>
      <w:hyperlink r:id="rId74" w:history="1">
        <w:r w:rsidRPr="0007314C">
          <w:rPr>
            <w:rStyle w:val="Hyperlink"/>
            <w:rFonts w:ascii="Times New Roman" w:hAnsi="Times New Roman" w:cs="Times New Roman"/>
          </w:rPr>
          <w:t xml:space="preserve">Hedgerow Management Advice | </w:t>
        </w:r>
        <w:proofErr w:type="spellStart"/>
        <w:r w:rsidRPr="0007314C">
          <w:rPr>
            <w:rStyle w:val="Hyperlink"/>
            <w:rFonts w:ascii="Times New Roman" w:hAnsi="Times New Roman" w:cs="Times New Roman"/>
          </w:rPr>
          <w:t>Hedgelink</w:t>
        </w:r>
        <w:proofErr w:type="spellEnd"/>
      </w:hyperlink>
      <w:r w:rsidRPr="0007314C">
        <w:rPr>
          <w:rFonts w:ascii="Times New Roman" w:hAnsi="Times New Roman" w:cs="Times New Roman"/>
        </w:rPr>
        <w:t xml:space="preserve"> (Accessed: 30 December 2021)</w:t>
      </w:r>
    </w:p>
    <w:p w14:paraId="7BE7E887"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HedgeLink (2021f). </w:t>
      </w:r>
      <w:r w:rsidRPr="0007314C">
        <w:rPr>
          <w:rFonts w:ascii="Times New Roman" w:hAnsi="Times New Roman" w:cs="Times New Roman"/>
          <w:i/>
          <w:iCs/>
        </w:rPr>
        <w:t>Surveys</w:t>
      </w:r>
      <w:r w:rsidRPr="0007314C">
        <w:rPr>
          <w:rFonts w:ascii="Times New Roman" w:hAnsi="Times New Roman" w:cs="Times New Roman"/>
        </w:rPr>
        <w:t xml:space="preserve">. Available at: </w:t>
      </w:r>
      <w:hyperlink r:id="rId75" w:history="1">
        <w:r w:rsidRPr="0007314C">
          <w:rPr>
            <w:rStyle w:val="Hyperlink"/>
            <w:rFonts w:ascii="Times New Roman" w:hAnsi="Times New Roman" w:cs="Times New Roman"/>
          </w:rPr>
          <w:t xml:space="preserve">Surveys | </w:t>
        </w:r>
        <w:proofErr w:type="spellStart"/>
        <w:r w:rsidRPr="0007314C">
          <w:rPr>
            <w:rStyle w:val="Hyperlink"/>
            <w:rFonts w:ascii="Times New Roman" w:hAnsi="Times New Roman" w:cs="Times New Roman"/>
          </w:rPr>
          <w:t>Hedgelink</w:t>
        </w:r>
        <w:proofErr w:type="spellEnd"/>
      </w:hyperlink>
      <w:r w:rsidRPr="0007314C">
        <w:rPr>
          <w:rFonts w:ascii="Times New Roman" w:hAnsi="Times New Roman" w:cs="Times New Roman"/>
        </w:rPr>
        <w:t xml:space="preserve"> (Accessed: 30 December 2021)</w:t>
      </w:r>
    </w:p>
    <w:p w14:paraId="0AD07D8E" w14:textId="77777777" w:rsidR="00F7135D" w:rsidRPr="0007314C" w:rsidRDefault="00F7135D" w:rsidP="00F7135D">
      <w:pPr>
        <w:rPr>
          <w:rFonts w:ascii="Times New Roman" w:hAnsi="Times New Roman" w:cs="Times New Roman"/>
        </w:rPr>
      </w:pPr>
      <w:proofErr w:type="spellStart"/>
      <w:r w:rsidRPr="0007314C">
        <w:rPr>
          <w:rFonts w:ascii="Times New Roman" w:hAnsi="Times New Roman" w:cs="Times New Roman"/>
        </w:rPr>
        <w:t>Hinsley</w:t>
      </w:r>
      <w:proofErr w:type="spellEnd"/>
      <w:r w:rsidRPr="0007314C">
        <w:rPr>
          <w:rFonts w:ascii="Times New Roman" w:hAnsi="Times New Roman" w:cs="Times New Roman"/>
        </w:rPr>
        <w:t xml:space="preserve">, S.A., and Bellamy, P.E. (2000) ‘The influence of Hedge Structure, Management and Landscape Context on the Value of Hedgerows to Birds: A review’, </w:t>
      </w:r>
      <w:r w:rsidRPr="0007314C">
        <w:rPr>
          <w:rFonts w:ascii="Times New Roman" w:hAnsi="Times New Roman" w:cs="Times New Roman"/>
          <w:i/>
          <w:iCs/>
        </w:rPr>
        <w:t>Journal of Environmental Management,</w:t>
      </w:r>
      <w:r w:rsidRPr="0007314C">
        <w:rPr>
          <w:rFonts w:ascii="Times New Roman" w:hAnsi="Times New Roman" w:cs="Times New Roman"/>
        </w:rPr>
        <w:t xml:space="preserve"> 60: 33- 49.</w:t>
      </w:r>
    </w:p>
    <w:p w14:paraId="7B6D6375"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Irvine, A. (2011) ‘Duration , Dominance and Depth in Telephone and Face-to-Face Interviews: A Comparative Exploration’, pp. 202–220. doi: 10.1177/160940691101000302.</w:t>
      </w:r>
    </w:p>
    <w:p w14:paraId="2E8D8C85" w14:textId="77777777" w:rsidR="00F7135D" w:rsidRPr="0007314C" w:rsidRDefault="00F7135D" w:rsidP="00F7135D">
      <w:pPr>
        <w:rPr>
          <w:rFonts w:ascii="Times New Roman" w:hAnsi="Times New Roman" w:cs="Times New Roman"/>
        </w:rPr>
      </w:pPr>
      <w:proofErr w:type="spellStart"/>
      <w:r w:rsidRPr="0007314C">
        <w:rPr>
          <w:rFonts w:ascii="Times New Roman" w:hAnsi="Times New Roman" w:cs="Times New Roman"/>
        </w:rPr>
        <w:t>IstockPhoto</w:t>
      </w:r>
      <w:proofErr w:type="spellEnd"/>
      <w:r w:rsidRPr="0007314C">
        <w:rPr>
          <w:rFonts w:ascii="Times New Roman" w:hAnsi="Times New Roman" w:cs="Times New Roman"/>
        </w:rPr>
        <w:t xml:space="preserve"> (2015) </w:t>
      </w:r>
      <w:r w:rsidRPr="0007314C">
        <w:rPr>
          <w:rFonts w:ascii="Times New Roman" w:hAnsi="Times New Roman" w:cs="Times New Roman"/>
          <w:i/>
          <w:iCs/>
          <w:color w:val="0C0D0D"/>
        </w:rPr>
        <w:t>Image of Mixed Deciduous Hedgerow with Field Maples and Sloes Stock Photo</w:t>
      </w:r>
      <w:r w:rsidRPr="0007314C">
        <w:rPr>
          <w:rFonts w:ascii="Times New Roman" w:hAnsi="Times New Roman" w:cs="Times New Roman"/>
          <w:color w:val="0C0D0D"/>
        </w:rPr>
        <w:t xml:space="preserve">. Available at: </w:t>
      </w:r>
      <w:hyperlink r:id="rId76" w:history="1">
        <w:r w:rsidRPr="0007314C">
          <w:rPr>
            <w:rStyle w:val="Hyperlink"/>
            <w:rFonts w:ascii="Times New Roman" w:hAnsi="Times New Roman" w:cs="Times New Roman"/>
          </w:rPr>
          <w:t>Image Of Mixed Deciduous Hedgerow With Field Maples And Sloes Stock Photo - Download Image Now - iStock (istockphoto.com)</w:t>
        </w:r>
      </w:hyperlink>
      <w:r w:rsidRPr="0007314C">
        <w:rPr>
          <w:rFonts w:ascii="Times New Roman" w:hAnsi="Times New Roman" w:cs="Times New Roman"/>
        </w:rPr>
        <w:t xml:space="preserve"> (Accessed: 25 November 2021)</w:t>
      </w:r>
    </w:p>
    <w:p w14:paraId="07549E77"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JNCC (2019a) </w:t>
      </w:r>
      <w:r w:rsidRPr="0007314C">
        <w:rPr>
          <w:rFonts w:ascii="Times New Roman" w:hAnsi="Times New Roman" w:cs="Times New Roman"/>
          <w:i/>
          <w:iCs/>
        </w:rPr>
        <w:t>UK BAP Priority Species</w:t>
      </w:r>
      <w:r w:rsidRPr="0007314C">
        <w:rPr>
          <w:rFonts w:ascii="Times New Roman" w:hAnsi="Times New Roman" w:cs="Times New Roman"/>
        </w:rPr>
        <w:t xml:space="preserve">. Available at: </w:t>
      </w:r>
      <w:hyperlink r:id="rId77" w:history="1">
        <w:r w:rsidRPr="0007314C">
          <w:rPr>
            <w:rStyle w:val="Hyperlink"/>
            <w:rFonts w:ascii="Times New Roman" w:hAnsi="Times New Roman" w:cs="Times New Roman"/>
          </w:rPr>
          <w:t>https://jncc.gov.uk/our-work/uk-bap-priority-species/</w:t>
        </w:r>
      </w:hyperlink>
      <w:r w:rsidRPr="0007314C">
        <w:rPr>
          <w:rFonts w:ascii="Times New Roman" w:hAnsi="Times New Roman" w:cs="Times New Roman"/>
        </w:rPr>
        <w:t xml:space="preserve"> (Accessed: 01 November 2021)</w:t>
      </w:r>
    </w:p>
    <w:p w14:paraId="544FEE08"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JNCC (2019b) </w:t>
      </w:r>
      <w:r w:rsidRPr="0007314C">
        <w:rPr>
          <w:rFonts w:ascii="Times New Roman" w:hAnsi="Times New Roman" w:cs="Times New Roman"/>
          <w:i/>
          <w:iCs/>
        </w:rPr>
        <w:t>UK BAP Priority Species</w:t>
      </w:r>
      <w:r w:rsidRPr="0007314C">
        <w:rPr>
          <w:rFonts w:ascii="Times New Roman" w:hAnsi="Times New Roman" w:cs="Times New Roman"/>
        </w:rPr>
        <w:t xml:space="preserve">. Available at: </w:t>
      </w:r>
      <w:hyperlink r:id="rId78" w:anchor="uk-bap-priority-species-list" w:history="1">
        <w:r w:rsidRPr="0007314C">
          <w:rPr>
            <w:rStyle w:val="Hyperlink"/>
            <w:rFonts w:ascii="Times New Roman" w:hAnsi="Times New Roman" w:cs="Times New Roman"/>
          </w:rPr>
          <w:t>UK BAP Priority Species | JNCC - Adviser to Government on Nature Conservation</w:t>
        </w:r>
      </w:hyperlink>
      <w:r w:rsidRPr="0007314C">
        <w:rPr>
          <w:rFonts w:ascii="Times New Roman" w:hAnsi="Times New Roman" w:cs="Times New Roman"/>
        </w:rPr>
        <w:t xml:space="preserve"> (Accessed: 17 December 2021)</w:t>
      </w:r>
    </w:p>
    <w:p w14:paraId="196B8898"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Joanna, T. J., Sparks, T. H., Crocton, P. J., Baldock, K. C. R., Heard, M., S., Hulmes, L., Peyton, J., Amy, S., R., Pywell, R. F. (2012) ‘Long-term Effects of Hedgerow Management Polocoes on Resource Provision for Wildlife’, Centre for Ecology and Hydrology, 145(1).</w:t>
      </w:r>
    </w:p>
    <w:p w14:paraId="4D63E0F8"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Kumar, R. (2004) ‘eChoupals: A Study on the Financial Sustainability of Village Internet Centers in Rural Madhya Pradesh’, </w:t>
      </w:r>
      <w:r w:rsidRPr="0007314C">
        <w:rPr>
          <w:rFonts w:ascii="Times New Roman" w:hAnsi="Times New Roman" w:cs="Times New Roman"/>
          <w:i/>
          <w:iCs/>
          <w:noProof/>
          <w:szCs w:val="24"/>
        </w:rPr>
        <w:t>Information Technologies and International Development</w:t>
      </w:r>
      <w:r w:rsidRPr="0007314C">
        <w:rPr>
          <w:rFonts w:ascii="Times New Roman" w:hAnsi="Times New Roman" w:cs="Times New Roman"/>
          <w:noProof/>
          <w:szCs w:val="24"/>
        </w:rPr>
        <w:t>, 2(1), pp. 45–73. doi: 10.1162/1544752043971161.</w:t>
      </w:r>
    </w:p>
    <w:p w14:paraId="0BBA7B50"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Lawton, J.H., Brotherton, P.N.M., Brown, V.K., Elphick, C., Fitter, A.H., Forshaw, J., Haddow, R.W., Hilborne, S., Leafe, R.N., Mace, G.M., Southgate, M.P., Sutherland, W.J., Tew, T.E., Varley, J., &amp; Wynne, G. R. (2010) ‘Making Space for Nature: A Review of England’s Wildlife Sites and Ecological Network’, </w:t>
      </w:r>
      <w:r w:rsidRPr="0007314C">
        <w:rPr>
          <w:rFonts w:ascii="Times New Roman" w:hAnsi="Times New Roman" w:cs="Times New Roman"/>
          <w:i/>
          <w:iCs/>
          <w:noProof/>
          <w:szCs w:val="24"/>
        </w:rPr>
        <w:t>Report to Defra</w:t>
      </w:r>
      <w:r w:rsidRPr="0007314C">
        <w:rPr>
          <w:rFonts w:ascii="Times New Roman" w:hAnsi="Times New Roman" w:cs="Times New Roman"/>
          <w:noProof/>
          <w:szCs w:val="24"/>
        </w:rPr>
        <w:t xml:space="preserve">, (September), p. 107. Available at: </w:t>
      </w:r>
      <w:hyperlink r:id="rId79" w:history="1">
        <w:r w:rsidRPr="0007314C">
          <w:rPr>
            <w:rStyle w:val="Hyperlink"/>
            <w:rFonts w:ascii="Times New Roman" w:hAnsi="Times New Roman" w:cs="Times New Roman"/>
          </w:rPr>
          <w:t>https://www.researchgate.net/publication/268279426</w:t>
        </w:r>
      </w:hyperlink>
      <w:r w:rsidRPr="0007314C">
        <w:rPr>
          <w:rFonts w:ascii="Times New Roman" w:hAnsi="Times New Roman" w:cs="Times New Roman"/>
        </w:rPr>
        <w:t xml:space="preserve"> </w:t>
      </w:r>
    </w:p>
    <w:p w14:paraId="5A26EFDF" w14:textId="77777777" w:rsidR="00744E44" w:rsidRDefault="00744E44" w:rsidP="00F7135D">
      <w:pPr>
        <w:widowControl w:val="0"/>
        <w:autoSpaceDE w:val="0"/>
        <w:autoSpaceDN w:val="0"/>
        <w:adjustRightInd w:val="0"/>
        <w:spacing w:before="120" w:line="240" w:lineRule="auto"/>
        <w:rPr>
          <w:rFonts w:ascii="Times New Roman" w:hAnsi="Times New Roman" w:cs="Times New Roman"/>
          <w:noProof/>
          <w:szCs w:val="24"/>
        </w:rPr>
      </w:pPr>
    </w:p>
    <w:p w14:paraId="0C197126" w14:textId="5DA69174"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lastRenderedPageBreak/>
        <w:t xml:space="preserve">Lecq, S., Loisel, A. and Bonnet, X. (2015) ‘Non-lethal Rapid Biodiversity Assessment’, </w:t>
      </w:r>
      <w:r w:rsidRPr="0007314C">
        <w:rPr>
          <w:rFonts w:ascii="Times New Roman" w:hAnsi="Times New Roman" w:cs="Times New Roman"/>
          <w:i/>
          <w:iCs/>
          <w:noProof/>
          <w:szCs w:val="24"/>
        </w:rPr>
        <w:t>Ecological Indicators</w:t>
      </w:r>
      <w:r w:rsidRPr="0007314C">
        <w:rPr>
          <w:rFonts w:ascii="Times New Roman" w:hAnsi="Times New Roman" w:cs="Times New Roman"/>
          <w:noProof/>
          <w:szCs w:val="24"/>
        </w:rPr>
        <w:t>, 58, pp. 216–224. doi: 10.1016/j.ecolind.2015.06.004.</w:t>
      </w:r>
    </w:p>
    <w:p w14:paraId="4716846A"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Low Impact (2016) </w:t>
      </w:r>
      <w:r w:rsidRPr="0007314C">
        <w:rPr>
          <w:rFonts w:ascii="Times New Roman" w:hAnsi="Times New Roman" w:cs="Times New Roman"/>
          <w:i/>
          <w:iCs/>
        </w:rPr>
        <w:t>The Environment Damage Caused by Flail Cutting of Hedgerows and What Can be Done About it</w:t>
      </w:r>
      <w:r w:rsidRPr="0007314C">
        <w:rPr>
          <w:rFonts w:ascii="Times New Roman" w:hAnsi="Times New Roman" w:cs="Times New Roman"/>
        </w:rPr>
        <w:t xml:space="preserve">. Available at: </w:t>
      </w:r>
      <w:hyperlink r:id="rId80" w:history="1">
        <w:r w:rsidRPr="0007314C">
          <w:rPr>
            <w:rStyle w:val="Hyperlink"/>
            <w:rFonts w:ascii="Times New Roman" w:hAnsi="Times New Roman" w:cs="Times New Roman"/>
          </w:rPr>
          <w:t>https://www.lowimpact.org/environmental-damage-caused-flail-cutting-hedgerows-can-done/</w:t>
        </w:r>
      </w:hyperlink>
      <w:r w:rsidRPr="0007314C">
        <w:rPr>
          <w:rFonts w:ascii="Times New Roman" w:hAnsi="Times New Roman" w:cs="Times New Roman"/>
        </w:rPr>
        <w:t xml:space="preserve"> (Accessed: 13 November 2021) BLOG</w:t>
      </w:r>
    </w:p>
    <w:p w14:paraId="45E2A688"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Maudsley, M. J. (2000) ‘A review of the Ecology and Conservation of Hedgerow Invertebrates in Britain’, </w:t>
      </w:r>
      <w:r w:rsidRPr="0007314C">
        <w:rPr>
          <w:rFonts w:ascii="Times New Roman" w:hAnsi="Times New Roman" w:cs="Times New Roman"/>
          <w:i/>
          <w:iCs/>
        </w:rPr>
        <w:t>Journal of Environmental Management</w:t>
      </w:r>
      <w:r w:rsidRPr="0007314C">
        <w:rPr>
          <w:rFonts w:ascii="Times New Roman" w:hAnsi="Times New Roman" w:cs="Times New Roman"/>
        </w:rPr>
        <w:t>, 60(1): 65-76</w:t>
      </w:r>
    </w:p>
    <w:p w14:paraId="231B88F3"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Milne, S., North, H. and England, W. (2019) ‘Hedgerow Regulations Assessment Survey Report’, Ecology Services, (November).</w:t>
      </w:r>
    </w:p>
    <w:p w14:paraId="72618813"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rPr>
      </w:pPr>
      <w:r w:rsidRPr="0007314C">
        <w:rPr>
          <w:rFonts w:ascii="Times New Roman" w:hAnsi="Times New Roman" w:cs="Times New Roman"/>
          <w:noProof/>
          <w:szCs w:val="24"/>
        </w:rPr>
        <w:t xml:space="preserve">National Grid (2014) </w:t>
      </w:r>
      <w:r w:rsidRPr="0007314C">
        <w:rPr>
          <w:rFonts w:ascii="Times New Roman" w:hAnsi="Times New Roman" w:cs="Times New Roman"/>
          <w:i/>
          <w:iCs/>
          <w:noProof/>
          <w:szCs w:val="24"/>
        </w:rPr>
        <w:t>Hedgerow Survey Report: The Yorkshire and Humber Development Consent Order</w:t>
      </w:r>
      <w:r w:rsidRPr="0007314C">
        <w:rPr>
          <w:rFonts w:ascii="Times New Roman" w:hAnsi="Times New Roman" w:cs="Times New Roman"/>
          <w:noProof/>
          <w:szCs w:val="24"/>
        </w:rPr>
        <w:t xml:space="preserve">.Available at: </w:t>
      </w:r>
      <w:hyperlink r:id="rId81" w:history="1">
        <w:r w:rsidRPr="0007314C">
          <w:rPr>
            <w:rStyle w:val="Hyperlink"/>
            <w:rFonts w:ascii="Times New Roman" w:hAnsi="Times New Roman" w:cs="Times New Roman"/>
          </w:rPr>
          <w:t>Microsoft Word - 6.9.3 Hedgerow Survey Report.doc (planninginspectorate.gov.uk)</w:t>
        </w:r>
      </w:hyperlink>
      <w:r w:rsidRPr="0007314C">
        <w:rPr>
          <w:rFonts w:ascii="Times New Roman" w:hAnsi="Times New Roman" w:cs="Times New Roman"/>
        </w:rPr>
        <w:t xml:space="preserve"> </w:t>
      </w:r>
    </w:p>
    <w:p w14:paraId="22AE2AC7"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National Trust (2021) </w:t>
      </w:r>
      <w:r w:rsidRPr="0007314C">
        <w:rPr>
          <w:rFonts w:ascii="Times New Roman" w:hAnsi="Times New Roman" w:cs="Times New Roman"/>
          <w:i/>
          <w:iCs/>
        </w:rPr>
        <w:t>The Vile an Ancient Landscape Rich in Culture</w:t>
      </w:r>
      <w:r w:rsidRPr="0007314C">
        <w:rPr>
          <w:rFonts w:ascii="Times New Roman" w:hAnsi="Times New Roman" w:cs="Times New Roman"/>
        </w:rPr>
        <w:t xml:space="preserve">. Available at: </w:t>
      </w:r>
      <w:hyperlink r:id="rId82" w:history="1">
        <w:r w:rsidRPr="0007314C">
          <w:rPr>
            <w:rStyle w:val="Hyperlink"/>
            <w:rFonts w:ascii="Times New Roman" w:hAnsi="Times New Roman" w:cs="Times New Roman"/>
          </w:rPr>
          <w:t>https://www.nationaltrust.org.uk/rhossili-and-south-gower-coast/features/the-vile-an-ancient-landscape-rich-in-culture</w:t>
        </w:r>
      </w:hyperlink>
      <w:r w:rsidRPr="0007314C">
        <w:rPr>
          <w:rFonts w:ascii="Times New Roman" w:hAnsi="Times New Roman" w:cs="Times New Roman"/>
        </w:rPr>
        <w:t xml:space="preserve"> (Accessed: 02 November 2021)</w:t>
      </w:r>
    </w:p>
    <w:p w14:paraId="0EABE119" w14:textId="77777777" w:rsidR="00F7135D" w:rsidRPr="0007314C" w:rsidRDefault="00F7135D" w:rsidP="00F7135D">
      <w:pPr>
        <w:rPr>
          <w:rFonts w:ascii="Times New Roman" w:hAnsi="Times New Roman" w:cs="Times New Roman"/>
          <w:b/>
          <w:bCs/>
        </w:rPr>
      </w:pPr>
      <w:r w:rsidRPr="0007314C">
        <w:rPr>
          <w:rFonts w:ascii="Times New Roman" w:hAnsi="Times New Roman" w:cs="Times New Roman"/>
        </w:rPr>
        <w:t xml:space="preserve">NBN Atlas (2017) </w:t>
      </w:r>
      <w:r w:rsidRPr="0007314C">
        <w:rPr>
          <w:rFonts w:ascii="Times New Roman" w:hAnsi="Times New Roman" w:cs="Times New Roman"/>
          <w:i/>
          <w:iCs/>
        </w:rPr>
        <w:t>Human Observation of </w:t>
      </w:r>
      <w:proofErr w:type="spellStart"/>
      <w:r w:rsidRPr="0007314C">
        <w:rPr>
          <w:rFonts w:ascii="Times New Roman" w:hAnsi="Times New Roman" w:cs="Times New Roman"/>
          <w:i/>
          <w:iCs/>
        </w:rPr>
        <w:t>Emberiza</w:t>
      </w:r>
      <w:proofErr w:type="spellEnd"/>
      <w:r w:rsidRPr="0007314C">
        <w:rPr>
          <w:rFonts w:ascii="Times New Roman" w:hAnsi="Times New Roman" w:cs="Times New Roman"/>
          <w:i/>
          <w:iCs/>
        </w:rPr>
        <w:t xml:space="preserve"> </w:t>
      </w:r>
      <w:proofErr w:type="spellStart"/>
      <w:r w:rsidRPr="0007314C">
        <w:rPr>
          <w:rFonts w:ascii="Times New Roman" w:hAnsi="Times New Roman" w:cs="Times New Roman"/>
          <w:i/>
          <w:iCs/>
        </w:rPr>
        <w:t>Cirlus</w:t>
      </w:r>
      <w:proofErr w:type="spellEnd"/>
      <w:r w:rsidRPr="0007314C">
        <w:rPr>
          <w:rFonts w:ascii="Times New Roman" w:hAnsi="Times New Roman" w:cs="Times New Roman"/>
          <w:i/>
          <w:iCs/>
        </w:rPr>
        <w:t xml:space="preserve"> Linnaeus, 1766 | </w:t>
      </w:r>
      <w:proofErr w:type="spellStart"/>
      <w:r w:rsidRPr="0007314C">
        <w:rPr>
          <w:rFonts w:ascii="Times New Roman" w:hAnsi="Times New Roman" w:cs="Times New Roman"/>
          <w:i/>
          <w:iCs/>
        </w:rPr>
        <w:t>Cirl</w:t>
      </w:r>
      <w:proofErr w:type="spellEnd"/>
      <w:r w:rsidRPr="0007314C">
        <w:rPr>
          <w:rFonts w:ascii="Times New Roman" w:hAnsi="Times New Roman" w:cs="Times New Roman"/>
          <w:i/>
          <w:iCs/>
        </w:rPr>
        <w:t xml:space="preserve"> Bunting recorded on 1982-01-24</w:t>
      </w:r>
      <w:r w:rsidRPr="0007314C">
        <w:rPr>
          <w:rFonts w:ascii="Times New Roman" w:hAnsi="Times New Roman" w:cs="Times New Roman"/>
          <w:b/>
          <w:bCs/>
          <w:i/>
          <w:iCs/>
        </w:rPr>
        <w:t xml:space="preserve">. </w:t>
      </w:r>
      <w:r w:rsidRPr="0007314C">
        <w:rPr>
          <w:rFonts w:ascii="Times New Roman" w:hAnsi="Times New Roman" w:cs="Times New Roman"/>
        </w:rPr>
        <w:t xml:space="preserve">Available at: </w:t>
      </w:r>
      <w:hyperlink r:id="rId83" w:history="1">
        <w:r w:rsidRPr="0007314C">
          <w:rPr>
            <w:rStyle w:val="Hyperlink"/>
            <w:rFonts w:ascii="Times New Roman" w:hAnsi="Times New Roman" w:cs="Times New Roman"/>
          </w:rPr>
          <w:t>Record: MMEEE1CFEEEQ07C8 | Occurrence record | NBN Atlas</w:t>
        </w:r>
      </w:hyperlink>
      <w:r w:rsidRPr="0007314C">
        <w:rPr>
          <w:rFonts w:ascii="Times New Roman" w:hAnsi="Times New Roman" w:cs="Times New Roman"/>
        </w:rPr>
        <w:t xml:space="preserve"> (Accessed: 17 December 2021)</w:t>
      </w:r>
    </w:p>
    <w:p w14:paraId="72E73686"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NBN Atlas (2017a) </w:t>
      </w:r>
      <w:r w:rsidRPr="0007314C">
        <w:rPr>
          <w:rFonts w:ascii="Times New Roman" w:hAnsi="Times New Roman" w:cs="Times New Roman"/>
          <w:i/>
          <w:iCs/>
        </w:rPr>
        <w:t>Red Backed Shrike</w:t>
      </w:r>
      <w:r w:rsidRPr="0007314C">
        <w:rPr>
          <w:rFonts w:ascii="Times New Roman" w:hAnsi="Times New Roman" w:cs="Times New Roman"/>
        </w:rPr>
        <w:t xml:space="preserve">. Available at: </w:t>
      </w:r>
      <w:hyperlink r:id="rId84" w:anchor="tab_recordsView" w:history="1">
        <w:r w:rsidRPr="0007314C">
          <w:rPr>
            <w:rStyle w:val="Hyperlink"/>
            <w:rFonts w:ascii="Times New Roman" w:hAnsi="Times New Roman" w:cs="Times New Roman"/>
          </w:rPr>
          <w:t xml:space="preserve">Search: SPECIES: </w:t>
        </w:r>
        <w:proofErr w:type="spellStart"/>
        <w:r w:rsidRPr="0007314C">
          <w:rPr>
            <w:rStyle w:val="Hyperlink"/>
            <w:rFonts w:ascii="Times New Roman" w:hAnsi="Times New Roman" w:cs="Times New Roman"/>
          </w:rPr>
          <w:t>Lanius</w:t>
        </w:r>
        <w:proofErr w:type="spellEnd"/>
        <w:r w:rsidRPr="0007314C">
          <w:rPr>
            <w:rStyle w:val="Hyperlink"/>
            <w:rFonts w:ascii="Times New Roman" w:hAnsi="Times New Roman" w:cs="Times New Roman"/>
          </w:rPr>
          <w:t xml:space="preserve"> </w:t>
        </w:r>
        <w:proofErr w:type="spellStart"/>
        <w:r w:rsidRPr="0007314C">
          <w:rPr>
            <w:rStyle w:val="Hyperlink"/>
            <w:rFonts w:ascii="Times New Roman" w:hAnsi="Times New Roman" w:cs="Times New Roman"/>
          </w:rPr>
          <w:t>collurio</w:t>
        </w:r>
        <w:proofErr w:type="spellEnd"/>
        <w:r w:rsidRPr="0007314C">
          <w:rPr>
            <w:rStyle w:val="Hyperlink"/>
            <w:rFonts w:ascii="Times New Roman" w:hAnsi="Times New Roman" w:cs="Times New Roman"/>
          </w:rPr>
          <w:t xml:space="preserve"> - within user defined polygon | Occurrence records | NBN Atlas</w:t>
        </w:r>
      </w:hyperlink>
      <w:r w:rsidRPr="0007314C">
        <w:rPr>
          <w:rFonts w:ascii="Times New Roman" w:hAnsi="Times New Roman" w:cs="Times New Roman"/>
        </w:rPr>
        <w:t xml:space="preserve"> (Accessed: 17 December 2021)</w:t>
      </w:r>
    </w:p>
    <w:p w14:paraId="2B23A698"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NEBF (2016) </w:t>
      </w:r>
      <w:r w:rsidRPr="0007314C">
        <w:rPr>
          <w:rFonts w:ascii="Times New Roman" w:hAnsi="Times New Roman" w:cs="Times New Roman"/>
          <w:i/>
          <w:iCs/>
        </w:rPr>
        <w:t>Ancient and/or Species Rich Hedgerows</w:t>
      </w:r>
      <w:r w:rsidRPr="0007314C">
        <w:rPr>
          <w:rFonts w:ascii="Times New Roman" w:hAnsi="Times New Roman" w:cs="Times New Roman"/>
        </w:rPr>
        <w:t xml:space="preserve">. Available at: </w:t>
      </w:r>
      <w:hyperlink r:id="rId85" w:history="1">
        <w:r w:rsidRPr="0007314C">
          <w:rPr>
            <w:rStyle w:val="Hyperlink"/>
            <w:rFonts w:ascii="Times New Roman" w:hAnsi="Times New Roman" w:cs="Times New Roman"/>
          </w:rPr>
          <w:t>http://www.nebiodiversity.org.uk/biodiversity/habitats/farmland/ancienthedgerows/default.asp</w:t>
        </w:r>
      </w:hyperlink>
      <w:r w:rsidRPr="0007314C">
        <w:rPr>
          <w:rFonts w:ascii="Times New Roman" w:hAnsi="Times New Roman" w:cs="Times New Roman"/>
        </w:rPr>
        <w:t xml:space="preserve"> (Accessed: 01 November 2021)</w:t>
      </w:r>
    </w:p>
    <w:p w14:paraId="11BAEF10"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Orton, E. S., Brasier, C. M., Bilham, L. J., Bansal, A., Webber, J. F., and Brown, J. K. M. (2018) ‘Population structure of the Ash Dieback Pathogen, Hymenoscyphus fraxineus, in Relation to its Mode of Arrival in the UK’, </w:t>
      </w:r>
      <w:r w:rsidRPr="0007314C">
        <w:rPr>
          <w:rFonts w:ascii="Times New Roman" w:hAnsi="Times New Roman" w:cs="Times New Roman"/>
          <w:i/>
          <w:iCs/>
          <w:noProof/>
          <w:szCs w:val="24"/>
        </w:rPr>
        <w:t>Plant Pathology</w:t>
      </w:r>
      <w:r w:rsidRPr="0007314C">
        <w:rPr>
          <w:rFonts w:ascii="Times New Roman" w:hAnsi="Times New Roman" w:cs="Times New Roman"/>
          <w:noProof/>
          <w:szCs w:val="24"/>
        </w:rPr>
        <w:t>, 67(2), pp. 255–264. doi: 10.1111/ppa.12762.</w:t>
      </w:r>
    </w:p>
    <w:p w14:paraId="4B71E41F"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Pasher, J., McGovern, M. and Putinski, V. (2016) ‘Measuring and Monitoring Linear Woody Features in Agricultural Landscapes Through Earth Observation Data as an Indicator of Habitat Availability’, </w:t>
      </w:r>
      <w:r w:rsidRPr="0007314C">
        <w:rPr>
          <w:rFonts w:ascii="Times New Roman" w:hAnsi="Times New Roman" w:cs="Times New Roman"/>
          <w:i/>
          <w:iCs/>
          <w:noProof/>
          <w:szCs w:val="24"/>
        </w:rPr>
        <w:t>International Journal of Applied Earth Observation and Geoinformation</w:t>
      </w:r>
      <w:r w:rsidRPr="0007314C">
        <w:rPr>
          <w:rFonts w:ascii="Times New Roman" w:hAnsi="Times New Roman" w:cs="Times New Roman"/>
          <w:noProof/>
          <w:szCs w:val="24"/>
        </w:rPr>
        <w:t>, 44, pp. 113–123. doi: 10.1016/j.jag.2015.07.008.</w:t>
      </w:r>
    </w:p>
    <w:p w14:paraId="6B4952A6" w14:textId="77777777" w:rsidR="00F7135D" w:rsidRPr="0007314C" w:rsidRDefault="00F7135D" w:rsidP="00F7135D">
      <w:pPr>
        <w:rPr>
          <w:rFonts w:ascii="Times New Roman" w:hAnsi="Times New Roman" w:cs="Times New Roman"/>
        </w:rPr>
      </w:pPr>
      <w:bookmarkStart w:id="110" w:name="_Hlk99449015"/>
      <w:r w:rsidRPr="0007314C">
        <w:rPr>
          <w:rFonts w:ascii="Times New Roman" w:hAnsi="Times New Roman" w:cs="Times New Roman"/>
        </w:rPr>
        <w:t xml:space="preserve">Peter, L. (2012) ‘Spying on Europe’s Farms with Satellites and Drones’, </w:t>
      </w:r>
      <w:r w:rsidRPr="0007314C">
        <w:rPr>
          <w:rFonts w:ascii="Times New Roman" w:hAnsi="Times New Roman" w:cs="Times New Roman"/>
          <w:i/>
          <w:iCs/>
        </w:rPr>
        <w:t>BBC</w:t>
      </w:r>
      <w:r w:rsidRPr="0007314C">
        <w:rPr>
          <w:rFonts w:ascii="Times New Roman" w:hAnsi="Times New Roman" w:cs="Times New Roman"/>
        </w:rPr>
        <w:t xml:space="preserve">. Available at: </w:t>
      </w:r>
      <w:hyperlink r:id="rId86" w:history="1">
        <w:r w:rsidRPr="0007314C">
          <w:rPr>
            <w:rStyle w:val="Hyperlink"/>
            <w:rFonts w:ascii="Times New Roman" w:hAnsi="Times New Roman" w:cs="Times New Roman"/>
          </w:rPr>
          <w:t>Spying on Europe’s farms with satellites and drones - BBC News</w:t>
        </w:r>
      </w:hyperlink>
      <w:r w:rsidRPr="0007314C">
        <w:rPr>
          <w:rFonts w:ascii="Times New Roman" w:hAnsi="Times New Roman" w:cs="Times New Roman"/>
        </w:rPr>
        <w:t xml:space="preserve"> (Accessed: 06 December 2021)</w:t>
      </w:r>
    </w:p>
    <w:p w14:paraId="76F49EE4" w14:textId="77777777" w:rsidR="00F7135D" w:rsidRPr="0007314C" w:rsidRDefault="00F7135D" w:rsidP="00F7135D">
      <w:pPr>
        <w:rPr>
          <w:rFonts w:ascii="Times New Roman" w:hAnsi="Times New Roman" w:cs="Times New Roman"/>
          <w:sz w:val="24"/>
          <w:szCs w:val="24"/>
        </w:rPr>
      </w:pPr>
      <w:r w:rsidRPr="0007314C">
        <w:rPr>
          <w:rFonts w:ascii="Times New Roman" w:hAnsi="Times New Roman" w:cs="Times New Roman"/>
          <w:sz w:val="24"/>
          <w:szCs w:val="24"/>
        </w:rPr>
        <w:t xml:space="preserve">Pollard, E, Hooper, M D, &amp; Moore, N W (1974) </w:t>
      </w:r>
      <w:bookmarkEnd w:id="110"/>
      <w:r w:rsidRPr="0007314C">
        <w:rPr>
          <w:rFonts w:ascii="Times New Roman" w:hAnsi="Times New Roman" w:cs="Times New Roman"/>
          <w:i/>
          <w:iCs/>
          <w:sz w:val="24"/>
          <w:szCs w:val="24"/>
        </w:rPr>
        <w:t>Hedges.</w:t>
      </w:r>
      <w:r w:rsidRPr="0007314C">
        <w:rPr>
          <w:rFonts w:ascii="Times New Roman" w:hAnsi="Times New Roman" w:cs="Times New Roman"/>
          <w:sz w:val="24"/>
          <w:szCs w:val="24"/>
        </w:rPr>
        <w:t xml:space="preserve"> Collins, London.</w:t>
      </w:r>
    </w:p>
    <w:p w14:paraId="218082F2"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PTES (2014) </w:t>
      </w:r>
      <w:r w:rsidRPr="0007314C">
        <w:rPr>
          <w:rFonts w:ascii="Times New Roman" w:hAnsi="Times New Roman" w:cs="Times New Roman"/>
          <w:i/>
          <w:iCs/>
          <w:noProof/>
          <w:szCs w:val="24"/>
        </w:rPr>
        <w:t>Hedgegrows: A Guide To Wildlife and Management</w:t>
      </w:r>
      <w:r w:rsidRPr="0007314C">
        <w:rPr>
          <w:rFonts w:ascii="Times New Roman" w:hAnsi="Times New Roman" w:cs="Times New Roman"/>
          <w:noProof/>
          <w:szCs w:val="24"/>
        </w:rPr>
        <w:t>.</w:t>
      </w:r>
    </w:p>
    <w:p w14:paraId="5A2C49F7"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PTES (2016) ‘Hedgerow Survey Guide Whole Hedge’.</w:t>
      </w:r>
    </w:p>
    <w:p w14:paraId="701E7094"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PTES (2020) </w:t>
      </w:r>
      <w:r w:rsidRPr="0007314C">
        <w:rPr>
          <w:rFonts w:ascii="Times New Roman" w:hAnsi="Times New Roman" w:cs="Times New Roman"/>
          <w:i/>
          <w:iCs/>
          <w:noProof/>
          <w:szCs w:val="24"/>
        </w:rPr>
        <w:t>The Great British Hedgerow Survey</w:t>
      </w:r>
      <w:r w:rsidRPr="0007314C">
        <w:rPr>
          <w:rFonts w:ascii="Times New Roman" w:hAnsi="Times New Roman" w:cs="Times New Roman"/>
          <w:noProof/>
          <w:szCs w:val="24"/>
        </w:rPr>
        <w:t xml:space="preserve">, </w:t>
      </w:r>
      <w:r w:rsidRPr="0007314C">
        <w:rPr>
          <w:rFonts w:ascii="Times New Roman" w:hAnsi="Times New Roman" w:cs="Times New Roman"/>
          <w:i/>
          <w:iCs/>
          <w:noProof/>
          <w:szCs w:val="24"/>
        </w:rPr>
        <w:t>New Scientist</w:t>
      </w:r>
      <w:r w:rsidRPr="0007314C">
        <w:rPr>
          <w:rFonts w:ascii="Times New Roman" w:hAnsi="Times New Roman" w:cs="Times New Roman"/>
          <w:noProof/>
          <w:szCs w:val="24"/>
        </w:rPr>
        <w:t>.</w:t>
      </w:r>
    </w:p>
    <w:p w14:paraId="5AD1D487"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PTES, (2021a) </w:t>
      </w:r>
      <w:r w:rsidRPr="0007314C">
        <w:rPr>
          <w:rFonts w:ascii="Times New Roman" w:hAnsi="Times New Roman" w:cs="Times New Roman"/>
          <w:i/>
          <w:iCs/>
        </w:rPr>
        <w:t>A History of Hedgerows</w:t>
      </w:r>
      <w:r w:rsidRPr="0007314C">
        <w:rPr>
          <w:rFonts w:ascii="Times New Roman" w:hAnsi="Times New Roman" w:cs="Times New Roman"/>
        </w:rPr>
        <w:t xml:space="preserve">. Available at: </w:t>
      </w:r>
      <w:hyperlink r:id="rId87" w:history="1">
        <w:r w:rsidRPr="0007314C">
          <w:rPr>
            <w:rStyle w:val="Hyperlink"/>
            <w:rFonts w:ascii="Times New Roman" w:hAnsi="Times New Roman" w:cs="Times New Roman"/>
          </w:rPr>
          <w:t>https://ptes.org/hedgerow/a-history-of-hedgerows/</w:t>
        </w:r>
      </w:hyperlink>
      <w:r w:rsidRPr="0007314C">
        <w:rPr>
          <w:rFonts w:ascii="Times New Roman" w:hAnsi="Times New Roman" w:cs="Times New Roman"/>
        </w:rPr>
        <w:t xml:space="preserve"> (Accessed: 26 October 2021)</w:t>
      </w:r>
    </w:p>
    <w:p w14:paraId="3ED31523"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PTES (2021b) </w:t>
      </w:r>
      <w:r w:rsidRPr="0007314C">
        <w:rPr>
          <w:rFonts w:ascii="Times New Roman" w:hAnsi="Times New Roman" w:cs="Times New Roman"/>
          <w:i/>
          <w:iCs/>
        </w:rPr>
        <w:t>Treats to out Hedgerows</w:t>
      </w:r>
      <w:r w:rsidRPr="0007314C">
        <w:rPr>
          <w:rFonts w:ascii="Times New Roman" w:hAnsi="Times New Roman" w:cs="Times New Roman"/>
        </w:rPr>
        <w:t xml:space="preserve">. Available at: </w:t>
      </w:r>
      <w:hyperlink r:id="rId88" w:history="1">
        <w:r w:rsidRPr="0007314C">
          <w:rPr>
            <w:rStyle w:val="Hyperlink"/>
            <w:rFonts w:ascii="Times New Roman" w:hAnsi="Times New Roman" w:cs="Times New Roman"/>
          </w:rPr>
          <w:t>Threats to our hedgerows - People's Trust for Endangered Species (ptes.org)</w:t>
        </w:r>
      </w:hyperlink>
      <w:r w:rsidRPr="0007314C">
        <w:rPr>
          <w:rFonts w:ascii="Times New Roman" w:hAnsi="Times New Roman" w:cs="Times New Roman"/>
        </w:rPr>
        <w:t xml:space="preserve"> (Accessed: 26 October 2021)</w:t>
      </w:r>
    </w:p>
    <w:p w14:paraId="42DEAE3D"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lastRenderedPageBreak/>
        <w:t xml:space="preserve">PTES (2021c) </w:t>
      </w:r>
      <w:r w:rsidRPr="0007314C">
        <w:rPr>
          <w:rFonts w:ascii="Times New Roman" w:hAnsi="Times New Roman" w:cs="Times New Roman"/>
          <w:i/>
          <w:iCs/>
        </w:rPr>
        <w:t>The Structure of a Hedge</w:t>
      </w:r>
      <w:r w:rsidRPr="0007314C">
        <w:rPr>
          <w:rFonts w:ascii="Times New Roman" w:hAnsi="Times New Roman" w:cs="Times New Roman"/>
        </w:rPr>
        <w:t xml:space="preserve">. Available at: </w:t>
      </w:r>
      <w:hyperlink r:id="rId89" w:history="1">
        <w:r w:rsidRPr="0007314C">
          <w:rPr>
            <w:rStyle w:val="Hyperlink"/>
            <w:rFonts w:ascii="Times New Roman" w:hAnsi="Times New Roman" w:cs="Times New Roman"/>
          </w:rPr>
          <w:t>The structure of a hedge - People's Trust for Endangered Species (ptes.org)</w:t>
        </w:r>
      </w:hyperlink>
      <w:r w:rsidRPr="0007314C">
        <w:rPr>
          <w:rFonts w:ascii="Times New Roman" w:hAnsi="Times New Roman" w:cs="Times New Roman"/>
        </w:rPr>
        <w:t xml:space="preserve"> (Accessed: 23 November 2021)</w:t>
      </w:r>
    </w:p>
    <w:p w14:paraId="73CF41C8"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PTES (2021d) </w:t>
      </w:r>
      <w:r w:rsidRPr="0007314C">
        <w:rPr>
          <w:rFonts w:ascii="Times New Roman" w:hAnsi="Times New Roman" w:cs="Times New Roman"/>
          <w:i/>
          <w:iCs/>
        </w:rPr>
        <w:t>The Great British Hedgerow</w:t>
      </w:r>
      <w:r w:rsidRPr="0007314C">
        <w:rPr>
          <w:rFonts w:ascii="Times New Roman" w:hAnsi="Times New Roman" w:cs="Times New Roman"/>
        </w:rPr>
        <w:t xml:space="preserve"> </w:t>
      </w:r>
      <w:r w:rsidRPr="0007314C">
        <w:rPr>
          <w:rFonts w:ascii="Times New Roman" w:hAnsi="Times New Roman" w:cs="Times New Roman"/>
          <w:i/>
          <w:iCs/>
        </w:rPr>
        <w:t>Survey Guidelines</w:t>
      </w:r>
      <w:r w:rsidRPr="0007314C">
        <w:rPr>
          <w:rFonts w:ascii="Times New Roman" w:hAnsi="Times New Roman" w:cs="Times New Roman"/>
        </w:rPr>
        <w:t xml:space="preserve">. Available at: </w:t>
      </w:r>
      <w:hyperlink r:id="rId90" w:history="1">
        <w:r w:rsidRPr="0007314C">
          <w:rPr>
            <w:rStyle w:val="Hyperlink"/>
            <w:rFonts w:ascii="Times New Roman" w:hAnsi="Times New Roman" w:cs="Times New Roman"/>
          </w:rPr>
          <w:t>Survey Guidelines (ptes.org)</w:t>
        </w:r>
      </w:hyperlink>
      <w:r w:rsidRPr="0007314C">
        <w:rPr>
          <w:rFonts w:ascii="Times New Roman" w:hAnsi="Times New Roman" w:cs="Times New Roman"/>
        </w:rPr>
        <w:t xml:space="preserve"> (Accessed 01 December 2021)</w:t>
      </w:r>
    </w:p>
    <w:p w14:paraId="711B9DE0"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Rackham, O. (2010) ‘Social Forestry Network Hedges and Hedgerow Trees in Britain: a Thousand Years of Agroforestry’. Available at: </w:t>
      </w:r>
      <w:hyperlink r:id="rId91" w:history="1">
        <w:r w:rsidRPr="0007314C">
          <w:rPr>
            <w:rStyle w:val="Hyperlink"/>
            <w:rFonts w:ascii="Times New Roman" w:hAnsi="Times New Roman" w:cs="Times New Roman"/>
            <w:noProof/>
            <w:szCs w:val="24"/>
          </w:rPr>
          <w:t>https://www.odi.org/sites/odi.org.uk/files/odi-assets/publications-opinion-files/950.pdf</w:t>
        </w:r>
      </w:hyperlink>
      <w:r w:rsidRPr="0007314C">
        <w:rPr>
          <w:rFonts w:ascii="Times New Roman" w:hAnsi="Times New Roman" w:cs="Times New Roman"/>
          <w:noProof/>
          <w:szCs w:val="24"/>
        </w:rPr>
        <w:t>.</w:t>
      </w:r>
    </w:p>
    <w:p w14:paraId="4B847CE8"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RHS (2021) </w:t>
      </w:r>
      <w:r w:rsidRPr="0007314C">
        <w:rPr>
          <w:rFonts w:ascii="Times New Roman" w:hAnsi="Times New Roman" w:cs="Times New Roman"/>
          <w:i/>
          <w:iCs/>
        </w:rPr>
        <w:t>Invasive Non-native Plants</w:t>
      </w:r>
      <w:r w:rsidRPr="0007314C">
        <w:rPr>
          <w:rFonts w:ascii="Times New Roman" w:hAnsi="Times New Roman" w:cs="Times New Roman"/>
        </w:rPr>
        <w:t xml:space="preserve">. Available at: </w:t>
      </w:r>
      <w:hyperlink r:id="rId92" w:history="1">
        <w:r w:rsidRPr="0007314C">
          <w:rPr>
            <w:rStyle w:val="Hyperlink"/>
            <w:rFonts w:ascii="Times New Roman" w:hAnsi="Times New Roman" w:cs="Times New Roman"/>
          </w:rPr>
          <w:t>Invasive non-native plants / RHS Gardening</w:t>
        </w:r>
      </w:hyperlink>
      <w:r w:rsidRPr="0007314C">
        <w:rPr>
          <w:rFonts w:ascii="Times New Roman" w:hAnsi="Times New Roman" w:cs="Times New Roman"/>
        </w:rPr>
        <w:t xml:space="preserve"> (Accessed: 15 December 2021) </w:t>
      </w:r>
    </w:p>
    <w:p w14:paraId="34B8A4BA"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(2021) </w:t>
      </w:r>
      <w:r w:rsidRPr="0007314C">
        <w:rPr>
          <w:rFonts w:ascii="Times New Roman" w:hAnsi="Times New Roman" w:cs="Times New Roman"/>
          <w:i/>
          <w:iCs/>
        </w:rPr>
        <w:t>Hedge History</w:t>
      </w:r>
      <w:r w:rsidRPr="0007314C">
        <w:rPr>
          <w:rFonts w:ascii="Times New Roman" w:hAnsi="Times New Roman" w:cs="Times New Roman"/>
        </w:rPr>
        <w:t xml:space="preserve">. Available at: </w:t>
      </w:r>
      <w:hyperlink r:id="rId93" w:history="1">
        <w:r w:rsidRPr="0007314C">
          <w:rPr>
            <w:rStyle w:val="Hyperlink"/>
            <w:rFonts w:ascii="Times New Roman" w:hAnsi="Times New Roman" w:cs="Times New Roman"/>
          </w:rPr>
          <w:t>https://www.rspb.org.uk/our-work/conservation/conservation-and-sustainability/advice/conservation-land-management-advice/farm-hedges/history-of-hedgerows/</w:t>
        </w:r>
      </w:hyperlink>
      <w:r w:rsidRPr="0007314C">
        <w:rPr>
          <w:rFonts w:ascii="Times New Roman" w:hAnsi="Times New Roman" w:cs="Times New Roman"/>
        </w:rPr>
        <w:t xml:space="preserve"> (Accessed: 01 November 2021)</w:t>
      </w:r>
    </w:p>
    <w:p w14:paraId="2A94423F"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sz w:val="24"/>
          <w:szCs w:val="24"/>
          <w:shd w:val="clear" w:color="auto" w:fill="EBECED"/>
        </w:rPr>
      </w:pPr>
      <w:r w:rsidRPr="0007314C">
        <w:rPr>
          <w:rFonts w:ascii="Times New Roman" w:hAnsi="Times New Roman" w:cs="Times New Roman"/>
          <w:sz w:val="24"/>
          <w:szCs w:val="24"/>
          <w:shd w:val="clear" w:color="auto" w:fill="EBECED"/>
        </w:rPr>
        <w:t xml:space="preserve">Russell, S., Blackstock, T., Christie, M., Clarke, M., Davies, K., </w:t>
      </w:r>
      <w:proofErr w:type="spellStart"/>
      <w:r w:rsidRPr="0007314C">
        <w:rPr>
          <w:rFonts w:ascii="Times New Roman" w:hAnsi="Times New Roman" w:cs="Times New Roman"/>
          <w:sz w:val="24"/>
          <w:szCs w:val="24"/>
          <w:shd w:val="clear" w:color="auto" w:fill="EBECED"/>
        </w:rPr>
        <w:t>Duigan</w:t>
      </w:r>
      <w:proofErr w:type="spellEnd"/>
      <w:r w:rsidRPr="0007314C">
        <w:rPr>
          <w:rFonts w:ascii="Times New Roman" w:hAnsi="Times New Roman" w:cs="Times New Roman"/>
          <w:sz w:val="24"/>
          <w:szCs w:val="24"/>
          <w:shd w:val="clear" w:color="auto" w:fill="EBECED"/>
        </w:rPr>
        <w:t xml:space="preserve">, C., Durance, I., Elliot, R., Evans, H., </w:t>
      </w:r>
      <w:proofErr w:type="spellStart"/>
      <w:r w:rsidRPr="0007314C">
        <w:rPr>
          <w:rFonts w:ascii="Times New Roman" w:hAnsi="Times New Roman" w:cs="Times New Roman"/>
          <w:sz w:val="24"/>
          <w:szCs w:val="24"/>
          <w:shd w:val="clear" w:color="auto" w:fill="EBECED"/>
        </w:rPr>
        <w:t>Falzon</w:t>
      </w:r>
      <w:proofErr w:type="spellEnd"/>
      <w:r w:rsidRPr="0007314C">
        <w:rPr>
          <w:rFonts w:ascii="Times New Roman" w:hAnsi="Times New Roman" w:cs="Times New Roman"/>
          <w:sz w:val="24"/>
          <w:szCs w:val="24"/>
          <w:shd w:val="clear" w:color="auto" w:fill="EBECED"/>
        </w:rPr>
        <w:t xml:space="preserve">, C., Frost, P., </w:t>
      </w:r>
      <w:proofErr w:type="spellStart"/>
      <w:r w:rsidRPr="0007314C">
        <w:rPr>
          <w:rFonts w:ascii="Times New Roman" w:hAnsi="Times New Roman" w:cs="Times New Roman"/>
          <w:sz w:val="24"/>
          <w:szCs w:val="24"/>
          <w:shd w:val="clear" w:color="auto" w:fill="EBECED"/>
        </w:rPr>
        <w:t>Ginley</w:t>
      </w:r>
      <w:proofErr w:type="spellEnd"/>
      <w:r w:rsidRPr="0007314C">
        <w:rPr>
          <w:rFonts w:ascii="Times New Roman" w:hAnsi="Times New Roman" w:cs="Times New Roman"/>
          <w:sz w:val="24"/>
          <w:szCs w:val="24"/>
          <w:shd w:val="clear" w:color="auto" w:fill="EBECED"/>
        </w:rPr>
        <w:t xml:space="preserve">, S., Hockley, N., </w:t>
      </w:r>
      <w:proofErr w:type="spellStart"/>
      <w:r w:rsidRPr="0007314C">
        <w:rPr>
          <w:rFonts w:ascii="Times New Roman" w:hAnsi="Times New Roman" w:cs="Times New Roman"/>
          <w:sz w:val="24"/>
          <w:szCs w:val="24"/>
          <w:shd w:val="clear" w:color="auto" w:fill="EBECED"/>
        </w:rPr>
        <w:t>Hourahane</w:t>
      </w:r>
      <w:proofErr w:type="spellEnd"/>
      <w:r w:rsidRPr="0007314C">
        <w:rPr>
          <w:rFonts w:ascii="Times New Roman" w:hAnsi="Times New Roman" w:cs="Times New Roman"/>
          <w:sz w:val="24"/>
          <w:szCs w:val="24"/>
          <w:shd w:val="clear" w:color="auto" w:fill="EBECED"/>
        </w:rPr>
        <w:t xml:space="preserve">, S., Jones, B., Jones, L., Korn, J., Ogden, P., </w:t>
      </w:r>
      <w:proofErr w:type="spellStart"/>
      <w:r w:rsidRPr="0007314C">
        <w:rPr>
          <w:rFonts w:ascii="Times New Roman" w:hAnsi="Times New Roman" w:cs="Times New Roman"/>
          <w:sz w:val="24"/>
          <w:szCs w:val="24"/>
          <w:shd w:val="clear" w:color="auto" w:fill="EBECED"/>
        </w:rPr>
        <w:t>Pagella</w:t>
      </w:r>
      <w:proofErr w:type="spellEnd"/>
      <w:r w:rsidRPr="0007314C">
        <w:rPr>
          <w:rFonts w:ascii="Times New Roman" w:hAnsi="Times New Roman" w:cs="Times New Roman"/>
          <w:sz w:val="24"/>
          <w:szCs w:val="24"/>
          <w:shd w:val="clear" w:color="auto" w:fill="EBECED"/>
        </w:rPr>
        <w:t xml:space="preserve">, S., Thomas, C. (2012) ‘Status and Changes in the UK’s Ecosystems and their Services to Society: Wales’, </w:t>
      </w:r>
      <w:r w:rsidRPr="0007314C">
        <w:rPr>
          <w:rFonts w:ascii="Times New Roman" w:hAnsi="Times New Roman" w:cs="Times New Roman"/>
          <w:i/>
          <w:iCs/>
          <w:sz w:val="24"/>
          <w:szCs w:val="24"/>
          <w:shd w:val="clear" w:color="auto" w:fill="EBECED"/>
        </w:rPr>
        <w:t>In UK National Ecosystem Assessment Technical Report</w:t>
      </w:r>
      <w:r w:rsidRPr="0007314C">
        <w:rPr>
          <w:rFonts w:ascii="Times New Roman" w:hAnsi="Times New Roman" w:cs="Times New Roman"/>
          <w:sz w:val="24"/>
          <w:szCs w:val="24"/>
          <w:shd w:val="clear" w:color="auto" w:fill="EBECED"/>
        </w:rPr>
        <w:t xml:space="preserve"> (pp. 979-1044). UNEP-WCMC. </w:t>
      </w:r>
      <w:hyperlink r:id="rId94" w:history="1">
        <w:r w:rsidRPr="0007314C">
          <w:rPr>
            <w:rStyle w:val="Hyperlink"/>
            <w:rFonts w:ascii="Times New Roman" w:hAnsi="Times New Roman" w:cs="Times New Roman"/>
            <w:sz w:val="24"/>
            <w:szCs w:val="24"/>
            <w:shd w:val="clear" w:color="auto" w:fill="EBECED"/>
          </w:rPr>
          <w:t>http://uknea.unep-wcmc.org/LinkClick.aspx</w:t>
        </w:r>
      </w:hyperlink>
      <w:r w:rsidRPr="0007314C">
        <w:rPr>
          <w:rFonts w:ascii="Times New Roman" w:hAnsi="Times New Roman" w:cs="Times New Roman"/>
          <w:sz w:val="24"/>
          <w:szCs w:val="24"/>
          <w:shd w:val="clear" w:color="auto" w:fill="EBECED"/>
        </w:rPr>
        <w:t>?</w:t>
      </w:r>
    </w:p>
    <w:p w14:paraId="14BE3A17"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Sandom, C. J. and Macdonald, D. W. (2015) ‘What next? Rewilding as a Radical Future for the British Countryside’, </w:t>
      </w:r>
      <w:r w:rsidRPr="0007314C">
        <w:rPr>
          <w:rFonts w:ascii="Times New Roman" w:hAnsi="Times New Roman" w:cs="Times New Roman"/>
          <w:i/>
          <w:iCs/>
          <w:noProof/>
          <w:szCs w:val="24"/>
        </w:rPr>
        <w:t>Wildlife Conservation on Farmland Volume 1</w:t>
      </w:r>
      <w:r w:rsidRPr="0007314C">
        <w:rPr>
          <w:rFonts w:ascii="Times New Roman" w:hAnsi="Times New Roman" w:cs="Times New Roman"/>
          <w:noProof/>
          <w:szCs w:val="24"/>
        </w:rPr>
        <w:t>, (1), pp. 291–316. doi: 10.1093/acprof:oso/9780198745488.003.0016.</w:t>
      </w:r>
    </w:p>
    <w:p w14:paraId="60C7379B"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Scholefield, P., Morton, D., Rowland, C., Henrys, P., Howard, D., and Norton, L. (2016) ‘A Model of the Extent and Distribution of Woody Linear Features in Rural Great Britain’, </w:t>
      </w:r>
      <w:r w:rsidRPr="0007314C">
        <w:rPr>
          <w:rFonts w:ascii="Times New Roman" w:hAnsi="Times New Roman" w:cs="Times New Roman"/>
          <w:i/>
          <w:iCs/>
          <w:noProof/>
          <w:szCs w:val="24"/>
        </w:rPr>
        <w:t>Ecology and Evolution</w:t>
      </w:r>
      <w:r w:rsidRPr="0007314C">
        <w:rPr>
          <w:rFonts w:ascii="Times New Roman" w:hAnsi="Times New Roman" w:cs="Times New Roman"/>
          <w:noProof/>
          <w:szCs w:val="24"/>
        </w:rPr>
        <w:t>, 6(24), pp. 8893–8902. doi: 10.1002/ece3.2607.</w:t>
      </w:r>
    </w:p>
    <w:p w14:paraId="55AD1870"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Sheppard, E. (2021) </w:t>
      </w:r>
      <w:r w:rsidRPr="0007314C">
        <w:rPr>
          <w:rFonts w:ascii="Times New Roman" w:hAnsi="Times New Roman" w:cs="Times New Roman"/>
          <w:i/>
          <w:iCs/>
        </w:rPr>
        <w:t>‘Navigating the Travel Traffic Light System This Summer’.</w:t>
      </w:r>
      <w:r w:rsidRPr="0007314C">
        <w:rPr>
          <w:rFonts w:ascii="Times New Roman" w:hAnsi="Times New Roman" w:cs="Times New Roman"/>
        </w:rPr>
        <w:t xml:space="preserve"> PS Human Resources. Available at: </w:t>
      </w:r>
      <w:hyperlink r:id="rId95" w:history="1">
        <w:r w:rsidRPr="0007314C">
          <w:rPr>
            <w:rStyle w:val="Hyperlink"/>
            <w:rFonts w:ascii="Times New Roman" w:hAnsi="Times New Roman" w:cs="Times New Roman"/>
          </w:rPr>
          <w:t>Navigating the travel traffic light system this summer | PS Human Resources</w:t>
        </w:r>
      </w:hyperlink>
      <w:r w:rsidRPr="0007314C">
        <w:rPr>
          <w:rFonts w:ascii="Times New Roman" w:hAnsi="Times New Roman" w:cs="Times New Roman"/>
        </w:rPr>
        <w:t xml:space="preserve"> (Accessed: 21 January 2022)</w:t>
      </w:r>
    </w:p>
    <w:p w14:paraId="6C8F6670"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Sitzia, T., Trentanovi, G., Marini, L., Cattaneo, D., and Semenzato, P. (2013) ‘Assessment of Hedge Stand Types as Determinants of Woody Species Richness in Rural Field Margins’, </w:t>
      </w:r>
      <w:r w:rsidRPr="0007314C">
        <w:rPr>
          <w:rFonts w:ascii="Times New Roman" w:hAnsi="Times New Roman" w:cs="Times New Roman"/>
          <w:i/>
          <w:iCs/>
          <w:noProof/>
          <w:szCs w:val="24"/>
        </w:rPr>
        <w:t>IForest</w:t>
      </w:r>
      <w:r w:rsidRPr="0007314C">
        <w:rPr>
          <w:rFonts w:ascii="Times New Roman" w:hAnsi="Times New Roman" w:cs="Times New Roman"/>
          <w:noProof/>
          <w:szCs w:val="24"/>
        </w:rPr>
        <w:t>, 6(4), pp. 201–208. doi: 10.3832/ifor0749-006.</w:t>
      </w:r>
    </w:p>
    <w:p w14:paraId="5459CA27"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Staley, J.T., Sparks, T.H., Croxton, P.J., Baldock, K.C.R., Heard, M.S., </w:t>
      </w:r>
      <w:proofErr w:type="spellStart"/>
      <w:r w:rsidRPr="0007314C">
        <w:rPr>
          <w:rFonts w:ascii="Times New Roman" w:hAnsi="Times New Roman" w:cs="Times New Roman"/>
        </w:rPr>
        <w:t>Hulmes</w:t>
      </w:r>
      <w:proofErr w:type="spellEnd"/>
      <w:r w:rsidRPr="0007314C">
        <w:rPr>
          <w:rFonts w:ascii="Times New Roman" w:hAnsi="Times New Roman" w:cs="Times New Roman"/>
        </w:rPr>
        <w:t xml:space="preserve">, S., </w:t>
      </w:r>
      <w:proofErr w:type="spellStart"/>
      <w:r w:rsidRPr="0007314C">
        <w:rPr>
          <w:rFonts w:ascii="Times New Roman" w:hAnsi="Times New Roman" w:cs="Times New Roman"/>
        </w:rPr>
        <w:t>Hulmes</w:t>
      </w:r>
      <w:proofErr w:type="spellEnd"/>
      <w:r w:rsidRPr="0007314C">
        <w:rPr>
          <w:rFonts w:ascii="Times New Roman" w:hAnsi="Times New Roman" w:cs="Times New Roman"/>
        </w:rPr>
        <w:t xml:space="preserve">, L., Peyton, J., Amy, S.R., and </w:t>
      </w:r>
      <w:proofErr w:type="spellStart"/>
      <w:r w:rsidRPr="0007314C">
        <w:rPr>
          <w:rFonts w:ascii="Times New Roman" w:hAnsi="Times New Roman" w:cs="Times New Roman"/>
        </w:rPr>
        <w:t>Pywell</w:t>
      </w:r>
      <w:proofErr w:type="spellEnd"/>
      <w:r w:rsidRPr="0007314C">
        <w:rPr>
          <w:rFonts w:ascii="Times New Roman" w:hAnsi="Times New Roman" w:cs="Times New Roman"/>
        </w:rPr>
        <w:t xml:space="preserve">, R.F. (2012) ‘Long-term Effects of Hedgerow Management Policies on Resource Provision for Wildlife’, </w:t>
      </w:r>
      <w:r w:rsidRPr="0007314C">
        <w:rPr>
          <w:rFonts w:ascii="Times New Roman" w:hAnsi="Times New Roman" w:cs="Times New Roman"/>
          <w:i/>
          <w:iCs/>
        </w:rPr>
        <w:t>Biological Conservation</w:t>
      </w:r>
      <w:r w:rsidRPr="0007314C">
        <w:rPr>
          <w:rFonts w:ascii="Times New Roman" w:hAnsi="Times New Roman" w:cs="Times New Roman"/>
        </w:rPr>
        <w:t>, 145 (1): 24-29</w:t>
      </w:r>
    </w:p>
    <w:p w14:paraId="13AD1090"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Staley, J. T., Bullock, J. M., Baldock, K. C.R., Redhead, J. W., Hooftman, D. A. P., Button, N., and Pywell, R. F. (2013) ‘Changes in Hedgerow Floral Diversity Over 70 Years in an English Rural Landscape, and the Impacts of Management’, </w:t>
      </w:r>
      <w:r w:rsidRPr="0007314C">
        <w:rPr>
          <w:rFonts w:ascii="Times New Roman" w:hAnsi="Times New Roman" w:cs="Times New Roman"/>
          <w:i/>
          <w:iCs/>
          <w:noProof/>
          <w:szCs w:val="24"/>
        </w:rPr>
        <w:t>Biological Conservation</w:t>
      </w:r>
      <w:r w:rsidRPr="0007314C">
        <w:rPr>
          <w:rFonts w:ascii="Times New Roman" w:hAnsi="Times New Roman" w:cs="Times New Roman"/>
          <w:noProof/>
          <w:szCs w:val="24"/>
        </w:rPr>
        <w:t>, 167, pp. 97–105. doi: 10.1016/j.biocon.2013.07.033.</w:t>
      </w:r>
    </w:p>
    <w:p w14:paraId="71612858"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Staley, J. T., Amy S. R., Adams, N. P., Chapman, R. E. Peyton, J. M</w:t>
      </w:r>
      <w:r w:rsidRPr="0007314C">
        <w:rPr>
          <w:rFonts w:ascii="Times New Roman" w:hAnsi="Times New Roman" w:cs="Times New Roman"/>
          <w:i/>
          <w:iCs/>
          <w:noProof/>
          <w:szCs w:val="24"/>
        </w:rPr>
        <w:t>.</w:t>
      </w:r>
      <w:r w:rsidRPr="0007314C">
        <w:rPr>
          <w:rFonts w:ascii="Times New Roman" w:hAnsi="Times New Roman" w:cs="Times New Roman"/>
          <w:noProof/>
          <w:szCs w:val="24"/>
        </w:rPr>
        <w:t xml:space="preserve"> (2015) ‘Re-structuring Hedges: Rejuvenation Management Can Improve the Long Term Quality of Hedgerow Habitats for Wildlife in the UK’, </w:t>
      </w:r>
      <w:r w:rsidRPr="0007314C">
        <w:rPr>
          <w:rFonts w:ascii="Times New Roman" w:hAnsi="Times New Roman" w:cs="Times New Roman"/>
          <w:i/>
          <w:iCs/>
          <w:noProof/>
          <w:szCs w:val="24"/>
        </w:rPr>
        <w:t>Biological Conservation</w:t>
      </w:r>
      <w:r w:rsidRPr="0007314C">
        <w:rPr>
          <w:rFonts w:ascii="Times New Roman" w:hAnsi="Times New Roman" w:cs="Times New Roman"/>
          <w:noProof/>
          <w:szCs w:val="24"/>
        </w:rPr>
        <w:t>, 186, pp. 187–196. doi: 10.1016/j.biocon.2015.03.002.</w:t>
      </w:r>
    </w:p>
    <w:p w14:paraId="3755B579"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The Newsroom (2018) ‘</w:t>
      </w:r>
      <w:r w:rsidRPr="0007314C">
        <w:rPr>
          <w:rFonts w:ascii="Times New Roman" w:hAnsi="Times New Roman" w:cs="Times New Roman"/>
          <w:i/>
          <w:iCs/>
        </w:rPr>
        <w:t>Hedgerow Planting -A Dying Skill?’,</w:t>
      </w:r>
      <w:r w:rsidRPr="0007314C">
        <w:rPr>
          <w:rFonts w:ascii="Times New Roman" w:hAnsi="Times New Roman" w:cs="Times New Roman"/>
        </w:rPr>
        <w:t xml:space="preserve"> Farming Life. Available at: </w:t>
      </w:r>
      <w:hyperlink r:id="rId96" w:history="1">
        <w:r w:rsidRPr="0007314C">
          <w:rPr>
            <w:rStyle w:val="Hyperlink"/>
            <w:rFonts w:ascii="Times New Roman" w:hAnsi="Times New Roman" w:cs="Times New Roman"/>
          </w:rPr>
          <w:t>Hedgerow planting '“is it a dying skill? | Farming Life</w:t>
        </w:r>
      </w:hyperlink>
      <w:r w:rsidRPr="0007314C">
        <w:rPr>
          <w:rFonts w:ascii="Times New Roman" w:hAnsi="Times New Roman" w:cs="Times New Roman"/>
        </w:rPr>
        <w:t xml:space="preserve"> (Accessed: 25 November 2021) </w:t>
      </w:r>
    </w:p>
    <w:p w14:paraId="6E1FC662" w14:textId="77777777" w:rsidR="00F7135D" w:rsidRPr="0007314C" w:rsidRDefault="00F7135D" w:rsidP="00F7135D">
      <w:pPr>
        <w:spacing w:before="120"/>
        <w:rPr>
          <w:rFonts w:ascii="Times New Roman" w:hAnsi="Times New Roman" w:cs="Times New Roman"/>
          <w:noProof/>
          <w:szCs w:val="24"/>
        </w:rPr>
      </w:pPr>
      <w:r w:rsidRPr="0007314C">
        <w:rPr>
          <w:rFonts w:ascii="Times New Roman" w:hAnsi="Times New Roman" w:cs="Times New Roman"/>
          <w:noProof/>
          <w:szCs w:val="24"/>
        </w:rPr>
        <w:lastRenderedPageBreak/>
        <w:t xml:space="preserve">Thomas, Z., Molenat, J., Caubel, V., Grimaldi, C., and Merot, P. (2008) ‘Simulating Soil-water movement Under a Hedgerow Surrounding a Bottomland Reveals The Importance of Transpiration in Water Balance’, </w:t>
      </w:r>
      <w:r w:rsidRPr="0007314C">
        <w:rPr>
          <w:rFonts w:ascii="Times New Roman" w:hAnsi="Times New Roman" w:cs="Times New Roman"/>
          <w:i/>
          <w:iCs/>
          <w:noProof/>
          <w:szCs w:val="24"/>
        </w:rPr>
        <w:t>Hydrological Process</w:t>
      </w:r>
      <w:r w:rsidRPr="0007314C">
        <w:rPr>
          <w:rFonts w:ascii="Times New Roman" w:hAnsi="Times New Roman" w:cs="Times New Roman"/>
          <w:noProof/>
          <w:szCs w:val="24"/>
        </w:rPr>
        <w:t>, 22, pp. 577–585. doi: 10.1002/hyp.</w:t>
      </w:r>
    </w:p>
    <w:p w14:paraId="540A9F3A"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UNHCR (2009) ‘Module III Rapid Environmental Assessment’. Available at: </w:t>
      </w:r>
      <w:hyperlink r:id="rId97" w:history="1">
        <w:r w:rsidRPr="0007314C">
          <w:rPr>
            <w:rStyle w:val="Hyperlink"/>
            <w:rFonts w:ascii="Times New Roman" w:hAnsi="Times New Roman" w:cs="Times New Roman"/>
          </w:rPr>
          <w:t>UNHCR - FRAME Toolkit: Module III - Rapid Environmental Assessment</w:t>
        </w:r>
      </w:hyperlink>
      <w:r w:rsidRPr="0007314C">
        <w:rPr>
          <w:rFonts w:ascii="Times New Roman" w:hAnsi="Times New Roman" w:cs="Times New Roman"/>
        </w:rPr>
        <w:t xml:space="preserve"> (Accessed: September 3 2021)</w:t>
      </w:r>
    </w:p>
    <w:p w14:paraId="368B5734"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rPr>
      </w:pPr>
      <w:r w:rsidRPr="0007314C">
        <w:rPr>
          <w:rFonts w:ascii="Times New Roman" w:hAnsi="Times New Roman" w:cs="Times New Roman"/>
          <w:noProof/>
          <w:szCs w:val="24"/>
        </w:rPr>
        <w:t xml:space="preserve">Welsh Government (2015) </w:t>
      </w:r>
      <w:r w:rsidRPr="0007314C">
        <w:rPr>
          <w:rFonts w:ascii="Times New Roman" w:hAnsi="Times New Roman" w:cs="Times New Roman"/>
          <w:i/>
          <w:iCs/>
          <w:noProof/>
          <w:szCs w:val="24"/>
        </w:rPr>
        <w:t>Glastir Advanced</w:t>
      </w:r>
      <w:r w:rsidRPr="0007314C">
        <w:rPr>
          <w:rFonts w:ascii="Times New Roman" w:hAnsi="Times New Roman" w:cs="Times New Roman"/>
          <w:noProof/>
          <w:szCs w:val="24"/>
        </w:rPr>
        <w:t xml:space="preserve">. Available at: </w:t>
      </w:r>
      <w:hyperlink r:id="rId98" w:history="1">
        <w:r w:rsidRPr="0007314C">
          <w:rPr>
            <w:rStyle w:val="Hyperlink"/>
            <w:rFonts w:ascii="Times New Roman" w:hAnsi="Times New Roman" w:cs="Times New Roman"/>
          </w:rPr>
          <w:t>Glastir | Sub-topic | GOV.WALES</w:t>
        </w:r>
      </w:hyperlink>
    </w:p>
    <w:p w14:paraId="1A9D2548"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Welsh Wildlife (2021) </w:t>
      </w:r>
      <w:r w:rsidRPr="0007314C">
        <w:rPr>
          <w:rFonts w:ascii="Times New Roman" w:hAnsi="Times New Roman" w:cs="Times New Roman"/>
          <w:i/>
          <w:iCs/>
        </w:rPr>
        <w:t>The Flying Gower Technique</w:t>
      </w:r>
      <w:r w:rsidRPr="0007314C">
        <w:rPr>
          <w:rFonts w:ascii="Times New Roman" w:hAnsi="Times New Roman" w:cs="Times New Roman"/>
        </w:rPr>
        <w:t xml:space="preserve">. Available at: </w:t>
      </w:r>
      <w:hyperlink r:id="rId99" w:history="1">
        <w:r w:rsidRPr="0007314C">
          <w:rPr>
            <w:rStyle w:val="Hyperlink"/>
            <w:rFonts w:ascii="Times New Roman" w:hAnsi="Times New Roman" w:cs="Times New Roman"/>
          </w:rPr>
          <w:t>https://www.welshwildlife.org/westglamnews/the-flying-gower-technique/</w:t>
        </w:r>
      </w:hyperlink>
      <w:r w:rsidRPr="0007314C">
        <w:rPr>
          <w:rFonts w:ascii="Times New Roman" w:hAnsi="Times New Roman" w:cs="Times New Roman"/>
        </w:rPr>
        <w:t xml:space="preserve"> (Accessed: 13 November 2021)</w:t>
      </w:r>
    </w:p>
    <w:p w14:paraId="19AC0843" w14:textId="77777777" w:rsidR="00F7135D" w:rsidRPr="0007314C" w:rsidRDefault="00F7135D" w:rsidP="00F7135D">
      <w:pPr>
        <w:rPr>
          <w:rFonts w:ascii="Times New Roman" w:hAnsi="Times New Roman" w:cs="Times New Roman"/>
        </w:rPr>
      </w:pPr>
      <w:bookmarkStart w:id="111" w:name="_Hlk99454285"/>
      <w:r w:rsidRPr="0007314C">
        <w:rPr>
          <w:rFonts w:ascii="Times New Roman" w:hAnsi="Times New Roman" w:cs="Times New Roman"/>
        </w:rPr>
        <w:t xml:space="preserve">What the Science Says </w:t>
      </w:r>
      <w:bookmarkEnd w:id="111"/>
      <w:r w:rsidRPr="0007314C">
        <w:rPr>
          <w:rFonts w:ascii="Times New Roman" w:hAnsi="Times New Roman" w:cs="Times New Roman"/>
        </w:rPr>
        <w:t xml:space="preserve">(2020) </w:t>
      </w:r>
      <w:r w:rsidRPr="0007314C">
        <w:rPr>
          <w:rFonts w:ascii="Times New Roman" w:hAnsi="Times New Roman" w:cs="Times New Roman"/>
          <w:i/>
          <w:iCs/>
        </w:rPr>
        <w:t>Briefing Sheets: Hedgerows</w:t>
      </w:r>
      <w:r w:rsidRPr="0007314C">
        <w:rPr>
          <w:rFonts w:ascii="Times New Roman" w:hAnsi="Times New Roman" w:cs="Times New Roman"/>
        </w:rPr>
        <w:t xml:space="preserve">. Available at: </w:t>
      </w:r>
      <w:hyperlink r:id="rId100" w:history="1">
        <w:r w:rsidRPr="0007314C">
          <w:rPr>
            <w:rStyle w:val="Hyperlink"/>
            <w:rFonts w:ascii="Times New Roman" w:hAnsi="Times New Roman" w:cs="Times New Roman"/>
          </w:rPr>
          <w:t>Briefing Sheet: Hedgerows – What the Science Says</w:t>
        </w:r>
      </w:hyperlink>
      <w:r w:rsidRPr="0007314C">
        <w:rPr>
          <w:rFonts w:ascii="Times New Roman" w:hAnsi="Times New Roman" w:cs="Times New Roman"/>
        </w:rPr>
        <w:t xml:space="preserve"> (Accessed: 28 December 2021)</w:t>
      </w:r>
    </w:p>
    <w:p w14:paraId="77C5A24A"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rPr>
      </w:pPr>
      <w:r w:rsidRPr="0007314C">
        <w:rPr>
          <w:rFonts w:ascii="Times New Roman" w:hAnsi="Times New Roman" w:cs="Times New Roman"/>
          <w:noProof/>
          <w:szCs w:val="24"/>
        </w:rPr>
        <w:t xml:space="preserve">Wildlife Trust (2015) </w:t>
      </w:r>
      <w:r w:rsidRPr="0007314C">
        <w:rPr>
          <w:rFonts w:ascii="Times New Roman" w:hAnsi="Times New Roman" w:cs="Times New Roman"/>
          <w:i/>
          <w:iCs/>
          <w:noProof/>
          <w:szCs w:val="24"/>
        </w:rPr>
        <w:t>Land Management Toolkit</w:t>
      </w:r>
      <w:r w:rsidRPr="0007314C">
        <w:rPr>
          <w:rFonts w:ascii="Times New Roman" w:hAnsi="Times New Roman" w:cs="Times New Roman"/>
          <w:noProof/>
          <w:szCs w:val="24"/>
        </w:rPr>
        <w:t xml:space="preserve">. Available at: </w:t>
      </w:r>
      <w:hyperlink r:id="rId101" w:history="1">
        <w:r w:rsidRPr="0007314C">
          <w:rPr>
            <w:rStyle w:val="Hyperlink"/>
            <w:rFonts w:ascii="Times New Roman" w:hAnsi="Times New Roman" w:cs="Times New Roman"/>
          </w:rPr>
          <w:t>Microsoft Word - No.7 Habitat Management Toolkit - Heath FINAL (welshwildlife.org)</w:t>
        </w:r>
      </w:hyperlink>
      <w:r w:rsidRPr="0007314C">
        <w:rPr>
          <w:rFonts w:ascii="Times New Roman" w:hAnsi="Times New Roman" w:cs="Times New Roman"/>
        </w:rPr>
        <w:t xml:space="preserve"> (Accessed: 6 September 2021)</w:t>
      </w:r>
    </w:p>
    <w:p w14:paraId="73EFFAAC" w14:textId="77777777" w:rsidR="00F7135D" w:rsidRPr="0007314C" w:rsidRDefault="00F7135D" w:rsidP="00F7135D">
      <w:pPr>
        <w:spacing w:before="120"/>
        <w:rPr>
          <w:rFonts w:ascii="Times New Roman" w:hAnsi="Times New Roman" w:cs="Times New Roman"/>
        </w:rPr>
      </w:pPr>
      <w:r w:rsidRPr="0007314C">
        <w:rPr>
          <w:rFonts w:ascii="Times New Roman" w:hAnsi="Times New Roman" w:cs="Times New Roman"/>
        </w:rPr>
        <w:t xml:space="preserve">Wildlife Trust Wales (2021) </w:t>
      </w:r>
      <w:r w:rsidRPr="0007314C">
        <w:rPr>
          <w:rFonts w:ascii="Times New Roman" w:hAnsi="Times New Roman" w:cs="Times New Roman"/>
          <w:i/>
          <w:iCs/>
        </w:rPr>
        <w:t>Hedgerows</w:t>
      </w:r>
      <w:r w:rsidRPr="0007314C">
        <w:rPr>
          <w:rFonts w:ascii="Times New Roman" w:hAnsi="Times New Roman" w:cs="Times New Roman"/>
        </w:rPr>
        <w:t xml:space="preserve">. Available at: </w:t>
      </w:r>
      <w:hyperlink r:id="rId102" w:history="1">
        <w:r w:rsidRPr="0007314C">
          <w:rPr>
            <w:rStyle w:val="Hyperlink"/>
            <w:rFonts w:ascii="Times New Roman" w:hAnsi="Times New Roman" w:cs="Times New Roman"/>
          </w:rPr>
          <w:t>https://www.wtwales.org/wildlife/habitats/hedgerows</w:t>
        </w:r>
      </w:hyperlink>
      <w:r w:rsidRPr="0007314C">
        <w:rPr>
          <w:rFonts w:ascii="Times New Roman" w:hAnsi="Times New Roman" w:cs="Times New Roman"/>
        </w:rPr>
        <w:t xml:space="preserve"> (Accessed: 6 September 2021)</w:t>
      </w:r>
    </w:p>
    <w:p w14:paraId="58709A2F"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Woodland Trust (2014) ‘Hedgerows and Hedgerow Trees’, </w:t>
      </w:r>
      <w:r w:rsidRPr="0007314C">
        <w:rPr>
          <w:rFonts w:ascii="Times New Roman" w:hAnsi="Times New Roman" w:cs="Times New Roman"/>
          <w:i/>
          <w:iCs/>
          <w:noProof/>
          <w:szCs w:val="24"/>
        </w:rPr>
        <w:t>Arboricultural Association Journal</w:t>
      </w:r>
      <w:r w:rsidRPr="0007314C">
        <w:rPr>
          <w:rFonts w:ascii="Times New Roman" w:hAnsi="Times New Roman" w:cs="Times New Roman"/>
          <w:noProof/>
          <w:szCs w:val="24"/>
        </w:rPr>
        <w:t>, 1(7), pp. 166–169. doi: 10.1080/00037931.1968.10590294.</w:t>
      </w:r>
    </w:p>
    <w:p w14:paraId="72D7E718"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Woodland Trust (2021) </w:t>
      </w:r>
      <w:r w:rsidRPr="0007314C">
        <w:rPr>
          <w:rFonts w:ascii="Times New Roman" w:hAnsi="Times New Roman" w:cs="Times New Roman"/>
          <w:i/>
          <w:iCs/>
        </w:rPr>
        <w:t>Tree Mixers and Packs</w:t>
      </w:r>
      <w:r w:rsidRPr="0007314C">
        <w:rPr>
          <w:rFonts w:ascii="Times New Roman" w:hAnsi="Times New Roman" w:cs="Times New Roman"/>
        </w:rPr>
        <w:t xml:space="preserve">. Available at: </w:t>
      </w:r>
      <w:hyperlink r:id="rId103" w:anchor="/noFilterApplied" w:history="1">
        <w:r w:rsidRPr="0007314C">
          <w:rPr>
            <w:rStyle w:val="Hyperlink"/>
            <w:rFonts w:ascii="Times New Roman" w:hAnsi="Times New Roman" w:cs="Times New Roman"/>
          </w:rPr>
          <w:t xml:space="preserve">British Tree Mixes &amp; Packs </w:t>
        </w:r>
        <w:proofErr w:type="gramStart"/>
        <w:r w:rsidRPr="0007314C">
          <w:rPr>
            <w:rStyle w:val="Hyperlink"/>
            <w:rFonts w:ascii="Times New Roman" w:hAnsi="Times New Roman" w:cs="Times New Roman"/>
          </w:rPr>
          <w:t>For</w:t>
        </w:r>
        <w:proofErr w:type="gramEnd"/>
        <w:r w:rsidRPr="0007314C">
          <w:rPr>
            <w:rStyle w:val="Hyperlink"/>
            <w:rFonts w:ascii="Times New Roman" w:hAnsi="Times New Roman" w:cs="Times New Roman"/>
          </w:rPr>
          <w:t xml:space="preserve"> Gardens &amp; More - Woodland Trust | Woodland Trust Shop</w:t>
        </w:r>
      </w:hyperlink>
      <w:r w:rsidRPr="0007314C">
        <w:rPr>
          <w:rFonts w:ascii="Times New Roman" w:hAnsi="Times New Roman" w:cs="Times New Roman"/>
        </w:rPr>
        <w:t xml:space="preserve"> (Accessed: 25 November 2021)</w:t>
      </w:r>
    </w:p>
    <w:p w14:paraId="5FC984BE" w14:textId="77777777" w:rsidR="00F7135D" w:rsidRPr="0007314C" w:rsidRDefault="00F7135D" w:rsidP="00F7135D">
      <w:pPr>
        <w:rPr>
          <w:rFonts w:ascii="Times New Roman" w:hAnsi="Times New Roman" w:cs="Times New Roman"/>
        </w:rPr>
      </w:pPr>
      <w:r w:rsidRPr="0007314C">
        <w:rPr>
          <w:rFonts w:ascii="Times New Roman" w:hAnsi="Times New Roman" w:cs="Times New Roman"/>
        </w:rPr>
        <w:t xml:space="preserve">Willet, H. (no date) </w:t>
      </w:r>
      <w:proofErr w:type="spellStart"/>
      <w:r w:rsidRPr="0007314C">
        <w:rPr>
          <w:rFonts w:ascii="Times New Roman" w:hAnsi="Times New Roman" w:cs="Times New Roman"/>
          <w:i/>
          <w:iCs/>
          <w:color w:val="191D25"/>
          <w:shd w:val="clear" w:color="auto" w:fill="FFFFFF"/>
        </w:rPr>
        <w:t>Ryetec</w:t>
      </w:r>
      <w:proofErr w:type="spellEnd"/>
      <w:r w:rsidRPr="0007314C">
        <w:rPr>
          <w:rFonts w:ascii="Times New Roman" w:hAnsi="Times New Roman" w:cs="Times New Roman"/>
          <w:i/>
          <w:iCs/>
          <w:color w:val="191D25"/>
          <w:shd w:val="clear" w:color="auto" w:fill="FFFFFF"/>
        </w:rPr>
        <w:t xml:space="preserve"> SL420 Compact Tractor </w:t>
      </w:r>
      <w:proofErr w:type="spellStart"/>
      <w:r w:rsidRPr="0007314C">
        <w:rPr>
          <w:rFonts w:ascii="Times New Roman" w:hAnsi="Times New Roman" w:cs="Times New Roman"/>
          <w:i/>
          <w:iCs/>
          <w:color w:val="191D25"/>
          <w:shd w:val="clear" w:color="auto" w:fill="FFFFFF"/>
        </w:rPr>
        <w:t>Hedgecutter</w:t>
      </w:r>
      <w:proofErr w:type="spellEnd"/>
      <w:r w:rsidRPr="0007314C">
        <w:rPr>
          <w:rFonts w:ascii="Times New Roman" w:hAnsi="Times New Roman" w:cs="Times New Roman"/>
          <w:i/>
          <w:iCs/>
          <w:color w:val="191D25"/>
          <w:shd w:val="clear" w:color="auto" w:fill="FFFFFF"/>
        </w:rPr>
        <w:t xml:space="preserve"> For </w:t>
      </w:r>
      <w:proofErr w:type="spellStart"/>
      <w:r w:rsidRPr="0007314C">
        <w:rPr>
          <w:rFonts w:ascii="Times New Roman" w:hAnsi="Times New Roman" w:cs="Times New Roman"/>
          <w:i/>
          <w:iCs/>
          <w:color w:val="191D25"/>
          <w:shd w:val="clear" w:color="auto" w:fill="FFFFFF"/>
        </w:rPr>
        <w:t>Sale,Flail</w:t>
      </w:r>
      <w:proofErr w:type="spellEnd"/>
      <w:r w:rsidRPr="0007314C">
        <w:rPr>
          <w:rFonts w:ascii="Times New Roman" w:hAnsi="Times New Roman" w:cs="Times New Roman"/>
          <w:i/>
          <w:iCs/>
          <w:color w:val="191D25"/>
          <w:shd w:val="clear" w:color="auto" w:fill="FFFFFF"/>
        </w:rPr>
        <w:t xml:space="preserve"> </w:t>
      </w:r>
      <w:proofErr w:type="spellStart"/>
      <w:r w:rsidRPr="0007314C">
        <w:rPr>
          <w:rFonts w:ascii="Times New Roman" w:hAnsi="Times New Roman" w:cs="Times New Roman"/>
          <w:i/>
          <w:iCs/>
          <w:color w:val="191D25"/>
          <w:shd w:val="clear" w:color="auto" w:fill="FFFFFF"/>
        </w:rPr>
        <w:t>Hedgecutter</w:t>
      </w:r>
      <w:proofErr w:type="spellEnd"/>
      <w:r w:rsidRPr="0007314C">
        <w:rPr>
          <w:rFonts w:ascii="Times New Roman" w:hAnsi="Times New Roman" w:cs="Times New Roman"/>
          <w:i/>
          <w:iCs/>
          <w:color w:val="191D25"/>
          <w:shd w:val="clear" w:color="auto" w:fill="FFFFFF"/>
        </w:rPr>
        <w:t xml:space="preserve"> to fit Compact Tractor</w:t>
      </w:r>
      <w:r w:rsidRPr="0007314C">
        <w:rPr>
          <w:rFonts w:ascii="Times New Roman" w:hAnsi="Times New Roman" w:cs="Times New Roman"/>
          <w:i/>
          <w:iCs/>
        </w:rPr>
        <w:t xml:space="preserve"> </w:t>
      </w:r>
      <w:r w:rsidRPr="0007314C">
        <w:rPr>
          <w:rFonts w:ascii="Times New Roman" w:hAnsi="Times New Roman" w:cs="Times New Roman"/>
        </w:rPr>
        <w:t xml:space="preserve">Available at: </w:t>
      </w:r>
      <w:hyperlink r:id="rId104" w:history="1">
        <w:r w:rsidRPr="0007314C">
          <w:rPr>
            <w:rStyle w:val="Hyperlink"/>
            <w:rFonts w:ascii="Times New Roman" w:hAnsi="Times New Roman" w:cs="Times New Roman"/>
          </w:rPr>
          <w:t>https://www.hughiewillett.co.uk/products/ryetec-compact-tractor-hedgecutter-for-sale-flail-hedgecutter-to-fit-compact-tractor</w:t>
        </w:r>
      </w:hyperlink>
      <w:r w:rsidRPr="0007314C">
        <w:rPr>
          <w:rFonts w:ascii="Times New Roman" w:hAnsi="Times New Roman" w:cs="Times New Roman"/>
        </w:rPr>
        <w:t xml:space="preserve"> (Accessed: 13 November 2021)</w:t>
      </w:r>
      <w:r w:rsidRPr="0007314C">
        <w:rPr>
          <w:rFonts w:ascii="Times New Roman" w:hAnsi="Times New Roman" w:cs="Times New Roman"/>
          <w:b/>
          <w:bCs/>
          <w:color w:val="191D25"/>
          <w:sz w:val="44"/>
          <w:szCs w:val="44"/>
          <w:shd w:val="clear" w:color="auto" w:fill="FFFFFF"/>
        </w:rPr>
        <w:t xml:space="preserve"> </w:t>
      </w:r>
    </w:p>
    <w:p w14:paraId="50F66522"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szCs w:val="24"/>
        </w:rPr>
      </w:pPr>
      <w:r w:rsidRPr="0007314C">
        <w:rPr>
          <w:rFonts w:ascii="Times New Roman" w:hAnsi="Times New Roman" w:cs="Times New Roman"/>
          <w:noProof/>
          <w:szCs w:val="24"/>
        </w:rPr>
        <w:t xml:space="preserve">WoodWise (2014) ‘Hedgerows and Hedgerow Trees’, </w:t>
      </w:r>
      <w:r w:rsidRPr="0007314C">
        <w:rPr>
          <w:rFonts w:ascii="Times New Roman" w:hAnsi="Times New Roman" w:cs="Times New Roman"/>
          <w:i/>
          <w:iCs/>
          <w:noProof/>
          <w:szCs w:val="24"/>
        </w:rPr>
        <w:t>Arboricultural Association Journal</w:t>
      </w:r>
      <w:r w:rsidRPr="0007314C">
        <w:rPr>
          <w:rFonts w:ascii="Times New Roman" w:hAnsi="Times New Roman" w:cs="Times New Roman"/>
          <w:noProof/>
          <w:szCs w:val="24"/>
        </w:rPr>
        <w:t>, 1(7), pp. 166–169. doi: 10.1080/00037931.1968.10590294.</w:t>
      </w:r>
    </w:p>
    <w:p w14:paraId="1792A9B6" w14:textId="77777777" w:rsidR="00F7135D" w:rsidRPr="0007314C" w:rsidRDefault="00F7135D" w:rsidP="00F7135D">
      <w:pPr>
        <w:widowControl w:val="0"/>
        <w:autoSpaceDE w:val="0"/>
        <w:autoSpaceDN w:val="0"/>
        <w:adjustRightInd w:val="0"/>
        <w:spacing w:before="120" w:line="240" w:lineRule="auto"/>
        <w:rPr>
          <w:rFonts w:ascii="Times New Roman" w:hAnsi="Times New Roman" w:cs="Times New Roman"/>
          <w:noProof/>
        </w:rPr>
      </w:pPr>
      <w:r w:rsidRPr="0007314C">
        <w:rPr>
          <w:rFonts w:ascii="Times New Roman" w:hAnsi="Times New Roman" w:cs="Times New Roman"/>
          <w:noProof/>
          <w:szCs w:val="24"/>
        </w:rPr>
        <w:t xml:space="preserve">Van Der Zanden, E. H., Verburg, P. H. and Mücher, C. A. (2013) ‘Modelling the Spatial Distribution of Linear Landscape Elements in Europe’, </w:t>
      </w:r>
      <w:r w:rsidRPr="0007314C">
        <w:rPr>
          <w:rFonts w:ascii="Times New Roman" w:hAnsi="Times New Roman" w:cs="Times New Roman"/>
          <w:i/>
          <w:iCs/>
          <w:noProof/>
          <w:szCs w:val="24"/>
        </w:rPr>
        <w:t>Ecological Indicators</w:t>
      </w:r>
      <w:r w:rsidRPr="0007314C">
        <w:rPr>
          <w:rFonts w:ascii="Times New Roman" w:hAnsi="Times New Roman" w:cs="Times New Roman"/>
          <w:noProof/>
          <w:szCs w:val="24"/>
        </w:rPr>
        <w:t>, 27, pp. 125–136. doi: 10.1016/j.ecolind.2012.12.002.</w:t>
      </w:r>
    </w:p>
    <w:p w14:paraId="1FEF6D8C" w14:textId="3F4A66F5" w:rsidR="006677FC" w:rsidRPr="0007314C" w:rsidRDefault="006677FC" w:rsidP="006677FC">
      <w:pPr>
        <w:rPr>
          <w:rFonts w:ascii="Times New Roman" w:hAnsi="Times New Roman" w:cs="Times New Roman"/>
        </w:rPr>
      </w:pPr>
    </w:p>
    <w:p w14:paraId="245C8957" w14:textId="0D0D9B43" w:rsidR="006677FC" w:rsidRPr="0007314C" w:rsidRDefault="006677FC" w:rsidP="006677FC">
      <w:pPr>
        <w:rPr>
          <w:rFonts w:ascii="Times New Roman" w:hAnsi="Times New Roman" w:cs="Times New Roman"/>
        </w:rPr>
      </w:pPr>
    </w:p>
    <w:p w14:paraId="5E0A05D9" w14:textId="418F2BA0" w:rsidR="006677FC" w:rsidRPr="0007314C" w:rsidRDefault="006677FC" w:rsidP="006677FC">
      <w:pPr>
        <w:rPr>
          <w:rFonts w:ascii="Times New Roman" w:hAnsi="Times New Roman" w:cs="Times New Roman"/>
        </w:rPr>
      </w:pPr>
    </w:p>
    <w:p w14:paraId="2C897224" w14:textId="2FECA0D4" w:rsidR="006677FC" w:rsidRPr="0007314C" w:rsidRDefault="006677FC" w:rsidP="006677FC">
      <w:pPr>
        <w:rPr>
          <w:rFonts w:ascii="Times New Roman" w:hAnsi="Times New Roman" w:cs="Times New Roman"/>
        </w:rPr>
      </w:pPr>
    </w:p>
    <w:p w14:paraId="23E29F03" w14:textId="47FB0032" w:rsidR="006677FC" w:rsidRPr="0007314C" w:rsidRDefault="006677FC" w:rsidP="006677FC">
      <w:pPr>
        <w:rPr>
          <w:rFonts w:ascii="Times New Roman" w:hAnsi="Times New Roman" w:cs="Times New Roman"/>
        </w:rPr>
      </w:pPr>
    </w:p>
    <w:p w14:paraId="03434A4C" w14:textId="4785E7B4" w:rsidR="006677FC" w:rsidRPr="0007314C" w:rsidRDefault="006677FC" w:rsidP="006677FC">
      <w:pPr>
        <w:rPr>
          <w:rFonts w:ascii="Times New Roman" w:hAnsi="Times New Roman" w:cs="Times New Roman"/>
        </w:rPr>
      </w:pPr>
    </w:p>
    <w:p w14:paraId="7716B0AB" w14:textId="3C847D84" w:rsidR="006677FC" w:rsidRPr="0007314C" w:rsidRDefault="006677FC" w:rsidP="006677FC">
      <w:pPr>
        <w:rPr>
          <w:rFonts w:ascii="Times New Roman" w:hAnsi="Times New Roman" w:cs="Times New Roman"/>
        </w:rPr>
      </w:pPr>
    </w:p>
    <w:p w14:paraId="41D01249" w14:textId="665A527C" w:rsidR="006677FC" w:rsidRPr="0007314C" w:rsidRDefault="006677FC" w:rsidP="006677FC">
      <w:pPr>
        <w:rPr>
          <w:rFonts w:ascii="Times New Roman" w:hAnsi="Times New Roman" w:cs="Times New Roman"/>
        </w:rPr>
      </w:pPr>
    </w:p>
    <w:p w14:paraId="321B4254" w14:textId="5ACC5DD7" w:rsidR="006677FC" w:rsidRPr="0007314C" w:rsidRDefault="006677FC" w:rsidP="006677FC">
      <w:pPr>
        <w:rPr>
          <w:rFonts w:ascii="Times New Roman" w:hAnsi="Times New Roman" w:cs="Times New Roman"/>
        </w:rPr>
      </w:pPr>
    </w:p>
    <w:p w14:paraId="6D38EC53" w14:textId="3BCF2995" w:rsidR="006677FC" w:rsidRPr="0007314C" w:rsidRDefault="006677FC" w:rsidP="006677FC">
      <w:pPr>
        <w:rPr>
          <w:rFonts w:ascii="Times New Roman" w:hAnsi="Times New Roman" w:cs="Times New Roman"/>
        </w:rPr>
      </w:pPr>
    </w:p>
    <w:p w14:paraId="157B15AB" w14:textId="2DFB011C" w:rsidR="006677FC" w:rsidRPr="0007314C" w:rsidRDefault="006677FC" w:rsidP="006677FC">
      <w:pPr>
        <w:rPr>
          <w:rFonts w:ascii="Times New Roman" w:hAnsi="Times New Roman" w:cs="Times New Roman"/>
        </w:rPr>
      </w:pPr>
    </w:p>
    <w:p w14:paraId="11666DA9" w14:textId="2189A1BF" w:rsidR="006677FC" w:rsidRPr="0007314C" w:rsidRDefault="006677FC" w:rsidP="006677FC">
      <w:pPr>
        <w:rPr>
          <w:rFonts w:ascii="Times New Roman" w:hAnsi="Times New Roman" w:cs="Times New Roman"/>
        </w:rPr>
      </w:pPr>
    </w:p>
    <w:p w14:paraId="4D5EB2A3" w14:textId="3F4BBA78" w:rsidR="00796632" w:rsidRPr="00280D49" w:rsidRDefault="00796632" w:rsidP="00280D49">
      <w:pPr>
        <w:pStyle w:val="Heading1"/>
        <w:spacing w:before="120"/>
        <w:rPr>
          <w:rFonts w:ascii="Times New Roman" w:hAnsi="Times New Roman" w:cs="Times New Roman"/>
          <w:sz w:val="24"/>
          <w:szCs w:val="24"/>
        </w:rPr>
      </w:pPr>
      <w:bookmarkStart w:id="112" w:name="_Toc100136536"/>
      <w:r w:rsidRPr="00280D49">
        <w:rPr>
          <w:rFonts w:ascii="Times New Roman" w:hAnsi="Times New Roman" w:cs="Times New Roman"/>
          <w:sz w:val="24"/>
          <w:szCs w:val="24"/>
        </w:rPr>
        <w:t>7.0 Appendices</w:t>
      </w:r>
      <w:bookmarkEnd w:id="112"/>
    </w:p>
    <w:p w14:paraId="44F7F21A" w14:textId="38F6507A" w:rsidR="00796632" w:rsidRPr="00280D49" w:rsidRDefault="00280D49" w:rsidP="00280D49">
      <w:pPr>
        <w:pStyle w:val="Heading1"/>
        <w:spacing w:before="120"/>
        <w:ind w:firstLine="720"/>
        <w:rPr>
          <w:rFonts w:ascii="Times New Roman" w:hAnsi="Times New Roman" w:cs="Times New Roman"/>
          <w:sz w:val="24"/>
          <w:szCs w:val="24"/>
        </w:rPr>
      </w:pPr>
      <w:bookmarkStart w:id="113" w:name="_Toc100136537"/>
      <w:r w:rsidRPr="0007314C">
        <w:rPr>
          <w:noProof/>
        </w:rPr>
        <w:drawing>
          <wp:anchor distT="0" distB="0" distL="114300" distR="114300" simplePos="0" relativeHeight="251771904" behindDoc="0" locked="0" layoutInCell="1" allowOverlap="1" wp14:anchorId="332BF36F" wp14:editId="79EEFC38">
            <wp:simplePos x="0" y="0"/>
            <wp:positionH relativeFrom="margin">
              <wp:align>left</wp:align>
            </wp:positionH>
            <wp:positionV relativeFrom="paragraph">
              <wp:posOffset>388262</wp:posOffset>
            </wp:positionV>
            <wp:extent cx="5943600" cy="4780280"/>
            <wp:effectExtent l="0" t="0" r="0" b="1270"/>
            <wp:wrapSquare wrapText="bothSides"/>
            <wp:docPr id="94" name="Picture 9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943600" cy="478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796632" w:rsidRPr="00280D49">
        <w:rPr>
          <w:rFonts w:ascii="Times New Roman" w:hAnsi="Times New Roman" w:cs="Times New Roman"/>
          <w:sz w:val="24"/>
          <w:szCs w:val="24"/>
        </w:rPr>
        <w:t xml:space="preserve">7.1 </w:t>
      </w:r>
      <w:bookmarkStart w:id="114" w:name="_Hlk100136157"/>
      <w:r w:rsidR="00796632" w:rsidRPr="00280D49">
        <w:rPr>
          <w:rFonts w:ascii="Times New Roman" w:hAnsi="Times New Roman" w:cs="Times New Roman"/>
          <w:sz w:val="24"/>
          <w:szCs w:val="24"/>
        </w:rPr>
        <w:t>Appendix 1; Identifying Linear Vegetation as a Hedgerow</w:t>
      </w:r>
      <w:bookmarkEnd w:id="113"/>
      <w:bookmarkEnd w:id="114"/>
    </w:p>
    <w:p w14:paraId="770FB5F2" w14:textId="22AE2508" w:rsidR="00796632" w:rsidRPr="0007314C" w:rsidRDefault="00796632" w:rsidP="00796632">
      <w:pPr>
        <w:ind w:right="220"/>
        <w:jc w:val="right"/>
        <w:rPr>
          <w:rFonts w:ascii="Times New Roman" w:hAnsi="Times New Roman" w:cs="Times New Roman"/>
          <w:b/>
          <w:bCs/>
        </w:rPr>
      </w:pPr>
      <w:r w:rsidRPr="0007314C">
        <w:rPr>
          <w:rFonts w:ascii="Times New Roman" w:hAnsi="Times New Roman" w:cs="Times New Roman"/>
          <w:b/>
          <w:bCs/>
        </w:rPr>
        <w:t>(DEFRA, 2007)</w:t>
      </w:r>
    </w:p>
    <w:p w14:paraId="30C3F156" w14:textId="33F5D6E4" w:rsidR="00796632" w:rsidRPr="0007314C" w:rsidRDefault="00796632" w:rsidP="00796632">
      <w:pPr>
        <w:jc w:val="both"/>
        <w:rPr>
          <w:rFonts w:ascii="Times New Roman" w:hAnsi="Times New Roman" w:cs="Times New Roman"/>
          <w:b/>
          <w:bCs/>
        </w:rPr>
      </w:pPr>
      <w:r w:rsidRPr="0007314C">
        <w:rPr>
          <w:rFonts w:ascii="Times New Roman" w:hAnsi="Times New Roman" w:cs="Times New Roman"/>
          <w:b/>
          <w:bCs/>
        </w:rPr>
        <w:t xml:space="preserve">Fig </w:t>
      </w:r>
      <w:r w:rsidR="00744E44">
        <w:rPr>
          <w:rFonts w:ascii="Times New Roman" w:hAnsi="Times New Roman" w:cs="Times New Roman"/>
          <w:b/>
          <w:bCs/>
        </w:rPr>
        <w:t>7</w:t>
      </w:r>
      <w:r w:rsidR="008359E7">
        <w:rPr>
          <w:rFonts w:ascii="Times New Roman" w:hAnsi="Times New Roman" w:cs="Times New Roman"/>
          <w:b/>
          <w:bCs/>
        </w:rPr>
        <w:t>.1</w:t>
      </w:r>
      <w:r w:rsidRPr="0007314C">
        <w:rPr>
          <w:rFonts w:ascii="Times New Roman" w:hAnsi="Times New Roman" w:cs="Times New Roman"/>
          <w:b/>
          <w:bCs/>
        </w:rPr>
        <w:t xml:space="preserve">. Identifying Linear Vegetation as a Hedgerow. </w:t>
      </w:r>
      <w:r w:rsidRPr="0007314C">
        <w:rPr>
          <w:rFonts w:ascii="Times New Roman" w:hAnsi="Times New Roman" w:cs="Times New Roman"/>
        </w:rPr>
        <w:t>Figure above uses a simple flow chart to identify if a linear feature can be classified as a hedgerow and if so what type (DEFRA, 2007).</w:t>
      </w:r>
    </w:p>
    <w:p w14:paraId="680E43C9" w14:textId="77777777" w:rsidR="00796632" w:rsidRPr="0007314C" w:rsidRDefault="00796632" w:rsidP="00796632">
      <w:pPr>
        <w:ind w:firstLine="720"/>
        <w:rPr>
          <w:rFonts w:ascii="Times New Roman" w:hAnsi="Times New Roman" w:cs="Times New Roman"/>
          <w:b/>
          <w:bCs/>
          <w:sz w:val="24"/>
          <w:szCs w:val="24"/>
        </w:rPr>
      </w:pPr>
    </w:p>
    <w:p w14:paraId="064B642B" w14:textId="77777777" w:rsidR="00796632" w:rsidRPr="0007314C" w:rsidRDefault="00796632" w:rsidP="00796632">
      <w:pPr>
        <w:ind w:firstLine="720"/>
        <w:rPr>
          <w:rFonts w:ascii="Times New Roman" w:hAnsi="Times New Roman" w:cs="Times New Roman"/>
          <w:b/>
          <w:bCs/>
          <w:sz w:val="24"/>
          <w:szCs w:val="24"/>
        </w:rPr>
      </w:pPr>
    </w:p>
    <w:p w14:paraId="154E798D" w14:textId="77777777" w:rsidR="00796632" w:rsidRPr="0007314C" w:rsidRDefault="00796632" w:rsidP="00796632">
      <w:pPr>
        <w:ind w:firstLine="720"/>
        <w:rPr>
          <w:rFonts w:ascii="Times New Roman" w:hAnsi="Times New Roman" w:cs="Times New Roman"/>
          <w:b/>
          <w:bCs/>
          <w:sz w:val="24"/>
          <w:szCs w:val="24"/>
        </w:rPr>
      </w:pPr>
    </w:p>
    <w:p w14:paraId="7E99C4F9" w14:textId="77777777" w:rsidR="00796632" w:rsidRPr="0007314C" w:rsidRDefault="00796632" w:rsidP="00796632">
      <w:pPr>
        <w:ind w:firstLine="720"/>
        <w:rPr>
          <w:rFonts w:ascii="Times New Roman" w:hAnsi="Times New Roman" w:cs="Times New Roman"/>
          <w:b/>
          <w:bCs/>
          <w:sz w:val="24"/>
          <w:szCs w:val="24"/>
        </w:rPr>
      </w:pPr>
    </w:p>
    <w:p w14:paraId="6C2691D8" w14:textId="77777777" w:rsidR="00796632" w:rsidRPr="0007314C" w:rsidRDefault="00796632" w:rsidP="00796632">
      <w:pPr>
        <w:ind w:firstLine="720"/>
        <w:rPr>
          <w:rFonts w:ascii="Times New Roman" w:hAnsi="Times New Roman" w:cs="Times New Roman"/>
          <w:b/>
          <w:bCs/>
          <w:sz w:val="24"/>
          <w:szCs w:val="24"/>
        </w:rPr>
      </w:pPr>
    </w:p>
    <w:p w14:paraId="1EB60262" w14:textId="77777777" w:rsidR="00796632" w:rsidRPr="0007314C" w:rsidRDefault="00796632" w:rsidP="00796632">
      <w:pPr>
        <w:ind w:firstLine="720"/>
        <w:rPr>
          <w:rFonts w:ascii="Times New Roman" w:hAnsi="Times New Roman" w:cs="Times New Roman"/>
          <w:b/>
          <w:bCs/>
          <w:sz w:val="24"/>
          <w:szCs w:val="24"/>
        </w:rPr>
      </w:pPr>
    </w:p>
    <w:p w14:paraId="47862744" w14:textId="77777777" w:rsidR="00796632" w:rsidRPr="0007314C" w:rsidRDefault="00796632" w:rsidP="00796632">
      <w:pPr>
        <w:ind w:firstLine="720"/>
        <w:rPr>
          <w:rFonts w:ascii="Times New Roman" w:hAnsi="Times New Roman" w:cs="Times New Roman"/>
          <w:b/>
          <w:bCs/>
          <w:sz w:val="24"/>
          <w:szCs w:val="24"/>
        </w:rPr>
      </w:pPr>
    </w:p>
    <w:p w14:paraId="009D485A" w14:textId="77777777" w:rsidR="00796632" w:rsidRPr="0007314C" w:rsidRDefault="00796632" w:rsidP="00796632">
      <w:pPr>
        <w:ind w:firstLine="720"/>
        <w:rPr>
          <w:rFonts w:ascii="Times New Roman" w:hAnsi="Times New Roman" w:cs="Times New Roman"/>
          <w:b/>
          <w:bCs/>
          <w:sz w:val="24"/>
          <w:szCs w:val="24"/>
        </w:rPr>
      </w:pPr>
    </w:p>
    <w:p w14:paraId="2CED66B5" w14:textId="77777777" w:rsidR="00796632" w:rsidRPr="0007314C" w:rsidRDefault="00796632" w:rsidP="00796632">
      <w:pPr>
        <w:ind w:firstLine="720"/>
        <w:rPr>
          <w:rFonts w:ascii="Times New Roman" w:hAnsi="Times New Roman" w:cs="Times New Roman"/>
          <w:b/>
          <w:bCs/>
          <w:sz w:val="24"/>
          <w:szCs w:val="24"/>
        </w:rPr>
      </w:pPr>
    </w:p>
    <w:p w14:paraId="2A8A0892" w14:textId="1C979BD4" w:rsidR="00796632" w:rsidRPr="00280D49" w:rsidRDefault="00796632" w:rsidP="00E2504B">
      <w:pPr>
        <w:pStyle w:val="Heading1"/>
        <w:ind w:firstLine="720"/>
        <w:rPr>
          <w:rFonts w:ascii="Times New Roman" w:hAnsi="Times New Roman" w:cs="Times New Roman"/>
          <w:sz w:val="24"/>
          <w:szCs w:val="24"/>
        </w:rPr>
      </w:pPr>
      <w:bookmarkStart w:id="115" w:name="_Toc100136538"/>
      <w:r w:rsidRPr="00280D49">
        <w:rPr>
          <w:rFonts w:ascii="Times New Roman" w:hAnsi="Times New Roman" w:cs="Times New Roman"/>
          <w:noProof/>
          <w:sz w:val="24"/>
          <w:szCs w:val="24"/>
        </w:rPr>
        <w:lastRenderedPageBreak/>
        <mc:AlternateContent>
          <mc:Choice Requires="wpg">
            <w:drawing>
              <wp:anchor distT="0" distB="0" distL="114300" distR="114300" simplePos="0" relativeHeight="251751424" behindDoc="0" locked="0" layoutInCell="1" allowOverlap="1" wp14:anchorId="4247F1DC" wp14:editId="604EEA2D">
                <wp:simplePos x="0" y="0"/>
                <wp:positionH relativeFrom="column">
                  <wp:posOffset>-43543</wp:posOffset>
                </wp:positionH>
                <wp:positionV relativeFrom="paragraph">
                  <wp:posOffset>293914</wp:posOffset>
                </wp:positionV>
                <wp:extent cx="5821136" cy="8196399"/>
                <wp:effectExtent l="0" t="0" r="8255" b="0"/>
                <wp:wrapSquare wrapText="bothSides"/>
                <wp:docPr id="21" name="Group 21"/>
                <wp:cNvGraphicFramePr/>
                <a:graphic xmlns:a="http://schemas.openxmlformats.org/drawingml/2006/main">
                  <a:graphicData uri="http://schemas.microsoft.com/office/word/2010/wordprocessingGroup">
                    <wpg:wgp>
                      <wpg:cNvGrpSpPr/>
                      <wpg:grpSpPr>
                        <a:xfrm>
                          <a:off x="0" y="0"/>
                          <a:ext cx="5821136" cy="8196399"/>
                          <a:chOff x="0" y="0"/>
                          <a:chExt cx="5821136" cy="8196399"/>
                        </a:xfrm>
                      </wpg:grpSpPr>
                      <pic:pic xmlns:pic="http://schemas.openxmlformats.org/drawingml/2006/picture">
                        <pic:nvPicPr>
                          <pic:cNvPr id="22" name="Picture 22"/>
                          <pic:cNvPicPr>
                            <a:picLocks noChangeAspect="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810250" cy="7161530"/>
                          </a:xfrm>
                          <a:prstGeom prst="rect">
                            <a:avLst/>
                          </a:prstGeom>
                          <a:noFill/>
                          <a:ln>
                            <a:noFill/>
                          </a:ln>
                        </pic:spPr>
                      </pic:pic>
                      <pic:pic xmlns:pic="http://schemas.openxmlformats.org/drawingml/2006/picture">
                        <pic:nvPicPr>
                          <pic:cNvPr id="23" name="Picture 23"/>
                          <pic:cNvPicPr>
                            <a:picLocks noChangeAspect="1"/>
                          </pic:cNvPicPr>
                        </pic:nvPicPr>
                        <pic:blipFill rotWithShape="1">
                          <a:blip r:embed="rId107">
                            <a:extLst>
                              <a:ext uri="{28A0092B-C50C-407E-A947-70E740481C1C}">
                                <a14:useLocalDpi xmlns:a14="http://schemas.microsoft.com/office/drawing/2010/main" val="0"/>
                              </a:ext>
                            </a:extLst>
                          </a:blip>
                          <a:srcRect b="69456"/>
                          <a:stretch/>
                        </pic:blipFill>
                        <pic:spPr bwMode="auto">
                          <a:xfrm>
                            <a:off x="10886" y="6226629"/>
                            <a:ext cx="5810250" cy="196977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160B75E" id="Group 21" o:spid="_x0000_s1026" style="position:absolute;margin-left:-3.45pt;margin-top:23.15pt;width:458.35pt;height:645.4pt;z-index:251751424" coordsize="58211,819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">
                <v:shape id="Picture 22" o:spid="_x0000_s1027" type="#_x0000_t75" style="position:absolute;width:58102;height:71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">
                  <v:imagedata r:id="rId108" o:title=""/>
                </v:shape>
                <v:shape id="Picture 23" o:spid="_x0000_s1028" type="#_x0000_t75" style="position:absolute;left:108;top:62266;width:58103;height:19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">
                  <v:imagedata r:id="rId109" o:title="" cropbottom="45519f"/>
                </v:shape>
                <w10:wrap type="square"/>
              </v:group>
            </w:pict>
          </mc:Fallback>
        </mc:AlternateContent>
      </w:r>
      <w:r w:rsidRPr="00280D49">
        <w:rPr>
          <w:rFonts w:ascii="Times New Roman" w:hAnsi="Times New Roman" w:cs="Times New Roman"/>
          <w:sz w:val="24"/>
          <w:szCs w:val="24"/>
        </w:rPr>
        <w:t xml:space="preserve">7.2 </w:t>
      </w:r>
      <w:bookmarkStart w:id="116" w:name="_Hlk100136172"/>
      <w:r w:rsidRPr="00280D49">
        <w:rPr>
          <w:rFonts w:ascii="Times New Roman" w:hAnsi="Times New Roman" w:cs="Times New Roman"/>
          <w:sz w:val="24"/>
          <w:szCs w:val="24"/>
        </w:rPr>
        <w:t>Appendix 2; D</w:t>
      </w:r>
      <w:r w:rsidR="00DD2467">
        <w:rPr>
          <w:rFonts w:ascii="Times New Roman" w:hAnsi="Times New Roman" w:cs="Times New Roman"/>
          <w:sz w:val="24"/>
          <w:szCs w:val="24"/>
        </w:rPr>
        <w:t>EFRA</w:t>
      </w:r>
      <w:r w:rsidRPr="00280D49">
        <w:rPr>
          <w:rFonts w:ascii="Times New Roman" w:hAnsi="Times New Roman" w:cs="Times New Roman"/>
          <w:sz w:val="24"/>
          <w:szCs w:val="24"/>
        </w:rPr>
        <w:t xml:space="preserve"> Hedgerow Survey Form</w:t>
      </w:r>
      <w:bookmarkEnd w:id="115"/>
      <w:bookmarkEnd w:id="116"/>
    </w:p>
    <w:p w14:paraId="0C778DB7" w14:textId="77777777" w:rsidR="00796632" w:rsidRPr="0007314C" w:rsidRDefault="00796632" w:rsidP="00796632">
      <w:pPr>
        <w:rPr>
          <w:rFonts w:ascii="Times New Roman" w:hAnsi="Times New Roman" w:cs="Times New Roman"/>
          <w:b/>
          <w:bCs/>
          <w:sz w:val="24"/>
          <w:szCs w:val="24"/>
        </w:rPr>
      </w:pPr>
    </w:p>
    <w:p w14:paraId="618457F1" w14:textId="77777777" w:rsidR="00796632" w:rsidRPr="0007314C" w:rsidRDefault="00796632" w:rsidP="00796632">
      <w:pPr>
        <w:rPr>
          <w:rFonts w:ascii="Times New Roman" w:hAnsi="Times New Roman" w:cs="Times New Roman"/>
          <w:b/>
          <w:bCs/>
          <w:sz w:val="24"/>
          <w:szCs w:val="24"/>
        </w:rPr>
      </w:pPr>
      <w:r w:rsidRPr="0007314C">
        <w:rPr>
          <w:rFonts w:ascii="Times New Roman" w:hAnsi="Times New Roman" w:cs="Times New Roman"/>
          <w:b/>
          <w:bCs/>
          <w:noProof/>
          <w:sz w:val="24"/>
          <w:szCs w:val="24"/>
        </w:rPr>
        <w:lastRenderedPageBreak/>
        <mc:AlternateContent>
          <mc:Choice Requires="wpg">
            <w:drawing>
              <wp:anchor distT="0" distB="0" distL="114300" distR="114300" simplePos="0" relativeHeight="251752448" behindDoc="0" locked="0" layoutInCell="1" allowOverlap="1" wp14:anchorId="3FCADEAA" wp14:editId="4E7AA7AC">
                <wp:simplePos x="0" y="0"/>
                <wp:positionH relativeFrom="column">
                  <wp:posOffset>-141514</wp:posOffset>
                </wp:positionH>
                <wp:positionV relativeFrom="paragraph">
                  <wp:posOffset>0</wp:posOffset>
                </wp:positionV>
                <wp:extent cx="6045200" cy="8768261"/>
                <wp:effectExtent l="0" t="0" r="0" b="0"/>
                <wp:wrapSquare wrapText="bothSides"/>
                <wp:docPr id="25" name="Group 25"/>
                <wp:cNvGraphicFramePr/>
                <a:graphic xmlns:a="http://schemas.openxmlformats.org/drawingml/2006/main">
                  <a:graphicData uri="http://schemas.microsoft.com/office/word/2010/wordprocessingGroup">
                    <wpg:wgp>
                      <wpg:cNvGrpSpPr/>
                      <wpg:grpSpPr>
                        <a:xfrm>
                          <a:off x="0" y="0"/>
                          <a:ext cx="6045200" cy="8768261"/>
                          <a:chOff x="0" y="0"/>
                          <a:chExt cx="6045200" cy="8768261"/>
                        </a:xfrm>
                      </wpg:grpSpPr>
                      <pic:pic xmlns:pic="http://schemas.openxmlformats.org/drawingml/2006/picture">
                        <pic:nvPicPr>
                          <pic:cNvPr id="71" name="Picture 71"/>
                          <pic:cNvPicPr>
                            <a:picLocks noChangeAspect="1"/>
                          </pic:cNvPicPr>
                        </pic:nvPicPr>
                        <pic:blipFill rotWithShape="1">
                          <a:blip r:embed="rId107">
                            <a:extLst>
                              <a:ext uri="{28A0092B-C50C-407E-A947-70E740481C1C}">
                                <a14:useLocalDpi xmlns:a14="http://schemas.microsoft.com/office/drawing/2010/main" val="0"/>
                              </a:ext>
                            </a:extLst>
                          </a:blip>
                          <a:srcRect t="30562"/>
                          <a:stretch/>
                        </pic:blipFill>
                        <pic:spPr bwMode="auto">
                          <a:xfrm>
                            <a:off x="32657" y="0"/>
                            <a:ext cx="5980430" cy="45878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82" name="Picture 82"/>
                          <pic:cNvPicPr>
                            <a:picLocks noChangeAspect="1"/>
                          </pic:cNvPicPr>
                        </pic:nvPicPr>
                        <pic:blipFill rotWithShape="1">
                          <a:blip r:embed="rId110">
                            <a:extLst>
                              <a:ext uri="{28A0092B-C50C-407E-A947-70E740481C1C}">
                                <a14:useLocalDpi xmlns:a14="http://schemas.microsoft.com/office/drawing/2010/main" val="0"/>
                              </a:ext>
                            </a:extLst>
                          </a:blip>
                          <a:srcRect b="43128"/>
                          <a:stretch/>
                        </pic:blipFill>
                        <pic:spPr bwMode="auto">
                          <a:xfrm>
                            <a:off x="0" y="4441371"/>
                            <a:ext cx="6045200" cy="432689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0AF3E1C0" id="Group 25" o:spid="_x0000_s1026" style="position:absolute;margin-left:-11.15pt;margin-top:0;width:476pt;height:690.4pt;z-index:251752448" coordsize="60452,876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">
                <v:shape id="Picture 71" o:spid="_x0000_s1027" type="#_x0000_t75" style="position:absolute;left:326;width:59804;height:45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">
                  <v:imagedata r:id="rId109" o:title="" croptop="20029f"/>
                </v:shape>
                <v:shape id="Picture 82" o:spid="_x0000_s1028" type="#_x0000_t75" style="position:absolute;top:44413;width:60452;height:43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">
                  <v:imagedata r:id="rId111" o:title="" cropbottom="28264f"/>
                </v:shape>
                <w10:wrap type="square"/>
              </v:group>
            </w:pict>
          </mc:Fallback>
        </mc:AlternateContent>
      </w:r>
    </w:p>
    <w:p w14:paraId="2D2EB26C" w14:textId="77777777" w:rsidR="00796632" w:rsidRPr="0007314C" w:rsidRDefault="00796632" w:rsidP="00796632">
      <w:pPr>
        <w:rPr>
          <w:rFonts w:ascii="Times New Roman" w:hAnsi="Times New Roman" w:cs="Times New Roman"/>
          <w:b/>
          <w:bCs/>
          <w:sz w:val="24"/>
          <w:szCs w:val="24"/>
        </w:rPr>
      </w:pPr>
      <w:r w:rsidRPr="0007314C">
        <w:rPr>
          <w:rFonts w:ascii="Times New Roman" w:hAnsi="Times New Roman" w:cs="Times New Roman"/>
          <w:b/>
          <w:bCs/>
          <w:noProof/>
          <w:sz w:val="24"/>
          <w:szCs w:val="24"/>
        </w:rPr>
        <w:lastRenderedPageBreak/>
        <mc:AlternateContent>
          <mc:Choice Requires="wpg">
            <w:drawing>
              <wp:anchor distT="0" distB="0" distL="114300" distR="114300" simplePos="0" relativeHeight="251753472" behindDoc="0" locked="0" layoutInCell="1" allowOverlap="1" wp14:anchorId="2781A964" wp14:editId="527F5DD4">
                <wp:simplePos x="0" y="0"/>
                <wp:positionH relativeFrom="column">
                  <wp:posOffset>-119743</wp:posOffset>
                </wp:positionH>
                <wp:positionV relativeFrom="paragraph">
                  <wp:posOffset>0</wp:posOffset>
                </wp:positionV>
                <wp:extent cx="5963285" cy="8664575"/>
                <wp:effectExtent l="0" t="0" r="0" b="3175"/>
                <wp:wrapSquare wrapText="bothSides"/>
                <wp:docPr id="84" name="Group 84"/>
                <wp:cNvGraphicFramePr/>
                <a:graphic xmlns:a="http://schemas.openxmlformats.org/drawingml/2006/main">
                  <a:graphicData uri="http://schemas.microsoft.com/office/word/2010/wordprocessingGroup">
                    <wpg:wgp>
                      <wpg:cNvGrpSpPr/>
                      <wpg:grpSpPr>
                        <a:xfrm>
                          <a:off x="0" y="0"/>
                          <a:ext cx="5963285" cy="8664575"/>
                          <a:chOff x="0" y="0"/>
                          <a:chExt cx="5963285" cy="8664575"/>
                        </a:xfrm>
                      </wpg:grpSpPr>
                      <pic:pic xmlns:pic="http://schemas.openxmlformats.org/drawingml/2006/picture">
                        <pic:nvPicPr>
                          <pic:cNvPr id="92" name="Picture 92"/>
                          <pic:cNvPicPr>
                            <a:picLocks noChangeAspect="1"/>
                          </pic:cNvPicPr>
                        </pic:nvPicPr>
                        <pic:blipFill rotWithShape="1">
                          <a:blip r:embed="rId110">
                            <a:extLst>
                              <a:ext uri="{28A0092B-C50C-407E-A947-70E740481C1C}">
                                <a14:useLocalDpi xmlns:a14="http://schemas.microsoft.com/office/drawing/2010/main" val="0"/>
                              </a:ext>
                            </a:extLst>
                          </a:blip>
                          <a:srcRect t="56429"/>
                          <a:stretch/>
                        </pic:blipFill>
                        <pic:spPr bwMode="auto">
                          <a:xfrm>
                            <a:off x="0" y="0"/>
                            <a:ext cx="5963285" cy="32702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3" name="Picture 93"/>
                          <pic:cNvPicPr>
                            <a:picLocks noChangeAspect="1"/>
                          </pic:cNvPicPr>
                        </pic:nvPicPr>
                        <pic:blipFill rotWithShape="1">
                          <a:blip r:embed="rId112">
                            <a:extLst>
                              <a:ext uri="{28A0092B-C50C-407E-A947-70E740481C1C}">
                                <a14:useLocalDpi xmlns:a14="http://schemas.microsoft.com/office/drawing/2010/main" val="0"/>
                              </a:ext>
                            </a:extLst>
                          </a:blip>
                          <a:srcRect b="28317"/>
                          <a:stretch/>
                        </pic:blipFill>
                        <pic:spPr bwMode="auto">
                          <a:xfrm>
                            <a:off x="54429" y="3200400"/>
                            <a:ext cx="5888355" cy="54641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557FEF5B" id="Group 84" o:spid="_x0000_s1026" style="position:absolute;margin-left:-9.45pt;margin-top:0;width:469.55pt;height:682.25pt;z-index:251753472" coordsize="59632,86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">
                <v:shape id="Picture 92" o:spid="_x0000_s1027" type="#_x0000_t75" style="position:absolute;width:59632;height:32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">
                  <v:imagedata r:id="rId111" o:title="" croptop="36981f"/>
                </v:shape>
                <v:shape id="Picture 93" o:spid="_x0000_s1028" type="#_x0000_t75" style="position:absolute;left:544;top:32004;width:58883;height:54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">
                  <v:imagedata r:id="rId113" o:title="" cropbottom="18558f"/>
                </v:shape>
                <w10:wrap type="square"/>
              </v:group>
            </w:pict>
          </mc:Fallback>
        </mc:AlternateContent>
      </w:r>
    </w:p>
    <w:p w14:paraId="737FB0BF" w14:textId="77777777" w:rsidR="00796632" w:rsidRPr="0007314C" w:rsidRDefault="00796632" w:rsidP="00796632">
      <w:pPr>
        <w:rPr>
          <w:rFonts w:ascii="Times New Roman" w:hAnsi="Times New Roman" w:cs="Times New Roman"/>
          <w:b/>
          <w:bCs/>
          <w:sz w:val="24"/>
          <w:szCs w:val="24"/>
        </w:rPr>
      </w:pPr>
      <w:r w:rsidRPr="0007314C">
        <w:rPr>
          <w:rFonts w:ascii="Times New Roman" w:hAnsi="Times New Roman" w:cs="Times New Roman"/>
          <w:b/>
          <w:bCs/>
          <w:noProof/>
          <w:sz w:val="24"/>
          <w:szCs w:val="24"/>
        </w:rPr>
        <w:lastRenderedPageBreak/>
        <w:drawing>
          <wp:anchor distT="0" distB="0" distL="114300" distR="114300" simplePos="0" relativeHeight="251756544" behindDoc="0" locked="0" layoutInCell="1" allowOverlap="1" wp14:anchorId="6B52F49E" wp14:editId="7B3F80E1">
            <wp:simplePos x="0" y="0"/>
            <wp:positionH relativeFrom="margin">
              <wp:align>center</wp:align>
            </wp:positionH>
            <wp:positionV relativeFrom="paragraph">
              <wp:posOffset>3569970</wp:posOffset>
            </wp:positionV>
            <wp:extent cx="5813425" cy="5045710"/>
            <wp:effectExtent l="0" t="0" r="0" b="2540"/>
            <wp:wrapSquare wrapText="bothSides"/>
            <wp:docPr id="95" name="Picture 9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Table&#10;&#10;Description automatically generated"/>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813425" cy="5045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314C">
        <w:rPr>
          <w:rFonts w:ascii="Times New Roman" w:hAnsi="Times New Roman" w:cs="Times New Roman"/>
          <w:b/>
          <w:bCs/>
          <w:noProof/>
          <w:sz w:val="24"/>
          <w:szCs w:val="24"/>
        </w:rPr>
        <w:drawing>
          <wp:anchor distT="0" distB="0" distL="114300" distR="114300" simplePos="0" relativeHeight="251755520" behindDoc="0" locked="0" layoutInCell="1" allowOverlap="1" wp14:anchorId="76F757DD" wp14:editId="4E402309">
            <wp:simplePos x="0" y="0"/>
            <wp:positionH relativeFrom="column">
              <wp:posOffset>-87630</wp:posOffset>
            </wp:positionH>
            <wp:positionV relativeFrom="paragraph">
              <wp:posOffset>2111556</wp:posOffset>
            </wp:positionV>
            <wp:extent cx="5901055" cy="1752600"/>
            <wp:effectExtent l="0" t="0" r="4445" b="0"/>
            <wp:wrapSquare wrapText="bothSides"/>
            <wp:docPr id="96" name="Picture 9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Table&#10;&#10;Description automatically generated"/>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01055"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314C">
        <w:rPr>
          <w:rFonts w:ascii="Times New Roman" w:hAnsi="Times New Roman" w:cs="Times New Roman"/>
          <w:b/>
          <w:bCs/>
          <w:noProof/>
          <w:sz w:val="24"/>
          <w:szCs w:val="24"/>
        </w:rPr>
        <w:drawing>
          <wp:anchor distT="0" distB="0" distL="114300" distR="114300" simplePos="0" relativeHeight="251754496" behindDoc="0" locked="0" layoutInCell="1" allowOverlap="1" wp14:anchorId="3CB2058A" wp14:editId="0D8CEE4F">
            <wp:simplePos x="0" y="0"/>
            <wp:positionH relativeFrom="margin">
              <wp:align>center</wp:align>
            </wp:positionH>
            <wp:positionV relativeFrom="paragraph">
              <wp:posOffset>0</wp:posOffset>
            </wp:positionV>
            <wp:extent cx="5901055" cy="2176780"/>
            <wp:effectExtent l="0" t="0" r="4445" b="0"/>
            <wp:wrapSquare wrapText="bothSides"/>
            <wp:docPr id="97" name="Picture 97" descr="A picture containing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picture containing engineering drawing&#10;&#10;Description automatically generated"/>
                    <pic:cNvPicPr>
                      <a:picLocks noChangeAspect="1" noChangeArrowheads="1"/>
                    </pic:cNvPicPr>
                  </pic:nvPicPr>
                  <pic:blipFill rotWithShape="1">
                    <a:blip r:embed="rId112">
                      <a:extLst>
                        <a:ext uri="{28A0092B-C50C-407E-A947-70E740481C1C}">
                          <a14:useLocalDpi xmlns:a14="http://schemas.microsoft.com/office/drawing/2010/main" val="0"/>
                        </a:ext>
                      </a:extLst>
                    </a:blip>
                    <a:srcRect t="71503"/>
                    <a:stretch/>
                  </pic:blipFill>
                  <pic:spPr bwMode="auto">
                    <a:xfrm>
                      <a:off x="0" y="0"/>
                      <a:ext cx="5901055" cy="2176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AC9596" w14:textId="77777777" w:rsidR="00796632" w:rsidRPr="0007314C" w:rsidRDefault="00796632" w:rsidP="00796632">
      <w:pPr>
        <w:rPr>
          <w:rFonts w:ascii="Times New Roman" w:hAnsi="Times New Roman" w:cs="Times New Roman"/>
          <w:b/>
          <w:bCs/>
          <w:sz w:val="24"/>
          <w:szCs w:val="24"/>
        </w:rPr>
      </w:pPr>
      <w:r w:rsidRPr="0007314C">
        <w:rPr>
          <w:rFonts w:ascii="Times New Roman" w:hAnsi="Times New Roman" w:cs="Times New Roman"/>
          <w:b/>
          <w:bCs/>
          <w:noProof/>
          <w:sz w:val="24"/>
          <w:szCs w:val="24"/>
        </w:rPr>
        <w:lastRenderedPageBreak/>
        <w:drawing>
          <wp:anchor distT="0" distB="0" distL="114300" distR="114300" simplePos="0" relativeHeight="251758592" behindDoc="0" locked="0" layoutInCell="1" allowOverlap="1" wp14:anchorId="3F06CF78" wp14:editId="729EFE99">
            <wp:simplePos x="0" y="0"/>
            <wp:positionH relativeFrom="column">
              <wp:posOffset>-22225</wp:posOffset>
            </wp:positionH>
            <wp:positionV relativeFrom="paragraph">
              <wp:posOffset>3856264</wp:posOffset>
            </wp:positionV>
            <wp:extent cx="5770245" cy="4749165"/>
            <wp:effectExtent l="0" t="0" r="1905" b="0"/>
            <wp:wrapSquare wrapText="bothSides"/>
            <wp:docPr id="98" name="Picture 9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Table&#10;&#10;Description automatically generated"/>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70245" cy="4749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314C">
        <w:rPr>
          <w:rFonts w:ascii="Times New Roman" w:hAnsi="Times New Roman" w:cs="Times New Roman"/>
          <w:b/>
          <w:bCs/>
          <w:noProof/>
          <w:sz w:val="24"/>
          <w:szCs w:val="24"/>
        </w:rPr>
        <w:drawing>
          <wp:anchor distT="0" distB="0" distL="114300" distR="114300" simplePos="0" relativeHeight="251757568" behindDoc="0" locked="0" layoutInCell="1" allowOverlap="1" wp14:anchorId="7B73CF01" wp14:editId="589A32BC">
            <wp:simplePos x="0" y="0"/>
            <wp:positionH relativeFrom="margin">
              <wp:align>center</wp:align>
            </wp:positionH>
            <wp:positionV relativeFrom="paragraph">
              <wp:posOffset>182</wp:posOffset>
            </wp:positionV>
            <wp:extent cx="5770880" cy="3896995"/>
            <wp:effectExtent l="0" t="0" r="1270" b="8255"/>
            <wp:wrapSquare wrapText="bothSides"/>
            <wp:docPr id="102" name="Picture 10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Table&#10;&#10;Description automatically generated"/>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70880" cy="3896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F35B41" w14:textId="77777777" w:rsidR="00796632" w:rsidRPr="0007314C" w:rsidRDefault="00796632" w:rsidP="00796632">
      <w:pPr>
        <w:rPr>
          <w:rFonts w:ascii="Times New Roman" w:hAnsi="Times New Roman" w:cs="Times New Roman"/>
          <w:b/>
          <w:bCs/>
          <w:sz w:val="24"/>
          <w:szCs w:val="24"/>
        </w:rPr>
      </w:pPr>
      <w:r w:rsidRPr="0007314C">
        <w:rPr>
          <w:rFonts w:ascii="Times New Roman" w:hAnsi="Times New Roman" w:cs="Times New Roman"/>
          <w:b/>
          <w:bCs/>
          <w:noProof/>
          <w:sz w:val="24"/>
          <w:szCs w:val="24"/>
        </w:rPr>
        <w:lastRenderedPageBreak/>
        <w:drawing>
          <wp:anchor distT="0" distB="0" distL="114300" distR="114300" simplePos="0" relativeHeight="251760640" behindDoc="0" locked="0" layoutInCell="1" allowOverlap="1" wp14:anchorId="4009270A" wp14:editId="2E993994">
            <wp:simplePos x="0" y="0"/>
            <wp:positionH relativeFrom="column">
              <wp:posOffset>0</wp:posOffset>
            </wp:positionH>
            <wp:positionV relativeFrom="paragraph">
              <wp:posOffset>6058444</wp:posOffset>
            </wp:positionV>
            <wp:extent cx="5807075" cy="1774190"/>
            <wp:effectExtent l="0" t="0" r="3175" b="0"/>
            <wp:wrapSquare wrapText="bothSides"/>
            <wp:docPr id="103" name="Picture 10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Table&#10;&#10;Description automatically generated"/>
                    <pic:cNvPicPr>
                      <a:picLocks noChangeAspect="1" noChangeArrowheads="1"/>
                    </pic:cNvPicPr>
                  </pic:nvPicPr>
                  <pic:blipFill rotWithShape="1">
                    <a:blip r:embed="rId118">
                      <a:extLst>
                        <a:ext uri="{28A0092B-C50C-407E-A947-70E740481C1C}">
                          <a14:useLocalDpi xmlns:a14="http://schemas.microsoft.com/office/drawing/2010/main" val="0"/>
                        </a:ext>
                      </a:extLst>
                    </a:blip>
                    <a:srcRect b="75234"/>
                    <a:stretch/>
                  </pic:blipFill>
                  <pic:spPr bwMode="auto">
                    <a:xfrm>
                      <a:off x="0" y="0"/>
                      <a:ext cx="5807075" cy="1774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314C">
        <w:rPr>
          <w:rFonts w:ascii="Times New Roman" w:hAnsi="Times New Roman" w:cs="Times New Roman"/>
          <w:b/>
          <w:bCs/>
          <w:noProof/>
          <w:sz w:val="24"/>
          <w:szCs w:val="24"/>
        </w:rPr>
        <w:drawing>
          <wp:anchor distT="0" distB="0" distL="114300" distR="114300" simplePos="0" relativeHeight="251759616" behindDoc="0" locked="0" layoutInCell="1" allowOverlap="1" wp14:anchorId="32F042D8" wp14:editId="4742B017">
            <wp:simplePos x="0" y="0"/>
            <wp:positionH relativeFrom="margin">
              <wp:align>center</wp:align>
            </wp:positionH>
            <wp:positionV relativeFrom="paragraph">
              <wp:posOffset>0</wp:posOffset>
            </wp:positionV>
            <wp:extent cx="5627370" cy="6094095"/>
            <wp:effectExtent l="0" t="0" r="0" b="1905"/>
            <wp:wrapSquare wrapText="bothSides"/>
            <wp:docPr id="104" name="Picture 1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Table&#10;&#10;Description automatically generated"/>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627370" cy="6094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00BC8E" w14:textId="77777777" w:rsidR="00796632" w:rsidRPr="0007314C" w:rsidRDefault="00796632" w:rsidP="00796632">
      <w:pPr>
        <w:rPr>
          <w:rFonts w:ascii="Times New Roman" w:hAnsi="Times New Roman" w:cs="Times New Roman"/>
          <w:b/>
          <w:bCs/>
          <w:sz w:val="24"/>
          <w:szCs w:val="24"/>
        </w:rPr>
      </w:pPr>
      <w:r w:rsidRPr="0007314C">
        <w:rPr>
          <w:rFonts w:ascii="Times New Roman" w:hAnsi="Times New Roman" w:cs="Times New Roman"/>
          <w:b/>
          <w:bCs/>
          <w:noProof/>
          <w:sz w:val="24"/>
          <w:szCs w:val="24"/>
        </w:rPr>
        <w:lastRenderedPageBreak/>
        <w:drawing>
          <wp:anchor distT="0" distB="0" distL="114300" distR="114300" simplePos="0" relativeHeight="251761664" behindDoc="0" locked="0" layoutInCell="1" allowOverlap="1" wp14:anchorId="4E47F177" wp14:editId="646A4D93">
            <wp:simplePos x="0" y="0"/>
            <wp:positionH relativeFrom="column">
              <wp:posOffset>28575</wp:posOffset>
            </wp:positionH>
            <wp:positionV relativeFrom="paragraph">
              <wp:posOffset>5209540</wp:posOffset>
            </wp:positionV>
            <wp:extent cx="5680710" cy="3476625"/>
            <wp:effectExtent l="0" t="0" r="0" b="9525"/>
            <wp:wrapSquare wrapText="bothSides"/>
            <wp:docPr id="105" name="Picture 10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Table&#10;&#10;Description automatically generated"/>
                    <pic:cNvPicPr>
                      <a:picLocks noChangeAspect="1" noChangeArrowheads="1"/>
                    </pic:cNvPicPr>
                  </pic:nvPicPr>
                  <pic:blipFill rotWithShape="1">
                    <a:blip r:embed="rId120">
                      <a:extLst>
                        <a:ext uri="{28A0092B-C50C-407E-A947-70E740481C1C}">
                          <a14:useLocalDpi xmlns:a14="http://schemas.microsoft.com/office/drawing/2010/main" val="0"/>
                        </a:ext>
                      </a:extLst>
                    </a:blip>
                    <a:srcRect t="-1" b="31940"/>
                    <a:stretch/>
                  </pic:blipFill>
                  <pic:spPr bwMode="auto">
                    <a:xfrm>
                      <a:off x="0" y="0"/>
                      <a:ext cx="5680710" cy="3476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314C">
        <w:rPr>
          <w:rFonts w:ascii="Times New Roman" w:hAnsi="Times New Roman" w:cs="Times New Roman"/>
          <w:b/>
          <w:bCs/>
          <w:noProof/>
          <w:sz w:val="24"/>
          <w:szCs w:val="24"/>
        </w:rPr>
        <w:drawing>
          <wp:anchor distT="0" distB="0" distL="114300" distR="114300" simplePos="0" relativeHeight="251762688" behindDoc="0" locked="0" layoutInCell="1" allowOverlap="1" wp14:anchorId="66F4208F" wp14:editId="5D2EFDD5">
            <wp:simplePos x="0" y="0"/>
            <wp:positionH relativeFrom="column">
              <wp:posOffset>0</wp:posOffset>
            </wp:positionH>
            <wp:positionV relativeFrom="paragraph">
              <wp:posOffset>0</wp:posOffset>
            </wp:positionV>
            <wp:extent cx="5731510" cy="5222240"/>
            <wp:effectExtent l="0" t="0" r="2540" b="0"/>
            <wp:wrapSquare wrapText="bothSides"/>
            <wp:docPr id="106" name="Picture 10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Table&#10;&#10;Description automatically generated"/>
                    <pic:cNvPicPr>
                      <a:picLocks noChangeAspect="1" noChangeArrowheads="1"/>
                    </pic:cNvPicPr>
                  </pic:nvPicPr>
                  <pic:blipFill rotWithShape="1">
                    <a:blip r:embed="rId118">
                      <a:extLst>
                        <a:ext uri="{28A0092B-C50C-407E-A947-70E740481C1C}">
                          <a14:useLocalDpi xmlns:a14="http://schemas.microsoft.com/office/drawing/2010/main" val="0"/>
                        </a:ext>
                      </a:extLst>
                    </a:blip>
                    <a:srcRect t="24535" b="1607"/>
                    <a:stretch/>
                  </pic:blipFill>
                  <pic:spPr bwMode="auto">
                    <a:xfrm>
                      <a:off x="0" y="0"/>
                      <a:ext cx="5731510" cy="522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4E7BD0" w14:textId="77777777" w:rsidR="00796632" w:rsidRPr="0007314C" w:rsidRDefault="00796632" w:rsidP="00796632">
      <w:pPr>
        <w:rPr>
          <w:rFonts w:ascii="Times New Roman" w:hAnsi="Times New Roman" w:cs="Times New Roman"/>
          <w:b/>
          <w:bCs/>
          <w:sz w:val="24"/>
          <w:szCs w:val="24"/>
        </w:rPr>
      </w:pPr>
      <w:r w:rsidRPr="0007314C">
        <w:rPr>
          <w:rFonts w:ascii="Times New Roman" w:hAnsi="Times New Roman" w:cs="Times New Roman"/>
          <w:b/>
          <w:bCs/>
          <w:noProof/>
          <w:sz w:val="24"/>
          <w:szCs w:val="24"/>
        </w:rPr>
        <w:lastRenderedPageBreak/>
        <w:drawing>
          <wp:anchor distT="0" distB="0" distL="114300" distR="114300" simplePos="0" relativeHeight="251763712" behindDoc="0" locked="0" layoutInCell="1" allowOverlap="1" wp14:anchorId="0427607E" wp14:editId="6ECCB0C3">
            <wp:simplePos x="0" y="0"/>
            <wp:positionH relativeFrom="margin">
              <wp:align>center</wp:align>
            </wp:positionH>
            <wp:positionV relativeFrom="paragraph">
              <wp:posOffset>293370</wp:posOffset>
            </wp:positionV>
            <wp:extent cx="6182995" cy="7616825"/>
            <wp:effectExtent l="0" t="0" r="8255" b="3175"/>
            <wp:wrapSquare wrapText="bothSides"/>
            <wp:docPr id="107" name="Picture 10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Table&#10;&#10;Description automatically generated"/>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182995" cy="7616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F0A783" w14:textId="77777777" w:rsidR="00796632" w:rsidRPr="0007314C" w:rsidRDefault="00796632" w:rsidP="00796632">
      <w:pPr>
        <w:jc w:val="right"/>
        <w:rPr>
          <w:rFonts w:ascii="Times New Roman" w:hAnsi="Times New Roman" w:cs="Times New Roman"/>
        </w:rPr>
      </w:pPr>
      <w:r w:rsidRPr="0007314C">
        <w:rPr>
          <w:rFonts w:ascii="Times New Roman" w:hAnsi="Times New Roman" w:cs="Times New Roman"/>
        </w:rPr>
        <w:t>(DEFRA, 2007)</w:t>
      </w:r>
    </w:p>
    <w:p w14:paraId="5D573B55" w14:textId="6882E690" w:rsidR="00796632" w:rsidRPr="0007314C" w:rsidRDefault="00796632" w:rsidP="00796632">
      <w:pPr>
        <w:jc w:val="both"/>
        <w:rPr>
          <w:rFonts w:ascii="Times New Roman" w:hAnsi="Times New Roman" w:cs="Times New Roman"/>
        </w:rPr>
      </w:pPr>
      <w:r w:rsidRPr="0007314C">
        <w:rPr>
          <w:rFonts w:ascii="Times New Roman" w:hAnsi="Times New Roman" w:cs="Times New Roman"/>
          <w:b/>
          <w:bCs/>
        </w:rPr>
        <w:t xml:space="preserve">Fig </w:t>
      </w:r>
      <w:r w:rsidR="00744E44">
        <w:rPr>
          <w:rFonts w:ascii="Times New Roman" w:hAnsi="Times New Roman" w:cs="Times New Roman"/>
          <w:b/>
          <w:bCs/>
        </w:rPr>
        <w:t>7</w:t>
      </w:r>
      <w:r w:rsidR="008359E7">
        <w:rPr>
          <w:rFonts w:ascii="Times New Roman" w:hAnsi="Times New Roman" w:cs="Times New Roman"/>
          <w:b/>
          <w:bCs/>
        </w:rPr>
        <w:t>.</w:t>
      </w:r>
      <w:r w:rsidRPr="0007314C">
        <w:rPr>
          <w:rFonts w:ascii="Times New Roman" w:hAnsi="Times New Roman" w:cs="Times New Roman"/>
          <w:b/>
          <w:bCs/>
        </w:rPr>
        <w:t>2. DEFRAs Hedgerow Survey Guidelines</w:t>
      </w:r>
      <w:r w:rsidRPr="0007314C">
        <w:rPr>
          <w:rFonts w:ascii="Times New Roman" w:hAnsi="Times New Roman" w:cs="Times New Roman"/>
        </w:rPr>
        <w:t>. Image shows the guidelines taken straight from the handbook available from the UK Government.</w:t>
      </w:r>
    </w:p>
    <w:p w14:paraId="768C178C" w14:textId="77777777" w:rsidR="00796632" w:rsidRPr="0007314C" w:rsidRDefault="00796632" w:rsidP="00796632">
      <w:pPr>
        <w:rPr>
          <w:rFonts w:ascii="Times New Roman" w:hAnsi="Times New Roman" w:cs="Times New Roman"/>
          <w:b/>
          <w:bCs/>
          <w:sz w:val="24"/>
          <w:szCs w:val="24"/>
        </w:rPr>
      </w:pPr>
    </w:p>
    <w:p w14:paraId="777056BC" w14:textId="15E726A4" w:rsidR="00796632" w:rsidRPr="00280D49" w:rsidRDefault="00796632" w:rsidP="00E2504B">
      <w:pPr>
        <w:pStyle w:val="Heading1"/>
        <w:ind w:firstLine="720"/>
        <w:rPr>
          <w:rFonts w:ascii="Times New Roman" w:hAnsi="Times New Roman" w:cs="Times New Roman"/>
          <w:sz w:val="24"/>
          <w:szCs w:val="24"/>
        </w:rPr>
      </w:pPr>
      <w:bookmarkStart w:id="117" w:name="_Toc100136539"/>
      <w:r w:rsidRPr="00280D49">
        <w:rPr>
          <w:rFonts w:ascii="Times New Roman" w:hAnsi="Times New Roman" w:cs="Times New Roman"/>
          <w:sz w:val="24"/>
          <w:szCs w:val="24"/>
        </w:rPr>
        <w:lastRenderedPageBreak/>
        <w:t xml:space="preserve">7.3 </w:t>
      </w:r>
      <w:bookmarkStart w:id="118" w:name="_Hlk100136202"/>
      <w:r w:rsidRPr="00280D49">
        <w:rPr>
          <w:rFonts w:ascii="Times New Roman" w:hAnsi="Times New Roman" w:cs="Times New Roman"/>
          <w:sz w:val="24"/>
          <w:szCs w:val="24"/>
        </w:rPr>
        <w:t>Appendix 3; Common Hedge and Hedgerow Management Practices</w:t>
      </w:r>
      <w:bookmarkEnd w:id="117"/>
    </w:p>
    <w:bookmarkEnd w:id="118"/>
    <w:p w14:paraId="2BBC5452" w14:textId="60CAA6D6" w:rsidR="00796632" w:rsidRPr="00E2504B" w:rsidRDefault="00796632" w:rsidP="00280D49">
      <w:pPr>
        <w:spacing w:before="120" w:line="276" w:lineRule="auto"/>
        <w:jc w:val="both"/>
        <w:rPr>
          <w:rFonts w:ascii="Times New Roman" w:hAnsi="Times New Roman" w:cs="Times New Roman"/>
        </w:rPr>
      </w:pPr>
      <w:r w:rsidRPr="00E2504B">
        <w:rPr>
          <w:rFonts w:ascii="Times New Roman" w:hAnsi="Times New Roman" w:cs="Times New Roman"/>
          <w:b/>
          <w:bCs/>
        </w:rPr>
        <w:t xml:space="preserve">Table </w:t>
      </w:r>
      <w:r w:rsidR="00744E44">
        <w:rPr>
          <w:rFonts w:ascii="Times New Roman" w:hAnsi="Times New Roman" w:cs="Times New Roman"/>
          <w:b/>
          <w:bCs/>
        </w:rPr>
        <w:t>7</w:t>
      </w:r>
      <w:r w:rsidR="008359E7">
        <w:rPr>
          <w:rFonts w:ascii="Times New Roman" w:hAnsi="Times New Roman" w:cs="Times New Roman"/>
          <w:b/>
          <w:bCs/>
        </w:rPr>
        <w:t>.</w:t>
      </w:r>
      <w:r w:rsidR="00860363">
        <w:rPr>
          <w:rFonts w:ascii="Times New Roman" w:hAnsi="Times New Roman" w:cs="Times New Roman"/>
          <w:b/>
          <w:bCs/>
        </w:rPr>
        <w:t>1</w:t>
      </w:r>
      <w:r w:rsidRPr="00E2504B">
        <w:rPr>
          <w:rFonts w:ascii="Times New Roman" w:hAnsi="Times New Roman" w:cs="Times New Roman"/>
          <w:b/>
          <w:bCs/>
        </w:rPr>
        <w:t xml:space="preserve">. Common Hedge and hedgerow Management Practices. </w:t>
      </w:r>
      <w:r w:rsidRPr="00E2504B">
        <w:rPr>
          <w:rFonts w:ascii="Times New Roman" w:hAnsi="Times New Roman" w:cs="Times New Roman"/>
        </w:rPr>
        <w:t xml:space="preserve">The following </w:t>
      </w:r>
      <w:r w:rsidR="00E91AF9">
        <w:rPr>
          <w:rFonts w:ascii="Times New Roman" w:hAnsi="Times New Roman" w:cs="Times New Roman"/>
        </w:rPr>
        <w:t>T</w:t>
      </w:r>
      <w:r w:rsidRPr="00E2504B">
        <w:rPr>
          <w:rFonts w:ascii="Times New Roman" w:hAnsi="Times New Roman" w:cs="Times New Roman"/>
        </w:rPr>
        <w:t>able identifies what management practices can be associated with hedges including those carried out for conservation management.</w:t>
      </w:r>
    </w:p>
    <w:tbl>
      <w:tblPr>
        <w:tblStyle w:val="TableGrid"/>
        <w:tblW w:w="0" w:type="auto"/>
        <w:tblLook w:val="04A0" w:firstRow="1" w:lastRow="0" w:firstColumn="1" w:lastColumn="0" w:noHBand="0" w:noVBand="1"/>
      </w:tblPr>
      <w:tblGrid>
        <w:gridCol w:w="3576"/>
        <w:gridCol w:w="5440"/>
      </w:tblGrid>
      <w:tr w:rsidR="00796632" w:rsidRPr="00E2504B" w14:paraId="3B7D1B9C" w14:textId="77777777" w:rsidTr="00E91AF9">
        <w:tc>
          <w:tcPr>
            <w:tcW w:w="9016" w:type="dxa"/>
            <w:gridSpan w:val="2"/>
            <w:shd w:val="clear" w:color="auto" w:fill="E7E6E6" w:themeFill="background2"/>
          </w:tcPr>
          <w:p w14:paraId="72FBA886"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Flailing</w:t>
            </w:r>
          </w:p>
        </w:tc>
      </w:tr>
      <w:tr w:rsidR="00796632" w:rsidRPr="00E2504B" w14:paraId="5B422456" w14:textId="77777777" w:rsidTr="00E91AF9">
        <w:tc>
          <w:tcPr>
            <w:tcW w:w="3576" w:type="dxa"/>
          </w:tcPr>
          <w:p w14:paraId="4998FE1F" w14:textId="77777777" w:rsidR="00796632" w:rsidRPr="00E2504B" w:rsidRDefault="00796632" w:rsidP="00E91AF9">
            <w:pPr>
              <w:spacing w:line="276" w:lineRule="auto"/>
              <w:jc w:val="right"/>
              <w:rPr>
                <w:rFonts w:ascii="Times New Roman" w:hAnsi="Times New Roman" w:cs="Times New Roman"/>
              </w:rPr>
            </w:pPr>
            <w:r w:rsidRPr="00E2504B">
              <w:rPr>
                <w:rFonts w:ascii="Times New Roman" w:hAnsi="Times New Roman" w:cs="Times New Roman"/>
              </w:rPr>
              <w:t>(Willet, no date</w:t>
            </w:r>
            <w:r w:rsidRPr="00E2504B">
              <w:rPr>
                <w:rFonts w:ascii="Times New Roman" w:hAnsi="Times New Roman" w:cs="Times New Roman"/>
                <w:noProof/>
              </w:rPr>
              <w:drawing>
                <wp:anchor distT="0" distB="0" distL="114300" distR="114300" simplePos="0" relativeHeight="251764736" behindDoc="0" locked="0" layoutInCell="1" allowOverlap="1" wp14:anchorId="17BD695A" wp14:editId="3DA6279E">
                  <wp:simplePos x="0" y="0"/>
                  <wp:positionH relativeFrom="column">
                    <wp:posOffset>-4445</wp:posOffset>
                  </wp:positionH>
                  <wp:positionV relativeFrom="paragraph">
                    <wp:posOffset>21167</wp:posOffset>
                  </wp:positionV>
                  <wp:extent cx="2115185" cy="1692910"/>
                  <wp:effectExtent l="0" t="0" r="0" b="2540"/>
                  <wp:wrapSquare wrapText="bothSides"/>
                  <wp:docPr id="109" name="Picture 109" descr="Ryetec SL420 Compact Tractor Hedgecutter  For Sale,Flail  Hedgecutter to fit Compact Tr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Ryetec SL420 Compact Tractor Hedgecutter  For Sale,Flail  Hedgecutter to fit Compact Tractor"/>
                          <pic:cNvPicPr>
                            <a:picLocks noChangeAspect="1"/>
                          </pic:cNvPicPr>
                        </pic:nvPicPr>
                        <pic:blipFill rotWithShape="1">
                          <a:blip r:embed="rId122">
                            <a:extLst>
                              <a:ext uri="{28A0092B-C50C-407E-A947-70E740481C1C}">
                                <a14:useLocalDpi xmlns:a14="http://schemas.microsoft.com/office/drawing/2010/main" val="0"/>
                              </a:ext>
                            </a:extLst>
                          </a:blip>
                          <a:srcRect l="8766" t="10800" r="13960" b="6911"/>
                          <a:stretch/>
                        </pic:blipFill>
                        <pic:spPr bwMode="auto">
                          <a:xfrm>
                            <a:off x="0" y="0"/>
                            <a:ext cx="2115185" cy="1692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504B">
              <w:rPr>
                <w:rFonts w:ascii="Times New Roman" w:hAnsi="Times New Roman" w:cs="Times New Roman"/>
              </w:rPr>
              <w:t>)</w:t>
            </w:r>
          </w:p>
          <w:p w14:paraId="0D59CBEC" w14:textId="77777777" w:rsidR="00796632" w:rsidRPr="00E2504B" w:rsidRDefault="00796632" w:rsidP="00E91AF9">
            <w:pPr>
              <w:spacing w:line="276" w:lineRule="auto"/>
              <w:jc w:val="both"/>
              <w:rPr>
                <w:rFonts w:ascii="Times New Roman" w:hAnsi="Times New Roman" w:cs="Times New Roman"/>
              </w:rPr>
            </w:pPr>
          </w:p>
        </w:tc>
        <w:tc>
          <w:tcPr>
            <w:tcW w:w="5440" w:type="dxa"/>
          </w:tcPr>
          <w:p w14:paraId="48F0DC59" w14:textId="53D48304"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Flailing is the mechanical machinery used to cut hedges across Europe. It is a quick and cost-effective means of managing large km of hedges in a timely and efficient manner. However, flailing can be very damaging to a hedge and cutting too frequently 1-3 years) leaves the vegetation very little time to recover and hedges can become very short and/or narrow leaving them of little value to wildlife (</w:t>
            </w:r>
            <w:r w:rsidRPr="00E2504B">
              <w:rPr>
                <w:rFonts w:ascii="Times New Roman" w:hAnsi="Times New Roman" w:cs="Times New Roman"/>
                <w:noProof/>
              </w:rPr>
              <w:t xml:space="preserve">PTES, 2014; Woodland Trust, 2014;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-1","issued":{"date-parts":[["2015"]]},"page":"1-21","title":"A report on the development of the Hedgerow Biodiversity Protocol","type":"article-journal"},"uris":["http://www.mendeley.com/documents/?uuid=f83ddc57-aa04-4c67-b39e-9c8e880de667"]},{"id":"ITEM-2","itemData":{"DOI":"10.1016/j.biocon.2015.03.002","ISSN":"00063207","abstract":"Hedgerows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Conservation","id":"ITEM-2","issued":{"date-parts":[["2015"]]},"page":"187-196","publisher":"Elsevier Ltd","title":"Re-structuring hedges: Rejuvenation management can improve the long term quality of hedgerow habitats for wildlife in the UK","type":"article-journal","volume":"186"},"uris":["http://www.mendeley.com/documents/?uuid=a3adea18-7ff7-495f-948b-e6e37ca54758"]},{"id":"ITEM-3","itemData":{"DOI":"10.1016/j.agee.2019.106587","ISSN":"01678809","abstract":"Agri-environment schemes (AESs) have shown mixed success across Europe in terms of meeting environmental targets. Tir Gofal, the first widespread AES in Wales, ran from 1999 to 2013. Here we test the effects of its options on bird population growth rates, using the annual BTO/JNCC/RSPB Breeding Bird Survey (BBS). Using over 400 1-km BBS squares, we applied a log-linear analytical approach that models the average change in expected abundance of individual species between consecutive years, testing the effects of spatio-temporal covariates (here, local quantities of Tir Gofal management and appropriate controls). Management options within the scheme were grouped according to their intended mode of impact on birds and commonalities in the habitat changes that they describe. Overall, 28/97 tests conducted produced positive results, and only four negative ones, a pattern that was also found among priority species alone (14 and two of 58 tests, respectively), involving eight of 17 priority species in Wales. Out of the ten groups of options considered, those concerning woodland, scrub and hedgerows were the most successful, each showing a predominance of positive effects across the bird species tested. Arable and grassland open-field options produced some positive effects, but failed to deliver detectable benefits for priority species, with wet grassland and waders being a particular gap. The non-significant effects found may reflect low analytical power, confounded option and landscape variation or failures of those options to address the key factors limiting species’ populations. Overall, however, this study provides good evidence that Tir Gofal had positive effects on many target bird populations in Wales, showing that the scheme contributed positively to key conservation policy targets, even if significant effects were not detectable on all such species.","author":[{"dropping-particle":"","family":"Dadam","given":"D.","non-dropping-particle":"","parse-names":false,"suffix":""},{"dropping-particle":"","family":"Siriwardena","given":"Gavin M.","non-dropping-particle":"","parse-names":false,"suffix":""}],"container-title":"Agriculture, Ecosystems and Environment","id":"ITEM-3","issue":"June","issued":{"date-parts":[["2019"]]},"title":"Agri-environment effects on birds in Wales: Tir Gofal benefited woodland and hedgerow species","type":"article-journal","volume":"284"},"uris":["http://www.mendeley.com/documents/?uuid=d94e26b4-e9d2-4ab3-954a-3b5d569b59e7"]},{"id":"ITEM-4","itemData":{"DOI":"10.1016/j.biocon.2018.02.017","ISSN":"00063207","abstract":"In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Conservation","id":"ITEM-4","issue":"February","issued":{"date-parts":[["2018"]]},"page":"122-131","publisher":"Elsevier","title":"The influence of hedgerow structural condition on wildlife habitat provision in farmed landscapes","type":"article-journal","volume":"220"},"uris":["http://www.mendeley.com/documents/?uuid=c4899d80-0ef4-48fd-84c3-8324bc754026"]}],"mendeley":{"formattedCitation":"(M. Crossland &lt;i&gt;et al.&lt;/i&gt;, 2015; Staley &lt;i&gt;et al.&lt;/i&gt;, 2015; Graham &lt;i&gt;et al.&lt;/i&gt;, 2018; Dadam and Siriwardena, 2019)","manualFormatting":"Crossland et al., 2015; ","plainTextFormattedCitation":"(M. Crossland et al., 2015; Staley et al., 2015; Graham et al., 2018; Dadam and Siriwardena, 2019)","previouslyFormattedCitation":"(M. Crossland &lt;i&gt;et al.&lt;/i&gt;, 2015; Staley &lt;i&gt;et al.&lt;/i&gt;, 2015; Graham &lt;i&gt;et al.&lt;/i&gt;, 2018; Dadam and Siriwardena, 2019)"},"properties":{"noteIndex":0},"schema":"https://github.com/citation-style-language/schema/raw/master/csl-citation.json"}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 xml:space="preserve">Crossland </w:t>
            </w:r>
            <w:r w:rsidRPr="00E2504B">
              <w:rPr>
                <w:rFonts w:ascii="Times New Roman" w:hAnsi="Times New Roman" w:cs="Times New Roman"/>
                <w:i/>
                <w:noProof/>
              </w:rPr>
              <w:t>et al.</w:t>
            </w:r>
            <w:r w:rsidRPr="00E2504B">
              <w:rPr>
                <w:rFonts w:ascii="Times New Roman" w:hAnsi="Times New Roman" w:cs="Times New Roman"/>
                <w:noProof/>
              </w:rPr>
              <w:t xml:space="preserve">, 2015; </w:t>
            </w:r>
            <w:r w:rsidRPr="00E2504B">
              <w:rPr>
                <w:rFonts w:ascii="Times New Roman" w:hAnsi="Times New Roman" w:cs="Times New Roman"/>
              </w:rPr>
              <w:fldChar w:fldCharType="end"/>
            </w:r>
            <w:r w:rsidRPr="00E2504B">
              <w:rPr>
                <w:rFonts w:ascii="Times New Roman" w:hAnsi="Times New Roman" w:cs="Times New Roman"/>
                <w:noProof/>
              </w:rPr>
              <w:t xml:space="preserve">Staley </w:t>
            </w:r>
            <w:r w:rsidRPr="00E2504B">
              <w:rPr>
                <w:rFonts w:ascii="Times New Roman" w:hAnsi="Times New Roman" w:cs="Times New Roman"/>
                <w:i/>
                <w:noProof/>
              </w:rPr>
              <w:t>et al.</w:t>
            </w:r>
            <w:r w:rsidRPr="00E2504B">
              <w:rPr>
                <w:rFonts w:ascii="Times New Roman" w:hAnsi="Times New Roman" w:cs="Times New Roman"/>
                <w:noProof/>
              </w:rPr>
              <w:t xml:space="preserve">, 2015; </w:t>
            </w:r>
            <w:r w:rsidRPr="00E2504B">
              <w:rPr>
                <w:rFonts w:ascii="Times New Roman" w:hAnsi="Times New Roman" w:cs="Times New Roman"/>
                <w:noProof/>
              </w:rPr>
              <w:fldChar w:fldCharType="begin" w:fldLock="1"/>
            </w:r>
            <w:r w:rsidR="00D55BB9" w:rsidRPr="00E2504B">
              <w:rPr>
                <w:rFonts w:ascii="Times New Roman" w:hAnsi="Times New Roman" w:cs="Times New Roman"/>
                <w:noProof/>
              </w:rPr>
              <w:instrText>ADDIN CSL_CITATION {"citationItems":[{"id":"ITEM-1","itemData":{"DOI":"10.1002/ece3.2607","ISSN":"20457758","abstract":"Hedges and lines of trees (woody linear features) are important boundaries that connect and enclose habitats, buffer the effects of land management, and enhance biodiversity in increasingly impoverished landscapes. Despite their acknowledged importance in the wider countryside, they are usually not considered in models of landscape function due to their linear nature and the difficulties of acquiring relevant data about their character, extent, and location. We present a model which uses national datasets to describe the distribution of woody linear features along boundaries in Great Britain. The method can be applied for other boundary types and in other locations around the world across a range of spatial scales where different types of linear feature can be separated using characteristics such as height or width. Satellite-derived Land Cover Map 2007 (LCM2007) provided the spatial framework for locating linear features and was used to screen out areas unsuitable for their occurrence, that is, offshore, urban, and forest areas. Similarly, Ordnance Survey Land-Form PANORAMA®, a digital terrain model, was used to screen out where they do not occur. The presence of woody linear features on boundaries was modelled using attributes from a canopy height dataset obtained by subtracting a digital terrain map (DTM) from a digital surface model (DSM). The performance of the model was evaluated against existing woody linear feature data in Countryside Survey across a range of scales. The results indicate that, despite some underestimation, this simple approach may provide valuable information on the extents and locations of woody linear features in the countryside at both local and national scales.","author":[{"dropping-particle":"","family":"Scholefield","given":"Paul","non-dropping-particle":"","parse-names":false,"suffix":""},{"dropping-particle":"","family":"Morton","given":"Dan","non-dropping-particle":"","parse-names":false,"suffix":""},{"dropping-particle":"","family":"Rowland","given":"Clare","non-dropping-particle":"","parse-names":false,"suffix":""},{"dropping-particle":"","family":"Henrys","given":"Peter","non-dropping-particle":"","parse-names":false,"suffix":""},{"dropping-particle":"","family":"Howard","given":"David","non-dropping-particle":"","parse-names":false,"suffix":""},{"dropping-particle":"","family":"Norton","given":"Lisa","non-dropping-particle":"","parse-names":false,"suffix":""}],"container-title":"Ecology and Evolution","id":"ITEM-1","issue":"24","issued":{"date-parts":[["2016"]]},"page":"8893-8902","title":"A model of the extent and distribution of woody linear features in rural Great Britain","type":"article-journal","volume":"6"},"uris":["http://www.mendeley.com/documents/?uuid=32cf138e-9efa-47b0-aa2e-30812a8d6634"]}],"mendeley":{"formattedCitation":"(Scholefield &lt;i&gt;et al.&lt;/i&gt;, 2016)","manualFormatting":"Scholefield et al., 2016;","plainTextFormattedCitation":"(Scholefield et al., 2016)","previouslyFormattedCitation":"(Scholefield &lt;i&gt;et al.&lt;/i&gt;, 2016)"},"properties":{"noteIndex":0},"schema":"https://github.com/citation-style-language/schema/raw/master/csl-citation.json"}</w:instrText>
            </w:r>
            <w:r w:rsidRPr="00E2504B">
              <w:rPr>
                <w:rFonts w:ascii="Times New Roman" w:hAnsi="Times New Roman" w:cs="Times New Roman"/>
                <w:noProof/>
              </w:rPr>
              <w:fldChar w:fldCharType="separate"/>
            </w:r>
            <w:r w:rsidRPr="00E2504B">
              <w:rPr>
                <w:rFonts w:ascii="Times New Roman" w:hAnsi="Times New Roman" w:cs="Times New Roman"/>
                <w:noProof/>
              </w:rPr>
              <w:t xml:space="preserve">Scholefield </w:t>
            </w:r>
            <w:r w:rsidRPr="00E2504B">
              <w:rPr>
                <w:rFonts w:ascii="Times New Roman" w:hAnsi="Times New Roman" w:cs="Times New Roman"/>
                <w:i/>
                <w:noProof/>
              </w:rPr>
              <w:t>et al.</w:t>
            </w:r>
            <w:r w:rsidRPr="00E2504B">
              <w:rPr>
                <w:rFonts w:ascii="Times New Roman" w:hAnsi="Times New Roman" w:cs="Times New Roman"/>
                <w:noProof/>
              </w:rPr>
              <w:t>, 2016;</w:t>
            </w:r>
            <w:r w:rsidRPr="00E2504B">
              <w:rPr>
                <w:rFonts w:ascii="Times New Roman" w:hAnsi="Times New Roman" w:cs="Times New Roman"/>
                <w:noProof/>
              </w:rPr>
              <w:fldChar w:fldCharType="end"/>
            </w:r>
            <w:r w:rsidRPr="00E2504B">
              <w:rPr>
                <w:rFonts w:ascii="Times New Roman" w:hAnsi="Times New Roman" w:cs="Times New Roman"/>
                <w:noProof/>
              </w:rPr>
              <w:t xml:space="preserve"> Low Impact 2020; Graham </w:t>
            </w:r>
            <w:r w:rsidRPr="00E2504B">
              <w:rPr>
                <w:rFonts w:ascii="Times New Roman" w:hAnsi="Times New Roman" w:cs="Times New Roman"/>
                <w:i/>
                <w:noProof/>
              </w:rPr>
              <w:t>et al.</w:t>
            </w:r>
            <w:r w:rsidRPr="00E2504B">
              <w:rPr>
                <w:rFonts w:ascii="Times New Roman" w:hAnsi="Times New Roman" w:cs="Times New Roman"/>
                <w:noProof/>
              </w:rPr>
              <w:t>, 2018</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-1","issued":{"date-parts":[["2015"]]},"page":"1-21","title":"A report on the development of the Hedgerow Biodiversity Protocol","type":"article-journal"},"uris":["http://www.mendeley.com/documents/?uuid=f83ddc57-aa04-4c67-b39e-9c8e880de667"]},{"id":"ITEM-2","itemData":{"DOI":"10.1016/j.biocon.2015.03.002","ISSN":"00063207","abstract":"Hedgerows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Conservation","id":"ITEM-2","issued":{"date-parts":[["2015"]]},"page":"187-196","publisher":"Elsevier Ltd","title":"Re-structuring hedges: Rejuvenation management can improve the long term quality of hedgerow habitats for wildlife in the UK","type":"article-journal","volume":"186"},"uris":["http://www.mendeley.com/documents/?uuid=a3adea18-7ff7-495f-948b-e6e37ca54758"]},{"id":"ITEM-3","itemData":{"DOI":"10.1016/j.agee.2019.106587","ISSN":"01678809","abstract":"Agri-environment schemes (AESs) have shown mixed success across Europe in terms of meeting environmental targets. Tir Gofal, the first widespread AES in Wales, ran from 1999 to 2013. Here we test the effects of its options on bird population growth rates, using the annual BTO/JNCC/RSPB Breeding Bird Survey (BBS). Using over 400 1-km BBS squares, we applied a log-linear analytical approach that models the average change in expected abundance of individual species between consecutive years, testing the effects of spatio-temporal covariates (here, local quantities of Tir Gofal management and appropriate controls). Management options within the scheme were grouped according to their intended mode of impact on birds and commonalities in the habitat changes that they describe. Overall, 28/97 tests conducted produced positive results, and only four negative ones, a pattern that was also found among priority species alone (14 and two of 58 tests, respectively), involving eight of 17 priority species in Wales. Out of the ten groups of options considered, those concerning woodland, scrub and hedgerows were the most successful, each showing a predominance of positive effects across the bird species tested. Arable and grassland open-field options produced some positive effects, but failed to deliver detectable benefits for priority species, with wet grassland and waders being a particular gap. The non-significant effects found may reflect low analytical power, confounded option and landscape variation or failures of those options to address the key factors limiting species’ populations. Overall, however, this study provides good evidence that Tir Gofal had positive effects on many target bird populations in Wales, showing that the scheme contributed positively to key conservation policy targets, even if significant effects were not detectable on all such species.","author":[{"dropping-particle":"","family":"Dadam","given":"D.","non-dropping-particle":"","parse-names":false,"suffix":""},{"dropping-particle":"","family":"Siriwardena","given":"Gavin M.","non-dropping-particle":"","parse-names":false,"suffix":""}],"container-title":"Agriculture, Ecosystems and Environment","id":"ITEM-3","issue":"June","issued":{"date-parts":[["2019"]]},"title":"Agri-environment effects on birds in Wales: Tir Gofal benefited woodland and hedgerow species","type":"article-journal","volume":"284"},"uris":["http://www.mendeley.com/documents/?uuid=d94e26b4-e9d2-4ab3-954a-3b5d569b59e7"]},{"id":"ITEM-4","itemData":{"DOI":"10.1016/j.biocon.2018.02.017","ISSN":"00063207","abstract":"In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Conservation","id":"ITEM-4","issue":"February","issued":{"date-parts":[["2018"]]},"page":"122-131","publisher":"Elsevier","title":"The influence of hedgerow structural condition on wildlife habitat provision in farmed landscapes","type":"article-journal","volume":"220"},"uris":["http://www.mendeley.com/documents/?uuid=c4899d80-0ef4-48fd-84c3-8324bc754026"]}],"mendeley":{"formattedCitation":"(M. Crossland &lt;i&gt;et al.&lt;/i&gt;, 2015; Staley &lt;i&gt;et al.&lt;/i&gt;, 2015; Graham &lt;i&gt;et al.&lt;/i&gt;, 2018; Dadam and Siriwardena, 2019)","manualFormatting":"; Dadam and Siriwardena, 2019)","plainTextFormattedCitation":"(M. Crossland et al., 2015; Staley et al., 2015; Graham et al., 2018; Dadam and Siriwardena, 2019)","previouslyFormattedCitation":"(M. Crossland &lt;i&gt;et al.&lt;/i&gt;, 2015; Staley &lt;i&gt;et al.&lt;/i&gt;, 2015; Graham &lt;i&gt;et al.&lt;/i&gt;, 2018; Dadam and Siriwardena, 2019)"},"properties":{"noteIndex":0},"schema":"https://github.com/citation-style-language/schema/raw/master/csl-citation.json"}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 Dadam and Siriwardena, 2019)</w:t>
            </w:r>
            <w:r w:rsidRPr="00E2504B">
              <w:rPr>
                <w:rFonts w:ascii="Times New Roman" w:hAnsi="Times New Roman" w:cs="Times New Roman"/>
              </w:rPr>
              <w:fldChar w:fldCharType="end"/>
            </w:r>
            <w:r w:rsidRPr="00E2504B">
              <w:rPr>
                <w:rFonts w:ascii="Times New Roman" w:hAnsi="Times New Roman" w:cs="Times New Roman"/>
              </w:rPr>
              <w:t>.</w:t>
            </w:r>
          </w:p>
        </w:tc>
      </w:tr>
      <w:tr w:rsidR="00796632" w:rsidRPr="00E2504B" w14:paraId="20583D81" w14:textId="77777777" w:rsidTr="00E91AF9">
        <w:tc>
          <w:tcPr>
            <w:tcW w:w="9016" w:type="dxa"/>
            <w:gridSpan w:val="2"/>
            <w:shd w:val="clear" w:color="auto" w:fill="E7E6E6" w:themeFill="background2"/>
          </w:tcPr>
          <w:p w14:paraId="1378E790"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Hedge-laying</w:t>
            </w:r>
          </w:p>
        </w:tc>
      </w:tr>
      <w:tr w:rsidR="00796632" w:rsidRPr="00E2504B" w14:paraId="659A45FA" w14:textId="77777777" w:rsidTr="00E91AF9">
        <w:tc>
          <w:tcPr>
            <w:tcW w:w="3576" w:type="dxa"/>
          </w:tcPr>
          <w:p w14:paraId="743C4E8F" w14:textId="77777777" w:rsidR="00796632" w:rsidRPr="00E2504B" w:rsidRDefault="002548C4" w:rsidP="00E91AF9">
            <w:pPr>
              <w:spacing w:line="276" w:lineRule="auto"/>
              <w:jc w:val="right"/>
              <w:rPr>
                <w:rFonts w:ascii="Times New Roman" w:hAnsi="Times New Roman" w:cs="Times New Roman"/>
              </w:rPr>
            </w:pPr>
            <w:r>
              <w:rPr>
                <w:rFonts w:ascii="Times New Roman" w:hAnsi="Times New Roman" w:cs="Times New Roman"/>
                <w:noProof/>
              </w:rPr>
              <w:object w:dxaOrig="1440" w:dyaOrig="1440" w14:anchorId="1908473A">
                <v:shape id="_x0000_s2051" type="#_x0000_t75" style="position:absolute;left:0;text-align:left;margin-left:-1.65pt;margin-top:5.7pt;width:166pt;height:112pt;z-index:251769856;mso-position-horizontal-relative:text;mso-position-vertical-relative:text">
                  <v:imagedata r:id="rId123" o:title="" cropbottom="2899f" cropleft="3574f" cropright="2112f"/>
                  <w10:wrap type="square"/>
                </v:shape>
                <o:OLEObject Type="Embed" ProgID="PBrush" ShapeID="_x0000_s2051" DrawAspect="Content" ObjectID="_1711478157" r:id="rId124"/>
              </w:object>
            </w:r>
            <w:r w:rsidR="00796632" w:rsidRPr="00E2504B">
              <w:rPr>
                <w:rFonts w:ascii="Times New Roman" w:hAnsi="Times New Roman" w:cs="Times New Roman"/>
              </w:rPr>
              <w:t>(DEFRA, 2007)</w:t>
            </w:r>
          </w:p>
          <w:p w14:paraId="489EB5D7" w14:textId="77777777" w:rsidR="00796632" w:rsidRPr="00E2504B" w:rsidRDefault="00796632" w:rsidP="00E91AF9">
            <w:pPr>
              <w:tabs>
                <w:tab w:val="left" w:pos="2307"/>
              </w:tabs>
              <w:spacing w:line="276" w:lineRule="auto"/>
              <w:rPr>
                <w:rFonts w:ascii="Times New Roman" w:hAnsi="Times New Roman" w:cs="Times New Roman"/>
              </w:rPr>
            </w:pPr>
          </w:p>
        </w:tc>
        <w:tc>
          <w:tcPr>
            <w:tcW w:w="5440" w:type="dxa"/>
          </w:tcPr>
          <w:p w14:paraId="0BB2D68B" w14:textId="386E4F81"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 xml:space="preserve">A traditional practice used across Europe in varying styles and techniques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Conservation","id":"ITEM-1","issue":"February","issued":{"date-parts":[["2018"]]},"page":"122-131","publisher":"Elsevier","title":"The influence of hedgerow structural condition on wildlife habitat provision in farmed landscapes","type":"article-journal","volume":"220"},"uris":["http://www.mendeley.com/documents/?uuid=c4899d80-0ef4-48fd-84c3-8324bc754026"]},{"id":"ITEM-2","itemData":{"DOI":"10.1016/j.biocon.2015.03.002","ISSN":"00063207","abstract":"Hedgerows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Conservation","id":"ITEM-2","issued":{"date-parts":[["2015"]]},"page":"187-196","publisher":"Elsevier Ltd","title":"Re-structuring hedges: Rejuvenation management can improve the long term quality of hedgerow habitats for wildlife in the UK","type":"article-journal","volume":"186"},"uris":["http://www.mendeley.com/documents/?uuid=a3adea18-7ff7-495f-948b-e6e37ca54758"]}],"mendeley":{"formattedCitation":"(Staley &lt;i&gt;et al.&lt;/i&gt;, 2015; Graham &lt;i&gt;et al.&lt;/i&gt;, 2018)","plainTextFormattedCitation":"(Staley et al., 2015; Graham et al., 2018)","previouslyFormattedCitation":"(Staley &lt;i&gt;et al.&lt;/i&gt;, 2015; Graham &lt;i&gt;et al.&lt;/i&gt;, 2018)"},"properties":{"noteIndex":0},"schema":"https://github.com/citation-style-language/schema/raw/master/csl-citation.json"}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 xml:space="preserve">(Staley </w:t>
            </w:r>
            <w:r w:rsidRPr="00E2504B">
              <w:rPr>
                <w:rFonts w:ascii="Times New Roman" w:hAnsi="Times New Roman" w:cs="Times New Roman"/>
                <w:i/>
                <w:noProof/>
              </w:rPr>
              <w:t>et al.</w:t>
            </w:r>
            <w:r w:rsidRPr="00E2504B">
              <w:rPr>
                <w:rFonts w:ascii="Times New Roman" w:hAnsi="Times New Roman" w:cs="Times New Roman"/>
                <w:noProof/>
              </w:rPr>
              <w:t xml:space="preserve">, 2015; Graham </w:t>
            </w:r>
            <w:r w:rsidRPr="00E2504B">
              <w:rPr>
                <w:rFonts w:ascii="Times New Roman" w:hAnsi="Times New Roman" w:cs="Times New Roman"/>
                <w:i/>
                <w:noProof/>
              </w:rPr>
              <w:t>et al.</w:t>
            </w:r>
            <w:r w:rsidRPr="00E2504B">
              <w:rPr>
                <w:rFonts w:ascii="Times New Roman" w:hAnsi="Times New Roman" w:cs="Times New Roman"/>
                <w:noProof/>
              </w:rPr>
              <w:t>, 2018)</w:t>
            </w:r>
            <w:r w:rsidRPr="00E2504B">
              <w:rPr>
                <w:rFonts w:ascii="Times New Roman" w:hAnsi="Times New Roman" w:cs="Times New Roman"/>
              </w:rPr>
              <w:fldChar w:fldCharType="end"/>
            </w:r>
            <w:r w:rsidRPr="00E2504B">
              <w:rPr>
                <w:rFonts w:ascii="Times New Roman" w:hAnsi="Times New Roman" w:cs="Times New Roman"/>
              </w:rPr>
              <w:t>. It involves diagonally cutting the vegetation near the base of the stand without cutting all the way through and leaning the vegetation over flat. This encourages new vertical growth across the stand allowing the hedge over time to become stronger and thicker. This technique is time consuming and requires more manpower and traditional knowledge to keep the local and/or regional styles but once done it needs little attention for 20-40 years.</w:t>
            </w:r>
          </w:p>
          <w:p w14:paraId="66DD5960" w14:textId="77777777" w:rsidR="00796632" w:rsidRPr="00E2504B" w:rsidRDefault="00796632" w:rsidP="00E91AF9">
            <w:pPr>
              <w:spacing w:line="276" w:lineRule="auto"/>
              <w:rPr>
                <w:rFonts w:ascii="Times New Roman" w:hAnsi="Times New Roman" w:cs="Times New Roman"/>
              </w:rPr>
            </w:pPr>
          </w:p>
          <w:p w14:paraId="54BAB1A2" w14:textId="77777777" w:rsidR="00796632" w:rsidRPr="00E2504B" w:rsidRDefault="00796632" w:rsidP="00E91AF9">
            <w:pPr>
              <w:spacing w:line="276" w:lineRule="auto"/>
              <w:rPr>
                <w:rFonts w:ascii="Times New Roman" w:hAnsi="Times New Roman" w:cs="Times New Roman"/>
              </w:rPr>
            </w:pPr>
          </w:p>
          <w:p w14:paraId="193D7410" w14:textId="77777777" w:rsidR="00796632" w:rsidRPr="00E2504B" w:rsidRDefault="00796632" w:rsidP="00E91AF9">
            <w:pPr>
              <w:spacing w:line="276" w:lineRule="auto"/>
              <w:rPr>
                <w:rFonts w:ascii="Times New Roman" w:hAnsi="Times New Roman" w:cs="Times New Roman"/>
              </w:rPr>
            </w:pPr>
          </w:p>
        </w:tc>
      </w:tr>
      <w:tr w:rsidR="00796632" w:rsidRPr="00E2504B" w14:paraId="1F4C494B" w14:textId="77777777" w:rsidTr="00E91AF9">
        <w:tc>
          <w:tcPr>
            <w:tcW w:w="9016" w:type="dxa"/>
            <w:gridSpan w:val="2"/>
            <w:shd w:val="clear" w:color="auto" w:fill="E7E6E6" w:themeFill="background2"/>
          </w:tcPr>
          <w:p w14:paraId="6A7B828D"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Fencing</w:t>
            </w:r>
          </w:p>
        </w:tc>
      </w:tr>
      <w:tr w:rsidR="00796632" w:rsidRPr="00E2504B" w14:paraId="206222B8" w14:textId="77777777" w:rsidTr="00E91AF9">
        <w:tc>
          <w:tcPr>
            <w:tcW w:w="3576" w:type="dxa"/>
          </w:tcPr>
          <w:p w14:paraId="4CA49591" w14:textId="77777777" w:rsidR="00796632" w:rsidRPr="00E2504B" w:rsidRDefault="00796632" w:rsidP="00E91AF9">
            <w:pPr>
              <w:spacing w:line="276" w:lineRule="auto"/>
              <w:jc w:val="right"/>
              <w:rPr>
                <w:rFonts w:ascii="Times New Roman" w:hAnsi="Times New Roman" w:cs="Times New Roman"/>
              </w:rPr>
            </w:pPr>
            <w:r w:rsidRPr="00E2504B">
              <w:rPr>
                <w:rFonts w:ascii="Times New Roman" w:hAnsi="Times New Roman" w:cs="Times New Roman"/>
                <w:noProof/>
              </w:rPr>
              <w:drawing>
                <wp:anchor distT="0" distB="0" distL="114300" distR="114300" simplePos="0" relativeHeight="251765760" behindDoc="0" locked="0" layoutInCell="1" allowOverlap="1" wp14:anchorId="287D4473" wp14:editId="2A4ABF20">
                  <wp:simplePos x="0" y="0"/>
                  <wp:positionH relativeFrom="margin">
                    <wp:align>center</wp:align>
                  </wp:positionH>
                  <wp:positionV relativeFrom="paragraph">
                    <wp:posOffset>423</wp:posOffset>
                  </wp:positionV>
                  <wp:extent cx="2115185" cy="1920875"/>
                  <wp:effectExtent l="0" t="0" r="0" b="3175"/>
                  <wp:wrapSquare wrapText="bothSides"/>
                  <wp:docPr id="13" name="Picture 13" descr="A picture containing grass, outdoor, plan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grass, outdoor, plant, field&#10;&#10;Description automatically generated"/>
                          <pic:cNvPicPr>
                            <a:picLocks noChangeAspect="1" noChangeArrowheads="1"/>
                          </pic:cNvPicPr>
                        </pic:nvPicPr>
                        <pic:blipFill rotWithShape="1">
                          <a:blip r:embed="rId125" cstate="print">
                            <a:extLst>
                              <a:ext uri="{28A0092B-C50C-407E-A947-70E740481C1C}">
                                <a14:useLocalDpi xmlns:a14="http://schemas.microsoft.com/office/drawing/2010/main" val="0"/>
                              </a:ext>
                            </a:extLst>
                          </a:blip>
                          <a:srcRect l="26691"/>
                          <a:stretch/>
                        </pic:blipFill>
                        <pic:spPr bwMode="auto">
                          <a:xfrm>
                            <a:off x="0" y="0"/>
                            <a:ext cx="2115185" cy="1920875"/>
                          </a:xfrm>
                          <a:prstGeom prst="rect">
                            <a:avLst/>
                          </a:prstGeom>
                          <a:noFill/>
                          <a:ln>
                            <a:noFill/>
                          </a:ln>
                          <a:extLst>
                            <a:ext uri="{53640926-AAD7-44D8-BBD7-CCE9431645EC}">
                              <a14:shadowObscured xmlns:a14="http://schemas.microsoft.com/office/drawing/2010/main"/>
                            </a:ext>
                          </a:extLst>
                        </pic:spPr>
                      </pic:pic>
                    </a:graphicData>
                  </a:graphic>
                </wp:anchor>
              </w:drawing>
            </w:r>
            <w:r w:rsidRPr="00E2504B">
              <w:rPr>
                <w:rFonts w:ascii="Times New Roman" w:hAnsi="Times New Roman" w:cs="Times New Roman"/>
                <w:noProof/>
              </w:rPr>
              <w:t>(IStockPhoto, 2015)</w:t>
            </w:r>
          </w:p>
        </w:tc>
        <w:tc>
          <w:tcPr>
            <w:tcW w:w="5440" w:type="dxa"/>
          </w:tcPr>
          <w:p w14:paraId="610AB4EA" w14:textId="77777777"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Fencing is usually expensive and can be used as an alternative to hedgerows but can also be used to protect hedgerows in areas that are vulnerable to livestock damage, suffered storm damage, bank erosion, newly planted hedge and provide field margins. Two types are most common are the vertical pole with wire mesh and either with barbed wire or electrified to keep out livestock or wooden fence structures typically made from timber but occasionally hazel is used as it can be taken from a hedge during coppicing or hedge-laying and repurposed into a fence.</w:t>
            </w:r>
          </w:p>
          <w:p w14:paraId="72CB5BA8" w14:textId="77777777" w:rsidR="00796632" w:rsidRPr="00E2504B" w:rsidRDefault="00796632" w:rsidP="00E91AF9">
            <w:pPr>
              <w:spacing w:line="276" w:lineRule="auto"/>
              <w:rPr>
                <w:rFonts w:ascii="Times New Roman" w:hAnsi="Times New Roman" w:cs="Times New Roman"/>
              </w:rPr>
            </w:pPr>
          </w:p>
          <w:p w14:paraId="7E883663" w14:textId="77777777" w:rsidR="00796632" w:rsidRPr="00E2504B" w:rsidRDefault="00796632" w:rsidP="00E91AF9">
            <w:pPr>
              <w:spacing w:line="276" w:lineRule="auto"/>
              <w:rPr>
                <w:rFonts w:ascii="Times New Roman" w:hAnsi="Times New Roman" w:cs="Times New Roman"/>
              </w:rPr>
            </w:pPr>
          </w:p>
          <w:p w14:paraId="4A9B65A1" w14:textId="77777777" w:rsidR="00796632" w:rsidRPr="00E2504B" w:rsidRDefault="00796632" w:rsidP="00E91AF9">
            <w:pPr>
              <w:spacing w:line="276" w:lineRule="auto"/>
              <w:rPr>
                <w:rFonts w:ascii="Times New Roman" w:hAnsi="Times New Roman" w:cs="Times New Roman"/>
              </w:rPr>
            </w:pPr>
          </w:p>
          <w:p w14:paraId="4696C075" w14:textId="77777777" w:rsidR="00796632" w:rsidRPr="00E2504B" w:rsidRDefault="00796632" w:rsidP="00E91AF9">
            <w:pPr>
              <w:spacing w:line="276" w:lineRule="auto"/>
              <w:rPr>
                <w:rFonts w:ascii="Times New Roman" w:hAnsi="Times New Roman" w:cs="Times New Roman"/>
              </w:rPr>
            </w:pPr>
          </w:p>
        </w:tc>
      </w:tr>
      <w:tr w:rsidR="00796632" w:rsidRPr="00E2504B" w14:paraId="35448D6C" w14:textId="77777777" w:rsidTr="00E91AF9">
        <w:tc>
          <w:tcPr>
            <w:tcW w:w="9016" w:type="dxa"/>
            <w:gridSpan w:val="2"/>
            <w:shd w:val="clear" w:color="auto" w:fill="E7E6E6" w:themeFill="background2"/>
          </w:tcPr>
          <w:p w14:paraId="6FDABAFE"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lastRenderedPageBreak/>
              <w:t>Ditch Maintenance</w:t>
            </w:r>
          </w:p>
        </w:tc>
      </w:tr>
      <w:tr w:rsidR="00796632" w:rsidRPr="00E2504B" w14:paraId="5FCA82C9" w14:textId="77777777" w:rsidTr="00E91AF9">
        <w:tc>
          <w:tcPr>
            <w:tcW w:w="3576" w:type="dxa"/>
          </w:tcPr>
          <w:p w14:paraId="21F2387C" w14:textId="77777777" w:rsidR="00796632" w:rsidRPr="00E2504B" w:rsidRDefault="00796632" w:rsidP="00E91AF9">
            <w:pPr>
              <w:spacing w:line="276" w:lineRule="auto"/>
              <w:jc w:val="right"/>
              <w:rPr>
                <w:rFonts w:ascii="Times New Roman" w:hAnsi="Times New Roman" w:cs="Times New Roman"/>
              </w:rPr>
            </w:pPr>
            <w:r w:rsidRPr="00E2504B">
              <w:rPr>
                <w:rFonts w:ascii="Times New Roman" w:hAnsi="Times New Roman" w:cs="Times New Roman"/>
                <w:noProof/>
              </w:rPr>
              <w:drawing>
                <wp:anchor distT="0" distB="0" distL="114300" distR="114300" simplePos="0" relativeHeight="251766784" behindDoc="0" locked="0" layoutInCell="1" allowOverlap="1" wp14:anchorId="6CC74F31" wp14:editId="10930997">
                  <wp:simplePos x="0" y="0"/>
                  <wp:positionH relativeFrom="column">
                    <wp:posOffset>-38100</wp:posOffset>
                  </wp:positionH>
                  <wp:positionV relativeFrom="paragraph">
                    <wp:posOffset>60960</wp:posOffset>
                  </wp:positionV>
                  <wp:extent cx="2099310" cy="1739265"/>
                  <wp:effectExtent l="0" t="0" r="0" b="0"/>
                  <wp:wrapSquare wrapText="bothSides"/>
                  <wp:docPr id="110" name="Picture 110" descr="© FLPA/REX/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FLPA/REX/Shutterstock"/>
                          <pic:cNvPicPr>
                            <a:picLocks noChangeAspect="1" noChangeArrowheads="1"/>
                          </pic:cNvPicPr>
                        </pic:nvPicPr>
                        <pic:blipFill rotWithShape="1">
                          <a:blip r:embed="rId126" cstate="print">
                            <a:extLst>
                              <a:ext uri="{28A0092B-C50C-407E-A947-70E740481C1C}">
                                <a14:useLocalDpi xmlns:a14="http://schemas.microsoft.com/office/drawing/2010/main" val="0"/>
                              </a:ext>
                            </a:extLst>
                          </a:blip>
                          <a:srcRect l="38706" t="18378" r="6923" b="1575"/>
                          <a:stretch/>
                        </pic:blipFill>
                        <pic:spPr bwMode="auto">
                          <a:xfrm>
                            <a:off x="0" y="0"/>
                            <a:ext cx="2099310" cy="1739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04B">
              <w:rPr>
                <w:rFonts w:ascii="Times New Roman" w:hAnsi="Times New Roman" w:cs="Times New Roman"/>
              </w:rPr>
              <w:t xml:space="preserve">(Gilbert, 2019) </w:t>
            </w:r>
          </w:p>
        </w:tc>
        <w:tc>
          <w:tcPr>
            <w:tcW w:w="5440" w:type="dxa"/>
          </w:tcPr>
          <w:p w14:paraId="646DB520" w14:textId="77777777"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Ditches are valuable for preventing hedges from becoming waterlogged for extended periods of time and are considered valuable for invertebrate habitat provision (</w:t>
            </w:r>
            <w:r w:rsidRPr="00E2504B">
              <w:rPr>
                <w:rFonts w:ascii="Times New Roman" w:hAnsi="Times New Roman" w:cs="Times New Roman"/>
                <w:noProof/>
              </w:rPr>
              <w:t xml:space="preserve">Edwards, 2006; Van Der Zanden, Verburg and Mücher, 2013; National Grid, 2014; Graham </w:t>
            </w:r>
            <w:r w:rsidRPr="00E2504B">
              <w:rPr>
                <w:rFonts w:ascii="Times New Roman" w:hAnsi="Times New Roman" w:cs="Times New Roman"/>
                <w:i/>
                <w:noProof/>
              </w:rPr>
              <w:t>et al.</w:t>
            </w:r>
            <w:r w:rsidRPr="00E2504B">
              <w:rPr>
                <w:rFonts w:ascii="Times New Roman" w:hAnsi="Times New Roman" w:cs="Times New Roman"/>
                <w:noProof/>
              </w:rPr>
              <w:t xml:space="preserve">, 2018). They can either be located externally to a hedge of internally between two lines of hedges. Ditches </w:t>
            </w:r>
            <w:r w:rsidRPr="00E2504B">
              <w:rPr>
                <w:rFonts w:ascii="Times New Roman" w:hAnsi="Times New Roman" w:cs="Times New Roman"/>
              </w:rPr>
              <w:t>can be vulnerable to erosion or livestock damage and result in the collapse at vulnerable sections of a hedge. Management can include removing washed up debris, deepening a ditch or replanting in areas of erosion.</w:t>
            </w:r>
          </w:p>
        </w:tc>
      </w:tr>
      <w:tr w:rsidR="00796632" w:rsidRPr="00E2504B" w14:paraId="132635FB" w14:textId="77777777" w:rsidTr="00E91AF9">
        <w:tc>
          <w:tcPr>
            <w:tcW w:w="9016" w:type="dxa"/>
            <w:gridSpan w:val="2"/>
            <w:shd w:val="clear" w:color="auto" w:fill="E7E6E6" w:themeFill="background2"/>
          </w:tcPr>
          <w:p w14:paraId="77084404"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Bank Maintenance</w:t>
            </w:r>
          </w:p>
        </w:tc>
      </w:tr>
      <w:tr w:rsidR="00796632" w:rsidRPr="00E2504B" w14:paraId="602369B2" w14:textId="77777777" w:rsidTr="00E91AF9">
        <w:tc>
          <w:tcPr>
            <w:tcW w:w="3576" w:type="dxa"/>
          </w:tcPr>
          <w:p w14:paraId="3BF1A0A5" w14:textId="6E4BFF78" w:rsidR="00796632" w:rsidRPr="00E2504B" w:rsidRDefault="002548C4" w:rsidP="00E91AF9">
            <w:pPr>
              <w:spacing w:line="276" w:lineRule="auto"/>
              <w:jc w:val="right"/>
              <w:rPr>
                <w:rFonts w:ascii="Times New Roman" w:hAnsi="Times New Roman" w:cs="Times New Roman"/>
                <w:noProof/>
              </w:rPr>
            </w:pPr>
            <w:r>
              <w:rPr>
                <w:rFonts w:ascii="Times New Roman" w:hAnsi="Times New Roman" w:cs="Times New Roman"/>
                <w:noProof/>
              </w:rPr>
              <w:object w:dxaOrig="1440" w:dyaOrig="1440" w14:anchorId="6DA14DD1">
                <v:shape id="_x0000_s2052" type="#_x0000_t75" style="position:absolute;left:0;text-align:left;margin-left:.5pt;margin-top:9.15pt;width:166.75pt;height:143.75pt;z-index:251770880;mso-position-horizontal-relative:margin;mso-position-vertical-relative:margin">
                  <v:imagedata r:id="rId127" o:title="" cropleft="7154f" cropright="4758f"/>
                  <w10:wrap type="square" anchorx="margin" anchory="margin"/>
                </v:shape>
                <o:OLEObject Type="Embed" ProgID="PBrush" ShapeID="_x0000_s2052" DrawAspect="Content" ObjectID="_1711478158" r:id="rId128"/>
              </w:object>
            </w:r>
            <w:r w:rsidR="00796632" w:rsidRPr="00E2504B">
              <w:rPr>
                <w:rFonts w:ascii="Times New Roman" w:hAnsi="Times New Roman" w:cs="Times New Roman"/>
                <w:noProof/>
              </w:rPr>
              <w:fldChar w:fldCharType="begin" w:fldLock="1"/>
            </w:r>
            <w:r w:rsidR="00D55BB9" w:rsidRPr="00E2504B">
              <w:rPr>
                <w:rFonts w:ascii="Times New Roman" w:hAnsi="Times New Roman" w:cs="Times New Roman"/>
                <w:noProof/>
              </w:rPr>
              <w:instrText>ADDIN CSL_CITATION {"citationItems":[{"id":"ITEM-1","itemData":{"author":[{"dropping-particle":"","family":"PTES","given":"","non-dropping-particle":"","parse-names":false,"suffix":""}],"id":"ITEM-1","issued":{"date-parts":[["2016"]]},"title":"Hedgerow Survey Guide Whole Hedge","type":"article-journal"},"uris":["http://www.mendeley.com/documents/?uuid=a19625db-7b00-43c0-8672-f7ab0f0bb5bf"]}],"mendeley":{"formattedCitation":"(PTES, 2016)","plainTextFormattedCitation":"(PTES, 2016)","previouslyFormattedCitation":"(PTES, 2016)"},"properties":{"noteIndex":0},"schema":"https://github.com/citation-style-language/schema/raw/master/csl-citation.json"}</w:instrText>
            </w:r>
            <w:r w:rsidR="00796632" w:rsidRPr="00E2504B">
              <w:rPr>
                <w:rFonts w:ascii="Times New Roman" w:hAnsi="Times New Roman" w:cs="Times New Roman"/>
                <w:noProof/>
              </w:rPr>
              <w:fldChar w:fldCharType="separate"/>
            </w:r>
            <w:r w:rsidR="00796632" w:rsidRPr="00E2504B">
              <w:rPr>
                <w:rFonts w:ascii="Times New Roman" w:hAnsi="Times New Roman" w:cs="Times New Roman"/>
                <w:noProof/>
              </w:rPr>
              <w:t>(PTES, 2016)</w:t>
            </w:r>
            <w:r w:rsidR="00796632" w:rsidRPr="00E2504B">
              <w:rPr>
                <w:rFonts w:ascii="Times New Roman" w:hAnsi="Times New Roman" w:cs="Times New Roman"/>
                <w:noProof/>
              </w:rPr>
              <w:fldChar w:fldCharType="end"/>
            </w:r>
          </w:p>
        </w:tc>
        <w:tc>
          <w:tcPr>
            <w:tcW w:w="5440" w:type="dxa"/>
          </w:tcPr>
          <w:p w14:paraId="3FACB834" w14:textId="31BEB52E"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 xml:space="preserve">Hedges traditionally have been planted/created on top of banks or grass verges but not all modern hedges are sat on banks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{"citationItems":[{"id":"ITEM-1","itemData":{"ISBN":"1861691084","author":[{"dropping-particle":"","family":"DEFRA","given":"","non-dropping-particle":"","parse-names":false,"suffix":""}],"id":"ITEM-1","issued":{"date-parts":[["2007"]]},"title":"Hedgerow Survey Handbook: a standard procedure for local surveys in the UK","type":"article-journal"},"uris":["http://www.mendeley.com/documents/?uuid=eb56625f-1c55-43a4-ad6c-d6dab83668ae"]},{"id":"ITEM-2","itemData":{"ISBN":"9788578110796","ISSN":"1098-6596","PMID":"25246403","abstract":"Predicting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Edwards","given":"K.","non-dropping-particle":"","parse-names":false,"suffix":""},{"dropping-particle":"","family":"Leighton","given":"D.","non-dropping-particle":"","parse-names":false,"suffix":""},{"dropping-particle":"","family":"Llewwllyn","given":"P.","non-dropping-particle":"","parse-names":false,"suffix":""}],"container-title":"British Wildlife","id":"ITEM-2","issue":"4","issued":{"date-parts":[["2006"]]},"page":"260-269","title":"Hedgerow and the Historic Landscape","type":"article-journal","volume":"17"},"uris":["http://www.mendeley.com/documents/?uuid=812545ea-8d58-441f-b7cd-0061be98f289"]},{"id":"ITEM-3","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-3","issue":"November","issued":{"date-parts":[["2011"]]},"page":"141","title":"Hedgerow Management: a survey of land managers’ and contractors’ practices and attitudes. DEFRA project BD2117","type":"article-journal"},"uris":["http://www.mendeley.com/documents/?uuid=92d06e64-08ce-4126-8ea5-421c71d1b88c"]}],"mendeley":{"formattedCitation":"(Edwards, Leighton and Llewwllyn, 2006; DEFRA, 2007; Britt &lt;i&gt;et al.&lt;/i&gt;, 2011)","manualFormatting":"(Edwards, Leighton and Llewwllyn, 2006; DEFRA, 2007; Britt et al., 2011; ","plainTextFormattedCitation":"(Edwards, Leighton and Llewwllyn, 2006; DEFRA, 2007; Britt et al., 2011)","previouslyFormattedCitation":"(Edwards, Leighton and Llewwllyn, 2006; DEFRA, 2007; Britt &lt;i&gt;et al.&lt;/i&gt;, 2011)"},"properties":{"noteIndex":0},"schema":"https://github.com/citation-style-language/schema/raw/master/csl-citation.json"}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 xml:space="preserve">(Edwards, Leighton and Llewwllyn, 2006; DEFRA, 2007; Britt </w:t>
            </w:r>
            <w:r w:rsidRPr="00E2504B">
              <w:rPr>
                <w:rFonts w:ascii="Times New Roman" w:hAnsi="Times New Roman" w:cs="Times New Roman"/>
                <w:i/>
                <w:noProof/>
              </w:rPr>
              <w:t>et al.</w:t>
            </w:r>
            <w:r w:rsidRPr="00E2504B">
              <w:rPr>
                <w:rFonts w:ascii="Times New Roman" w:hAnsi="Times New Roman" w:cs="Times New Roman"/>
                <w:noProof/>
              </w:rPr>
              <w:t xml:space="preserve">, 2011; </w:t>
            </w:r>
            <w:r w:rsidRPr="00E2504B">
              <w:rPr>
                <w:rFonts w:ascii="Times New Roman" w:hAnsi="Times New Roman" w:cs="Times New Roman"/>
              </w:rPr>
              <w:fldChar w:fldCharType="end"/>
            </w:r>
            <w:r w:rsidRPr="00E2504B">
              <w:rPr>
                <w:rFonts w:ascii="Times New Roman" w:hAnsi="Times New Roman" w:cs="Times New Roman"/>
              </w:rPr>
              <w:t xml:space="preserve">HedgeLink, 2020; Wildlife Trust Wales, 2020). This is likely due to the time and cost involved in bank creation if there is not one already in place. This extra height has historically protected the hedge from flooding, livestock, and other types of damage. A bank is classified as a bank id it is higher than 25cm from the base but can extent to heights of over 1m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{"citationItems":[{"id":"ITEM-1","itemData":{"author":[{"dropping-particle":"","family":"Adams","given":"Nigel","non-dropping-particle":"","parse-names":false,"suffix":""}],"id":"ITEM-1","issued":{"date-parts":[["0"]]},"title":"Hedge Survey Notes","type":"article-journal"},"uris":["http://www.mendeley.com/documents/?uuid=36432baa-f13f-46fe-a01a-8725efe6f807"]},{"id":"ITEM-2","itemData":{"author":[{"dropping-particle":"","family":"PTES","given":"","non-dropping-particle":"","parse-names":false,"suffix":""}],"id":"ITEM-2","issued":{"date-parts":[["2016"]]},"title":"Hedgerow Survey Guide Whole Hedge","type":"article-journal"},"uris":["http://www.mendeley.com/documents/?uuid=a19625db-7b00-43c0-8672-f7ab0f0bb5bf"]}],"mendeley":{"formattedCitation":"(Adams, no date; PTES, 2016)","plainTextFormattedCitation":"(Adams, no date; PTES, 2016)","previouslyFormattedCitation":"(Adams, no date; PTES, 2016)"},"properties":{"noteIndex":0},"schema":"https://github.com/citation-style-language/schema/raw/master/csl-citation.json"}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(Adams, no date; PTES, 2016)</w:t>
            </w:r>
            <w:r w:rsidRPr="00E2504B">
              <w:rPr>
                <w:rFonts w:ascii="Times New Roman" w:hAnsi="Times New Roman" w:cs="Times New Roman"/>
              </w:rPr>
              <w:fldChar w:fldCharType="end"/>
            </w:r>
            <w:r w:rsidRPr="00E2504B">
              <w:rPr>
                <w:rFonts w:ascii="Times New Roman" w:hAnsi="Times New Roman" w:cs="Times New Roman"/>
              </w:rPr>
              <w:t xml:space="preserve"> Those that are may require some up-keep to prevent or restore damage caused. Exposed soils are particularly vulnerable and can be restored by reseeding native vegetation, or bank collapses would require rebuilding and compacting before reseeding.</w:t>
            </w:r>
          </w:p>
        </w:tc>
      </w:tr>
      <w:tr w:rsidR="00796632" w:rsidRPr="00E2504B" w14:paraId="516F7A78" w14:textId="77777777" w:rsidTr="00E91AF9">
        <w:tc>
          <w:tcPr>
            <w:tcW w:w="9016" w:type="dxa"/>
            <w:gridSpan w:val="2"/>
            <w:shd w:val="clear" w:color="auto" w:fill="E7E6E6" w:themeFill="background2"/>
          </w:tcPr>
          <w:p w14:paraId="499AC474"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Hedgerow Trees</w:t>
            </w:r>
          </w:p>
        </w:tc>
      </w:tr>
      <w:tr w:rsidR="00796632" w:rsidRPr="00E2504B" w14:paraId="5A735FE3" w14:textId="77777777" w:rsidTr="00E91AF9">
        <w:tc>
          <w:tcPr>
            <w:tcW w:w="3576" w:type="dxa"/>
          </w:tcPr>
          <w:p w14:paraId="3CBA2FC0" w14:textId="74C69F4B" w:rsidR="00796632" w:rsidRPr="00E2504B" w:rsidRDefault="00796632" w:rsidP="00E91AF9">
            <w:pPr>
              <w:spacing w:line="276" w:lineRule="auto"/>
              <w:jc w:val="right"/>
              <w:rPr>
                <w:rFonts w:ascii="Times New Roman" w:hAnsi="Times New Roman" w:cs="Times New Roman"/>
              </w:rPr>
            </w:pPr>
            <w:r w:rsidRPr="00E2504B">
              <w:rPr>
                <w:rFonts w:ascii="Times New Roman" w:hAnsi="Times New Roman" w:cs="Times New Roman"/>
                <w:noProof/>
              </w:rPr>
              <w:drawing>
                <wp:anchor distT="0" distB="0" distL="114300" distR="114300" simplePos="0" relativeHeight="251767808" behindDoc="0" locked="0" layoutInCell="1" allowOverlap="1" wp14:anchorId="70DEAA52" wp14:editId="73E3ACF6">
                  <wp:simplePos x="0" y="0"/>
                  <wp:positionH relativeFrom="margin">
                    <wp:align>center</wp:align>
                  </wp:positionH>
                  <wp:positionV relativeFrom="paragraph">
                    <wp:posOffset>19050</wp:posOffset>
                  </wp:positionV>
                  <wp:extent cx="2044065" cy="1481455"/>
                  <wp:effectExtent l="0" t="0" r="0" b="4445"/>
                  <wp:wrapSquare wrapText="bothSides"/>
                  <wp:docPr id="111" name="Picture 111" descr="MOREhedges frequently asked questions - Woodland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MOREhedges frequently asked questions - Woodland Trust"/>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l="31168" t="12353" r="12979" b="15631"/>
                          <a:stretch/>
                        </pic:blipFill>
                        <pic:spPr bwMode="auto">
                          <a:xfrm>
                            <a:off x="0" y="0"/>
                            <a:ext cx="2044065" cy="1481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04B">
              <w:rPr>
                <w:rFonts w:ascii="Times New Roman" w:hAnsi="Times New Roman" w:cs="Times New Roman"/>
              </w:rPr>
              <w:t>(Woodland Trust, 202</w:t>
            </w:r>
            <w:r w:rsidR="008C7F50" w:rsidRPr="00E2504B">
              <w:rPr>
                <w:rFonts w:ascii="Times New Roman" w:hAnsi="Times New Roman" w:cs="Times New Roman"/>
              </w:rPr>
              <w:t>1</w:t>
            </w:r>
            <w:r w:rsidRPr="00E2504B">
              <w:rPr>
                <w:rFonts w:ascii="Times New Roman" w:hAnsi="Times New Roman" w:cs="Times New Roman"/>
              </w:rPr>
              <w:t xml:space="preserve">) </w:t>
            </w:r>
          </w:p>
        </w:tc>
        <w:tc>
          <w:tcPr>
            <w:tcW w:w="5440" w:type="dxa"/>
          </w:tcPr>
          <w:p w14:paraId="4DC6B0A4" w14:textId="49BF6ED7"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 xml:space="preserve">While trees are valuable for the health of a hedge too many trees can cause gaps in a hedge beneath over time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{"citationItems":[{"id":"ITEM-1","itemData":{"DOI":"10.1080/00037931.1968.10590294","ISSN":"0003-7931","author":[{"dropping-particle":"","family":"Woodland Trust","given":"","non-dropping-particle":"","parse-names":false,"suffix":""}],"container-title":"Arboricultural Association Journal","id":"ITEM-1","issue":"7","issued":{"date-parts":[["2014"]]},"page":"166-169","title":"Hedgerows and Hedgerow Trees","type":"article-journal","volume":"1"},"uris":["http://www.mendeley.com/documents/?uuid=e6d3212b-b987-48a1-bb65-48d5437b390f"]},{"id":"ITEM-2","itemData":{"DOI":"10.1016/j.agee.2016.07.005","ISSN":"01678809","abstract":"In European agricultural landscapes, forest fragmentation is one of the most serious threats to wildlife populations viability. Ecological corridors are the management tool used to mitigate the effects of this phenomenon and, in agro-ecosystems, they are traditionally represented by hedgerows. Hedgerows vary dramatically in their internal structure and quality and their effectiveness as corridors depends both on their physical features, such as width and continuity, and internal habitat conditions. Moreover, the ecological requirements related to hedgerow structure are strongly species-specific. In this study, we evaluated which characteristics make a hedgerow suitable for two mammal species sensitive to forest fragmentation at two very different spatial scales: the European Badger and the Hazel Dormouse. The study was carried out in a wide lowland area of northern Italy. Following a stratified cluster sampling design, we surveyed 55 hedgerows. For each hedgerow, we collected both structural and floristic variables and we evaluated how differently they affect hedgerows use by the European Badger and Hazel Dormouse. Our results suggested that, in order to simultaneously increase landscape connectivity for both mammal species, hedgerows should be wide and continuous. Moreover, they should be managed to allow the growth of native species with a complex physical structure in the shrub layer and to promote shrubs development by preventing an excessive tree canopy closure. The information we obtained by this two-species approach provided crucial suggestions for a correct management of hedgerows, which could be used for the conservation of any species with similar ecological requirements and a similar response to fragmentation.","author":[{"dropping-particle":"","family":"Dondina","given":"Olivia","non-dropping-particle":"","parse-names":false,"suffix":""},{"dropping-particle":"","family":"Kataoka","given":"Leila","non-dropping-particle":"","parse-names":false,"suffix":""},{"dropping-particle":"","family":"Orioli","given":"Valerio","non-dropping-particle":"","parse-names":false,"suffix":""},{"dropping-particle":"","family":"Bani","given":"Luciano","non-dropping-particle":"","parse-names":false,"suffix":""}],"container-title":"Agriculture, Ecosystems and Environment","id":"ITEM-2","issued":{"date-parts":[["2016"]]},"page":"283-290","publisher":"Elsevier B.V.","title":"How to manage hedgerows as effective ecological corridors for mammals: A two-species approach","type":"article-journal","volume":"231"},"uris":["http://www.mendeley.com/documents/?uuid=c0cb0c2d-88cc-4fa6-acf5-33f3f52ea907"]},{"id":"ITEM-3","itemData":{"DOI":"10.1016/j.biocon.2009.05.023","ISSN":"00063207","abstract":"Hedgerows have been proposed as habitat and conservation corridor for forest plant species, but their importance for the survival of these species is still not clear. The objective of our study was to examine the frequency of occurrence of forest species and total forest species richness in different parts of the hedgerows, and to relate these patterns of occurrence to the species' habitat requirements and life history traits. We surveyed in total 130 forest-hedgerow transects in North-western Germany, including three age classes. About 77% of all forest plant species (including some endangered taxa) occurring in the neighbouring forests were also found in the adjacent hedgerows. In all age classes, there was a negative relationship between distance from the forest-hedgerow ecotone and the number of species. Ancient hedgerows were not significantly more species-rich than more recent ones. Within 100 m distance from the forest edge, forest species richness increased with an increasing number of species in the nearby forest and with an increasing cover of the tree canopy as well as a decreasing cover of the shrub layer. Species with high frequency had comparatively high Ellenberg indicator values for light, and were mostly associated with anemochorous and epizoochorous seed dispersal. The frequency of occurrence in hedgerows of species with common attributes was partly in agreement, partly in disagreement with the results obtained in previous studies. We conclude that patterns are difficult to generalize, probably due to a strong regional variation in the pool of forest species and in the specific environments of both forests and hedgerows. © 2009 Elsevier Ltd. All rights reserved.","author":[{"dropping-particle":"","family":"Wehling","given":"Stephan","non-dropping-particle":"","parse-names":false,"suffix":""},{"dropping-particle":"","family":"Diekmann","given":"Martin","non-dropping-particle":"","parse-names":false,"suffix":""}],"container-title":"Biological Conservation","id":"ITEM-3","issue":"11","issued":{"date-parts":[["2009"]]},"page":"2522-2530","publisher":"Elsevier Ltd","title":"Importance of hedgerows as habitat corridors for forest plants in agricultural landscapes","type":"article-journal","volume":"142"},"uris":["http://www.mendeley.com/documents/?uuid=c82009db-0c52-4776-85ca-9ce83a09a38a"]},{"id":"ITEM-4","itemData":{"author":[{"dropping-particle":"","family":"PTES","given":"","non-dropping-particle":"","parse-names":false,"suffix":""}],"id":"ITEM-4","issued":{"date-parts":[["2014"]]},"title":"Hedgegrows: A Guide To Wildlife and Management","type":"report"},"uris":["http://www.mendeley.com/documents/?uuid=cba3143c-23f9-46ea-b3af-9013fe17666c"]},{"id":"ITEM-5","itemData":{"DOI":"10.1002/ece3.2607","ISSN":"20457758","abstract":"Hedges and lines of trees (woody linear features) are important boundaries that connect and enclose habitats, buffer the effects of land management, and enhance biodiversity in increasingly impoverished landscapes. Despite their acknowledged importance in the wider countryside, they are usually not considered in models of landscape function due to their linear nature and the difficulties of acquiring relevant data about their character, extent, and location. We present a model which uses national datasets to describe the distribution of woody linear features along boundaries in Great Britain. The method can be applied for other boundary types and in other locations around the world across a range of spatial scales where different types of linear feature can be separated using characteristics such as height or width. Satellite-derived Land Cover Map 2007 (LCM2007) provided the spatial framework for locating linear features and was used to screen out areas unsuitable for their occurrence, that is, offshore, urban, and forest areas. Similarly, Ordnance Survey Land-Form PANORAMA®, a digital terrain model, was used to screen out where they do not occur. The presence of woody linear features on boundaries was modelled using attributes from a canopy height dataset obtained by subtracting a digital terrain map (DTM) from a digital surface model (DSM). The performance of the model was evaluated against existing woody linear feature data in Countryside Survey across a range of scales. The results indicate that, despite some underestimation, this simple approach may provide valuable information on the extents and locations of woody linear features in the countryside at both local and national scales.","author":[{"dropping-particle":"","family":"Scholefield","given":"Paul","non-dropping-particle":"","parse-names":false,"suffix":""},{"dropping-particle":"","family":"Morton","given":"Dan","non-dropping-particle":"","parse-names":false,"suffix":""},{"dropping-particle":"","family":"Rowland","given":"Clare","non-dropping-particle":"","parse-names":false,"suffix":""},{"dropping-particle":"","family":"Henrys","given":"Peter","non-dropping-particle":"","parse-names":false,"suffix":""},{"dropping-particle":"","family":"Howard","given":"David","non-dropping-particle":"","parse-names":false,"suffix":""},{"dropping-particle":"","family":"Norton","given":"Lisa","non-dropping-particle":"","parse-names":false,"suffix":""}],"container-title":"Ecology and Evolution","id":"ITEM-5","issue":"24","issued":{"date-parts":[["2016"]]},"page":"8893-8902","title":"A model of the extent and distribution of woody linear features in rural Great Britain","type":"article-journal","volume":"6"},"uris":["http://www.mendeley.com/documents/?uuid=32cf138e-9efa-47b0-aa2e-30812a8d6634"]},{"id":"ITEM-6","itemData":{"ISBN":"1861691084","author":[{"dropping-particle":"","family":"DEFRA","given":"","non-dropping-particle":"","parse-names":false,"suffix":""}],"id":"ITEM-6","issued":{"date-parts":[["2007"]]},"title":"Hedgerow Survey Handbook: a standard procedure for local surveys in the UK","type":"article-journal"},"uris":["http://www.mendeley.com/documents/?uuid=eb56625f-1c55-43a4-ad6c-d6dab83668ae"]}],"mendeley":{"formattedCitation":"(DEFRA, 2007; Wehling and Diekmann, 2009; PTES, 2014; Woodland Trust, 2014; Dondina &lt;i&gt;et al.&lt;/i&gt;, 2016; Scholefield &lt;i&gt;et al.&lt;/i&gt;, 2016)","manualFormatting":"(DEFRA, 2007; Wehling and Diekmann, 2009; PTES, 2014; Woodland Trust, 2014; Dondina et al., 2016; Scholefield et al., 2016; HedeLink, 2020)","plainTextFormattedCitation":"(DEFRA, 2007; Wehling and Diekmann, 2009; PTES, 2014; Woodland Trust, 2014; Dondina et al., 2016; Scholefield et al., 2016)","previouslyFormattedCitation":"(DEFRA, 2007; Wehling and Diekmann, 2009; PTES, 2014; Woodland Trust, 2014; Dondina &lt;i&gt;et al.&lt;/i&gt;, 2016; Scholefield &lt;i&gt;et al.&lt;/i&gt;, 2016)"},"properties":{"noteIndex":0},"schema":"https://github.com/citation-style-language/schema/raw/master/csl-citation.json"}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 xml:space="preserve">(DEFRA, 2007; Wehling and Diekmann, 2009; PTES, 2014; Woodland Trust, 2014; Dondina </w:t>
            </w:r>
            <w:r w:rsidRPr="00E2504B">
              <w:rPr>
                <w:rFonts w:ascii="Times New Roman" w:hAnsi="Times New Roman" w:cs="Times New Roman"/>
                <w:i/>
                <w:noProof/>
              </w:rPr>
              <w:t>et al.</w:t>
            </w:r>
            <w:r w:rsidRPr="00E2504B">
              <w:rPr>
                <w:rFonts w:ascii="Times New Roman" w:hAnsi="Times New Roman" w:cs="Times New Roman"/>
                <w:noProof/>
              </w:rPr>
              <w:t xml:space="preserve">, 2016; Scholefield </w:t>
            </w:r>
            <w:r w:rsidRPr="00E2504B">
              <w:rPr>
                <w:rFonts w:ascii="Times New Roman" w:hAnsi="Times New Roman" w:cs="Times New Roman"/>
                <w:i/>
                <w:noProof/>
              </w:rPr>
              <w:t>et al.</w:t>
            </w:r>
            <w:r w:rsidRPr="00E2504B">
              <w:rPr>
                <w:rFonts w:ascii="Times New Roman" w:hAnsi="Times New Roman" w:cs="Times New Roman"/>
                <w:noProof/>
              </w:rPr>
              <w:t>, 2016; HedeLink, 2020)</w:t>
            </w:r>
            <w:r w:rsidRPr="00E2504B">
              <w:rPr>
                <w:rFonts w:ascii="Times New Roman" w:hAnsi="Times New Roman" w:cs="Times New Roman"/>
              </w:rPr>
              <w:fldChar w:fldCharType="end"/>
            </w:r>
            <w:r w:rsidRPr="00E2504B">
              <w:rPr>
                <w:rFonts w:ascii="Times New Roman" w:hAnsi="Times New Roman" w:cs="Times New Roman"/>
              </w:rPr>
              <w:t>. Groups of trees within a hedge may need to be removed to prevent this. Young trees or saplings are a common feature in hedgerows and need little attention unless they are invasive or non-native species, become too numerous in proximity and begin to mature and cause problems. be planted in areas of hedge that have no trees. This helps to break up the mosaic and is beneficial for wildlife.</w:t>
            </w:r>
          </w:p>
        </w:tc>
      </w:tr>
      <w:tr w:rsidR="00796632" w:rsidRPr="00E2504B" w14:paraId="07498B48" w14:textId="77777777" w:rsidTr="00E91AF9">
        <w:tc>
          <w:tcPr>
            <w:tcW w:w="9016" w:type="dxa"/>
            <w:gridSpan w:val="2"/>
            <w:shd w:val="clear" w:color="auto" w:fill="EDEDED" w:themeFill="accent3" w:themeFillTint="33"/>
          </w:tcPr>
          <w:p w14:paraId="17327F47"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 xml:space="preserve">Replanting Hedgerow </w:t>
            </w:r>
          </w:p>
        </w:tc>
      </w:tr>
      <w:tr w:rsidR="00796632" w:rsidRPr="00E2504B" w14:paraId="3A976C0C" w14:textId="77777777" w:rsidTr="00E91AF9">
        <w:tc>
          <w:tcPr>
            <w:tcW w:w="3576" w:type="dxa"/>
          </w:tcPr>
          <w:p w14:paraId="2B70FD62" w14:textId="77777777" w:rsidR="00796632" w:rsidRPr="00E2504B" w:rsidRDefault="00796632" w:rsidP="00E91AF9">
            <w:pPr>
              <w:spacing w:line="276" w:lineRule="auto"/>
              <w:jc w:val="right"/>
              <w:rPr>
                <w:rFonts w:ascii="Times New Roman" w:hAnsi="Times New Roman" w:cs="Times New Roman"/>
                <w:noProof/>
              </w:rPr>
            </w:pPr>
          </w:p>
          <w:p w14:paraId="28B5633B" w14:textId="77777777" w:rsidR="00796632" w:rsidRPr="00E2504B" w:rsidRDefault="00796632" w:rsidP="00E91AF9">
            <w:pPr>
              <w:spacing w:line="276" w:lineRule="auto"/>
              <w:jc w:val="right"/>
              <w:rPr>
                <w:rFonts w:ascii="Times New Roman" w:hAnsi="Times New Roman" w:cs="Times New Roman"/>
                <w:noProof/>
              </w:rPr>
            </w:pPr>
          </w:p>
          <w:p w14:paraId="51ACA4FA" w14:textId="77777777" w:rsidR="00796632" w:rsidRPr="00E2504B" w:rsidRDefault="00796632" w:rsidP="00E91AF9">
            <w:pPr>
              <w:spacing w:line="276" w:lineRule="auto"/>
              <w:jc w:val="right"/>
              <w:rPr>
                <w:rFonts w:ascii="Times New Roman" w:hAnsi="Times New Roman" w:cs="Times New Roman"/>
                <w:noProof/>
              </w:rPr>
            </w:pPr>
          </w:p>
          <w:p w14:paraId="6741DCCA" w14:textId="77777777" w:rsidR="00796632" w:rsidRPr="00E2504B" w:rsidRDefault="00796632" w:rsidP="00E91AF9">
            <w:pPr>
              <w:spacing w:line="276" w:lineRule="auto"/>
              <w:ind w:right="110"/>
              <w:jc w:val="right"/>
              <w:rPr>
                <w:rFonts w:ascii="Times New Roman" w:hAnsi="Times New Roman" w:cs="Times New Roman"/>
                <w:noProof/>
              </w:rPr>
            </w:pPr>
            <w:r w:rsidRPr="00E2504B">
              <w:rPr>
                <w:rFonts w:ascii="Times New Roman" w:hAnsi="Times New Roman" w:cs="Times New Roman"/>
                <w:noProof/>
              </w:rPr>
              <w:lastRenderedPageBreak/>
              <w:drawing>
                <wp:anchor distT="0" distB="0" distL="114300" distR="114300" simplePos="0" relativeHeight="251773952" behindDoc="0" locked="0" layoutInCell="1" allowOverlap="1" wp14:anchorId="0AE1945E" wp14:editId="006F41AC">
                  <wp:simplePos x="0" y="0"/>
                  <wp:positionH relativeFrom="margin">
                    <wp:posOffset>-6350</wp:posOffset>
                  </wp:positionH>
                  <wp:positionV relativeFrom="paragraph">
                    <wp:posOffset>73822</wp:posOffset>
                  </wp:positionV>
                  <wp:extent cx="2124710" cy="1362710"/>
                  <wp:effectExtent l="0" t="0" r="8890" b="8890"/>
                  <wp:wrapSquare wrapText="bothSides"/>
                  <wp:docPr id="112" name="Picture 112" descr="A picture containing grass,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grass, sky, outdoor, building&#10;&#10;Description automatically generated"/>
                          <pic:cNvPicPr>
                            <a:picLocks noChangeAspect="1" noChangeArrowheads="1"/>
                          </pic:cNvPicPr>
                        </pic:nvPicPr>
                        <pic:blipFill rotWithShape="1">
                          <a:blip r:embed="rId130">
                            <a:extLst>
                              <a:ext uri="{28A0092B-C50C-407E-A947-70E740481C1C}">
                                <a14:useLocalDpi xmlns:a14="http://schemas.microsoft.com/office/drawing/2010/main" val="0"/>
                              </a:ext>
                            </a:extLst>
                          </a:blip>
                          <a:srcRect t="24542" r="52788" b="30321"/>
                          <a:stretch/>
                        </pic:blipFill>
                        <pic:spPr bwMode="auto">
                          <a:xfrm>
                            <a:off x="0" y="0"/>
                            <a:ext cx="2124710" cy="1362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04B">
              <w:rPr>
                <w:rFonts w:ascii="Times New Roman" w:hAnsi="Times New Roman" w:cs="Times New Roman"/>
              </w:rPr>
              <w:t xml:space="preserve"> (The Newsroom, 2018)</w:t>
            </w:r>
          </w:p>
        </w:tc>
        <w:tc>
          <w:tcPr>
            <w:tcW w:w="5440" w:type="dxa"/>
          </w:tcPr>
          <w:p w14:paraId="64C026A5" w14:textId="02EA1E31"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lastRenderedPageBreak/>
              <w:t xml:space="preserve">planting may be required to rejuvenate any gaps created or create new hedgerow corridors wildlife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{"citationItems":[{"id":"ITEM-1","itemData":{"DOI":"10.3832/ifor0749-006","ISSN":"19717458","abstract":"The woody component along field edges often provides the only permanent elements of structural and biological diversity in landscapes that have lost much of their naturalness to agriculture and urban use. The main aims of this study were (i) to investigate how four hedge stand types, i.e., systems of management distinguished on the basis of the natural and managed growth forms of trees and shrubs (low single-storied, high single-storied, two-storied and multi-storied), differ in their biometric parameters and (ii) to identify the primary management-related determinants of native woody species richness. The study used a large dataset of hedgerows (n=538) sampled in seven sites in Northern Italy. The four hedge stand types exhibited highly significant differences in size and biometric parameters. The multi-storied hedges, associated with the highest stand structural diversity index values, supported the highest number of tree species, followed by high single-storied hedges. The low singlestoried hedge stand type contained the lowest number of species. We found a positive effect of hedge area as well as a marginal negative effect of basal area on native woody species richness. The management implications addressed by our study include conversion of single-storied into two-or multi-storied types, increasing hedge size and controlling hedge stand basal area. © SISEF.","author":[{"dropping-particle":"","family":"Sitzia","given":"Tommaso","non-dropping-particle":"","parse-names":false,"suffix":""},{"dropping-particle":"","family":"Trentanovi","given":"Giovanni","non-dropping-particle":"","parse-names":false,"suffix":""},{"dropping-particle":"","family":"Marini","given":"Lorenzo","non-dropping-particle":"","parse-names":false,"suffix":""},{"dropping-particle":"","family":"Cattaneo","given":"Dina","non-dropping-particle":"","parse-names":false,"suffix":""},{"dropping-particle":"","family":"Semenzato","given":"Paolo","non-dropping-particle":"","parse-names":false,"suffix":""}],"container-title":"IForest","id":"ITEM-1","issue":"4","issued":{"date-parts":[["2013"]]},"page":"201-208","title":"Assessment of hedge stand types as determinants of woody species richness in rural field margins","type":"article-journal","volume":"6"},"uris":["http://www.mendeley.com/documents/?uuid=79aaadbd-7c31-4987-a176-36542fd66bb9"]},{"id":"ITEM-2","itemData":{"DOI":"10.1016/j.biocon.2017.05.031","ISSN":"00063207","abstract":"Considerable funding has been allocated to conservation management of non-crop habitat in agricultural landscapes, particularly field margin habitat such as hedgerows. Evaluation of the biodiversity benefits of non-crop habitat has lagged behind implementation, however, especially in the United States where this habitat has the potential to supply important resources for both common and rare species of birds. We examined the effects of woody field margin vegetation on winter and breeding season avian communities at 103 fields, row crops, and orchards in California's Central Valley, one of the most intensively-farmed landscapes on Earth. We found that margins with hedgerows, treelines or remnant riparian habitat harbored 2–3 times as many bird species, significantly greater species evenness, and 3–6 times higher maximum total abundances of birds than bare or weedy margins. The effect of margin type on richness was modulated by water year, whereas the effect of margin type on maximum total abundance was modulated by adjacent crop type. At the landscape scale, hedgerow and riparian margins that were further from woodland harbored greater species richness; a result that supports our recommendation for targeted development of hedgerows in simplified agricultural landscapes. These results demonstrate that non-crop woody habitats, both planted and remnant native patches, increase the biodiversity value of farms, providing support for policies to preserve remaining habitat and incentivize installation of woody hedgerows.","author":[{"dropping-particle":"","family":"Heath","given":"Sacha K.","non-dropping-particle":"","parse-names":false,"suffix":""},{"dropping-particle":"","family":"Soykan","given":"Candan U.","non-dropping-particle":"","parse-names":false,"suffix":""},{"dropping-particle":"","family":"Velas","given":"Karen L.","non-dropping-particle":"","parse-names":false,"suffix":""},{"dropping-particle":"","family":"Kelsey","given":"Rodd","non-dropping-particle":"","parse-names":false,"suffix":""},{"dropping-particle":"","family":"Kross","given":"Sara M.","non-dropping-particle":"","parse-names":false,"suffix":""}],"container-title":"Biological Conservation","id":"ITEM-2","issue":"July 2016","issued":{"date-parts":[["2017"]]},"page":"153-161","publisher":"Elsevier","title":"A bustle in the hedgerow: Woody field margins boost on farm avian diversity and abundance in an intensive agricultural landscape","type":"article-journal","volume":"212"},"uris":["http://www.mendeley.com/documents/?uuid=9d1a2bab-74d1-44ea-a52e-93307875c5ce"]},{"id":"ITEM-3","itemData":{"abstract":"Predicting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approach.","author":[{"dropping-particle":"","family":"Coed Cymru","given":"","non-dropping-particle":"","parse-names":false,"suffix":""}],"id":"ITEM-3","issued":{"date-parts":[["2017"]]},"title":"Gower Landscape Partnership -Hedge Project","type":"article-journal"},"uris":["http://www.mendeley.com/documents/?uuid=7bc63651-fda2-44e8-bed9-877528f16bf4"]},{"id":"ITEM-4","itemData":{"author":[{"dropping-particle":"","family":"Coed Cymru","given":"","non-dropping-particle":"","parse-names":false,"suffix":""}],"id":"ITEM-4","issued":{"date-parts":[["2015"]]},"title":"Gower Hedge Mapping Rule Base v1.3","type":"article-journal"},"uris":["http://www.mendeley.com/documents/?uuid=282438db-4ae8-499a-b7bd-1a89c9c460e1"]},{"id":"ITEM-5","itemData":{"author":[{"dropping-particle":"","family":"National Grid","given":"","non-dropping-particle":"","parse-names":false,"suffix":""}],"id":"ITEM-5","issue":"June","issued":{"date-parts":[["2014"]]},"title":"Hedgerow Survey Report: The Yorkshire and Humber Development Consent Order","type":"report","volume":"6"},"uris":["http://www.mendeley.com/documents/?uuid=4b9da1e2-806f-4fe0-b5b4-0c85bea32ad9"]},{"id":"ITEM-6","itemData":{"author":[{"dropping-particle":"","family":"Rackham","given":"Oliver","non-dropping-particle":"","parse-names":false,"suffix":""}],"id":"ITEM-6","issued":{"date-parts":[["2010"]]},"title":"Social Forestry Network Hedges and Hedgerow Trees in Britain: a Thousand Years of Agroforestry","type":"article-journal"},"uris":["http://www.mendeley.com/documents/?uuid=9bbf543c-19e8-4f2b-a921-073dd557f2e3"]},{"id":"ITEM-7","itemData":{"ISBN":"9788578110796","ISSN":"1098-6596","PMID":"25246403","abstract":"Predicting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Edwards","given":"K.","non-dropping-particle":"","parse-names":false,"suffix":""},{"dropping-particle":"","family":"Leighton","given":"D.","non-dropping-particle":"","parse-names":false,"suffix":""},{"dropping-particle":"","family":"Llewwllyn","given":"P.","non-dropping-particle":"","parse-names":false,"suffix":""}],"container-title":"British Wildlife","id":"ITEM-7","issue":"4","issued":{"date-parts":[["2006"]]},"page":"260-269","title":"Hedgerow and the Historic Landscape","type":"article-journal","volume":"17"},"uris":["http://www.mendeley.com/documents/?uuid=812545ea-8d58-441f-b7cd-0061be98f289"]},{"id":"ITEM-8","itemData":{"abstract":"Executive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-8","issued":{"date-parts":[["2015"]]},"page":"1-21","title":"A report on the development of the Hedgerow Biodiversity Protocol","type":"article-journal"},"uris":["http://www.mendeley.com/documents/?uuid=f83ddc57-aa04-4c67-b39e-9c8e880de667"]},{"id":"ITEM-9","itemData":{"DOI":"10.1080/00037931.1968.10590294","ISSN":"0003-7931","author":[{"dropping-particle":"","family":"Woodland Trust","given":"","non-dropping-particle":"","parse-names":false,"suffix":""}],"container-title":"Arboricultural Association Journal","id":"ITEM-9","issue":"7","issued":{"date-parts":[["2014"]]},"page":"166-169","title":"Hedgerows and Hedgerow Trees","type":"article-journal","volume":"1"},"uris":["http://www.mendeley.com/documents/?uuid=e6d3212b-b987-48a1-bb65-48d5437b390f"]},{"id":"ITEM-10","itemData":{"DOI":"10.1016/j.biocon.2018.02.017","ISSN":"00063207","abstract":"In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Conservation","id":"ITEM-10","issue":"February","issued":{"date-parts":[["2018"]]},"page":"122-131","publisher":"Elsevier","title":"The influence of hedgerow structural condition on wildlife habitat provision in farmed landscapes","type":"article-journal","volume":"220"},"uris":["http://www.mendeley.com/documents/?uuid=c4899d80-0ef4-48fd-84c3-8324bc754026"]},{"id":"ITEM-11","itemData":{"DOI":"10.1016/j.agee.2019.106587","ISSN":"01678809","abstract":"Agri-environment schemes (AESs) have shown mixed success across Europe in terms of meeting environmental targets. Tir Gofal, the first widespread AES in Wales, ran from 1999 to 2013. Here we test the effects of its options on bird population growth rates, using the annual BTO/JNCC/RSPB Breeding Bird Survey (BBS). Using over 400 1-km BBS squares, we applied a log-linear analytical approach that models the average change in expected abundance of individual species between consecutive years, testing the effects of spatio-temporal covariates (here, local quantities of Tir Gofal management and appropriate controls). Management options within the scheme were grouped according to their intended mode of impact on birds and commonalities in the habitat changes that they describe. Overall, 28/97 tests conducted produced positive results, and only four negative ones, a pattern that was also found among priority species alone (14 and two of 58 tests, respectively), involving eight of 17 priority species in Wales. Out of the ten groups of options considered, those concerning woodland, scrub and hedgerows were the most successful, each showing a predominance of positive effects across the bird species tested. Arable and grassland open-field options produced some positive effects, but failed to deliver detectable benefits for priority species, with wet grassland and waders being a particular gap. The non-significant effects found may reflect low analytical power, confounded option and landscape variation or failures of those options to address the key factors limiting species’ populations. Overall, however, this study provides good evidence that Tir Gofal had positive effects on many target bird populations in Wales, showing that the scheme contributed positively to key conservation policy targets, even if significant effects were not detectable on all such species.","author":[{"dropping-particle":"","family":"Dadam","given":"D.","non-dropping-particle":"","parse-names":false,"suffix":""},{"dropping-particle":"","family":"Siriwardena","given":"Gavin M.","non-dropping-particle":"","parse-names":false,"suffix":""}],"container-title":"Agriculture, Ecosystems and Environment","id":"ITEM-11","issue":"June","issued":{"date-parts":[["2019"]]},"title":"Agri-environment effects on birds in Wales: Tir Gofal benefited woodland and hedgerow species","type":"article-journal","volume":"284"},"uris":["http://www.mendeley.com/documents/?uuid=d94e26b4-e9d2-4ab3-954a-3b5d569b59e7"]}],"mendeley":{"formattedCitation":"(Edwards, Leighton and Llewwllyn, 2006; Rackham, 2010; Sitzia &lt;i&gt;et al.&lt;/i&gt;, 2013; Woodland Trust, 2014; National Grid, 2014; Coed Cymru, 2015, 2017; M. Crossland &lt;i&gt;et al.&lt;/i&gt;, 2015; Heath &lt;i&gt;et al.&lt;/i&gt;, 2017; Graham &lt;i&gt;et al.&lt;/i&gt;, 2018; Dadam and Siriwardena, 2019)","manualFormatting":"(Edwards, Leighton and Llewwllyn, 2006; Rackham, 2010; Sitzia et al., 2013; Woodland Trust, 2014; National Grid, 2014; Coed Cymru, 2015, 2016; Crossland et al., 2015; Heath et al., 2017; Graham et al., 2018; Dadam and Siriwardena, 2019)","plainTextFormattedCitation":"(Edwards, Leighton and Llewwllyn, 2006; Rackham, 2010; Sitzia et al., 2013; Woodland Trust, 2014; National Grid, 2014; Coed Cymru, 2015, 2017; M. Crossland et al., 2015; Heath et al., 2017; Graham et al., 2018; Dadam and Siriwardena, 2019)","previouslyFormattedCitation":"(Edwards, Leighton and Llewwllyn, 2006; Rackham, 2010; Sitzia &lt;i&gt;et al.&lt;/i&gt;, 2013; Woodland Trust, 2014; National Grid, 2014; Coed Cymru, 2015, 2017; M. Crossland &lt;i&gt;et al.&lt;/i&gt;, 2015; Heath &lt;i&gt;et al.&lt;/i&gt;, 2017; Graham &lt;i&gt;et al.&lt;/i&gt;, 2018; Dadam and Siriwardena, 2019)"},"properties":{"noteIndex":0},"schema":"https://github.com/citation-style-language/schema/raw/master/csl-citation.json"}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 xml:space="preserve">(Edwards, Leighton and Llewwllyn, 2006; Rackham, 2010; Sitzia </w:t>
            </w:r>
            <w:r w:rsidRPr="00E2504B">
              <w:rPr>
                <w:rFonts w:ascii="Times New Roman" w:hAnsi="Times New Roman" w:cs="Times New Roman"/>
                <w:i/>
                <w:noProof/>
              </w:rPr>
              <w:t>et al.</w:t>
            </w:r>
            <w:r w:rsidRPr="00E2504B">
              <w:rPr>
                <w:rFonts w:ascii="Times New Roman" w:hAnsi="Times New Roman" w:cs="Times New Roman"/>
                <w:noProof/>
              </w:rPr>
              <w:t xml:space="preserve">, 2013; Woodland Trust, 2014; National Grid, 2014; Coed Cymru, 2015, 2016; Crossland </w:t>
            </w:r>
            <w:r w:rsidRPr="00E2504B">
              <w:rPr>
                <w:rFonts w:ascii="Times New Roman" w:hAnsi="Times New Roman" w:cs="Times New Roman"/>
                <w:i/>
                <w:noProof/>
              </w:rPr>
              <w:t>et al.</w:t>
            </w:r>
            <w:r w:rsidRPr="00E2504B">
              <w:rPr>
                <w:rFonts w:ascii="Times New Roman" w:hAnsi="Times New Roman" w:cs="Times New Roman"/>
                <w:noProof/>
              </w:rPr>
              <w:t xml:space="preserve">, 2015; Heath </w:t>
            </w:r>
            <w:r w:rsidRPr="00E2504B">
              <w:rPr>
                <w:rFonts w:ascii="Times New Roman" w:hAnsi="Times New Roman" w:cs="Times New Roman"/>
                <w:i/>
                <w:noProof/>
              </w:rPr>
              <w:t xml:space="preserve">et </w:t>
            </w:r>
            <w:r w:rsidRPr="00E2504B">
              <w:rPr>
                <w:rFonts w:ascii="Times New Roman" w:hAnsi="Times New Roman" w:cs="Times New Roman"/>
                <w:i/>
                <w:noProof/>
              </w:rPr>
              <w:lastRenderedPageBreak/>
              <w:t>al.</w:t>
            </w:r>
            <w:r w:rsidRPr="00E2504B">
              <w:rPr>
                <w:rFonts w:ascii="Times New Roman" w:hAnsi="Times New Roman" w:cs="Times New Roman"/>
                <w:noProof/>
              </w:rPr>
              <w:t xml:space="preserve">, 2017; Graham </w:t>
            </w:r>
            <w:r w:rsidRPr="00E2504B">
              <w:rPr>
                <w:rFonts w:ascii="Times New Roman" w:hAnsi="Times New Roman" w:cs="Times New Roman"/>
                <w:i/>
                <w:noProof/>
              </w:rPr>
              <w:t>et al.</w:t>
            </w:r>
            <w:r w:rsidRPr="00E2504B">
              <w:rPr>
                <w:rFonts w:ascii="Times New Roman" w:hAnsi="Times New Roman" w:cs="Times New Roman"/>
                <w:noProof/>
              </w:rPr>
              <w:t>, 2018; Dadam and Siriwardena, 2019)</w:t>
            </w:r>
            <w:r w:rsidRPr="00E2504B">
              <w:rPr>
                <w:rFonts w:ascii="Times New Roman" w:hAnsi="Times New Roman" w:cs="Times New Roman"/>
              </w:rPr>
              <w:fldChar w:fldCharType="end"/>
            </w:r>
            <w:r w:rsidRPr="00E2504B">
              <w:rPr>
                <w:rFonts w:ascii="Times New Roman" w:hAnsi="Times New Roman" w:cs="Times New Roman"/>
              </w:rPr>
              <w:t xml:space="preserve">. Woodland Trust provide hedgerow packs with suitable native species where the species provided depends on what type of hedge needs to be created </w:t>
            </w:r>
            <w:proofErr w:type="gramStart"/>
            <w:r w:rsidRPr="00E2504B">
              <w:rPr>
                <w:rFonts w:ascii="Times New Roman" w:hAnsi="Times New Roman" w:cs="Times New Roman"/>
              </w:rPr>
              <w:t>e.g.</w:t>
            </w:r>
            <w:proofErr w:type="gramEnd"/>
            <w:r w:rsidRPr="00E2504B">
              <w:rPr>
                <w:rFonts w:ascii="Times New Roman" w:hAnsi="Times New Roman" w:cs="Times New Roman"/>
              </w:rPr>
              <w:t xml:space="preserve"> edible hedge, starter, and traditional tree packages (Woodland Trust, 202</w:t>
            </w:r>
            <w:r w:rsidR="008C7F50" w:rsidRPr="00E2504B">
              <w:rPr>
                <w:rFonts w:ascii="Times New Roman" w:hAnsi="Times New Roman" w:cs="Times New Roman"/>
              </w:rPr>
              <w:t>1</w:t>
            </w:r>
            <w:r w:rsidRPr="00E2504B">
              <w:rPr>
                <w:rFonts w:ascii="Times New Roman" w:hAnsi="Times New Roman" w:cs="Times New Roman"/>
              </w:rPr>
              <w:t>). Newly planted hedges are done so with the introduction of native tree saplings every 6 metres, which would be managed or removed after several years to allow other hedgerow trees to mature and become veteran trees (</w:t>
            </w:r>
            <w:r w:rsidRPr="00E2504B">
              <w:rPr>
                <w:rFonts w:ascii="Times New Roman" w:hAnsi="Times New Roman" w:cs="Times New Roman"/>
                <w:noProof/>
              </w:rPr>
              <w:t xml:space="preserve">Crossland </w:t>
            </w:r>
            <w:r w:rsidRPr="00E2504B">
              <w:rPr>
                <w:rFonts w:ascii="Times New Roman" w:hAnsi="Times New Roman" w:cs="Times New Roman"/>
                <w:i/>
                <w:noProof/>
              </w:rPr>
              <w:t>et al.</w:t>
            </w:r>
            <w:r w:rsidRPr="00E2504B">
              <w:rPr>
                <w:rFonts w:ascii="Times New Roman" w:hAnsi="Times New Roman" w:cs="Times New Roman"/>
                <w:noProof/>
              </w:rPr>
              <w:t>, 2015).</w:t>
            </w:r>
          </w:p>
        </w:tc>
      </w:tr>
      <w:tr w:rsidR="00796632" w:rsidRPr="00E2504B" w14:paraId="79C7A5EC" w14:textId="77777777" w:rsidTr="00E91AF9">
        <w:tc>
          <w:tcPr>
            <w:tcW w:w="9016" w:type="dxa"/>
            <w:gridSpan w:val="2"/>
            <w:shd w:val="clear" w:color="auto" w:fill="E7E6E6" w:themeFill="background2"/>
          </w:tcPr>
          <w:p w14:paraId="5E18D59C"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Pollarding Hedgerow Trees</w:t>
            </w:r>
          </w:p>
        </w:tc>
      </w:tr>
      <w:tr w:rsidR="00796632" w:rsidRPr="00E2504B" w14:paraId="43FD094A" w14:textId="77777777" w:rsidTr="00E91AF9">
        <w:tc>
          <w:tcPr>
            <w:tcW w:w="3576" w:type="dxa"/>
          </w:tcPr>
          <w:p w14:paraId="7B355048" w14:textId="77777777" w:rsidR="00796632" w:rsidRPr="00E2504B" w:rsidRDefault="00796632" w:rsidP="00E91AF9">
            <w:pPr>
              <w:spacing w:line="276" w:lineRule="auto"/>
              <w:jc w:val="right"/>
              <w:rPr>
                <w:rFonts w:ascii="Times New Roman" w:hAnsi="Times New Roman" w:cs="Times New Roman"/>
              </w:rPr>
            </w:pPr>
          </w:p>
        </w:tc>
        <w:tc>
          <w:tcPr>
            <w:tcW w:w="5440" w:type="dxa"/>
          </w:tcPr>
          <w:p w14:paraId="4755DC9B" w14:textId="77777777"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Pollarding trees is a historical and traditional technique linked to when hedgerow and their trees were used as a source of fuel. It is this technique that gives trees their biological value. Cutting the crown off and leaving the stump about 1.8-4.5m from the ground allows the tree to regenerate much thicker crown and increases its habitat provision for wildlife, increases its resilience to storm damage and increases tree longevity by decades (Wildlife Trust, 2012; HedgeLink, 2020).</w:t>
            </w:r>
          </w:p>
        </w:tc>
      </w:tr>
      <w:tr w:rsidR="00796632" w:rsidRPr="00E2504B" w14:paraId="687E2F5E" w14:textId="77777777" w:rsidTr="00E91AF9">
        <w:tc>
          <w:tcPr>
            <w:tcW w:w="9016" w:type="dxa"/>
            <w:gridSpan w:val="2"/>
            <w:shd w:val="clear" w:color="auto" w:fill="E7E6E6" w:themeFill="background2"/>
          </w:tcPr>
          <w:p w14:paraId="5D5A33B3"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Field Margin Provision</w:t>
            </w:r>
          </w:p>
        </w:tc>
      </w:tr>
      <w:tr w:rsidR="00796632" w:rsidRPr="00E2504B" w14:paraId="5B40E2C5" w14:textId="77777777" w:rsidTr="00E91AF9">
        <w:tc>
          <w:tcPr>
            <w:tcW w:w="3576" w:type="dxa"/>
          </w:tcPr>
          <w:p w14:paraId="4BEC2514" w14:textId="77777777" w:rsidR="00796632" w:rsidRPr="00E2504B" w:rsidRDefault="00796632" w:rsidP="00E91AF9">
            <w:pPr>
              <w:spacing w:line="276" w:lineRule="auto"/>
              <w:jc w:val="right"/>
              <w:rPr>
                <w:rFonts w:ascii="Times New Roman" w:hAnsi="Times New Roman" w:cs="Times New Roman"/>
              </w:rPr>
            </w:pPr>
            <w:r w:rsidRPr="00E2504B">
              <w:rPr>
                <w:rFonts w:ascii="Times New Roman" w:hAnsi="Times New Roman" w:cs="Times New Roman"/>
                <w:noProof/>
              </w:rPr>
              <w:drawing>
                <wp:anchor distT="0" distB="0" distL="114300" distR="114300" simplePos="0" relativeHeight="251768832" behindDoc="0" locked="0" layoutInCell="1" allowOverlap="1" wp14:anchorId="71250D21" wp14:editId="473710F7">
                  <wp:simplePos x="0" y="0"/>
                  <wp:positionH relativeFrom="margin">
                    <wp:align>center</wp:align>
                  </wp:positionH>
                  <wp:positionV relativeFrom="paragraph">
                    <wp:posOffset>48260</wp:posOffset>
                  </wp:positionV>
                  <wp:extent cx="2124710" cy="1252855"/>
                  <wp:effectExtent l="0" t="0" r="8890" b="4445"/>
                  <wp:wrapSquare wrapText="bothSides"/>
                  <wp:docPr id="114" name="Picture 114" descr="Field Boundary Technical Factsheets from FWAG - Margins in Grassland Fie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Field Boundary Technical Factsheets from FWAG - Margins in Grassland Fields"/>
                          <pic:cNvPicPr>
                            <a:picLocks noChangeAspect="1" noChangeArrowheads="1"/>
                          </pic:cNvPicPr>
                        </pic:nvPicPr>
                        <pic:blipFill rotWithShape="1">
                          <a:blip r:embed="rId131">
                            <a:extLst>
                              <a:ext uri="{28A0092B-C50C-407E-A947-70E740481C1C}">
                                <a14:useLocalDpi xmlns:a14="http://schemas.microsoft.com/office/drawing/2010/main" val="0"/>
                              </a:ext>
                            </a:extLst>
                          </a:blip>
                          <a:srcRect t="27447" r="374"/>
                          <a:stretch/>
                        </pic:blipFill>
                        <pic:spPr bwMode="auto">
                          <a:xfrm>
                            <a:off x="0" y="0"/>
                            <a:ext cx="2124710" cy="1252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04B">
              <w:rPr>
                <w:rFonts w:ascii="Times New Roman" w:hAnsi="Times New Roman" w:cs="Times New Roman"/>
              </w:rPr>
              <w:t>(FWAG, 2004)</w:t>
            </w:r>
          </w:p>
        </w:tc>
        <w:tc>
          <w:tcPr>
            <w:tcW w:w="5440" w:type="dxa"/>
          </w:tcPr>
          <w:p w14:paraId="3D575ABD" w14:textId="5DD08BAB"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 xml:space="preserve">Field margins are associated features with hedgerows and are highly beneficial for increasing the variety and abundance of plant species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{"citationItems":[{"id":"ITEM-1","itemData":{"DOI":"10.1016/j.jag.2015.07.008","ISSN":"1872826X","abstract":"The loss of natural habitats and the loss of biological diversity is a global problem affecting all ecosystems including agricultural landscapes. Indicators of biodiversity can provide standardized measures that make it easier to compare and communicate changes to an ecosystem. In agricultural landscapes the amount and variety of available habitat is directly correlated with biodiversity levels. Linear woody features (LWF), including hedgerows, windbreaks, shelterbelts as well as woody shrubs along fields, roads and watercourses, play a vital role in supporting biodiversity as well as serving a wide variety of other purposes in the ecosystem. Earth observation can be used to quantify and monitor LWF across the landscape. While individual features can be manually mapped, this research focused on the development of methods using line intersect sampling (LIS) for estimating LWF as an indicator of habitat availability in agricultural landscapes. The methods are accurate, efficient, repeatable and provide robust results. Methods were tested over 9.5 Mha of agricultural landscape in the Canadian Mixedwood Plains ecozone. Approximately 97,000 km of LWF were estimated across this landscape with results useable both at a regional reporting scale, as well as mapped across space for use in wildlife habitat modelling or other landscape management research. The LIS approach developed here could be employed at a variety of scales in particular for large regions and could be adapted for use as a national scale indicator of habitat availability in heavily disturbed agricultural landscape.","author":[{"dropping-particle":"","family":"Pasher","given":"J.","non-dropping-particle":"","parse-names":false,"suffix":""},{"dropping-particle":"","family":"McGovern","given":"M.","non-dropping-particle":"","parse-names":false,"suffix":""},{"dropping-particle":"","family":"Putinski","given":"V.","non-dropping-particle":"","parse-names":false,"suffix":""}],"container-title":"International Journal of Applied Earth Observation and Geoinformation","id":"ITEM-1","issued":{"date-parts":[["2016"]]},"page":"113-123","publisher":"Elsevier B.V.","title":"Measuring and monitoring linear woody features in agricultural landscapes through earth observation data as an indicator of habitat availability","type":"article-journal","volume":"44"},"uris":["http://www.mendeley.com/documents/?uuid=c6c92fd1-fb7e-4601-8b14-8a731875fce6"]},{"id":"ITEM-2","itemData":{"DOI":"10.1016/j.ecolind.2012.12.002","ISSN":"1470160X","abstract":"Linear landscape elements, such as ditches, hedgerows, lines of trees and field margins, provide important habitats and ecosystem services and function as ecological infrastructure for species within agricultural landscapes. Spatial maps of the distribution of these elements are needed to better represent landscape structure within regional scale environmental assessments. We present wall-to-wall maps for green lines, ditches and grass margins for Europe, using spatial modelling of ground observations on linear features from the 2009 LUCAS (land use/cover area frame statistical survey) database. We compare different spatial interpolation methods, ranging from spatial autocorrelation-based methods to methods that explain the occurrence of elements based on biophysical and socio-economic information. Our results are 1 km2 resolution maps of the occurrence of linear landscape elements for Europe. Independent validation of green lines based on aerial photographs showed the best results for interpolation based on regionally estimated regressions relating the occurrence of landscape elements to environmental and socio-economic location factors. The results confirm the importance of the underlying biophysical and socio-economic factors on the presence and abundance of linear landscape elements. However, the total explanatory strength of the considered factors is moderate and a considerable uncertainty in the exact distribution remains. © 2012 Elsevier Ltd.","author":[{"dropping-particle":"","family":"Zanden","given":"Emma H.","non-dropping-particle":"Van Der","parse-names":false,"suffix":""},{"dropping-particle":"","family":"Verburg","given":"Peter H.","non-dropping-particle":"","parse-names":false,"suffix":""},{"dropping-particle":"","family":"Mücher","given":"Casper A.","non-dropping-particle":"","parse-names":false,"suffix":""}],"container-title":"Ecological Indicators","id":"ITEM-2","issued":{"date-parts":[["2013"]]},"page":"125-136","publisher":"Elsevier Ltd","title":"Modelling the spatial distribution of linear landscape elements in Europe","type":"article-journal","volume":"27"},"uris":["http://www.mendeley.com/documents/?uuid=63a7ee22-cd51-4791-a360-857bcf72d72b"]},{"id":"ITEM-3","itemData":{"author":[{"dropping-particle":"De","family":"Blois","given":"Sylvie","non-dropping-particle":"","parse-names":false,"suffix":""},{"dropping-particle":"","family":"Damon","given":"G.","non-dropping-particle":"","parse-names":false,"suffix":""},{"dropping-particle":"","family":"Bouchard","given":"A.","non-dropping-particle":"","parse-names":false,"suffix":""}],"id":"ITEM-3","issued":{"date-parts":[["2002"]]},"page":"355-367","title":"Factors affecting plant species distribution in hedgerows of southern Quebec","type":"article-journal","volume":"105"},"uris":["http://www.mendeley.com/documents/?uuid=b591904f-b58f-4506-ad55-40f7aab4d162","http://www.mendeley.com/documents/?uuid=7fb56ed0-65d7-4478-a8f6-df0877343923"]},{"id":"ITEM-4","itemData":{"author":[{"dropping-particle":"","family":"Britt","given":"Chris","non-dropping-particle":"","parse-names":false,"suffix":""},{"dropping-particle":"","family":"Tuffnell","given":"Nigel","non-dropping-particle":"","parse-names":false,"suffix":""},{"dropping-particle":"","family":"Kirkham","given":"Francis","non-dropping-particle":"","parse-names":false,"suffix":""},{"dropping-particle":"","family":"Roberts","given":"Allan","non-dropping-particle":"","parse-names":false,"suffix":""},{"dropping-particle":"","family":"Sparks","given":"Tim","non-dropping-particle":"","parse-names":false,"suffix":""}],"id":"ITEM-4","issue":"November","issued":{"date-parts":[["2011"]]},"page":"141","title":"Hedgerow Management: a survey of land managers’ and contractors’ practices and attitudes. DEFRA project BD2117","type":"article-journal"},"uris":["http://www.mendeley.com/documents/?uuid=92d06e64-08ce-4126-8ea5-421c71d1b88c"]},{"id":"ITEM-5","itemData":{"author":[{"dropping-particle":"","family":"PTES","given":"","non-dropping-particle":"","parse-names":false,"suffix":""}],"id":"ITEM-5","issued":{"date-parts":[["2014"]]},"title":"Hedgegrows: A Guide To Wildlife and Management","type":"report"},"uris":["http://www.mendeley.com/documents/?uuid=cba3143c-23f9-46ea-b3af-9013fe17666c"]},{"id":"ITEM-6","itemData":{"DOI":"10.1016/j.biocon.2017.05.031","ISSN":"00063207","abstract":"Considerable funding has been allocated to conservation management of non-crop habitat in agricultural landscapes, particularly field margin habitat such as hedgerows. Evaluation of the biodiversity benefits of non-crop habitat has lagged behind implementation, however, especially in the United States where this habitat has the potential to supply important resources for both common and rare species of birds. We examined the effects of woody field margin vegetation on winter and breeding season avian communities at 103 fields, row crops, and orchards in California's Central Valley, one of the most intensively-farmed landscapes on Earth. We found that margins with hedgerows, treelines or remnant riparian habitat harbored 2–3 times as many bird species, significantly greater species evenness, and 3–6 times higher maximum total abundances of birds than bare or weedy margins. The effect of margin type on richness was modulated by water year, whereas the effect of margin type on maximum total abundance was modulated by adjacent crop type. At the landscape scale, hedgerow and riparian margins that were further from woodland harbored greater species richness; a result that supports our recommendation for targeted development of hedgerows in simplified agricultural landscapes. These results demonstrate that non-crop woody habitats, both planted and remnant native patches, increase the biodiversity value of farms, providing support for policies to preserve remaining habitat and incentivize installation of woody hedgerows.","author":[{"dropping-particle":"","family":"Heath","given":"Sacha K.","non-dropping-particle":"","parse-names":false,"suffix":""},{"dropping-particle":"","family":"Soykan","given":"Candan U.","non-dropping-particle":"","parse-names":false,"suffix":""},{"dropping-particle":"","family":"Velas","given":"Karen L.","non-dropping-particle":"","parse-names":false,"suffix":""},{"dropping-particle":"","family":"Kelsey","given":"Rodd","non-dropping-particle":"","parse-names":false,"suffix":""},{"dropping-particle":"","family":"Kross","given":"Sara M.","non-dropping-particle":"","parse-names":false,"suffix":""}],"container-title":"Biological Conservation","id":"ITEM-6","issue":"July 2016","issued":{"date-parts":[["2017"]]},"page":"153-161","publisher":"Elsevier","title":"A bustle in the hedgerow: Woody field margins boost on farm avian diversity and abundance in an intensive agricultural landscape","type":"article-journal","volume":"212"},"uris":["http://www.mendeley.com/documents/?uuid=9d1a2bab-74d1-44ea-a52e-93307875c5ce"]}],"mendeley":{"formattedCitation":"(Blois, Damon and Bouchard, 2002; Britt &lt;i&gt;et al.&lt;/i&gt;, 2011; Van Der Zanden, Verburg and Mücher, 2013; PTES, 2014; Pasher, McGovern and Putinski, 2016; Heath &lt;i&gt;et al.&lt;/i&gt;, 2017)","manualFormatting":"(Blois, Damon and Bouchard, 2002; Britt et al., 2011; Van Der Zanden, Verburg and Mücher, 2013; PTES, 2014:2020; Pasher, McGovern and Putinski, 2016; Heath et al., 2017; HedgeLink, 2020)","plainTextFormattedCitation":"(Blois, Damon and Bouchard, 2002; Britt et al., 2011; Van Der Zanden, Verburg and Mücher, 2013; PTES, 2014; Pasher, McGovern and Putinski, 2016; Heath et al., 2017)","previouslyFormattedCitation":"(Blois, Damon and Bouchard, 2002; Britt &lt;i&gt;et al.&lt;/i&gt;, 2011; Van Der Zanden, Verburg and Mücher, 2013; PTES, 2014; Pasher, McGovern and Putinski, 2016; Heath &lt;i&gt;et al.&lt;/i&gt;, 2017)"},"properties":{"noteIndex":0},"schema":"https://github.com/citation-style-language/schema/raw/master/csl-citation.json"}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 xml:space="preserve">(Blois, Damon and Bouchard, 2002; Britt </w:t>
            </w:r>
            <w:r w:rsidRPr="00E2504B">
              <w:rPr>
                <w:rFonts w:ascii="Times New Roman" w:hAnsi="Times New Roman" w:cs="Times New Roman"/>
                <w:i/>
                <w:noProof/>
              </w:rPr>
              <w:t>et al.</w:t>
            </w:r>
            <w:r w:rsidRPr="00E2504B">
              <w:rPr>
                <w:rFonts w:ascii="Times New Roman" w:hAnsi="Times New Roman" w:cs="Times New Roman"/>
                <w:noProof/>
              </w:rPr>
              <w:t xml:space="preserve">, 2011; Van Der Zanden, Verburg and Mücher, 2013; PTES, 2014:2020; Pasher, McGovern and Putinski, 2016; Heath </w:t>
            </w:r>
            <w:r w:rsidRPr="00E2504B">
              <w:rPr>
                <w:rFonts w:ascii="Times New Roman" w:hAnsi="Times New Roman" w:cs="Times New Roman"/>
                <w:i/>
                <w:noProof/>
              </w:rPr>
              <w:t>et al.</w:t>
            </w:r>
            <w:r w:rsidRPr="00E2504B">
              <w:rPr>
                <w:rFonts w:ascii="Times New Roman" w:hAnsi="Times New Roman" w:cs="Times New Roman"/>
                <w:noProof/>
              </w:rPr>
              <w:t>, 2017; HedgeLink, 2020)</w:t>
            </w:r>
            <w:r w:rsidRPr="00E2504B">
              <w:rPr>
                <w:rFonts w:ascii="Times New Roman" w:hAnsi="Times New Roman" w:cs="Times New Roman"/>
              </w:rPr>
              <w:fldChar w:fldCharType="end"/>
            </w:r>
            <w:r w:rsidRPr="00E2504B">
              <w:rPr>
                <w:rFonts w:ascii="Times New Roman" w:hAnsi="Times New Roman" w:cs="Times New Roman"/>
              </w:rPr>
              <w:t xml:space="preserve">. They typically border a hedge on both sides with a width of up to 1 metre and be cut or grazed no more than one a year in the winter. In arable fields no protection is needed other than cutting but in fields commonly used for livestock a fence is needed to prevent over-grazing. </w:t>
            </w:r>
          </w:p>
        </w:tc>
      </w:tr>
      <w:tr w:rsidR="00796632" w:rsidRPr="00E2504B" w14:paraId="6F355324" w14:textId="77777777" w:rsidTr="00E91AF9">
        <w:tc>
          <w:tcPr>
            <w:tcW w:w="9016" w:type="dxa"/>
            <w:gridSpan w:val="2"/>
            <w:shd w:val="clear" w:color="auto" w:fill="E7E6E6" w:themeFill="background2"/>
          </w:tcPr>
          <w:p w14:paraId="63487ECC" w14:textId="77777777" w:rsidR="00796632" w:rsidRPr="00E2504B" w:rsidRDefault="00796632" w:rsidP="00E91AF9">
            <w:pPr>
              <w:spacing w:line="276" w:lineRule="auto"/>
              <w:jc w:val="center"/>
              <w:rPr>
                <w:rFonts w:ascii="Times New Roman" w:hAnsi="Times New Roman" w:cs="Times New Roman"/>
                <w:b/>
                <w:bCs/>
              </w:rPr>
            </w:pPr>
            <w:r w:rsidRPr="00E2504B">
              <w:rPr>
                <w:rFonts w:ascii="Times New Roman" w:hAnsi="Times New Roman" w:cs="Times New Roman"/>
                <w:b/>
                <w:bCs/>
              </w:rPr>
              <w:t>Good Practice</w:t>
            </w:r>
          </w:p>
        </w:tc>
      </w:tr>
      <w:tr w:rsidR="00796632" w:rsidRPr="00E2504B" w14:paraId="439F694E" w14:textId="77777777" w:rsidTr="00E91AF9">
        <w:tc>
          <w:tcPr>
            <w:tcW w:w="9016" w:type="dxa"/>
            <w:gridSpan w:val="2"/>
            <w:shd w:val="clear" w:color="auto" w:fill="FFFFFF" w:themeFill="background1"/>
          </w:tcPr>
          <w:p w14:paraId="6BC36FA8" w14:textId="552D4505" w:rsidR="00796632" w:rsidRPr="00E2504B" w:rsidRDefault="00796632" w:rsidP="00E91AF9">
            <w:pPr>
              <w:spacing w:line="276" w:lineRule="auto"/>
              <w:rPr>
                <w:rFonts w:ascii="Times New Roman" w:hAnsi="Times New Roman" w:cs="Times New Roman"/>
              </w:rPr>
            </w:pPr>
            <w:r w:rsidRPr="00E2504B">
              <w:rPr>
                <w:rFonts w:ascii="Times New Roman" w:hAnsi="Times New Roman" w:cs="Times New Roman"/>
              </w:rPr>
              <w:t xml:space="preserve">Cutting in the right frequency or at the correct times of year in line with best practice guidelines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{"citationItems":[{"id":"ITEM-1","itemData":{"abstract":"Executive summary The introduction of coppice management for woodfuel production is likely to have both positive and negative impacts on the wildlife of individual hedges and on biodiversity at a landscape scale, but how do we quantify and monitor these impacts? To address this, a protocol was developed by The Organic Research Centre that can be carried out prior to and during the implementation of any new management regime to assess the likely impacts on biodiversity of managing hedgerows for woodfuel. This document outlines how the hedgerow biodiversity protocol was developed. The protocol is largely based on a set of indicators selected to provide quantitative links between, for example, habitat quality or structural diversity and biodiversity. Indicators were selected from a range of sources, including a review of current literature and a synthesis of existing knowledge. Methodologies to measure each of the selected indicators were developed, where possible these methods are based on existing tried and tested methods for example the DEFRA hedge survey methods and the British Trust for Ornithology's breeding bird survey. Methods for measuring each indicator were tested in the field during the protocol development phase. The final protocol consists of three main components: an Excel assessment tool, a user guide, and a series of surveys (with accompanying survey notes) carried out each individual hedge and the associated flora and fauna. The output is a report which scores each of the indicators giving an overall picture of the biodiversity value of a hedge network and the relative value of individual hedges within the network. The protocol also identifies hedges suitable for harvesting woodfuel and those of potentially high biodiversity value as well as those in need of improvement and offers general management recommendations based on different indicators. 3","author":[{"dropping-particle":"","family":"Crossland","given":"Mary","non-dropping-particle":"","parse-names":false,"suffix":""},{"dropping-particle":"","family":"Westaway","given":"Sally","non-dropping-particle":"","parse-names":false,"suffix":""},{"dropping-particle":"","family":"Smith","given":"Jo","non-dropping-particle":"","parse-names":false,"suffix":""},{"dropping-particle":"","family":"Gerrard","given":"Catherine","non-dropping-particle":"","parse-names":false,"suffix":""}],"id":"ITEM-1","issued":{"date-parts":[["2015"]]},"page":"1-21","title":"A report on the development of the Hedgerow Biodiversity Protocol","type":"article-journal"},"uris":["http://www.mendeley.com/documents/?uuid=f83ddc57-aa04-4c67-b39e-9c8e880de667"]},{"id":"ITEM-2","itemData":{"DOI":"10.1016/j.biocon.2015.03.002","ISSN":"00063207","abstract":"Hedgerows provide key wildlife habitat in intensive agricultural landscapes, but are declining in length and structural condition due to a lack of rejuvenation management, neglect and over-frequent trimming with mechanised flails. Here, we test cheaper, alternative methods to traditional hedge laying methods using a multi-site manipulative field experiment. In the first quantitative test of new approaches to hedge rejuvenation management, hedge regrowth, structure, berry provision for over-wintering wildlife and cost of rejuvenation were assessed in response to five methods, for three years following rejuvenation. Three 'laying' methods and coppicing were effective at improving hedgerow condition by stimulating basal regrowth, thus increasing the density of woody material at the base and reducing gap size. The pros and cons of coppicing are discussed in relation to its impact on different wildlife groups, and it is recommended in limited circumstances. Differences between the three 'laying' methods reduced over time, so a cheaper conservation hedging method is recommended as an alternative to traditional hedge laying. This new approach to hedge management offers the potential to restore twice the length of hedgerow currently rejuvenated under agri-environment schemes.","author":[{"dropping-particle":"","family":"Staley","given":"Joanna T.","non-dropping-particle":"","parse-names":false,"suffix":""},{"dropping-particle":"","family":"Amy","given":"Sam R.","non-dropping-particle":"","parse-names":false,"suffix":""},{"dropping-particle":"","family":"Adams","given":"Nigel P.","non-dropping-particle":"","parse-names":false,"suffix":""},{"dropping-particle":"","family":"Chapman","given":"Roselle E.","non-dropping-particle":"","parse-names":false,"suffix":""},{"dropping-particle":"","family":"Peyton","given":"Jodey M.","non-dropping-particle":"","parse-names":false,"suffix":""},{"dropping-particle":"","family":"Pywell","given":"Richard F.","non-dropping-particle":"","parse-names":false,"suffix":""}],"container-title":"Biological Conservation","id":"ITEM-2","issued":{"date-parts":[["2015"]]},"page":"187-196","publisher":"Elsevier Ltd","title":"Re-structuring hedges: Rejuvenation management can improve the long term quality of hedgerow habitats for wildlife in the UK","type":"article-journal","volume":"186"},"uris":["http://www.mendeley.com/documents/?uuid=a3adea18-7ff7-495f-948b-e6e37ca54758"]},{"id":"ITEM-3","itemData":{"DOI":"10.1016/j.agee.2019.106587","ISSN":"01678809","abstract":"Agri-environment schemes (AESs) have shown mixed success across Europe in terms of meeting environmental targets. Tir Gofal, the first widespread AES in Wales, ran from 1999 to 2013. Here we test the effects of its options on bird population growth rates, using the annual BTO/JNCC/RSPB Breeding Bird Survey (BBS). Using over 400 1-km BBS squares, we applied a log-linear analytical approach that models the average change in expected abundance of individual species between consecutive years, testing the effects of spatio-temporal covariates (here, local quantities of Tir Gofal management and appropriate controls). Management options within the scheme were grouped according to their intended mode of impact on birds and commonalities in the habitat changes that they describe. Overall, 28/97 tests conducted produced positive results, and only four negative ones, a pattern that was also found among priority species alone (14 and two of 58 tests, respectively), involving eight of 17 priority species in Wales. Out of the ten groups of options considered, those concerning woodland, scrub and hedgerows were the most successful, each showing a predominance of positive effects across the bird species tested. Arable and grassland open-field options produced some positive effects, but failed to deliver detectable benefits for priority species, with wet grassland and waders being a particular gap. The non-significant effects found may reflect low analytical power, confounded option and landscape variation or failures of those options to address the key factors limiting species’ populations. Overall, however, this study provides good evidence that Tir Gofal had positive effects on many target bird populations in Wales, showing that the scheme contributed positively to key conservation policy targets, even if significant effects were not detectable on all such species.","author":[{"dropping-particle":"","family":"Dadam","given":"D.","non-dropping-particle":"","parse-names":false,"suffix":""},{"dropping-particle":"","family":"Siriwardena","given":"Gavin M.","non-dropping-particle":"","parse-names":false,"suffix":""}],"container-title":"Agriculture, Ecosystems and Environment","id":"ITEM-3","issue":"June","issued":{"date-parts":[["2019"]]},"title":"Agri-environment effects on birds in Wales: Tir Gofal benefited woodland and hedgerow species","type":"article-journal","volume":"284"},"uris":["http://www.mendeley.com/documents/?uuid=d94e26b4-e9d2-4ab3-954a-3b5d569b59e7"]},{"id":"ITEM-4","itemData":{"DOI":"10.1016/j.biocon.2018.02.017","ISSN":"00063207","abstract":"In this review, we discuss the role of hedgerow structure and condition in determining the value of hedgerow habitat for biodiversity conservation within an agricultural context, to inform and evaluate hedgerow management decisions and policy. Through a systematic literature review, narrative synthesis and vote counting, key structural condition indicators were identified for a range of conservation priority taxa. Abundance, survival or fecundity of ground vegetation, birds, mammals and invertebrates were affected by height, width, woody biomass, foliar quality and quantity, and gappiness of hedgerows. Although general patterns may not occur, a response to a particular structural feature can vary both within and between taxonomic groups, many responses are synergistic and interdependent. In conclusion, the definition of a “good quality” hedgerow for biodiversity conservation should be expanded to include all those key structural features which are important across taxa. Furthermore, the importance of heterogeneity in hedgerow structural condition is highlighted, where no fixed set of hedgerow characteristics were found to benefit all taxa. If uniform hedgerow management is overprescribed, as has been the tendency with some agri-environment schemes, some species (including those of conservation concern) are likely to be adversely affected by a loss of suitable habitat or resource decline.","author":[{"dropping-particle":"","family":"Graham","given":"Lyndsey","non-dropping-particle":"","parse-names":false,"suffix":""},{"dropping-particle":"","family":"Gaulton","given":"Rachel","non-dropping-particle":"","parse-names":false,"suffix":""},{"dropping-particle":"","family":"Gerard","given":"France","non-dropping-particle":"","parse-names":false,"suffix":""},{"dropping-particle":"","family":"Staley","given":"Joanna T.","non-dropping-particle":"","parse-names":false,"suffix":""}],"container-title":"Biological Conservation","id":"ITEM-4","issue":"February","issued":{"date-parts":[["2018"]]},"page":"122-131","publisher":"Elsevier","title":"The influence of hedgerow structural condition on wildlife habitat provision in farmed landscapes","type":"article-journal","volume":"220"},"uris":["http://www.mendeley.com/documents/?uuid=c4899d80-0ef4-48fd-84c3-8324bc754026"]}],"mendeley":{"formattedCitation":"(M. Crossland &lt;i&gt;et al.&lt;/i&gt;, 2015; Staley &lt;i&gt;et al.&lt;/i&gt;, 2015; Graham &lt;i&gt;et al.&lt;/i&gt;, 2018; Dadam and Siriwardena, 2019)","manualFormatting":"(Woodland Trust, 2014; Crossland et al., 2015; Staley et al., 2015; Graham et al., 2018; Dadam and Siriwardena, 2019)","plainTextFormattedCitation":"(M. Crossland et al., 2015; Staley et al., 2015; Graham et al., 2018; Dadam and Siriwardena, 2019)","previouslyFormattedCitation":"(M. Crossland &lt;i&gt;et al.&lt;/i&gt;, 2015; Staley &lt;i&gt;et al.&lt;/i&gt;, 2015; Graham &lt;i&gt;et al.&lt;/i&gt;, 2018; Dadam and Siriwardena, 2019)"},"properties":{"noteIndex":0},"schema":"https://github.com/citation-style-language/schema/raw/master/csl-citation.json"}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 xml:space="preserve">(Woodland Trust, 2014; Crossland </w:t>
            </w:r>
            <w:r w:rsidRPr="00E2504B">
              <w:rPr>
                <w:rFonts w:ascii="Times New Roman" w:hAnsi="Times New Roman" w:cs="Times New Roman"/>
                <w:i/>
                <w:noProof/>
              </w:rPr>
              <w:t>et al.</w:t>
            </w:r>
            <w:r w:rsidRPr="00E2504B">
              <w:rPr>
                <w:rFonts w:ascii="Times New Roman" w:hAnsi="Times New Roman" w:cs="Times New Roman"/>
                <w:noProof/>
              </w:rPr>
              <w:t xml:space="preserve">, 2015; Staley </w:t>
            </w:r>
            <w:r w:rsidRPr="00E2504B">
              <w:rPr>
                <w:rFonts w:ascii="Times New Roman" w:hAnsi="Times New Roman" w:cs="Times New Roman"/>
                <w:i/>
                <w:noProof/>
              </w:rPr>
              <w:t>et al.</w:t>
            </w:r>
            <w:r w:rsidRPr="00E2504B">
              <w:rPr>
                <w:rFonts w:ascii="Times New Roman" w:hAnsi="Times New Roman" w:cs="Times New Roman"/>
                <w:noProof/>
              </w:rPr>
              <w:t xml:space="preserve">, 2015; Graham </w:t>
            </w:r>
            <w:r w:rsidRPr="00E2504B">
              <w:rPr>
                <w:rFonts w:ascii="Times New Roman" w:hAnsi="Times New Roman" w:cs="Times New Roman"/>
                <w:i/>
                <w:noProof/>
              </w:rPr>
              <w:t>et al.</w:t>
            </w:r>
            <w:r w:rsidRPr="00E2504B">
              <w:rPr>
                <w:rFonts w:ascii="Times New Roman" w:hAnsi="Times New Roman" w:cs="Times New Roman"/>
                <w:noProof/>
              </w:rPr>
              <w:t>, 2018; Dadam and Siriwardena, 2019)</w:t>
            </w:r>
            <w:r w:rsidRPr="00E2504B">
              <w:rPr>
                <w:rFonts w:ascii="Times New Roman" w:hAnsi="Times New Roman" w:cs="Times New Roman"/>
              </w:rPr>
              <w:fldChar w:fldCharType="end"/>
            </w:r>
            <w:r w:rsidRPr="00E2504B">
              <w:rPr>
                <w:rFonts w:ascii="Times New Roman" w:hAnsi="Times New Roman" w:cs="Times New Roman"/>
              </w:rPr>
              <w:t xml:space="preserve">. Legislation is essential to hedgerow maintenance with minimal disruption to wildlife. Certain species like birds use hedgerows as hedgerows primary habitat for nesting during the warmer months. As there are several included in the BAP its recommended by DEFRA and conservation organisations to carry out any works in Autumn/winter seasons. If a hedge is cut every 1-3 years, it leaves very little time for the vegetation to recover and can leave it in a poor state of little conservation and wildlife value. Eutrophication is a common cause of hedgerow decline in the UK  as a result farmers are encouraged to avoid creating spray drift from chemical treatments i.e. stricter requirements are in place for conservation management </w:t>
            </w:r>
            <w:r w:rsidRPr="00E2504B">
              <w:rPr>
                <w:rFonts w:ascii="Times New Roman" w:hAnsi="Times New Roman" w:cs="Times New Roman"/>
              </w:rPr>
              <w:fldChar w:fldCharType="begin" w:fldLock="1"/>
            </w:r>
            <w:r w:rsidR="00D55BB9" w:rsidRPr="00E2504B">
              <w:rPr>
                <w:rFonts w:ascii="Times New Roman" w:hAnsi="Times New Roman" w:cs="Times New Roman"/>
              </w:rPr>
              <w:instrText>ADDIN CSL_CITATION {"citationItems":[{"id":"ITEM-1","itemData":{"author":[{"dropping-particle":"","family":"PTES","given":"","non-dropping-particle":"","parse-names":false,"suffix":""}],"id":"ITEM-1","issued":{"date-parts":[["2014"]]},"title":"Hedgegrows: A Guide To Wildlife and Management","type":"report"},"uris":["http://www.mendeley.com/documents/?uuid=cba3143c-23f9-46ea-b3af-9013fe17666c"]}],"mendeley":{"formattedCitation":"(PTES, 2014)","plainTextFormattedCitation":"(PTES, 2014)","previouslyFormattedCitation":"(PTES, 2014)"},"properties":{"noteIndex":0},"schema":"https://github.com/citation-style-language/schema/raw/master/csl-citation.json"}</w:instrText>
            </w:r>
            <w:r w:rsidRPr="00E2504B">
              <w:rPr>
                <w:rFonts w:ascii="Times New Roman" w:hAnsi="Times New Roman" w:cs="Times New Roman"/>
              </w:rPr>
              <w:fldChar w:fldCharType="separate"/>
            </w:r>
            <w:r w:rsidRPr="00E2504B">
              <w:rPr>
                <w:rFonts w:ascii="Times New Roman" w:hAnsi="Times New Roman" w:cs="Times New Roman"/>
                <w:noProof/>
              </w:rPr>
              <w:t>(PTES, 2014)</w:t>
            </w:r>
            <w:r w:rsidRPr="00E2504B">
              <w:rPr>
                <w:rFonts w:ascii="Times New Roman" w:hAnsi="Times New Roman" w:cs="Times New Roman"/>
              </w:rPr>
              <w:fldChar w:fldCharType="end"/>
            </w:r>
            <w:r w:rsidRPr="00E2504B">
              <w:rPr>
                <w:rFonts w:ascii="Times New Roman" w:hAnsi="Times New Roman" w:cs="Times New Roman"/>
              </w:rPr>
              <w:t xml:space="preserve">. </w:t>
            </w:r>
          </w:p>
        </w:tc>
      </w:tr>
    </w:tbl>
    <w:p w14:paraId="5597B71E" w14:textId="77777777" w:rsidR="00796632" w:rsidRPr="0007314C" w:rsidRDefault="00796632" w:rsidP="00796632">
      <w:pPr>
        <w:rPr>
          <w:rFonts w:ascii="Times New Roman" w:hAnsi="Times New Roman" w:cs="Times New Roman"/>
          <w:b/>
          <w:bCs/>
          <w:sz w:val="24"/>
          <w:szCs w:val="24"/>
        </w:rPr>
      </w:pPr>
    </w:p>
    <w:p w14:paraId="3858D550" w14:textId="4EEEBDE6" w:rsidR="00796632" w:rsidRDefault="00796632" w:rsidP="00796632">
      <w:pPr>
        <w:rPr>
          <w:rFonts w:ascii="Times New Roman" w:hAnsi="Times New Roman" w:cs="Times New Roman"/>
          <w:b/>
          <w:bCs/>
          <w:sz w:val="24"/>
          <w:szCs w:val="24"/>
        </w:rPr>
      </w:pPr>
    </w:p>
    <w:p w14:paraId="37F7ED82" w14:textId="77777777" w:rsidR="00E2504B" w:rsidRPr="0007314C" w:rsidRDefault="00E2504B" w:rsidP="00796632">
      <w:pPr>
        <w:rPr>
          <w:rFonts w:ascii="Times New Roman" w:hAnsi="Times New Roman" w:cs="Times New Roman"/>
          <w:b/>
          <w:bCs/>
          <w:sz w:val="24"/>
          <w:szCs w:val="24"/>
        </w:rPr>
      </w:pPr>
    </w:p>
    <w:p w14:paraId="42FC289E" w14:textId="08781BA4" w:rsidR="00796632" w:rsidRPr="00E2504B" w:rsidRDefault="00E2504B" w:rsidP="00E2504B">
      <w:pPr>
        <w:pStyle w:val="Heading1"/>
        <w:ind w:firstLine="720"/>
        <w:rPr>
          <w:rFonts w:ascii="Times New Roman" w:hAnsi="Times New Roman" w:cs="Times New Roman"/>
          <w:sz w:val="24"/>
          <w:szCs w:val="24"/>
        </w:rPr>
      </w:pPr>
      <w:bookmarkStart w:id="119" w:name="_Toc100136540"/>
      <w:r w:rsidRPr="0007314C">
        <w:rPr>
          <w:rFonts w:ascii="Times New Roman" w:hAnsi="Times New Roman" w:cs="Times New Roman"/>
          <w:noProof/>
        </w:rPr>
        <w:lastRenderedPageBreak/>
        <w:drawing>
          <wp:anchor distT="0" distB="0" distL="114300" distR="114300" simplePos="0" relativeHeight="251772928" behindDoc="0" locked="0" layoutInCell="1" allowOverlap="1" wp14:anchorId="7A5B54D4" wp14:editId="2692B763">
            <wp:simplePos x="0" y="0"/>
            <wp:positionH relativeFrom="margin">
              <wp:align>left</wp:align>
            </wp:positionH>
            <wp:positionV relativeFrom="paragraph">
              <wp:posOffset>328919</wp:posOffset>
            </wp:positionV>
            <wp:extent cx="5693410" cy="3529965"/>
            <wp:effectExtent l="0" t="0" r="2540" b="0"/>
            <wp:wrapSquare wrapText="bothSides"/>
            <wp:docPr id="119" name="Picture 1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line chart&#10;&#10;Description automatically generated"/>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693410" cy="3529965"/>
                    </a:xfrm>
                    <a:prstGeom prst="rect">
                      <a:avLst/>
                    </a:prstGeom>
                    <a:noFill/>
                    <a:ln>
                      <a:noFill/>
                    </a:ln>
                  </pic:spPr>
                </pic:pic>
              </a:graphicData>
            </a:graphic>
            <wp14:sizeRelH relativeFrom="page">
              <wp14:pctWidth>0</wp14:pctWidth>
            </wp14:sizeRelH>
            <wp14:sizeRelV relativeFrom="page">
              <wp14:pctHeight>0</wp14:pctHeight>
            </wp14:sizeRelV>
          </wp:anchor>
        </w:drawing>
      </w:r>
      <w:r w:rsidR="00796632" w:rsidRPr="00E2504B">
        <w:rPr>
          <w:rFonts w:ascii="Times New Roman" w:hAnsi="Times New Roman" w:cs="Times New Roman"/>
          <w:sz w:val="24"/>
          <w:szCs w:val="24"/>
        </w:rPr>
        <w:t xml:space="preserve">7.4 </w:t>
      </w:r>
      <w:bookmarkStart w:id="120" w:name="_Hlk100136233"/>
      <w:r w:rsidR="00796632" w:rsidRPr="00E2504B">
        <w:rPr>
          <w:rFonts w:ascii="Times New Roman" w:hAnsi="Times New Roman" w:cs="Times New Roman"/>
          <w:sz w:val="24"/>
          <w:szCs w:val="24"/>
        </w:rPr>
        <w:t>Appendix 4; Identifying Hedgerow Nodes</w:t>
      </w:r>
      <w:bookmarkEnd w:id="119"/>
      <w:bookmarkEnd w:id="120"/>
    </w:p>
    <w:p w14:paraId="7B5E9A8C" w14:textId="4A852B32" w:rsidR="00796632" w:rsidRPr="0007314C" w:rsidRDefault="00796632" w:rsidP="00796632">
      <w:pPr>
        <w:jc w:val="right"/>
        <w:rPr>
          <w:rFonts w:ascii="Times New Roman" w:hAnsi="Times New Roman" w:cs="Times New Roman"/>
        </w:rPr>
      </w:pPr>
      <w:r w:rsidRPr="0007314C">
        <w:rPr>
          <w:rFonts w:ascii="Times New Roman" w:hAnsi="Times New Roman" w:cs="Times New Roman"/>
        </w:rPr>
        <w:fldChar w:fldCharType="begin" w:fldLock="1"/>
      </w:r>
      <w:r w:rsidR="00D55BB9" w:rsidRPr="0007314C">
        <w:rPr>
          <w:rFonts w:ascii="Times New Roman" w:hAnsi="Times New Roman" w:cs="Times New Roman"/>
        </w:rPr>
        <w:instrText>ADDIN CSL_CITATION {"citationItems":[{"id":"ITEM-1","itemData":{"author":[{"dropping-particle":"","family":"PTES","given":"","non-dropping-particle":"","parse-names":false,"suffix":""}],"id":"ITEM-1","issued":{"date-parts":[["2016"]]},"title":"Hedgerow Survey Guide Whole Hedge","type":"article-journal"},"uris":["http://www.mendeley.com/documents/?uuid=a19625db-7b00-43c0-8672-f7ab0f0bb5bf"]}],"mendeley":{"formattedCitation":"(PTES, 2016)","plainTextFormattedCitation":"(PTES, 2016)","previouslyFormattedCitation":"(PTES, 2016)"},"properties":{"noteIndex":0},"schema":"https://github.com/citation-style-language/schema/raw/master/csl-citation.json"}</w:instrText>
      </w:r>
      <w:r w:rsidRPr="0007314C">
        <w:rPr>
          <w:rFonts w:ascii="Times New Roman" w:hAnsi="Times New Roman" w:cs="Times New Roman"/>
        </w:rPr>
        <w:fldChar w:fldCharType="separate"/>
      </w:r>
      <w:r w:rsidRPr="0007314C">
        <w:rPr>
          <w:rFonts w:ascii="Times New Roman" w:hAnsi="Times New Roman" w:cs="Times New Roman"/>
          <w:noProof/>
        </w:rPr>
        <w:t>(PTES, 2016)</w:t>
      </w:r>
      <w:r w:rsidRPr="0007314C">
        <w:rPr>
          <w:rFonts w:ascii="Times New Roman" w:hAnsi="Times New Roman" w:cs="Times New Roman"/>
        </w:rPr>
        <w:fldChar w:fldCharType="end"/>
      </w:r>
    </w:p>
    <w:p w14:paraId="775BE1BF" w14:textId="1E090359" w:rsidR="00796632" w:rsidRPr="0007314C" w:rsidRDefault="00796632" w:rsidP="00796632">
      <w:pPr>
        <w:spacing w:line="276" w:lineRule="auto"/>
        <w:jc w:val="both"/>
        <w:rPr>
          <w:rFonts w:ascii="Times New Roman" w:hAnsi="Times New Roman" w:cs="Times New Roman"/>
        </w:rPr>
      </w:pPr>
      <w:r w:rsidRPr="0007314C">
        <w:rPr>
          <w:rFonts w:ascii="Times New Roman" w:hAnsi="Times New Roman" w:cs="Times New Roman"/>
          <w:b/>
          <w:bCs/>
        </w:rPr>
        <w:t xml:space="preserve">Fig </w:t>
      </w:r>
      <w:r w:rsidR="00744E44">
        <w:rPr>
          <w:rFonts w:ascii="Times New Roman" w:hAnsi="Times New Roman" w:cs="Times New Roman"/>
          <w:b/>
          <w:bCs/>
        </w:rPr>
        <w:t>7</w:t>
      </w:r>
      <w:r w:rsidR="008359E7">
        <w:rPr>
          <w:rFonts w:ascii="Times New Roman" w:hAnsi="Times New Roman" w:cs="Times New Roman"/>
          <w:b/>
          <w:bCs/>
        </w:rPr>
        <w:t>.</w:t>
      </w:r>
      <w:r w:rsidRPr="0007314C">
        <w:rPr>
          <w:rFonts w:ascii="Times New Roman" w:hAnsi="Times New Roman" w:cs="Times New Roman"/>
          <w:b/>
          <w:bCs/>
        </w:rPr>
        <w:t>3.</w:t>
      </w:r>
      <w:r w:rsidRPr="0007314C">
        <w:rPr>
          <w:rFonts w:ascii="Times New Roman" w:hAnsi="Times New Roman" w:cs="Times New Roman"/>
        </w:rPr>
        <w:t xml:space="preserve"> </w:t>
      </w:r>
      <w:r w:rsidRPr="0007314C">
        <w:rPr>
          <w:rFonts w:ascii="Times New Roman" w:hAnsi="Times New Roman" w:cs="Times New Roman"/>
          <w:b/>
          <w:bCs/>
        </w:rPr>
        <w:t>Identifying Hedgerow Nodes</w:t>
      </w:r>
      <w:r w:rsidRPr="0007314C">
        <w:rPr>
          <w:rFonts w:ascii="Times New Roman" w:hAnsi="Times New Roman" w:cs="Times New Roman"/>
        </w:rPr>
        <w:t xml:space="preserve">. Green line indicates hedgerow network. Red circles indicate nodes where hedgerows connect the numbers refer to how many node or connecting hedgerows are present. If the gap between hedgerows in 20m or more then is not classed as part of the same hedge </w:t>
      </w:r>
      <w:r w:rsidRPr="0007314C">
        <w:rPr>
          <w:rFonts w:ascii="Times New Roman" w:hAnsi="Times New Roman" w:cs="Times New Roman"/>
        </w:rPr>
        <w:fldChar w:fldCharType="begin" w:fldLock="1"/>
      </w:r>
      <w:r w:rsidR="00D55BB9" w:rsidRPr="0007314C">
        <w:rPr>
          <w:rFonts w:ascii="Times New Roman" w:hAnsi="Times New Roman" w:cs="Times New Roman"/>
        </w:rPr>
        <w:instrText>ADDIN CSL_CITATION {"citationItems":[{"id":"ITEM-1","itemData":{"author":[{"dropping-particle":"","family":"PTES","given":"","non-dropping-particle":"","parse-names":false,"suffix":""}],"id":"ITEM-1","issued":{"date-parts":[["2016"]]},"title":"Hedgerow Survey Guide Whole Hedge","type":"article-journal"},"uris":["http://www.mendeley.com/documents/?uuid=a19625db-7b00-43c0-8672-f7ab0f0bb5bf"]}],"mendeley":{"formattedCitation":"(PTES, 2016)","plainTextFormattedCitation":"(PTES, 2016)","previouslyFormattedCitation":"(PTES, 2016)"},"properties":{"noteIndex":0},"schema":"https://github.com/citation-style-language/schema/raw/master/csl-citation.json"}</w:instrText>
      </w:r>
      <w:r w:rsidRPr="0007314C">
        <w:rPr>
          <w:rFonts w:ascii="Times New Roman" w:hAnsi="Times New Roman" w:cs="Times New Roman"/>
        </w:rPr>
        <w:fldChar w:fldCharType="separate"/>
      </w:r>
      <w:r w:rsidRPr="0007314C">
        <w:rPr>
          <w:rFonts w:ascii="Times New Roman" w:hAnsi="Times New Roman" w:cs="Times New Roman"/>
          <w:noProof/>
        </w:rPr>
        <w:t>(PTES, 2016)</w:t>
      </w:r>
      <w:r w:rsidRPr="0007314C">
        <w:rPr>
          <w:rFonts w:ascii="Times New Roman" w:hAnsi="Times New Roman" w:cs="Times New Roman"/>
        </w:rPr>
        <w:fldChar w:fldCharType="end"/>
      </w:r>
      <w:r w:rsidRPr="0007314C">
        <w:rPr>
          <w:rFonts w:ascii="Times New Roman" w:hAnsi="Times New Roman" w:cs="Times New Roman"/>
        </w:rPr>
        <w:t>.</w:t>
      </w:r>
    </w:p>
    <w:p w14:paraId="1AF04404" w14:textId="77777777" w:rsidR="00796632" w:rsidRPr="0007314C" w:rsidRDefault="00796632" w:rsidP="00796632">
      <w:pPr>
        <w:rPr>
          <w:rFonts w:ascii="Times New Roman" w:hAnsi="Times New Roman" w:cs="Times New Roman"/>
          <w:b/>
          <w:bCs/>
          <w:sz w:val="24"/>
          <w:szCs w:val="24"/>
        </w:rPr>
      </w:pPr>
    </w:p>
    <w:p w14:paraId="0E6E0906" w14:textId="77777777" w:rsidR="00796632" w:rsidRPr="0007314C" w:rsidRDefault="00796632" w:rsidP="00796632">
      <w:pPr>
        <w:rPr>
          <w:rFonts w:ascii="Times New Roman" w:hAnsi="Times New Roman" w:cs="Times New Roman"/>
          <w:b/>
          <w:bCs/>
          <w:sz w:val="24"/>
          <w:szCs w:val="24"/>
        </w:rPr>
      </w:pPr>
    </w:p>
    <w:p w14:paraId="2E5CEE2B" w14:textId="77777777" w:rsidR="00796632" w:rsidRPr="0007314C" w:rsidRDefault="00796632" w:rsidP="00796632">
      <w:pPr>
        <w:rPr>
          <w:rFonts w:ascii="Times New Roman" w:hAnsi="Times New Roman" w:cs="Times New Roman"/>
          <w:b/>
          <w:bCs/>
          <w:sz w:val="24"/>
          <w:szCs w:val="24"/>
        </w:rPr>
      </w:pPr>
    </w:p>
    <w:p w14:paraId="3E29A9EF" w14:textId="77777777" w:rsidR="00796632" w:rsidRPr="0007314C" w:rsidRDefault="00796632" w:rsidP="00796632">
      <w:pPr>
        <w:rPr>
          <w:rFonts w:ascii="Times New Roman" w:hAnsi="Times New Roman" w:cs="Times New Roman"/>
          <w:b/>
          <w:bCs/>
          <w:sz w:val="24"/>
          <w:szCs w:val="24"/>
        </w:rPr>
      </w:pPr>
    </w:p>
    <w:p w14:paraId="5F690625" w14:textId="77777777" w:rsidR="00796632" w:rsidRPr="0007314C" w:rsidRDefault="00796632" w:rsidP="00796632">
      <w:pPr>
        <w:rPr>
          <w:rFonts w:ascii="Times New Roman" w:hAnsi="Times New Roman" w:cs="Times New Roman"/>
          <w:b/>
          <w:bCs/>
          <w:sz w:val="24"/>
          <w:szCs w:val="24"/>
        </w:rPr>
      </w:pPr>
    </w:p>
    <w:p w14:paraId="5B1DAEDA" w14:textId="77777777" w:rsidR="00796632" w:rsidRPr="0007314C" w:rsidRDefault="00796632" w:rsidP="00796632">
      <w:pPr>
        <w:rPr>
          <w:rFonts w:ascii="Times New Roman" w:hAnsi="Times New Roman" w:cs="Times New Roman"/>
          <w:b/>
          <w:bCs/>
          <w:sz w:val="24"/>
          <w:szCs w:val="24"/>
        </w:rPr>
      </w:pPr>
    </w:p>
    <w:p w14:paraId="1CC9D33D" w14:textId="3F21E77D" w:rsidR="00796632" w:rsidRDefault="00796632" w:rsidP="00796632">
      <w:pPr>
        <w:rPr>
          <w:rFonts w:ascii="Times New Roman" w:hAnsi="Times New Roman" w:cs="Times New Roman"/>
          <w:b/>
          <w:bCs/>
          <w:sz w:val="24"/>
          <w:szCs w:val="24"/>
        </w:rPr>
      </w:pPr>
    </w:p>
    <w:p w14:paraId="12BA8306" w14:textId="77777777" w:rsidR="00E2504B" w:rsidRPr="0007314C" w:rsidRDefault="00E2504B" w:rsidP="00796632">
      <w:pPr>
        <w:rPr>
          <w:rFonts w:ascii="Times New Roman" w:hAnsi="Times New Roman" w:cs="Times New Roman"/>
          <w:b/>
          <w:bCs/>
          <w:sz w:val="24"/>
          <w:szCs w:val="24"/>
        </w:rPr>
      </w:pPr>
    </w:p>
    <w:p w14:paraId="05B9902C" w14:textId="77777777" w:rsidR="00796632" w:rsidRPr="0007314C" w:rsidRDefault="00796632" w:rsidP="00796632">
      <w:pPr>
        <w:rPr>
          <w:rFonts w:ascii="Times New Roman" w:hAnsi="Times New Roman" w:cs="Times New Roman"/>
          <w:b/>
          <w:bCs/>
          <w:sz w:val="24"/>
          <w:szCs w:val="24"/>
        </w:rPr>
      </w:pPr>
    </w:p>
    <w:p w14:paraId="3ADCA6A0" w14:textId="77777777" w:rsidR="00796632" w:rsidRPr="0007314C" w:rsidRDefault="00796632" w:rsidP="00796632">
      <w:pPr>
        <w:rPr>
          <w:rFonts w:ascii="Times New Roman" w:hAnsi="Times New Roman" w:cs="Times New Roman"/>
          <w:b/>
          <w:bCs/>
          <w:sz w:val="24"/>
          <w:szCs w:val="24"/>
        </w:rPr>
      </w:pPr>
    </w:p>
    <w:p w14:paraId="3DF11C45" w14:textId="77777777" w:rsidR="00796632" w:rsidRPr="0007314C" w:rsidRDefault="00796632" w:rsidP="00796632">
      <w:pPr>
        <w:rPr>
          <w:rFonts w:ascii="Times New Roman" w:hAnsi="Times New Roman" w:cs="Times New Roman"/>
          <w:b/>
          <w:bCs/>
          <w:sz w:val="24"/>
          <w:szCs w:val="24"/>
        </w:rPr>
      </w:pPr>
    </w:p>
    <w:p w14:paraId="65D65C3B" w14:textId="77777777" w:rsidR="00796632" w:rsidRPr="0007314C" w:rsidRDefault="00796632" w:rsidP="00796632">
      <w:pPr>
        <w:rPr>
          <w:rFonts w:ascii="Times New Roman" w:hAnsi="Times New Roman" w:cs="Times New Roman"/>
          <w:b/>
          <w:bCs/>
          <w:sz w:val="24"/>
          <w:szCs w:val="24"/>
        </w:rPr>
      </w:pPr>
    </w:p>
    <w:p w14:paraId="6B9D231D" w14:textId="77777777" w:rsidR="00796632" w:rsidRPr="0007314C" w:rsidRDefault="00796632" w:rsidP="00796632">
      <w:pPr>
        <w:rPr>
          <w:rFonts w:ascii="Times New Roman" w:hAnsi="Times New Roman" w:cs="Times New Roman"/>
          <w:b/>
          <w:bCs/>
          <w:sz w:val="24"/>
          <w:szCs w:val="24"/>
        </w:rPr>
      </w:pPr>
    </w:p>
    <w:p w14:paraId="06590E05" w14:textId="300A611D" w:rsidR="00796632" w:rsidRPr="00E2504B" w:rsidRDefault="00796632" w:rsidP="00E2504B">
      <w:pPr>
        <w:pStyle w:val="Heading1"/>
        <w:ind w:firstLine="720"/>
        <w:rPr>
          <w:rFonts w:ascii="Times New Roman" w:hAnsi="Times New Roman" w:cs="Times New Roman"/>
          <w:sz w:val="24"/>
          <w:szCs w:val="24"/>
        </w:rPr>
      </w:pPr>
      <w:bookmarkStart w:id="121" w:name="_Toc100136541"/>
      <w:r w:rsidRPr="00E2504B">
        <w:rPr>
          <w:rFonts w:ascii="Times New Roman" w:hAnsi="Times New Roman" w:cs="Times New Roman"/>
          <w:sz w:val="24"/>
          <w:szCs w:val="24"/>
        </w:rPr>
        <w:lastRenderedPageBreak/>
        <w:t xml:space="preserve">7.5 </w:t>
      </w:r>
      <w:bookmarkStart w:id="122" w:name="_Hlk100136250"/>
      <w:r w:rsidRPr="00E2504B">
        <w:rPr>
          <w:rFonts w:ascii="Times New Roman" w:hAnsi="Times New Roman" w:cs="Times New Roman"/>
          <w:sz w:val="24"/>
          <w:szCs w:val="24"/>
        </w:rPr>
        <w:t>Appendix 5; Health and Safety Risk Assessment</w:t>
      </w:r>
      <w:bookmarkEnd w:id="121"/>
      <w:bookmarkEnd w:id="122"/>
    </w:p>
    <w:p w14:paraId="217B7A4F" w14:textId="4EB6A387" w:rsidR="00796632" w:rsidRPr="0007314C" w:rsidRDefault="00860363" w:rsidP="00E2504B">
      <w:pPr>
        <w:spacing w:before="240"/>
        <w:rPr>
          <w:rFonts w:ascii="Times New Roman" w:hAnsi="Times New Roman" w:cs="Times New Roman"/>
          <w:b/>
          <w:bCs/>
        </w:rPr>
      </w:pPr>
      <w:r>
        <w:rPr>
          <w:rFonts w:ascii="Times New Roman" w:hAnsi="Times New Roman" w:cs="Times New Roman"/>
          <w:b/>
          <w:bCs/>
        </w:rPr>
        <w:t>Table</w:t>
      </w:r>
      <w:r w:rsidR="00796632" w:rsidRPr="0007314C">
        <w:rPr>
          <w:rFonts w:ascii="Times New Roman" w:hAnsi="Times New Roman" w:cs="Times New Roman"/>
          <w:b/>
          <w:bCs/>
        </w:rPr>
        <w:t xml:space="preserve"> </w:t>
      </w:r>
      <w:r w:rsidR="00744E44">
        <w:rPr>
          <w:rFonts w:ascii="Times New Roman" w:hAnsi="Times New Roman" w:cs="Times New Roman"/>
          <w:b/>
          <w:bCs/>
        </w:rPr>
        <w:t>7</w:t>
      </w:r>
      <w:r w:rsidR="008359E7">
        <w:rPr>
          <w:rFonts w:ascii="Times New Roman" w:hAnsi="Times New Roman" w:cs="Times New Roman"/>
          <w:b/>
          <w:bCs/>
        </w:rPr>
        <w:t>.</w:t>
      </w:r>
      <w:r>
        <w:rPr>
          <w:rFonts w:ascii="Times New Roman" w:hAnsi="Times New Roman" w:cs="Times New Roman"/>
          <w:b/>
          <w:bCs/>
        </w:rPr>
        <w:t>2</w:t>
      </w:r>
      <w:r w:rsidR="00796632" w:rsidRPr="0007314C">
        <w:rPr>
          <w:rFonts w:ascii="Times New Roman" w:hAnsi="Times New Roman" w:cs="Times New Roman"/>
          <w:b/>
          <w:bCs/>
        </w:rPr>
        <w:t xml:space="preserve">. Health and Safety Risk Assessment. </w:t>
      </w:r>
      <w:r w:rsidR="00796632" w:rsidRPr="0007314C">
        <w:rPr>
          <w:rFonts w:ascii="Times New Roman" w:hAnsi="Times New Roman" w:cs="Times New Roman"/>
        </w:rPr>
        <w:t xml:space="preserve">The following </w:t>
      </w:r>
      <w:r w:rsidR="00E91AF9">
        <w:rPr>
          <w:rFonts w:ascii="Times New Roman" w:hAnsi="Times New Roman" w:cs="Times New Roman"/>
        </w:rPr>
        <w:t>T</w:t>
      </w:r>
      <w:r w:rsidR="00796632" w:rsidRPr="0007314C">
        <w:rPr>
          <w:rFonts w:ascii="Times New Roman" w:hAnsi="Times New Roman" w:cs="Times New Roman"/>
        </w:rPr>
        <w:t>able is an adapted version of the risk assessment provided by University of Wales Trinity Saint David’s, amended to suit the needs of the study of hedgerows on Gower.</w:t>
      </w:r>
    </w:p>
    <w:tbl>
      <w:tblPr>
        <w:tblStyle w:val="TableGrid"/>
        <w:tblW w:w="5000" w:type="pct"/>
        <w:tblLook w:val="04A0" w:firstRow="1" w:lastRow="0" w:firstColumn="1" w:lastColumn="0" w:noHBand="0" w:noVBand="1"/>
      </w:tblPr>
      <w:tblGrid>
        <w:gridCol w:w="1598"/>
        <w:gridCol w:w="813"/>
        <w:gridCol w:w="998"/>
        <w:gridCol w:w="1027"/>
        <w:gridCol w:w="938"/>
        <w:gridCol w:w="1312"/>
        <w:gridCol w:w="932"/>
        <w:gridCol w:w="1398"/>
      </w:tblGrid>
      <w:tr w:rsidR="00796632" w:rsidRPr="0007314C" w14:paraId="1A0BD984" w14:textId="77777777" w:rsidTr="00E91AF9">
        <w:tc>
          <w:tcPr>
            <w:tcW w:w="5000" w:type="pct"/>
            <w:gridSpan w:val="8"/>
          </w:tcPr>
          <w:p w14:paraId="190FEDC9"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 xml:space="preserve">Department: Architecture, Built and Natural Environments </w:t>
            </w:r>
          </w:p>
          <w:p w14:paraId="1321FDA2" w14:textId="77777777" w:rsidR="00796632" w:rsidRPr="0007314C" w:rsidRDefault="00796632" w:rsidP="00E91AF9">
            <w:pPr>
              <w:rPr>
                <w:rFonts w:ascii="Times New Roman" w:hAnsi="Times New Roman" w:cs="Times New Roman"/>
              </w:rPr>
            </w:pPr>
          </w:p>
        </w:tc>
      </w:tr>
      <w:tr w:rsidR="00796632" w:rsidRPr="0007314C" w14:paraId="3CB17CF0" w14:textId="77777777" w:rsidTr="00E91AF9">
        <w:tc>
          <w:tcPr>
            <w:tcW w:w="2417" w:type="pct"/>
            <w:gridSpan w:val="4"/>
          </w:tcPr>
          <w:p w14:paraId="53A45021"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 xml:space="preserve">Task/Equipment/Activity: Hedgerow Survey. Walk hedgerows and assess conditions. </w:t>
            </w:r>
          </w:p>
          <w:p w14:paraId="61A2DE26" w14:textId="77777777" w:rsidR="00796632" w:rsidRPr="0007314C" w:rsidRDefault="00796632" w:rsidP="00E91AF9">
            <w:pPr>
              <w:rPr>
                <w:rFonts w:ascii="Times New Roman" w:hAnsi="Times New Roman" w:cs="Times New Roman"/>
              </w:rPr>
            </w:pPr>
          </w:p>
        </w:tc>
        <w:tc>
          <w:tcPr>
            <w:tcW w:w="2583" w:type="pct"/>
            <w:gridSpan w:val="4"/>
          </w:tcPr>
          <w:p w14:paraId="403141AE"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 xml:space="preserve">Location: </w:t>
            </w:r>
            <w:r w:rsidRPr="0007314C">
              <w:rPr>
                <w:rFonts w:ascii="Times New Roman" w:hAnsi="Times New Roman" w:cs="Times New Roman"/>
                <w:b/>
                <w:color w:val="000000" w:themeColor="text1"/>
              </w:rPr>
              <w:t>Located across Gower</w:t>
            </w:r>
          </w:p>
        </w:tc>
      </w:tr>
      <w:tr w:rsidR="00796632" w:rsidRPr="0007314C" w14:paraId="13FE1274" w14:textId="77777777" w:rsidTr="00E91AF9">
        <w:tc>
          <w:tcPr>
            <w:tcW w:w="2417" w:type="pct"/>
            <w:gridSpan w:val="4"/>
          </w:tcPr>
          <w:p w14:paraId="0012DD08" w14:textId="77777777" w:rsidR="00796632" w:rsidRPr="0007314C" w:rsidRDefault="00796632" w:rsidP="00E91AF9">
            <w:pPr>
              <w:rPr>
                <w:rFonts w:ascii="Times New Roman" w:hAnsi="Times New Roman" w:cs="Times New Roman"/>
                <w:b/>
              </w:rPr>
            </w:pPr>
            <w:r w:rsidRPr="0007314C">
              <w:rPr>
                <w:rFonts w:ascii="Times New Roman" w:hAnsi="Times New Roman" w:cs="Times New Roman"/>
              </w:rPr>
              <w:t>Date of Assessment: 16-06-19</w:t>
            </w:r>
          </w:p>
          <w:p w14:paraId="6EB62736" w14:textId="77777777" w:rsidR="00796632" w:rsidRPr="0007314C" w:rsidRDefault="00796632" w:rsidP="00E91AF9">
            <w:pPr>
              <w:rPr>
                <w:rFonts w:ascii="Times New Roman" w:hAnsi="Times New Roman" w:cs="Times New Roman"/>
                <w:b/>
              </w:rPr>
            </w:pPr>
          </w:p>
        </w:tc>
        <w:tc>
          <w:tcPr>
            <w:tcW w:w="2583" w:type="pct"/>
            <w:gridSpan w:val="4"/>
          </w:tcPr>
          <w:p w14:paraId="5D0B425F"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Risk Assessment carried out by</w:t>
            </w:r>
            <w:r w:rsidRPr="0007314C">
              <w:rPr>
                <w:rFonts w:ascii="Times New Roman" w:hAnsi="Times New Roman" w:cs="Times New Roman"/>
                <w:color w:val="000000" w:themeColor="text1"/>
              </w:rPr>
              <w:t xml:space="preserve">: </w:t>
            </w:r>
            <w:r w:rsidRPr="0007314C">
              <w:rPr>
                <w:rFonts w:ascii="Times New Roman" w:hAnsi="Times New Roman" w:cs="Times New Roman"/>
                <w:b/>
                <w:color w:val="000000" w:themeColor="text1"/>
              </w:rPr>
              <w:t>Kristina Jenkins</w:t>
            </w:r>
          </w:p>
        </w:tc>
      </w:tr>
      <w:tr w:rsidR="00796632" w:rsidRPr="0007314C" w14:paraId="4570A309" w14:textId="77777777" w:rsidTr="00E91AF9">
        <w:tc>
          <w:tcPr>
            <w:tcW w:w="5000" w:type="pct"/>
            <w:gridSpan w:val="8"/>
          </w:tcPr>
          <w:p w14:paraId="15169AC0"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 xml:space="preserve">Who May be Harmed: </w:t>
            </w:r>
            <w:proofErr w:type="gramStart"/>
            <w:r w:rsidRPr="0007314C">
              <w:rPr>
                <w:rFonts w:ascii="Times New Roman" w:hAnsi="Times New Roman" w:cs="Times New Roman"/>
                <w:b/>
              </w:rPr>
              <w:t>Student</w:t>
            </w:r>
            <w:proofErr w:type="gramEnd"/>
          </w:p>
          <w:p w14:paraId="1F3B6A7B" w14:textId="77777777" w:rsidR="00796632" w:rsidRPr="0007314C" w:rsidRDefault="00796632" w:rsidP="00E91AF9">
            <w:pPr>
              <w:rPr>
                <w:rFonts w:ascii="Times New Roman" w:hAnsi="Times New Roman" w:cs="Times New Roman"/>
              </w:rPr>
            </w:pPr>
          </w:p>
        </w:tc>
      </w:tr>
      <w:tr w:rsidR="00796632" w:rsidRPr="0007314C" w14:paraId="4034233E" w14:textId="77777777" w:rsidTr="00E91AF9">
        <w:trPr>
          <w:trHeight w:val="624"/>
        </w:trPr>
        <w:tc>
          <w:tcPr>
            <w:tcW w:w="872" w:type="pct"/>
            <w:shd w:val="clear" w:color="auto" w:fill="F2F2F2" w:themeFill="background1" w:themeFillShade="F2"/>
            <w:vAlign w:val="center"/>
          </w:tcPr>
          <w:p w14:paraId="0D2B6C82" w14:textId="77777777" w:rsidR="00796632" w:rsidRPr="0007314C" w:rsidRDefault="00796632" w:rsidP="00E91AF9">
            <w:pPr>
              <w:rPr>
                <w:rFonts w:ascii="Times New Roman" w:hAnsi="Times New Roman" w:cs="Times New Roman"/>
              </w:rPr>
            </w:pPr>
            <w:r w:rsidRPr="0007314C">
              <w:rPr>
                <w:rFonts w:ascii="Times New Roman" w:hAnsi="Times New Roman" w:cs="Times New Roman"/>
                <w:b/>
              </w:rPr>
              <w:t>HAZARD</w:t>
            </w:r>
          </w:p>
        </w:tc>
        <w:tc>
          <w:tcPr>
            <w:tcW w:w="470" w:type="pct"/>
            <w:shd w:val="clear" w:color="auto" w:fill="F2F2F2" w:themeFill="background1" w:themeFillShade="F2"/>
            <w:vAlign w:val="center"/>
          </w:tcPr>
          <w:p w14:paraId="55EE81B4" w14:textId="77777777" w:rsidR="00796632" w:rsidRPr="0007314C" w:rsidRDefault="00796632" w:rsidP="00E91AF9">
            <w:pPr>
              <w:rPr>
                <w:rFonts w:ascii="Times New Roman" w:hAnsi="Times New Roman" w:cs="Times New Roman"/>
              </w:rPr>
            </w:pPr>
            <w:r w:rsidRPr="0007314C">
              <w:rPr>
                <w:rFonts w:ascii="Times New Roman" w:hAnsi="Times New Roman" w:cs="Times New Roman"/>
                <w:b/>
              </w:rPr>
              <w:t xml:space="preserve">WHO IS AT RISK </w:t>
            </w:r>
          </w:p>
        </w:tc>
        <w:tc>
          <w:tcPr>
            <w:tcW w:w="496" w:type="pct"/>
            <w:shd w:val="clear" w:color="auto" w:fill="F2F2F2" w:themeFill="background1" w:themeFillShade="F2"/>
            <w:vAlign w:val="center"/>
          </w:tcPr>
          <w:p w14:paraId="39F2C55C" w14:textId="77777777" w:rsidR="00796632" w:rsidRPr="0007314C" w:rsidRDefault="00796632" w:rsidP="00E91AF9">
            <w:pPr>
              <w:rPr>
                <w:rFonts w:ascii="Times New Roman" w:hAnsi="Times New Roman" w:cs="Times New Roman"/>
                <w:b/>
              </w:rPr>
            </w:pPr>
            <w:r w:rsidRPr="0007314C">
              <w:rPr>
                <w:rFonts w:ascii="Times New Roman" w:hAnsi="Times New Roman" w:cs="Times New Roman"/>
                <w:b/>
              </w:rPr>
              <w:t>RISK RATING</w:t>
            </w:r>
          </w:p>
        </w:tc>
        <w:tc>
          <w:tcPr>
            <w:tcW w:w="1107" w:type="pct"/>
            <w:gridSpan w:val="2"/>
            <w:shd w:val="clear" w:color="auto" w:fill="F2F2F2" w:themeFill="background1" w:themeFillShade="F2"/>
            <w:vAlign w:val="center"/>
          </w:tcPr>
          <w:p w14:paraId="318A34A3" w14:textId="77777777" w:rsidR="00796632" w:rsidRPr="0007314C" w:rsidRDefault="00796632" w:rsidP="00E91AF9">
            <w:pPr>
              <w:rPr>
                <w:rFonts w:ascii="Times New Roman" w:hAnsi="Times New Roman" w:cs="Times New Roman"/>
              </w:rPr>
            </w:pPr>
            <w:r w:rsidRPr="0007314C">
              <w:rPr>
                <w:rFonts w:ascii="Times New Roman" w:hAnsi="Times New Roman" w:cs="Times New Roman"/>
                <w:b/>
              </w:rPr>
              <w:t>CONTROL MEASURES</w:t>
            </w:r>
          </w:p>
        </w:tc>
        <w:tc>
          <w:tcPr>
            <w:tcW w:w="748" w:type="pct"/>
            <w:shd w:val="clear" w:color="auto" w:fill="F2F2F2" w:themeFill="background1" w:themeFillShade="F2"/>
            <w:vAlign w:val="center"/>
          </w:tcPr>
          <w:p w14:paraId="1E121F5E" w14:textId="77777777" w:rsidR="00796632" w:rsidRPr="0007314C" w:rsidRDefault="00796632" w:rsidP="00E91AF9">
            <w:pPr>
              <w:rPr>
                <w:rFonts w:ascii="Times New Roman" w:hAnsi="Times New Roman" w:cs="Times New Roman"/>
              </w:rPr>
            </w:pPr>
            <w:r w:rsidRPr="0007314C">
              <w:rPr>
                <w:rFonts w:ascii="Times New Roman" w:hAnsi="Times New Roman" w:cs="Times New Roman"/>
                <w:b/>
              </w:rPr>
              <w:t>FURTHER CONTROLS &amp; ACTIONS</w:t>
            </w:r>
          </w:p>
        </w:tc>
        <w:tc>
          <w:tcPr>
            <w:tcW w:w="516" w:type="pct"/>
            <w:shd w:val="clear" w:color="auto" w:fill="F2F2F2" w:themeFill="background1" w:themeFillShade="F2"/>
            <w:vAlign w:val="center"/>
          </w:tcPr>
          <w:p w14:paraId="384A1DEF" w14:textId="77777777" w:rsidR="00796632" w:rsidRPr="0007314C" w:rsidRDefault="00796632" w:rsidP="00E91AF9">
            <w:pPr>
              <w:rPr>
                <w:rFonts w:ascii="Times New Roman" w:hAnsi="Times New Roman" w:cs="Times New Roman"/>
              </w:rPr>
            </w:pPr>
            <w:r w:rsidRPr="0007314C">
              <w:rPr>
                <w:rFonts w:ascii="Times New Roman" w:hAnsi="Times New Roman" w:cs="Times New Roman"/>
                <w:b/>
              </w:rPr>
              <w:t>By Whom</w:t>
            </w:r>
          </w:p>
        </w:tc>
        <w:tc>
          <w:tcPr>
            <w:tcW w:w="791" w:type="pct"/>
            <w:shd w:val="clear" w:color="auto" w:fill="F2F2F2" w:themeFill="background1" w:themeFillShade="F2"/>
            <w:vAlign w:val="center"/>
          </w:tcPr>
          <w:p w14:paraId="0E6B29ED" w14:textId="77777777" w:rsidR="00796632" w:rsidRPr="0007314C" w:rsidRDefault="00796632" w:rsidP="00E91AF9">
            <w:pPr>
              <w:rPr>
                <w:rFonts w:ascii="Times New Roman" w:hAnsi="Times New Roman" w:cs="Times New Roman"/>
              </w:rPr>
            </w:pPr>
            <w:r w:rsidRPr="0007314C">
              <w:rPr>
                <w:rFonts w:ascii="Times New Roman" w:hAnsi="Times New Roman" w:cs="Times New Roman"/>
                <w:b/>
              </w:rPr>
              <w:t>By When</w:t>
            </w:r>
          </w:p>
        </w:tc>
      </w:tr>
      <w:tr w:rsidR="00796632" w:rsidRPr="0007314C" w14:paraId="6B7A1AE6" w14:textId="77777777" w:rsidTr="00E91AF9">
        <w:trPr>
          <w:trHeight w:val="1077"/>
        </w:trPr>
        <w:tc>
          <w:tcPr>
            <w:tcW w:w="872" w:type="pct"/>
            <w:vAlign w:val="center"/>
          </w:tcPr>
          <w:p w14:paraId="2B38D991" w14:textId="77777777" w:rsidR="00796632" w:rsidRPr="0007314C" w:rsidRDefault="00796632" w:rsidP="00E91AF9">
            <w:pPr>
              <w:spacing w:before="120" w:after="120"/>
              <w:rPr>
                <w:rFonts w:ascii="Times New Roman" w:hAnsi="Times New Roman" w:cs="Times New Roman"/>
                <w:b/>
              </w:rPr>
            </w:pPr>
            <w:r w:rsidRPr="0007314C">
              <w:rPr>
                <w:rFonts w:ascii="Times New Roman" w:hAnsi="Times New Roman" w:cs="Times New Roman"/>
                <w:b/>
              </w:rPr>
              <w:t>Weather</w:t>
            </w:r>
          </w:p>
          <w:p w14:paraId="3EFF5390" w14:textId="77777777" w:rsidR="00796632" w:rsidRPr="0007314C" w:rsidRDefault="00796632" w:rsidP="00E91AF9">
            <w:pPr>
              <w:spacing w:before="120" w:after="120"/>
              <w:rPr>
                <w:rFonts w:ascii="Times New Roman" w:hAnsi="Times New Roman" w:cs="Times New Roman"/>
              </w:rPr>
            </w:pPr>
            <w:r w:rsidRPr="0007314C">
              <w:rPr>
                <w:rFonts w:ascii="Times New Roman" w:hAnsi="Times New Roman" w:cs="Times New Roman"/>
              </w:rPr>
              <w:t>Climate</w:t>
            </w:r>
          </w:p>
          <w:p w14:paraId="64358484" w14:textId="77777777" w:rsidR="00796632" w:rsidRPr="0007314C" w:rsidRDefault="00796632" w:rsidP="00E91AF9">
            <w:pPr>
              <w:spacing w:before="120" w:after="120"/>
              <w:rPr>
                <w:rFonts w:ascii="Times New Roman" w:hAnsi="Times New Roman" w:cs="Times New Roman"/>
              </w:rPr>
            </w:pPr>
            <w:r w:rsidRPr="0007314C">
              <w:rPr>
                <w:rFonts w:ascii="Times New Roman" w:hAnsi="Times New Roman" w:cs="Times New Roman"/>
              </w:rPr>
              <w:t>Travel disruptions</w:t>
            </w:r>
          </w:p>
          <w:p w14:paraId="7429A78C" w14:textId="77777777" w:rsidR="00796632" w:rsidRPr="0007314C" w:rsidRDefault="00796632" w:rsidP="00E91AF9">
            <w:pPr>
              <w:spacing w:before="120" w:after="120"/>
              <w:rPr>
                <w:rFonts w:ascii="Times New Roman" w:hAnsi="Times New Roman" w:cs="Times New Roman"/>
              </w:rPr>
            </w:pPr>
            <w:r w:rsidRPr="0007314C">
              <w:rPr>
                <w:rFonts w:ascii="Times New Roman" w:hAnsi="Times New Roman" w:cs="Times New Roman"/>
              </w:rPr>
              <w:t>Sudden changes in weather conditions</w:t>
            </w:r>
          </w:p>
        </w:tc>
        <w:tc>
          <w:tcPr>
            <w:tcW w:w="470" w:type="pct"/>
            <w:vAlign w:val="center"/>
          </w:tcPr>
          <w:p w14:paraId="7D0D9FC4"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vAlign w:val="center"/>
          </w:tcPr>
          <w:p w14:paraId="0EB7106D"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Low</w:t>
            </w:r>
          </w:p>
        </w:tc>
        <w:tc>
          <w:tcPr>
            <w:tcW w:w="1107" w:type="pct"/>
            <w:gridSpan w:val="2"/>
          </w:tcPr>
          <w:p w14:paraId="1FFDE092"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-Consult daily weather forecast for the area before setting out</w:t>
            </w:r>
          </w:p>
          <w:p w14:paraId="699CF2A4"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-If bad weather is forecast (Snow) then consider postponing trip </w:t>
            </w:r>
          </w:p>
          <w:p w14:paraId="451560DC"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-Weather conditions to be considered where long distance travelling is required</w:t>
            </w:r>
          </w:p>
          <w:p w14:paraId="6031A53F"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-Wear clothing suitable for the expected weather conditions, be prepared for sudden changes and where possible take additional clothing</w:t>
            </w:r>
          </w:p>
          <w:p w14:paraId="6B9D4D1B"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-Use high factor sun protection cream (where required) and keep hydrated in hot weather</w:t>
            </w:r>
          </w:p>
          <w:p w14:paraId="0CA4023E" w14:textId="77777777" w:rsidR="00796632" w:rsidRPr="0007314C" w:rsidRDefault="00796632" w:rsidP="00E91AF9">
            <w:pPr>
              <w:spacing w:line="276" w:lineRule="auto"/>
              <w:rPr>
                <w:rFonts w:ascii="Times New Roman" w:hAnsi="Times New Roman" w:cs="Times New Roman"/>
                <w:b/>
              </w:rPr>
            </w:pPr>
            <w:r w:rsidRPr="0007314C">
              <w:rPr>
                <w:rFonts w:ascii="Times New Roman" w:hAnsi="Times New Roman" w:cs="Times New Roman"/>
              </w:rPr>
              <w:lastRenderedPageBreak/>
              <w:t>-Protect hands and feet against cold/wet conditions</w:t>
            </w:r>
          </w:p>
        </w:tc>
        <w:tc>
          <w:tcPr>
            <w:tcW w:w="748" w:type="pct"/>
          </w:tcPr>
          <w:p w14:paraId="0AF6BAB3"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lastRenderedPageBreak/>
              <w:t>Careful selection of equipment to be used on the day</w:t>
            </w:r>
          </w:p>
        </w:tc>
        <w:tc>
          <w:tcPr>
            <w:tcW w:w="516" w:type="pct"/>
          </w:tcPr>
          <w:p w14:paraId="36652504"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Surveyor Kristina Jenkins</w:t>
            </w:r>
          </w:p>
        </w:tc>
        <w:tc>
          <w:tcPr>
            <w:tcW w:w="791" w:type="pct"/>
          </w:tcPr>
          <w:p w14:paraId="6149E8F0"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The day before and on the morning of the practical work</w:t>
            </w:r>
          </w:p>
        </w:tc>
      </w:tr>
      <w:tr w:rsidR="00796632" w:rsidRPr="0007314C" w14:paraId="72E7E93A" w14:textId="77777777" w:rsidTr="00E91AF9">
        <w:trPr>
          <w:trHeight w:val="1077"/>
        </w:trPr>
        <w:tc>
          <w:tcPr>
            <w:tcW w:w="872" w:type="pct"/>
          </w:tcPr>
          <w:p w14:paraId="4666CFFB" w14:textId="77777777" w:rsidR="00796632" w:rsidRPr="0007314C" w:rsidRDefault="00796632" w:rsidP="00E91AF9">
            <w:pPr>
              <w:rPr>
                <w:rFonts w:ascii="Times New Roman" w:hAnsi="Times New Roman" w:cs="Times New Roman"/>
                <w:b/>
              </w:rPr>
            </w:pPr>
            <w:r w:rsidRPr="0007314C">
              <w:rPr>
                <w:rFonts w:ascii="Times New Roman" w:hAnsi="Times New Roman" w:cs="Times New Roman"/>
                <w:b/>
              </w:rPr>
              <w:t>Slips, Trips and Falls (Same level)</w:t>
            </w:r>
          </w:p>
        </w:tc>
        <w:tc>
          <w:tcPr>
            <w:tcW w:w="470" w:type="pct"/>
            <w:vAlign w:val="center"/>
          </w:tcPr>
          <w:p w14:paraId="7145B5B5"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vAlign w:val="center"/>
          </w:tcPr>
          <w:p w14:paraId="1A58E5AE"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Low</w:t>
            </w:r>
          </w:p>
        </w:tc>
        <w:tc>
          <w:tcPr>
            <w:tcW w:w="1107" w:type="pct"/>
            <w:gridSpan w:val="2"/>
          </w:tcPr>
          <w:p w14:paraId="5F7000AD"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-Plan routes where possible to avoid the most uneven ground (if outdoors)</w:t>
            </w:r>
          </w:p>
          <w:p w14:paraId="66D6DD17"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-Wear suitable footwear for the conditions and activities to be undertaken</w:t>
            </w:r>
          </w:p>
          <w:p w14:paraId="5BEC98F1"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-Light levels to be considered (early/late light levels will be poor/internal lighting)</w:t>
            </w:r>
          </w:p>
          <w:p w14:paraId="1EB42A5F" w14:textId="77777777" w:rsidR="00796632" w:rsidRPr="0007314C" w:rsidRDefault="00796632" w:rsidP="00E91AF9">
            <w:pPr>
              <w:spacing w:line="276" w:lineRule="auto"/>
              <w:rPr>
                <w:rFonts w:ascii="Times New Roman" w:hAnsi="Times New Roman" w:cs="Times New Roman"/>
                <w:b/>
              </w:rPr>
            </w:pPr>
            <w:r w:rsidRPr="0007314C">
              <w:rPr>
                <w:rFonts w:ascii="Times New Roman" w:hAnsi="Times New Roman" w:cs="Times New Roman"/>
              </w:rPr>
              <w:t>-Take time to assess the environment and identify any unforeseen hazards/risks</w:t>
            </w:r>
          </w:p>
        </w:tc>
        <w:tc>
          <w:tcPr>
            <w:tcW w:w="748" w:type="pct"/>
          </w:tcPr>
          <w:p w14:paraId="00CA49AB"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 xml:space="preserve">Assess new </w:t>
            </w:r>
            <w:proofErr w:type="gramStart"/>
            <w:r w:rsidRPr="0007314C">
              <w:rPr>
                <w:rFonts w:ascii="Times New Roman" w:hAnsi="Times New Roman" w:cs="Times New Roman"/>
              </w:rPr>
              <w:t>locations  on</w:t>
            </w:r>
            <w:proofErr w:type="gramEnd"/>
            <w:r w:rsidRPr="0007314C">
              <w:rPr>
                <w:rFonts w:ascii="Times New Roman" w:hAnsi="Times New Roman" w:cs="Times New Roman"/>
              </w:rPr>
              <w:t xml:space="preserve"> arrival and any unforeseen hazards/risks to be discussed with all concerned</w:t>
            </w:r>
          </w:p>
        </w:tc>
        <w:tc>
          <w:tcPr>
            <w:tcW w:w="516" w:type="pct"/>
          </w:tcPr>
          <w:p w14:paraId="6B78DFB6"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Surveyor Kristina Jenkins</w:t>
            </w:r>
          </w:p>
        </w:tc>
        <w:tc>
          <w:tcPr>
            <w:tcW w:w="791" w:type="pct"/>
          </w:tcPr>
          <w:p w14:paraId="172B4AF9"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Prior to field work</w:t>
            </w:r>
          </w:p>
        </w:tc>
      </w:tr>
      <w:tr w:rsidR="00796632" w:rsidRPr="0007314C" w14:paraId="50822D5E" w14:textId="77777777" w:rsidTr="00E91AF9">
        <w:trPr>
          <w:trHeight w:val="1077"/>
        </w:trPr>
        <w:tc>
          <w:tcPr>
            <w:tcW w:w="872" w:type="pct"/>
          </w:tcPr>
          <w:p w14:paraId="45EB4DCE" w14:textId="77777777" w:rsidR="00796632" w:rsidRPr="0007314C" w:rsidRDefault="00796632" w:rsidP="00E91AF9">
            <w:pPr>
              <w:spacing w:before="120" w:after="120"/>
              <w:rPr>
                <w:rFonts w:ascii="Times New Roman" w:hAnsi="Times New Roman" w:cs="Times New Roman"/>
                <w:b/>
              </w:rPr>
            </w:pPr>
            <w:r w:rsidRPr="0007314C">
              <w:rPr>
                <w:rFonts w:ascii="Times New Roman" w:hAnsi="Times New Roman" w:cs="Times New Roman"/>
                <w:b/>
              </w:rPr>
              <w:t>Contingency Planning</w:t>
            </w:r>
          </w:p>
          <w:p w14:paraId="6F14BBDD" w14:textId="77777777" w:rsidR="00796632" w:rsidRPr="0007314C" w:rsidRDefault="00796632" w:rsidP="00E91AF9">
            <w:pPr>
              <w:spacing w:before="120" w:after="120"/>
              <w:rPr>
                <w:rFonts w:ascii="Times New Roman" w:hAnsi="Times New Roman" w:cs="Times New Roman"/>
              </w:rPr>
            </w:pPr>
            <w:r w:rsidRPr="0007314C">
              <w:rPr>
                <w:rFonts w:ascii="Times New Roman" w:hAnsi="Times New Roman" w:cs="Times New Roman"/>
              </w:rPr>
              <w:t>Terrorist Attack</w:t>
            </w:r>
          </w:p>
          <w:p w14:paraId="0977F9EF" w14:textId="77777777" w:rsidR="00796632" w:rsidRPr="0007314C" w:rsidRDefault="00796632" w:rsidP="00E91AF9">
            <w:pPr>
              <w:spacing w:before="120" w:after="120"/>
              <w:rPr>
                <w:rFonts w:ascii="Times New Roman" w:hAnsi="Times New Roman" w:cs="Times New Roman"/>
              </w:rPr>
            </w:pPr>
            <w:r w:rsidRPr="0007314C">
              <w:rPr>
                <w:rFonts w:ascii="Times New Roman" w:hAnsi="Times New Roman" w:cs="Times New Roman"/>
              </w:rPr>
              <w:t>Natural Disaster</w:t>
            </w:r>
          </w:p>
          <w:p w14:paraId="5ABC07FC" w14:textId="77777777" w:rsidR="00796632" w:rsidRPr="0007314C" w:rsidRDefault="00796632" w:rsidP="00E91AF9">
            <w:pPr>
              <w:spacing w:before="120" w:after="120"/>
              <w:rPr>
                <w:rFonts w:ascii="Times New Roman" w:hAnsi="Times New Roman" w:cs="Times New Roman"/>
              </w:rPr>
            </w:pPr>
            <w:r w:rsidRPr="0007314C">
              <w:rPr>
                <w:rFonts w:ascii="Times New Roman" w:hAnsi="Times New Roman" w:cs="Times New Roman"/>
              </w:rPr>
              <w:t>Political Unrest</w:t>
            </w:r>
          </w:p>
        </w:tc>
        <w:tc>
          <w:tcPr>
            <w:tcW w:w="470" w:type="pct"/>
            <w:vAlign w:val="center"/>
          </w:tcPr>
          <w:p w14:paraId="7A8B374B"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vAlign w:val="center"/>
          </w:tcPr>
          <w:p w14:paraId="49D535E7"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Medium</w:t>
            </w:r>
          </w:p>
        </w:tc>
        <w:tc>
          <w:tcPr>
            <w:tcW w:w="1107" w:type="pct"/>
            <w:gridSpan w:val="2"/>
          </w:tcPr>
          <w:p w14:paraId="1381A9ED"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-Organiser to ensure there is a suitable plan in place to deal with an </w:t>
            </w:r>
            <w:proofErr w:type="gramStart"/>
            <w:r w:rsidRPr="0007314C">
              <w:rPr>
                <w:rFonts w:ascii="Times New Roman" w:hAnsi="Times New Roman" w:cs="Times New Roman"/>
              </w:rPr>
              <w:t>unforeseen incidents</w:t>
            </w:r>
            <w:proofErr w:type="gramEnd"/>
          </w:p>
          <w:p w14:paraId="706095C1"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-Explain the procedure to follow </w:t>
            </w:r>
            <w:proofErr w:type="gramStart"/>
            <w:r w:rsidRPr="0007314C">
              <w:rPr>
                <w:rFonts w:ascii="Times New Roman" w:hAnsi="Times New Roman" w:cs="Times New Roman"/>
              </w:rPr>
              <w:t>to  staff</w:t>
            </w:r>
            <w:proofErr w:type="gramEnd"/>
            <w:r w:rsidRPr="0007314C">
              <w:rPr>
                <w:rFonts w:ascii="Times New Roman" w:hAnsi="Times New Roman" w:cs="Times New Roman"/>
              </w:rPr>
              <w:t xml:space="preserve">/students should an emergency situation arise </w:t>
            </w:r>
          </w:p>
          <w:p w14:paraId="445DF0D8" w14:textId="77777777" w:rsidR="00796632" w:rsidRPr="0007314C" w:rsidRDefault="00796632" w:rsidP="00E91AF9">
            <w:pPr>
              <w:spacing w:line="276" w:lineRule="auto"/>
              <w:rPr>
                <w:rFonts w:ascii="Times New Roman" w:hAnsi="Times New Roman" w:cs="Times New Roman"/>
                <w:b/>
              </w:rPr>
            </w:pPr>
            <w:r w:rsidRPr="0007314C">
              <w:rPr>
                <w:rFonts w:ascii="Times New Roman" w:hAnsi="Times New Roman" w:cs="Times New Roman"/>
              </w:rPr>
              <w:t xml:space="preserve">-Ensure that office has a copy of the trip itinerary </w:t>
            </w:r>
          </w:p>
          <w:p w14:paraId="62ED5F51"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-Communicate what actions need to be taken should </w:t>
            </w:r>
            <w:proofErr w:type="gramStart"/>
            <w:r w:rsidRPr="0007314C">
              <w:rPr>
                <w:rFonts w:ascii="Times New Roman" w:hAnsi="Times New Roman" w:cs="Times New Roman"/>
              </w:rPr>
              <w:t>an emergency situation</w:t>
            </w:r>
            <w:proofErr w:type="gramEnd"/>
            <w:r w:rsidRPr="0007314C">
              <w:rPr>
                <w:rFonts w:ascii="Times New Roman" w:hAnsi="Times New Roman" w:cs="Times New Roman"/>
              </w:rPr>
              <w:t xml:space="preserve"> arise</w:t>
            </w:r>
          </w:p>
        </w:tc>
        <w:tc>
          <w:tcPr>
            <w:tcW w:w="748" w:type="pct"/>
          </w:tcPr>
          <w:p w14:paraId="476E7FE4"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Communicate the actions to be taken in </w:t>
            </w:r>
            <w:proofErr w:type="gramStart"/>
            <w:r w:rsidRPr="0007314C">
              <w:rPr>
                <w:rFonts w:ascii="Times New Roman" w:hAnsi="Times New Roman" w:cs="Times New Roman"/>
              </w:rPr>
              <w:t>an emergency situation</w:t>
            </w:r>
            <w:proofErr w:type="gramEnd"/>
          </w:p>
          <w:p w14:paraId="752D2305" w14:textId="77777777" w:rsidR="00796632" w:rsidRPr="0007314C" w:rsidRDefault="00796632" w:rsidP="00E91AF9">
            <w:pPr>
              <w:rPr>
                <w:rFonts w:ascii="Times New Roman" w:hAnsi="Times New Roman" w:cs="Times New Roman"/>
              </w:rPr>
            </w:pPr>
          </w:p>
        </w:tc>
        <w:tc>
          <w:tcPr>
            <w:tcW w:w="516" w:type="pct"/>
          </w:tcPr>
          <w:p w14:paraId="5FA564CF"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Surveyor Kristina Jenkins</w:t>
            </w:r>
          </w:p>
        </w:tc>
        <w:tc>
          <w:tcPr>
            <w:tcW w:w="791" w:type="pct"/>
          </w:tcPr>
          <w:p w14:paraId="67194BEA"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Prior to field work</w:t>
            </w:r>
          </w:p>
        </w:tc>
      </w:tr>
      <w:tr w:rsidR="00796632" w:rsidRPr="0007314C" w14:paraId="55AE97A0" w14:textId="77777777" w:rsidTr="00E91AF9">
        <w:trPr>
          <w:trHeight w:val="1077"/>
        </w:trPr>
        <w:tc>
          <w:tcPr>
            <w:tcW w:w="872" w:type="pct"/>
          </w:tcPr>
          <w:p w14:paraId="2D13556D" w14:textId="77777777" w:rsidR="00796632" w:rsidRPr="0007314C" w:rsidRDefault="00796632" w:rsidP="00E91AF9">
            <w:pPr>
              <w:spacing w:before="120"/>
              <w:rPr>
                <w:rFonts w:ascii="Times New Roman" w:hAnsi="Times New Roman" w:cs="Times New Roman"/>
                <w:b/>
              </w:rPr>
            </w:pPr>
            <w:r w:rsidRPr="0007314C">
              <w:rPr>
                <w:rFonts w:ascii="Times New Roman" w:hAnsi="Times New Roman" w:cs="Times New Roman"/>
                <w:b/>
              </w:rPr>
              <w:lastRenderedPageBreak/>
              <w:t xml:space="preserve">Isolation </w:t>
            </w:r>
          </w:p>
          <w:p w14:paraId="59C10E1D" w14:textId="77777777" w:rsidR="00796632" w:rsidRPr="0007314C" w:rsidRDefault="00796632" w:rsidP="00E91AF9">
            <w:pPr>
              <w:spacing w:before="120"/>
              <w:ind w:left="360"/>
              <w:rPr>
                <w:rFonts w:ascii="Times New Roman" w:hAnsi="Times New Roman" w:cs="Times New Roman"/>
              </w:rPr>
            </w:pPr>
            <w:r w:rsidRPr="0007314C">
              <w:rPr>
                <w:rFonts w:ascii="Times New Roman" w:hAnsi="Times New Roman" w:cs="Times New Roman"/>
              </w:rPr>
              <w:t xml:space="preserve">Difficulty summoning help </w:t>
            </w:r>
          </w:p>
          <w:p w14:paraId="5E474E5E" w14:textId="77777777" w:rsidR="00796632" w:rsidRPr="0007314C" w:rsidRDefault="00796632" w:rsidP="00E91AF9">
            <w:pPr>
              <w:pStyle w:val="ListParagraph"/>
              <w:ind w:left="360"/>
              <w:rPr>
                <w:rFonts w:ascii="Times New Roman" w:hAnsi="Times New Roman" w:cs="Times New Roman"/>
              </w:rPr>
            </w:pPr>
          </w:p>
        </w:tc>
        <w:tc>
          <w:tcPr>
            <w:tcW w:w="470" w:type="pct"/>
            <w:vAlign w:val="center"/>
          </w:tcPr>
          <w:p w14:paraId="70965233"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shd w:val="clear" w:color="auto" w:fill="auto"/>
            <w:vAlign w:val="center"/>
          </w:tcPr>
          <w:p w14:paraId="51DC5780"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medium</w:t>
            </w:r>
          </w:p>
        </w:tc>
        <w:tc>
          <w:tcPr>
            <w:tcW w:w="1107" w:type="pct"/>
            <w:gridSpan w:val="2"/>
          </w:tcPr>
          <w:p w14:paraId="0D15B5C6"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-Leave details of the field site, work schedule and contact details with colleagues’/university department prior to any trip commencing</w:t>
            </w:r>
          </w:p>
          <w:p w14:paraId="14EB3277"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-Specify the dates and times of departure and return</w:t>
            </w:r>
          </w:p>
          <w:p w14:paraId="1DFBC84A"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-Ensure a mobile phone is accessible or alternative (radio)</w:t>
            </w:r>
          </w:p>
          <w:p w14:paraId="5F3F762E"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-Avoid Lone Working where possible.  If lone working cannot be avoided, ensure Lone Working procedures are implemented</w:t>
            </w:r>
          </w:p>
        </w:tc>
        <w:tc>
          <w:tcPr>
            <w:tcW w:w="748" w:type="pct"/>
          </w:tcPr>
          <w:p w14:paraId="20A59E80"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Ensure all staff/students have access to mobile phones and emergency contact numbers</w:t>
            </w:r>
          </w:p>
        </w:tc>
        <w:tc>
          <w:tcPr>
            <w:tcW w:w="516" w:type="pct"/>
          </w:tcPr>
          <w:p w14:paraId="0CBE5B89"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Surveyor Kristina Jenkins</w:t>
            </w:r>
          </w:p>
        </w:tc>
        <w:tc>
          <w:tcPr>
            <w:tcW w:w="791" w:type="pct"/>
          </w:tcPr>
          <w:p w14:paraId="7DCA51BC"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Prior to field work: work will be carried out as a pair when possible other days may require lone work</w:t>
            </w:r>
          </w:p>
        </w:tc>
      </w:tr>
      <w:tr w:rsidR="00796632" w:rsidRPr="0007314C" w14:paraId="3B7BE7D2" w14:textId="77777777" w:rsidTr="00E91AF9">
        <w:trPr>
          <w:trHeight w:val="1077"/>
        </w:trPr>
        <w:tc>
          <w:tcPr>
            <w:tcW w:w="872" w:type="pct"/>
          </w:tcPr>
          <w:p w14:paraId="25FBB88F" w14:textId="77777777" w:rsidR="00796632" w:rsidRPr="0007314C" w:rsidRDefault="00796632" w:rsidP="00E91AF9">
            <w:pPr>
              <w:spacing w:before="120" w:after="120"/>
              <w:ind w:left="360"/>
              <w:rPr>
                <w:rFonts w:ascii="Times New Roman" w:hAnsi="Times New Roman" w:cs="Times New Roman"/>
                <w:b/>
              </w:rPr>
            </w:pPr>
            <w:r w:rsidRPr="0007314C">
              <w:rPr>
                <w:rFonts w:ascii="Times New Roman" w:hAnsi="Times New Roman" w:cs="Times New Roman"/>
                <w:b/>
              </w:rPr>
              <w:t>Emergencies</w:t>
            </w:r>
          </w:p>
          <w:p w14:paraId="44E3FAD9" w14:textId="77777777" w:rsidR="00796632" w:rsidRPr="0007314C" w:rsidRDefault="00796632" w:rsidP="00E91AF9">
            <w:pPr>
              <w:spacing w:before="120" w:after="120"/>
              <w:rPr>
                <w:rFonts w:ascii="Times New Roman" w:hAnsi="Times New Roman" w:cs="Times New Roman"/>
              </w:rPr>
            </w:pPr>
            <w:r w:rsidRPr="0007314C">
              <w:rPr>
                <w:rFonts w:ascii="Times New Roman" w:hAnsi="Times New Roman" w:cs="Times New Roman"/>
              </w:rPr>
              <w:t>Accidents</w:t>
            </w:r>
          </w:p>
          <w:p w14:paraId="791B39CF" w14:textId="77777777" w:rsidR="00796632" w:rsidRPr="0007314C" w:rsidRDefault="00796632" w:rsidP="00E91AF9">
            <w:pPr>
              <w:spacing w:before="120" w:after="120"/>
              <w:ind w:left="360"/>
              <w:rPr>
                <w:rFonts w:ascii="Times New Roman" w:hAnsi="Times New Roman" w:cs="Times New Roman"/>
              </w:rPr>
            </w:pPr>
            <w:r w:rsidRPr="0007314C">
              <w:rPr>
                <w:rFonts w:ascii="Times New Roman" w:hAnsi="Times New Roman" w:cs="Times New Roman"/>
              </w:rPr>
              <w:t>Medical Emergencies</w:t>
            </w:r>
          </w:p>
          <w:p w14:paraId="2485B861" w14:textId="77777777" w:rsidR="00796632" w:rsidRPr="0007314C" w:rsidRDefault="00796632" w:rsidP="00E91AF9">
            <w:pPr>
              <w:spacing w:before="120" w:after="120"/>
              <w:ind w:left="360"/>
              <w:rPr>
                <w:rFonts w:ascii="Times New Roman" w:hAnsi="Times New Roman" w:cs="Times New Roman"/>
              </w:rPr>
            </w:pPr>
            <w:r w:rsidRPr="0007314C">
              <w:rPr>
                <w:rFonts w:ascii="Times New Roman" w:hAnsi="Times New Roman" w:cs="Times New Roman"/>
              </w:rPr>
              <w:t>Pre-existing medical conditions</w:t>
            </w:r>
          </w:p>
        </w:tc>
        <w:tc>
          <w:tcPr>
            <w:tcW w:w="470" w:type="pct"/>
            <w:vAlign w:val="center"/>
          </w:tcPr>
          <w:p w14:paraId="38FF3695"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vAlign w:val="center"/>
          </w:tcPr>
          <w:p w14:paraId="31DDC7B3"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Low</w:t>
            </w:r>
          </w:p>
        </w:tc>
        <w:tc>
          <w:tcPr>
            <w:tcW w:w="1107" w:type="pct"/>
            <w:gridSpan w:val="2"/>
          </w:tcPr>
          <w:p w14:paraId="2442E224"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-First Aid trained member of staff to be present</w:t>
            </w:r>
          </w:p>
          <w:p w14:paraId="34EA36D3"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-Provision of fully stocked First Aid kit</w:t>
            </w:r>
          </w:p>
          <w:p w14:paraId="18461BE4"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-Be aware of where medical supplies or treatments can be sought and received in the event of an emergency</w:t>
            </w:r>
          </w:p>
          <w:p w14:paraId="54A8A822"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-Prepare an emergency plan, which contains details of actions to be taken/persons to contact/nearest hospital etc.</w:t>
            </w:r>
          </w:p>
          <w:p w14:paraId="654703EE"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-Have appropriate payment options available form </w:t>
            </w:r>
            <w:r w:rsidRPr="0007314C">
              <w:rPr>
                <w:rFonts w:ascii="Times New Roman" w:hAnsi="Times New Roman" w:cs="Times New Roman"/>
              </w:rPr>
              <w:lastRenderedPageBreak/>
              <w:t>medical treatment received</w:t>
            </w:r>
          </w:p>
          <w:p w14:paraId="706EAAA8"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-Seek medical advice where required</w:t>
            </w:r>
          </w:p>
          <w:p w14:paraId="6095F022"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-Carry written details of medical conditions, adequate supplies of prescribed medication, details of blood group etc.</w:t>
            </w:r>
          </w:p>
          <w:p w14:paraId="732A20FD"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-Share details of pre-existing medical conditions with colleagues where appropriate</w:t>
            </w:r>
          </w:p>
          <w:p w14:paraId="3240858B"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-Report all accidents/incidents and near misses to health and safety department using online notification form</w:t>
            </w:r>
          </w:p>
        </w:tc>
        <w:tc>
          <w:tcPr>
            <w:tcW w:w="748" w:type="pct"/>
            <w:vAlign w:val="center"/>
          </w:tcPr>
          <w:p w14:paraId="704FF43E" w14:textId="77777777" w:rsidR="00796632" w:rsidRPr="0007314C" w:rsidRDefault="00796632" w:rsidP="00E91AF9">
            <w:pPr>
              <w:spacing w:line="276" w:lineRule="auto"/>
              <w:ind w:left="360"/>
              <w:rPr>
                <w:rFonts w:ascii="Times New Roman" w:hAnsi="Times New Roman" w:cs="Times New Roman"/>
              </w:rPr>
            </w:pPr>
          </w:p>
          <w:p w14:paraId="4659EB0E" w14:textId="77777777" w:rsidR="00796632" w:rsidRPr="0007314C" w:rsidRDefault="00796632" w:rsidP="00E91AF9">
            <w:pPr>
              <w:spacing w:line="276" w:lineRule="auto"/>
              <w:ind w:left="360"/>
              <w:rPr>
                <w:rFonts w:ascii="Times New Roman" w:hAnsi="Times New Roman" w:cs="Times New Roman"/>
              </w:rPr>
            </w:pPr>
            <w:r w:rsidRPr="0007314C">
              <w:rPr>
                <w:rFonts w:ascii="Times New Roman" w:hAnsi="Times New Roman" w:cs="Times New Roman"/>
              </w:rPr>
              <w:t>No further action required</w:t>
            </w:r>
          </w:p>
        </w:tc>
        <w:tc>
          <w:tcPr>
            <w:tcW w:w="516" w:type="pct"/>
            <w:vAlign w:val="center"/>
          </w:tcPr>
          <w:p w14:paraId="029B4DBC" w14:textId="77777777" w:rsidR="00796632" w:rsidRPr="0007314C" w:rsidRDefault="00796632" w:rsidP="00E91AF9">
            <w:pPr>
              <w:rPr>
                <w:rFonts w:ascii="Times New Roman" w:hAnsi="Times New Roman" w:cs="Times New Roman"/>
              </w:rPr>
            </w:pPr>
          </w:p>
          <w:p w14:paraId="1B01CA04"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 xml:space="preserve">Surveyor Kristina Jenkins </w:t>
            </w:r>
          </w:p>
        </w:tc>
        <w:tc>
          <w:tcPr>
            <w:tcW w:w="791" w:type="pct"/>
            <w:vAlign w:val="center"/>
          </w:tcPr>
          <w:p w14:paraId="2EAFAF15" w14:textId="77777777" w:rsidR="00796632" w:rsidRPr="0007314C" w:rsidRDefault="00796632" w:rsidP="00E91AF9">
            <w:pPr>
              <w:ind w:left="360"/>
              <w:rPr>
                <w:rFonts w:ascii="Times New Roman" w:hAnsi="Times New Roman" w:cs="Times New Roman"/>
              </w:rPr>
            </w:pPr>
          </w:p>
          <w:p w14:paraId="24DC88E1" w14:textId="77777777" w:rsidR="00796632" w:rsidRPr="0007314C" w:rsidRDefault="00796632" w:rsidP="00E91AF9">
            <w:pPr>
              <w:ind w:left="360"/>
              <w:rPr>
                <w:rFonts w:ascii="Times New Roman" w:hAnsi="Times New Roman" w:cs="Times New Roman"/>
              </w:rPr>
            </w:pPr>
            <w:r w:rsidRPr="0007314C">
              <w:rPr>
                <w:rFonts w:ascii="Times New Roman" w:hAnsi="Times New Roman" w:cs="Times New Roman"/>
              </w:rPr>
              <w:t>No prior medical conditions. EFR trained</w:t>
            </w:r>
          </w:p>
        </w:tc>
      </w:tr>
      <w:tr w:rsidR="00796632" w:rsidRPr="0007314C" w14:paraId="210E1663" w14:textId="77777777" w:rsidTr="00E91AF9">
        <w:trPr>
          <w:trHeight w:val="1077"/>
        </w:trPr>
        <w:tc>
          <w:tcPr>
            <w:tcW w:w="872" w:type="pct"/>
          </w:tcPr>
          <w:p w14:paraId="1B793317" w14:textId="77777777" w:rsidR="00796632" w:rsidRPr="0007314C" w:rsidRDefault="00796632" w:rsidP="00E91AF9">
            <w:pPr>
              <w:rPr>
                <w:rFonts w:ascii="Times New Roman" w:hAnsi="Times New Roman" w:cs="Times New Roman"/>
                <w:b/>
              </w:rPr>
            </w:pPr>
            <w:r w:rsidRPr="0007314C">
              <w:rPr>
                <w:rFonts w:ascii="Times New Roman" w:hAnsi="Times New Roman" w:cs="Times New Roman"/>
                <w:b/>
              </w:rPr>
              <w:t>Illness/Fatigue</w:t>
            </w:r>
          </w:p>
          <w:p w14:paraId="13A9BDFE" w14:textId="77777777" w:rsidR="00796632" w:rsidRPr="0007314C" w:rsidRDefault="00796632" w:rsidP="00E91AF9">
            <w:pPr>
              <w:rPr>
                <w:rFonts w:ascii="Times New Roman" w:hAnsi="Times New Roman" w:cs="Times New Roman"/>
              </w:rPr>
            </w:pPr>
          </w:p>
        </w:tc>
        <w:tc>
          <w:tcPr>
            <w:tcW w:w="470" w:type="pct"/>
            <w:vAlign w:val="center"/>
          </w:tcPr>
          <w:p w14:paraId="71EA7B6F"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vAlign w:val="center"/>
          </w:tcPr>
          <w:p w14:paraId="4B8E3A13"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Low</w:t>
            </w:r>
          </w:p>
        </w:tc>
        <w:tc>
          <w:tcPr>
            <w:tcW w:w="1107" w:type="pct"/>
            <w:gridSpan w:val="2"/>
          </w:tcPr>
          <w:p w14:paraId="2A56C258"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-First Aid cover to be accessible and appropriate for number in group</w:t>
            </w:r>
          </w:p>
          <w:p w14:paraId="5D6A82D5"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-Organiser/ Supervisor to have the means of summoning help (emergency services)</w:t>
            </w:r>
          </w:p>
          <w:p w14:paraId="5A2A0F8D"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-Medical Questionnaires to be completed and held on file (confidential)</w:t>
            </w:r>
          </w:p>
          <w:p w14:paraId="1AA37CD3"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-First Aid kit </w:t>
            </w:r>
            <w:proofErr w:type="gramStart"/>
            <w:r w:rsidRPr="0007314C">
              <w:rPr>
                <w:rFonts w:ascii="Times New Roman" w:hAnsi="Times New Roman" w:cs="Times New Roman"/>
              </w:rPr>
              <w:t>to  be</w:t>
            </w:r>
            <w:proofErr w:type="gramEnd"/>
            <w:r w:rsidRPr="0007314C">
              <w:rPr>
                <w:rFonts w:ascii="Times New Roman" w:hAnsi="Times New Roman" w:cs="Times New Roman"/>
              </w:rPr>
              <w:t xml:space="preserve"> readily available</w:t>
            </w:r>
          </w:p>
          <w:p w14:paraId="0CF87403"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-Emergency contacts to be recorded and available</w:t>
            </w:r>
          </w:p>
        </w:tc>
        <w:tc>
          <w:tcPr>
            <w:tcW w:w="748" w:type="pct"/>
            <w:vAlign w:val="center"/>
          </w:tcPr>
          <w:p w14:paraId="328743E6"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No further action required</w:t>
            </w:r>
          </w:p>
        </w:tc>
        <w:tc>
          <w:tcPr>
            <w:tcW w:w="516" w:type="pct"/>
            <w:vAlign w:val="center"/>
          </w:tcPr>
          <w:p w14:paraId="0A4499DC"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Surveyor Kristina Jenkins</w:t>
            </w:r>
          </w:p>
        </w:tc>
        <w:tc>
          <w:tcPr>
            <w:tcW w:w="791" w:type="pct"/>
            <w:vAlign w:val="center"/>
          </w:tcPr>
          <w:p w14:paraId="04CF5575"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Field work will only be carried when in full health</w:t>
            </w:r>
          </w:p>
        </w:tc>
      </w:tr>
      <w:tr w:rsidR="00796632" w:rsidRPr="0007314C" w14:paraId="359C4011" w14:textId="77777777" w:rsidTr="00E91AF9">
        <w:trPr>
          <w:trHeight w:val="1077"/>
        </w:trPr>
        <w:tc>
          <w:tcPr>
            <w:tcW w:w="872" w:type="pct"/>
          </w:tcPr>
          <w:p w14:paraId="347DA63D" w14:textId="77777777" w:rsidR="00796632" w:rsidRPr="0007314C" w:rsidRDefault="00796632" w:rsidP="00E91AF9">
            <w:pPr>
              <w:spacing w:before="120" w:after="120" w:line="276" w:lineRule="auto"/>
              <w:rPr>
                <w:rFonts w:ascii="Times New Roman" w:hAnsi="Times New Roman" w:cs="Times New Roman"/>
                <w:b/>
              </w:rPr>
            </w:pPr>
            <w:r w:rsidRPr="0007314C">
              <w:rPr>
                <w:rFonts w:ascii="Times New Roman" w:hAnsi="Times New Roman" w:cs="Times New Roman"/>
                <w:b/>
              </w:rPr>
              <w:lastRenderedPageBreak/>
              <w:t>Contact with animals, insects and reptiles</w:t>
            </w:r>
          </w:p>
          <w:p w14:paraId="535F3692" w14:textId="77777777" w:rsidR="00796632" w:rsidRPr="0007314C" w:rsidRDefault="00796632" w:rsidP="00E91AF9">
            <w:pPr>
              <w:spacing w:before="120" w:after="120" w:line="276" w:lineRule="auto"/>
              <w:rPr>
                <w:rFonts w:ascii="Times New Roman" w:hAnsi="Times New Roman" w:cs="Times New Roman"/>
              </w:rPr>
            </w:pPr>
            <w:r w:rsidRPr="0007314C">
              <w:rPr>
                <w:rFonts w:ascii="Times New Roman" w:hAnsi="Times New Roman" w:cs="Times New Roman"/>
              </w:rPr>
              <w:t>Allergies</w:t>
            </w:r>
          </w:p>
          <w:p w14:paraId="06BD52AA" w14:textId="77777777" w:rsidR="00796632" w:rsidRPr="0007314C" w:rsidRDefault="00796632" w:rsidP="00E91AF9">
            <w:pPr>
              <w:spacing w:before="120" w:after="120" w:line="276" w:lineRule="auto"/>
              <w:rPr>
                <w:rFonts w:ascii="Times New Roman" w:hAnsi="Times New Roman" w:cs="Times New Roman"/>
              </w:rPr>
            </w:pPr>
            <w:r w:rsidRPr="0007314C">
              <w:rPr>
                <w:rFonts w:ascii="Times New Roman" w:hAnsi="Times New Roman" w:cs="Times New Roman"/>
              </w:rPr>
              <w:t>Bites</w:t>
            </w:r>
          </w:p>
          <w:p w14:paraId="2818EC25" w14:textId="77777777" w:rsidR="00796632" w:rsidRPr="0007314C" w:rsidRDefault="00796632" w:rsidP="00E91AF9">
            <w:pPr>
              <w:spacing w:before="120" w:after="120" w:line="276" w:lineRule="auto"/>
              <w:rPr>
                <w:rFonts w:ascii="Times New Roman" w:hAnsi="Times New Roman" w:cs="Times New Roman"/>
              </w:rPr>
            </w:pPr>
            <w:r w:rsidRPr="0007314C">
              <w:rPr>
                <w:rFonts w:ascii="Times New Roman" w:hAnsi="Times New Roman" w:cs="Times New Roman"/>
              </w:rPr>
              <w:t>Rabies</w:t>
            </w:r>
          </w:p>
          <w:p w14:paraId="5F281D9B" w14:textId="77777777" w:rsidR="00796632" w:rsidRPr="0007314C" w:rsidRDefault="00796632" w:rsidP="00E91AF9">
            <w:pPr>
              <w:spacing w:before="120" w:after="120" w:line="276" w:lineRule="auto"/>
              <w:rPr>
                <w:rFonts w:ascii="Times New Roman" w:hAnsi="Times New Roman" w:cs="Times New Roman"/>
              </w:rPr>
            </w:pPr>
            <w:r w:rsidRPr="0007314C">
              <w:rPr>
                <w:rFonts w:ascii="Times New Roman" w:hAnsi="Times New Roman" w:cs="Times New Roman"/>
              </w:rPr>
              <w:t>Stings</w:t>
            </w:r>
          </w:p>
        </w:tc>
        <w:tc>
          <w:tcPr>
            <w:tcW w:w="470" w:type="pct"/>
            <w:vAlign w:val="center"/>
          </w:tcPr>
          <w:p w14:paraId="2104BF2B"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vAlign w:val="center"/>
          </w:tcPr>
          <w:p w14:paraId="4E2691C3"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Low</w:t>
            </w:r>
          </w:p>
        </w:tc>
        <w:tc>
          <w:tcPr>
            <w:tcW w:w="1107" w:type="pct"/>
            <w:gridSpan w:val="2"/>
            <w:vAlign w:val="center"/>
          </w:tcPr>
          <w:p w14:paraId="38B2C812"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-Do not approach animals, even if they appear domesticated</w:t>
            </w:r>
          </w:p>
          <w:p w14:paraId="3DB23966"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-Prior to travelling ensure inoculations are up to date </w:t>
            </w:r>
          </w:p>
          <w:p w14:paraId="7950D63E"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-Research and be aware of local species and level of threat</w:t>
            </w:r>
          </w:p>
          <w:p w14:paraId="2D3800B6"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-Ensure appropriate first aid provision is available</w:t>
            </w:r>
          </w:p>
        </w:tc>
        <w:tc>
          <w:tcPr>
            <w:tcW w:w="748" w:type="pct"/>
            <w:vAlign w:val="center"/>
          </w:tcPr>
          <w:p w14:paraId="58800714"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No further action required</w:t>
            </w:r>
          </w:p>
        </w:tc>
        <w:tc>
          <w:tcPr>
            <w:tcW w:w="516" w:type="pct"/>
            <w:vAlign w:val="center"/>
          </w:tcPr>
          <w:p w14:paraId="429C769D"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Surveyor Kristina Jenkins</w:t>
            </w:r>
          </w:p>
        </w:tc>
        <w:tc>
          <w:tcPr>
            <w:tcW w:w="791" w:type="pct"/>
            <w:vAlign w:val="center"/>
          </w:tcPr>
          <w:p w14:paraId="077F318A"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 xml:space="preserve">Shouldn’t be an issue, adders are around on </w:t>
            </w:r>
            <w:proofErr w:type="gramStart"/>
            <w:r w:rsidRPr="0007314C">
              <w:rPr>
                <w:rFonts w:ascii="Times New Roman" w:hAnsi="Times New Roman" w:cs="Times New Roman"/>
              </w:rPr>
              <w:t>Gower</w:t>
            </w:r>
            <w:proofErr w:type="gramEnd"/>
            <w:r w:rsidRPr="0007314C">
              <w:rPr>
                <w:rFonts w:ascii="Times New Roman" w:hAnsi="Times New Roman" w:cs="Times New Roman"/>
              </w:rPr>
              <w:t xml:space="preserve"> but appropriate footwear and awareness will reduce the risk. Surveyor also had all vaccinations and up to date</w:t>
            </w:r>
          </w:p>
        </w:tc>
      </w:tr>
      <w:tr w:rsidR="00796632" w:rsidRPr="0007314C" w14:paraId="10FB8DA6" w14:textId="77777777" w:rsidTr="00E91AF9">
        <w:trPr>
          <w:trHeight w:val="1077"/>
        </w:trPr>
        <w:tc>
          <w:tcPr>
            <w:tcW w:w="872" w:type="pct"/>
          </w:tcPr>
          <w:p w14:paraId="4652AA36" w14:textId="77777777" w:rsidR="00796632" w:rsidRPr="0007314C" w:rsidRDefault="00796632" w:rsidP="00E91AF9">
            <w:pPr>
              <w:spacing w:before="120" w:after="120" w:line="276" w:lineRule="auto"/>
              <w:rPr>
                <w:rFonts w:ascii="Times New Roman" w:hAnsi="Times New Roman" w:cs="Times New Roman"/>
                <w:b/>
              </w:rPr>
            </w:pPr>
            <w:r w:rsidRPr="0007314C">
              <w:rPr>
                <w:rFonts w:ascii="Times New Roman" w:hAnsi="Times New Roman" w:cs="Times New Roman"/>
                <w:b/>
              </w:rPr>
              <w:t>Lone Working</w:t>
            </w:r>
          </w:p>
        </w:tc>
        <w:tc>
          <w:tcPr>
            <w:tcW w:w="470" w:type="pct"/>
            <w:vAlign w:val="center"/>
          </w:tcPr>
          <w:p w14:paraId="6C58B1E1"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vAlign w:val="center"/>
          </w:tcPr>
          <w:p w14:paraId="21AD03E5"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Low</w:t>
            </w:r>
          </w:p>
        </w:tc>
        <w:tc>
          <w:tcPr>
            <w:tcW w:w="1107" w:type="pct"/>
            <w:gridSpan w:val="2"/>
          </w:tcPr>
          <w:p w14:paraId="057B251D"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-Avoid lone working where possible – work in pairs</w:t>
            </w:r>
          </w:p>
          <w:p w14:paraId="604B707F"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-If lone working cannot be avoided, ensure appropriate communication plan is in place and adhered to</w:t>
            </w:r>
          </w:p>
          <w:p w14:paraId="4927A35C"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-Inform host of daily itinerary</w:t>
            </w:r>
          </w:p>
          <w:p w14:paraId="10B2D77E"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-Ensure access to mobile phone (check battery life of phone before commencing work)</w:t>
            </w:r>
          </w:p>
          <w:p w14:paraId="3801B2CC"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-Inform trip organiser if arranging own transport home or if you </w:t>
            </w:r>
            <w:proofErr w:type="gramStart"/>
            <w:r w:rsidRPr="0007314C">
              <w:rPr>
                <w:rFonts w:ascii="Times New Roman" w:hAnsi="Times New Roman" w:cs="Times New Roman"/>
              </w:rPr>
              <w:t>have to</w:t>
            </w:r>
            <w:proofErr w:type="gramEnd"/>
            <w:r w:rsidRPr="0007314C">
              <w:rPr>
                <w:rFonts w:ascii="Times New Roman" w:hAnsi="Times New Roman" w:cs="Times New Roman"/>
              </w:rPr>
              <w:t xml:space="preserve"> leave early</w:t>
            </w:r>
          </w:p>
        </w:tc>
        <w:tc>
          <w:tcPr>
            <w:tcW w:w="748" w:type="pct"/>
            <w:vAlign w:val="center"/>
          </w:tcPr>
          <w:p w14:paraId="34351487"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No further action required</w:t>
            </w:r>
          </w:p>
        </w:tc>
        <w:tc>
          <w:tcPr>
            <w:tcW w:w="516" w:type="pct"/>
            <w:vAlign w:val="center"/>
          </w:tcPr>
          <w:p w14:paraId="73613F67"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Surveyor Kristina Jenkins</w:t>
            </w:r>
          </w:p>
        </w:tc>
        <w:tc>
          <w:tcPr>
            <w:tcW w:w="791" w:type="pct"/>
            <w:vAlign w:val="center"/>
          </w:tcPr>
          <w:p w14:paraId="74CA53BE"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Work will be carried out with a companion when possible but other lone days will occur</w:t>
            </w:r>
          </w:p>
        </w:tc>
      </w:tr>
      <w:tr w:rsidR="00796632" w:rsidRPr="0007314C" w14:paraId="3E60CAF1" w14:textId="77777777" w:rsidTr="00E91AF9">
        <w:trPr>
          <w:trHeight w:val="1077"/>
        </w:trPr>
        <w:tc>
          <w:tcPr>
            <w:tcW w:w="872" w:type="pct"/>
          </w:tcPr>
          <w:p w14:paraId="1D75C2E4" w14:textId="77777777" w:rsidR="00796632" w:rsidRPr="0007314C" w:rsidRDefault="00796632" w:rsidP="00E91AF9">
            <w:pPr>
              <w:spacing w:line="276" w:lineRule="auto"/>
              <w:rPr>
                <w:rFonts w:ascii="Times New Roman" w:hAnsi="Times New Roman" w:cs="Times New Roman"/>
                <w:b/>
              </w:rPr>
            </w:pPr>
            <w:r w:rsidRPr="0007314C">
              <w:rPr>
                <w:rFonts w:ascii="Times New Roman" w:hAnsi="Times New Roman" w:cs="Times New Roman"/>
                <w:b/>
              </w:rPr>
              <w:t>Crime</w:t>
            </w:r>
          </w:p>
          <w:p w14:paraId="49C27766"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Street crime</w:t>
            </w:r>
          </w:p>
          <w:p w14:paraId="446B6456"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Local scams</w:t>
            </w:r>
          </w:p>
          <w:p w14:paraId="66F520BD"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Theft</w:t>
            </w:r>
          </w:p>
          <w:p w14:paraId="64F5E945"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Hotel room</w:t>
            </w:r>
          </w:p>
          <w:p w14:paraId="4902EA83"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security</w:t>
            </w:r>
          </w:p>
          <w:p w14:paraId="0FEB7364"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Loss of documents </w:t>
            </w:r>
          </w:p>
        </w:tc>
        <w:tc>
          <w:tcPr>
            <w:tcW w:w="470" w:type="pct"/>
            <w:vAlign w:val="center"/>
          </w:tcPr>
          <w:p w14:paraId="56B687F6"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Student</w:t>
            </w:r>
          </w:p>
        </w:tc>
        <w:tc>
          <w:tcPr>
            <w:tcW w:w="496" w:type="pct"/>
            <w:vAlign w:val="center"/>
          </w:tcPr>
          <w:p w14:paraId="338AD0E5"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Low</w:t>
            </w:r>
          </w:p>
        </w:tc>
        <w:tc>
          <w:tcPr>
            <w:tcW w:w="1107" w:type="pct"/>
            <w:gridSpan w:val="2"/>
          </w:tcPr>
          <w:p w14:paraId="6F7CA393"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-Minimise amount of cash carried on person</w:t>
            </w:r>
          </w:p>
          <w:p w14:paraId="1B9C3C0F"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-Do not wear expensive jewellery</w:t>
            </w:r>
          </w:p>
          <w:p w14:paraId="53B8D674"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-Make yourself aware of any common scams and think about how to </w:t>
            </w:r>
            <w:r w:rsidRPr="0007314C">
              <w:rPr>
                <w:rFonts w:ascii="Times New Roman" w:hAnsi="Times New Roman" w:cs="Times New Roman"/>
              </w:rPr>
              <w:lastRenderedPageBreak/>
              <w:t>react if you are approached</w:t>
            </w:r>
          </w:p>
          <w:p w14:paraId="7507F329"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-Keep personal belongings close to person and secure</w:t>
            </w:r>
          </w:p>
          <w:p w14:paraId="4D084FA0"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 xml:space="preserve">-Have emergency contact numbers available </w:t>
            </w:r>
          </w:p>
          <w:p w14:paraId="52E37DF9"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t>-Report to police if theft suspected</w:t>
            </w:r>
          </w:p>
        </w:tc>
        <w:tc>
          <w:tcPr>
            <w:tcW w:w="748" w:type="pct"/>
            <w:vAlign w:val="center"/>
          </w:tcPr>
          <w:p w14:paraId="7C6492EB" w14:textId="77777777" w:rsidR="00796632" w:rsidRPr="0007314C" w:rsidRDefault="00796632" w:rsidP="00E91AF9">
            <w:pPr>
              <w:spacing w:line="276" w:lineRule="auto"/>
              <w:rPr>
                <w:rFonts w:ascii="Times New Roman" w:hAnsi="Times New Roman" w:cs="Times New Roman"/>
              </w:rPr>
            </w:pPr>
            <w:r w:rsidRPr="0007314C">
              <w:rPr>
                <w:rFonts w:ascii="Times New Roman" w:hAnsi="Times New Roman" w:cs="Times New Roman"/>
              </w:rPr>
              <w:lastRenderedPageBreak/>
              <w:t>No further action required</w:t>
            </w:r>
          </w:p>
        </w:tc>
        <w:tc>
          <w:tcPr>
            <w:tcW w:w="516" w:type="pct"/>
            <w:vAlign w:val="center"/>
          </w:tcPr>
          <w:p w14:paraId="39653CEE"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N/A</w:t>
            </w:r>
          </w:p>
        </w:tc>
        <w:tc>
          <w:tcPr>
            <w:tcW w:w="791" w:type="pct"/>
            <w:vAlign w:val="center"/>
          </w:tcPr>
          <w:p w14:paraId="7BDF3E2A" w14:textId="77777777" w:rsidR="00796632" w:rsidRPr="0007314C" w:rsidRDefault="00796632" w:rsidP="00E91AF9">
            <w:pPr>
              <w:rPr>
                <w:rFonts w:ascii="Times New Roman" w:hAnsi="Times New Roman" w:cs="Times New Roman"/>
              </w:rPr>
            </w:pPr>
            <w:r w:rsidRPr="0007314C">
              <w:rPr>
                <w:rFonts w:ascii="Times New Roman" w:hAnsi="Times New Roman" w:cs="Times New Roman"/>
              </w:rPr>
              <w:t>N/A</w:t>
            </w:r>
          </w:p>
        </w:tc>
      </w:tr>
    </w:tbl>
    <w:p w14:paraId="225658CB" w14:textId="77777777" w:rsidR="00796632" w:rsidRPr="0007314C" w:rsidRDefault="00796632" w:rsidP="00796632">
      <w:pPr>
        <w:rPr>
          <w:rFonts w:ascii="Times New Roman" w:hAnsi="Times New Roman" w:cs="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96"/>
        <w:gridCol w:w="916"/>
        <w:gridCol w:w="1255"/>
        <w:gridCol w:w="2133"/>
        <w:gridCol w:w="974"/>
        <w:gridCol w:w="1342"/>
      </w:tblGrid>
      <w:tr w:rsidR="00796632" w:rsidRPr="0007314C" w14:paraId="7043CA62" w14:textId="77777777" w:rsidTr="00E91AF9">
        <w:trPr>
          <w:trHeight w:val="573"/>
        </w:trPr>
        <w:tc>
          <w:tcPr>
            <w:tcW w:w="2533" w:type="pct"/>
            <w:gridSpan w:val="3"/>
            <w:vAlign w:val="center"/>
          </w:tcPr>
          <w:p w14:paraId="65992408" w14:textId="77777777" w:rsidR="00796632" w:rsidRPr="0007314C" w:rsidRDefault="00796632" w:rsidP="00E91AF9">
            <w:pPr>
              <w:spacing w:after="60" w:line="240" w:lineRule="auto"/>
              <w:rPr>
                <w:rFonts w:ascii="Times New Roman" w:eastAsia="Arial" w:hAnsi="Times New Roman" w:cs="Times New Roman"/>
                <w:b/>
                <w:sz w:val="18"/>
                <w:szCs w:val="18"/>
              </w:rPr>
            </w:pPr>
            <w:r w:rsidRPr="0007314C">
              <w:rPr>
                <w:rFonts w:ascii="Times New Roman" w:eastAsia="Arial" w:hAnsi="Times New Roman" w:cs="Times New Roman"/>
                <w:sz w:val="18"/>
                <w:szCs w:val="18"/>
              </w:rPr>
              <w:t>Work activity being assessed:</w:t>
            </w:r>
            <w:proofErr w:type="gramStart"/>
            <w:r w:rsidRPr="0007314C">
              <w:rPr>
                <w:rFonts w:ascii="Times New Roman" w:eastAsia="Arial" w:hAnsi="Times New Roman" w:cs="Times New Roman"/>
                <w:sz w:val="18"/>
                <w:szCs w:val="18"/>
              </w:rPr>
              <w:t xml:space="preserve">  :</w:t>
            </w:r>
            <w:proofErr w:type="gramEnd"/>
            <w:r w:rsidRPr="0007314C">
              <w:rPr>
                <w:rFonts w:ascii="Times New Roman" w:eastAsia="Arial" w:hAnsi="Times New Roman" w:cs="Times New Roman"/>
                <w:sz w:val="18"/>
                <w:szCs w:val="18"/>
              </w:rPr>
              <w:t xml:space="preserve">  </w:t>
            </w:r>
            <w:r w:rsidRPr="0007314C">
              <w:rPr>
                <w:rFonts w:ascii="Times New Roman" w:hAnsi="Times New Roman" w:cs="Times New Roman"/>
                <w:b/>
                <w:sz w:val="20"/>
                <w:szCs w:val="20"/>
              </w:rPr>
              <w:t>Field Trip</w:t>
            </w:r>
          </w:p>
        </w:tc>
        <w:tc>
          <w:tcPr>
            <w:tcW w:w="1183" w:type="pct"/>
            <w:vAlign w:val="center"/>
          </w:tcPr>
          <w:p w14:paraId="3F084144" w14:textId="77777777" w:rsidR="00796632" w:rsidRPr="0007314C" w:rsidRDefault="00796632" w:rsidP="00E91AF9">
            <w:pPr>
              <w:spacing w:after="60" w:line="240" w:lineRule="auto"/>
              <w:rPr>
                <w:rFonts w:ascii="Times New Roman" w:eastAsia="Arial" w:hAnsi="Times New Roman" w:cs="Times New Roman"/>
                <w:sz w:val="18"/>
                <w:szCs w:val="18"/>
              </w:rPr>
            </w:pPr>
            <w:r w:rsidRPr="0007314C">
              <w:rPr>
                <w:rFonts w:ascii="Times New Roman" w:eastAsia="Arial" w:hAnsi="Times New Roman" w:cs="Times New Roman"/>
                <w:sz w:val="18"/>
                <w:szCs w:val="18"/>
              </w:rPr>
              <w:t xml:space="preserve">Location:  </w:t>
            </w:r>
          </w:p>
        </w:tc>
        <w:tc>
          <w:tcPr>
            <w:tcW w:w="1284" w:type="pct"/>
            <w:gridSpan w:val="2"/>
            <w:vAlign w:val="center"/>
          </w:tcPr>
          <w:p w14:paraId="3ABC98EF" w14:textId="77777777" w:rsidR="00796632" w:rsidRPr="0007314C" w:rsidRDefault="00796632" w:rsidP="00E91AF9">
            <w:pPr>
              <w:spacing w:after="60" w:line="240" w:lineRule="auto"/>
              <w:rPr>
                <w:rFonts w:ascii="Times New Roman" w:eastAsia="Arial" w:hAnsi="Times New Roman" w:cs="Times New Roman"/>
                <w:sz w:val="18"/>
                <w:szCs w:val="18"/>
              </w:rPr>
            </w:pPr>
            <w:r w:rsidRPr="0007314C">
              <w:rPr>
                <w:rFonts w:ascii="Times New Roman" w:eastAsia="Arial" w:hAnsi="Times New Roman" w:cs="Times New Roman"/>
                <w:sz w:val="18"/>
                <w:szCs w:val="18"/>
              </w:rPr>
              <w:t xml:space="preserve">Assessment No: </w:t>
            </w:r>
          </w:p>
        </w:tc>
      </w:tr>
      <w:tr w:rsidR="00796632" w:rsidRPr="0007314C" w14:paraId="33AAE0DE" w14:textId="77777777" w:rsidTr="00E91AF9">
        <w:trPr>
          <w:trHeight w:val="553"/>
        </w:trPr>
        <w:tc>
          <w:tcPr>
            <w:tcW w:w="1329" w:type="pct"/>
            <w:vAlign w:val="center"/>
          </w:tcPr>
          <w:p w14:paraId="73B80F54" w14:textId="77777777" w:rsidR="00796632" w:rsidRPr="0007314C" w:rsidRDefault="00796632" w:rsidP="00E91AF9">
            <w:pPr>
              <w:spacing w:after="60" w:line="240" w:lineRule="auto"/>
              <w:rPr>
                <w:rFonts w:ascii="Times New Roman" w:eastAsia="Arial" w:hAnsi="Times New Roman" w:cs="Times New Roman"/>
                <w:sz w:val="18"/>
                <w:szCs w:val="18"/>
              </w:rPr>
            </w:pPr>
            <w:r w:rsidRPr="0007314C">
              <w:rPr>
                <w:rFonts w:ascii="Times New Roman" w:eastAsia="Arial" w:hAnsi="Times New Roman" w:cs="Times New Roman"/>
                <w:sz w:val="18"/>
                <w:szCs w:val="18"/>
              </w:rPr>
              <w:t xml:space="preserve">Assessor: </w:t>
            </w:r>
          </w:p>
        </w:tc>
        <w:tc>
          <w:tcPr>
            <w:tcW w:w="1204" w:type="pct"/>
            <w:gridSpan w:val="2"/>
            <w:vAlign w:val="center"/>
          </w:tcPr>
          <w:p w14:paraId="773101EC" w14:textId="77777777" w:rsidR="00796632" w:rsidRPr="0007314C" w:rsidRDefault="00796632" w:rsidP="00E91AF9">
            <w:pPr>
              <w:spacing w:after="60" w:line="240" w:lineRule="auto"/>
              <w:rPr>
                <w:rFonts w:ascii="Times New Roman" w:eastAsia="Arial" w:hAnsi="Times New Roman" w:cs="Times New Roman"/>
                <w:sz w:val="18"/>
                <w:szCs w:val="18"/>
              </w:rPr>
            </w:pPr>
            <w:r w:rsidRPr="0007314C">
              <w:rPr>
                <w:rFonts w:ascii="Times New Roman" w:eastAsia="Arial" w:hAnsi="Times New Roman" w:cs="Times New Roman"/>
                <w:sz w:val="18"/>
                <w:szCs w:val="18"/>
              </w:rPr>
              <w:t xml:space="preserve">Signed:     </w:t>
            </w:r>
          </w:p>
        </w:tc>
        <w:tc>
          <w:tcPr>
            <w:tcW w:w="1183" w:type="pct"/>
            <w:vAlign w:val="center"/>
          </w:tcPr>
          <w:p w14:paraId="2E23B70B" w14:textId="77777777" w:rsidR="00796632" w:rsidRPr="0007314C" w:rsidRDefault="00796632" w:rsidP="00E91AF9">
            <w:pPr>
              <w:spacing w:after="60" w:line="240" w:lineRule="auto"/>
              <w:rPr>
                <w:rFonts w:ascii="Times New Roman" w:eastAsia="Arial" w:hAnsi="Times New Roman" w:cs="Times New Roman"/>
                <w:b/>
                <w:sz w:val="18"/>
                <w:szCs w:val="18"/>
              </w:rPr>
            </w:pPr>
            <w:r w:rsidRPr="0007314C">
              <w:rPr>
                <w:rFonts w:ascii="Times New Roman" w:eastAsia="Arial" w:hAnsi="Times New Roman" w:cs="Times New Roman"/>
                <w:sz w:val="18"/>
                <w:szCs w:val="18"/>
              </w:rPr>
              <w:t xml:space="preserve">Date prepared: </w:t>
            </w:r>
          </w:p>
        </w:tc>
        <w:tc>
          <w:tcPr>
            <w:tcW w:w="1284" w:type="pct"/>
            <w:gridSpan w:val="2"/>
            <w:vAlign w:val="center"/>
          </w:tcPr>
          <w:p w14:paraId="2B31E1A9" w14:textId="77777777" w:rsidR="00796632" w:rsidRPr="0007314C" w:rsidRDefault="00796632" w:rsidP="00E91AF9">
            <w:pPr>
              <w:spacing w:after="60" w:line="240" w:lineRule="auto"/>
              <w:rPr>
                <w:rFonts w:ascii="Times New Roman" w:eastAsia="Arial" w:hAnsi="Times New Roman" w:cs="Times New Roman"/>
                <w:b/>
                <w:sz w:val="18"/>
                <w:szCs w:val="18"/>
              </w:rPr>
            </w:pPr>
            <w:r w:rsidRPr="0007314C">
              <w:rPr>
                <w:rFonts w:ascii="Times New Roman" w:eastAsia="Arial" w:hAnsi="Times New Roman" w:cs="Times New Roman"/>
                <w:sz w:val="18"/>
                <w:szCs w:val="18"/>
              </w:rPr>
              <w:t xml:space="preserve">Review date: </w:t>
            </w:r>
          </w:p>
        </w:tc>
      </w:tr>
      <w:tr w:rsidR="00796632" w:rsidRPr="0007314C" w14:paraId="2C570DA7" w14:textId="77777777" w:rsidTr="00E91A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5000" w:type="pct"/>
            <w:gridSpan w:val="6"/>
            <w:shd w:val="clear" w:color="auto" w:fill="auto"/>
            <w:vAlign w:val="center"/>
            <w:hideMark/>
          </w:tcPr>
          <w:p w14:paraId="3D8181A3" w14:textId="77777777" w:rsidR="00796632" w:rsidRPr="0007314C" w:rsidRDefault="00796632" w:rsidP="00E91AF9">
            <w:pPr>
              <w:spacing w:after="60" w:line="240" w:lineRule="auto"/>
              <w:jc w:val="center"/>
              <w:rPr>
                <w:rFonts w:ascii="Times New Roman" w:eastAsia="Arial" w:hAnsi="Times New Roman" w:cs="Times New Roman"/>
                <w:b/>
                <w:sz w:val="20"/>
                <w:szCs w:val="24"/>
              </w:rPr>
            </w:pPr>
            <w:r w:rsidRPr="0007314C">
              <w:rPr>
                <w:rFonts w:ascii="Times New Roman" w:eastAsia="Arial" w:hAnsi="Times New Roman" w:cs="Times New Roman"/>
                <w:b/>
                <w:sz w:val="20"/>
                <w:szCs w:val="24"/>
              </w:rPr>
              <w:t>I have read and understand the requirements of this risk assessment.</w:t>
            </w:r>
          </w:p>
        </w:tc>
      </w:tr>
      <w:tr w:rsidR="00796632" w:rsidRPr="0007314C" w14:paraId="7DDED4CB" w14:textId="77777777" w:rsidTr="00E91A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97"/>
        </w:trPr>
        <w:tc>
          <w:tcPr>
            <w:tcW w:w="1837" w:type="pct"/>
            <w:gridSpan w:val="2"/>
            <w:shd w:val="clear" w:color="auto" w:fill="auto"/>
            <w:vAlign w:val="center"/>
            <w:hideMark/>
          </w:tcPr>
          <w:p w14:paraId="22B3856E" w14:textId="77777777" w:rsidR="00796632" w:rsidRPr="0007314C" w:rsidRDefault="00796632" w:rsidP="00E91AF9">
            <w:pPr>
              <w:spacing w:after="60" w:line="240" w:lineRule="auto"/>
              <w:jc w:val="center"/>
              <w:rPr>
                <w:rFonts w:ascii="Times New Roman" w:eastAsia="Arial" w:hAnsi="Times New Roman" w:cs="Times New Roman"/>
                <w:b/>
                <w:sz w:val="20"/>
                <w:szCs w:val="24"/>
              </w:rPr>
            </w:pPr>
            <w:r w:rsidRPr="0007314C">
              <w:rPr>
                <w:rFonts w:ascii="Times New Roman" w:eastAsia="Arial" w:hAnsi="Times New Roman" w:cs="Times New Roman"/>
                <w:b/>
                <w:sz w:val="20"/>
                <w:szCs w:val="24"/>
              </w:rPr>
              <w:t>Name</w:t>
            </w:r>
          </w:p>
        </w:tc>
        <w:tc>
          <w:tcPr>
            <w:tcW w:w="2419" w:type="pct"/>
            <w:gridSpan w:val="3"/>
            <w:shd w:val="clear" w:color="auto" w:fill="auto"/>
            <w:vAlign w:val="center"/>
          </w:tcPr>
          <w:p w14:paraId="5C12848E" w14:textId="77777777" w:rsidR="00796632" w:rsidRPr="0007314C" w:rsidRDefault="00796632" w:rsidP="00E91AF9">
            <w:pPr>
              <w:spacing w:after="60" w:line="240" w:lineRule="auto"/>
              <w:jc w:val="center"/>
              <w:rPr>
                <w:rFonts w:ascii="Times New Roman" w:eastAsia="Arial" w:hAnsi="Times New Roman" w:cs="Times New Roman"/>
                <w:b/>
                <w:sz w:val="20"/>
                <w:szCs w:val="24"/>
              </w:rPr>
            </w:pPr>
            <w:r w:rsidRPr="0007314C">
              <w:rPr>
                <w:rFonts w:ascii="Times New Roman" w:eastAsia="Arial" w:hAnsi="Times New Roman" w:cs="Times New Roman"/>
                <w:b/>
                <w:sz w:val="20"/>
                <w:szCs w:val="24"/>
              </w:rPr>
              <w:t>Signature</w:t>
            </w:r>
          </w:p>
        </w:tc>
        <w:tc>
          <w:tcPr>
            <w:tcW w:w="744" w:type="pct"/>
            <w:shd w:val="clear" w:color="auto" w:fill="auto"/>
            <w:vAlign w:val="center"/>
          </w:tcPr>
          <w:p w14:paraId="4D74333F" w14:textId="77777777" w:rsidR="00796632" w:rsidRPr="0007314C" w:rsidRDefault="00796632" w:rsidP="00E91AF9">
            <w:pPr>
              <w:spacing w:after="60" w:line="240" w:lineRule="auto"/>
              <w:jc w:val="center"/>
              <w:rPr>
                <w:rFonts w:ascii="Times New Roman" w:eastAsia="Arial" w:hAnsi="Times New Roman" w:cs="Times New Roman"/>
                <w:b/>
                <w:sz w:val="20"/>
                <w:szCs w:val="24"/>
              </w:rPr>
            </w:pPr>
            <w:r w:rsidRPr="0007314C">
              <w:rPr>
                <w:rFonts w:ascii="Times New Roman" w:eastAsia="Arial" w:hAnsi="Times New Roman" w:cs="Times New Roman"/>
                <w:b/>
                <w:sz w:val="20"/>
                <w:szCs w:val="24"/>
              </w:rPr>
              <w:t>Date</w:t>
            </w:r>
          </w:p>
        </w:tc>
      </w:tr>
      <w:tr w:rsidR="00796632" w:rsidRPr="0007314C" w14:paraId="0BE845B9" w14:textId="77777777" w:rsidTr="00E91A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837" w:type="pct"/>
            <w:gridSpan w:val="2"/>
            <w:shd w:val="clear" w:color="auto" w:fill="auto"/>
          </w:tcPr>
          <w:p w14:paraId="689678F0" w14:textId="77777777" w:rsidR="00796632" w:rsidRPr="0007314C" w:rsidRDefault="00796632" w:rsidP="00E91AF9">
            <w:pPr>
              <w:spacing w:after="60" w:line="240" w:lineRule="auto"/>
              <w:jc w:val="center"/>
              <w:rPr>
                <w:rFonts w:ascii="Times New Roman" w:eastAsia="Arial" w:hAnsi="Times New Roman" w:cs="Times New Roman"/>
                <w:b/>
                <w:sz w:val="20"/>
                <w:szCs w:val="24"/>
              </w:rPr>
            </w:pPr>
            <w:r w:rsidRPr="0007314C">
              <w:rPr>
                <w:rFonts w:ascii="Times New Roman" w:eastAsia="Arial" w:hAnsi="Times New Roman" w:cs="Times New Roman"/>
                <w:b/>
                <w:sz w:val="20"/>
                <w:szCs w:val="24"/>
              </w:rPr>
              <w:t>Kristina Jenkins</w:t>
            </w:r>
          </w:p>
        </w:tc>
        <w:tc>
          <w:tcPr>
            <w:tcW w:w="2419" w:type="pct"/>
            <w:gridSpan w:val="3"/>
            <w:shd w:val="clear" w:color="auto" w:fill="auto"/>
          </w:tcPr>
          <w:p w14:paraId="6FAA7F81" w14:textId="77777777" w:rsidR="00796632" w:rsidRPr="0007314C" w:rsidRDefault="00796632" w:rsidP="00E91AF9">
            <w:pPr>
              <w:spacing w:after="60" w:line="240" w:lineRule="auto"/>
              <w:jc w:val="center"/>
              <w:rPr>
                <w:rFonts w:ascii="Times New Roman" w:eastAsia="Arial" w:hAnsi="Times New Roman" w:cs="Times New Roman"/>
                <w:b/>
                <w:sz w:val="20"/>
                <w:szCs w:val="24"/>
              </w:rPr>
            </w:pPr>
            <w:r w:rsidRPr="0007314C">
              <w:rPr>
                <w:rFonts w:ascii="Times New Roman" w:eastAsia="Arial" w:hAnsi="Times New Roman" w:cs="Times New Roman"/>
                <w:b/>
                <w:sz w:val="20"/>
                <w:szCs w:val="24"/>
              </w:rPr>
              <w:t>Kl Jenkins</w:t>
            </w:r>
          </w:p>
        </w:tc>
        <w:tc>
          <w:tcPr>
            <w:tcW w:w="744" w:type="pct"/>
            <w:shd w:val="clear" w:color="auto" w:fill="auto"/>
          </w:tcPr>
          <w:p w14:paraId="7AEA5C6A" w14:textId="77777777" w:rsidR="00796632" w:rsidRPr="0007314C" w:rsidRDefault="00796632" w:rsidP="00E91AF9">
            <w:pPr>
              <w:spacing w:after="60" w:line="240" w:lineRule="auto"/>
              <w:jc w:val="center"/>
              <w:rPr>
                <w:rFonts w:ascii="Times New Roman" w:eastAsia="Arial" w:hAnsi="Times New Roman" w:cs="Times New Roman"/>
                <w:b/>
                <w:sz w:val="20"/>
                <w:szCs w:val="24"/>
              </w:rPr>
            </w:pPr>
            <w:r w:rsidRPr="0007314C">
              <w:rPr>
                <w:rFonts w:ascii="Times New Roman" w:eastAsia="Arial" w:hAnsi="Times New Roman" w:cs="Times New Roman"/>
                <w:b/>
                <w:sz w:val="20"/>
                <w:szCs w:val="24"/>
              </w:rPr>
              <w:t>16-06-2020</w:t>
            </w:r>
          </w:p>
        </w:tc>
      </w:tr>
    </w:tbl>
    <w:p w14:paraId="68C77D62" w14:textId="77777777" w:rsidR="00796632" w:rsidRPr="0007314C" w:rsidRDefault="00796632" w:rsidP="00796632">
      <w:pPr>
        <w:rPr>
          <w:rFonts w:ascii="Times New Roman" w:hAnsi="Times New Roman" w:cs="Times New Roman"/>
        </w:rPr>
      </w:pPr>
    </w:p>
    <w:p w14:paraId="4821F4C3" w14:textId="77777777" w:rsidR="00796632" w:rsidRPr="0007314C" w:rsidRDefault="00796632" w:rsidP="00796632">
      <w:pPr>
        <w:rPr>
          <w:rFonts w:ascii="Times New Roman" w:hAnsi="Times New Roman" w:cs="Times New Roman"/>
        </w:rPr>
      </w:pPr>
    </w:p>
    <w:p w14:paraId="59B7C6B6" w14:textId="77777777" w:rsidR="00796632" w:rsidRPr="0007314C" w:rsidRDefault="00796632" w:rsidP="00796632">
      <w:pPr>
        <w:rPr>
          <w:rFonts w:ascii="Times New Roman" w:hAnsi="Times New Roman" w:cs="Times New Roman"/>
        </w:rPr>
      </w:pPr>
    </w:p>
    <w:p w14:paraId="7A4F2734" w14:textId="77777777" w:rsidR="00796632" w:rsidRPr="0007314C" w:rsidRDefault="00796632" w:rsidP="00796632">
      <w:pPr>
        <w:rPr>
          <w:rFonts w:ascii="Times New Roman" w:hAnsi="Times New Roman" w:cs="Times New Roman"/>
        </w:rPr>
      </w:pPr>
    </w:p>
    <w:p w14:paraId="499FF618" w14:textId="77777777" w:rsidR="00796632" w:rsidRPr="0007314C" w:rsidRDefault="00796632" w:rsidP="00796632">
      <w:pPr>
        <w:rPr>
          <w:rFonts w:ascii="Times New Roman" w:hAnsi="Times New Roman" w:cs="Times New Roman"/>
        </w:rPr>
      </w:pPr>
    </w:p>
    <w:p w14:paraId="18B0C878" w14:textId="77777777" w:rsidR="00796632" w:rsidRPr="0007314C" w:rsidRDefault="00796632" w:rsidP="00796632">
      <w:pPr>
        <w:rPr>
          <w:rFonts w:ascii="Times New Roman" w:hAnsi="Times New Roman" w:cs="Times New Roman"/>
        </w:rPr>
      </w:pPr>
    </w:p>
    <w:p w14:paraId="51075D96" w14:textId="77777777" w:rsidR="00796632" w:rsidRPr="0007314C" w:rsidRDefault="00796632" w:rsidP="00796632">
      <w:pPr>
        <w:rPr>
          <w:rFonts w:ascii="Times New Roman" w:hAnsi="Times New Roman" w:cs="Times New Roman"/>
        </w:rPr>
      </w:pPr>
    </w:p>
    <w:p w14:paraId="229E33F6" w14:textId="77777777" w:rsidR="00796632" w:rsidRPr="0007314C" w:rsidRDefault="00796632" w:rsidP="00796632">
      <w:pPr>
        <w:rPr>
          <w:rFonts w:ascii="Times New Roman" w:hAnsi="Times New Roman" w:cs="Times New Roman"/>
        </w:rPr>
      </w:pPr>
    </w:p>
    <w:p w14:paraId="2A3C307F" w14:textId="3856CF63" w:rsidR="00796632" w:rsidRDefault="00796632" w:rsidP="00796632">
      <w:pPr>
        <w:rPr>
          <w:rFonts w:ascii="Times New Roman" w:hAnsi="Times New Roman" w:cs="Times New Roman"/>
        </w:rPr>
      </w:pPr>
    </w:p>
    <w:p w14:paraId="755EC9DA" w14:textId="50729593" w:rsidR="0007314C" w:rsidRDefault="0007314C" w:rsidP="00796632">
      <w:pPr>
        <w:rPr>
          <w:rFonts w:ascii="Times New Roman" w:hAnsi="Times New Roman" w:cs="Times New Roman"/>
        </w:rPr>
      </w:pPr>
    </w:p>
    <w:p w14:paraId="56E0F919" w14:textId="0FC125FA" w:rsidR="0007314C" w:rsidRDefault="0007314C" w:rsidP="00796632">
      <w:pPr>
        <w:rPr>
          <w:rFonts w:ascii="Times New Roman" w:hAnsi="Times New Roman" w:cs="Times New Roman"/>
        </w:rPr>
      </w:pPr>
    </w:p>
    <w:p w14:paraId="7FDA9EE4" w14:textId="010E7E14" w:rsidR="0007314C" w:rsidRDefault="0007314C" w:rsidP="00796632">
      <w:pPr>
        <w:rPr>
          <w:rFonts w:ascii="Times New Roman" w:hAnsi="Times New Roman" w:cs="Times New Roman"/>
        </w:rPr>
      </w:pPr>
    </w:p>
    <w:p w14:paraId="24077273" w14:textId="4CBE6D8F" w:rsidR="0007314C" w:rsidRDefault="0007314C" w:rsidP="00796632">
      <w:pPr>
        <w:rPr>
          <w:rFonts w:ascii="Times New Roman" w:hAnsi="Times New Roman" w:cs="Times New Roman"/>
        </w:rPr>
      </w:pPr>
    </w:p>
    <w:p w14:paraId="407DECBD" w14:textId="39EFF277" w:rsidR="0007314C" w:rsidRDefault="0007314C" w:rsidP="00796632">
      <w:pPr>
        <w:rPr>
          <w:rFonts w:ascii="Times New Roman" w:hAnsi="Times New Roman" w:cs="Times New Roman"/>
        </w:rPr>
      </w:pPr>
    </w:p>
    <w:p w14:paraId="453596F9" w14:textId="33ED9CD5" w:rsidR="0007314C" w:rsidRDefault="0007314C" w:rsidP="00796632">
      <w:pPr>
        <w:rPr>
          <w:rFonts w:ascii="Times New Roman" w:hAnsi="Times New Roman" w:cs="Times New Roman"/>
        </w:rPr>
      </w:pPr>
    </w:p>
    <w:p w14:paraId="3DA67112" w14:textId="354C8346" w:rsidR="0007314C" w:rsidRDefault="0007314C" w:rsidP="00796632">
      <w:pPr>
        <w:rPr>
          <w:rFonts w:ascii="Times New Roman" w:hAnsi="Times New Roman" w:cs="Times New Roman"/>
        </w:rPr>
      </w:pPr>
    </w:p>
    <w:p w14:paraId="5354F60F" w14:textId="77777777" w:rsidR="0007314C" w:rsidRPr="0007314C" w:rsidRDefault="0007314C" w:rsidP="00796632">
      <w:pPr>
        <w:rPr>
          <w:rFonts w:ascii="Times New Roman" w:hAnsi="Times New Roman" w:cs="Times New Roman"/>
        </w:rPr>
      </w:pPr>
    </w:p>
    <w:p w14:paraId="621D4097" w14:textId="77777777" w:rsidR="00796632" w:rsidRPr="0007314C" w:rsidRDefault="00796632" w:rsidP="00796632">
      <w:pPr>
        <w:rPr>
          <w:rFonts w:ascii="Times New Roman" w:hAnsi="Times New Roman" w:cs="Times New Roman"/>
        </w:rPr>
      </w:pPr>
    </w:p>
    <w:p w14:paraId="1743D380" w14:textId="77777777" w:rsidR="00796632" w:rsidRPr="0007314C" w:rsidRDefault="00796632" w:rsidP="00796632">
      <w:pPr>
        <w:rPr>
          <w:rFonts w:ascii="Times New Roman" w:hAnsi="Times New Roman" w:cs="Times New Roman"/>
        </w:rPr>
      </w:pPr>
    </w:p>
    <w:p w14:paraId="20158588" w14:textId="3F35FFCA" w:rsidR="00796632" w:rsidRPr="00E2504B" w:rsidRDefault="00796632" w:rsidP="00E2504B">
      <w:pPr>
        <w:pStyle w:val="Heading1"/>
        <w:ind w:firstLine="720"/>
        <w:rPr>
          <w:rFonts w:ascii="Times New Roman" w:hAnsi="Times New Roman" w:cs="Times New Roman"/>
          <w:sz w:val="24"/>
          <w:szCs w:val="24"/>
        </w:rPr>
      </w:pPr>
      <w:bookmarkStart w:id="123" w:name="_Toc100136542"/>
      <w:r w:rsidRPr="00E2504B">
        <w:rPr>
          <w:rFonts w:ascii="Times New Roman" w:hAnsi="Times New Roman" w:cs="Times New Roman"/>
          <w:sz w:val="24"/>
          <w:szCs w:val="24"/>
        </w:rPr>
        <w:lastRenderedPageBreak/>
        <w:t xml:space="preserve">7.6 </w:t>
      </w:r>
      <w:bookmarkStart w:id="124" w:name="_Hlk100136298"/>
      <w:r w:rsidRPr="00E2504B">
        <w:rPr>
          <w:rFonts w:ascii="Times New Roman" w:hAnsi="Times New Roman" w:cs="Times New Roman"/>
          <w:sz w:val="24"/>
          <w:szCs w:val="24"/>
        </w:rPr>
        <w:t>Appendix 6; Expert Interview</w:t>
      </w:r>
      <w:bookmarkEnd w:id="123"/>
      <w:bookmarkEnd w:id="124"/>
    </w:p>
    <w:p w14:paraId="74B07670" w14:textId="21DEF825" w:rsidR="00796632" w:rsidRPr="0007314C" w:rsidRDefault="00796632" w:rsidP="00E2504B">
      <w:pPr>
        <w:spacing w:before="240"/>
        <w:rPr>
          <w:rFonts w:ascii="Times New Roman" w:hAnsi="Times New Roman" w:cs="Times New Roman"/>
          <w:b/>
          <w:bCs/>
        </w:rPr>
      </w:pPr>
      <w:r w:rsidRPr="0007314C">
        <w:rPr>
          <w:rFonts w:ascii="Times New Roman" w:hAnsi="Times New Roman" w:cs="Times New Roman"/>
          <w:b/>
          <w:bCs/>
        </w:rPr>
        <w:t xml:space="preserve">Table </w:t>
      </w:r>
      <w:r w:rsidR="00744E44">
        <w:rPr>
          <w:rFonts w:ascii="Times New Roman" w:hAnsi="Times New Roman" w:cs="Times New Roman"/>
          <w:b/>
          <w:bCs/>
        </w:rPr>
        <w:t>7</w:t>
      </w:r>
      <w:r w:rsidR="008359E7">
        <w:rPr>
          <w:rFonts w:ascii="Times New Roman" w:hAnsi="Times New Roman" w:cs="Times New Roman"/>
          <w:b/>
          <w:bCs/>
        </w:rPr>
        <w:t>.</w:t>
      </w:r>
      <w:r w:rsidR="00860363">
        <w:rPr>
          <w:rFonts w:ascii="Times New Roman" w:hAnsi="Times New Roman" w:cs="Times New Roman"/>
          <w:b/>
          <w:bCs/>
        </w:rPr>
        <w:t>3</w:t>
      </w:r>
      <w:r w:rsidRPr="0007314C">
        <w:rPr>
          <w:rFonts w:ascii="Times New Roman" w:hAnsi="Times New Roman" w:cs="Times New Roman"/>
          <w:b/>
          <w:bCs/>
        </w:rPr>
        <w:t xml:space="preserve">. Expert Interview. </w:t>
      </w:r>
      <w:r w:rsidRPr="0007314C">
        <w:rPr>
          <w:rFonts w:ascii="Times New Roman" w:hAnsi="Times New Roman" w:cs="Times New Roman"/>
        </w:rPr>
        <w:t>The following Table is a documentation of an informal Interview with Local Hedgerow Expert Malcom Edwards.</w:t>
      </w:r>
    </w:p>
    <w:tbl>
      <w:tblPr>
        <w:tblStyle w:val="TableGrid"/>
        <w:tblW w:w="0" w:type="auto"/>
        <w:tblLook w:val="04A0" w:firstRow="1" w:lastRow="0" w:firstColumn="1" w:lastColumn="0" w:noHBand="0" w:noVBand="1"/>
      </w:tblPr>
      <w:tblGrid>
        <w:gridCol w:w="9016"/>
      </w:tblGrid>
      <w:tr w:rsidR="00796632" w:rsidRPr="0007314C" w14:paraId="4FF3CF3B" w14:textId="77777777" w:rsidTr="00E91AF9">
        <w:tc>
          <w:tcPr>
            <w:tcW w:w="9016" w:type="dxa"/>
          </w:tcPr>
          <w:p w14:paraId="30BCA432"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Interview Questions</w:t>
            </w:r>
          </w:p>
        </w:tc>
      </w:tr>
      <w:tr w:rsidR="00796632" w:rsidRPr="0007314C" w14:paraId="61B5C0A5" w14:textId="77777777" w:rsidTr="00E91AF9">
        <w:tc>
          <w:tcPr>
            <w:tcW w:w="9016" w:type="dxa"/>
          </w:tcPr>
          <w:p w14:paraId="5761E5B2"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1</w:t>
            </w:r>
          </w:p>
        </w:tc>
      </w:tr>
      <w:tr w:rsidR="00796632" w:rsidRPr="0007314C" w14:paraId="13C7D1DC" w14:textId="77777777" w:rsidTr="00E91AF9">
        <w:trPr>
          <w:trHeight w:val="816"/>
        </w:trPr>
        <w:tc>
          <w:tcPr>
            <w:tcW w:w="9016" w:type="dxa"/>
            <w:shd w:val="clear" w:color="auto" w:fill="F2F2F2" w:themeFill="background1" w:themeFillShade="F2"/>
          </w:tcPr>
          <w:p w14:paraId="14AC51C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 xml:space="preserve">Interview: </w:t>
            </w:r>
          </w:p>
          <w:p w14:paraId="31C954D2"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“Could you tell me who you are and what experience you have with hedgerows and their conservation? How many years?”</w:t>
            </w:r>
          </w:p>
        </w:tc>
      </w:tr>
      <w:tr w:rsidR="00796632" w:rsidRPr="0007314C" w14:paraId="259356B0" w14:textId="77777777" w:rsidTr="00E91AF9">
        <w:trPr>
          <w:trHeight w:val="2964"/>
        </w:trPr>
        <w:tc>
          <w:tcPr>
            <w:tcW w:w="9016" w:type="dxa"/>
          </w:tcPr>
          <w:p w14:paraId="73CAA907"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Expert: </w:t>
            </w:r>
          </w:p>
          <w:p w14:paraId="40C37604" w14:textId="32285B3B"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“More than 20 years, working on our family small holding with my brother. Who is 10 years older than me and he was taught by Vic Thomas who owned </w:t>
            </w:r>
            <w:proofErr w:type="spellStart"/>
            <w:r w:rsidRPr="0007314C">
              <w:rPr>
                <w:rFonts w:ascii="Times New Roman" w:hAnsi="Times New Roman" w:cs="Times New Roman"/>
              </w:rPr>
              <w:t>Llys</w:t>
            </w:r>
            <w:proofErr w:type="spellEnd"/>
            <w:r w:rsidRPr="0007314C">
              <w:rPr>
                <w:rFonts w:ascii="Times New Roman" w:hAnsi="Times New Roman" w:cs="Times New Roman"/>
              </w:rPr>
              <w:t xml:space="preserve"> </w:t>
            </w:r>
            <w:proofErr w:type="spellStart"/>
            <w:r w:rsidRPr="0007314C">
              <w:rPr>
                <w:rFonts w:ascii="Times New Roman" w:hAnsi="Times New Roman" w:cs="Times New Roman"/>
              </w:rPr>
              <w:t>Nini</w:t>
            </w:r>
            <w:proofErr w:type="spellEnd"/>
            <w:r w:rsidRPr="0007314C">
              <w:rPr>
                <w:rFonts w:ascii="Times New Roman" w:hAnsi="Times New Roman" w:cs="Times New Roman"/>
              </w:rPr>
              <w:t xml:space="preserve"> Farm before the RSCPC bought </w:t>
            </w:r>
            <w:proofErr w:type="gramStart"/>
            <w:r w:rsidRPr="0007314C">
              <w:rPr>
                <w:rFonts w:ascii="Times New Roman" w:hAnsi="Times New Roman" w:cs="Times New Roman"/>
              </w:rPr>
              <w:t>it.</w:t>
            </w:r>
            <w:proofErr w:type="gramEnd"/>
            <w:r w:rsidRPr="0007314C">
              <w:rPr>
                <w:rFonts w:ascii="Times New Roman" w:hAnsi="Times New Roman" w:cs="Times New Roman"/>
              </w:rPr>
              <w:t xml:space="preserve"> </w:t>
            </w:r>
            <w:proofErr w:type="spellStart"/>
            <w:r w:rsidRPr="0007314C">
              <w:rPr>
                <w:rFonts w:ascii="Times New Roman" w:hAnsi="Times New Roman" w:cs="Times New Roman"/>
              </w:rPr>
              <w:t>Vics</w:t>
            </w:r>
            <w:proofErr w:type="spellEnd"/>
            <w:r w:rsidRPr="0007314C">
              <w:rPr>
                <w:rFonts w:ascii="Times New Roman" w:hAnsi="Times New Roman" w:cs="Times New Roman"/>
              </w:rPr>
              <w:t xml:space="preserve"> farm is there and the M4 rips right up the </w:t>
            </w:r>
            <w:proofErr w:type="gramStart"/>
            <w:r w:rsidRPr="0007314C">
              <w:rPr>
                <w:rFonts w:ascii="Times New Roman" w:hAnsi="Times New Roman" w:cs="Times New Roman"/>
              </w:rPr>
              <w:t>middle</w:t>
            </w:r>
            <w:proofErr w:type="gramEnd"/>
            <w:r w:rsidRPr="0007314C">
              <w:rPr>
                <w:rFonts w:ascii="Times New Roman" w:hAnsi="Times New Roman" w:cs="Times New Roman"/>
              </w:rPr>
              <w:t xml:space="preserve"> and our farm is directly opposite. My brother started labouring for Vic, so a winter so later then Tom my brother was hedge</w:t>
            </w:r>
            <w:r w:rsidR="00CB7B07">
              <w:rPr>
                <w:rFonts w:ascii="Times New Roman" w:hAnsi="Times New Roman" w:cs="Times New Roman"/>
              </w:rPr>
              <w:t>-</w:t>
            </w:r>
            <w:r w:rsidRPr="0007314C">
              <w:rPr>
                <w:rFonts w:ascii="Times New Roman" w:hAnsi="Times New Roman" w:cs="Times New Roman"/>
              </w:rPr>
              <w:t xml:space="preserve">laying for Vic and </w:t>
            </w:r>
            <w:proofErr w:type="gramStart"/>
            <w:r w:rsidRPr="0007314C">
              <w:rPr>
                <w:rFonts w:ascii="Times New Roman" w:hAnsi="Times New Roman" w:cs="Times New Roman"/>
              </w:rPr>
              <w:t>Tom</w:t>
            </w:r>
            <w:proofErr w:type="gramEnd"/>
            <w:r w:rsidRPr="0007314C">
              <w:rPr>
                <w:rFonts w:ascii="Times New Roman" w:hAnsi="Times New Roman" w:cs="Times New Roman"/>
              </w:rPr>
              <w:t xml:space="preserve"> and I hedge laid our own smallholding then, our own Twelve acres. </w:t>
            </w:r>
            <w:proofErr w:type="gramStart"/>
            <w:r w:rsidRPr="0007314C">
              <w:rPr>
                <w:rFonts w:ascii="Times New Roman" w:hAnsi="Times New Roman" w:cs="Times New Roman"/>
              </w:rPr>
              <w:t>Yeah</w:t>
            </w:r>
            <w:proofErr w:type="gramEnd"/>
            <w:r w:rsidRPr="0007314C">
              <w:rPr>
                <w:rFonts w:ascii="Times New Roman" w:hAnsi="Times New Roman" w:cs="Times New Roman"/>
              </w:rPr>
              <w:t xml:space="preserve"> so that was the start of my experience of boundary management then and stock fencing because Tom and I would Stock fence and then when </w:t>
            </w:r>
            <w:proofErr w:type="spellStart"/>
            <w:r w:rsidRPr="0007314C">
              <w:rPr>
                <w:rFonts w:ascii="Times New Roman" w:hAnsi="Times New Roman" w:cs="Times New Roman"/>
              </w:rPr>
              <w:t>i</w:t>
            </w:r>
            <w:proofErr w:type="spellEnd"/>
            <w:r w:rsidRPr="0007314C">
              <w:rPr>
                <w:rFonts w:ascii="Times New Roman" w:hAnsi="Times New Roman" w:cs="Times New Roman"/>
              </w:rPr>
              <w:t xml:space="preserve"> was 14/25 I did my work experience with Dai Morris at </w:t>
            </w:r>
            <w:proofErr w:type="spellStart"/>
            <w:r w:rsidRPr="0007314C">
              <w:rPr>
                <w:rFonts w:ascii="Times New Roman" w:hAnsi="Times New Roman" w:cs="Times New Roman"/>
              </w:rPr>
              <w:t>Bishopswood</w:t>
            </w:r>
            <w:proofErr w:type="spellEnd"/>
            <w:r w:rsidRPr="0007314C">
              <w:rPr>
                <w:rFonts w:ascii="Times New Roman" w:hAnsi="Times New Roman" w:cs="Times New Roman"/>
              </w:rPr>
              <w:t xml:space="preserve">. He’s a wood maker craftsman and he’s a hurdle maker. </w:t>
            </w:r>
            <w:proofErr w:type="gramStart"/>
            <w:r w:rsidRPr="0007314C">
              <w:rPr>
                <w:rFonts w:ascii="Times New Roman" w:hAnsi="Times New Roman" w:cs="Times New Roman"/>
              </w:rPr>
              <w:t>So</w:t>
            </w:r>
            <w:proofErr w:type="gramEnd"/>
            <w:r w:rsidRPr="0007314C">
              <w:rPr>
                <w:rFonts w:ascii="Times New Roman" w:hAnsi="Times New Roman" w:cs="Times New Roman"/>
              </w:rPr>
              <w:t xml:space="preserve"> when </w:t>
            </w:r>
            <w:proofErr w:type="spellStart"/>
            <w:r w:rsidRPr="0007314C">
              <w:rPr>
                <w:rFonts w:ascii="Times New Roman" w:hAnsi="Times New Roman" w:cs="Times New Roman"/>
              </w:rPr>
              <w:t>i</w:t>
            </w:r>
            <w:proofErr w:type="spellEnd"/>
            <w:r w:rsidRPr="0007314C">
              <w:rPr>
                <w:rFonts w:ascii="Times New Roman" w:hAnsi="Times New Roman" w:cs="Times New Roman"/>
              </w:rPr>
              <w:t xml:space="preserve"> was 15 he taught me how to coppice so I realised then the connection to what I was learning from </w:t>
            </w:r>
            <w:r w:rsidR="00D902F5">
              <w:rPr>
                <w:rFonts w:ascii="Times New Roman" w:hAnsi="Times New Roman" w:cs="Times New Roman"/>
              </w:rPr>
              <w:t>V</w:t>
            </w:r>
            <w:r w:rsidRPr="0007314C">
              <w:rPr>
                <w:rFonts w:ascii="Times New Roman" w:hAnsi="Times New Roman" w:cs="Times New Roman"/>
              </w:rPr>
              <w:t>ic and coppice working and hedgerow management. I’ve been in the industry 25 years now and 20 of those as a contractor. “</w:t>
            </w:r>
          </w:p>
        </w:tc>
      </w:tr>
      <w:tr w:rsidR="00796632" w:rsidRPr="0007314C" w14:paraId="3B4687E4" w14:textId="77777777" w:rsidTr="00E91AF9">
        <w:tc>
          <w:tcPr>
            <w:tcW w:w="9016" w:type="dxa"/>
          </w:tcPr>
          <w:p w14:paraId="2071729C"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2</w:t>
            </w:r>
          </w:p>
        </w:tc>
      </w:tr>
      <w:tr w:rsidR="00796632" w:rsidRPr="0007314C" w14:paraId="7F2E1CB3" w14:textId="77777777" w:rsidTr="00E91AF9">
        <w:trPr>
          <w:trHeight w:val="816"/>
        </w:trPr>
        <w:tc>
          <w:tcPr>
            <w:tcW w:w="9016" w:type="dxa"/>
            <w:shd w:val="clear" w:color="auto" w:fill="F2F2F2" w:themeFill="background1" w:themeFillShade="F2"/>
          </w:tcPr>
          <w:p w14:paraId="1BD7F8AB"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 xml:space="preserve">Interviewer: </w:t>
            </w:r>
          </w:p>
          <w:p w14:paraId="476B6C7F"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w:t>
            </w:r>
            <w:proofErr w:type="gramStart"/>
            <w:r w:rsidRPr="0007314C">
              <w:rPr>
                <w:rFonts w:ascii="Times New Roman" w:hAnsi="Times New Roman" w:cs="Times New Roman"/>
                <w:b/>
                <w:bCs/>
              </w:rPr>
              <w:t>So</w:t>
            </w:r>
            <w:proofErr w:type="gramEnd"/>
            <w:r w:rsidRPr="0007314C">
              <w:rPr>
                <w:rFonts w:ascii="Times New Roman" w:hAnsi="Times New Roman" w:cs="Times New Roman"/>
                <w:b/>
                <w:bCs/>
              </w:rPr>
              <w:t xml:space="preserve"> you’ve conducted survey work before, have you been using DEFRA standards for those? or can you remember what survey guide you used?”</w:t>
            </w:r>
          </w:p>
        </w:tc>
      </w:tr>
      <w:tr w:rsidR="00796632" w:rsidRPr="0007314C" w14:paraId="0E7EADE9" w14:textId="77777777" w:rsidTr="00E91AF9">
        <w:trPr>
          <w:trHeight w:val="3501"/>
        </w:trPr>
        <w:tc>
          <w:tcPr>
            <w:tcW w:w="9016" w:type="dxa"/>
          </w:tcPr>
          <w:p w14:paraId="270FF3B1"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2A04A019" w14:textId="4CD696BA" w:rsidR="00796632" w:rsidRPr="0007314C" w:rsidRDefault="00796632" w:rsidP="00E91AF9">
            <w:pPr>
              <w:jc w:val="both"/>
              <w:rPr>
                <w:rFonts w:ascii="Times New Roman" w:hAnsi="Times New Roman" w:cs="Times New Roman"/>
              </w:rPr>
            </w:pPr>
            <w:r w:rsidRPr="0007314C">
              <w:rPr>
                <w:rFonts w:ascii="Times New Roman" w:hAnsi="Times New Roman" w:cs="Times New Roman"/>
              </w:rPr>
              <w:t>“</w:t>
            </w:r>
            <w:proofErr w:type="gramStart"/>
            <w:r w:rsidRPr="0007314C">
              <w:rPr>
                <w:rFonts w:ascii="Times New Roman" w:hAnsi="Times New Roman" w:cs="Times New Roman"/>
              </w:rPr>
              <w:t>So</w:t>
            </w:r>
            <w:proofErr w:type="gramEnd"/>
            <w:r w:rsidRPr="0007314C">
              <w:rPr>
                <w:rFonts w:ascii="Times New Roman" w:hAnsi="Times New Roman" w:cs="Times New Roman"/>
              </w:rPr>
              <w:t xml:space="preserve"> it was whatever was laid down by the Long</w:t>
            </w:r>
            <w:r w:rsidR="00D902F5">
              <w:rPr>
                <w:rFonts w:ascii="Times New Roman" w:hAnsi="Times New Roman" w:cs="Times New Roman"/>
              </w:rPr>
              <w:t xml:space="preserve"> F</w:t>
            </w:r>
            <w:r w:rsidRPr="0007314C">
              <w:rPr>
                <w:rFonts w:ascii="Times New Roman" w:hAnsi="Times New Roman" w:cs="Times New Roman"/>
              </w:rPr>
              <w:t xml:space="preserve">orest project so they have a certain criteria that has to be met so we do a lot of surveys that specifying what was in there already. Whether it was fenced, what state it was in, whether it had been overgrazed or what states the banks were in, or if it was in disarray, whether it had </w:t>
            </w:r>
            <w:r w:rsidR="00D902F5" w:rsidRPr="0007314C">
              <w:rPr>
                <w:rFonts w:ascii="Times New Roman" w:hAnsi="Times New Roman" w:cs="Times New Roman"/>
              </w:rPr>
              <w:t>been</w:t>
            </w:r>
            <w:r w:rsidRPr="0007314C">
              <w:rPr>
                <w:rFonts w:ascii="Times New Roman" w:hAnsi="Times New Roman" w:cs="Times New Roman"/>
              </w:rPr>
              <w:t xml:space="preserve"> browsed, was there much regrowth, had it been flailed, had it been done twice a year or less. So really it was a mix match of my own knowledge of what hedgerow management should look like you know whether there’s pleachers in there, whether they had been laid high, whether there was anything in the bank. That </w:t>
            </w:r>
            <w:proofErr w:type="spellStart"/>
            <w:r w:rsidRPr="0007314C">
              <w:rPr>
                <w:rFonts w:ascii="Times New Roman" w:hAnsi="Times New Roman" w:cs="Times New Roman"/>
              </w:rPr>
              <w:t>thorne</w:t>
            </w:r>
            <w:proofErr w:type="spellEnd"/>
            <w:r w:rsidRPr="0007314C">
              <w:rPr>
                <w:rFonts w:ascii="Times New Roman" w:hAnsi="Times New Roman" w:cs="Times New Roman"/>
              </w:rPr>
              <w:t xml:space="preserve"> there is a good example and when you go up here there is an Oak that has been split in two different directions. That’s a mega old one that is older than her father and she’s in her 80’s. </w:t>
            </w:r>
            <w:proofErr w:type="gramStart"/>
            <w:r w:rsidRPr="0007314C">
              <w:rPr>
                <w:rFonts w:ascii="Times New Roman" w:hAnsi="Times New Roman" w:cs="Times New Roman"/>
              </w:rPr>
              <w:t>So</w:t>
            </w:r>
            <w:proofErr w:type="gramEnd"/>
            <w:r w:rsidRPr="0007314C">
              <w:rPr>
                <w:rFonts w:ascii="Times New Roman" w:hAnsi="Times New Roman" w:cs="Times New Roman"/>
              </w:rPr>
              <w:t xml:space="preserve"> her </w:t>
            </w:r>
            <w:proofErr w:type="spellStart"/>
            <w:r w:rsidRPr="0007314C">
              <w:rPr>
                <w:rFonts w:ascii="Times New Roman" w:hAnsi="Times New Roman" w:cs="Times New Roman"/>
              </w:rPr>
              <w:t>fathers</w:t>
            </w:r>
            <w:proofErr w:type="spellEnd"/>
            <w:r w:rsidRPr="0007314C">
              <w:rPr>
                <w:rFonts w:ascii="Times New Roman" w:hAnsi="Times New Roman" w:cs="Times New Roman"/>
              </w:rPr>
              <w:t xml:space="preserve"> work is that </w:t>
            </w:r>
            <w:proofErr w:type="spellStart"/>
            <w:r w:rsidRPr="0007314C">
              <w:rPr>
                <w:rFonts w:ascii="Times New Roman" w:hAnsi="Times New Roman" w:cs="Times New Roman"/>
              </w:rPr>
              <w:t>thorne</w:t>
            </w:r>
            <w:proofErr w:type="spellEnd"/>
            <w:r w:rsidRPr="0007314C">
              <w:rPr>
                <w:rFonts w:ascii="Times New Roman" w:hAnsi="Times New Roman" w:cs="Times New Roman"/>
              </w:rPr>
              <w:t xml:space="preserve"> there. This farm used to be a dairy farm and his hedge management used to be what kept the animals in so these are always the things I look for, </w:t>
            </w:r>
            <w:proofErr w:type="spellStart"/>
            <w:r w:rsidRPr="0007314C">
              <w:rPr>
                <w:rFonts w:ascii="Times New Roman" w:hAnsi="Times New Roman" w:cs="Times New Roman"/>
              </w:rPr>
              <w:t>im</w:t>
            </w:r>
            <w:proofErr w:type="spellEnd"/>
            <w:r w:rsidRPr="0007314C">
              <w:rPr>
                <w:rFonts w:ascii="Times New Roman" w:hAnsi="Times New Roman" w:cs="Times New Roman"/>
              </w:rPr>
              <w:t xml:space="preserve"> a nerd like that, because pretty much anywhere in Wales you drive you can see.”</w:t>
            </w:r>
          </w:p>
        </w:tc>
      </w:tr>
      <w:tr w:rsidR="00796632" w:rsidRPr="0007314C" w14:paraId="077F2C3F" w14:textId="77777777" w:rsidTr="00E91AF9">
        <w:tc>
          <w:tcPr>
            <w:tcW w:w="9016" w:type="dxa"/>
          </w:tcPr>
          <w:p w14:paraId="2CE27A6B"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3</w:t>
            </w:r>
          </w:p>
        </w:tc>
      </w:tr>
      <w:tr w:rsidR="00796632" w:rsidRPr="0007314C" w14:paraId="622A0C3E" w14:textId="77777777" w:rsidTr="00E91AF9">
        <w:trPr>
          <w:trHeight w:val="816"/>
        </w:trPr>
        <w:tc>
          <w:tcPr>
            <w:tcW w:w="9016" w:type="dxa"/>
          </w:tcPr>
          <w:p w14:paraId="34D12A67"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57549020"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“Do you think that enough data can be gathered from satellite imagery to determine a hedgerow condition? “</w:t>
            </w:r>
          </w:p>
        </w:tc>
      </w:tr>
      <w:tr w:rsidR="00796632" w:rsidRPr="0007314C" w14:paraId="58783C91" w14:textId="77777777" w:rsidTr="00E91AF9">
        <w:trPr>
          <w:trHeight w:val="1890"/>
        </w:trPr>
        <w:tc>
          <w:tcPr>
            <w:tcW w:w="9016" w:type="dxa"/>
          </w:tcPr>
          <w:p w14:paraId="02248097"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4D65E112"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“You’d never be able to judge, I only know that Johns been around that and he’s a good farmer. I only know he’s hedgelaid his entire boundaries and all his internal things because he’s said but you couldn’t know. You can see gaps from a satellite, you can see where stock is getting through, but you couldn’t tell whether a stock fence had failed. You could use a drone. You could definitely rip a drone up a couple of </w:t>
            </w:r>
            <w:proofErr w:type="spellStart"/>
            <w:proofErr w:type="gramStart"/>
            <w:r w:rsidRPr="0007314C">
              <w:rPr>
                <w:rFonts w:ascii="Times New Roman" w:hAnsi="Times New Roman" w:cs="Times New Roman"/>
              </w:rPr>
              <w:t>hedgelines</w:t>
            </w:r>
            <w:proofErr w:type="spellEnd"/>
            <w:proofErr w:type="gramEnd"/>
            <w:r w:rsidRPr="0007314C">
              <w:rPr>
                <w:rFonts w:ascii="Times New Roman" w:hAnsi="Times New Roman" w:cs="Times New Roman"/>
              </w:rPr>
              <w:t xml:space="preserve"> but you would still need spot checks to look at the internal structure of a hedge.”</w:t>
            </w:r>
          </w:p>
        </w:tc>
      </w:tr>
      <w:tr w:rsidR="00796632" w:rsidRPr="0007314C" w14:paraId="3BC2900A" w14:textId="77777777" w:rsidTr="00E91AF9">
        <w:tc>
          <w:tcPr>
            <w:tcW w:w="9016" w:type="dxa"/>
          </w:tcPr>
          <w:p w14:paraId="17B86D08" w14:textId="77777777" w:rsidR="00796632" w:rsidRPr="0007314C" w:rsidRDefault="00796632" w:rsidP="00E91AF9">
            <w:pPr>
              <w:rPr>
                <w:rFonts w:ascii="Times New Roman" w:hAnsi="Times New Roman" w:cs="Times New Roman"/>
                <w:b/>
                <w:bCs/>
              </w:rPr>
            </w:pPr>
          </w:p>
          <w:p w14:paraId="193B8408" w14:textId="77777777" w:rsidR="00796632" w:rsidRPr="0007314C" w:rsidRDefault="00796632" w:rsidP="00E91AF9">
            <w:pPr>
              <w:jc w:val="center"/>
              <w:rPr>
                <w:rFonts w:ascii="Times New Roman" w:hAnsi="Times New Roman" w:cs="Times New Roman"/>
                <w:b/>
                <w:bCs/>
              </w:rPr>
            </w:pPr>
          </w:p>
          <w:p w14:paraId="1B44DC42"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4</w:t>
            </w:r>
          </w:p>
        </w:tc>
      </w:tr>
      <w:tr w:rsidR="00796632" w:rsidRPr="0007314C" w14:paraId="6A5D0EEE" w14:textId="77777777" w:rsidTr="00E91AF9">
        <w:trPr>
          <w:trHeight w:val="1084"/>
        </w:trPr>
        <w:tc>
          <w:tcPr>
            <w:tcW w:w="9016" w:type="dxa"/>
          </w:tcPr>
          <w:p w14:paraId="321CB516"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lastRenderedPageBreak/>
              <w:t>Interviewer:</w:t>
            </w:r>
          </w:p>
          <w:p w14:paraId="125BE496"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 xml:space="preserve">“With the DEFRA guidelines, this is what I have used to create this survey. However, the DEFRA Guidelines are very broad spectrum for anyone in the UK to use, so do you think as it is, it is suitable to be used on Gower or do you think it needs to be adapted?” </w:t>
            </w:r>
          </w:p>
        </w:tc>
      </w:tr>
      <w:tr w:rsidR="00796632" w:rsidRPr="0007314C" w14:paraId="0D823887" w14:textId="77777777" w:rsidTr="00E91AF9">
        <w:trPr>
          <w:trHeight w:val="547"/>
        </w:trPr>
        <w:tc>
          <w:tcPr>
            <w:tcW w:w="9016" w:type="dxa"/>
          </w:tcPr>
          <w:p w14:paraId="0F12A265"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58ECBFAD"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w:t>
            </w:r>
            <w:proofErr w:type="gramStart"/>
            <w:r w:rsidRPr="0007314C">
              <w:rPr>
                <w:rFonts w:ascii="Times New Roman" w:hAnsi="Times New Roman" w:cs="Times New Roman"/>
              </w:rPr>
              <w:t>yes</w:t>
            </w:r>
            <w:proofErr w:type="gramEnd"/>
            <w:r w:rsidRPr="0007314C">
              <w:rPr>
                <w:rFonts w:ascii="Times New Roman" w:hAnsi="Times New Roman" w:cs="Times New Roman"/>
              </w:rPr>
              <w:t xml:space="preserve"> 100% it would have to be adapted. </w:t>
            </w:r>
          </w:p>
        </w:tc>
      </w:tr>
      <w:tr w:rsidR="00796632" w:rsidRPr="0007314C" w14:paraId="5E941E69" w14:textId="77777777" w:rsidTr="00E91AF9">
        <w:tc>
          <w:tcPr>
            <w:tcW w:w="9016" w:type="dxa"/>
          </w:tcPr>
          <w:p w14:paraId="57BF3D00"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5</w:t>
            </w:r>
          </w:p>
        </w:tc>
      </w:tr>
      <w:tr w:rsidR="00796632" w:rsidRPr="0007314C" w14:paraId="7A318C7D" w14:textId="77777777" w:rsidTr="00E91AF9">
        <w:trPr>
          <w:trHeight w:val="547"/>
        </w:trPr>
        <w:tc>
          <w:tcPr>
            <w:tcW w:w="9016" w:type="dxa"/>
            <w:shd w:val="clear" w:color="auto" w:fill="F2F2F2" w:themeFill="background1" w:themeFillShade="F2"/>
          </w:tcPr>
          <w:p w14:paraId="735F942F"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w:t>
            </w:r>
          </w:p>
          <w:p w14:paraId="34C4BA7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“Have you ever had to grade a hedgerow condition as part of your surveying?”</w:t>
            </w:r>
          </w:p>
        </w:tc>
      </w:tr>
      <w:tr w:rsidR="00796632" w:rsidRPr="0007314C" w14:paraId="69698848" w14:textId="77777777" w:rsidTr="00E91AF9">
        <w:trPr>
          <w:trHeight w:val="547"/>
        </w:trPr>
        <w:tc>
          <w:tcPr>
            <w:tcW w:w="9016" w:type="dxa"/>
          </w:tcPr>
          <w:p w14:paraId="59E798E3"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24E11183"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w:t>
            </w:r>
            <w:proofErr w:type="gramStart"/>
            <w:r w:rsidRPr="0007314C">
              <w:rPr>
                <w:rFonts w:ascii="Times New Roman" w:hAnsi="Times New Roman" w:cs="Times New Roman"/>
              </w:rPr>
              <w:t>No</w:t>
            </w:r>
            <w:proofErr w:type="gramEnd"/>
            <w:r w:rsidRPr="0007314C">
              <w:rPr>
                <w:rFonts w:ascii="Times New Roman" w:hAnsi="Times New Roman" w:cs="Times New Roman"/>
              </w:rPr>
              <w:t xml:space="preserve"> I’ve never had to determine a hedgerow condition just completing the general surveys.”</w:t>
            </w:r>
          </w:p>
        </w:tc>
      </w:tr>
      <w:tr w:rsidR="00796632" w:rsidRPr="0007314C" w14:paraId="1F358E26" w14:textId="77777777" w:rsidTr="00E91AF9">
        <w:tc>
          <w:tcPr>
            <w:tcW w:w="9016" w:type="dxa"/>
          </w:tcPr>
          <w:p w14:paraId="109E2D1E"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6</w:t>
            </w:r>
          </w:p>
        </w:tc>
      </w:tr>
      <w:tr w:rsidR="00796632" w:rsidRPr="0007314C" w14:paraId="21438BFB" w14:textId="77777777" w:rsidTr="00E91AF9">
        <w:trPr>
          <w:trHeight w:val="547"/>
        </w:trPr>
        <w:tc>
          <w:tcPr>
            <w:tcW w:w="9016" w:type="dxa"/>
          </w:tcPr>
          <w:p w14:paraId="649B0EC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w:t>
            </w:r>
          </w:p>
          <w:p w14:paraId="2B922934"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“What features can you identify from the aerial image example provided?”</w:t>
            </w:r>
          </w:p>
        </w:tc>
      </w:tr>
      <w:tr w:rsidR="00796632" w:rsidRPr="0007314C" w14:paraId="6C2B6A55" w14:textId="77777777" w:rsidTr="00E91AF9">
        <w:trPr>
          <w:trHeight w:val="1890"/>
        </w:trPr>
        <w:tc>
          <w:tcPr>
            <w:tcW w:w="9016" w:type="dxa"/>
          </w:tcPr>
          <w:p w14:paraId="375DD8BA"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2650286B"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“Well, they’re all connected. I can see the network. When it comes to biodiversity, I can see that it’s creating corridors so that’s great. Especially of these stock gates are made of timber that’s beneficial as well because wildlife likes to travel along the gates. There’s not a lot of standard trees but then that’s Gower. They look reasonably healthy to me, and I think its flail management, and these are obviously gone there used to be hedges there. I can see how wide they are, but I have no way of measuring that.”</w:t>
            </w:r>
          </w:p>
        </w:tc>
      </w:tr>
      <w:tr w:rsidR="00796632" w:rsidRPr="0007314C" w14:paraId="561DA265" w14:textId="77777777" w:rsidTr="00E91AF9">
        <w:tc>
          <w:tcPr>
            <w:tcW w:w="9016" w:type="dxa"/>
          </w:tcPr>
          <w:p w14:paraId="589B3A6F"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7</w:t>
            </w:r>
          </w:p>
        </w:tc>
      </w:tr>
      <w:tr w:rsidR="00796632" w:rsidRPr="0007314C" w14:paraId="3AEC692B" w14:textId="77777777" w:rsidTr="00E91AF9">
        <w:trPr>
          <w:trHeight w:val="1890"/>
        </w:trPr>
        <w:tc>
          <w:tcPr>
            <w:tcW w:w="9016" w:type="dxa"/>
            <w:shd w:val="clear" w:color="auto" w:fill="F2F2F2" w:themeFill="background1" w:themeFillShade="F2"/>
          </w:tcPr>
          <w:p w14:paraId="49EBD00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7697DC54" w14:textId="7DA7DAF8"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 xml:space="preserve">“I’m going to go through the survey created now and get your feedback on how to tailor it be more reflective of Gower hedgerows. They’re colour coded from </w:t>
            </w:r>
            <w:r w:rsidR="0027692B">
              <w:rPr>
                <w:rFonts w:ascii="Times New Roman" w:hAnsi="Times New Roman" w:cs="Times New Roman"/>
                <w:b/>
                <w:bCs/>
              </w:rPr>
              <w:t>G</w:t>
            </w:r>
            <w:r w:rsidRPr="0007314C">
              <w:rPr>
                <w:rFonts w:ascii="Times New Roman" w:hAnsi="Times New Roman" w:cs="Times New Roman"/>
                <w:b/>
                <w:bCs/>
              </w:rPr>
              <w:t xml:space="preserve">reen = 3 points, Amber = 2 points and Red=1 point with red needing urgent management, </w:t>
            </w:r>
            <w:r w:rsidR="00DD2467">
              <w:rPr>
                <w:rFonts w:ascii="Times New Roman" w:hAnsi="Times New Roman" w:cs="Times New Roman"/>
                <w:b/>
                <w:bCs/>
              </w:rPr>
              <w:t>A</w:t>
            </w:r>
            <w:r w:rsidRPr="0007314C">
              <w:rPr>
                <w:rFonts w:ascii="Times New Roman" w:hAnsi="Times New Roman" w:cs="Times New Roman"/>
                <w:b/>
                <w:bCs/>
              </w:rPr>
              <w:t>mber getting to the point it needs management soon but isn’t emergent and red needs management now of the hedge is going to be lost or severely compromised. The first thing you can see is Structure. So Trimmed and dense how many points would you give that?</w:t>
            </w:r>
          </w:p>
        </w:tc>
      </w:tr>
      <w:tr w:rsidR="00796632" w:rsidRPr="0007314C" w14:paraId="187987D6" w14:textId="77777777" w:rsidTr="00E91AF9">
        <w:trPr>
          <w:trHeight w:val="547"/>
        </w:trPr>
        <w:tc>
          <w:tcPr>
            <w:tcW w:w="9016" w:type="dxa"/>
          </w:tcPr>
          <w:p w14:paraId="1A8B6AC5"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718BBA5D"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“I’d be putting that in the green. </w:t>
            </w:r>
            <w:proofErr w:type="gramStart"/>
            <w:r w:rsidRPr="0007314C">
              <w:rPr>
                <w:rFonts w:ascii="Times New Roman" w:hAnsi="Times New Roman" w:cs="Times New Roman"/>
              </w:rPr>
              <w:t>Yes</w:t>
            </w:r>
            <w:proofErr w:type="gramEnd"/>
            <w:r w:rsidRPr="0007314C">
              <w:rPr>
                <w:rFonts w:ascii="Times New Roman" w:hAnsi="Times New Roman" w:cs="Times New Roman"/>
              </w:rPr>
              <w:t xml:space="preserve"> very good for wildlife.”</w:t>
            </w:r>
          </w:p>
        </w:tc>
      </w:tr>
      <w:tr w:rsidR="00796632" w:rsidRPr="0007314C" w14:paraId="2D284740" w14:textId="77777777" w:rsidTr="00E91AF9">
        <w:trPr>
          <w:trHeight w:val="547"/>
        </w:trPr>
        <w:tc>
          <w:tcPr>
            <w:tcW w:w="9016" w:type="dxa"/>
            <w:shd w:val="clear" w:color="auto" w:fill="F2F2F2" w:themeFill="background1" w:themeFillShade="F2"/>
          </w:tcPr>
          <w:p w14:paraId="095CCE9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486D88DC"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Intensively managed?”</w:t>
            </w:r>
          </w:p>
        </w:tc>
      </w:tr>
      <w:tr w:rsidR="00796632" w:rsidRPr="0007314C" w14:paraId="367818FC" w14:textId="77777777" w:rsidTr="00E91AF9">
        <w:trPr>
          <w:trHeight w:val="816"/>
        </w:trPr>
        <w:tc>
          <w:tcPr>
            <w:tcW w:w="9016" w:type="dxa"/>
          </w:tcPr>
          <w:p w14:paraId="7D42283B"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6E0E524C" w14:textId="7CE8DFCC" w:rsidR="00796632" w:rsidRPr="0007314C" w:rsidRDefault="00796632" w:rsidP="00E91AF9">
            <w:pPr>
              <w:jc w:val="both"/>
              <w:rPr>
                <w:rFonts w:ascii="Times New Roman" w:hAnsi="Times New Roman" w:cs="Times New Roman"/>
              </w:rPr>
            </w:pPr>
            <w:r w:rsidRPr="0007314C">
              <w:rPr>
                <w:rFonts w:ascii="Times New Roman" w:hAnsi="Times New Roman" w:cs="Times New Roman"/>
              </w:rPr>
              <w:t>I</w:t>
            </w:r>
            <w:r w:rsidR="00D902F5">
              <w:rPr>
                <w:rFonts w:ascii="Times New Roman" w:hAnsi="Times New Roman" w:cs="Times New Roman"/>
              </w:rPr>
              <w:t>’</w:t>
            </w:r>
            <w:r w:rsidRPr="0007314C">
              <w:rPr>
                <w:rFonts w:ascii="Times New Roman" w:hAnsi="Times New Roman" w:cs="Times New Roman"/>
              </w:rPr>
              <w:t xml:space="preserve">d be putting that in the red. If that’s Intensively managed and </w:t>
            </w:r>
            <w:proofErr w:type="spellStart"/>
            <w:proofErr w:type="gramStart"/>
            <w:r w:rsidRPr="0007314C">
              <w:rPr>
                <w:rFonts w:ascii="Times New Roman" w:hAnsi="Times New Roman" w:cs="Times New Roman"/>
              </w:rPr>
              <w:t>its</w:t>
            </w:r>
            <w:proofErr w:type="spellEnd"/>
            <w:proofErr w:type="gramEnd"/>
            <w:r w:rsidRPr="0007314C">
              <w:rPr>
                <w:rFonts w:ascii="Times New Roman" w:hAnsi="Times New Roman" w:cs="Times New Roman"/>
              </w:rPr>
              <w:t xml:space="preserve"> got stock If your clawing at the feet of it especially on Gower eventually it’s just going to blow over. </w:t>
            </w:r>
          </w:p>
        </w:tc>
      </w:tr>
      <w:tr w:rsidR="00796632" w:rsidRPr="0007314C" w14:paraId="2627F230" w14:textId="77777777" w:rsidTr="00E91AF9">
        <w:trPr>
          <w:trHeight w:val="547"/>
        </w:trPr>
        <w:tc>
          <w:tcPr>
            <w:tcW w:w="9016" w:type="dxa"/>
            <w:shd w:val="clear" w:color="auto" w:fill="F2F2F2" w:themeFill="background1" w:themeFillShade="F2"/>
          </w:tcPr>
          <w:p w14:paraId="38633A4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51BEF774"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“Untrimmed?”</w:t>
            </w:r>
          </w:p>
        </w:tc>
      </w:tr>
      <w:tr w:rsidR="00796632" w:rsidRPr="0007314C" w14:paraId="4FB61986" w14:textId="77777777" w:rsidTr="00E91AF9">
        <w:trPr>
          <w:trHeight w:val="1353"/>
        </w:trPr>
        <w:tc>
          <w:tcPr>
            <w:tcW w:w="9016" w:type="dxa"/>
          </w:tcPr>
          <w:p w14:paraId="6582D521"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67374DF2" w14:textId="28668B80"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“Untrimmed, in some ways id put that in the red too because if they get top heavy, they’re just going to be ripped over by the wind but then they have to be untrimmed before you can lay them. I think </w:t>
            </w:r>
            <w:r w:rsidR="00DD2467">
              <w:rPr>
                <w:rFonts w:ascii="Times New Roman" w:hAnsi="Times New Roman" w:cs="Times New Roman"/>
              </w:rPr>
              <w:t>A</w:t>
            </w:r>
            <w:r w:rsidRPr="0007314C">
              <w:rPr>
                <w:rFonts w:ascii="Times New Roman" w:hAnsi="Times New Roman" w:cs="Times New Roman"/>
              </w:rPr>
              <w:t>mber would be best then. Their better on bank and you’ll see a lot of intermittent stone walls which create great poets for wildlife to hide in.”</w:t>
            </w:r>
          </w:p>
        </w:tc>
      </w:tr>
      <w:tr w:rsidR="00796632" w:rsidRPr="0007314C" w14:paraId="6D9D0CDF" w14:textId="77777777" w:rsidTr="00E91AF9">
        <w:trPr>
          <w:trHeight w:val="547"/>
        </w:trPr>
        <w:tc>
          <w:tcPr>
            <w:tcW w:w="9016" w:type="dxa"/>
          </w:tcPr>
          <w:p w14:paraId="17FE1701"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09C5355E" w14:textId="77777777" w:rsidR="00796632" w:rsidRPr="0007314C" w:rsidRDefault="00796632" w:rsidP="00E91AF9">
            <w:pPr>
              <w:jc w:val="both"/>
              <w:rPr>
                <w:rFonts w:ascii="Times New Roman" w:hAnsi="Times New Roman" w:cs="Times New Roman"/>
                <w:b/>
                <w:bCs/>
              </w:rPr>
            </w:pPr>
            <w:proofErr w:type="gramStart"/>
            <w:r w:rsidRPr="0007314C">
              <w:rPr>
                <w:rFonts w:ascii="Times New Roman" w:hAnsi="Times New Roman" w:cs="Times New Roman"/>
                <w:b/>
                <w:bCs/>
              </w:rPr>
              <w:t>”Tall</w:t>
            </w:r>
            <w:proofErr w:type="gramEnd"/>
            <w:r w:rsidRPr="0007314C">
              <w:rPr>
                <w:rFonts w:ascii="Times New Roman" w:hAnsi="Times New Roman" w:cs="Times New Roman"/>
                <w:b/>
                <w:bCs/>
              </w:rPr>
              <w:t xml:space="preserve"> and leggy?”</w:t>
            </w:r>
          </w:p>
        </w:tc>
      </w:tr>
      <w:tr w:rsidR="00796632" w:rsidRPr="0007314C" w14:paraId="4F5CD6CF" w14:textId="77777777" w:rsidTr="00E91AF9">
        <w:trPr>
          <w:trHeight w:val="547"/>
        </w:trPr>
        <w:tc>
          <w:tcPr>
            <w:tcW w:w="9016" w:type="dxa"/>
          </w:tcPr>
          <w:p w14:paraId="3D03A9EB"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509A6D38"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“That will be in the red.”</w:t>
            </w:r>
          </w:p>
        </w:tc>
      </w:tr>
      <w:tr w:rsidR="00796632" w:rsidRPr="0007314C" w14:paraId="6A599681" w14:textId="77777777" w:rsidTr="00E91AF9">
        <w:trPr>
          <w:trHeight w:val="547"/>
        </w:trPr>
        <w:tc>
          <w:tcPr>
            <w:tcW w:w="9016" w:type="dxa"/>
          </w:tcPr>
          <w:p w14:paraId="37A99865"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00482254"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“Trimmed with outgrowth?”</w:t>
            </w:r>
          </w:p>
        </w:tc>
      </w:tr>
      <w:tr w:rsidR="00796632" w:rsidRPr="0007314C" w14:paraId="34E5623C" w14:textId="77777777" w:rsidTr="00E91AF9">
        <w:trPr>
          <w:trHeight w:val="1890"/>
        </w:trPr>
        <w:tc>
          <w:tcPr>
            <w:tcW w:w="9016" w:type="dxa"/>
          </w:tcPr>
          <w:p w14:paraId="09EFB03B"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lastRenderedPageBreak/>
              <w:t>Expert:</w:t>
            </w:r>
          </w:p>
          <w:p w14:paraId="4B486F5F" w14:textId="28E7366E"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“That’s in the </w:t>
            </w:r>
            <w:r w:rsidR="00DD2467">
              <w:rPr>
                <w:rFonts w:ascii="Times New Roman" w:hAnsi="Times New Roman" w:cs="Times New Roman"/>
              </w:rPr>
              <w:t>A</w:t>
            </w:r>
            <w:r w:rsidRPr="0007314C">
              <w:rPr>
                <w:rFonts w:ascii="Times New Roman" w:hAnsi="Times New Roman" w:cs="Times New Roman"/>
              </w:rPr>
              <w:t xml:space="preserve">mber category, I think. I think within all of these you’ve got to have recommendations because if you had trimmed with outgrowth then your recommendation would be to push the sides in but to leave the top to grow on because the outgrowth isn’t a bad thing. These hedges here have a lot of </w:t>
            </w:r>
            <w:r w:rsidR="00D902F5" w:rsidRPr="0007314C">
              <w:rPr>
                <w:rFonts w:ascii="Times New Roman" w:hAnsi="Times New Roman" w:cs="Times New Roman"/>
              </w:rPr>
              <w:t>outgrowths</w:t>
            </w:r>
            <w:r w:rsidRPr="0007314C">
              <w:rPr>
                <w:rFonts w:ascii="Times New Roman" w:hAnsi="Times New Roman" w:cs="Times New Roman"/>
              </w:rPr>
              <w:t xml:space="preserve"> the canopy is extending about 10=15 ft into the field and there is a method of pleaching that in the problem is you can add the outgrowth </w:t>
            </w:r>
            <w:proofErr w:type="gramStart"/>
            <w:r w:rsidRPr="0007314C">
              <w:rPr>
                <w:rFonts w:ascii="Times New Roman" w:hAnsi="Times New Roman" w:cs="Times New Roman"/>
              </w:rPr>
              <w:t>in</w:t>
            </w:r>
            <w:proofErr w:type="gramEnd"/>
            <w:r w:rsidRPr="0007314C">
              <w:rPr>
                <w:rFonts w:ascii="Times New Roman" w:hAnsi="Times New Roman" w:cs="Times New Roman"/>
              </w:rPr>
              <w:t xml:space="preserve"> but the thing is that it’s time consuming and no many people can do it.”</w:t>
            </w:r>
          </w:p>
        </w:tc>
      </w:tr>
      <w:tr w:rsidR="00796632" w:rsidRPr="0007314C" w14:paraId="6CD2D718" w14:textId="77777777" w:rsidTr="00E91AF9">
        <w:trPr>
          <w:trHeight w:val="547"/>
        </w:trPr>
        <w:tc>
          <w:tcPr>
            <w:tcW w:w="9016" w:type="dxa"/>
          </w:tcPr>
          <w:p w14:paraId="5EF65FA7"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2CC06AED"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 xml:space="preserve">“Recently coppiced?” </w:t>
            </w:r>
          </w:p>
        </w:tc>
      </w:tr>
      <w:tr w:rsidR="00796632" w:rsidRPr="0007314C" w14:paraId="02E22371" w14:textId="77777777" w:rsidTr="00E91AF9">
        <w:trPr>
          <w:trHeight w:val="2696"/>
        </w:trPr>
        <w:tc>
          <w:tcPr>
            <w:tcW w:w="9016" w:type="dxa"/>
          </w:tcPr>
          <w:p w14:paraId="6F929B1E"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6655C136" w14:textId="22EE021C"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“Again, that’s going to be </w:t>
            </w:r>
            <w:r w:rsidR="00DD2467">
              <w:rPr>
                <w:rFonts w:ascii="Times New Roman" w:hAnsi="Times New Roman" w:cs="Times New Roman"/>
              </w:rPr>
              <w:t>A</w:t>
            </w:r>
            <w:r w:rsidRPr="0007314C">
              <w:rPr>
                <w:rFonts w:ascii="Times New Roman" w:hAnsi="Times New Roman" w:cs="Times New Roman"/>
              </w:rPr>
              <w:t>mber because that’s going to want 5 years of growth before you can touch it again but it</w:t>
            </w:r>
            <w:r w:rsidR="00D902F5">
              <w:rPr>
                <w:rFonts w:ascii="Times New Roman" w:hAnsi="Times New Roman" w:cs="Times New Roman"/>
              </w:rPr>
              <w:t>’</w:t>
            </w:r>
            <w:r w:rsidRPr="0007314C">
              <w:rPr>
                <w:rFonts w:ascii="Times New Roman" w:hAnsi="Times New Roman" w:cs="Times New Roman"/>
              </w:rPr>
              <w:t xml:space="preserve">s going to have to be stock proofed so your specification for that again is going to be management would have to have criteria on what to do. With the over stuff you need to take some of the weight off </w:t>
            </w:r>
            <w:r w:rsidR="00D902F5" w:rsidRPr="0007314C">
              <w:rPr>
                <w:rFonts w:ascii="Times New Roman" w:hAnsi="Times New Roman" w:cs="Times New Roman"/>
              </w:rPr>
              <w:t>it,</w:t>
            </w:r>
            <w:r w:rsidRPr="0007314C">
              <w:rPr>
                <w:rFonts w:ascii="Times New Roman" w:hAnsi="Times New Roman" w:cs="Times New Roman"/>
              </w:rPr>
              <w:t xml:space="preserve"> so you have a shorter stem then the pleach cut is more controllable to pull it in so the life force that’s going </w:t>
            </w:r>
            <w:r w:rsidR="00D902F5" w:rsidRPr="0007314C">
              <w:rPr>
                <w:rFonts w:ascii="Times New Roman" w:hAnsi="Times New Roman" w:cs="Times New Roman"/>
              </w:rPr>
              <w:t>through</w:t>
            </w:r>
            <w:r w:rsidRPr="0007314C">
              <w:rPr>
                <w:rFonts w:ascii="Times New Roman" w:hAnsi="Times New Roman" w:cs="Times New Roman"/>
              </w:rPr>
              <w:t xml:space="preserve"> the hinge that only </w:t>
            </w:r>
            <w:proofErr w:type="gramStart"/>
            <w:r w:rsidRPr="0007314C">
              <w:rPr>
                <w:rFonts w:ascii="Times New Roman" w:hAnsi="Times New Roman" w:cs="Times New Roman"/>
              </w:rPr>
              <w:t>has to</w:t>
            </w:r>
            <w:proofErr w:type="gramEnd"/>
            <w:r w:rsidRPr="0007314C">
              <w:rPr>
                <w:rFonts w:ascii="Times New Roman" w:hAnsi="Times New Roman" w:cs="Times New Roman"/>
              </w:rPr>
              <w:t xml:space="preserve"> punch the end of a 6 ft stem and then they start to regrow up. You’ve got to do a stop check also if you see this hedge here from satellite, you’re just going to see the canopy of the overgrowth of the hedge or tree as this one </w:t>
            </w:r>
            <w:proofErr w:type="gramStart"/>
            <w:r w:rsidRPr="0007314C">
              <w:rPr>
                <w:rFonts w:ascii="Times New Roman" w:hAnsi="Times New Roman" w:cs="Times New Roman"/>
              </w:rPr>
              <w:t>is</w:t>
            </w:r>
            <w:proofErr w:type="gramEnd"/>
            <w:r w:rsidRPr="0007314C">
              <w:rPr>
                <w:rFonts w:ascii="Times New Roman" w:hAnsi="Times New Roman" w:cs="Times New Roman"/>
              </w:rPr>
              <w:t xml:space="preserve"> but the tree has been formally managed maybe 80 or so years ago but you can’t see that from a satellite or if there is an actual hedge underneath.”</w:t>
            </w:r>
          </w:p>
        </w:tc>
      </w:tr>
      <w:tr w:rsidR="00796632" w:rsidRPr="0007314C" w14:paraId="01C9BBAB" w14:textId="77777777" w:rsidTr="00E91AF9">
        <w:trPr>
          <w:trHeight w:val="547"/>
        </w:trPr>
        <w:tc>
          <w:tcPr>
            <w:tcW w:w="9016" w:type="dxa"/>
          </w:tcPr>
          <w:p w14:paraId="38764BF7"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2D4D1920"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“Recently laid?”</w:t>
            </w:r>
          </w:p>
        </w:tc>
      </w:tr>
      <w:tr w:rsidR="00796632" w:rsidRPr="0007314C" w14:paraId="71A4F22B" w14:textId="77777777" w:rsidTr="00E91AF9">
        <w:trPr>
          <w:trHeight w:val="3770"/>
        </w:trPr>
        <w:tc>
          <w:tcPr>
            <w:tcW w:w="9016" w:type="dxa"/>
          </w:tcPr>
          <w:p w14:paraId="333136D6"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Expert: </w:t>
            </w:r>
          </w:p>
          <w:p w14:paraId="02116D91" w14:textId="4FDB9C25"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“Again though, it’s got to be said that I’ve seen recently laid hedges that then get flailed for the rest of their lives and that then kind of cancels out the work carried out because </w:t>
            </w:r>
            <w:r w:rsidR="004D5CFE" w:rsidRPr="0007314C">
              <w:rPr>
                <w:rFonts w:ascii="Times New Roman" w:hAnsi="Times New Roman" w:cs="Times New Roman"/>
              </w:rPr>
              <w:t>you’re</w:t>
            </w:r>
            <w:r w:rsidRPr="0007314C">
              <w:rPr>
                <w:rFonts w:ascii="Times New Roman" w:hAnsi="Times New Roman" w:cs="Times New Roman"/>
              </w:rPr>
              <w:t xml:space="preserve"> just ending up with damaged ends and if </w:t>
            </w:r>
            <w:r w:rsidR="00D902F5" w:rsidRPr="0007314C">
              <w:rPr>
                <w:rFonts w:ascii="Times New Roman" w:hAnsi="Times New Roman" w:cs="Times New Roman"/>
              </w:rPr>
              <w:t>you’re</w:t>
            </w:r>
            <w:r w:rsidRPr="0007314C">
              <w:rPr>
                <w:rFonts w:ascii="Times New Roman" w:hAnsi="Times New Roman" w:cs="Times New Roman"/>
              </w:rPr>
              <w:t xml:space="preserve"> doing it twice a </w:t>
            </w:r>
            <w:proofErr w:type="gramStart"/>
            <w:r w:rsidRPr="0007314C">
              <w:rPr>
                <w:rFonts w:ascii="Times New Roman" w:hAnsi="Times New Roman" w:cs="Times New Roman"/>
              </w:rPr>
              <w:t>year</w:t>
            </w:r>
            <w:proofErr w:type="gramEnd"/>
            <w:r w:rsidRPr="0007314C">
              <w:rPr>
                <w:rFonts w:ascii="Times New Roman" w:hAnsi="Times New Roman" w:cs="Times New Roman"/>
              </w:rPr>
              <w:t xml:space="preserve"> </w:t>
            </w:r>
            <w:r w:rsidR="00D902F5" w:rsidRPr="0007314C">
              <w:rPr>
                <w:rFonts w:ascii="Times New Roman" w:hAnsi="Times New Roman" w:cs="Times New Roman"/>
              </w:rPr>
              <w:t>you’re</w:t>
            </w:r>
            <w:r w:rsidRPr="0007314C">
              <w:rPr>
                <w:rFonts w:ascii="Times New Roman" w:hAnsi="Times New Roman" w:cs="Times New Roman"/>
              </w:rPr>
              <w:t xml:space="preserve"> not giving it a chance to regenerate new growth it needs. </w:t>
            </w:r>
            <w:proofErr w:type="gramStart"/>
            <w:r w:rsidRPr="0007314C">
              <w:rPr>
                <w:rFonts w:ascii="Times New Roman" w:hAnsi="Times New Roman" w:cs="Times New Roman"/>
              </w:rPr>
              <w:t>So</w:t>
            </w:r>
            <w:proofErr w:type="gramEnd"/>
            <w:r w:rsidRPr="0007314C">
              <w:rPr>
                <w:rFonts w:ascii="Times New Roman" w:hAnsi="Times New Roman" w:cs="Times New Roman"/>
              </w:rPr>
              <w:t xml:space="preserve"> my point as a hedge layer is that </w:t>
            </w:r>
            <w:r w:rsidR="00D902F5">
              <w:rPr>
                <w:rFonts w:ascii="Times New Roman" w:hAnsi="Times New Roman" w:cs="Times New Roman"/>
              </w:rPr>
              <w:t>I’</w:t>
            </w:r>
            <w:r w:rsidRPr="0007314C">
              <w:rPr>
                <w:rFonts w:ascii="Times New Roman" w:hAnsi="Times New Roman" w:cs="Times New Roman"/>
              </w:rPr>
              <w:t xml:space="preserve">d your lay a hedge you try and lay it once more in 5 years and obviously clip the sides a bit but let it establish its self again before you start hitting it with a tractor. I would give a newly laid hedge a </w:t>
            </w:r>
            <w:r w:rsidR="0027692B">
              <w:rPr>
                <w:rFonts w:ascii="Times New Roman" w:hAnsi="Times New Roman" w:cs="Times New Roman"/>
              </w:rPr>
              <w:t>G</w:t>
            </w:r>
            <w:r w:rsidRPr="0007314C">
              <w:rPr>
                <w:rFonts w:ascii="Times New Roman" w:hAnsi="Times New Roman" w:cs="Times New Roman"/>
              </w:rPr>
              <w:t xml:space="preserve">reen but if it was one that had been laid a few years ago but hasn’t been laid again id give that </w:t>
            </w:r>
            <w:proofErr w:type="spellStart"/>
            <w:proofErr w:type="gramStart"/>
            <w:r w:rsidRPr="0007314C">
              <w:rPr>
                <w:rFonts w:ascii="Times New Roman" w:hAnsi="Times New Roman" w:cs="Times New Roman"/>
              </w:rPr>
              <w:t>a</w:t>
            </w:r>
            <w:proofErr w:type="spellEnd"/>
            <w:proofErr w:type="gramEnd"/>
            <w:r w:rsidRPr="0007314C">
              <w:rPr>
                <w:rFonts w:ascii="Times New Roman" w:hAnsi="Times New Roman" w:cs="Times New Roman"/>
              </w:rPr>
              <w:t xml:space="preserve"> </w:t>
            </w:r>
            <w:r w:rsidR="00DD2467">
              <w:rPr>
                <w:rFonts w:ascii="Times New Roman" w:hAnsi="Times New Roman" w:cs="Times New Roman"/>
              </w:rPr>
              <w:t>A</w:t>
            </w:r>
            <w:r w:rsidRPr="0007314C">
              <w:rPr>
                <w:rFonts w:ascii="Times New Roman" w:hAnsi="Times New Roman" w:cs="Times New Roman"/>
              </w:rPr>
              <w:t>mber because it needs doing again and id give it a red if it had been laid once but not touched for maybe over 10 years it’s not necessarily a bad hedge but it</w:t>
            </w:r>
            <w:r w:rsidR="00D902F5">
              <w:rPr>
                <w:rFonts w:ascii="Times New Roman" w:hAnsi="Times New Roman" w:cs="Times New Roman"/>
              </w:rPr>
              <w:t>’</w:t>
            </w:r>
            <w:r w:rsidRPr="0007314C">
              <w:rPr>
                <w:rFonts w:ascii="Times New Roman" w:hAnsi="Times New Roman" w:cs="Times New Roman"/>
              </w:rPr>
              <w:t xml:space="preserve">s not in the best condition it could be so maybe another </w:t>
            </w:r>
            <w:r w:rsidR="00DD2467">
              <w:rPr>
                <w:rFonts w:ascii="Times New Roman" w:hAnsi="Times New Roman" w:cs="Times New Roman"/>
              </w:rPr>
              <w:t>A</w:t>
            </w:r>
            <w:r w:rsidRPr="0007314C">
              <w:rPr>
                <w:rFonts w:ascii="Times New Roman" w:hAnsi="Times New Roman" w:cs="Times New Roman"/>
              </w:rPr>
              <w:t>mber for that. A lot of people think that once it</w:t>
            </w:r>
            <w:r w:rsidR="00D902F5">
              <w:rPr>
                <w:rFonts w:ascii="Times New Roman" w:hAnsi="Times New Roman" w:cs="Times New Roman"/>
              </w:rPr>
              <w:t>’</w:t>
            </w:r>
            <w:r w:rsidRPr="0007314C">
              <w:rPr>
                <w:rFonts w:ascii="Times New Roman" w:hAnsi="Times New Roman" w:cs="Times New Roman"/>
              </w:rPr>
              <w:t xml:space="preserve">s been laid its job done but It’s the aftercare that gives a laid hedge its value. </w:t>
            </w:r>
            <w:proofErr w:type="gramStart"/>
            <w:r w:rsidRPr="0007314C">
              <w:rPr>
                <w:rFonts w:ascii="Times New Roman" w:hAnsi="Times New Roman" w:cs="Times New Roman"/>
              </w:rPr>
              <w:t>John Davies</w:t>
            </w:r>
            <w:proofErr w:type="gramEnd"/>
            <w:r w:rsidRPr="0007314C">
              <w:rPr>
                <w:rFonts w:ascii="Times New Roman" w:hAnsi="Times New Roman" w:cs="Times New Roman"/>
              </w:rPr>
              <w:t xml:space="preserve"> he won the class on Sunday for hedge</w:t>
            </w:r>
            <w:r w:rsidR="00CB7B07">
              <w:rPr>
                <w:rFonts w:ascii="Times New Roman" w:hAnsi="Times New Roman" w:cs="Times New Roman"/>
              </w:rPr>
              <w:t>-</w:t>
            </w:r>
            <w:r w:rsidRPr="0007314C">
              <w:rPr>
                <w:rFonts w:ascii="Times New Roman" w:hAnsi="Times New Roman" w:cs="Times New Roman"/>
              </w:rPr>
              <w:t xml:space="preserve">laying, 80 years old and he won it. A lot to learn from people like him. Clipping is a </w:t>
            </w:r>
            <w:proofErr w:type="gramStart"/>
            <w:r w:rsidRPr="0007314C">
              <w:rPr>
                <w:rFonts w:ascii="Times New Roman" w:hAnsi="Times New Roman" w:cs="Times New Roman"/>
              </w:rPr>
              <w:t>really good</w:t>
            </w:r>
            <w:proofErr w:type="gramEnd"/>
            <w:r w:rsidRPr="0007314C">
              <w:rPr>
                <w:rFonts w:ascii="Times New Roman" w:hAnsi="Times New Roman" w:cs="Times New Roman"/>
              </w:rPr>
              <w:t xml:space="preserve"> practice you clip it just above where it was cut the last time and it created more think stems. And keep it going on and it just gets denser.”</w:t>
            </w:r>
          </w:p>
        </w:tc>
      </w:tr>
      <w:tr w:rsidR="00796632" w:rsidRPr="0007314C" w14:paraId="62C43B2F" w14:textId="77777777" w:rsidTr="00E91AF9">
        <w:tc>
          <w:tcPr>
            <w:tcW w:w="9016" w:type="dxa"/>
          </w:tcPr>
          <w:p w14:paraId="5FEB590D"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8</w:t>
            </w:r>
          </w:p>
        </w:tc>
      </w:tr>
      <w:tr w:rsidR="00796632" w:rsidRPr="0007314C" w14:paraId="4FDD88C2" w14:textId="77777777" w:rsidTr="00E91AF9">
        <w:trPr>
          <w:trHeight w:val="1084"/>
        </w:trPr>
        <w:tc>
          <w:tcPr>
            <w:tcW w:w="9016" w:type="dxa"/>
          </w:tcPr>
          <w:p w14:paraId="1D1F76C2"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5B1BAD8B"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 terms of dimensions, DEFRA states that for a hedge to be considered good quality, the average height of the hedge including the bank should be anything over 2m, do you agree with this assessment for Gower?”</w:t>
            </w:r>
          </w:p>
        </w:tc>
      </w:tr>
      <w:tr w:rsidR="00796632" w:rsidRPr="0007314C" w14:paraId="49C80422" w14:textId="77777777" w:rsidTr="00E91AF9">
        <w:trPr>
          <w:trHeight w:val="2158"/>
        </w:trPr>
        <w:tc>
          <w:tcPr>
            <w:tcW w:w="9016" w:type="dxa"/>
          </w:tcPr>
          <w:p w14:paraId="00D45D76"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6E122951" w14:textId="4FBAB7CB"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“Well, that shows some limitations right there, so if you went to Pembrokeshire some of the banks there start at 3m tall and that doesn’t include the hedge. Devon and Cornwall are the same but for Gower </w:t>
            </w:r>
            <w:r w:rsidR="00DD2467">
              <w:rPr>
                <w:rFonts w:ascii="Times New Roman" w:hAnsi="Times New Roman" w:cs="Times New Roman"/>
              </w:rPr>
              <w:t>I’</w:t>
            </w:r>
            <w:r w:rsidRPr="0007314C">
              <w:rPr>
                <w:rFonts w:ascii="Times New Roman" w:hAnsi="Times New Roman" w:cs="Times New Roman"/>
              </w:rPr>
              <w:t xml:space="preserve">d say to break it down into the colour codes </w:t>
            </w:r>
            <w:r w:rsidR="00DD2467">
              <w:rPr>
                <w:rFonts w:ascii="Times New Roman" w:hAnsi="Times New Roman" w:cs="Times New Roman"/>
              </w:rPr>
              <w:t>I’</w:t>
            </w:r>
            <w:r w:rsidRPr="0007314C">
              <w:rPr>
                <w:rFonts w:ascii="Times New Roman" w:hAnsi="Times New Roman" w:cs="Times New Roman"/>
              </w:rPr>
              <w:t>d say, 3 points for a minimum of 3m high and wide and the reason for that is cattle aren’t meant to touch nose to nose for biohazard reasons. Amber maybe 2-3meters as the hedge is there but not as high as it needs to be yet. I</w:t>
            </w:r>
            <w:r w:rsidR="00DD2467">
              <w:rPr>
                <w:rFonts w:ascii="Times New Roman" w:hAnsi="Times New Roman" w:cs="Times New Roman"/>
              </w:rPr>
              <w:t>’</w:t>
            </w:r>
            <w:r w:rsidRPr="0007314C">
              <w:rPr>
                <w:rFonts w:ascii="Times New Roman" w:hAnsi="Times New Roman" w:cs="Times New Roman"/>
              </w:rPr>
              <w:t>d give 1 point to less than 2 meters as there isn’t much hedge growth there and without fencing stock would just plough right through that.</w:t>
            </w:r>
          </w:p>
        </w:tc>
      </w:tr>
      <w:tr w:rsidR="00796632" w:rsidRPr="0007314C" w14:paraId="5BBAE5DD" w14:textId="77777777" w:rsidTr="00E91AF9">
        <w:tc>
          <w:tcPr>
            <w:tcW w:w="9016" w:type="dxa"/>
          </w:tcPr>
          <w:p w14:paraId="19536D89" w14:textId="77777777" w:rsidR="00796632" w:rsidRPr="0007314C" w:rsidRDefault="00796632" w:rsidP="00E91AF9">
            <w:pPr>
              <w:jc w:val="center"/>
              <w:rPr>
                <w:rFonts w:ascii="Times New Roman" w:hAnsi="Times New Roman" w:cs="Times New Roman"/>
                <w:b/>
                <w:bCs/>
              </w:rPr>
            </w:pPr>
          </w:p>
          <w:p w14:paraId="309DEACD" w14:textId="77777777" w:rsidR="00796632" w:rsidRPr="0007314C" w:rsidRDefault="00796632" w:rsidP="00E91AF9">
            <w:pPr>
              <w:jc w:val="center"/>
              <w:rPr>
                <w:rFonts w:ascii="Times New Roman" w:hAnsi="Times New Roman" w:cs="Times New Roman"/>
                <w:b/>
                <w:bCs/>
              </w:rPr>
            </w:pPr>
          </w:p>
          <w:p w14:paraId="35457FA2" w14:textId="77777777" w:rsidR="00796632" w:rsidRPr="0007314C" w:rsidRDefault="00796632" w:rsidP="00E91AF9">
            <w:pPr>
              <w:jc w:val="center"/>
              <w:rPr>
                <w:rFonts w:ascii="Times New Roman" w:hAnsi="Times New Roman" w:cs="Times New Roman"/>
                <w:b/>
                <w:bCs/>
              </w:rPr>
            </w:pPr>
          </w:p>
          <w:p w14:paraId="463E366E"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lastRenderedPageBreak/>
              <w:t>Question 9</w:t>
            </w:r>
          </w:p>
        </w:tc>
      </w:tr>
      <w:tr w:rsidR="00796632" w:rsidRPr="0007314C" w14:paraId="57D0E0E3" w14:textId="77777777" w:rsidTr="00E91AF9">
        <w:trPr>
          <w:trHeight w:val="1084"/>
        </w:trPr>
        <w:tc>
          <w:tcPr>
            <w:tcW w:w="9016" w:type="dxa"/>
            <w:shd w:val="clear" w:color="auto" w:fill="F2F2F2" w:themeFill="background1" w:themeFillShade="F2"/>
          </w:tcPr>
          <w:p w14:paraId="2C11293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2966622B"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 xml:space="preserve">“DEFRA go on percentages for integrity and less than 10% gaps is considered favourable. </w:t>
            </w:r>
            <w:proofErr w:type="gramStart"/>
            <w:r w:rsidRPr="0007314C">
              <w:rPr>
                <w:rFonts w:ascii="Times New Roman" w:hAnsi="Times New Roman" w:cs="Times New Roman"/>
                <w:b/>
                <w:bCs/>
              </w:rPr>
              <w:t>So</w:t>
            </w:r>
            <w:proofErr w:type="gramEnd"/>
            <w:r w:rsidRPr="0007314C">
              <w:rPr>
                <w:rFonts w:ascii="Times New Roman" w:hAnsi="Times New Roman" w:cs="Times New Roman"/>
                <w:b/>
                <w:bCs/>
              </w:rPr>
              <w:t xml:space="preserve"> in a standard 30m section of hedge that’s a 3m gap total, which when you think about it is the average gap length for a gate or access point. Do you think this is suitable?”</w:t>
            </w:r>
          </w:p>
        </w:tc>
      </w:tr>
      <w:tr w:rsidR="00796632" w:rsidRPr="0007314C" w14:paraId="1F98CA8A" w14:textId="77777777" w:rsidTr="00E91AF9">
        <w:trPr>
          <w:trHeight w:val="4844"/>
        </w:trPr>
        <w:tc>
          <w:tcPr>
            <w:tcW w:w="9016" w:type="dxa"/>
          </w:tcPr>
          <w:p w14:paraId="0350596F"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3C839931" w14:textId="218A1171" w:rsidR="00796632" w:rsidRPr="0007314C" w:rsidRDefault="00796632" w:rsidP="00E91AF9">
            <w:pPr>
              <w:jc w:val="both"/>
              <w:rPr>
                <w:rFonts w:ascii="Times New Roman" w:hAnsi="Times New Roman" w:cs="Times New Roman"/>
              </w:rPr>
            </w:pPr>
            <w:r w:rsidRPr="0007314C">
              <w:rPr>
                <w:rFonts w:ascii="Times New Roman" w:hAnsi="Times New Roman" w:cs="Times New Roman"/>
              </w:rPr>
              <w:t>“</w:t>
            </w:r>
            <w:proofErr w:type="gramStart"/>
            <w:r w:rsidRPr="0007314C">
              <w:rPr>
                <w:rFonts w:ascii="Times New Roman" w:hAnsi="Times New Roman" w:cs="Times New Roman"/>
              </w:rPr>
              <w:t>Well</w:t>
            </w:r>
            <w:proofErr w:type="gramEnd"/>
            <w:r w:rsidRPr="0007314C">
              <w:rPr>
                <w:rFonts w:ascii="Times New Roman" w:hAnsi="Times New Roman" w:cs="Times New Roman"/>
              </w:rPr>
              <w:t xml:space="preserve"> I’d say no based on its context if it’s a 30m section of hedge and you’ve got 3m gap together you can get an animal through that, that’s the only problem. I think it’s flawed a little if an animal can get through it and you’ve got hooves, the action of the hooves damages the base. You’ve got to think of casting up to protect and restore it, by using plants and soil. If it’s a gate that’s not part of a hedge specifically, it’s not hedge damage that needs fixing so why should it be included. 10% doesn’t seem like a lot of the overall hedge but it depends on how those gaps are presented. When you put it into context id be aiming for a lot less. I’d be aiming for gaps less than 1.5m as </w:t>
            </w:r>
            <w:r w:rsidR="0027692B">
              <w:rPr>
                <w:rFonts w:ascii="Times New Roman" w:hAnsi="Times New Roman" w:cs="Times New Roman"/>
              </w:rPr>
              <w:t>G</w:t>
            </w:r>
            <w:r w:rsidRPr="0007314C">
              <w:rPr>
                <w:rFonts w:ascii="Times New Roman" w:hAnsi="Times New Roman" w:cs="Times New Roman"/>
              </w:rPr>
              <w:t xml:space="preserve">reen anything over just straight red. The shoulders of a cow can be 2m wide. If it calculates to less than 10% great but a single gap should be less than 1.5m. You’re only going to get this feedback by speaking to people on the ground and the work involved in plugging those gaps. Id probable suggest gaps should be less than 5% really. Hedges aren’t a priority to farmers it’s the turnover of stock that pays the bills. If you have a dairy farm to protect you hedge it either needs to be on a high bank or fenced but maintenance isn’t a priority and that just shows the pressures on farmers rather than the new necessity for biodiversity carbon sink and the fact that these are the arteries across </w:t>
            </w:r>
            <w:r w:rsidR="0027692B">
              <w:rPr>
                <w:rFonts w:ascii="Times New Roman" w:hAnsi="Times New Roman" w:cs="Times New Roman"/>
              </w:rPr>
              <w:t>g</w:t>
            </w:r>
            <w:r w:rsidRPr="0007314C">
              <w:rPr>
                <w:rFonts w:ascii="Times New Roman" w:hAnsi="Times New Roman" w:cs="Times New Roman"/>
              </w:rPr>
              <w:t xml:space="preserve">reen desserts that connect and support more wildlife particularly on Gower where it’s considered quite exposed to the sea air. So yeah, </w:t>
            </w:r>
            <w:r w:rsidR="0027692B">
              <w:rPr>
                <w:rFonts w:ascii="Times New Roman" w:hAnsi="Times New Roman" w:cs="Times New Roman"/>
              </w:rPr>
              <w:t>G</w:t>
            </w:r>
            <w:r w:rsidRPr="0007314C">
              <w:rPr>
                <w:rFonts w:ascii="Times New Roman" w:hAnsi="Times New Roman" w:cs="Times New Roman"/>
              </w:rPr>
              <w:t xml:space="preserve">reen for less than 5%, </w:t>
            </w:r>
            <w:r w:rsidR="0027692B">
              <w:rPr>
                <w:rFonts w:ascii="Times New Roman" w:hAnsi="Times New Roman" w:cs="Times New Roman"/>
              </w:rPr>
              <w:t>A</w:t>
            </w:r>
            <w:r w:rsidRPr="0007314C">
              <w:rPr>
                <w:rFonts w:ascii="Times New Roman" w:hAnsi="Times New Roman" w:cs="Times New Roman"/>
              </w:rPr>
              <w:t>mber to 5-10% and everything over 3m i</w:t>
            </w:r>
            <w:r w:rsidR="0027692B">
              <w:rPr>
                <w:rFonts w:ascii="Times New Roman" w:hAnsi="Times New Roman" w:cs="Times New Roman"/>
              </w:rPr>
              <w:t>s</w:t>
            </w:r>
            <w:r w:rsidRPr="0007314C">
              <w:rPr>
                <w:rFonts w:ascii="Times New Roman" w:hAnsi="Times New Roman" w:cs="Times New Roman"/>
              </w:rPr>
              <w:t xml:space="preserve"> </w:t>
            </w:r>
            <w:r w:rsidR="0027692B">
              <w:rPr>
                <w:rFonts w:ascii="Times New Roman" w:hAnsi="Times New Roman" w:cs="Times New Roman"/>
              </w:rPr>
              <w:t>R</w:t>
            </w:r>
            <w:r w:rsidRPr="0007314C">
              <w:rPr>
                <w:rFonts w:ascii="Times New Roman" w:hAnsi="Times New Roman" w:cs="Times New Roman"/>
              </w:rPr>
              <w:t>ed. I just think they’re outdated there’s no need for them to be that big”</w:t>
            </w:r>
          </w:p>
        </w:tc>
      </w:tr>
      <w:tr w:rsidR="00796632" w:rsidRPr="0007314C" w14:paraId="227683C8" w14:textId="77777777" w:rsidTr="00E91AF9">
        <w:trPr>
          <w:trHeight w:val="1353"/>
        </w:trPr>
        <w:tc>
          <w:tcPr>
            <w:tcW w:w="9016" w:type="dxa"/>
            <w:shd w:val="clear" w:color="auto" w:fill="F2F2F2" w:themeFill="background1" w:themeFillShade="F2"/>
          </w:tcPr>
          <w:p w14:paraId="439EE387"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418B9240"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 xml:space="preserve">“If you think about it that 3m must be as that standard because they include gates which are typically a 3m length as standard but perhaps when conducting hedgerow </w:t>
            </w:r>
            <w:proofErr w:type="gramStart"/>
            <w:r w:rsidRPr="0007314C">
              <w:rPr>
                <w:rFonts w:ascii="Times New Roman" w:hAnsi="Times New Roman" w:cs="Times New Roman"/>
                <w:b/>
                <w:bCs/>
              </w:rPr>
              <w:t>surveys</w:t>
            </w:r>
            <w:proofErr w:type="gramEnd"/>
            <w:r w:rsidRPr="0007314C">
              <w:rPr>
                <w:rFonts w:ascii="Times New Roman" w:hAnsi="Times New Roman" w:cs="Times New Roman"/>
                <w:b/>
                <w:bCs/>
              </w:rPr>
              <w:t xml:space="preserve"> they should begin on either side of the gate not have the gate in the middle that way the gaps would be more representative of the actual hedgerow that would need management.”</w:t>
            </w:r>
          </w:p>
        </w:tc>
      </w:tr>
      <w:tr w:rsidR="00796632" w:rsidRPr="0007314C" w14:paraId="1930F293" w14:textId="77777777" w:rsidTr="00E91AF9">
        <w:trPr>
          <w:trHeight w:val="816"/>
        </w:trPr>
        <w:tc>
          <w:tcPr>
            <w:tcW w:w="9016" w:type="dxa"/>
          </w:tcPr>
          <w:p w14:paraId="37AA6407"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1ECC2840" w14:textId="31F8752F" w:rsidR="00796632" w:rsidRPr="0007314C" w:rsidRDefault="00796632" w:rsidP="00E91AF9">
            <w:pPr>
              <w:jc w:val="both"/>
              <w:rPr>
                <w:rFonts w:ascii="Times New Roman" w:hAnsi="Times New Roman" w:cs="Times New Roman"/>
              </w:rPr>
            </w:pPr>
            <w:r w:rsidRPr="0007314C">
              <w:rPr>
                <w:rFonts w:ascii="Times New Roman" w:hAnsi="Times New Roman" w:cs="Times New Roman"/>
              </w:rPr>
              <w:t>“Yeah, exactly that’s better. You’re on it. It’s all about the quality of the core of what you</w:t>
            </w:r>
            <w:r w:rsidR="0027692B">
              <w:rPr>
                <w:rFonts w:ascii="Times New Roman" w:hAnsi="Times New Roman" w:cs="Times New Roman"/>
              </w:rPr>
              <w:t>’</w:t>
            </w:r>
            <w:r w:rsidRPr="0007314C">
              <w:rPr>
                <w:rFonts w:ascii="Times New Roman" w:hAnsi="Times New Roman" w:cs="Times New Roman"/>
              </w:rPr>
              <w:t>r</w:t>
            </w:r>
            <w:r w:rsidR="0027692B">
              <w:rPr>
                <w:rFonts w:ascii="Times New Roman" w:hAnsi="Times New Roman" w:cs="Times New Roman"/>
              </w:rPr>
              <w:t>e</w:t>
            </w:r>
            <w:r w:rsidRPr="0007314C">
              <w:rPr>
                <w:rFonts w:ascii="Times New Roman" w:hAnsi="Times New Roman" w:cs="Times New Roman"/>
              </w:rPr>
              <w:t xml:space="preserve"> surveying for this.”</w:t>
            </w:r>
          </w:p>
        </w:tc>
      </w:tr>
      <w:tr w:rsidR="00796632" w:rsidRPr="0007314C" w14:paraId="16691E73" w14:textId="77777777" w:rsidTr="00E91AF9">
        <w:tc>
          <w:tcPr>
            <w:tcW w:w="9016" w:type="dxa"/>
          </w:tcPr>
          <w:p w14:paraId="05D6A448"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10</w:t>
            </w:r>
          </w:p>
        </w:tc>
      </w:tr>
      <w:tr w:rsidR="00796632" w:rsidRPr="0007314C" w14:paraId="3080B670" w14:textId="77777777" w:rsidTr="00E91AF9">
        <w:trPr>
          <w:trHeight w:val="547"/>
        </w:trPr>
        <w:tc>
          <w:tcPr>
            <w:tcW w:w="9016" w:type="dxa"/>
            <w:shd w:val="clear" w:color="auto" w:fill="F2F2F2" w:themeFill="background1" w:themeFillShade="F2"/>
          </w:tcPr>
          <w:p w14:paraId="59C1CF68"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7B3EBA5F"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“How would you grade the inclusion of trees on Gower in this survey?”</w:t>
            </w:r>
          </w:p>
        </w:tc>
      </w:tr>
      <w:tr w:rsidR="00796632" w:rsidRPr="0007314C" w14:paraId="20B6255F" w14:textId="77777777" w:rsidTr="00E91AF9">
        <w:trPr>
          <w:trHeight w:val="3501"/>
        </w:trPr>
        <w:tc>
          <w:tcPr>
            <w:tcW w:w="9016" w:type="dxa"/>
          </w:tcPr>
          <w:p w14:paraId="54E3BE21"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4001D0DB" w14:textId="51957913"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“Trees as a standard don’t grow as well on Gower. Leave it in though they certainly have value within the hedgerow network. You can’t sting a Gower farmer with a red for not having trees because they are hard pushed to get them. You need elevated trees for birds of prey. </w:t>
            </w:r>
            <w:proofErr w:type="gramStart"/>
            <w:r w:rsidRPr="0007314C">
              <w:rPr>
                <w:rFonts w:ascii="Times New Roman" w:hAnsi="Times New Roman" w:cs="Times New Roman"/>
              </w:rPr>
              <w:t>So</w:t>
            </w:r>
            <w:proofErr w:type="gramEnd"/>
            <w:r w:rsidRPr="0007314C">
              <w:rPr>
                <w:rFonts w:ascii="Times New Roman" w:hAnsi="Times New Roman" w:cs="Times New Roman"/>
              </w:rPr>
              <w:t xml:space="preserve"> </w:t>
            </w:r>
            <w:proofErr w:type="spellStart"/>
            <w:r w:rsidRPr="0007314C">
              <w:rPr>
                <w:rFonts w:ascii="Times New Roman" w:hAnsi="Times New Roman" w:cs="Times New Roman"/>
              </w:rPr>
              <w:t>lets</w:t>
            </w:r>
            <w:proofErr w:type="spellEnd"/>
            <w:r w:rsidRPr="0007314C">
              <w:rPr>
                <w:rFonts w:ascii="Times New Roman" w:hAnsi="Times New Roman" w:cs="Times New Roman"/>
              </w:rPr>
              <w:t xml:space="preserve"> go with Green for no trees or just one tree, </w:t>
            </w:r>
            <w:r w:rsidR="00DD2467">
              <w:rPr>
                <w:rFonts w:ascii="Times New Roman" w:hAnsi="Times New Roman" w:cs="Times New Roman"/>
              </w:rPr>
              <w:t>A</w:t>
            </w:r>
            <w:r w:rsidRPr="0007314C">
              <w:rPr>
                <w:rFonts w:ascii="Times New Roman" w:hAnsi="Times New Roman" w:cs="Times New Roman"/>
              </w:rPr>
              <w:t xml:space="preserve">mber there’s nothing id put in </w:t>
            </w:r>
            <w:r w:rsidR="00DD2467">
              <w:rPr>
                <w:rFonts w:ascii="Times New Roman" w:hAnsi="Times New Roman" w:cs="Times New Roman"/>
              </w:rPr>
              <w:t>A</w:t>
            </w:r>
            <w:r w:rsidRPr="0007314C">
              <w:rPr>
                <w:rFonts w:ascii="Times New Roman" w:hAnsi="Times New Roman" w:cs="Times New Roman"/>
              </w:rPr>
              <w:t xml:space="preserve">mber. I think it might be a </w:t>
            </w:r>
            <w:proofErr w:type="gramStart"/>
            <w:r w:rsidR="0027692B">
              <w:rPr>
                <w:rFonts w:ascii="Times New Roman" w:hAnsi="Times New Roman" w:cs="Times New Roman"/>
              </w:rPr>
              <w:t>G</w:t>
            </w:r>
            <w:r w:rsidRPr="0007314C">
              <w:rPr>
                <w:rFonts w:ascii="Times New Roman" w:hAnsi="Times New Roman" w:cs="Times New Roman"/>
              </w:rPr>
              <w:t xml:space="preserve">reen or </w:t>
            </w:r>
            <w:r w:rsidR="0027692B">
              <w:rPr>
                <w:rFonts w:ascii="Times New Roman" w:hAnsi="Times New Roman" w:cs="Times New Roman"/>
              </w:rPr>
              <w:t>R</w:t>
            </w:r>
            <w:r w:rsidRPr="0007314C">
              <w:rPr>
                <w:rFonts w:ascii="Times New Roman" w:hAnsi="Times New Roman" w:cs="Times New Roman"/>
              </w:rPr>
              <w:t>ed</w:t>
            </w:r>
            <w:proofErr w:type="gramEnd"/>
            <w:r w:rsidRPr="0007314C">
              <w:rPr>
                <w:rFonts w:ascii="Times New Roman" w:hAnsi="Times New Roman" w:cs="Times New Roman"/>
              </w:rPr>
              <w:t xml:space="preserve"> category. I’d put red for numerous mature trees in proximity as it will start to compromise the structure of the hedge. It’s a real tricky one that unless a farmer plants a mature thorn or leaves a section of hedge grow on to get that undulation. You could do that for specified management on Gower is that select a thorn that you would want to become a standard, The vile for example the hedging on that, I laid a section on that runs down to fall bay, 250m at least, it was a beast, and it was all leaning out from where the wind hitting it and I had to bring it all in. I found a medieval plough share a piece of metal that had oxidized with a curved end and a socket hole for the handle. </w:t>
            </w:r>
          </w:p>
        </w:tc>
      </w:tr>
      <w:tr w:rsidR="00796632" w:rsidRPr="0007314C" w14:paraId="380B07CC" w14:textId="77777777" w:rsidTr="00E91AF9">
        <w:tc>
          <w:tcPr>
            <w:tcW w:w="9016" w:type="dxa"/>
          </w:tcPr>
          <w:p w14:paraId="06C46FC1" w14:textId="77777777" w:rsidR="00796632" w:rsidRPr="0007314C" w:rsidRDefault="00796632" w:rsidP="00E91AF9">
            <w:pPr>
              <w:jc w:val="center"/>
              <w:rPr>
                <w:rFonts w:ascii="Times New Roman" w:hAnsi="Times New Roman" w:cs="Times New Roman"/>
                <w:b/>
                <w:bCs/>
              </w:rPr>
            </w:pPr>
          </w:p>
          <w:p w14:paraId="38FFE21B" w14:textId="77777777" w:rsidR="00796632" w:rsidRPr="0007314C" w:rsidRDefault="00796632" w:rsidP="00E91AF9">
            <w:pPr>
              <w:jc w:val="center"/>
              <w:rPr>
                <w:rFonts w:ascii="Times New Roman" w:hAnsi="Times New Roman" w:cs="Times New Roman"/>
                <w:b/>
                <w:bCs/>
              </w:rPr>
            </w:pPr>
          </w:p>
          <w:p w14:paraId="4B91F8FB" w14:textId="77777777" w:rsidR="00796632" w:rsidRPr="0007314C" w:rsidRDefault="00796632" w:rsidP="00E91AF9">
            <w:pPr>
              <w:jc w:val="center"/>
              <w:rPr>
                <w:rFonts w:ascii="Times New Roman" w:hAnsi="Times New Roman" w:cs="Times New Roman"/>
                <w:b/>
                <w:bCs/>
              </w:rPr>
            </w:pPr>
          </w:p>
          <w:p w14:paraId="3A09807D" w14:textId="77777777" w:rsidR="00796632" w:rsidRPr="0007314C" w:rsidRDefault="00796632" w:rsidP="00E91AF9">
            <w:pPr>
              <w:jc w:val="center"/>
              <w:rPr>
                <w:rFonts w:ascii="Times New Roman" w:hAnsi="Times New Roman" w:cs="Times New Roman"/>
                <w:b/>
                <w:bCs/>
              </w:rPr>
            </w:pPr>
          </w:p>
          <w:p w14:paraId="199303F2"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lastRenderedPageBreak/>
              <w:t>Question 11</w:t>
            </w:r>
          </w:p>
        </w:tc>
      </w:tr>
      <w:tr w:rsidR="00796632" w:rsidRPr="0007314C" w14:paraId="7BD311B5" w14:textId="77777777" w:rsidTr="00E91AF9">
        <w:trPr>
          <w:trHeight w:val="547"/>
        </w:trPr>
        <w:tc>
          <w:tcPr>
            <w:tcW w:w="9016" w:type="dxa"/>
            <w:shd w:val="clear" w:color="auto" w:fill="F2F2F2" w:themeFill="background1" w:themeFillShade="F2"/>
          </w:tcPr>
          <w:p w14:paraId="1A36EF62"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w:t>
            </w:r>
          </w:p>
          <w:p w14:paraId="488A470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“How would you assign the grade for management practices?”</w:t>
            </w:r>
          </w:p>
        </w:tc>
      </w:tr>
      <w:tr w:rsidR="00796632" w:rsidRPr="0007314C" w14:paraId="26FAB7E5" w14:textId="77777777" w:rsidTr="00E91AF9">
        <w:tc>
          <w:tcPr>
            <w:tcW w:w="9016" w:type="dxa"/>
          </w:tcPr>
          <w:p w14:paraId="6B5B41DD"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tc>
      </w:tr>
      <w:tr w:rsidR="00796632" w:rsidRPr="0007314C" w14:paraId="332F1023" w14:textId="77777777" w:rsidTr="00E91AF9">
        <w:tc>
          <w:tcPr>
            <w:tcW w:w="9016" w:type="dxa"/>
          </w:tcPr>
          <w:p w14:paraId="7B6D825C" w14:textId="1A9DBD9F"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“Well, you can reprimand farmers for flailing I think it is how they’re used. There is a big thing about them and us, you know were doing conservation work their doing destructive work I don’t think that’s the case. I think it’s about flailing within the specified season September to February and how close its being pushed. </w:t>
            </w:r>
            <w:proofErr w:type="spellStart"/>
            <w:r w:rsidRPr="0007314C">
              <w:rPr>
                <w:rFonts w:ascii="Times New Roman" w:hAnsi="Times New Roman" w:cs="Times New Roman"/>
              </w:rPr>
              <w:t>Id</w:t>
            </w:r>
            <w:proofErr w:type="spellEnd"/>
            <w:r w:rsidRPr="0007314C">
              <w:rPr>
                <w:rFonts w:ascii="Times New Roman" w:hAnsi="Times New Roman" w:cs="Times New Roman"/>
              </w:rPr>
              <w:t xml:space="preserve"> give </w:t>
            </w:r>
            <w:r w:rsidR="0027692B">
              <w:rPr>
                <w:rFonts w:ascii="Times New Roman" w:hAnsi="Times New Roman" w:cs="Times New Roman"/>
              </w:rPr>
              <w:t>G</w:t>
            </w:r>
            <w:r w:rsidRPr="0007314C">
              <w:rPr>
                <w:rFonts w:ascii="Times New Roman" w:hAnsi="Times New Roman" w:cs="Times New Roman"/>
              </w:rPr>
              <w:t xml:space="preserve">reen to alternate flailing every other year. You would be able to recognise that on the ground you’d see the nodes. You could give </w:t>
            </w:r>
            <w:r w:rsidR="00DD2467">
              <w:rPr>
                <w:rFonts w:ascii="Times New Roman" w:hAnsi="Times New Roman" w:cs="Times New Roman"/>
              </w:rPr>
              <w:t>A</w:t>
            </w:r>
            <w:r w:rsidRPr="0007314C">
              <w:rPr>
                <w:rFonts w:ascii="Times New Roman" w:hAnsi="Times New Roman" w:cs="Times New Roman"/>
              </w:rPr>
              <w:t xml:space="preserve">mber to flailing mature stems where the stems have split and obliterated. When there that big their ready for laying or can be cut back with a chainsaw but it all comes down to money or access to the knowledgeable crafts men. I’d give </w:t>
            </w:r>
            <w:r w:rsidR="0027692B">
              <w:rPr>
                <w:rFonts w:ascii="Times New Roman" w:hAnsi="Times New Roman" w:cs="Times New Roman"/>
              </w:rPr>
              <w:t>G</w:t>
            </w:r>
            <w:r w:rsidRPr="0007314C">
              <w:rPr>
                <w:rFonts w:ascii="Times New Roman" w:hAnsi="Times New Roman" w:cs="Times New Roman"/>
              </w:rPr>
              <w:t>reen to planting up and casting up which the bank restoration using materials off the field and live stems to root it all together. Green for hedge</w:t>
            </w:r>
            <w:r w:rsidR="00CB7B07">
              <w:rPr>
                <w:rFonts w:ascii="Times New Roman" w:hAnsi="Times New Roman" w:cs="Times New Roman"/>
              </w:rPr>
              <w:t>-</w:t>
            </w:r>
            <w:r w:rsidRPr="0007314C">
              <w:rPr>
                <w:rFonts w:ascii="Times New Roman" w:hAnsi="Times New Roman" w:cs="Times New Roman"/>
              </w:rPr>
              <w:t xml:space="preserve">laying, particularly if it’s been laid more than once. </w:t>
            </w:r>
            <w:r w:rsidR="00DD2467">
              <w:rPr>
                <w:rFonts w:ascii="Times New Roman" w:hAnsi="Times New Roman" w:cs="Times New Roman"/>
              </w:rPr>
              <w:t>A</w:t>
            </w:r>
            <w:r w:rsidRPr="0007314C">
              <w:rPr>
                <w:rFonts w:ascii="Times New Roman" w:hAnsi="Times New Roman" w:cs="Times New Roman"/>
              </w:rPr>
              <w:t xml:space="preserve">mber for a ditch to protect the hedge but not always necessary so no need for </w:t>
            </w:r>
            <w:r w:rsidR="0027692B">
              <w:rPr>
                <w:rFonts w:ascii="Times New Roman" w:hAnsi="Times New Roman" w:cs="Times New Roman"/>
              </w:rPr>
              <w:t>G</w:t>
            </w:r>
            <w:r w:rsidRPr="0007314C">
              <w:rPr>
                <w:rFonts w:ascii="Times New Roman" w:hAnsi="Times New Roman" w:cs="Times New Roman"/>
              </w:rPr>
              <w:t xml:space="preserve">reen with that. Green for decent fencing. Amber is sort of stuff that doesn’t need immediate management. Flat out </w:t>
            </w:r>
            <w:r w:rsidR="00340ADF">
              <w:rPr>
                <w:rFonts w:ascii="Times New Roman" w:hAnsi="Times New Roman" w:cs="Times New Roman"/>
              </w:rPr>
              <w:t>R</w:t>
            </w:r>
            <w:r w:rsidRPr="0007314C">
              <w:rPr>
                <w:rFonts w:ascii="Times New Roman" w:hAnsi="Times New Roman" w:cs="Times New Roman"/>
              </w:rPr>
              <w:t>ed I would give to no fencing on a farm with cattle or any hedge that has visible gaps that need some restoration. Red Collapsed walls, poor after care of planting, herbicide application up onto the hedge bank. I</w:t>
            </w:r>
            <w:r w:rsidR="00340ADF">
              <w:rPr>
                <w:rFonts w:ascii="Times New Roman" w:hAnsi="Times New Roman" w:cs="Times New Roman"/>
              </w:rPr>
              <w:t>’</w:t>
            </w:r>
            <w:r w:rsidRPr="0007314C">
              <w:rPr>
                <w:rFonts w:ascii="Times New Roman" w:hAnsi="Times New Roman" w:cs="Times New Roman"/>
              </w:rPr>
              <w:t xml:space="preserve">d put hedge margins in </w:t>
            </w:r>
            <w:r w:rsidR="00DD2467">
              <w:rPr>
                <w:rFonts w:ascii="Times New Roman" w:hAnsi="Times New Roman" w:cs="Times New Roman"/>
              </w:rPr>
              <w:t>A</w:t>
            </w:r>
            <w:r w:rsidRPr="0007314C">
              <w:rPr>
                <w:rFonts w:ascii="Times New Roman" w:hAnsi="Times New Roman" w:cs="Times New Roman"/>
              </w:rPr>
              <w:t>mber because a lot of farmers have pasture</w:t>
            </w:r>
            <w:r w:rsidR="00DD2467">
              <w:rPr>
                <w:rFonts w:ascii="Times New Roman" w:hAnsi="Times New Roman" w:cs="Times New Roman"/>
              </w:rPr>
              <w:t>,</w:t>
            </w:r>
            <w:r w:rsidRPr="0007314C">
              <w:rPr>
                <w:rFonts w:ascii="Times New Roman" w:hAnsi="Times New Roman" w:cs="Times New Roman"/>
              </w:rPr>
              <w:t xml:space="preserve"> and the stock fences are sometimes up the bank rather than on the edge.</w:t>
            </w:r>
          </w:p>
        </w:tc>
      </w:tr>
      <w:tr w:rsidR="00796632" w:rsidRPr="0007314C" w14:paraId="7FC058FA" w14:textId="77777777" w:rsidTr="00E91AF9">
        <w:tc>
          <w:tcPr>
            <w:tcW w:w="9016" w:type="dxa"/>
          </w:tcPr>
          <w:p w14:paraId="2F8AED5A"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12</w:t>
            </w:r>
          </w:p>
        </w:tc>
      </w:tr>
      <w:tr w:rsidR="00796632" w:rsidRPr="0007314C" w14:paraId="2546041E" w14:textId="77777777" w:rsidTr="00E91AF9">
        <w:trPr>
          <w:trHeight w:val="816"/>
        </w:trPr>
        <w:tc>
          <w:tcPr>
            <w:tcW w:w="9016" w:type="dxa"/>
            <w:shd w:val="clear" w:color="auto" w:fill="F2F2F2" w:themeFill="background1" w:themeFillShade="F2"/>
          </w:tcPr>
          <w:p w14:paraId="1122735F"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71B0C36C"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“Would you consider each of the contributing factors to be of equal value when it comes to grading the hedgerow condition”</w:t>
            </w:r>
          </w:p>
        </w:tc>
      </w:tr>
      <w:tr w:rsidR="00796632" w:rsidRPr="0007314C" w14:paraId="6DA52580" w14:textId="77777777" w:rsidTr="00E91AF9">
        <w:trPr>
          <w:trHeight w:val="1621"/>
        </w:trPr>
        <w:tc>
          <w:tcPr>
            <w:tcW w:w="9016" w:type="dxa"/>
          </w:tcPr>
          <w:p w14:paraId="0A18AC5F"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6F997833"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“I think your correct the way you’ve arranged the second option. Although it has value, I don’t think trees are to the same value as all the others I would keep that at the bottom. I would put management at the top as you right that’s what is most critical because without it there wouldn’t be many hedges in a favourable condition. Integrity and structure and dimensions I would say are equal. </w:t>
            </w:r>
          </w:p>
        </w:tc>
      </w:tr>
      <w:tr w:rsidR="00796632" w:rsidRPr="0007314C" w14:paraId="57AAF089" w14:textId="77777777" w:rsidTr="00E91AF9">
        <w:tc>
          <w:tcPr>
            <w:tcW w:w="9016" w:type="dxa"/>
          </w:tcPr>
          <w:p w14:paraId="739C8BC5"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13</w:t>
            </w:r>
          </w:p>
        </w:tc>
      </w:tr>
      <w:tr w:rsidR="00796632" w:rsidRPr="0007314C" w14:paraId="46670E97" w14:textId="77777777" w:rsidTr="00E91AF9">
        <w:trPr>
          <w:trHeight w:val="547"/>
        </w:trPr>
        <w:tc>
          <w:tcPr>
            <w:tcW w:w="9016" w:type="dxa"/>
            <w:shd w:val="clear" w:color="auto" w:fill="F2F2F2" w:themeFill="background1" w:themeFillShade="F2"/>
          </w:tcPr>
          <w:p w14:paraId="53DAAE3B"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b/>
                <w:bCs/>
              </w:rPr>
              <w:t>Interviewer:</w:t>
            </w:r>
          </w:p>
          <w:p w14:paraId="075AEDF2"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b/>
                <w:bCs/>
              </w:rPr>
              <w:t>“What methods of hedge laying are used on Gower?”</w:t>
            </w:r>
          </w:p>
        </w:tc>
      </w:tr>
      <w:tr w:rsidR="00796632" w:rsidRPr="0007314C" w14:paraId="1E4328C4" w14:textId="77777777" w:rsidTr="00E91AF9">
        <w:trPr>
          <w:trHeight w:val="2427"/>
        </w:trPr>
        <w:tc>
          <w:tcPr>
            <w:tcW w:w="9016" w:type="dxa"/>
          </w:tcPr>
          <w:p w14:paraId="7AA7A11A"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0BDC5204" w14:textId="6A91789C"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“Out there hedgelayers </w:t>
            </w:r>
            <w:r w:rsidR="004D5CFE" w:rsidRPr="0007314C">
              <w:rPr>
                <w:rFonts w:ascii="Times New Roman" w:hAnsi="Times New Roman" w:cs="Times New Roman"/>
              </w:rPr>
              <w:t>viewpoints</w:t>
            </w:r>
            <w:r w:rsidRPr="0007314C">
              <w:rPr>
                <w:rFonts w:ascii="Times New Roman" w:hAnsi="Times New Roman" w:cs="Times New Roman"/>
              </w:rPr>
              <w:t xml:space="preserve"> on hedging on Gower is hedgerows are shit. The things that get the big hits are the stake and bound midland hedge</w:t>
            </w:r>
            <w:r w:rsidR="00CB7B07">
              <w:rPr>
                <w:rFonts w:ascii="Times New Roman" w:hAnsi="Times New Roman" w:cs="Times New Roman"/>
              </w:rPr>
              <w:t>-</w:t>
            </w:r>
            <w:r w:rsidRPr="0007314C">
              <w:rPr>
                <w:rFonts w:ascii="Times New Roman" w:hAnsi="Times New Roman" w:cs="Times New Roman"/>
              </w:rPr>
              <w:t>laying and not the Gower ones, With the Gower ones they have a completely different method of management. You saw on the weekend we work with all the plants that are there. If you look in the early edition of the BTCV Hedge</w:t>
            </w:r>
            <w:r w:rsidR="00CB7B07">
              <w:rPr>
                <w:rFonts w:ascii="Times New Roman" w:hAnsi="Times New Roman" w:cs="Times New Roman"/>
              </w:rPr>
              <w:t>-</w:t>
            </w:r>
            <w:r w:rsidRPr="0007314C">
              <w:rPr>
                <w:rFonts w:ascii="Times New Roman" w:hAnsi="Times New Roman" w:cs="Times New Roman"/>
              </w:rPr>
              <w:t>laying book 1976 version there are illustrated chats, there’s loads about hedge</w:t>
            </w:r>
            <w:r w:rsidR="00CB7B07">
              <w:rPr>
                <w:rFonts w:ascii="Times New Roman" w:hAnsi="Times New Roman" w:cs="Times New Roman"/>
              </w:rPr>
              <w:t>-</w:t>
            </w:r>
            <w:r w:rsidRPr="0007314C">
              <w:rPr>
                <w:rFonts w:ascii="Times New Roman" w:hAnsi="Times New Roman" w:cs="Times New Roman"/>
              </w:rPr>
              <w:t xml:space="preserve">laying in Wales and not much in England. It’s a great book, in the new version they have taken a lot of the Wales stuff out. There is a lot of thorn and ash on </w:t>
            </w:r>
            <w:proofErr w:type="gramStart"/>
            <w:r w:rsidRPr="0007314C">
              <w:rPr>
                <w:rFonts w:ascii="Times New Roman" w:hAnsi="Times New Roman" w:cs="Times New Roman"/>
              </w:rPr>
              <w:t>Gower</w:t>
            </w:r>
            <w:proofErr w:type="gramEnd"/>
            <w:r w:rsidRPr="0007314C">
              <w:rPr>
                <w:rFonts w:ascii="Times New Roman" w:hAnsi="Times New Roman" w:cs="Times New Roman"/>
              </w:rPr>
              <w:t xml:space="preserve"> but the ash is suffering a lot of dieback, 75% thorn bramble does really well and some elder.”</w:t>
            </w:r>
          </w:p>
        </w:tc>
      </w:tr>
      <w:tr w:rsidR="00796632" w:rsidRPr="0007314C" w14:paraId="6777B5B7" w14:textId="77777777" w:rsidTr="00E91AF9">
        <w:tc>
          <w:tcPr>
            <w:tcW w:w="9016" w:type="dxa"/>
          </w:tcPr>
          <w:p w14:paraId="117F9B5B"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14</w:t>
            </w:r>
          </w:p>
        </w:tc>
      </w:tr>
      <w:tr w:rsidR="00796632" w:rsidRPr="0007314C" w14:paraId="79252B25" w14:textId="77777777" w:rsidTr="00E91AF9">
        <w:trPr>
          <w:trHeight w:val="547"/>
        </w:trPr>
        <w:tc>
          <w:tcPr>
            <w:tcW w:w="9016" w:type="dxa"/>
            <w:shd w:val="clear" w:color="auto" w:fill="F2F2F2" w:themeFill="background1" w:themeFillShade="F2"/>
          </w:tcPr>
          <w:p w14:paraId="76832E81"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219C02D3"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rPr>
              <w:t>“</w:t>
            </w:r>
            <w:r w:rsidRPr="0007314C">
              <w:rPr>
                <w:rFonts w:ascii="Times New Roman" w:hAnsi="Times New Roman" w:cs="Times New Roman"/>
                <w:b/>
                <w:bCs/>
              </w:rPr>
              <w:t xml:space="preserve">How are traditional hedge-laying practices being encouraged on Gower with landowners? </w:t>
            </w:r>
          </w:p>
        </w:tc>
      </w:tr>
      <w:tr w:rsidR="00796632" w:rsidRPr="0007314C" w14:paraId="05FCF432" w14:textId="77777777" w:rsidTr="00E91AF9">
        <w:trPr>
          <w:trHeight w:val="2158"/>
        </w:trPr>
        <w:tc>
          <w:tcPr>
            <w:tcW w:w="9016" w:type="dxa"/>
          </w:tcPr>
          <w:p w14:paraId="21F52A1F"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555DAE84" w14:textId="156C43EF" w:rsidR="00796632" w:rsidRPr="0007314C" w:rsidRDefault="00796632" w:rsidP="00E91AF9">
            <w:pPr>
              <w:jc w:val="both"/>
              <w:rPr>
                <w:rFonts w:ascii="Times New Roman" w:hAnsi="Times New Roman" w:cs="Times New Roman"/>
              </w:rPr>
            </w:pPr>
            <w:r w:rsidRPr="0007314C">
              <w:rPr>
                <w:rFonts w:ascii="Times New Roman" w:hAnsi="Times New Roman" w:cs="Times New Roman"/>
              </w:rPr>
              <w:t>“Oh plenty. Obviously, we have the hedge</w:t>
            </w:r>
            <w:r w:rsidR="00CB7B07">
              <w:rPr>
                <w:rFonts w:ascii="Times New Roman" w:hAnsi="Times New Roman" w:cs="Times New Roman"/>
              </w:rPr>
              <w:t>-</w:t>
            </w:r>
            <w:r w:rsidRPr="0007314C">
              <w:rPr>
                <w:rFonts w:ascii="Times New Roman" w:hAnsi="Times New Roman" w:cs="Times New Roman"/>
              </w:rPr>
              <w:t>laying practices which have been carried on for over 60 year and you’ve got some farmers that are taking up volunteers to do planting and laying. Then you’ve got some farmers that are using the original maps and GPS reading to restoring hedges to bang on where there used to be. There isn’t any funding available specifically for Gower farmers</w:t>
            </w:r>
            <w:r w:rsidR="004D5CFE">
              <w:rPr>
                <w:rFonts w:ascii="Times New Roman" w:hAnsi="Times New Roman" w:cs="Times New Roman"/>
              </w:rPr>
              <w:t>,</w:t>
            </w:r>
            <w:r w:rsidRPr="0007314C">
              <w:rPr>
                <w:rFonts w:ascii="Times New Roman" w:hAnsi="Times New Roman" w:cs="Times New Roman"/>
              </w:rPr>
              <w:t xml:space="preserve"> but the Gower Society were putting money in a pot towards volunteers to do hedgerow management. Pont is the meadows project who have taken over for the Gower Hedgerow Hub nut there isn’t masses at the minute. </w:t>
            </w:r>
            <w:proofErr w:type="spellStart"/>
            <w:r w:rsidRPr="0007314C">
              <w:rPr>
                <w:rFonts w:ascii="Times New Roman" w:hAnsi="Times New Roman" w:cs="Times New Roman"/>
              </w:rPr>
              <w:t>Its</w:t>
            </w:r>
            <w:proofErr w:type="spellEnd"/>
            <w:r w:rsidRPr="0007314C">
              <w:rPr>
                <w:rFonts w:ascii="Times New Roman" w:hAnsi="Times New Roman" w:cs="Times New Roman"/>
              </w:rPr>
              <w:t xml:space="preserve"> down to groups of people.”</w:t>
            </w:r>
          </w:p>
        </w:tc>
      </w:tr>
      <w:tr w:rsidR="00796632" w:rsidRPr="0007314C" w14:paraId="6E5E9ED2" w14:textId="77777777" w:rsidTr="00E91AF9">
        <w:tc>
          <w:tcPr>
            <w:tcW w:w="9016" w:type="dxa"/>
          </w:tcPr>
          <w:p w14:paraId="5430C767"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lastRenderedPageBreak/>
              <w:t>Question 15</w:t>
            </w:r>
          </w:p>
        </w:tc>
      </w:tr>
      <w:tr w:rsidR="00796632" w:rsidRPr="0007314C" w14:paraId="7D4ABD59" w14:textId="77777777" w:rsidTr="00E91AF9">
        <w:trPr>
          <w:trHeight w:val="816"/>
        </w:trPr>
        <w:tc>
          <w:tcPr>
            <w:tcW w:w="9016" w:type="dxa"/>
            <w:shd w:val="clear" w:color="auto" w:fill="F2F2F2" w:themeFill="background1" w:themeFillShade="F2"/>
          </w:tcPr>
          <w:p w14:paraId="3EFFC76A"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7592015A"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“Do you think there Is there a reasonable up take with landowners to farm with conservation in mind with specific focus on hedgerows? Do you think landowners could be supported more?</w:t>
            </w:r>
            <w:r w:rsidRPr="0007314C">
              <w:rPr>
                <w:rFonts w:ascii="Times New Roman" w:hAnsi="Times New Roman" w:cs="Times New Roman"/>
              </w:rPr>
              <w:t xml:space="preserve"> “</w:t>
            </w:r>
          </w:p>
        </w:tc>
      </w:tr>
      <w:tr w:rsidR="00796632" w:rsidRPr="0007314C" w14:paraId="176D837E" w14:textId="77777777" w:rsidTr="00E91AF9">
        <w:trPr>
          <w:trHeight w:val="3770"/>
        </w:trPr>
        <w:tc>
          <w:tcPr>
            <w:tcW w:w="9016" w:type="dxa"/>
          </w:tcPr>
          <w:p w14:paraId="374EEFA7"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6A4C97EE" w14:textId="77CD2912"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“There isn’t enough. An award system may motivate more farmers to get involved for being advocates for good practice. Particularly once it’s passed down through the generations. A lot of people want to be champions don’t they. Glastir are so tight when it comes to the measurement of a distance. If you’ve done a meter short of what they’ve grant funded you, they’ll dock it off the subsidy. I done a section of hedge laying </w:t>
            </w:r>
            <w:proofErr w:type="gramStart"/>
            <w:r w:rsidRPr="0007314C">
              <w:rPr>
                <w:rFonts w:ascii="Times New Roman" w:hAnsi="Times New Roman" w:cs="Times New Roman"/>
              </w:rPr>
              <w:t>an</w:t>
            </w:r>
            <w:proofErr w:type="gramEnd"/>
            <w:r w:rsidRPr="0007314C">
              <w:rPr>
                <w:rFonts w:ascii="Times New Roman" w:hAnsi="Times New Roman" w:cs="Times New Roman"/>
              </w:rPr>
              <w:t xml:space="preserve"> planting on my own land and it was their mapping error and they penalised me £450 off the whole grant. A huge number of farms that have had the same number of issues that I’ve had. They won’t use Glastir anymore. We were offe</w:t>
            </w:r>
            <w:r w:rsidR="00340ADF">
              <w:rPr>
                <w:rFonts w:ascii="Times New Roman" w:hAnsi="Times New Roman" w:cs="Times New Roman"/>
              </w:rPr>
              <w:t>r</w:t>
            </w:r>
            <w:r w:rsidRPr="0007314C">
              <w:rPr>
                <w:rFonts w:ascii="Times New Roman" w:hAnsi="Times New Roman" w:cs="Times New Roman"/>
              </w:rPr>
              <w:t xml:space="preserve">ed another 3 years of </w:t>
            </w:r>
            <w:proofErr w:type="gramStart"/>
            <w:r w:rsidRPr="0007314C">
              <w:rPr>
                <w:rFonts w:ascii="Times New Roman" w:hAnsi="Times New Roman" w:cs="Times New Roman"/>
              </w:rPr>
              <w:t>Glastir</w:t>
            </w:r>
            <w:proofErr w:type="gramEnd"/>
            <w:r w:rsidRPr="0007314C">
              <w:rPr>
                <w:rFonts w:ascii="Times New Roman" w:hAnsi="Times New Roman" w:cs="Times New Roman"/>
              </w:rPr>
              <w:t xml:space="preserve"> and we turned it down. They screwed us over, we were willing to do this work and to a high standard and they tucked us up. I think there needs to be an award system for farmers that are following right practice. Farmers need access to plants and more skilled crafts men because there aren’t enough of them. No </w:t>
            </w:r>
            <w:proofErr w:type="spellStart"/>
            <w:r w:rsidRPr="0007314C">
              <w:rPr>
                <w:rFonts w:ascii="Times New Roman" w:hAnsi="Times New Roman" w:cs="Times New Roman"/>
              </w:rPr>
              <w:t>on</w:t>
            </w:r>
            <w:proofErr w:type="spellEnd"/>
            <w:r w:rsidRPr="0007314C">
              <w:rPr>
                <w:rFonts w:ascii="Times New Roman" w:hAnsi="Times New Roman" w:cs="Times New Roman"/>
              </w:rPr>
              <w:t xml:space="preserve"> has time. This farm we are on is a prime example of having to adapt to the time </w:t>
            </w:r>
            <w:proofErr w:type="gramStart"/>
            <w:r w:rsidRPr="0007314C">
              <w:rPr>
                <w:rFonts w:ascii="Times New Roman" w:hAnsi="Times New Roman" w:cs="Times New Roman"/>
              </w:rPr>
              <w:t>is</w:t>
            </w:r>
            <w:proofErr w:type="gramEnd"/>
            <w:r w:rsidRPr="0007314C">
              <w:rPr>
                <w:rFonts w:ascii="Times New Roman" w:hAnsi="Times New Roman" w:cs="Times New Roman"/>
              </w:rPr>
              <w:t xml:space="preserve"> so they were working dairy in the early 30’s up until the 70’s and then they changed because the work was becoming to punishing transporting the mil into the village. </w:t>
            </w:r>
          </w:p>
        </w:tc>
      </w:tr>
      <w:tr w:rsidR="00796632" w:rsidRPr="0007314C" w14:paraId="245D0286" w14:textId="77777777" w:rsidTr="00E91AF9">
        <w:tc>
          <w:tcPr>
            <w:tcW w:w="9016" w:type="dxa"/>
          </w:tcPr>
          <w:p w14:paraId="5F5A402E"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16</w:t>
            </w:r>
          </w:p>
        </w:tc>
      </w:tr>
      <w:tr w:rsidR="00796632" w:rsidRPr="0007314C" w14:paraId="4BDFF71A" w14:textId="77777777" w:rsidTr="00E91AF9">
        <w:trPr>
          <w:trHeight w:val="547"/>
        </w:trPr>
        <w:tc>
          <w:tcPr>
            <w:tcW w:w="9016" w:type="dxa"/>
            <w:shd w:val="clear" w:color="auto" w:fill="F2F2F2" w:themeFill="background1" w:themeFillShade="F2"/>
          </w:tcPr>
          <w:p w14:paraId="1F36920B"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0B8D6ECA"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“Do you think the legislation does enough to protect hedgerows?”</w:t>
            </w:r>
          </w:p>
        </w:tc>
      </w:tr>
      <w:tr w:rsidR="00796632" w:rsidRPr="0007314C" w14:paraId="5E473C33" w14:textId="77777777" w:rsidTr="00E91AF9">
        <w:trPr>
          <w:trHeight w:val="1084"/>
        </w:trPr>
        <w:tc>
          <w:tcPr>
            <w:tcW w:w="9016" w:type="dxa"/>
          </w:tcPr>
          <w:p w14:paraId="6A17715E"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20650395"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“No. Surveys need to be more reflective of different regions, Farmer’s priorities aren’t the hedgerows so there </w:t>
            </w:r>
            <w:proofErr w:type="gramStart"/>
            <w:r w:rsidRPr="0007314C">
              <w:rPr>
                <w:rFonts w:ascii="Times New Roman" w:hAnsi="Times New Roman" w:cs="Times New Roman"/>
              </w:rPr>
              <w:t>is</w:t>
            </w:r>
            <w:proofErr w:type="gramEnd"/>
            <w:r w:rsidRPr="0007314C">
              <w:rPr>
                <w:rFonts w:ascii="Times New Roman" w:hAnsi="Times New Roman" w:cs="Times New Roman"/>
              </w:rPr>
              <w:t xml:space="preserve"> no incentives for him to maintain them to a really high standard. There’s no economic value to it but somehow a balance must be returned. Critical arteries in the landscape.</w:t>
            </w:r>
          </w:p>
        </w:tc>
      </w:tr>
      <w:tr w:rsidR="00796632" w:rsidRPr="0007314C" w14:paraId="608E6662" w14:textId="77777777" w:rsidTr="00E91AF9">
        <w:tc>
          <w:tcPr>
            <w:tcW w:w="9016" w:type="dxa"/>
          </w:tcPr>
          <w:p w14:paraId="6DDD5EE5"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17</w:t>
            </w:r>
          </w:p>
        </w:tc>
      </w:tr>
      <w:tr w:rsidR="00796632" w:rsidRPr="0007314C" w14:paraId="3DD05A8C" w14:textId="77777777" w:rsidTr="00E91AF9">
        <w:trPr>
          <w:trHeight w:val="816"/>
        </w:trPr>
        <w:tc>
          <w:tcPr>
            <w:tcW w:w="9016" w:type="dxa"/>
            <w:shd w:val="clear" w:color="auto" w:fill="F2F2F2" w:themeFill="background1" w:themeFillShade="F2"/>
          </w:tcPr>
          <w:p w14:paraId="51FAACB8"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18C0F6FF"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“Do you think the finance schemes available to farmers to manage with conservation in mind are reflective of the amount of work involved? Is the cost worth the reward?”</w:t>
            </w:r>
          </w:p>
        </w:tc>
      </w:tr>
      <w:tr w:rsidR="00796632" w:rsidRPr="0007314C" w14:paraId="3AD15E1F" w14:textId="77777777" w:rsidTr="00E91AF9">
        <w:trPr>
          <w:trHeight w:val="2964"/>
        </w:trPr>
        <w:tc>
          <w:tcPr>
            <w:tcW w:w="9016" w:type="dxa"/>
          </w:tcPr>
          <w:p w14:paraId="7D2E7264"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79E755BE" w14:textId="0272841C" w:rsidR="00796632" w:rsidRPr="0007314C" w:rsidRDefault="00796632" w:rsidP="00E91AF9">
            <w:pPr>
              <w:jc w:val="both"/>
              <w:rPr>
                <w:rFonts w:ascii="Times New Roman" w:hAnsi="Times New Roman" w:cs="Times New Roman"/>
              </w:rPr>
            </w:pPr>
            <w:r w:rsidRPr="0007314C">
              <w:rPr>
                <w:rFonts w:ascii="Times New Roman" w:hAnsi="Times New Roman" w:cs="Times New Roman"/>
              </w:rPr>
              <w:t xml:space="preserve">“No. For that to work we need to have more tree nurseries to replace those sections of hedge that have been lost and the skill to be shared and encourage landowners to share the knowledge. There is a distinct lack of confidence in people that want to teach hedging or have a go because they might think their doing it wrong. Regional styles are </w:t>
            </w:r>
            <w:proofErr w:type="gramStart"/>
            <w:r w:rsidRPr="0007314C">
              <w:rPr>
                <w:rFonts w:ascii="Times New Roman" w:hAnsi="Times New Roman" w:cs="Times New Roman"/>
              </w:rPr>
              <w:t>really important</w:t>
            </w:r>
            <w:proofErr w:type="gramEnd"/>
            <w:r w:rsidRPr="0007314C">
              <w:rPr>
                <w:rFonts w:ascii="Times New Roman" w:hAnsi="Times New Roman" w:cs="Times New Roman"/>
              </w:rPr>
              <w:t xml:space="preserve"> to preserve, and you can see it in all these hedgerows, but people need to be encouraged to have a go. Many people can be taught to fell a tree and get a chainsaw licence but very few people are taught to pleach a tree or restore a hedge bank and I think if those practices are taught as broad scale as tree felling then were on to a winner. The pay for work involved is not reflective at all. It’s a lot of work and hedge</w:t>
            </w:r>
            <w:r w:rsidR="00CB7B07">
              <w:rPr>
                <w:rFonts w:ascii="Times New Roman" w:hAnsi="Times New Roman" w:cs="Times New Roman"/>
              </w:rPr>
              <w:t>-</w:t>
            </w:r>
            <w:r w:rsidRPr="0007314C">
              <w:rPr>
                <w:rFonts w:ascii="Times New Roman" w:hAnsi="Times New Roman" w:cs="Times New Roman"/>
              </w:rPr>
              <w:t xml:space="preserve">laying is only paid £3.90 per </w:t>
            </w:r>
            <w:r w:rsidR="00CB7B07" w:rsidRPr="0007314C">
              <w:rPr>
                <w:rFonts w:ascii="Times New Roman" w:hAnsi="Times New Roman" w:cs="Times New Roman"/>
              </w:rPr>
              <w:t>metre,</w:t>
            </w:r>
            <w:r w:rsidRPr="0007314C">
              <w:rPr>
                <w:rFonts w:ascii="Times New Roman" w:hAnsi="Times New Roman" w:cs="Times New Roman"/>
              </w:rPr>
              <w:t xml:space="preserve"> and you </w:t>
            </w:r>
            <w:proofErr w:type="gramStart"/>
            <w:r w:rsidRPr="0007314C">
              <w:rPr>
                <w:rFonts w:ascii="Times New Roman" w:hAnsi="Times New Roman" w:cs="Times New Roman"/>
              </w:rPr>
              <w:t>have to</w:t>
            </w:r>
            <w:proofErr w:type="gramEnd"/>
            <w:r w:rsidRPr="0007314C">
              <w:rPr>
                <w:rFonts w:ascii="Times New Roman" w:hAnsi="Times New Roman" w:cs="Times New Roman"/>
              </w:rPr>
              <w:t xml:space="preserve"> work hard and fast for it to be worthwhile. It</w:t>
            </w:r>
            <w:r w:rsidR="00CB7B07">
              <w:rPr>
                <w:rFonts w:ascii="Times New Roman" w:hAnsi="Times New Roman" w:cs="Times New Roman"/>
              </w:rPr>
              <w:t xml:space="preserve"> i</w:t>
            </w:r>
            <w:r w:rsidRPr="0007314C">
              <w:rPr>
                <w:rFonts w:ascii="Times New Roman" w:hAnsi="Times New Roman" w:cs="Times New Roman"/>
              </w:rPr>
              <w:t>s not paid per hour. The right practices have to be encouraged.”</w:t>
            </w:r>
          </w:p>
        </w:tc>
      </w:tr>
      <w:tr w:rsidR="00796632" w:rsidRPr="0007314C" w14:paraId="58446313" w14:textId="77777777" w:rsidTr="003F12E1">
        <w:trPr>
          <w:trHeight w:val="288"/>
        </w:trPr>
        <w:tc>
          <w:tcPr>
            <w:tcW w:w="9016" w:type="dxa"/>
          </w:tcPr>
          <w:p w14:paraId="10C45D85"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t>Question 18</w:t>
            </w:r>
          </w:p>
        </w:tc>
      </w:tr>
      <w:tr w:rsidR="00796632" w:rsidRPr="0007314C" w14:paraId="388EA4AE" w14:textId="77777777" w:rsidTr="00E91AF9">
        <w:trPr>
          <w:trHeight w:val="547"/>
        </w:trPr>
        <w:tc>
          <w:tcPr>
            <w:tcW w:w="9016" w:type="dxa"/>
            <w:shd w:val="clear" w:color="auto" w:fill="F2F2F2" w:themeFill="background1" w:themeFillShade="F2"/>
          </w:tcPr>
          <w:p w14:paraId="5299ACBD"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6C84AA85"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“Do you think that this type of hedgerow survey would have value in the industry?”</w:t>
            </w:r>
          </w:p>
        </w:tc>
      </w:tr>
      <w:tr w:rsidR="00796632" w:rsidRPr="0007314C" w14:paraId="09AA800E" w14:textId="77777777" w:rsidTr="00E91AF9">
        <w:trPr>
          <w:trHeight w:val="1084"/>
        </w:trPr>
        <w:tc>
          <w:tcPr>
            <w:tcW w:w="9016" w:type="dxa"/>
          </w:tcPr>
          <w:p w14:paraId="5350847F" w14:textId="77777777" w:rsidR="00796632" w:rsidRPr="0007314C" w:rsidRDefault="00796632" w:rsidP="00E91AF9">
            <w:pPr>
              <w:jc w:val="both"/>
              <w:rPr>
                <w:rFonts w:ascii="Times New Roman" w:hAnsi="Times New Roman" w:cs="Times New Roman"/>
              </w:rPr>
            </w:pPr>
            <w:r w:rsidRPr="0007314C">
              <w:rPr>
                <w:rFonts w:ascii="Times New Roman" w:hAnsi="Times New Roman" w:cs="Times New Roman"/>
              </w:rPr>
              <w:t>Expert:</w:t>
            </w:r>
          </w:p>
          <w:p w14:paraId="686D70D6" w14:textId="7364FD3D" w:rsidR="00796632" w:rsidRDefault="00796632" w:rsidP="00E91AF9">
            <w:pPr>
              <w:jc w:val="both"/>
              <w:rPr>
                <w:rFonts w:ascii="Times New Roman" w:hAnsi="Times New Roman" w:cs="Times New Roman"/>
              </w:rPr>
            </w:pPr>
            <w:r w:rsidRPr="0007314C">
              <w:rPr>
                <w:rFonts w:ascii="Times New Roman" w:hAnsi="Times New Roman" w:cs="Times New Roman"/>
              </w:rPr>
              <w:t xml:space="preserve">“Yes, without a doubt, as long as it is adapted to fit the needs of </w:t>
            </w:r>
            <w:r w:rsidR="004D5CFE" w:rsidRPr="0007314C">
              <w:rPr>
                <w:rFonts w:ascii="Times New Roman" w:hAnsi="Times New Roman" w:cs="Times New Roman"/>
              </w:rPr>
              <w:t>their</w:t>
            </w:r>
            <w:r w:rsidRPr="0007314C">
              <w:rPr>
                <w:rFonts w:ascii="Times New Roman" w:hAnsi="Times New Roman" w:cs="Times New Roman"/>
              </w:rPr>
              <w:t xml:space="preserve"> Region you’re using in for. So, this is now tailored specifically for </w:t>
            </w:r>
            <w:proofErr w:type="gramStart"/>
            <w:r w:rsidRPr="0007314C">
              <w:rPr>
                <w:rFonts w:ascii="Times New Roman" w:hAnsi="Times New Roman" w:cs="Times New Roman"/>
              </w:rPr>
              <w:t>Gower</w:t>
            </w:r>
            <w:proofErr w:type="gramEnd"/>
            <w:r w:rsidRPr="0007314C">
              <w:rPr>
                <w:rFonts w:ascii="Times New Roman" w:hAnsi="Times New Roman" w:cs="Times New Roman"/>
              </w:rPr>
              <w:t xml:space="preserve"> but it wouldn’t be useful somewhere else. It would have to be adapted again.”</w:t>
            </w:r>
          </w:p>
          <w:p w14:paraId="02910B29" w14:textId="77777777" w:rsidR="003F12E1" w:rsidRDefault="003F12E1" w:rsidP="00E91AF9">
            <w:pPr>
              <w:jc w:val="both"/>
              <w:rPr>
                <w:rFonts w:ascii="Times New Roman" w:hAnsi="Times New Roman" w:cs="Times New Roman"/>
              </w:rPr>
            </w:pPr>
          </w:p>
          <w:p w14:paraId="0D4E8ECF" w14:textId="77777777" w:rsidR="003F12E1" w:rsidRDefault="003F12E1" w:rsidP="00E91AF9">
            <w:pPr>
              <w:jc w:val="both"/>
              <w:rPr>
                <w:rFonts w:ascii="Times New Roman" w:hAnsi="Times New Roman" w:cs="Times New Roman"/>
              </w:rPr>
            </w:pPr>
          </w:p>
          <w:p w14:paraId="58FC0A1E" w14:textId="77777777" w:rsidR="003F12E1" w:rsidRDefault="003F12E1" w:rsidP="00E91AF9">
            <w:pPr>
              <w:jc w:val="both"/>
              <w:rPr>
                <w:rFonts w:ascii="Times New Roman" w:hAnsi="Times New Roman" w:cs="Times New Roman"/>
              </w:rPr>
            </w:pPr>
          </w:p>
          <w:p w14:paraId="52F7DB72" w14:textId="19C9422A" w:rsidR="003F12E1" w:rsidRPr="0007314C" w:rsidRDefault="003F12E1" w:rsidP="00E91AF9">
            <w:pPr>
              <w:jc w:val="both"/>
              <w:rPr>
                <w:rFonts w:ascii="Times New Roman" w:hAnsi="Times New Roman" w:cs="Times New Roman"/>
              </w:rPr>
            </w:pPr>
          </w:p>
        </w:tc>
      </w:tr>
      <w:tr w:rsidR="00796632" w:rsidRPr="0007314C" w14:paraId="1A00984A" w14:textId="77777777" w:rsidTr="00E91AF9">
        <w:tc>
          <w:tcPr>
            <w:tcW w:w="9016" w:type="dxa"/>
          </w:tcPr>
          <w:p w14:paraId="6CFF522E" w14:textId="77777777" w:rsidR="00796632" w:rsidRPr="0007314C" w:rsidRDefault="00796632" w:rsidP="00E91AF9">
            <w:pPr>
              <w:jc w:val="center"/>
              <w:rPr>
                <w:rFonts w:ascii="Times New Roman" w:hAnsi="Times New Roman" w:cs="Times New Roman"/>
                <w:b/>
                <w:bCs/>
              </w:rPr>
            </w:pPr>
            <w:r w:rsidRPr="0007314C">
              <w:rPr>
                <w:rFonts w:ascii="Times New Roman" w:hAnsi="Times New Roman" w:cs="Times New Roman"/>
                <w:b/>
                <w:bCs/>
              </w:rPr>
              <w:lastRenderedPageBreak/>
              <w:t>Question 19</w:t>
            </w:r>
          </w:p>
        </w:tc>
      </w:tr>
      <w:tr w:rsidR="00796632" w:rsidRPr="0007314C" w14:paraId="0DF542D4" w14:textId="77777777" w:rsidTr="00E91AF9">
        <w:trPr>
          <w:trHeight w:val="547"/>
        </w:trPr>
        <w:tc>
          <w:tcPr>
            <w:tcW w:w="9016" w:type="dxa"/>
            <w:shd w:val="clear" w:color="auto" w:fill="F2F2F2" w:themeFill="background1" w:themeFillShade="F2"/>
          </w:tcPr>
          <w:p w14:paraId="23DEFFD0"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Interviewer:</w:t>
            </w:r>
          </w:p>
          <w:p w14:paraId="3D08997E"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“Can you see any obvious limitations to the study and how would you overcome them?”</w:t>
            </w:r>
          </w:p>
        </w:tc>
      </w:tr>
      <w:tr w:rsidR="00796632" w:rsidRPr="0007314C" w14:paraId="317FD15C" w14:textId="77777777" w:rsidTr="00E91AF9">
        <w:trPr>
          <w:trHeight w:val="1890"/>
        </w:trPr>
        <w:tc>
          <w:tcPr>
            <w:tcW w:w="9016" w:type="dxa"/>
          </w:tcPr>
          <w:p w14:paraId="15118082" w14:textId="77777777" w:rsidR="00796632" w:rsidRPr="0007314C" w:rsidRDefault="00796632" w:rsidP="00E91AF9">
            <w:pPr>
              <w:jc w:val="both"/>
              <w:rPr>
                <w:rFonts w:ascii="Times New Roman" w:hAnsi="Times New Roman" w:cs="Times New Roman"/>
                <w:b/>
                <w:bCs/>
              </w:rPr>
            </w:pPr>
            <w:r w:rsidRPr="0007314C">
              <w:rPr>
                <w:rFonts w:ascii="Times New Roman" w:hAnsi="Times New Roman" w:cs="Times New Roman"/>
                <w:b/>
                <w:bCs/>
              </w:rPr>
              <w:t>Expert:</w:t>
            </w:r>
          </w:p>
          <w:p w14:paraId="5B7BA543" w14:textId="5F296652" w:rsidR="00796632" w:rsidRPr="0007314C" w:rsidRDefault="00796632" w:rsidP="00E91AF9">
            <w:pPr>
              <w:jc w:val="both"/>
              <w:rPr>
                <w:rFonts w:ascii="Times New Roman" w:hAnsi="Times New Roman" w:cs="Times New Roman"/>
                <w:b/>
                <w:bCs/>
              </w:rPr>
            </w:pPr>
            <w:r w:rsidRPr="0007314C">
              <w:rPr>
                <w:rFonts w:ascii="Times New Roman" w:hAnsi="Times New Roman" w:cs="Times New Roman"/>
              </w:rPr>
              <w:t xml:space="preserve">“Apart from tailoring in to suit the needs of a region. You not going to gain access to every </w:t>
            </w:r>
            <w:proofErr w:type="gramStart"/>
            <w:r w:rsidR="004D5CFE" w:rsidRPr="0007314C">
              <w:rPr>
                <w:rFonts w:ascii="Times New Roman" w:hAnsi="Times New Roman" w:cs="Times New Roman"/>
              </w:rPr>
              <w:t>land</w:t>
            </w:r>
            <w:r w:rsidR="004D5CFE">
              <w:rPr>
                <w:rFonts w:ascii="Times New Roman" w:hAnsi="Times New Roman" w:cs="Times New Roman"/>
              </w:rPr>
              <w:t>owners</w:t>
            </w:r>
            <w:proofErr w:type="gramEnd"/>
            <w:r w:rsidRPr="0007314C">
              <w:rPr>
                <w:rFonts w:ascii="Times New Roman" w:hAnsi="Times New Roman" w:cs="Times New Roman"/>
              </w:rPr>
              <w:t xml:space="preserve"> property on Gower to look at their hedgerows but if you can get enough representative data that would be suitable and manageable for a smaller study. If their subsidies are based on the condition of their hedgerows those farmers are going to be happy for you to look at their hedgerows but not many farmers are involved. Management will overcome many of the limitations to hedgerow condition.” </w:t>
            </w:r>
          </w:p>
        </w:tc>
      </w:tr>
    </w:tbl>
    <w:p w14:paraId="0F8F7DFB" w14:textId="77777777" w:rsidR="00796632" w:rsidRPr="0007314C" w:rsidRDefault="00796632" w:rsidP="00796632">
      <w:pPr>
        <w:rPr>
          <w:rFonts w:ascii="Times New Roman" w:hAnsi="Times New Roman" w:cs="Times New Roman"/>
        </w:rPr>
      </w:pPr>
    </w:p>
    <w:p w14:paraId="0EE0CB92" w14:textId="77777777" w:rsidR="00796632" w:rsidRPr="0007314C" w:rsidRDefault="00796632" w:rsidP="00796632">
      <w:pPr>
        <w:rPr>
          <w:rFonts w:ascii="Times New Roman" w:hAnsi="Times New Roman" w:cs="Times New Roman"/>
        </w:rPr>
      </w:pPr>
    </w:p>
    <w:p w14:paraId="60EE5B28" w14:textId="77777777" w:rsidR="00796632" w:rsidRPr="0007314C" w:rsidRDefault="00796632" w:rsidP="00796632">
      <w:pPr>
        <w:rPr>
          <w:rFonts w:ascii="Times New Roman" w:hAnsi="Times New Roman" w:cs="Times New Roman"/>
        </w:rPr>
      </w:pPr>
    </w:p>
    <w:p w14:paraId="7F3B17AD" w14:textId="77777777" w:rsidR="00796632" w:rsidRPr="0007314C" w:rsidRDefault="00796632" w:rsidP="003B7281">
      <w:pPr>
        <w:rPr>
          <w:rFonts w:ascii="Times New Roman" w:hAnsi="Times New Roman" w:cs="Times New Roman"/>
        </w:rPr>
      </w:pPr>
    </w:p>
    <w:p w14:paraId="5C1D36E0" w14:textId="77777777" w:rsidR="00741C35" w:rsidRPr="0007314C" w:rsidRDefault="00741C35" w:rsidP="00741C35">
      <w:pPr>
        <w:jc w:val="both"/>
        <w:rPr>
          <w:rFonts w:ascii="Times New Roman" w:hAnsi="Times New Roman" w:cs="Times New Roman"/>
        </w:rPr>
      </w:pPr>
    </w:p>
    <w:p w14:paraId="67CF15E0" w14:textId="77777777" w:rsidR="00741C35" w:rsidRPr="0007314C" w:rsidRDefault="00741C35" w:rsidP="00741C35">
      <w:pPr>
        <w:jc w:val="both"/>
        <w:rPr>
          <w:rFonts w:ascii="Times New Roman" w:hAnsi="Times New Roman" w:cs="Times New Roman"/>
        </w:rPr>
      </w:pPr>
    </w:p>
    <w:p w14:paraId="0E871ECD" w14:textId="77777777" w:rsidR="00741C35" w:rsidRPr="0007314C" w:rsidRDefault="00741C35" w:rsidP="00741C35">
      <w:pPr>
        <w:jc w:val="both"/>
        <w:rPr>
          <w:rFonts w:ascii="Times New Roman" w:hAnsi="Times New Roman" w:cs="Times New Roman"/>
        </w:rPr>
      </w:pPr>
    </w:p>
    <w:p w14:paraId="37EA9AD5" w14:textId="101F7B43" w:rsidR="005F44F1" w:rsidRPr="0007314C" w:rsidRDefault="005F44F1" w:rsidP="005F44F1">
      <w:pPr>
        <w:rPr>
          <w:rFonts w:ascii="Times New Roman" w:hAnsi="Times New Roman" w:cs="Times New Roman"/>
        </w:rPr>
      </w:pPr>
    </w:p>
    <w:p w14:paraId="42A541ED" w14:textId="746DD177" w:rsidR="009329DF" w:rsidRPr="0007314C" w:rsidRDefault="009329DF" w:rsidP="00F529CB">
      <w:pPr>
        <w:rPr>
          <w:rFonts w:ascii="Times New Roman" w:hAnsi="Times New Roman" w:cs="Times New Roman"/>
        </w:rPr>
      </w:pPr>
    </w:p>
    <w:sectPr w:rsidR="009329DF" w:rsidRPr="0007314C">
      <w:footerReference w:type="default" r:id="rId1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8F03B" w14:textId="77777777" w:rsidR="002548C4" w:rsidRDefault="002548C4" w:rsidP="00594C9E">
      <w:pPr>
        <w:spacing w:after="0" w:line="240" w:lineRule="auto"/>
      </w:pPr>
      <w:r>
        <w:separator/>
      </w:r>
    </w:p>
  </w:endnote>
  <w:endnote w:type="continuationSeparator" w:id="0">
    <w:p w14:paraId="5240176D" w14:textId="77777777" w:rsidR="002548C4" w:rsidRDefault="002548C4" w:rsidP="00594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5753732"/>
      <w:docPartObj>
        <w:docPartGallery w:val="Page Numbers (Bottom of Page)"/>
        <w:docPartUnique/>
      </w:docPartObj>
    </w:sdtPr>
    <w:sdtEndPr>
      <w:rPr>
        <w:noProof/>
      </w:rPr>
    </w:sdtEndPr>
    <w:sdtContent>
      <w:p w14:paraId="5CF4A60E" w14:textId="008AE323" w:rsidR="00B56362" w:rsidRDefault="00B563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E5550A" w14:textId="77777777" w:rsidR="00B56362" w:rsidRDefault="00B56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AFA3E" w14:textId="77777777" w:rsidR="002548C4" w:rsidRDefault="002548C4" w:rsidP="00594C9E">
      <w:pPr>
        <w:spacing w:after="0" w:line="240" w:lineRule="auto"/>
      </w:pPr>
      <w:r>
        <w:separator/>
      </w:r>
    </w:p>
  </w:footnote>
  <w:footnote w:type="continuationSeparator" w:id="0">
    <w:p w14:paraId="232962E1" w14:textId="77777777" w:rsidR="002548C4" w:rsidRDefault="002548C4" w:rsidP="00594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5CB2"/>
    <w:multiLevelType w:val="multilevel"/>
    <w:tmpl w:val="B9DA4F16"/>
    <w:lvl w:ilvl="0">
      <w:start w:val="2"/>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2214FFD"/>
    <w:multiLevelType w:val="multilevel"/>
    <w:tmpl w:val="DDF0BA0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2CA2387"/>
    <w:multiLevelType w:val="multilevel"/>
    <w:tmpl w:val="BAA87522"/>
    <w:lvl w:ilvl="0">
      <w:start w:val="4"/>
      <w:numFmt w:val="decimal"/>
      <w:lvlText w:val="%1.0"/>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3D8326F"/>
    <w:multiLevelType w:val="multilevel"/>
    <w:tmpl w:val="BAA87522"/>
    <w:lvl w:ilvl="0">
      <w:start w:val="4"/>
      <w:numFmt w:val="decimal"/>
      <w:lvlText w:val="%1.0"/>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07BD0A17"/>
    <w:multiLevelType w:val="multilevel"/>
    <w:tmpl w:val="8F32DCAC"/>
    <w:lvl w:ilvl="0">
      <w:start w:val="2"/>
      <w:numFmt w:val="decimal"/>
      <w:lvlText w:val="%1"/>
      <w:lvlJc w:val="left"/>
      <w:pPr>
        <w:ind w:left="660" w:hanging="660"/>
      </w:pPr>
      <w:rPr>
        <w:rFonts w:hint="default"/>
      </w:rPr>
    </w:lvl>
    <w:lvl w:ilvl="1">
      <w:start w:val="9"/>
      <w:numFmt w:val="decimal"/>
      <w:lvlText w:val="%1.%2"/>
      <w:lvlJc w:val="left"/>
      <w:pPr>
        <w:ind w:left="898" w:hanging="660"/>
      </w:pPr>
      <w:rPr>
        <w:rFonts w:hint="default"/>
      </w:rPr>
    </w:lvl>
    <w:lvl w:ilvl="2">
      <w:start w:val="3"/>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5" w15:restartNumberingAfterBreak="0">
    <w:nsid w:val="08431E14"/>
    <w:multiLevelType w:val="hybridMultilevel"/>
    <w:tmpl w:val="42FC4BD8"/>
    <w:lvl w:ilvl="0" w:tplc="88A0C7F2">
      <w:start w:val="1997"/>
      <w:numFmt w:val="decimal"/>
      <w:lvlText w:val="%1"/>
      <w:lvlJc w:val="left"/>
      <w:pPr>
        <w:ind w:left="792" w:hanging="432"/>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8417F9"/>
    <w:multiLevelType w:val="multilevel"/>
    <w:tmpl w:val="D3D2BBF0"/>
    <w:lvl w:ilvl="0">
      <w:start w:val="2"/>
      <w:numFmt w:val="decimal"/>
      <w:lvlText w:val="%1"/>
      <w:lvlJc w:val="left"/>
      <w:pPr>
        <w:ind w:left="405" w:hanging="405"/>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0DF057EA"/>
    <w:multiLevelType w:val="multilevel"/>
    <w:tmpl w:val="E18C4E54"/>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51E66EA"/>
    <w:multiLevelType w:val="multilevel"/>
    <w:tmpl w:val="B6D2388E"/>
    <w:lvl w:ilvl="0">
      <w:start w:val="4"/>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9" w15:restartNumberingAfterBreak="0">
    <w:nsid w:val="16225633"/>
    <w:multiLevelType w:val="multilevel"/>
    <w:tmpl w:val="646AAF48"/>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69C1EF4"/>
    <w:multiLevelType w:val="multilevel"/>
    <w:tmpl w:val="4E1CE00C"/>
    <w:lvl w:ilvl="0">
      <w:start w:val="2"/>
      <w:numFmt w:val="decimal"/>
      <w:lvlText w:val="%1"/>
      <w:lvlJc w:val="left"/>
      <w:pPr>
        <w:ind w:left="672" w:hanging="672"/>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7676E0C"/>
    <w:multiLevelType w:val="multilevel"/>
    <w:tmpl w:val="0602E198"/>
    <w:lvl w:ilvl="0">
      <w:start w:val="4"/>
      <w:numFmt w:val="decimal"/>
      <w:lvlText w:val="%1"/>
      <w:lvlJc w:val="left"/>
      <w:pPr>
        <w:ind w:left="360" w:hanging="360"/>
      </w:pPr>
      <w:rPr>
        <w:rFonts w:ascii="Times New Roman" w:hAnsi="Times New Roman" w:cs="Times New Roman" w:hint="default"/>
        <w:sz w:val="28"/>
      </w:rPr>
    </w:lvl>
    <w:lvl w:ilvl="1">
      <w:start w:val="6"/>
      <w:numFmt w:val="decimal"/>
      <w:lvlText w:val="%1.%2"/>
      <w:lvlJc w:val="left"/>
      <w:pPr>
        <w:ind w:left="1506" w:hanging="720"/>
      </w:pPr>
      <w:rPr>
        <w:rFonts w:ascii="Times New Roman" w:hAnsi="Times New Roman" w:cs="Times New Roman" w:hint="default"/>
        <w:sz w:val="28"/>
      </w:rPr>
    </w:lvl>
    <w:lvl w:ilvl="2">
      <w:start w:val="1"/>
      <w:numFmt w:val="decimal"/>
      <w:lvlText w:val="%1.%2.%3"/>
      <w:lvlJc w:val="left"/>
      <w:pPr>
        <w:ind w:left="2292" w:hanging="720"/>
      </w:pPr>
      <w:rPr>
        <w:rFonts w:ascii="Times New Roman" w:hAnsi="Times New Roman" w:cs="Times New Roman" w:hint="default"/>
        <w:sz w:val="28"/>
      </w:rPr>
    </w:lvl>
    <w:lvl w:ilvl="3">
      <w:start w:val="1"/>
      <w:numFmt w:val="decimal"/>
      <w:lvlText w:val="%1.%2.%3.%4"/>
      <w:lvlJc w:val="left"/>
      <w:pPr>
        <w:ind w:left="3438" w:hanging="1080"/>
      </w:pPr>
      <w:rPr>
        <w:rFonts w:ascii="Times New Roman" w:hAnsi="Times New Roman" w:cs="Times New Roman" w:hint="default"/>
        <w:sz w:val="28"/>
      </w:rPr>
    </w:lvl>
    <w:lvl w:ilvl="4">
      <w:start w:val="1"/>
      <w:numFmt w:val="decimal"/>
      <w:lvlText w:val="%1.%2.%3.%4.%5"/>
      <w:lvlJc w:val="left"/>
      <w:pPr>
        <w:ind w:left="4584" w:hanging="1440"/>
      </w:pPr>
      <w:rPr>
        <w:rFonts w:ascii="Times New Roman" w:hAnsi="Times New Roman" w:cs="Times New Roman" w:hint="default"/>
        <w:sz w:val="28"/>
      </w:rPr>
    </w:lvl>
    <w:lvl w:ilvl="5">
      <w:start w:val="1"/>
      <w:numFmt w:val="decimal"/>
      <w:lvlText w:val="%1.%2.%3.%4.%5.%6"/>
      <w:lvlJc w:val="left"/>
      <w:pPr>
        <w:ind w:left="5370" w:hanging="1440"/>
      </w:pPr>
      <w:rPr>
        <w:rFonts w:ascii="Times New Roman" w:hAnsi="Times New Roman" w:cs="Times New Roman" w:hint="default"/>
        <w:sz w:val="28"/>
      </w:rPr>
    </w:lvl>
    <w:lvl w:ilvl="6">
      <w:start w:val="1"/>
      <w:numFmt w:val="decimal"/>
      <w:lvlText w:val="%1.%2.%3.%4.%5.%6.%7"/>
      <w:lvlJc w:val="left"/>
      <w:pPr>
        <w:ind w:left="6516" w:hanging="1800"/>
      </w:pPr>
      <w:rPr>
        <w:rFonts w:ascii="Times New Roman" w:hAnsi="Times New Roman" w:cs="Times New Roman" w:hint="default"/>
        <w:sz w:val="28"/>
      </w:rPr>
    </w:lvl>
    <w:lvl w:ilvl="7">
      <w:start w:val="1"/>
      <w:numFmt w:val="decimal"/>
      <w:lvlText w:val="%1.%2.%3.%4.%5.%6.%7.%8"/>
      <w:lvlJc w:val="left"/>
      <w:pPr>
        <w:ind w:left="7662" w:hanging="2160"/>
      </w:pPr>
      <w:rPr>
        <w:rFonts w:ascii="Times New Roman" w:hAnsi="Times New Roman" w:cs="Times New Roman" w:hint="default"/>
        <w:sz w:val="28"/>
      </w:rPr>
    </w:lvl>
    <w:lvl w:ilvl="8">
      <w:start w:val="1"/>
      <w:numFmt w:val="decimal"/>
      <w:lvlText w:val="%1.%2.%3.%4.%5.%6.%7.%8.%9"/>
      <w:lvlJc w:val="left"/>
      <w:pPr>
        <w:ind w:left="8448" w:hanging="2160"/>
      </w:pPr>
      <w:rPr>
        <w:rFonts w:ascii="Times New Roman" w:hAnsi="Times New Roman" w:cs="Times New Roman" w:hint="default"/>
        <w:sz w:val="28"/>
      </w:rPr>
    </w:lvl>
  </w:abstractNum>
  <w:abstractNum w:abstractNumId="12" w15:restartNumberingAfterBreak="0">
    <w:nsid w:val="18664172"/>
    <w:multiLevelType w:val="hybridMultilevel"/>
    <w:tmpl w:val="FCEC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243FB3"/>
    <w:multiLevelType w:val="multilevel"/>
    <w:tmpl w:val="E0B653CA"/>
    <w:lvl w:ilvl="0">
      <w:start w:val="4"/>
      <w:numFmt w:val="decimal"/>
      <w:lvlText w:val="%1"/>
      <w:lvlJc w:val="left"/>
      <w:pPr>
        <w:ind w:left="420" w:hanging="420"/>
      </w:pPr>
      <w:rPr>
        <w:rFonts w:hint="default"/>
      </w:rPr>
    </w:lvl>
    <w:lvl w:ilvl="1">
      <w:start w:val="5"/>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4" w15:restartNumberingAfterBreak="0">
    <w:nsid w:val="1C603B63"/>
    <w:multiLevelType w:val="multilevel"/>
    <w:tmpl w:val="13A2B334"/>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1E458FC"/>
    <w:multiLevelType w:val="multilevel"/>
    <w:tmpl w:val="DF509F1E"/>
    <w:lvl w:ilvl="0">
      <w:start w:val="1"/>
      <w:numFmt w:val="decimal"/>
      <w:lvlText w:val="%1."/>
      <w:lvlJc w:val="left"/>
      <w:pPr>
        <w:ind w:left="720" w:hanging="360"/>
      </w:pPr>
      <w:rPr>
        <w:rFonts w:hint="default"/>
      </w:rPr>
    </w:lvl>
    <w:lvl w:ilvl="1">
      <w:start w:val="9"/>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238900AF"/>
    <w:multiLevelType w:val="multilevel"/>
    <w:tmpl w:val="AE7E9FC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713832"/>
    <w:multiLevelType w:val="multilevel"/>
    <w:tmpl w:val="44EEBACA"/>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8" w15:restartNumberingAfterBreak="0">
    <w:nsid w:val="2931654C"/>
    <w:multiLevelType w:val="multilevel"/>
    <w:tmpl w:val="2D961D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upperLetter"/>
      <w:lvlText w:val="%4)"/>
      <w:lvlJc w:val="left"/>
      <w:pPr>
        <w:ind w:left="2880" w:hanging="720"/>
      </w:pPr>
      <w:rPr>
        <w:rFonts w:ascii="Times New Roman" w:eastAsiaTheme="minorHAnsi" w:hAnsi="Times New Roman" w:cs="Times New Roman"/>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2C876C9D"/>
    <w:multiLevelType w:val="hybridMultilevel"/>
    <w:tmpl w:val="3B3A8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AF6CF0"/>
    <w:multiLevelType w:val="multilevel"/>
    <w:tmpl w:val="E73461C2"/>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0C7A01"/>
    <w:multiLevelType w:val="multilevel"/>
    <w:tmpl w:val="B8145FEA"/>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E003EE7"/>
    <w:multiLevelType w:val="multilevel"/>
    <w:tmpl w:val="C98E0772"/>
    <w:lvl w:ilvl="0">
      <w:start w:val="2"/>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BB4C6A"/>
    <w:multiLevelType w:val="hybridMultilevel"/>
    <w:tmpl w:val="35963E06"/>
    <w:lvl w:ilvl="0" w:tplc="DF66FFC0">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24" w15:restartNumberingAfterBreak="0">
    <w:nsid w:val="4BF1335E"/>
    <w:multiLevelType w:val="multilevel"/>
    <w:tmpl w:val="D0FCE69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827E84"/>
    <w:multiLevelType w:val="multilevel"/>
    <w:tmpl w:val="BAA87522"/>
    <w:lvl w:ilvl="0">
      <w:start w:val="4"/>
      <w:numFmt w:val="decimal"/>
      <w:lvlText w:val="%1.0"/>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4FFD68E3"/>
    <w:multiLevelType w:val="hybridMultilevel"/>
    <w:tmpl w:val="7C5AEA02"/>
    <w:lvl w:ilvl="0" w:tplc="82BA8A98">
      <w:start w:val="1"/>
      <w:numFmt w:val="decimal"/>
      <w:lvlText w:val="%1."/>
      <w:lvlJc w:val="left"/>
      <w:pPr>
        <w:ind w:left="292" w:hanging="360"/>
      </w:pPr>
      <w:rPr>
        <w:rFonts w:hint="default"/>
      </w:rPr>
    </w:lvl>
    <w:lvl w:ilvl="1" w:tplc="08090019" w:tentative="1">
      <w:start w:val="1"/>
      <w:numFmt w:val="lowerLetter"/>
      <w:lvlText w:val="%2."/>
      <w:lvlJc w:val="left"/>
      <w:pPr>
        <w:ind w:left="1012" w:hanging="360"/>
      </w:pPr>
    </w:lvl>
    <w:lvl w:ilvl="2" w:tplc="0809001B" w:tentative="1">
      <w:start w:val="1"/>
      <w:numFmt w:val="lowerRoman"/>
      <w:lvlText w:val="%3."/>
      <w:lvlJc w:val="right"/>
      <w:pPr>
        <w:ind w:left="1732" w:hanging="180"/>
      </w:pPr>
    </w:lvl>
    <w:lvl w:ilvl="3" w:tplc="0809000F" w:tentative="1">
      <w:start w:val="1"/>
      <w:numFmt w:val="decimal"/>
      <w:lvlText w:val="%4."/>
      <w:lvlJc w:val="left"/>
      <w:pPr>
        <w:ind w:left="2452" w:hanging="360"/>
      </w:pPr>
    </w:lvl>
    <w:lvl w:ilvl="4" w:tplc="08090019" w:tentative="1">
      <w:start w:val="1"/>
      <w:numFmt w:val="lowerLetter"/>
      <w:lvlText w:val="%5."/>
      <w:lvlJc w:val="left"/>
      <w:pPr>
        <w:ind w:left="3172" w:hanging="360"/>
      </w:pPr>
    </w:lvl>
    <w:lvl w:ilvl="5" w:tplc="0809001B" w:tentative="1">
      <w:start w:val="1"/>
      <w:numFmt w:val="lowerRoman"/>
      <w:lvlText w:val="%6."/>
      <w:lvlJc w:val="right"/>
      <w:pPr>
        <w:ind w:left="3892" w:hanging="180"/>
      </w:pPr>
    </w:lvl>
    <w:lvl w:ilvl="6" w:tplc="0809000F" w:tentative="1">
      <w:start w:val="1"/>
      <w:numFmt w:val="decimal"/>
      <w:lvlText w:val="%7."/>
      <w:lvlJc w:val="left"/>
      <w:pPr>
        <w:ind w:left="4612" w:hanging="360"/>
      </w:pPr>
    </w:lvl>
    <w:lvl w:ilvl="7" w:tplc="08090019" w:tentative="1">
      <w:start w:val="1"/>
      <w:numFmt w:val="lowerLetter"/>
      <w:lvlText w:val="%8."/>
      <w:lvlJc w:val="left"/>
      <w:pPr>
        <w:ind w:left="5332" w:hanging="360"/>
      </w:pPr>
    </w:lvl>
    <w:lvl w:ilvl="8" w:tplc="0809001B" w:tentative="1">
      <w:start w:val="1"/>
      <w:numFmt w:val="lowerRoman"/>
      <w:lvlText w:val="%9."/>
      <w:lvlJc w:val="right"/>
      <w:pPr>
        <w:ind w:left="6052" w:hanging="180"/>
      </w:pPr>
    </w:lvl>
  </w:abstractNum>
  <w:abstractNum w:abstractNumId="27" w15:restartNumberingAfterBreak="0">
    <w:nsid w:val="590B358F"/>
    <w:multiLevelType w:val="multilevel"/>
    <w:tmpl w:val="057CB03E"/>
    <w:lvl w:ilvl="0">
      <w:start w:val="1"/>
      <w:numFmt w:val="decimal"/>
      <w:lvlText w:val="%1."/>
      <w:lvlJc w:val="left"/>
      <w:pPr>
        <w:ind w:left="720" w:hanging="360"/>
      </w:pPr>
      <w:rPr>
        <w:rFonts w:hint="default"/>
        <w:i w:val="0"/>
        <w:iCs w:val="0"/>
      </w:rPr>
    </w:lvl>
    <w:lvl w:ilvl="1">
      <w:start w:val="9"/>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15:restartNumberingAfterBreak="0">
    <w:nsid w:val="5973608A"/>
    <w:multiLevelType w:val="multilevel"/>
    <w:tmpl w:val="A9DE1494"/>
    <w:lvl w:ilvl="0">
      <w:start w:val="4"/>
      <w:numFmt w:val="decimal"/>
      <w:lvlText w:val="%1"/>
      <w:lvlJc w:val="left"/>
      <w:pPr>
        <w:ind w:left="420" w:hanging="420"/>
      </w:pPr>
      <w:rPr>
        <w:rFonts w:hint="default"/>
      </w:rPr>
    </w:lvl>
    <w:lvl w:ilvl="1">
      <w:start w:val="6"/>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29" w15:restartNumberingAfterBreak="0">
    <w:nsid w:val="5C992C7E"/>
    <w:multiLevelType w:val="multilevel"/>
    <w:tmpl w:val="2954FBCE"/>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5EB874A1"/>
    <w:multiLevelType w:val="multilevel"/>
    <w:tmpl w:val="3A22871C"/>
    <w:lvl w:ilvl="0">
      <w:start w:val="4"/>
      <w:numFmt w:val="decimal"/>
      <w:lvlText w:val="%1"/>
      <w:lvlJc w:val="left"/>
      <w:pPr>
        <w:ind w:left="576" w:hanging="576"/>
      </w:pPr>
      <w:rPr>
        <w:rFonts w:hint="default"/>
      </w:rPr>
    </w:lvl>
    <w:lvl w:ilvl="1">
      <w:start w:val="5"/>
      <w:numFmt w:val="decimal"/>
      <w:lvlText w:val="%1.%2"/>
      <w:lvlJc w:val="left"/>
      <w:pPr>
        <w:ind w:left="1362" w:hanging="576"/>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448" w:hanging="2160"/>
      </w:pPr>
      <w:rPr>
        <w:rFonts w:hint="default"/>
      </w:rPr>
    </w:lvl>
  </w:abstractNum>
  <w:abstractNum w:abstractNumId="31" w15:restartNumberingAfterBreak="0">
    <w:nsid w:val="62F225D9"/>
    <w:multiLevelType w:val="multilevel"/>
    <w:tmpl w:val="5DAAD53C"/>
    <w:lvl w:ilvl="0">
      <w:start w:val="2"/>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4D332D6"/>
    <w:multiLevelType w:val="hybridMultilevel"/>
    <w:tmpl w:val="89BA07B0"/>
    <w:lvl w:ilvl="0" w:tplc="37FE90E2">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737571"/>
    <w:multiLevelType w:val="multilevel"/>
    <w:tmpl w:val="8DD82190"/>
    <w:lvl w:ilvl="0">
      <w:start w:val="4"/>
      <w:numFmt w:val="decimal"/>
      <w:lvlText w:val="%1.0"/>
      <w:lvlJc w:val="left"/>
      <w:pPr>
        <w:ind w:left="375" w:hanging="375"/>
      </w:pPr>
      <w:rPr>
        <w:rFonts w:hint="default"/>
      </w:rPr>
    </w:lvl>
    <w:lvl w:ilvl="1">
      <w:start w:val="1"/>
      <w:numFmt w:val="decimal"/>
      <w:lvlText w:val="%1.%2"/>
      <w:lvlJc w:val="left"/>
      <w:pPr>
        <w:ind w:left="801" w:hanging="375"/>
      </w:pPr>
      <w:rPr>
        <w:rFonts w:hint="default"/>
        <w:sz w:val="28"/>
        <w:szCs w:val="32"/>
      </w:rPr>
    </w:lvl>
    <w:lvl w:ilvl="2">
      <w:start w:val="1"/>
      <w:numFmt w:val="decimal"/>
      <w:lvlText w:val="%1.%2.%3"/>
      <w:lvlJc w:val="left"/>
      <w:pPr>
        <w:ind w:left="1713"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6A5508DF"/>
    <w:multiLevelType w:val="multilevel"/>
    <w:tmpl w:val="E53CF484"/>
    <w:lvl w:ilvl="0">
      <w:start w:val="2"/>
      <w:numFmt w:val="decimal"/>
      <w:lvlText w:val="%1"/>
      <w:lvlJc w:val="left"/>
      <w:pPr>
        <w:ind w:left="672" w:hanging="672"/>
      </w:pPr>
      <w:rPr>
        <w:rFonts w:hint="default"/>
      </w:rPr>
    </w:lvl>
    <w:lvl w:ilvl="1">
      <w:start w:val="5"/>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A9E75BD"/>
    <w:multiLevelType w:val="multilevel"/>
    <w:tmpl w:val="40380D1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B10A2A"/>
    <w:multiLevelType w:val="multilevel"/>
    <w:tmpl w:val="413872FE"/>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EDE7F62"/>
    <w:multiLevelType w:val="multilevel"/>
    <w:tmpl w:val="6280231A"/>
    <w:lvl w:ilvl="0">
      <w:start w:val="4"/>
      <w:numFmt w:val="decimal"/>
      <w:lvlText w:val="%1"/>
      <w:lvlJc w:val="left"/>
      <w:pPr>
        <w:ind w:left="672" w:hanging="672"/>
      </w:pPr>
      <w:rPr>
        <w:rFonts w:hint="default"/>
      </w:rPr>
    </w:lvl>
    <w:lvl w:ilvl="1">
      <w:start w:val="6"/>
      <w:numFmt w:val="decimal"/>
      <w:lvlText w:val="%1.%2"/>
      <w:lvlJc w:val="left"/>
      <w:pPr>
        <w:ind w:left="1065" w:hanging="672"/>
      </w:pPr>
      <w:rPr>
        <w:rFonts w:hint="default"/>
      </w:rPr>
    </w:lvl>
    <w:lvl w:ilvl="2">
      <w:start w:val="5"/>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38" w15:restartNumberingAfterBreak="0">
    <w:nsid w:val="6EE47208"/>
    <w:multiLevelType w:val="multilevel"/>
    <w:tmpl w:val="EBD864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19D5ECF"/>
    <w:multiLevelType w:val="multilevel"/>
    <w:tmpl w:val="09D0BE64"/>
    <w:lvl w:ilvl="0">
      <w:start w:val="2"/>
      <w:numFmt w:val="decimal"/>
      <w:lvlText w:val="%1"/>
      <w:lvlJc w:val="left"/>
      <w:pPr>
        <w:ind w:left="660" w:hanging="660"/>
      </w:pPr>
      <w:rPr>
        <w:rFonts w:hint="default"/>
      </w:rPr>
    </w:lvl>
    <w:lvl w:ilvl="1">
      <w:start w:val="3"/>
      <w:numFmt w:val="decimal"/>
      <w:lvlText w:val="%1.%2"/>
      <w:lvlJc w:val="left"/>
      <w:pPr>
        <w:ind w:left="1380" w:hanging="660"/>
      </w:pPr>
      <w:rPr>
        <w:rFonts w:hint="default"/>
      </w:rPr>
    </w:lvl>
    <w:lvl w:ilvl="2">
      <w:start w:val="5"/>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32C2AD5"/>
    <w:multiLevelType w:val="multilevel"/>
    <w:tmpl w:val="F2ECDF8A"/>
    <w:lvl w:ilvl="0">
      <w:start w:val="4"/>
      <w:numFmt w:val="decimal"/>
      <w:lvlText w:val="%1"/>
      <w:lvlJc w:val="left"/>
      <w:pPr>
        <w:ind w:left="672" w:hanging="672"/>
      </w:pPr>
      <w:rPr>
        <w:rFonts w:hint="default"/>
      </w:rPr>
    </w:lvl>
    <w:lvl w:ilvl="1">
      <w:start w:val="6"/>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584" w:hanging="144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516" w:hanging="1800"/>
      </w:pPr>
      <w:rPr>
        <w:rFonts w:hint="default"/>
      </w:rPr>
    </w:lvl>
    <w:lvl w:ilvl="7">
      <w:start w:val="1"/>
      <w:numFmt w:val="decimal"/>
      <w:lvlText w:val="%1.%2.%3.%4.%5.%6.%7.%8"/>
      <w:lvlJc w:val="left"/>
      <w:pPr>
        <w:ind w:left="7662" w:hanging="2160"/>
      </w:pPr>
      <w:rPr>
        <w:rFonts w:hint="default"/>
      </w:rPr>
    </w:lvl>
    <w:lvl w:ilvl="8">
      <w:start w:val="1"/>
      <w:numFmt w:val="decimal"/>
      <w:lvlText w:val="%1.%2.%3.%4.%5.%6.%7.%8.%9"/>
      <w:lvlJc w:val="left"/>
      <w:pPr>
        <w:ind w:left="8448" w:hanging="2160"/>
      </w:pPr>
      <w:rPr>
        <w:rFonts w:hint="default"/>
      </w:rPr>
    </w:lvl>
  </w:abstractNum>
  <w:abstractNum w:abstractNumId="41" w15:restartNumberingAfterBreak="0">
    <w:nsid w:val="73CA6F9F"/>
    <w:multiLevelType w:val="multilevel"/>
    <w:tmpl w:val="8DD82190"/>
    <w:lvl w:ilvl="0">
      <w:start w:val="4"/>
      <w:numFmt w:val="decimal"/>
      <w:lvlText w:val="%1.0"/>
      <w:lvlJc w:val="left"/>
      <w:pPr>
        <w:ind w:left="375" w:hanging="375"/>
      </w:pPr>
      <w:rPr>
        <w:rFonts w:hint="default"/>
      </w:rPr>
    </w:lvl>
    <w:lvl w:ilvl="1">
      <w:start w:val="1"/>
      <w:numFmt w:val="decimal"/>
      <w:lvlText w:val="%1.%2"/>
      <w:lvlJc w:val="left"/>
      <w:pPr>
        <w:ind w:left="801" w:hanging="375"/>
      </w:pPr>
      <w:rPr>
        <w:rFonts w:hint="default"/>
        <w:sz w:val="28"/>
        <w:szCs w:val="32"/>
      </w:rPr>
    </w:lvl>
    <w:lvl w:ilvl="2">
      <w:start w:val="1"/>
      <w:numFmt w:val="decimal"/>
      <w:lvlText w:val="%1.%2.%3"/>
      <w:lvlJc w:val="left"/>
      <w:pPr>
        <w:ind w:left="1713"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2" w15:restartNumberingAfterBreak="0">
    <w:nsid w:val="74C1672F"/>
    <w:multiLevelType w:val="multilevel"/>
    <w:tmpl w:val="A5EA8D1A"/>
    <w:lvl w:ilvl="0">
      <w:start w:val="2"/>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DD70F4"/>
    <w:multiLevelType w:val="hybridMultilevel"/>
    <w:tmpl w:val="3C40AD1E"/>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44" w15:restartNumberingAfterBreak="0">
    <w:nsid w:val="7630697A"/>
    <w:multiLevelType w:val="multilevel"/>
    <w:tmpl w:val="6ED4568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7A6F5A52"/>
    <w:multiLevelType w:val="multilevel"/>
    <w:tmpl w:val="78328516"/>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AA13B50"/>
    <w:multiLevelType w:val="multilevel"/>
    <w:tmpl w:val="514C2E56"/>
    <w:lvl w:ilvl="0">
      <w:start w:val="4"/>
      <w:numFmt w:val="decimal"/>
      <w:lvlText w:val="%1"/>
      <w:lvlJc w:val="left"/>
      <w:pPr>
        <w:ind w:left="420" w:hanging="420"/>
      </w:pPr>
      <w:rPr>
        <w:rFonts w:hint="default"/>
      </w:rPr>
    </w:lvl>
    <w:lvl w:ilvl="1">
      <w:start w:val="5"/>
      <w:numFmt w:val="decimal"/>
      <w:lvlText w:val="%1.%2"/>
      <w:lvlJc w:val="left"/>
      <w:pPr>
        <w:ind w:left="1521" w:hanging="720"/>
      </w:pPr>
      <w:rPr>
        <w:rFonts w:hint="default"/>
      </w:rPr>
    </w:lvl>
    <w:lvl w:ilvl="2">
      <w:start w:val="1"/>
      <w:numFmt w:val="decimal"/>
      <w:lvlText w:val="%1.%2.%3"/>
      <w:lvlJc w:val="left"/>
      <w:pPr>
        <w:ind w:left="2322" w:hanging="720"/>
      </w:pPr>
      <w:rPr>
        <w:rFonts w:hint="default"/>
      </w:rPr>
    </w:lvl>
    <w:lvl w:ilvl="3">
      <w:start w:val="1"/>
      <w:numFmt w:val="decimal"/>
      <w:lvlText w:val="%1.%2.%3.%4"/>
      <w:lvlJc w:val="left"/>
      <w:pPr>
        <w:ind w:left="3483" w:hanging="1080"/>
      </w:pPr>
      <w:rPr>
        <w:rFonts w:hint="default"/>
      </w:rPr>
    </w:lvl>
    <w:lvl w:ilvl="4">
      <w:start w:val="1"/>
      <w:numFmt w:val="decimal"/>
      <w:lvlText w:val="%1.%2.%3.%4.%5"/>
      <w:lvlJc w:val="left"/>
      <w:pPr>
        <w:ind w:left="4644" w:hanging="1440"/>
      </w:pPr>
      <w:rPr>
        <w:rFonts w:hint="default"/>
      </w:rPr>
    </w:lvl>
    <w:lvl w:ilvl="5">
      <w:start w:val="1"/>
      <w:numFmt w:val="decimal"/>
      <w:lvlText w:val="%1.%2.%3.%4.%5.%6"/>
      <w:lvlJc w:val="left"/>
      <w:pPr>
        <w:ind w:left="5445" w:hanging="1440"/>
      </w:pPr>
      <w:rPr>
        <w:rFonts w:hint="default"/>
      </w:rPr>
    </w:lvl>
    <w:lvl w:ilvl="6">
      <w:start w:val="1"/>
      <w:numFmt w:val="decimal"/>
      <w:lvlText w:val="%1.%2.%3.%4.%5.%6.%7"/>
      <w:lvlJc w:val="left"/>
      <w:pPr>
        <w:ind w:left="6606" w:hanging="1800"/>
      </w:pPr>
      <w:rPr>
        <w:rFonts w:hint="default"/>
      </w:rPr>
    </w:lvl>
    <w:lvl w:ilvl="7">
      <w:start w:val="1"/>
      <w:numFmt w:val="decimal"/>
      <w:lvlText w:val="%1.%2.%3.%4.%5.%6.%7.%8"/>
      <w:lvlJc w:val="left"/>
      <w:pPr>
        <w:ind w:left="7767" w:hanging="2160"/>
      </w:pPr>
      <w:rPr>
        <w:rFonts w:hint="default"/>
      </w:rPr>
    </w:lvl>
    <w:lvl w:ilvl="8">
      <w:start w:val="1"/>
      <w:numFmt w:val="decimal"/>
      <w:lvlText w:val="%1.%2.%3.%4.%5.%6.%7.%8.%9"/>
      <w:lvlJc w:val="left"/>
      <w:pPr>
        <w:ind w:left="8568" w:hanging="2160"/>
      </w:pPr>
      <w:rPr>
        <w:rFonts w:hint="default"/>
      </w:rPr>
    </w:lvl>
  </w:abstractNum>
  <w:abstractNum w:abstractNumId="47" w15:restartNumberingAfterBreak="0">
    <w:nsid w:val="7D240EAA"/>
    <w:multiLevelType w:val="multilevel"/>
    <w:tmpl w:val="609CD8B8"/>
    <w:lvl w:ilvl="0">
      <w:start w:val="2"/>
      <w:numFmt w:val="decimal"/>
      <w:lvlText w:val="%1"/>
      <w:lvlJc w:val="left"/>
      <w:pPr>
        <w:ind w:left="420" w:hanging="4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DAE43E1"/>
    <w:multiLevelType w:val="multilevel"/>
    <w:tmpl w:val="2D961D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upperLetter"/>
      <w:lvlText w:val="%4)"/>
      <w:lvlJc w:val="left"/>
      <w:pPr>
        <w:ind w:left="2880" w:hanging="720"/>
      </w:pPr>
      <w:rPr>
        <w:rFonts w:ascii="Times New Roman" w:eastAsiaTheme="minorHAnsi" w:hAnsi="Times New Roman" w:cs="Times New Roman"/>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9" w15:restartNumberingAfterBreak="0">
    <w:nsid w:val="7E137C2E"/>
    <w:multiLevelType w:val="hybridMultilevel"/>
    <w:tmpl w:val="6B06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23"/>
  </w:num>
  <w:num w:numId="4">
    <w:abstractNumId w:val="48"/>
  </w:num>
  <w:num w:numId="5">
    <w:abstractNumId w:val="5"/>
  </w:num>
  <w:num w:numId="6">
    <w:abstractNumId w:val="38"/>
  </w:num>
  <w:num w:numId="7">
    <w:abstractNumId w:val="12"/>
  </w:num>
  <w:num w:numId="8">
    <w:abstractNumId w:val="26"/>
  </w:num>
  <w:num w:numId="9">
    <w:abstractNumId w:val="18"/>
  </w:num>
  <w:num w:numId="10">
    <w:abstractNumId w:val="43"/>
  </w:num>
  <w:num w:numId="11">
    <w:abstractNumId w:val="4"/>
  </w:num>
  <w:num w:numId="12">
    <w:abstractNumId w:val="42"/>
  </w:num>
  <w:num w:numId="13">
    <w:abstractNumId w:val="22"/>
  </w:num>
  <w:num w:numId="14">
    <w:abstractNumId w:val="39"/>
  </w:num>
  <w:num w:numId="15">
    <w:abstractNumId w:val="16"/>
  </w:num>
  <w:num w:numId="16">
    <w:abstractNumId w:val="24"/>
  </w:num>
  <w:num w:numId="17">
    <w:abstractNumId w:val="20"/>
  </w:num>
  <w:num w:numId="18">
    <w:abstractNumId w:val="21"/>
  </w:num>
  <w:num w:numId="19">
    <w:abstractNumId w:val="14"/>
  </w:num>
  <w:num w:numId="20">
    <w:abstractNumId w:val="36"/>
  </w:num>
  <w:num w:numId="21">
    <w:abstractNumId w:val="45"/>
  </w:num>
  <w:num w:numId="22">
    <w:abstractNumId w:val="49"/>
  </w:num>
  <w:num w:numId="23">
    <w:abstractNumId w:val="10"/>
  </w:num>
  <w:num w:numId="24">
    <w:abstractNumId w:val="34"/>
  </w:num>
  <w:num w:numId="25">
    <w:abstractNumId w:val="47"/>
  </w:num>
  <w:num w:numId="26">
    <w:abstractNumId w:val="27"/>
  </w:num>
  <w:num w:numId="27">
    <w:abstractNumId w:val="15"/>
  </w:num>
  <w:num w:numId="28">
    <w:abstractNumId w:val="25"/>
  </w:num>
  <w:num w:numId="29">
    <w:abstractNumId w:val="2"/>
  </w:num>
  <w:num w:numId="30">
    <w:abstractNumId w:val="29"/>
  </w:num>
  <w:num w:numId="31">
    <w:abstractNumId w:val="41"/>
  </w:num>
  <w:num w:numId="32">
    <w:abstractNumId w:val="33"/>
  </w:num>
  <w:num w:numId="33">
    <w:abstractNumId w:val="13"/>
  </w:num>
  <w:num w:numId="34">
    <w:abstractNumId w:val="46"/>
  </w:num>
  <w:num w:numId="35">
    <w:abstractNumId w:val="8"/>
  </w:num>
  <w:num w:numId="36">
    <w:abstractNumId w:val="28"/>
  </w:num>
  <w:num w:numId="37">
    <w:abstractNumId w:val="40"/>
  </w:num>
  <w:num w:numId="38">
    <w:abstractNumId w:val="11"/>
  </w:num>
  <w:num w:numId="39">
    <w:abstractNumId w:val="37"/>
  </w:num>
  <w:num w:numId="40">
    <w:abstractNumId w:val="7"/>
  </w:num>
  <w:num w:numId="41">
    <w:abstractNumId w:val="9"/>
  </w:num>
  <w:num w:numId="42">
    <w:abstractNumId w:val="31"/>
  </w:num>
  <w:num w:numId="43">
    <w:abstractNumId w:val="6"/>
  </w:num>
  <w:num w:numId="44">
    <w:abstractNumId w:val="17"/>
  </w:num>
  <w:num w:numId="45">
    <w:abstractNumId w:val="3"/>
  </w:num>
  <w:num w:numId="46">
    <w:abstractNumId w:val="19"/>
  </w:num>
  <w:num w:numId="47">
    <w:abstractNumId w:val="30"/>
  </w:num>
  <w:num w:numId="48">
    <w:abstractNumId w:val="35"/>
  </w:num>
  <w:num w:numId="49">
    <w:abstractNumId w:val="0"/>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C9E"/>
    <w:rsid w:val="00001162"/>
    <w:rsid w:val="00005840"/>
    <w:rsid w:val="00005EF2"/>
    <w:rsid w:val="00005F68"/>
    <w:rsid w:val="00013583"/>
    <w:rsid w:val="0001574B"/>
    <w:rsid w:val="000211D1"/>
    <w:rsid w:val="000257B5"/>
    <w:rsid w:val="00030A20"/>
    <w:rsid w:val="000328B5"/>
    <w:rsid w:val="000351A0"/>
    <w:rsid w:val="000371E6"/>
    <w:rsid w:val="00052067"/>
    <w:rsid w:val="00053E3F"/>
    <w:rsid w:val="00057317"/>
    <w:rsid w:val="0006197A"/>
    <w:rsid w:val="00065888"/>
    <w:rsid w:val="0006615C"/>
    <w:rsid w:val="00070972"/>
    <w:rsid w:val="0007314C"/>
    <w:rsid w:val="00082832"/>
    <w:rsid w:val="000865AF"/>
    <w:rsid w:val="0009020B"/>
    <w:rsid w:val="00090853"/>
    <w:rsid w:val="00095391"/>
    <w:rsid w:val="000956F6"/>
    <w:rsid w:val="00095874"/>
    <w:rsid w:val="00097668"/>
    <w:rsid w:val="000A0291"/>
    <w:rsid w:val="000A1502"/>
    <w:rsid w:val="000A3EF4"/>
    <w:rsid w:val="000A6A67"/>
    <w:rsid w:val="000B0398"/>
    <w:rsid w:val="000B03BC"/>
    <w:rsid w:val="000B36F8"/>
    <w:rsid w:val="000B4A88"/>
    <w:rsid w:val="000D0D2F"/>
    <w:rsid w:val="000D3437"/>
    <w:rsid w:val="000D60D2"/>
    <w:rsid w:val="000F36D8"/>
    <w:rsid w:val="000F7584"/>
    <w:rsid w:val="00100005"/>
    <w:rsid w:val="001011F6"/>
    <w:rsid w:val="001107F7"/>
    <w:rsid w:val="001213F8"/>
    <w:rsid w:val="00124CD2"/>
    <w:rsid w:val="0014788E"/>
    <w:rsid w:val="00152C8E"/>
    <w:rsid w:val="00156874"/>
    <w:rsid w:val="00157C6C"/>
    <w:rsid w:val="00167137"/>
    <w:rsid w:val="00172EE8"/>
    <w:rsid w:val="00174B36"/>
    <w:rsid w:val="001866CA"/>
    <w:rsid w:val="00191344"/>
    <w:rsid w:val="00192F53"/>
    <w:rsid w:val="00193071"/>
    <w:rsid w:val="001979B1"/>
    <w:rsid w:val="001A2632"/>
    <w:rsid w:val="001A5598"/>
    <w:rsid w:val="001E43A1"/>
    <w:rsid w:val="001F00BE"/>
    <w:rsid w:val="001F27CF"/>
    <w:rsid w:val="001F6B86"/>
    <w:rsid w:val="00200E26"/>
    <w:rsid w:val="00202F69"/>
    <w:rsid w:val="00204503"/>
    <w:rsid w:val="00206663"/>
    <w:rsid w:val="00222603"/>
    <w:rsid w:val="00224224"/>
    <w:rsid w:val="002251D9"/>
    <w:rsid w:val="002256C0"/>
    <w:rsid w:val="00231181"/>
    <w:rsid w:val="00234796"/>
    <w:rsid w:val="00234E15"/>
    <w:rsid w:val="002367BB"/>
    <w:rsid w:val="00240C21"/>
    <w:rsid w:val="002441F5"/>
    <w:rsid w:val="00252C97"/>
    <w:rsid w:val="002548C4"/>
    <w:rsid w:val="00266C22"/>
    <w:rsid w:val="002679A0"/>
    <w:rsid w:val="00267A15"/>
    <w:rsid w:val="00271DD4"/>
    <w:rsid w:val="00275F99"/>
    <w:rsid w:val="0027692B"/>
    <w:rsid w:val="00280D49"/>
    <w:rsid w:val="00282237"/>
    <w:rsid w:val="00291CA5"/>
    <w:rsid w:val="002B2ACD"/>
    <w:rsid w:val="002B7C0C"/>
    <w:rsid w:val="002C25CF"/>
    <w:rsid w:val="002C6625"/>
    <w:rsid w:val="002E09C2"/>
    <w:rsid w:val="002E1E78"/>
    <w:rsid w:val="002E4E49"/>
    <w:rsid w:val="002F1308"/>
    <w:rsid w:val="002F5702"/>
    <w:rsid w:val="002F7328"/>
    <w:rsid w:val="00307F08"/>
    <w:rsid w:val="00310813"/>
    <w:rsid w:val="00322D07"/>
    <w:rsid w:val="00332570"/>
    <w:rsid w:val="00332AA8"/>
    <w:rsid w:val="00340ADF"/>
    <w:rsid w:val="00356812"/>
    <w:rsid w:val="00363A8D"/>
    <w:rsid w:val="00366E31"/>
    <w:rsid w:val="00372931"/>
    <w:rsid w:val="00372AAC"/>
    <w:rsid w:val="003761E3"/>
    <w:rsid w:val="00397FEE"/>
    <w:rsid w:val="003A5075"/>
    <w:rsid w:val="003B36F6"/>
    <w:rsid w:val="003B7281"/>
    <w:rsid w:val="003C2A1A"/>
    <w:rsid w:val="003C2AA0"/>
    <w:rsid w:val="003D5C17"/>
    <w:rsid w:val="003E1383"/>
    <w:rsid w:val="003F12E1"/>
    <w:rsid w:val="003F43CA"/>
    <w:rsid w:val="003F78AA"/>
    <w:rsid w:val="00403519"/>
    <w:rsid w:val="00407A43"/>
    <w:rsid w:val="004102FB"/>
    <w:rsid w:val="0041052E"/>
    <w:rsid w:val="0041059A"/>
    <w:rsid w:val="0041287F"/>
    <w:rsid w:val="00417432"/>
    <w:rsid w:val="00420381"/>
    <w:rsid w:val="004222FD"/>
    <w:rsid w:val="00422599"/>
    <w:rsid w:val="00425FB8"/>
    <w:rsid w:val="00431C70"/>
    <w:rsid w:val="00432DDA"/>
    <w:rsid w:val="00435425"/>
    <w:rsid w:val="00457BBB"/>
    <w:rsid w:val="004649E9"/>
    <w:rsid w:val="00475137"/>
    <w:rsid w:val="00483F0E"/>
    <w:rsid w:val="00484463"/>
    <w:rsid w:val="004918E2"/>
    <w:rsid w:val="00493362"/>
    <w:rsid w:val="00493E04"/>
    <w:rsid w:val="004A2511"/>
    <w:rsid w:val="004A2C6E"/>
    <w:rsid w:val="004A38CD"/>
    <w:rsid w:val="004A4283"/>
    <w:rsid w:val="004A45C5"/>
    <w:rsid w:val="004B6ABC"/>
    <w:rsid w:val="004C13AC"/>
    <w:rsid w:val="004C18EF"/>
    <w:rsid w:val="004D5CFE"/>
    <w:rsid w:val="004E04A2"/>
    <w:rsid w:val="004E1A26"/>
    <w:rsid w:val="004F0BD0"/>
    <w:rsid w:val="004F2336"/>
    <w:rsid w:val="004F321C"/>
    <w:rsid w:val="00507938"/>
    <w:rsid w:val="00510FB1"/>
    <w:rsid w:val="005128F8"/>
    <w:rsid w:val="00513D8A"/>
    <w:rsid w:val="005145E2"/>
    <w:rsid w:val="0052158F"/>
    <w:rsid w:val="00522BDC"/>
    <w:rsid w:val="00524186"/>
    <w:rsid w:val="0053323A"/>
    <w:rsid w:val="00534BFE"/>
    <w:rsid w:val="00535683"/>
    <w:rsid w:val="005479ED"/>
    <w:rsid w:val="005510B2"/>
    <w:rsid w:val="00551858"/>
    <w:rsid w:val="00557AA0"/>
    <w:rsid w:val="00557FDC"/>
    <w:rsid w:val="0056295D"/>
    <w:rsid w:val="0057138C"/>
    <w:rsid w:val="00574FB9"/>
    <w:rsid w:val="00582BC9"/>
    <w:rsid w:val="00585209"/>
    <w:rsid w:val="00587613"/>
    <w:rsid w:val="00592B0B"/>
    <w:rsid w:val="00594C9E"/>
    <w:rsid w:val="005C175B"/>
    <w:rsid w:val="005C67A6"/>
    <w:rsid w:val="005C6AFB"/>
    <w:rsid w:val="005E4339"/>
    <w:rsid w:val="005E50DD"/>
    <w:rsid w:val="005F44ED"/>
    <w:rsid w:val="005F44F1"/>
    <w:rsid w:val="005F4F65"/>
    <w:rsid w:val="00600659"/>
    <w:rsid w:val="006039B8"/>
    <w:rsid w:val="006053BC"/>
    <w:rsid w:val="00606CEF"/>
    <w:rsid w:val="006211F1"/>
    <w:rsid w:val="006243AC"/>
    <w:rsid w:val="00624E90"/>
    <w:rsid w:val="0062708E"/>
    <w:rsid w:val="0063189A"/>
    <w:rsid w:val="00636367"/>
    <w:rsid w:val="00636681"/>
    <w:rsid w:val="00636B39"/>
    <w:rsid w:val="00641EC7"/>
    <w:rsid w:val="0065647C"/>
    <w:rsid w:val="006631AF"/>
    <w:rsid w:val="006677FC"/>
    <w:rsid w:val="00670562"/>
    <w:rsid w:val="00670AFD"/>
    <w:rsid w:val="00673295"/>
    <w:rsid w:val="0067698D"/>
    <w:rsid w:val="0068123A"/>
    <w:rsid w:val="0068174B"/>
    <w:rsid w:val="00681EAD"/>
    <w:rsid w:val="0068461E"/>
    <w:rsid w:val="0068666E"/>
    <w:rsid w:val="00687E4C"/>
    <w:rsid w:val="00691671"/>
    <w:rsid w:val="00692956"/>
    <w:rsid w:val="006959B6"/>
    <w:rsid w:val="006A1255"/>
    <w:rsid w:val="006A2677"/>
    <w:rsid w:val="006A437A"/>
    <w:rsid w:val="006C197E"/>
    <w:rsid w:val="006C2B1A"/>
    <w:rsid w:val="006C5D38"/>
    <w:rsid w:val="006D1BE2"/>
    <w:rsid w:val="006D7036"/>
    <w:rsid w:val="006F40F1"/>
    <w:rsid w:val="006F45AF"/>
    <w:rsid w:val="006F76B7"/>
    <w:rsid w:val="00702A3C"/>
    <w:rsid w:val="007067BB"/>
    <w:rsid w:val="00706C13"/>
    <w:rsid w:val="0071626A"/>
    <w:rsid w:val="00716AA9"/>
    <w:rsid w:val="007211FF"/>
    <w:rsid w:val="00721F5E"/>
    <w:rsid w:val="00724B74"/>
    <w:rsid w:val="00726DD3"/>
    <w:rsid w:val="007326DF"/>
    <w:rsid w:val="007362ED"/>
    <w:rsid w:val="00736CF4"/>
    <w:rsid w:val="00741C35"/>
    <w:rsid w:val="00744E44"/>
    <w:rsid w:val="0075004F"/>
    <w:rsid w:val="00752792"/>
    <w:rsid w:val="00755240"/>
    <w:rsid w:val="00756C0C"/>
    <w:rsid w:val="007575A1"/>
    <w:rsid w:val="007619F7"/>
    <w:rsid w:val="00764939"/>
    <w:rsid w:val="00765FE2"/>
    <w:rsid w:val="00776B66"/>
    <w:rsid w:val="00777434"/>
    <w:rsid w:val="00786D46"/>
    <w:rsid w:val="00787334"/>
    <w:rsid w:val="007941E6"/>
    <w:rsid w:val="00796632"/>
    <w:rsid w:val="007A722E"/>
    <w:rsid w:val="007B2C6E"/>
    <w:rsid w:val="007B5159"/>
    <w:rsid w:val="007C392C"/>
    <w:rsid w:val="007C6086"/>
    <w:rsid w:val="007D13DC"/>
    <w:rsid w:val="007D1F55"/>
    <w:rsid w:val="007D64DE"/>
    <w:rsid w:val="007E52F9"/>
    <w:rsid w:val="007E5630"/>
    <w:rsid w:val="007E6F6D"/>
    <w:rsid w:val="007F65B0"/>
    <w:rsid w:val="0080079C"/>
    <w:rsid w:val="00803825"/>
    <w:rsid w:val="00805022"/>
    <w:rsid w:val="0080526F"/>
    <w:rsid w:val="00830258"/>
    <w:rsid w:val="008359E7"/>
    <w:rsid w:val="00837DA1"/>
    <w:rsid w:val="00840C3B"/>
    <w:rsid w:val="00844487"/>
    <w:rsid w:val="00847533"/>
    <w:rsid w:val="00853DDE"/>
    <w:rsid w:val="00860363"/>
    <w:rsid w:val="00871ADE"/>
    <w:rsid w:val="008735F9"/>
    <w:rsid w:val="00875F6A"/>
    <w:rsid w:val="00886855"/>
    <w:rsid w:val="00896832"/>
    <w:rsid w:val="008972FF"/>
    <w:rsid w:val="00897648"/>
    <w:rsid w:val="008A2B11"/>
    <w:rsid w:val="008B1E2E"/>
    <w:rsid w:val="008B50CE"/>
    <w:rsid w:val="008C5295"/>
    <w:rsid w:val="008C5CA3"/>
    <w:rsid w:val="008C62EE"/>
    <w:rsid w:val="008C676A"/>
    <w:rsid w:val="008C7F50"/>
    <w:rsid w:val="008D1436"/>
    <w:rsid w:val="008D15B5"/>
    <w:rsid w:val="008E09A8"/>
    <w:rsid w:val="008E0BCF"/>
    <w:rsid w:val="008E3B31"/>
    <w:rsid w:val="008E5201"/>
    <w:rsid w:val="008E5B92"/>
    <w:rsid w:val="008E5DBD"/>
    <w:rsid w:val="008F3A9D"/>
    <w:rsid w:val="00920830"/>
    <w:rsid w:val="00925705"/>
    <w:rsid w:val="009307B6"/>
    <w:rsid w:val="009328DD"/>
    <w:rsid w:val="009329DF"/>
    <w:rsid w:val="009361D9"/>
    <w:rsid w:val="009428DC"/>
    <w:rsid w:val="00951C9B"/>
    <w:rsid w:val="009526FD"/>
    <w:rsid w:val="00956269"/>
    <w:rsid w:val="009639B3"/>
    <w:rsid w:val="0096732F"/>
    <w:rsid w:val="00972176"/>
    <w:rsid w:val="00972F08"/>
    <w:rsid w:val="009748CC"/>
    <w:rsid w:val="009777B4"/>
    <w:rsid w:val="00991ECD"/>
    <w:rsid w:val="009A0192"/>
    <w:rsid w:val="009A2A3E"/>
    <w:rsid w:val="009A4690"/>
    <w:rsid w:val="009A46F7"/>
    <w:rsid w:val="009B6FE4"/>
    <w:rsid w:val="009C0660"/>
    <w:rsid w:val="009C11F8"/>
    <w:rsid w:val="009C2683"/>
    <w:rsid w:val="009C7C02"/>
    <w:rsid w:val="009D46F5"/>
    <w:rsid w:val="009D65C1"/>
    <w:rsid w:val="009D780A"/>
    <w:rsid w:val="009E1BE3"/>
    <w:rsid w:val="009E2A7C"/>
    <w:rsid w:val="00A00611"/>
    <w:rsid w:val="00A04817"/>
    <w:rsid w:val="00A12060"/>
    <w:rsid w:val="00A13D2C"/>
    <w:rsid w:val="00A148CD"/>
    <w:rsid w:val="00A1532A"/>
    <w:rsid w:val="00A156A9"/>
    <w:rsid w:val="00A15A8A"/>
    <w:rsid w:val="00A24C02"/>
    <w:rsid w:val="00A314E2"/>
    <w:rsid w:val="00A3198E"/>
    <w:rsid w:val="00A37C63"/>
    <w:rsid w:val="00A41017"/>
    <w:rsid w:val="00A51245"/>
    <w:rsid w:val="00A7363A"/>
    <w:rsid w:val="00A75F0E"/>
    <w:rsid w:val="00A91D78"/>
    <w:rsid w:val="00A94CD2"/>
    <w:rsid w:val="00AA092F"/>
    <w:rsid w:val="00AA1737"/>
    <w:rsid w:val="00AB4722"/>
    <w:rsid w:val="00AB77C4"/>
    <w:rsid w:val="00AC06F8"/>
    <w:rsid w:val="00AC1059"/>
    <w:rsid w:val="00AC1B5D"/>
    <w:rsid w:val="00AD0454"/>
    <w:rsid w:val="00AE1605"/>
    <w:rsid w:val="00AE20D0"/>
    <w:rsid w:val="00AE6B85"/>
    <w:rsid w:val="00B024D9"/>
    <w:rsid w:val="00B02AE3"/>
    <w:rsid w:val="00B0408E"/>
    <w:rsid w:val="00B33F4D"/>
    <w:rsid w:val="00B42A6C"/>
    <w:rsid w:val="00B43BBD"/>
    <w:rsid w:val="00B52F6C"/>
    <w:rsid w:val="00B56362"/>
    <w:rsid w:val="00B65F03"/>
    <w:rsid w:val="00B66323"/>
    <w:rsid w:val="00B67443"/>
    <w:rsid w:val="00B73BA8"/>
    <w:rsid w:val="00B863B5"/>
    <w:rsid w:val="00B8648E"/>
    <w:rsid w:val="00B87439"/>
    <w:rsid w:val="00B902A0"/>
    <w:rsid w:val="00B96486"/>
    <w:rsid w:val="00BA284E"/>
    <w:rsid w:val="00BB296E"/>
    <w:rsid w:val="00BB7BEF"/>
    <w:rsid w:val="00BC0672"/>
    <w:rsid w:val="00BC4FFF"/>
    <w:rsid w:val="00BC75B0"/>
    <w:rsid w:val="00BF347D"/>
    <w:rsid w:val="00BF371A"/>
    <w:rsid w:val="00C06FCD"/>
    <w:rsid w:val="00C076FB"/>
    <w:rsid w:val="00C1153E"/>
    <w:rsid w:val="00C1357B"/>
    <w:rsid w:val="00C20039"/>
    <w:rsid w:val="00C20848"/>
    <w:rsid w:val="00C20C85"/>
    <w:rsid w:val="00C21B56"/>
    <w:rsid w:val="00C270CC"/>
    <w:rsid w:val="00C27E5F"/>
    <w:rsid w:val="00C30960"/>
    <w:rsid w:val="00C30A35"/>
    <w:rsid w:val="00C346BA"/>
    <w:rsid w:val="00C43CD7"/>
    <w:rsid w:val="00C577E6"/>
    <w:rsid w:val="00C60B38"/>
    <w:rsid w:val="00C618E0"/>
    <w:rsid w:val="00C6642B"/>
    <w:rsid w:val="00C6666F"/>
    <w:rsid w:val="00C66A59"/>
    <w:rsid w:val="00C730F9"/>
    <w:rsid w:val="00C76F09"/>
    <w:rsid w:val="00C773AA"/>
    <w:rsid w:val="00C85157"/>
    <w:rsid w:val="00C9264A"/>
    <w:rsid w:val="00C97895"/>
    <w:rsid w:val="00CA1ECA"/>
    <w:rsid w:val="00CA717E"/>
    <w:rsid w:val="00CB7B07"/>
    <w:rsid w:val="00CC0E69"/>
    <w:rsid w:val="00CC5676"/>
    <w:rsid w:val="00CD3F97"/>
    <w:rsid w:val="00CD5F6C"/>
    <w:rsid w:val="00CD736B"/>
    <w:rsid w:val="00CD7A03"/>
    <w:rsid w:val="00CE0F29"/>
    <w:rsid w:val="00CE5C61"/>
    <w:rsid w:val="00CF2A38"/>
    <w:rsid w:val="00D00360"/>
    <w:rsid w:val="00D05D0E"/>
    <w:rsid w:val="00D13DBA"/>
    <w:rsid w:val="00D16BFC"/>
    <w:rsid w:val="00D1742C"/>
    <w:rsid w:val="00D205DF"/>
    <w:rsid w:val="00D2272A"/>
    <w:rsid w:val="00D24941"/>
    <w:rsid w:val="00D2500A"/>
    <w:rsid w:val="00D30257"/>
    <w:rsid w:val="00D3113C"/>
    <w:rsid w:val="00D378E2"/>
    <w:rsid w:val="00D52FBA"/>
    <w:rsid w:val="00D55BB9"/>
    <w:rsid w:val="00D579F0"/>
    <w:rsid w:val="00D57A04"/>
    <w:rsid w:val="00D57B3C"/>
    <w:rsid w:val="00D61E11"/>
    <w:rsid w:val="00D62CB3"/>
    <w:rsid w:val="00D64A80"/>
    <w:rsid w:val="00D73798"/>
    <w:rsid w:val="00D748C9"/>
    <w:rsid w:val="00D75982"/>
    <w:rsid w:val="00D8679D"/>
    <w:rsid w:val="00D86F43"/>
    <w:rsid w:val="00D902F5"/>
    <w:rsid w:val="00D91571"/>
    <w:rsid w:val="00D9292B"/>
    <w:rsid w:val="00D978B7"/>
    <w:rsid w:val="00DA06F3"/>
    <w:rsid w:val="00DA1B01"/>
    <w:rsid w:val="00DB1529"/>
    <w:rsid w:val="00DB5DB3"/>
    <w:rsid w:val="00DC0C58"/>
    <w:rsid w:val="00DC0CFA"/>
    <w:rsid w:val="00DC2FAE"/>
    <w:rsid w:val="00DC7E5D"/>
    <w:rsid w:val="00DD0646"/>
    <w:rsid w:val="00DD0EC1"/>
    <w:rsid w:val="00DD2467"/>
    <w:rsid w:val="00DD6086"/>
    <w:rsid w:val="00DD6F58"/>
    <w:rsid w:val="00DD7264"/>
    <w:rsid w:val="00DE1579"/>
    <w:rsid w:val="00DF5FD0"/>
    <w:rsid w:val="00DF7C15"/>
    <w:rsid w:val="00E02C20"/>
    <w:rsid w:val="00E07E62"/>
    <w:rsid w:val="00E231A1"/>
    <w:rsid w:val="00E24B9D"/>
    <w:rsid w:val="00E2504B"/>
    <w:rsid w:val="00E305AF"/>
    <w:rsid w:val="00E30D56"/>
    <w:rsid w:val="00E51A3F"/>
    <w:rsid w:val="00E57EB7"/>
    <w:rsid w:val="00E65443"/>
    <w:rsid w:val="00E72C98"/>
    <w:rsid w:val="00E7537D"/>
    <w:rsid w:val="00E76342"/>
    <w:rsid w:val="00E81CC2"/>
    <w:rsid w:val="00E82D15"/>
    <w:rsid w:val="00E875D1"/>
    <w:rsid w:val="00E91AF9"/>
    <w:rsid w:val="00E946B3"/>
    <w:rsid w:val="00EB3DA8"/>
    <w:rsid w:val="00EB59C9"/>
    <w:rsid w:val="00EC118B"/>
    <w:rsid w:val="00EC2276"/>
    <w:rsid w:val="00ED3E82"/>
    <w:rsid w:val="00ED44CC"/>
    <w:rsid w:val="00ED6C9F"/>
    <w:rsid w:val="00EF43E2"/>
    <w:rsid w:val="00F1065C"/>
    <w:rsid w:val="00F152F7"/>
    <w:rsid w:val="00F206EB"/>
    <w:rsid w:val="00F21D1E"/>
    <w:rsid w:val="00F444D0"/>
    <w:rsid w:val="00F45FD6"/>
    <w:rsid w:val="00F529CB"/>
    <w:rsid w:val="00F65271"/>
    <w:rsid w:val="00F7125B"/>
    <w:rsid w:val="00F7135D"/>
    <w:rsid w:val="00F91D2D"/>
    <w:rsid w:val="00F95018"/>
    <w:rsid w:val="00FA2AB5"/>
    <w:rsid w:val="00FC172D"/>
    <w:rsid w:val="00FD38BE"/>
    <w:rsid w:val="00FE12D5"/>
    <w:rsid w:val="00FE1928"/>
    <w:rsid w:val="00FE58B2"/>
    <w:rsid w:val="00FE5CEB"/>
    <w:rsid w:val="00FF131F"/>
    <w:rsid w:val="00FF20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F695FBE"/>
  <w15:docId w15:val="{1F0DB0DC-482D-466B-8B10-A64D5ED1D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C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11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C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4C9E"/>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594C9E"/>
    <w:pPr>
      <w:spacing w:after="100" w:line="276" w:lineRule="auto"/>
    </w:pPr>
  </w:style>
  <w:style w:type="paragraph" w:styleId="TOC2">
    <w:name w:val="toc 2"/>
    <w:basedOn w:val="Normal"/>
    <w:next w:val="Normal"/>
    <w:autoRedefine/>
    <w:uiPriority w:val="39"/>
    <w:unhideWhenUsed/>
    <w:rsid w:val="00594C9E"/>
    <w:pPr>
      <w:spacing w:after="100" w:line="276" w:lineRule="auto"/>
      <w:ind w:left="220"/>
    </w:pPr>
  </w:style>
  <w:style w:type="paragraph" w:styleId="TOC3">
    <w:name w:val="toc 3"/>
    <w:basedOn w:val="Normal"/>
    <w:next w:val="Normal"/>
    <w:autoRedefine/>
    <w:uiPriority w:val="39"/>
    <w:unhideWhenUsed/>
    <w:rsid w:val="00594C9E"/>
    <w:pPr>
      <w:spacing w:after="100" w:line="276" w:lineRule="auto"/>
      <w:ind w:left="440"/>
    </w:pPr>
  </w:style>
  <w:style w:type="character" w:styleId="Hyperlink">
    <w:name w:val="Hyperlink"/>
    <w:basedOn w:val="DefaultParagraphFont"/>
    <w:uiPriority w:val="99"/>
    <w:unhideWhenUsed/>
    <w:rsid w:val="00594C9E"/>
    <w:rPr>
      <w:color w:val="0563C1" w:themeColor="hyperlink"/>
      <w:u w:val="single"/>
    </w:rPr>
  </w:style>
  <w:style w:type="paragraph" w:styleId="Header">
    <w:name w:val="header"/>
    <w:basedOn w:val="Normal"/>
    <w:link w:val="HeaderChar"/>
    <w:uiPriority w:val="99"/>
    <w:unhideWhenUsed/>
    <w:rsid w:val="00594C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C9E"/>
  </w:style>
  <w:style w:type="paragraph" w:styleId="Footer">
    <w:name w:val="footer"/>
    <w:basedOn w:val="Normal"/>
    <w:link w:val="FooterChar"/>
    <w:uiPriority w:val="99"/>
    <w:unhideWhenUsed/>
    <w:rsid w:val="00594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C9E"/>
  </w:style>
  <w:style w:type="paragraph" w:styleId="ListParagraph">
    <w:name w:val="List Paragraph"/>
    <w:basedOn w:val="Normal"/>
    <w:uiPriority w:val="34"/>
    <w:qFormat/>
    <w:rsid w:val="00100005"/>
    <w:pPr>
      <w:ind w:left="720"/>
      <w:contextualSpacing/>
    </w:pPr>
  </w:style>
  <w:style w:type="table" w:styleId="TableGrid">
    <w:name w:val="Table Grid"/>
    <w:basedOn w:val="TableNormal"/>
    <w:uiPriority w:val="39"/>
    <w:rsid w:val="00FE1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E12D5"/>
    <w:rPr>
      <w:i/>
      <w:iCs/>
    </w:rPr>
  </w:style>
  <w:style w:type="table" w:styleId="ListTable1Light-Accent3">
    <w:name w:val="List Table 1 Light Accent 3"/>
    <w:basedOn w:val="TableNormal"/>
    <w:uiPriority w:val="46"/>
    <w:rsid w:val="00FE12D5"/>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FE12D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C60B3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0211D1"/>
    <w:rPr>
      <w:rFonts w:asciiTheme="majorHAnsi" w:eastAsiaTheme="majorEastAsia" w:hAnsiTheme="majorHAnsi" w:cstheme="majorBidi"/>
      <w:color w:val="2F5496" w:themeColor="accent1" w:themeShade="BF"/>
      <w:sz w:val="26"/>
      <w:szCs w:val="26"/>
    </w:rPr>
  </w:style>
  <w:style w:type="character" w:customStyle="1" w:styleId="accordion-tabbedtab-mobile">
    <w:name w:val="accordion-tabbed__tab-mobile"/>
    <w:basedOn w:val="DefaultParagraphFont"/>
    <w:rsid w:val="00AE20D0"/>
  </w:style>
  <w:style w:type="character" w:customStyle="1" w:styleId="comma-separator">
    <w:name w:val="comma-separator"/>
    <w:basedOn w:val="DefaultParagraphFont"/>
    <w:rsid w:val="00AE20D0"/>
  </w:style>
  <w:style w:type="character" w:customStyle="1" w:styleId="epub-state">
    <w:name w:val="epub-state"/>
    <w:basedOn w:val="DefaultParagraphFont"/>
    <w:rsid w:val="00AE20D0"/>
  </w:style>
  <w:style w:type="character" w:customStyle="1" w:styleId="epub-date">
    <w:name w:val="epub-date"/>
    <w:basedOn w:val="DefaultParagraphFont"/>
    <w:rsid w:val="00AE20D0"/>
  </w:style>
  <w:style w:type="character" w:styleId="UnresolvedMention">
    <w:name w:val="Unresolved Mention"/>
    <w:basedOn w:val="DefaultParagraphFont"/>
    <w:uiPriority w:val="99"/>
    <w:semiHidden/>
    <w:unhideWhenUsed/>
    <w:rsid w:val="00F7135D"/>
    <w:rPr>
      <w:color w:val="605E5C"/>
      <w:shd w:val="clear" w:color="auto" w:fill="E1DFDD"/>
    </w:rPr>
  </w:style>
  <w:style w:type="character" w:styleId="FollowedHyperlink">
    <w:name w:val="FollowedHyperlink"/>
    <w:basedOn w:val="DefaultParagraphFont"/>
    <w:uiPriority w:val="99"/>
    <w:semiHidden/>
    <w:unhideWhenUsed/>
    <w:rsid w:val="00F7135D"/>
    <w:rPr>
      <w:color w:val="954F72" w:themeColor="followedHyperlink"/>
      <w:u w:val="single"/>
    </w:rPr>
  </w:style>
  <w:style w:type="paragraph" w:styleId="NoSpacing">
    <w:name w:val="No Spacing"/>
    <w:link w:val="NoSpacingChar"/>
    <w:uiPriority w:val="1"/>
    <w:qFormat/>
    <w:rsid w:val="00CE5C6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E5C61"/>
    <w:rPr>
      <w:rFonts w:eastAsiaTheme="minorEastAsia"/>
      <w:lang w:val="en-US" w:eastAsia="ja-JP"/>
    </w:rPr>
  </w:style>
  <w:style w:type="character" w:styleId="CommentReference">
    <w:name w:val="annotation reference"/>
    <w:basedOn w:val="DefaultParagraphFont"/>
    <w:uiPriority w:val="99"/>
    <w:semiHidden/>
    <w:unhideWhenUsed/>
    <w:rsid w:val="00CE5C61"/>
    <w:rPr>
      <w:sz w:val="16"/>
      <w:szCs w:val="16"/>
    </w:rPr>
  </w:style>
  <w:style w:type="paragraph" w:styleId="CommentText">
    <w:name w:val="annotation text"/>
    <w:basedOn w:val="Normal"/>
    <w:link w:val="CommentTextChar"/>
    <w:uiPriority w:val="99"/>
    <w:semiHidden/>
    <w:unhideWhenUsed/>
    <w:rsid w:val="00CE5C61"/>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CE5C6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879128">
      <w:bodyDiv w:val="1"/>
      <w:marLeft w:val="0"/>
      <w:marRight w:val="0"/>
      <w:marTop w:val="0"/>
      <w:marBottom w:val="0"/>
      <w:divBdr>
        <w:top w:val="none" w:sz="0" w:space="0" w:color="auto"/>
        <w:left w:val="none" w:sz="0" w:space="0" w:color="auto"/>
        <w:bottom w:val="none" w:sz="0" w:space="0" w:color="auto"/>
        <w:right w:val="none" w:sz="0" w:space="0" w:color="auto"/>
      </w:divBdr>
      <w:divsChild>
        <w:div w:id="150103344">
          <w:marLeft w:val="0"/>
          <w:marRight w:val="0"/>
          <w:marTop w:val="225"/>
          <w:marBottom w:val="225"/>
          <w:divBdr>
            <w:top w:val="none" w:sz="0" w:space="0" w:color="auto"/>
            <w:left w:val="none" w:sz="0" w:space="0" w:color="auto"/>
            <w:bottom w:val="none" w:sz="0" w:space="0" w:color="auto"/>
            <w:right w:val="none" w:sz="0" w:space="0" w:color="auto"/>
          </w:divBdr>
          <w:divsChild>
            <w:div w:id="791558211">
              <w:marLeft w:val="0"/>
              <w:marRight w:val="0"/>
              <w:marTop w:val="0"/>
              <w:marBottom w:val="0"/>
              <w:divBdr>
                <w:top w:val="none" w:sz="0" w:space="0" w:color="auto"/>
                <w:left w:val="none" w:sz="0" w:space="0" w:color="auto"/>
                <w:bottom w:val="none" w:sz="0" w:space="0" w:color="auto"/>
                <w:right w:val="none" w:sz="0" w:space="0" w:color="auto"/>
              </w:divBdr>
              <w:divsChild>
                <w:div w:id="1555309245">
                  <w:marLeft w:val="0"/>
                  <w:marRight w:val="0"/>
                  <w:marTop w:val="0"/>
                  <w:marBottom w:val="0"/>
                  <w:divBdr>
                    <w:top w:val="none" w:sz="0" w:space="0" w:color="auto"/>
                    <w:left w:val="none" w:sz="0" w:space="0" w:color="auto"/>
                    <w:bottom w:val="none" w:sz="0" w:space="0" w:color="auto"/>
                    <w:right w:val="none" w:sz="0" w:space="0" w:color="auto"/>
                  </w:divBdr>
                  <w:divsChild>
                    <w:div w:id="127363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550334">
          <w:marLeft w:val="0"/>
          <w:marRight w:val="0"/>
          <w:marTop w:val="225"/>
          <w:marBottom w:val="225"/>
          <w:divBdr>
            <w:top w:val="none" w:sz="0" w:space="0" w:color="auto"/>
            <w:left w:val="none" w:sz="0" w:space="0" w:color="auto"/>
            <w:bottom w:val="none" w:sz="0" w:space="0" w:color="auto"/>
            <w:right w:val="none" w:sz="0" w:space="0" w:color="auto"/>
          </w:divBdr>
          <w:divsChild>
            <w:div w:id="365833677">
              <w:marLeft w:val="0"/>
              <w:marRight w:val="0"/>
              <w:marTop w:val="0"/>
              <w:marBottom w:val="0"/>
              <w:divBdr>
                <w:top w:val="none" w:sz="0" w:space="0" w:color="auto"/>
                <w:left w:val="none" w:sz="0" w:space="0" w:color="auto"/>
                <w:bottom w:val="none" w:sz="0" w:space="0" w:color="auto"/>
                <w:right w:val="none" w:sz="0" w:space="0" w:color="auto"/>
              </w:divBdr>
            </w:div>
            <w:div w:id="789474487">
              <w:marLeft w:val="0"/>
              <w:marRight w:val="0"/>
              <w:marTop w:val="0"/>
              <w:marBottom w:val="0"/>
              <w:divBdr>
                <w:top w:val="none" w:sz="0" w:space="0" w:color="auto"/>
                <w:left w:val="none" w:sz="0" w:space="0" w:color="auto"/>
                <w:bottom w:val="none" w:sz="0" w:space="0" w:color="auto"/>
                <w:right w:val="none" w:sz="0" w:space="0" w:color="auto"/>
              </w:divBdr>
            </w:div>
            <w:div w:id="103785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48.png"/><Relationship Id="rId21" Type="http://schemas.openxmlformats.org/officeDocument/2006/relationships/image" Target="media/image14.png"/><Relationship Id="rId42" Type="http://schemas.openxmlformats.org/officeDocument/2006/relationships/image" Target="media/image33.svg"/><Relationship Id="rId63" Type="http://schemas.openxmlformats.org/officeDocument/2006/relationships/hyperlink" Target="https://www.foodstandards.gov.scot/business-and-industry/safety-and-regulation/labelling/nutrition-labelling-requirements" TargetMode="External"/><Relationship Id="rId84" Type="http://schemas.openxmlformats.org/officeDocument/2006/relationships/hyperlink" Target="https://records.nbnatlas.org/occurrences/search?q=lsid%3ANHMSYS0000530423&amp;fq=occurrence_status%3Apresent&amp;qc=&amp;wkt=MULTIPOLYGON(((-4.381622364744544+51.69639515869895,-4.381622364744544%2051.508742458803326,-3.851532032713294%2051.508742458803326,-3.851532032713294%2051.69639515869895,-4.381622364744544%2051.69639515869895)))" TargetMode="External"/><Relationship Id="rId16" Type="http://schemas.openxmlformats.org/officeDocument/2006/relationships/image" Target="media/image9.png"/><Relationship Id="rId107" Type="http://schemas.openxmlformats.org/officeDocument/2006/relationships/image" Target="media/image38.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8.jpg"/><Relationship Id="rId53" Type="http://schemas.openxmlformats.org/officeDocument/2006/relationships/hyperlink" Target="http://dx.doi.org/10.13140/RG.2.2.26037.47845" TargetMode="External"/><Relationship Id="rId58" Type="http://schemas.openxmlformats.org/officeDocument/2006/relationships/hyperlink" Target="https://www.cuemath.com/commercial-math/percentages/" TargetMode="External"/><Relationship Id="rId74" Type="http://schemas.openxmlformats.org/officeDocument/2006/relationships/hyperlink" Target="https://hedgelink.org.uk/hedgerows/hedgerow-management-advice/" TargetMode="External"/><Relationship Id="rId79" Type="http://schemas.openxmlformats.org/officeDocument/2006/relationships/hyperlink" Target="https://www.researchgate.net/publication/268279426" TargetMode="External"/><Relationship Id="rId102" Type="http://schemas.openxmlformats.org/officeDocument/2006/relationships/hyperlink" Target="https://www.wtwales.org/wildlife/habitats/hedgerows" TargetMode="External"/><Relationship Id="rId123" Type="http://schemas.openxmlformats.org/officeDocument/2006/relationships/image" Target="media/image54.png"/><Relationship Id="rId128" Type="http://schemas.openxmlformats.org/officeDocument/2006/relationships/oleObject" Target="embeddings/oleObject3.bin"/><Relationship Id="rId5" Type="http://schemas.openxmlformats.org/officeDocument/2006/relationships/webSettings" Target="webSettings.xml"/><Relationship Id="rId90" Type="http://schemas.openxmlformats.org/officeDocument/2006/relationships/hyperlink" Target="https://hedgerowsurvey.ptes.org/survey-guidelines" TargetMode="External"/><Relationship Id="rId95" Type="http://schemas.openxmlformats.org/officeDocument/2006/relationships/hyperlink" Target="https://pshumanresources.co.uk/navigating-the-travel-traffic-light-system-this-summer/"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4.png"/><Relationship Id="rId48" Type="http://schemas.openxmlformats.org/officeDocument/2006/relationships/hyperlink" Target="https://museum.wales/blog/2017-02-08/Hedgelaying/" TargetMode="External"/><Relationship Id="rId64" Type="http://schemas.openxmlformats.org/officeDocument/2006/relationships/hyperlink" Target="http://adlib.everysite.co.uk/adlib/defra/content.aspx?id=000HK277ZW.09S7N3EZAXI21Q2" TargetMode="External"/><Relationship Id="rId69" Type="http://schemas.openxmlformats.org/officeDocument/2006/relationships/hyperlink" Target="https://www.gwct.org.uk/farming/advice/greening-agri-environment-cross-compliance/" TargetMode="External"/><Relationship Id="rId113" Type="http://schemas.openxmlformats.org/officeDocument/2006/relationships/image" Target="media/image44.png"/><Relationship Id="rId118" Type="http://schemas.openxmlformats.org/officeDocument/2006/relationships/image" Target="media/image49.png"/><Relationship Id="rId134" Type="http://schemas.openxmlformats.org/officeDocument/2006/relationships/fontTable" Target="fontTable.xml"/><Relationship Id="rId80" Type="http://schemas.openxmlformats.org/officeDocument/2006/relationships/hyperlink" Target="https://www.lowimpact.org/environmental-damage-caused-flail-cutting-hedgerows-can-done/" TargetMode="External"/><Relationship Id="rId85" Type="http://schemas.openxmlformats.org/officeDocument/2006/relationships/hyperlink" Target="http://www.nebiodiversity.org.uk/biodiversity/habitats/farmland/ancienthedgerows/default.asp" TargetMode="External"/><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5.png"/><Relationship Id="rId38" Type="http://schemas.openxmlformats.org/officeDocument/2006/relationships/image" Target="media/image29.png"/><Relationship Id="rId59" Type="http://schemas.openxmlformats.org/officeDocument/2006/relationships/hyperlink" Target="https://www.fwi.co.uk/business/payments-schemes/welsh-grant-scheme-funds-tree-and-hedge-planting" TargetMode="External"/><Relationship Id="rId103" Type="http://schemas.openxmlformats.org/officeDocument/2006/relationships/hyperlink" Target="https://shop.woodlandtrust.org.uk/tree-mixes-and-packs" TargetMode="External"/><Relationship Id="rId108" Type="http://schemas.openxmlformats.org/officeDocument/2006/relationships/image" Target="media/image39.png"/><Relationship Id="rId124" Type="http://schemas.openxmlformats.org/officeDocument/2006/relationships/oleObject" Target="embeddings/oleObject2.bin"/><Relationship Id="rId129" Type="http://schemas.openxmlformats.org/officeDocument/2006/relationships/image" Target="media/image58.jpeg"/><Relationship Id="rId54" Type="http://schemas.openxmlformats.org/officeDocument/2006/relationships/hyperlink" Target="https://www.coverdrone.com/drones-assisting-nature-conservation/" TargetMode="External"/><Relationship Id="rId70" Type="http://schemas.openxmlformats.org/officeDocument/2006/relationships/hyperlink" Target="https://hedgelink.org.uk/hedgerows/importance-of-hedgerows/" TargetMode="External"/><Relationship Id="rId75" Type="http://schemas.openxmlformats.org/officeDocument/2006/relationships/hyperlink" Target="https://hedgelink.org.uk/hedgerows/surveys/" TargetMode="External"/><Relationship Id="rId91" Type="http://schemas.openxmlformats.org/officeDocument/2006/relationships/hyperlink" Target="https://www.odi.org/sites/odi.org.uk/files/odi-assets/publications-opinion-files/950.pdf" TargetMode="External"/><Relationship Id="rId96" Type="http://schemas.openxmlformats.org/officeDocument/2006/relationships/hyperlink" Target="https://www.farminglife.com/news/hedgerow-planting-it-dying-skill-254605"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customXml" Target="ink/ink1.xml"/><Relationship Id="rId49" Type="http://schemas.openxmlformats.org/officeDocument/2006/relationships/hyperlink" Target="https://assets.publishing.service.gov.uk/government/uploads/system/uploads/attachment_data/file/69285/pb11951-hedgerow-survey-handbook-070314.pdf" TargetMode="External"/><Relationship Id="rId114" Type="http://schemas.openxmlformats.org/officeDocument/2006/relationships/image" Target="media/image45.png"/><Relationship Id="rId119" Type="http://schemas.openxmlformats.org/officeDocument/2006/relationships/image" Target="media/image50.png"/><Relationship Id="rId44" Type="http://schemas.openxmlformats.org/officeDocument/2006/relationships/image" Target="media/image35.svg"/><Relationship Id="rId60" Type="http://schemas.openxmlformats.org/officeDocument/2006/relationships/hyperlink" Target="https://www.gov.uk/government/publications/hedgerow-survey-handbook" TargetMode="External"/><Relationship Id="rId65" Type="http://schemas.openxmlformats.org/officeDocument/2006/relationships/hyperlink" Target="https://www.fwi.co.uk/business/business-management/business-clinic/business-clinic-hedges-and-ditches-who-owns-what" TargetMode="External"/><Relationship Id="rId81" Type="http://schemas.openxmlformats.org/officeDocument/2006/relationships/hyperlink" Target="https://infrastructure.planninginspectorate.gov.uk/wp-content/ipc/uploads/projects/EN070001/EN070001-000409-6.9.3%20Hedgerow%20Survey%20Report.pdf" TargetMode="External"/><Relationship Id="rId86" Type="http://schemas.openxmlformats.org/officeDocument/2006/relationships/hyperlink" Target="https://www.bbc.co.uk/news/world-europe-16545333" TargetMode="External"/><Relationship Id="rId130" Type="http://schemas.openxmlformats.org/officeDocument/2006/relationships/image" Target="media/image59.jpeg"/><Relationship Id="rId135"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0.png"/><Relationship Id="rId109" Type="http://schemas.openxmlformats.org/officeDocument/2006/relationships/image" Target="media/image40.png"/><Relationship Id="rId34" Type="http://schemas.openxmlformats.org/officeDocument/2006/relationships/oleObject" Target="embeddings/oleObject1.bin"/><Relationship Id="rId50" Type="http://schemas.openxmlformats.org/officeDocument/2006/relationships/hyperlink" Target="https://pure.aber.ac.uk/portal/en/persons/michael-christie(4288ec8f-ce9c-4b37-bf16-465d6874b306).html" TargetMode="External"/><Relationship Id="rId55" Type="http://schemas.openxmlformats.org/officeDocument/2006/relationships/hyperlink" Target="https://www.bridgend.gov.uk/media/2036/sd95.pdf" TargetMode="External"/><Relationship Id="rId76" Type="http://schemas.openxmlformats.org/officeDocument/2006/relationships/hyperlink" Target="https://www.istockphoto.com/photo/image-of-mixed-deciduous-hedgerow-with-field-maples-and-sloes-gm498169164-76268783" TargetMode="External"/><Relationship Id="rId97" Type="http://schemas.openxmlformats.org/officeDocument/2006/relationships/hyperlink" Target="https://www.unhcr.org/uk/protection/environment/4a9690239/frame-toolkit-module-iii-rapid-environmental-assessment.html" TargetMode="External"/><Relationship Id="rId104" Type="http://schemas.openxmlformats.org/officeDocument/2006/relationships/hyperlink" Target="https://www.hughiewillett.co.uk/products/ryetec-compact-tractor-hedgecutter-for-sale-flail-hedgecutter-to-fit-compact-tractor" TargetMode="External"/><Relationship Id="rId120" Type="http://schemas.openxmlformats.org/officeDocument/2006/relationships/image" Target="media/image51.png"/><Relationship Id="rId125" Type="http://schemas.openxmlformats.org/officeDocument/2006/relationships/image" Target="media/image55.jpeg"/><Relationship Id="rId7" Type="http://schemas.openxmlformats.org/officeDocument/2006/relationships/endnotes" Target="endnotes.xml"/><Relationship Id="rId71" Type="http://schemas.openxmlformats.org/officeDocument/2006/relationships/hyperlink" Target="http://www.hedgelink.org.uk/index.php?page=21" TargetMode="External"/><Relationship Id="rId92" Type="http://schemas.openxmlformats.org/officeDocument/2006/relationships/hyperlink" Target="https://www.rhs.org.uk/advice/garden-health/weeds/Invasive-non-native-species"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7.png"/><Relationship Id="rId40" Type="http://schemas.openxmlformats.org/officeDocument/2006/relationships/image" Target="media/image31.jpg"/><Relationship Id="rId45" Type="http://schemas.openxmlformats.org/officeDocument/2006/relationships/hyperlink" Target="https://openlibrary.org/books/OL21880971M/Hedgerow_management_and_wildlife" TargetMode="External"/><Relationship Id="rId66" Type="http://schemas.openxmlformats.org/officeDocument/2006/relationships/hyperlink" Target="https://www.epa.ie/publications/research/climate-change/Research_Report_305.pdf" TargetMode="External"/><Relationship Id="rId87" Type="http://schemas.openxmlformats.org/officeDocument/2006/relationships/hyperlink" Target="https://ptes.org/hedgerow/a-history-of-hedgerows/" TargetMode="External"/><Relationship Id="rId110" Type="http://schemas.openxmlformats.org/officeDocument/2006/relationships/image" Target="media/image41.png"/><Relationship Id="rId115" Type="http://schemas.openxmlformats.org/officeDocument/2006/relationships/image" Target="media/image46.png"/><Relationship Id="rId131" Type="http://schemas.openxmlformats.org/officeDocument/2006/relationships/image" Target="media/image60.jpeg"/><Relationship Id="rId61" Type="http://schemas.openxmlformats.org/officeDocument/2006/relationships/hyperlink" Target="https://www.esdm.co.uk/gower-hedgerow-mapping" TargetMode="External"/><Relationship Id="rId82" Type="http://schemas.openxmlformats.org/officeDocument/2006/relationships/hyperlink" Target="https://www.nationaltrust.org.uk/rhossili-and-south-gower-coast/features/the-vile-an-ancient-landscape-rich-in-culture" TargetMode="External"/><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6.png"/><Relationship Id="rId56" Type="http://schemas.openxmlformats.org/officeDocument/2006/relationships/hyperlink" Target="https://www.teagasc.ie/media/website/environment/biodiversity-countryside/teagasc_farmhedge_management.pdf" TargetMode="External"/><Relationship Id="rId77" Type="http://schemas.openxmlformats.org/officeDocument/2006/relationships/hyperlink" Target="https://jncc.gov.uk/our-work/uk-bap-priority-species/" TargetMode="External"/><Relationship Id="rId100" Type="http://schemas.openxmlformats.org/officeDocument/2006/relationships/hyperlink" Target="https://www.whatthesciencesays.org/briefing-sheet-hedgerows/" TargetMode="External"/><Relationship Id="rId105" Type="http://schemas.openxmlformats.org/officeDocument/2006/relationships/image" Target="media/image36.png"/><Relationship Id="rId126" Type="http://schemas.openxmlformats.org/officeDocument/2006/relationships/image" Target="media/image56.jpeg"/><Relationship Id="rId8" Type="http://schemas.openxmlformats.org/officeDocument/2006/relationships/image" Target="media/image1.png"/><Relationship Id="rId51" Type="http://schemas.openxmlformats.org/officeDocument/2006/relationships/hyperlink" Target="https://pure.aber.ac.uk/portal/en/publications/status-and-changes-in-the-uks-ecosystems-and-their-services-to-society-wales(0dffc468-739c-42c5-bbdf-3c027335e512).html" TargetMode="External"/><Relationship Id="rId72" Type="http://schemas.openxmlformats.org/officeDocument/2006/relationships/hyperlink" Target="https://hedgelink.org.uk/hedgerows/grants-and-funding/" TargetMode="External"/><Relationship Id="rId93" Type="http://schemas.openxmlformats.org/officeDocument/2006/relationships/hyperlink" Target="https://www.rspb.org.uk/our-work/conservation/conservation-and-sustainability/advice/conservation-land-management-advice/farm-hedges/history-of-hedgerows/" TargetMode="External"/><Relationship Id="rId98" Type="http://schemas.openxmlformats.org/officeDocument/2006/relationships/hyperlink" Target="https://gov.wales/glastir" TargetMode="External"/><Relationship Id="rId121" Type="http://schemas.openxmlformats.org/officeDocument/2006/relationships/image" Target="media/image52.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nora.nerc.ac.uk/id/eprint/4624" TargetMode="External"/><Relationship Id="rId67" Type="http://schemas.openxmlformats.org/officeDocument/2006/relationships/hyperlink" Target="https://www.gov.uk/guidance/countryside-hedgerows-regulation-and-management" TargetMode="External"/><Relationship Id="rId116" Type="http://schemas.openxmlformats.org/officeDocument/2006/relationships/image" Target="media/image47.png"/><Relationship Id="rId20" Type="http://schemas.openxmlformats.org/officeDocument/2006/relationships/image" Target="media/image13.jpeg"/><Relationship Id="rId41" Type="http://schemas.openxmlformats.org/officeDocument/2006/relationships/image" Target="media/image32.png"/><Relationship Id="rId62" Type="http://schemas.openxmlformats.org/officeDocument/2006/relationships/hyperlink" Target="https://ec.europa.eu/environment/strategy/biodiversity-strategy-2030_en" TargetMode="External"/><Relationship Id="rId83" Type="http://schemas.openxmlformats.org/officeDocument/2006/relationships/hyperlink" Target="https://records.nbnatlas.org/occurrences/48f3373a-8405-4449-bbb4-c22e2d3851a2" TargetMode="External"/><Relationship Id="rId88" Type="http://schemas.openxmlformats.org/officeDocument/2006/relationships/hyperlink" Target="https://ptes.org/hedgerow/threats-to-hedgerows/" TargetMode="External"/><Relationship Id="rId111" Type="http://schemas.openxmlformats.org/officeDocument/2006/relationships/image" Target="media/image42.png"/><Relationship Id="rId132" Type="http://schemas.openxmlformats.org/officeDocument/2006/relationships/image" Target="media/image61.png"/><Relationship Id="rId15" Type="http://schemas.openxmlformats.org/officeDocument/2006/relationships/image" Target="media/image8.png"/><Relationship Id="rId36" Type="http://schemas.openxmlformats.org/officeDocument/2006/relationships/image" Target="media/image27.png"/><Relationship Id="rId57" Type="http://schemas.openxmlformats.org/officeDocument/2006/relationships/hyperlink" Target="https://naturenet.net/articles/congreve/index.html" TargetMode="External"/><Relationship Id="rId106" Type="http://schemas.openxmlformats.org/officeDocument/2006/relationships/image" Target="media/image37.png"/><Relationship Id="rId127" Type="http://schemas.openxmlformats.org/officeDocument/2006/relationships/image" Target="media/image57.png"/><Relationship Id="rId10" Type="http://schemas.openxmlformats.org/officeDocument/2006/relationships/image" Target="media/image3.jpeg"/><Relationship Id="rId31" Type="http://schemas.openxmlformats.org/officeDocument/2006/relationships/image" Target="media/image23.png"/><Relationship Id="rId52" Type="http://schemas.openxmlformats.org/officeDocument/2006/relationships/hyperlink" Target="http://uknea.unep-wcmc.org/Resources/tabid/82/Default.aspx" TargetMode="External"/><Relationship Id="rId73" Type="http://schemas.openxmlformats.org/officeDocument/2006/relationships/hyperlink" Target="http://www.hedgelink.org.uk/index.php?page=22" TargetMode="External"/><Relationship Id="rId78" Type="http://schemas.openxmlformats.org/officeDocument/2006/relationships/hyperlink" Target="https://jncc.gov.uk/our-work/uk-bap-priority-species/" TargetMode="External"/><Relationship Id="rId94" Type="http://schemas.openxmlformats.org/officeDocument/2006/relationships/hyperlink" Target="http://uknea.unep-wcmc.org/LinkClick.aspx" TargetMode="External"/><Relationship Id="rId99" Type="http://schemas.openxmlformats.org/officeDocument/2006/relationships/hyperlink" Target="https://www.welshwildlife.org/westglamnews/the-flying-gower-technique/" TargetMode="External"/><Relationship Id="rId101" Type="http://schemas.openxmlformats.org/officeDocument/2006/relationships/hyperlink" Target="https://www.welshwildlife.org/wp-content/uploads/2014/09/No.7-Habitat-Management-Toolkit-Heath-FINAL.pdf" TargetMode="External"/><Relationship Id="rId122" Type="http://schemas.openxmlformats.org/officeDocument/2006/relationships/image" Target="media/image53.jpe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hyperlink" Target="https://doi.org/10.1111/j.1365-2648.1994.tb01088.x" TargetMode="External"/><Relationship Id="rId68" Type="http://schemas.openxmlformats.org/officeDocument/2006/relationships/hyperlink" Target="https://www.gov.uk/topic/environmental-management/wildlife-habitat-conservation" TargetMode="External"/><Relationship Id="rId89" Type="http://schemas.openxmlformats.org/officeDocument/2006/relationships/hyperlink" Target="https://ptes.org/hedgerow/hedge-structure/" TargetMode="External"/><Relationship Id="rId112" Type="http://schemas.openxmlformats.org/officeDocument/2006/relationships/image" Target="media/image43.png"/><Relationship Id="rId133"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1-21T13:35:25.229"/>
    </inkml:context>
    <inkml:brush xml:id="br0">
      <inkml:brushProperty name="width" value="0.05" units="cm"/>
      <inkml:brushProperty name="height" value="0.05" units="cm"/>
      <inkml:brushProperty name="color" value="#E71224"/>
      <inkml:brushProperty name="ignorePressure" value="1"/>
    </inkml:brush>
  </inkml:definitions>
  <inkml:trace contextRef="#ctx0" brushRef="#br0">4953 5208,'-49'-39,"37"31,1-1,-19-17,17 11,1-1,1 0,0 0,1-1,0-1,-8-23,8 23,-1 0,0 1,-1 0,-26-27,-2-5,-36-50,-85-106,147 187,1 0,-12-21,15 22,-1 1,0 0,-20-21,22 26,0-1,0 1,-12-24,-6-9,22 38,-14-19,1-1,1-1,1-1,-15-36,13 22,-44-71,54 97,-8-6,0 0,-1 1,-21-20,13 15,-9-23,27 37,-1 1,-15-19,14 19,1-1,0 0,0 0,2-1,-8-15,7 11,-2 0,-14-21,-111-182,123 198,-13-18,-14-27,15 5,17 44,-1 1,0-1,-1 1,-17-25,20 32,0 1,0-1,1 0,1 0,-5-19,-10-25,-30-66,36 92,2-1,-10-40,-4-14,9 41,-24-48,35 81,1-1,0 0,0 0,1-1,0 1,0-18,1 15,-1-1,-6-24,8 37,-1 0,1 0,-1 0,1 0,-1 0,1 1,-1-1,0 0,1 0,-1 1,0-1,0 0,0 1,1-1,-1 1,0-1,0 1,0-1,0 1,0 0,0 0,0-1,0 1,0 0,0 0,0 0,0 0,0 0,0 0,0 0,0 0,0 1,0-1,0 0,0 0,0 1,0-1,0 1,1-1,-1 1,0-1,-1 2,-46 29,38-24,-3 0,-1-1,1-1,-1 0,0-1,-25 4,15-2,-71 21,74-21,1-1,-1-1,0 0,0-2,-28 0,40-2,0 1,0 0,0 0,1 1,-1 1,-9 3,-13 3,17-6,0-1,-25 1,-1 0,-10 1,33-3,-1 0,1 1,0 1,0 1,-26 9,17-4,-53 12,4-1,50-13,0-2,-30 4,-18 3,22 1,-84 34,117-41,0-1,-1-2,-34 4,51-7,1 0,-1 0,1 0,-1 0,1-1,0 1,-1 0,1-1,0 1,-1-1,1 1,0-1,0 0,-1 1,1-1,0 0,0 0,0 0,0 0,0 0,0 0,0 0,0 0,0-2,-17-36,5 11,-5-3,-12-16,14 23,15 22,0 0,0 0,0 0,0 1,0-1,-1 0,1 0,-1 1,1-1,-1 1,0-1,1 1,-1 0,0-1,0 1,0 0,0 0,0 0,0 1,0-1,0 0,-1 1,1 0,0-1,-4 1,-5-1,0 1,0 1,0 0,0 0,0 1,0 0,-18 7,-45 9,53-13,-1 0,0-2,0-1,0 0,-1-1,1-2,-22-3,42 4,0 0,0-1,0 1,0-1,0 0,0 0,0 0,0 0,1 0,-1 0,0 0,1 0,-1-1,1 1,-1-1,1 1,0-1,-1 1,1-1,0 0,0 0,0 1,0-1,1 0,-1 0,0-3,-2-7,1 0,0 0,-1-18,1 2,-2 0,0 0,-2 1,-2 0,-10-28,17 53,0 0,0 0,0 0,0 0,1 1,-1-1,1 0,-1 0,1 0,0 0,0 0,-1-1,2 1,-1 0,0 0,0 0,1 0,-1 0,2-3,-1 4,1 0,-1 0,0 0,1-1,0 1,-1 1,1-1,0 0,-1 0,1 0,0 1,0-1,0 1,-1 0,1-1,0 1,0 0,0 0,0 0,0 0,1 1,11-2,-1 0,1-1,-1 0,20-7,10-1,-39 9,0 1,0-1,0 0,0 0,0 0,0-1,-1 0,1 1,6-5,-9 4,1 1,-1-1,0 0,0 0,0 0,0 0,0 0,0 0,0-1,-1 1,1 0,-1 0,0 0,1-1,-1 1,0 0,0 0,-1-4,1-19,-2 0,-1 0,-8-36,-25-86,33 134,1-1,0 1,1-1,1 1,2-21,-1 19,0 1,-1-1,-1 1,-4-24,1 3,5 30,-1 1,0 0,0 0,-1-1,1 1,-1 0,0 0,0-1,0 1,-1 0,1 0,-1 0,0 1,0-1,-1 0,-4-5,2 7,-1 0,1 0,-1 1,1 0,-1 0,0 0,1 1,-1 0,0 0,0 0,1 1,-8 1,-13 0,-35-1,-71-2,131 0,0 1,-1-1,1 1,0-1,0 1,0-1,0 0,0 1,0-1,0 0,0 0,0 0,0 0,1 0,-1 0,0 0,1 0,-1 0,1 0,-1 0,1 0,-1-1,1 1,0 0,-1 0,1 0,0-1,0 1,0 0,0-2,2-50,-1 35,1-75,-4-127,-17 110,18 107,1 1,-1-1,0 1,0-1,0 1,0-1,-1 1,1 0,-1 0,1-1,-1 1,0 0,-2-2,-33-25,6 3,22 16,2 0,-1-1,1 0,-8-18,10 18,-1 0,0 1,0 0,-1 1,0-1,-9-8,9 12,0 0,0 0,-1 1,0 0,-1 0,1 1,-1 0,1 0,-1 1,-12-3,-1 2,1 1,0 1,-32 1,21 0,-46-8,13 1,35 5,-60-3,81 5,0 0,0-1,1 0,-1 0,-14-7,-20-4,41 13,0-1,0 1,1-1,-1 1,0-1,0 1,0-1,1 0,-1 0,0 0,1 0,-1 0,1-1,-1 1,1 0,-1-1,1 1,-1-3,0 1,1-1,-1 0,1 0,0 1,1-1,-1 0,0-5,-1-7,0-20,0 0,3-1,1 1,13-70,-5 6,-10 96,0 1,0 0,0 0,-1 0,1 0,-1-1,0 1,0 0,0 0,-2-3,-6-20,8 19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A5515-6B9D-41F3-B2B0-19D7300A5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107</Pages>
  <Words>101473</Words>
  <Characters>578402</Characters>
  <Application>Microsoft Office Word</Application>
  <DocSecurity>0</DocSecurity>
  <Lines>4820</Lines>
  <Paragraphs>1357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Jenkins (1805491)</dc:creator>
  <cp:keywords/>
  <dc:description/>
  <cp:lastModifiedBy>Kristina Jenkins (1805491)</cp:lastModifiedBy>
  <cp:revision>22</cp:revision>
  <dcterms:created xsi:type="dcterms:W3CDTF">2022-04-14T19:15:00Z</dcterms:created>
  <dcterms:modified xsi:type="dcterms:W3CDTF">2022-04-14T20:47:00Z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a82a1127-2169-324b-a395-7204c41d0547</vt:lpwstr>
  </property>
  <property fmtid="{D5CDD505-2E9C-101B-9397-08002B2CF9AE}" pid="24" name="Mendeley Citation Style_1">
    <vt:lpwstr>http://www.zotero.org/styles/harvard1</vt:lpwstr>
  </property>
</Properties>
</file>