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6692C" w14:textId="77777777" w:rsidR="00742606" w:rsidRDefault="00742606" w:rsidP="00742606">
      <w:pPr>
        <w:pStyle w:val="Title"/>
        <w:jc w:val="center"/>
      </w:pPr>
    </w:p>
    <w:p w14:paraId="41F87D62" w14:textId="77777777" w:rsidR="00742606" w:rsidRDefault="00742606" w:rsidP="00742606">
      <w:pPr>
        <w:pStyle w:val="Title"/>
        <w:jc w:val="center"/>
      </w:pPr>
    </w:p>
    <w:p w14:paraId="0D5C1049" w14:textId="77777777" w:rsidR="00742606" w:rsidRDefault="00742606" w:rsidP="00742606">
      <w:pPr>
        <w:pStyle w:val="Title"/>
        <w:jc w:val="center"/>
      </w:pPr>
    </w:p>
    <w:p w14:paraId="5D94A6F5" w14:textId="77777777" w:rsidR="00742606" w:rsidRDefault="00742606" w:rsidP="00742606">
      <w:pPr>
        <w:pStyle w:val="Title"/>
        <w:jc w:val="center"/>
      </w:pPr>
    </w:p>
    <w:p w14:paraId="6C8A76D7" w14:textId="77777777" w:rsidR="00742606" w:rsidRDefault="00742606" w:rsidP="00742606">
      <w:pPr>
        <w:pStyle w:val="Title"/>
        <w:jc w:val="center"/>
      </w:pPr>
    </w:p>
    <w:p w14:paraId="31EF4F0E" w14:textId="77777777" w:rsidR="00742606" w:rsidRDefault="00742606" w:rsidP="00742606">
      <w:pPr>
        <w:pStyle w:val="Title"/>
        <w:jc w:val="center"/>
      </w:pPr>
      <w:r>
        <w:t>Electronics 2</w:t>
      </w:r>
    </w:p>
    <w:p w14:paraId="75C67160" w14:textId="081F4038" w:rsidR="00742606" w:rsidRDefault="00742606" w:rsidP="00742606">
      <w:pPr>
        <w:pStyle w:val="Title"/>
        <w:jc w:val="center"/>
      </w:pPr>
      <w:r w:rsidRPr="00742606">
        <w:t>ACDA6001</w:t>
      </w:r>
    </w:p>
    <w:p w14:paraId="6E798E61" w14:textId="77777777" w:rsidR="00742606" w:rsidRDefault="00742606" w:rsidP="00742606">
      <w:pPr>
        <w:pStyle w:val="Title"/>
        <w:jc w:val="center"/>
      </w:pPr>
      <w:r w:rsidRPr="00742606">
        <w:t>Critical Evaluation of Braun’s Multiplier and Wallace Tree Multiplier Using VHDL</w:t>
      </w:r>
    </w:p>
    <w:p w14:paraId="39E90F08" w14:textId="578D9AD4" w:rsidR="00742606" w:rsidRDefault="00742606" w:rsidP="00742606">
      <w:pPr>
        <w:pStyle w:val="Title"/>
        <w:jc w:val="center"/>
      </w:pPr>
      <w:r>
        <w:t>Student ID: 2214461</w:t>
      </w:r>
    </w:p>
    <w:p w14:paraId="3CF26645" w14:textId="77258C64" w:rsidR="00742606" w:rsidRDefault="00742606" w:rsidP="00742606">
      <w:pPr>
        <w:pStyle w:val="Title"/>
        <w:jc w:val="center"/>
      </w:pPr>
      <w:r>
        <w:t>Word count:</w:t>
      </w:r>
      <w:r w:rsidR="00FF5DFB">
        <w:t>2500</w:t>
      </w:r>
      <w:bookmarkStart w:id="0" w:name="_GoBack"/>
      <w:bookmarkEnd w:id="0"/>
    </w:p>
    <w:p w14:paraId="3A4A4008" w14:textId="77777777" w:rsidR="00742606" w:rsidRDefault="00742606" w:rsidP="00742606">
      <w:pPr>
        <w:pStyle w:val="Title"/>
        <w:jc w:val="center"/>
      </w:pPr>
      <w:r>
        <w:t xml:space="preserve">Author: Owen Wild  </w:t>
      </w:r>
    </w:p>
    <w:p w14:paraId="72EA1E71" w14:textId="6B8D40E5" w:rsidR="00B92F4C" w:rsidRDefault="00B92F4C"/>
    <w:p w14:paraId="24FF7BBE" w14:textId="783AE6E3" w:rsidR="00742606" w:rsidRDefault="00742606"/>
    <w:p w14:paraId="06B87B85" w14:textId="6E6743E7" w:rsidR="00742606" w:rsidRDefault="00742606"/>
    <w:p w14:paraId="0AA4E3AA" w14:textId="72BEB637" w:rsidR="00742606" w:rsidRDefault="00742606"/>
    <w:p w14:paraId="1961446F" w14:textId="438B11E4" w:rsidR="00742606" w:rsidRDefault="00742606"/>
    <w:p w14:paraId="493A412D" w14:textId="5AE34405" w:rsidR="00742606" w:rsidRDefault="00742606"/>
    <w:p w14:paraId="5BB56A80" w14:textId="59C3A5E9" w:rsidR="00742606" w:rsidRDefault="00742606"/>
    <w:p w14:paraId="41C0CDB0" w14:textId="1C9F9DF3" w:rsidR="00742606" w:rsidRDefault="00742606"/>
    <w:p w14:paraId="327B31EB" w14:textId="3B36D884" w:rsidR="00742606" w:rsidRDefault="00742606"/>
    <w:p w14:paraId="421D191E" w14:textId="71597394" w:rsidR="00742606" w:rsidRDefault="00742606"/>
    <w:p w14:paraId="0FB3F33F" w14:textId="058782BE" w:rsidR="00742606" w:rsidRDefault="00742606"/>
    <w:p w14:paraId="3AAF781C" w14:textId="789F8FC7" w:rsidR="00742606" w:rsidRDefault="00742606"/>
    <w:p w14:paraId="1C5BBBAF" w14:textId="063BDBC1" w:rsidR="00742606" w:rsidRDefault="00742606"/>
    <w:sdt>
      <w:sdtPr>
        <w:rPr>
          <w:rFonts w:asciiTheme="minorHAnsi" w:eastAsiaTheme="minorHAnsi" w:hAnsiTheme="minorHAnsi" w:cstheme="minorBidi"/>
          <w:color w:val="auto"/>
          <w:sz w:val="22"/>
          <w:szCs w:val="22"/>
          <w:lang w:val="en-GB"/>
        </w:rPr>
        <w:id w:val="201068669"/>
        <w:docPartObj>
          <w:docPartGallery w:val="Table of Contents"/>
          <w:docPartUnique/>
        </w:docPartObj>
      </w:sdtPr>
      <w:sdtEndPr>
        <w:rPr>
          <w:b/>
          <w:bCs/>
          <w:noProof/>
        </w:rPr>
      </w:sdtEndPr>
      <w:sdtContent>
        <w:p w14:paraId="6A075447" w14:textId="385A9476" w:rsidR="00742606" w:rsidRDefault="00742606">
          <w:pPr>
            <w:pStyle w:val="TOCHeading"/>
          </w:pPr>
          <w:r>
            <w:t>Table of Contents</w:t>
          </w:r>
        </w:p>
        <w:p w14:paraId="42DF62F2" w14:textId="38846C3D" w:rsidR="0025081D" w:rsidRDefault="0074260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3674156" w:history="1">
            <w:r w:rsidR="0025081D" w:rsidRPr="007778C4">
              <w:rPr>
                <w:rStyle w:val="Hyperlink"/>
                <w:noProof/>
              </w:rPr>
              <w:t>Table of figures</w:t>
            </w:r>
            <w:r w:rsidR="0025081D">
              <w:rPr>
                <w:noProof/>
                <w:webHidden/>
              </w:rPr>
              <w:tab/>
            </w:r>
            <w:r w:rsidR="0025081D">
              <w:rPr>
                <w:noProof/>
                <w:webHidden/>
              </w:rPr>
              <w:fldChar w:fldCharType="begin"/>
            </w:r>
            <w:r w:rsidR="0025081D">
              <w:rPr>
                <w:noProof/>
                <w:webHidden/>
              </w:rPr>
              <w:instrText xml:space="preserve"> PAGEREF _Toc203674156 \h </w:instrText>
            </w:r>
            <w:r w:rsidR="0025081D">
              <w:rPr>
                <w:noProof/>
                <w:webHidden/>
              </w:rPr>
            </w:r>
            <w:r w:rsidR="0025081D">
              <w:rPr>
                <w:noProof/>
                <w:webHidden/>
              </w:rPr>
              <w:fldChar w:fldCharType="separate"/>
            </w:r>
            <w:r w:rsidR="0025081D">
              <w:rPr>
                <w:noProof/>
                <w:webHidden/>
              </w:rPr>
              <w:t>3</w:t>
            </w:r>
            <w:r w:rsidR="0025081D">
              <w:rPr>
                <w:noProof/>
                <w:webHidden/>
              </w:rPr>
              <w:fldChar w:fldCharType="end"/>
            </w:r>
          </w:hyperlink>
        </w:p>
        <w:p w14:paraId="0EE3C04C" w14:textId="1E9D3ECB" w:rsidR="0025081D" w:rsidRDefault="0025081D">
          <w:pPr>
            <w:pStyle w:val="TOC1"/>
            <w:tabs>
              <w:tab w:val="right" w:leader="dot" w:pos="9016"/>
            </w:tabs>
            <w:rPr>
              <w:rFonts w:eastAsiaTheme="minorEastAsia"/>
              <w:noProof/>
              <w:lang w:eastAsia="en-GB"/>
            </w:rPr>
          </w:pPr>
          <w:hyperlink w:anchor="_Toc203674157" w:history="1">
            <w:r w:rsidRPr="007778C4">
              <w:rPr>
                <w:rStyle w:val="Hyperlink"/>
                <w:noProof/>
              </w:rPr>
              <w:t>Abstracted:</w:t>
            </w:r>
            <w:r>
              <w:rPr>
                <w:noProof/>
                <w:webHidden/>
              </w:rPr>
              <w:tab/>
            </w:r>
            <w:r>
              <w:rPr>
                <w:noProof/>
                <w:webHidden/>
              </w:rPr>
              <w:fldChar w:fldCharType="begin"/>
            </w:r>
            <w:r>
              <w:rPr>
                <w:noProof/>
                <w:webHidden/>
              </w:rPr>
              <w:instrText xml:space="preserve"> PAGEREF _Toc203674157 \h </w:instrText>
            </w:r>
            <w:r>
              <w:rPr>
                <w:noProof/>
                <w:webHidden/>
              </w:rPr>
            </w:r>
            <w:r>
              <w:rPr>
                <w:noProof/>
                <w:webHidden/>
              </w:rPr>
              <w:fldChar w:fldCharType="separate"/>
            </w:r>
            <w:r>
              <w:rPr>
                <w:noProof/>
                <w:webHidden/>
              </w:rPr>
              <w:t>6</w:t>
            </w:r>
            <w:r>
              <w:rPr>
                <w:noProof/>
                <w:webHidden/>
              </w:rPr>
              <w:fldChar w:fldCharType="end"/>
            </w:r>
          </w:hyperlink>
        </w:p>
        <w:p w14:paraId="5254EA0B" w14:textId="2B7D01D1" w:rsidR="0025081D" w:rsidRDefault="0025081D">
          <w:pPr>
            <w:pStyle w:val="TOC1"/>
            <w:tabs>
              <w:tab w:val="right" w:leader="dot" w:pos="9016"/>
            </w:tabs>
            <w:rPr>
              <w:rFonts w:eastAsiaTheme="minorEastAsia"/>
              <w:noProof/>
              <w:lang w:eastAsia="en-GB"/>
            </w:rPr>
          </w:pPr>
          <w:hyperlink w:anchor="_Toc203674158" w:history="1">
            <w:r w:rsidRPr="007778C4">
              <w:rPr>
                <w:rStyle w:val="Hyperlink"/>
                <w:noProof/>
              </w:rPr>
              <w:t>Introduction:</w:t>
            </w:r>
            <w:r>
              <w:rPr>
                <w:noProof/>
                <w:webHidden/>
              </w:rPr>
              <w:tab/>
            </w:r>
            <w:r>
              <w:rPr>
                <w:noProof/>
                <w:webHidden/>
              </w:rPr>
              <w:fldChar w:fldCharType="begin"/>
            </w:r>
            <w:r>
              <w:rPr>
                <w:noProof/>
                <w:webHidden/>
              </w:rPr>
              <w:instrText xml:space="preserve"> PAGEREF _Toc203674158 \h </w:instrText>
            </w:r>
            <w:r>
              <w:rPr>
                <w:noProof/>
                <w:webHidden/>
              </w:rPr>
            </w:r>
            <w:r>
              <w:rPr>
                <w:noProof/>
                <w:webHidden/>
              </w:rPr>
              <w:fldChar w:fldCharType="separate"/>
            </w:r>
            <w:r>
              <w:rPr>
                <w:noProof/>
                <w:webHidden/>
              </w:rPr>
              <w:t>6</w:t>
            </w:r>
            <w:r>
              <w:rPr>
                <w:noProof/>
                <w:webHidden/>
              </w:rPr>
              <w:fldChar w:fldCharType="end"/>
            </w:r>
          </w:hyperlink>
        </w:p>
        <w:p w14:paraId="1EA377F2" w14:textId="7F384F8F" w:rsidR="0025081D" w:rsidRDefault="0025081D">
          <w:pPr>
            <w:pStyle w:val="TOC1"/>
            <w:tabs>
              <w:tab w:val="right" w:leader="dot" w:pos="9016"/>
            </w:tabs>
            <w:rPr>
              <w:rFonts w:eastAsiaTheme="minorEastAsia"/>
              <w:noProof/>
              <w:lang w:eastAsia="en-GB"/>
            </w:rPr>
          </w:pPr>
          <w:hyperlink w:anchor="_Toc203674159" w:history="1">
            <w:r w:rsidRPr="007778C4">
              <w:rPr>
                <w:rStyle w:val="Hyperlink"/>
                <w:noProof/>
              </w:rPr>
              <w:t>Background research:</w:t>
            </w:r>
            <w:r>
              <w:rPr>
                <w:noProof/>
                <w:webHidden/>
              </w:rPr>
              <w:tab/>
            </w:r>
            <w:r>
              <w:rPr>
                <w:noProof/>
                <w:webHidden/>
              </w:rPr>
              <w:fldChar w:fldCharType="begin"/>
            </w:r>
            <w:r>
              <w:rPr>
                <w:noProof/>
                <w:webHidden/>
              </w:rPr>
              <w:instrText xml:space="preserve"> PAGEREF _Toc203674159 \h </w:instrText>
            </w:r>
            <w:r>
              <w:rPr>
                <w:noProof/>
                <w:webHidden/>
              </w:rPr>
            </w:r>
            <w:r>
              <w:rPr>
                <w:noProof/>
                <w:webHidden/>
              </w:rPr>
              <w:fldChar w:fldCharType="separate"/>
            </w:r>
            <w:r>
              <w:rPr>
                <w:noProof/>
                <w:webHidden/>
              </w:rPr>
              <w:t>6</w:t>
            </w:r>
            <w:r>
              <w:rPr>
                <w:noProof/>
                <w:webHidden/>
              </w:rPr>
              <w:fldChar w:fldCharType="end"/>
            </w:r>
          </w:hyperlink>
        </w:p>
        <w:p w14:paraId="003D517D" w14:textId="4B77C013" w:rsidR="0025081D" w:rsidRDefault="0025081D">
          <w:pPr>
            <w:pStyle w:val="TOC1"/>
            <w:tabs>
              <w:tab w:val="right" w:leader="dot" w:pos="9016"/>
            </w:tabs>
            <w:rPr>
              <w:rFonts w:eastAsiaTheme="minorEastAsia"/>
              <w:noProof/>
              <w:lang w:eastAsia="en-GB"/>
            </w:rPr>
          </w:pPr>
          <w:hyperlink w:anchor="_Toc203674160" w:history="1">
            <w:r w:rsidRPr="007778C4">
              <w:rPr>
                <w:rStyle w:val="Hyperlink"/>
                <w:noProof/>
              </w:rPr>
              <w:t>Multiplies:</w:t>
            </w:r>
            <w:r>
              <w:rPr>
                <w:noProof/>
                <w:webHidden/>
              </w:rPr>
              <w:tab/>
            </w:r>
            <w:r>
              <w:rPr>
                <w:noProof/>
                <w:webHidden/>
              </w:rPr>
              <w:fldChar w:fldCharType="begin"/>
            </w:r>
            <w:r>
              <w:rPr>
                <w:noProof/>
                <w:webHidden/>
              </w:rPr>
              <w:instrText xml:space="preserve"> PAGEREF _Toc203674160 \h </w:instrText>
            </w:r>
            <w:r>
              <w:rPr>
                <w:noProof/>
                <w:webHidden/>
              </w:rPr>
            </w:r>
            <w:r>
              <w:rPr>
                <w:noProof/>
                <w:webHidden/>
              </w:rPr>
              <w:fldChar w:fldCharType="separate"/>
            </w:r>
            <w:r>
              <w:rPr>
                <w:noProof/>
                <w:webHidden/>
              </w:rPr>
              <w:t>7</w:t>
            </w:r>
            <w:r>
              <w:rPr>
                <w:noProof/>
                <w:webHidden/>
              </w:rPr>
              <w:fldChar w:fldCharType="end"/>
            </w:r>
          </w:hyperlink>
        </w:p>
        <w:p w14:paraId="4B6BE254" w14:textId="45EC3DF2" w:rsidR="0025081D" w:rsidRDefault="0025081D">
          <w:pPr>
            <w:pStyle w:val="TOC2"/>
            <w:tabs>
              <w:tab w:val="right" w:leader="dot" w:pos="9016"/>
            </w:tabs>
            <w:rPr>
              <w:rFonts w:eastAsiaTheme="minorEastAsia"/>
              <w:noProof/>
              <w:lang w:eastAsia="en-GB"/>
            </w:rPr>
          </w:pPr>
          <w:hyperlink w:anchor="_Toc203674161" w:history="1">
            <w:r w:rsidRPr="007778C4">
              <w:rPr>
                <w:rStyle w:val="Hyperlink"/>
                <w:noProof/>
              </w:rPr>
              <w:t>Flowchart &amp; block diagrams:</w:t>
            </w:r>
            <w:r>
              <w:rPr>
                <w:noProof/>
                <w:webHidden/>
              </w:rPr>
              <w:tab/>
            </w:r>
            <w:r>
              <w:rPr>
                <w:noProof/>
                <w:webHidden/>
              </w:rPr>
              <w:fldChar w:fldCharType="begin"/>
            </w:r>
            <w:r>
              <w:rPr>
                <w:noProof/>
                <w:webHidden/>
              </w:rPr>
              <w:instrText xml:space="preserve"> PAGEREF _Toc203674161 \h </w:instrText>
            </w:r>
            <w:r>
              <w:rPr>
                <w:noProof/>
                <w:webHidden/>
              </w:rPr>
            </w:r>
            <w:r>
              <w:rPr>
                <w:noProof/>
                <w:webHidden/>
              </w:rPr>
              <w:fldChar w:fldCharType="separate"/>
            </w:r>
            <w:r>
              <w:rPr>
                <w:noProof/>
                <w:webHidden/>
              </w:rPr>
              <w:t>7</w:t>
            </w:r>
            <w:r>
              <w:rPr>
                <w:noProof/>
                <w:webHidden/>
              </w:rPr>
              <w:fldChar w:fldCharType="end"/>
            </w:r>
          </w:hyperlink>
        </w:p>
        <w:p w14:paraId="04D69A05" w14:textId="50B347D8" w:rsidR="0025081D" w:rsidRDefault="0025081D">
          <w:pPr>
            <w:pStyle w:val="TOC3"/>
            <w:tabs>
              <w:tab w:val="right" w:leader="dot" w:pos="9016"/>
            </w:tabs>
            <w:rPr>
              <w:rFonts w:eastAsiaTheme="minorEastAsia"/>
              <w:noProof/>
              <w:lang w:eastAsia="en-GB"/>
            </w:rPr>
          </w:pPr>
          <w:hyperlink w:anchor="_Toc203674162" w:history="1">
            <w:r w:rsidRPr="007778C4">
              <w:rPr>
                <w:rStyle w:val="Hyperlink"/>
                <w:noProof/>
              </w:rPr>
              <w:t>Braun’s:</w:t>
            </w:r>
            <w:r>
              <w:rPr>
                <w:noProof/>
                <w:webHidden/>
              </w:rPr>
              <w:tab/>
            </w:r>
            <w:r>
              <w:rPr>
                <w:noProof/>
                <w:webHidden/>
              </w:rPr>
              <w:fldChar w:fldCharType="begin"/>
            </w:r>
            <w:r>
              <w:rPr>
                <w:noProof/>
                <w:webHidden/>
              </w:rPr>
              <w:instrText xml:space="preserve"> PAGEREF _Toc203674162 \h </w:instrText>
            </w:r>
            <w:r>
              <w:rPr>
                <w:noProof/>
                <w:webHidden/>
              </w:rPr>
            </w:r>
            <w:r>
              <w:rPr>
                <w:noProof/>
                <w:webHidden/>
              </w:rPr>
              <w:fldChar w:fldCharType="separate"/>
            </w:r>
            <w:r>
              <w:rPr>
                <w:noProof/>
                <w:webHidden/>
              </w:rPr>
              <w:t>7</w:t>
            </w:r>
            <w:r>
              <w:rPr>
                <w:noProof/>
                <w:webHidden/>
              </w:rPr>
              <w:fldChar w:fldCharType="end"/>
            </w:r>
          </w:hyperlink>
        </w:p>
        <w:p w14:paraId="37DF6A17" w14:textId="12BD282E" w:rsidR="0025081D" w:rsidRDefault="0025081D">
          <w:pPr>
            <w:pStyle w:val="TOC3"/>
            <w:tabs>
              <w:tab w:val="right" w:leader="dot" w:pos="9016"/>
            </w:tabs>
            <w:rPr>
              <w:rFonts w:eastAsiaTheme="minorEastAsia"/>
              <w:noProof/>
              <w:lang w:eastAsia="en-GB"/>
            </w:rPr>
          </w:pPr>
          <w:hyperlink w:anchor="_Toc203674163" w:history="1">
            <w:r w:rsidRPr="007778C4">
              <w:rPr>
                <w:rStyle w:val="Hyperlink"/>
                <w:noProof/>
              </w:rPr>
              <w:t>Wallace’s tree:</w:t>
            </w:r>
            <w:r>
              <w:rPr>
                <w:noProof/>
                <w:webHidden/>
              </w:rPr>
              <w:tab/>
            </w:r>
            <w:r>
              <w:rPr>
                <w:noProof/>
                <w:webHidden/>
              </w:rPr>
              <w:fldChar w:fldCharType="begin"/>
            </w:r>
            <w:r>
              <w:rPr>
                <w:noProof/>
                <w:webHidden/>
              </w:rPr>
              <w:instrText xml:space="preserve"> PAGEREF _Toc203674163 \h </w:instrText>
            </w:r>
            <w:r>
              <w:rPr>
                <w:noProof/>
                <w:webHidden/>
              </w:rPr>
            </w:r>
            <w:r>
              <w:rPr>
                <w:noProof/>
                <w:webHidden/>
              </w:rPr>
              <w:fldChar w:fldCharType="separate"/>
            </w:r>
            <w:r>
              <w:rPr>
                <w:noProof/>
                <w:webHidden/>
              </w:rPr>
              <w:t>7</w:t>
            </w:r>
            <w:r>
              <w:rPr>
                <w:noProof/>
                <w:webHidden/>
              </w:rPr>
              <w:fldChar w:fldCharType="end"/>
            </w:r>
          </w:hyperlink>
        </w:p>
        <w:p w14:paraId="10F5B7A5" w14:textId="4FBAD224" w:rsidR="0025081D" w:rsidRDefault="0025081D">
          <w:pPr>
            <w:pStyle w:val="TOC1"/>
            <w:tabs>
              <w:tab w:val="right" w:leader="dot" w:pos="9016"/>
            </w:tabs>
            <w:rPr>
              <w:rFonts w:eastAsiaTheme="minorEastAsia"/>
              <w:noProof/>
              <w:lang w:eastAsia="en-GB"/>
            </w:rPr>
          </w:pPr>
          <w:hyperlink w:anchor="_Toc203674164" w:history="1">
            <w:r w:rsidRPr="007778C4">
              <w:rPr>
                <w:rStyle w:val="Hyperlink"/>
                <w:noProof/>
              </w:rPr>
              <w:t>Methodology &amp; code:</w:t>
            </w:r>
            <w:r>
              <w:rPr>
                <w:noProof/>
                <w:webHidden/>
              </w:rPr>
              <w:tab/>
            </w:r>
            <w:r>
              <w:rPr>
                <w:noProof/>
                <w:webHidden/>
              </w:rPr>
              <w:fldChar w:fldCharType="begin"/>
            </w:r>
            <w:r>
              <w:rPr>
                <w:noProof/>
                <w:webHidden/>
              </w:rPr>
              <w:instrText xml:space="preserve"> PAGEREF _Toc203674164 \h </w:instrText>
            </w:r>
            <w:r>
              <w:rPr>
                <w:noProof/>
                <w:webHidden/>
              </w:rPr>
            </w:r>
            <w:r>
              <w:rPr>
                <w:noProof/>
                <w:webHidden/>
              </w:rPr>
              <w:fldChar w:fldCharType="separate"/>
            </w:r>
            <w:r>
              <w:rPr>
                <w:noProof/>
                <w:webHidden/>
              </w:rPr>
              <w:t>7</w:t>
            </w:r>
            <w:r>
              <w:rPr>
                <w:noProof/>
                <w:webHidden/>
              </w:rPr>
              <w:fldChar w:fldCharType="end"/>
            </w:r>
          </w:hyperlink>
        </w:p>
        <w:p w14:paraId="3D92ECC3" w14:textId="16B41D73" w:rsidR="0025081D" w:rsidRDefault="0025081D">
          <w:pPr>
            <w:pStyle w:val="TOC1"/>
            <w:tabs>
              <w:tab w:val="right" w:leader="dot" w:pos="9016"/>
            </w:tabs>
            <w:rPr>
              <w:rFonts w:eastAsiaTheme="minorEastAsia"/>
              <w:noProof/>
              <w:lang w:eastAsia="en-GB"/>
            </w:rPr>
          </w:pPr>
          <w:hyperlink w:anchor="_Toc203674165" w:history="1">
            <w:r w:rsidRPr="007778C4">
              <w:rPr>
                <w:rStyle w:val="Hyperlink"/>
                <w:noProof/>
              </w:rPr>
              <w:t>Simulations and testing:</w:t>
            </w:r>
            <w:r>
              <w:rPr>
                <w:noProof/>
                <w:webHidden/>
              </w:rPr>
              <w:tab/>
            </w:r>
            <w:r>
              <w:rPr>
                <w:noProof/>
                <w:webHidden/>
              </w:rPr>
              <w:fldChar w:fldCharType="begin"/>
            </w:r>
            <w:r>
              <w:rPr>
                <w:noProof/>
                <w:webHidden/>
              </w:rPr>
              <w:instrText xml:space="preserve"> PAGEREF _Toc203674165 \h </w:instrText>
            </w:r>
            <w:r>
              <w:rPr>
                <w:noProof/>
                <w:webHidden/>
              </w:rPr>
            </w:r>
            <w:r>
              <w:rPr>
                <w:noProof/>
                <w:webHidden/>
              </w:rPr>
              <w:fldChar w:fldCharType="separate"/>
            </w:r>
            <w:r>
              <w:rPr>
                <w:noProof/>
                <w:webHidden/>
              </w:rPr>
              <w:t>8</w:t>
            </w:r>
            <w:r>
              <w:rPr>
                <w:noProof/>
                <w:webHidden/>
              </w:rPr>
              <w:fldChar w:fldCharType="end"/>
            </w:r>
          </w:hyperlink>
        </w:p>
        <w:p w14:paraId="4891DB0B" w14:textId="401E51FF" w:rsidR="0025081D" w:rsidRDefault="0025081D">
          <w:pPr>
            <w:pStyle w:val="TOC1"/>
            <w:tabs>
              <w:tab w:val="right" w:leader="dot" w:pos="9016"/>
            </w:tabs>
            <w:rPr>
              <w:rFonts w:eastAsiaTheme="minorEastAsia"/>
              <w:noProof/>
              <w:lang w:eastAsia="en-GB"/>
            </w:rPr>
          </w:pPr>
          <w:hyperlink w:anchor="_Toc203674166" w:history="1">
            <w:r w:rsidRPr="007778C4">
              <w:rPr>
                <w:rStyle w:val="Hyperlink"/>
                <w:noProof/>
              </w:rPr>
              <w:t>Recommendations &amp; further work:</w:t>
            </w:r>
            <w:r>
              <w:rPr>
                <w:noProof/>
                <w:webHidden/>
              </w:rPr>
              <w:tab/>
            </w:r>
            <w:r>
              <w:rPr>
                <w:noProof/>
                <w:webHidden/>
              </w:rPr>
              <w:fldChar w:fldCharType="begin"/>
            </w:r>
            <w:r>
              <w:rPr>
                <w:noProof/>
                <w:webHidden/>
              </w:rPr>
              <w:instrText xml:space="preserve"> PAGEREF _Toc203674166 \h </w:instrText>
            </w:r>
            <w:r>
              <w:rPr>
                <w:noProof/>
                <w:webHidden/>
              </w:rPr>
            </w:r>
            <w:r>
              <w:rPr>
                <w:noProof/>
                <w:webHidden/>
              </w:rPr>
              <w:fldChar w:fldCharType="separate"/>
            </w:r>
            <w:r>
              <w:rPr>
                <w:noProof/>
                <w:webHidden/>
              </w:rPr>
              <w:t>9</w:t>
            </w:r>
            <w:r>
              <w:rPr>
                <w:noProof/>
                <w:webHidden/>
              </w:rPr>
              <w:fldChar w:fldCharType="end"/>
            </w:r>
          </w:hyperlink>
        </w:p>
        <w:p w14:paraId="1E8D058C" w14:textId="50A2E144" w:rsidR="0025081D" w:rsidRDefault="0025081D">
          <w:pPr>
            <w:pStyle w:val="TOC1"/>
            <w:tabs>
              <w:tab w:val="right" w:leader="dot" w:pos="9016"/>
            </w:tabs>
            <w:rPr>
              <w:rFonts w:eastAsiaTheme="minorEastAsia"/>
              <w:noProof/>
              <w:lang w:eastAsia="en-GB"/>
            </w:rPr>
          </w:pPr>
          <w:hyperlink w:anchor="_Toc203674167" w:history="1">
            <w:r w:rsidRPr="007778C4">
              <w:rPr>
                <w:rStyle w:val="Hyperlink"/>
                <w:noProof/>
              </w:rPr>
              <w:t>Conclusions:</w:t>
            </w:r>
            <w:r>
              <w:rPr>
                <w:noProof/>
                <w:webHidden/>
              </w:rPr>
              <w:tab/>
            </w:r>
            <w:r>
              <w:rPr>
                <w:noProof/>
                <w:webHidden/>
              </w:rPr>
              <w:fldChar w:fldCharType="begin"/>
            </w:r>
            <w:r>
              <w:rPr>
                <w:noProof/>
                <w:webHidden/>
              </w:rPr>
              <w:instrText xml:space="preserve"> PAGEREF _Toc203674167 \h </w:instrText>
            </w:r>
            <w:r>
              <w:rPr>
                <w:noProof/>
                <w:webHidden/>
              </w:rPr>
            </w:r>
            <w:r>
              <w:rPr>
                <w:noProof/>
                <w:webHidden/>
              </w:rPr>
              <w:fldChar w:fldCharType="separate"/>
            </w:r>
            <w:r>
              <w:rPr>
                <w:noProof/>
                <w:webHidden/>
              </w:rPr>
              <w:t>9</w:t>
            </w:r>
            <w:r>
              <w:rPr>
                <w:noProof/>
                <w:webHidden/>
              </w:rPr>
              <w:fldChar w:fldCharType="end"/>
            </w:r>
          </w:hyperlink>
        </w:p>
        <w:p w14:paraId="231A8974" w14:textId="3F3730E3" w:rsidR="0025081D" w:rsidRDefault="0025081D">
          <w:pPr>
            <w:pStyle w:val="TOC1"/>
            <w:tabs>
              <w:tab w:val="right" w:leader="dot" w:pos="9016"/>
            </w:tabs>
            <w:rPr>
              <w:rFonts w:eastAsiaTheme="minorEastAsia"/>
              <w:noProof/>
              <w:lang w:eastAsia="en-GB"/>
            </w:rPr>
          </w:pPr>
          <w:hyperlink w:anchor="_Toc203674168" w:history="1">
            <w:r w:rsidRPr="007778C4">
              <w:rPr>
                <w:rStyle w:val="Hyperlink"/>
                <w:noProof/>
              </w:rPr>
              <w:t>References:</w:t>
            </w:r>
            <w:r>
              <w:rPr>
                <w:noProof/>
                <w:webHidden/>
              </w:rPr>
              <w:tab/>
            </w:r>
            <w:r>
              <w:rPr>
                <w:noProof/>
                <w:webHidden/>
              </w:rPr>
              <w:fldChar w:fldCharType="begin"/>
            </w:r>
            <w:r>
              <w:rPr>
                <w:noProof/>
                <w:webHidden/>
              </w:rPr>
              <w:instrText xml:space="preserve"> PAGEREF _Toc203674168 \h </w:instrText>
            </w:r>
            <w:r>
              <w:rPr>
                <w:noProof/>
                <w:webHidden/>
              </w:rPr>
            </w:r>
            <w:r>
              <w:rPr>
                <w:noProof/>
                <w:webHidden/>
              </w:rPr>
              <w:fldChar w:fldCharType="separate"/>
            </w:r>
            <w:r>
              <w:rPr>
                <w:noProof/>
                <w:webHidden/>
              </w:rPr>
              <w:t>10</w:t>
            </w:r>
            <w:r>
              <w:rPr>
                <w:noProof/>
                <w:webHidden/>
              </w:rPr>
              <w:fldChar w:fldCharType="end"/>
            </w:r>
          </w:hyperlink>
        </w:p>
        <w:p w14:paraId="4C17E674" w14:textId="2990BA4E" w:rsidR="0025081D" w:rsidRDefault="0025081D">
          <w:pPr>
            <w:pStyle w:val="TOC1"/>
            <w:tabs>
              <w:tab w:val="right" w:leader="dot" w:pos="9016"/>
            </w:tabs>
            <w:rPr>
              <w:rFonts w:eastAsiaTheme="minorEastAsia"/>
              <w:noProof/>
              <w:lang w:eastAsia="en-GB"/>
            </w:rPr>
          </w:pPr>
          <w:hyperlink w:anchor="_Toc203674169" w:history="1">
            <w:r w:rsidRPr="007778C4">
              <w:rPr>
                <w:rStyle w:val="Hyperlink"/>
                <w:noProof/>
              </w:rPr>
              <w:t>Appendix:</w:t>
            </w:r>
            <w:r>
              <w:rPr>
                <w:noProof/>
                <w:webHidden/>
              </w:rPr>
              <w:tab/>
            </w:r>
            <w:r>
              <w:rPr>
                <w:noProof/>
                <w:webHidden/>
              </w:rPr>
              <w:fldChar w:fldCharType="begin"/>
            </w:r>
            <w:r>
              <w:rPr>
                <w:noProof/>
                <w:webHidden/>
              </w:rPr>
              <w:instrText xml:space="preserve"> PAGEREF _Toc203674169 \h </w:instrText>
            </w:r>
            <w:r>
              <w:rPr>
                <w:noProof/>
                <w:webHidden/>
              </w:rPr>
            </w:r>
            <w:r>
              <w:rPr>
                <w:noProof/>
                <w:webHidden/>
              </w:rPr>
              <w:fldChar w:fldCharType="separate"/>
            </w:r>
            <w:r>
              <w:rPr>
                <w:noProof/>
                <w:webHidden/>
              </w:rPr>
              <w:t>11</w:t>
            </w:r>
            <w:r>
              <w:rPr>
                <w:noProof/>
                <w:webHidden/>
              </w:rPr>
              <w:fldChar w:fldCharType="end"/>
            </w:r>
          </w:hyperlink>
        </w:p>
        <w:p w14:paraId="36391A5C" w14:textId="401D6603" w:rsidR="00742606" w:rsidRDefault="00742606">
          <w:r>
            <w:rPr>
              <w:b/>
              <w:bCs/>
              <w:noProof/>
            </w:rPr>
            <w:fldChar w:fldCharType="end"/>
          </w:r>
        </w:p>
      </w:sdtContent>
    </w:sdt>
    <w:p w14:paraId="53963D05" w14:textId="77777777" w:rsidR="005D20EF" w:rsidRDefault="005D20EF" w:rsidP="00742606">
      <w:pPr>
        <w:pStyle w:val="Heading1"/>
      </w:pPr>
    </w:p>
    <w:p w14:paraId="03C2AD96" w14:textId="77777777" w:rsidR="005D20EF" w:rsidRDefault="005D20EF" w:rsidP="00742606">
      <w:pPr>
        <w:pStyle w:val="Heading1"/>
      </w:pPr>
    </w:p>
    <w:p w14:paraId="6ECA3A51" w14:textId="77777777" w:rsidR="005D20EF" w:rsidRDefault="005D20EF" w:rsidP="00742606">
      <w:pPr>
        <w:pStyle w:val="Heading1"/>
      </w:pPr>
    </w:p>
    <w:p w14:paraId="3C910491" w14:textId="77777777" w:rsidR="005D20EF" w:rsidRDefault="005D20EF" w:rsidP="00742606">
      <w:pPr>
        <w:pStyle w:val="Heading1"/>
      </w:pPr>
    </w:p>
    <w:p w14:paraId="2FF77E77" w14:textId="77777777" w:rsidR="005D20EF" w:rsidRDefault="005D20EF" w:rsidP="00742606">
      <w:pPr>
        <w:pStyle w:val="Heading1"/>
      </w:pPr>
    </w:p>
    <w:p w14:paraId="6633A8F6" w14:textId="77777777" w:rsidR="005D20EF" w:rsidRDefault="005D20EF" w:rsidP="00742606">
      <w:pPr>
        <w:pStyle w:val="Heading1"/>
      </w:pPr>
    </w:p>
    <w:p w14:paraId="177D7F13" w14:textId="77777777" w:rsidR="005D20EF" w:rsidRDefault="005D20EF" w:rsidP="00742606">
      <w:pPr>
        <w:pStyle w:val="Heading1"/>
      </w:pPr>
    </w:p>
    <w:p w14:paraId="1986FA62" w14:textId="77777777" w:rsidR="005D20EF" w:rsidRDefault="005D20EF" w:rsidP="00742606">
      <w:pPr>
        <w:pStyle w:val="Heading1"/>
      </w:pPr>
    </w:p>
    <w:p w14:paraId="40AABF1D" w14:textId="77777777" w:rsidR="005D20EF" w:rsidRDefault="005D20EF" w:rsidP="00742606">
      <w:pPr>
        <w:pStyle w:val="Heading1"/>
      </w:pPr>
    </w:p>
    <w:p w14:paraId="2E5F5EA0" w14:textId="1BBDDDCB" w:rsidR="005D20EF" w:rsidRDefault="005D20EF" w:rsidP="00742606">
      <w:pPr>
        <w:pStyle w:val="Heading1"/>
      </w:pPr>
    </w:p>
    <w:p w14:paraId="5DF27B07" w14:textId="77777777" w:rsidR="005D20EF" w:rsidRPr="005D20EF" w:rsidRDefault="005D20EF" w:rsidP="005D20EF"/>
    <w:p w14:paraId="14A1ABB3" w14:textId="6D85501D" w:rsidR="00742606" w:rsidRDefault="00742606" w:rsidP="00742606">
      <w:pPr>
        <w:pStyle w:val="Heading1"/>
      </w:pPr>
      <w:bookmarkStart w:id="1" w:name="_Toc203674156"/>
      <w:r>
        <w:lastRenderedPageBreak/>
        <w:t>Table of figures</w:t>
      </w:r>
      <w:bookmarkEnd w:id="1"/>
      <w:r>
        <w:t xml:space="preserve"> </w:t>
      </w:r>
    </w:p>
    <w:p w14:paraId="4803566C" w14:textId="59F9BCAE" w:rsidR="0025081D" w:rsidRDefault="0037699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03674058" w:history="1">
        <w:r w:rsidR="0025081D" w:rsidRPr="00397CD1">
          <w:rPr>
            <w:rStyle w:val="Hyperlink"/>
            <w:noProof/>
          </w:rPr>
          <w:t>Figure 1: Braun's multiplier flowchart</w:t>
        </w:r>
        <w:r w:rsidR="0025081D">
          <w:rPr>
            <w:noProof/>
            <w:webHidden/>
          </w:rPr>
          <w:tab/>
        </w:r>
        <w:r w:rsidR="0025081D">
          <w:rPr>
            <w:noProof/>
            <w:webHidden/>
          </w:rPr>
          <w:fldChar w:fldCharType="begin"/>
        </w:r>
        <w:r w:rsidR="0025081D">
          <w:rPr>
            <w:noProof/>
            <w:webHidden/>
          </w:rPr>
          <w:instrText xml:space="preserve"> PAGEREF _Toc203674058 \h </w:instrText>
        </w:r>
        <w:r w:rsidR="0025081D">
          <w:rPr>
            <w:noProof/>
            <w:webHidden/>
          </w:rPr>
        </w:r>
        <w:r w:rsidR="0025081D">
          <w:rPr>
            <w:noProof/>
            <w:webHidden/>
          </w:rPr>
          <w:fldChar w:fldCharType="separate"/>
        </w:r>
        <w:r w:rsidR="0025081D">
          <w:rPr>
            <w:noProof/>
            <w:webHidden/>
          </w:rPr>
          <w:t>11</w:t>
        </w:r>
        <w:r w:rsidR="0025081D">
          <w:rPr>
            <w:noProof/>
            <w:webHidden/>
          </w:rPr>
          <w:fldChar w:fldCharType="end"/>
        </w:r>
      </w:hyperlink>
    </w:p>
    <w:p w14:paraId="431735D7" w14:textId="7A068FB7" w:rsidR="0025081D" w:rsidRDefault="0025081D">
      <w:pPr>
        <w:pStyle w:val="TableofFigures"/>
        <w:tabs>
          <w:tab w:val="right" w:leader="dot" w:pos="9016"/>
        </w:tabs>
        <w:rPr>
          <w:rFonts w:eastAsiaTheme="minorEastAsia"/>
          <w:noProof/>
          <w:lang w:eastAsia="en-GB"/>
        </w:rPr>
      </w:pPr>
      <w:hyperlink w:anchor="_Toc203674059" w:history="1">
        <w:r w:rsidRPr="00397CD1">
          <w:rPr>
            <w:rStyle w:val="Hyperlink"/>
            <w:noProof/>
          </w:rPr>
          <w:t>Figure 2: Braun’s block diagram</w:t>
        </w:r>
        <w:r>
          <w:rPr>
            <w:noProof/>
            <w:webHidden/>
          </w:rPr>
          <w:tab/>
        </w:r>
        <w:r>
          <w:rPr>
            <w:noProof/>
            <w:webHidden/>
          </w:rPr>
          <w:fldChar w:fldCharType="begin"/>
        </w:r>
        <w:r>
          <w:rPr>
            <w:noProof/>
            <w:webHidden/>
          </w:rPr>
          <w:instrText xml:space="preserve"> PAGEREF _Toc203674059 \h </w:instrText>
        </w:r>
        <w:r>
          <w:rPr>
            <w:noProof/>
            <w:webHidden/>
          </w:rPr>
        </w:r>
        <w:r>
          <w:rPr>
            <w:noProof/>
            <w:webHidden/>
          </w:rPr>
          <w:fldChar w:fldCharType="separate"/>
        </w:r>
        <w:r>
          <w:rPr>
            <w:noProof/>
            <w:webHidden/>
          </w:rPr>
          <w:t>12</w:t>
        </w:r>
        <w:r>
          <w:rPr>
            <w:noProof/>
            <w:webHidden/>
          </w:rPr>
          <w:fldChar w:fldCharType="end"/>
        </w:r>
      </w:hyperlink>
    </w:p>
    <w:p w14:paraId="6C795EC8" w14:textId="1098D0C5" w:rsidR="0025081D" w:rsidRDefault="0025081D">
      <w:pPr>
        <w:pStyle w:val="TableofFigures"/>
        <w:tabs>
          <w:tab w:val="right" w:leader="dot" w:pos="9016"/>
        </w:tabs>
        <w:rPr>
          <w:rFonts w:eastAsiaTheme="minorEastAsia"/>
          <w:noProof/>
          <w:lang w:eastAsia="en-GB"/>
        </w:rPr>
      </w:pPr>
      <w:hyperlink w:anchor="_Toc203674060" w:history="1">
        <w:r w:rsidRPr="00397CD1">
          <w:rPr>
            <w:rStyle w:val="Hyperlink"/>
            <w:noProof/>
          </w:rPr>
          <w:t>Figure 3: Braun’s block diagram (1)</w:t>
        </w:r>
        <w:r>
          <w:rPr>
            <w:noProof/>
            <w:webHidden/>
          </w:rPr>
          <w:tab/>
        </w:r>
        <w:r>
          <w:rPr>
            <w:noProof/>
            <w:webHidden/>
          </w:rPr>
          <w:fldChar w:fldCharType="begin"/>
        </w:r>
        <w:r>
          <w:rPr>
            <w:noProof/>
            <w:webHidden/>
          </w:rPr>
          <w:instrText xml:space="preserve"> PAGEREF _Toc203674060 \h </w:instrText>
        </w:r>
        <w:r>
          <w:rPr>
            <w:noProof/>
            <w:webHidden/>
          </w:rPr>
        </w:r>
        <w:r>
          <w:rPr>
            <w:noProof/>
            <w:webHidden/>
          </w:rPr>
          <w:fldChar w:fldCharType="separate"/>
        </w:r>
        <w:r>
          <w:rPr>
            <w:noProof/>
            <w:webHidden/>
          </w:rPr>
          <w:t>12</w:t>
        </w:r>
        <w:r>
          <w:rPr>
            <w:noProof/>
            <w:webHidden/>
          </w:rPr>
          <w:fldChar w:fldCharType="end"/>
        </w:r>
      </w:hyperlink>
    </w:p>
    <w:p w14:paraId="07360B28" w14:textId="2211F2DC" w:rsidR="0025081D" w:rsidRDefault="0025081D">
      <w:pPr>
        <w:pStyle w:val="TableofFigures"/>
        <w:tabs>
          <w:tab w:val="right" w:leader="dot" w:pos="9016"/>
        </w:tabs>
        <w:rPr>
          <w:rFonts w:eastAsiaTheme="minorEastAsia"/>
          <w:noProof/>
          <w:lang w:eastAsia="en-GB"/>
        </w:rPr>
      </w:pPr>
      <w:hyperlink w:anchor="_Toc203674061" w:history="1">
        <w:r w:rsidRPr="00397CD1">
          <w:rPr>
            <w:rStyle w:val="Hyperlink"/>
            <w:noProof/>
          </w:rPr>
          <w:t>Figure 4: Braun’s block diagram (2)</w:t>
        </w:r>
        <w:r>
          <w:rPr>
            <w:noProof/>
            <w:webHidden/>
          </w:rPr>
          <w:tab/>
        </w:r>
        <w:r>
          <w:rPr>
            <w:noProof/>
            <w:webHidden/>
          </w:rPr>
          <w:fldChar w:fldCharType="begin"/>
        </w:r>
        <w:r>
          <w:rPr>
            <w:noProof/>
            <w:webHidden/>
          </w:rPr>
          <w:instrText xml:space="preserve"> PAGEREF _Toc203674061 \h </w:instrText>
        </w:r>
        <w:r>
          <w:rPr>
            <w:noProof/>
            <w:webHidden/>
          </w:rPr>
        </w:r>
        <w:r>
          <w:rPr>
            <w:noProof/>
            <w:webHidden/>
          </w:rPr>
          <w:fldChar w:fldCharType="separate"/>
        </w:r>
        <w:r>
          <w:rPr>
            <w:noProof/>
            <w:webHidden/>
          </w:rPr>
          <w:t>13</w:t>
        </w:r>
        <w:r>
          <w:rPr>
            <w:noProof/>
            <w:webHidden/>
          </w:rPr>
          <w:fldChar w:fldCharType="end"/>
        </w:r>
      </w:hyperlink>
    </w:p>
    <w:p w14:paraId="3F56B19B" w14:textId="5F54BFA3" w:rsidR="0025081D" w:rsidRDefault="0025081D">
      <w:pPr>
        <w:pStyle w:val="TableofFigures"/>
        <w:tabs>
          <w:tab w:val="right" w:leader="dot" w:pos="9016"/>
        </w:tabs>
        <w:rPr>
          <w:rFonts w:eastAsiaTheme="minorEastAsia"/>
          <w:noProof/>
          <w:lang w:eastAsia="en-GB"/>
        </w:rPr>
      </w:pPr>
      <w:hyperlink w:anchor="_Toc203674062" w:history="1">
        <w:r w:rsidRPr="00397CD1">
          <w:rPr>
            <w:rStyle w:val="Hyperlink"/>
            <w:noProof/>
          </w:rPr>
          <w:t>Figure 5: Brans A &amp; B inputs</w:t>
        </w:r>
        <w:r>
          <w:rPr>
            <w:noProof/>
            <w:webHidden/>
          </w:rPr>
          <w:tab/>
        </w:r>
        <w:r>
          <w:rPr>
            <w:noProof/>
            <w:webHidden/>
          </w:rPr>
          <w:fldChar w:fldCharType="begin"/>
        </w:r>
        <w:r>
          <w:rPr>
            <w:noProof/>
            <w:webHidden/>
          </w:rPr>
          <w:instrText xml:space="preserve"> PAGEREF _Toc203674062 \h </w:instrText>
        </w:r>
        <w:r>
          <w:rPr>
            <w:noProof/>
            <w:webHidden/>
          </w:rPr>
        </w:r>
        <w:r>
          <w:rPr>
            <w:noProof/>
            <w:webHidden/>
          </w:rPr>
          <w:fldChar w:fldCharType="separate"/>
        </w:r>
        <w:r>
          <w:rPr>
            <w:noProof/>
            <w:webHidden/>
          </w:rPr>
          <w:t>13</w:t>
        </w:r>
        <w:r>
          <w:rPr>
            <w:noProof/>
            <w:webHidden/>
          </w:rPr>
          <w:fldChar w:fldCharType="end"/>
        </w:r>
      </w:hyperlink>
    </w:p>
    <w:p w14:paraId="7BE86A5C" w14:textId="6CC9CEE0" w:rsidR="0025081D" w:rsidRDefault="0025081D">
      <w:pPr>
        <w:pStyle w:val="TableofFigures"/>
        <w:tabs>
          <w:tab w:val="right" w:leader="dot" w:pos="9016"/>
        </w:tabs>
        <w:rPr>
          <w:rFonts w:eastAsiaTheme="minorEastAsia"/>
          <w:noProof/>
          <w:lang w:eastAsia="en-GB"/>
        </w:rPr>
      </w:pPr>
      <w:hyperlink w:anchor="_Toc203674063" w:history="1">
        <w:r w:rsidRPr="00397CD1">
          <w:rPr>
            <w:rStyle w:val="Hyperlink"/>
            <w:noProof/>
          </w:rPr>
          <w:t>Figure 6: Wallace Tree flowchart</w:t>
        </w:r>
        <w:r>
          <w:rPr>
            <w:noProof/>
            <w:webHidden/>
          </w:rPr>
          <w:tab/>
        </w:r>
        <w:r>
          <w:rPr>
            <w:noProof/>
            <w:webHidden/>
          </w:rPr>
          <w:fldChar w:fldCharType="begin"/>
        </w:r>
        <w:r>
          <w:rPr>
            <w:noProof/>
            <w:webHidden/>
          </w:rPr>
          <w:instrText xml:space="preserve"> PAGEREF _Toc203674063 \h </w:instrText>
        </w:r>
        <w:r>
          <w:rPr>
            <w:noProof/>
            <w:webHidden/>
          </w:rPr>
        </w:r>
        <w:r>
          <w:rPr>
            <w:noProof/>
            <w:webHidden/>
          </w:rPr>
          <w:fldChar w:fldCharType="separate"/>
        </w:r>
        <w:r>
          <w:rPr>
            <w:noProof/>
            <w:webHidden/>
          </w:rPr>
          <w:t>14</w:t>
        </w:r>
        <w:r>
          <w:rPr>
            <w:noProof/>
            <w:webHidden/>
          </w:rPr>
          <w:fldChar w:fldCharType="end"/>
        </w:r>
      </w:hyperlink>
    </w:p>
    <w:p w14:paraId="1E455092" w14:textId="2848436C" w:rsidR="0025081D" w:rsidRDefault="0025081D">
      <w:pPr>
        <w:pStyle w:val="TableofFigures"/>
        <w:tabs>
          <w:tab w:val="right" w:leader="dot" w:pos="9016"/>
        </w:tabs>
        <w:rPr>
          <w:rFonts w:eastAsiaTheme="minorEastAsia"/>
          <w:noProof/>
          <w:lang w:eastAsia="en-GB"/>
        </w:rPr>
      </w:pPr>
      <w:hyperlink w:anchor="_Toc203674064" w:history="1">
        <w:r w:rsidRPr="00397CD1">
          <w:rPr>
            <w:rStyle w:val="Hyperlink"/>
            <w:noProof/>
          </w:rPr>
          <w:t>Figure 7: Wallace Tree block diagram</w:t>
        </w:r>
        <w:r>
          <w:rPr>
            <w:noProof/>
            <w:webHidden/>
          </w:rPr>
          <w:tab/>
        </w:r>
        <w:r>
          <w:rPr>
            <w:noProof/>
            <w:webHidden/>
          </w:rPr>
          <w:fldChar w:fldCharType="begin"/>
        </w:r>
        <w:r>
          <w:rPr>
            <w:noProof/>
            <w:webHidden/>
          </w:rPr>
          <w:instrText xml:space="preserve"> PAGEREF _Toc203674064 \h </w:instrText>
        </w:r>
        <w:r>
          <w:rPr>
            <w:noProof/>
            <w:webHidden/>
          </w:rPr>
        </w:r>
        <w:r>
          <w:rPr>
            <w:noProof/>
            <w:webHidden/>
          </w:rPr>
          <w:fldChar w:fldCharType="separate"/>
        </w:r>
        <w:r>
          <w:rPr>
            <w:noProof/>
            <w:webHidden/>
          </w:rPr>
          <w:t>15</w:t>
        </w:r>
        <w:r>
          <w:rPr>
            <w:noProof/>
            <w:webHidden/>
          </w:rPr>
          <w:fldChar w:fldCharType="end"/>
        </w:r>
      </w:hyperlink>
    </w:p>
    <w:p w14:paraId="6430C256" w14:textId="1AB7A73A" w:rsidR="0025081D" w:rsidRDefault="0025081D">
      <w:pPr>
        <w:pStyle w:val="TableofFigures"/>
        <w:tabs>
          <w:tab w:val="right" w:leader="dot" w:pos="9016"/>
        </w:tabs>
        <w:rPr>
          <w:rFonts w:eastAsiaTheme="minorEastAsia"/>
          <w:noProof/>
          <w:lang w:eastAsia="en-GB"/>
        </w:rPr>
      </w:pPr>
      <w:hyperlink w:anchor="_Toc203674065" w:history="1">
        <w:r w:rsidRPr="00397CD1">
          <w:rPr>
            <w:rStyle w:val="Hyperlink"/>
            <w:noProof/>
          </w:rPr>
          <w:t>Figure 8: Wallace Tree block diagram</w:t>
        </w:r>
        <w:r>
          <w:rPr>
            <w:noProof/>
            <w:webHidden/>
          </w:rPr>
          <w:tab/>
        </w:r>
        <w:r>
          <w:rPr>
            <w:noProof/>
            <w:webHidden/>
          </w:rPr>
          <w:fldChar w:fldCharType="begin"/>
        </w:r>
        <w:r>
          <w:rPr>
            <w:noProof/>
            <w:webHidden/>
          </w:rPr>
          <w:instrText xml:space="preserve"> PAGEREF _Toc203674065 \h </w:instrText>
        </w:r>
        <w:r>
          <w:rPr>
            <w:noProof/>
            <w:webHidden/>
          </w:rPr>
        </w:r>
        <w:r>
          <w:rPr>
            <w:noProof/>
            <w:webHidden/>
          </w:rPr>
          <w:fldChar w:fldCharType="separate"/>
        </w:r>
        <w:r>
          <w:rPr>
            <w:noProof/>
            <w:webHidden/>
          </w:rPr>
          <w:t>16</w:t>
        </w:r>
        <w:r>
          <w:rPr>
            <w:noProof/>
            <w:webHidden/>
          </w:rPr>
          <w:fldChar w:fldCharType="end"/>
        </w:r>
      </w:hyperlink>
    </w:p>
    <w:p w14:paraId="3D9C3A27" w14:textId="27C40FEF" w:rsidR="0025081D" w:rsidRDefault="0025081D">
      <w:pPr>
        <w:pStyle w:val="TableofFigures"/>
        <w:tabs>
          <w:tab w:val="right" w:leader="dot" w:pos="9016"/>
        </w:tabs>
        <w:rPr>
          <w:rFonts w:eastAsiaTheme="minorEastAsia"/>
          <w:noProof/>
          <w:lang w:eastAsia="en-GB"/>
        </w:rPr>
      </w:pPr>
      <w:hyperlink w:anchor="_Toc203674066" w:history="1">
        <w:r w:rsidRPr="00397CD1">
          <w:rPr>
            <w:rStyle w:val="Hyperlink"/>
            <w:noProof/>
          </w:rPr>
          <w:t>Figure 9: Wallace Tree A &amp; B inputs</w:t>
        </w:r>
        <w:r>
          <w:rPr>
            <w:noProof/>
            <w:webHidden/>
          </w:rPr>
          <w:tab/>
        </w:r>
        <w:r>
          <w:rPr>
            <w:noProof/>
            <w:webHidden/>
          </w:rPr>
          <w:fldChar w:fldCharType="begin"/>
        </w:r>
        <w:r>
          <w:rPr>
            <w:noProof/>
            <w:webHidden/>
          </w:rPr>
          <w:instrText xml:space="preserve"> PAGEREF _Toc203674066 \h </w:instrText>
        </w:r>
        <w:r>
          <w:rPr>
            <w:noProof/>
            <w:webHidden/>
          </w:rPr>
        </w:r>
        <w:r>
          <w:rPr>
            <w:noProof/>
            <w:webHidden/>
          </w:rPr>
          <w:fldChar w:fldCharType="separate"/>
        </w:r>
        <w:r>
          <w:rPr>
            <w:noProof/>
            <w:webHidden/>
          </w:rPr>
          <w:t>17</w:t>
        </w:r>
        <w:r>
          <w:rPr>
            <w:noProof/>
            <w:webHidden/>
          </w:rPr>
          <w:fldChar w:fldCharType="end"/>
        </w:r>
      </w:hyperlink>
    </w:p>
    <w:p w14:paraId="2D6FCD00" w14:textId="64FC8F02" w:rsidR="0025081D" w:rsidRDefault="0025081D">
      <w:pPr>
        <w:pStyle w:val="TableofFigures"/>
        <w:tabs>
          <w:tab w:val="right" w:leader="dot" w:pos="9016"/>
        </w:tabs>
        <w:rPr>
          <w:rFonts w:eastAsiaTheme="minorEastAsia"/>
          <w:noProof/>
          <w:lang w:eastAsia="en-GB"/>
        </w:rPr>
      </w:pPr>
      <w:hyperlink w:anchor="_Toc203674067" w:history="1">
        <w:r w:rsidRPr="00397CD1">
          <w:rPr>
            <w:rStyle w:val="Hyperlink"/>
            <w:noProof/>
          </w:rPr>
          <w:t>Figure 10: set-up of adders</w:t>
        </w:r>
        <w:r>
          <w:rPr>
            <w:noProof/>
            <w:webHidden/>
          </w:rPr>
          <w:tab/>
        </w:r>
        <w:r>
          <w:rPr>
            <w:noProof/>
            <w:webHidden/>
          </w:rPr>
          <w:fldChar w:fldCharType="begin"/>
        </w:r>
        <w:r>
          <w:rPr>
            <w:noProof/>
            <w:webHidden/>
          </w:rPr>
          <w:instrText xml:space="preserve"> PAGEREF _Toc203674067 \h </w:instrText>
        </w:r>
        <w:r>
          <w:rPr>
            <w:noProof/>
            <w:webHidden/>
          </w:rPr>
        </w:r>
        <w:r>
          <w:rPr>
            <w:noProof/>
            <w:webHidden/>
          </w:rPr>
          <w:fldChar w:fldCharType="separate"/>
        </w:r>
        <w:r>
          <w:rPr>
            <w:noProof/>
            <w:webHidden/>
          </w:rPr>
          <w:t>17</w:t>
        </w:r>
        <w:r>
          <w:rPr>
            <w:noProof/>
            <w:webHidden/>
          </w:rPr>
          <w:fldChar w:fldCharType="end"/>
        </w:r>
      </w:hyperlink>
    </w:p>
    <w:p w14:paraId="351842E1" w14:textId="4B3C8EC8" w:rsidR="0025081D" w:rsidRDefault="0025081D">
      <w:pPr>
        <w:pStyle w:val="TableofFigures"/>
        <w:tabs>
          <w:tab w:val="right" w:leader="dot" w:pos="9016"/>
        </w:tabs>
        <w:rPr>
          <w:rFonts w:eastAsiaTheme="minorEastAsia"/>
          <w:noProof/>
          <w:lang w:eastAsia="en-GB"/>
        </w:rPr>
      </w:pPr>
      <w:hyperlink w:anchor="_Toc203674068" w:history="1">
        <w:r w:rsidRPr="00397CD1">
          <w:rPr>
            <w:rStyle w:val="Hyperlink"/>
            <w:noProof/>
          </w:rPr>
          <w:t>Figure 11: set-up of adders (1)</w:t>
        </w:r>
        <w:r>
          <w:rPr>
            <w:noProof/>
            <w:webHidden/>
          </w:rPr>
          <w:tab/>
        </w:r>
        <w:r>
          <w:rPr>
            <w:noProof/>
            <w:webHidden/>
          </w:rPr>
          <w:fldChar w:fldCharType="begin"/>
        </w:r>
        <w:r>
          <w:rPr>
            <w:noProof/>
            <w:webHidden/>
          </w:rPr>
          <w:instrText xml:space="preserve"> PAGEREF _Toc203674068 \h </w:instrText>
        </w:r>
        <w:r>
          <w:rPr>
            <w:noProof/>
            <w:webHidden/>
          </w:rPr>
        </w:r>
        <w:r>
          <w:rPr>
            <w:noProof/>
            <w:webHidden/>
          </w:rPr>
          <w:fldChar w:fldCharType="separate"/>
        </w:r>
        <w:r>
          <w:rPr>
            <w:noProof/>
            <w:webHidden/>
          </w:rPr>
          <w:t>18</w:t>
        </w:r>
        <w:r>
          <w:rPr>
            <w:noProof/>
            <w:webHidden/>
          </w:rPr>
          <w:fldChar w:fldCharType="end"/>
        </w:r>
      </w:hyperlink>
    </w:p>
    <w:p w14:paraId="7ECA8F52" w14:textId="12C1CC12" w:rsidR="0025081D" w:rsidRDefault="0025081D">
      <w:pPr>
        <w:pStyle w:val="TableofFigures"/>
        <w:tabs>
          <w:tab w:val="right" w:leader="dot" w:pos="9016"/>
        </w:tabs>
        <w:rPr>
          <w:rFonts w:eastAsiaTheme="minorEastAsia"/>
          <w:noProof/>
          <w:lang w:eastAsia="en-GB"/>
        </w:rPr>
      </w:pPr>
      <w:hyperlink w:anchor="_Toc203674069" w:history="1">
        <w:r w:rsidRPr="00397CD1">
          <w:rPr>
            <w:rStyle w:val="Hyperlink"/>
            <w:noProof/>
          </w:rPr>
          <w:t>Figure 12: Declaring signals Brauns</w:t>
        </w:r>
        <w:r>
          <w:rPr>
            <w:noProof/>
            <w:webHidden/>
          </w:rPr>
          <w:tab/>
        </w:r>
        <w:r>
          <w:rPr>
            <w:noProof/>
            <w:webHidden/>
          </w:rPr>
          <w:fldChar w:fldCharType="begin"/>
        </w:r>
        <w:r>
          <w:rPr>
            <w:noProof/>
            <w:webHidden/>
          </w:rPr>
          <w:instrText xml:space="preserve"> PAGEREF _Toc203674069 \h </w:instrText>
        </w:r>
        <w:r>
          <w:rPr>
            <w:noProof/>
            <w:webHidden/>
          </w:rPr>
        </w:r>
        <w:r>
          <w:rPr>
            <w:noProof/>
            <w:webHidden/>
          </w:rPr>
          <w:fldChar w:fldCharType="separate"/>
        </w:r>
        <w:r>
          <w:rPr>
            <w:noProof/>
            <w:webHidden/>
          </w:rPr>
          <w:t>19</w:t>
        </w:r>
        <w:r>
          <w:rPr>
            <w:noProof/>
            <w:webHidden/>
          </w:rPr>
          <w:fldChar w:fldCharType="end"/>
        </w:r>
      </w:hyperlink>
    </w:p>
    <w:p w14:paraId="3BE937F9" w14:textId="620CD760" w:rsidR="0025081D" w:rsidRDefault="0025081D">
      <w:pPr>
        <w:pStyle w:val="TableofFigures"/>
        <w:tabs>
          <w:tab w:val="right" w:leader="dot" w:pos="9016"/>
        </w:tabs>
        <w:rPr>
          <w:rFonts w:eastAsiaTheme="minorEastAsia"/>
          <w:noProof/>
          <w:lang w:eastAsia="en-GB"/>
        </w:rPr>
      </w:pPr>
      <w:hyperlink w:anchor="_Toc203674070" w:history="1">
        <w:r w:rsidRPr="00397CD1">
          <w:rPr>
            <w:rStyle w:val="Hyperlink"/>
            <w:noProof/>
          </w:rPr>
          <w:t>Figure 13: Declaring signals Brauns (1)</w:t>
        </w:r>
        <w:r>
          <w:rPr>
            <w:noProof/>
            <w:webHidden/>
          </w:rPr>
          <w:tab/>
        </w:r>
        <w:r>
          <w:rPr>
            <w:noProof/>
            <w:webHidden/>
          </w:rPr>
          <w:fldChar w:fldCharType="begin"/>
        </w:r>
        <w:r>
          <w:rPr>
            <w:noProof/>
            <w:webHidden/>
          </w:rPr>
          <w:instrText xml:space="preserve"> PAGEREF _Toc203674070 \h </w:instrText>
        </w:r>
        <w:r>
          <w:rPr>
            <w:noProof/>
            <w:webHidden/>
          </w:rPr>
        </w:r>
        <w:r>
          <w:rPr>
            <w:noProof/>
            <w:webHidden/>
          </w:rPr>
          <w:fldChar w:fldCharType="separate"/>
        </w:r>
        <w:r>
          <w:rPr>
            <w:noProof/>
            <w:webHidden/>
          </w:rPr>
          <w:t>20</w:t>
        </w:r>
        <w:r>
          <w:rPr>
            <w:noProof/>
            <w:webHidden/>
          </w:rPr>
          <w:fldChar w:fldCharType="end"/>
        </w:r>
      </w:hyperlink>
    </w:p>
    <w:p w14:paraId="7D15169B" w14:textId="619EB13C" w:rsidR="0025081D" w:rsidRDefault="0025081D">
      <w:pPr>
        <w:pStyle w:val="TableofFigures"/>
        <w:tabs>
          <w:tab w:val="right" w:leader="dot" w:pos="9016"/>
        </w:tabs>
        <w:rPr>
          <w:rFonts w:eastAsiaTheme="minorEastAsia"/>
          <w:noProof/>
          <w:lang w:eastAsia="en-GB"/>
        </w:rPr>
      </w:pPr>
      <w:hyperlink w:anchor="_Toc203674071" w:history="1">
        <w:r w:rsidRPr="00397CD1">
          <w:rPr>
            <w:rStyle w:val="Hyperlink"/>
            <w:noProof/>
          </w:rPr>
          <w:t>Figure 14: Declaring signals Brauns (2)</w:t>
        </w:r>
        <w:r>
          <w:rPr>
            <w:noProof/>
            <w:webHidden/>
          </w:rPr>
          <w:tab/>
        </w:r>
        <w:r>
          <w:rPr>
            <w:noProof/>
            <w:webHidden/>
          </w:rPr>
          <w:fldChar w:fldCharType="begin"/>
        </w:r>
        <w:r>
          <w:rPr>
            <w:noProof/>
            <w:webHidden/>
          </w:rPr>
          <w:instrText xml:space="preserve"> PAGEREF _Toc203674071 \h </w:instrText>
        </w:r>
        <w:r>
          <w:rPr>
            <w:noProof/>
            <w:webHidden/>
          </w:rPr>
        </w:r>
        <w:r>
          <w:rPr>
            <w:noProof/>
            <w:webHidden/>
          </w:rPr>
          <w:fldChar w:fldCharType="separate"/>
        </w:r>
        <w:r>
          <w:rPr>
            <w:noProof/>
            <w:webHidden/>
          </w:rPr>
          <w:t>21</w:t>
        </w:r>
        <w:r>
          <w:rPr>
            <w:noProof/>
            <w:webHidden/>
          </w:rPr>
          <w:fldChar w:fldCharType="end"/>
        </w:r>
      </w:hyperlink>
    </w:p>
    <w:p w14:paraId="2D113FA1" w14:textId="3590D57E" w:rsidR="0025081D" w:rsidRDefault="0025081D">
      <w:pPr>
        <w:pStyle w:val="TableofFigures"/>
        <w:tabs>
          <w:tab w:val="right" w:leader="dot" w:pos="9016"/>
        </w:tabs>
        <w:rPr>
          <w:rFonts w:eastAsiaTheme="minorEastAsia"/>
          <w:noProof/>
          <w:lang w:eastAsia="en-GB"/>
        </w:rPr>
      </w:pPr>
      <w:hyperlink w:anchor="_Toc203674072" w:history="1">
        <w:r w:rsidRPr="00397CD1">
          <w:rPr>
            <w:rStyle w:val="Hyperlink"/>
            <w:noProof/>
          </w:rPr>
          <w:t>Figure 15: Declaring signals Braun’s (3)</w:t>
        </w:r>
        <w:r>
          <w:rPr>
            <w:noProof/>
            <w:webHidden/>
          </w:rPr>
          <w:tab/>
        </w:r>
        <w:r>
          <w:rPr>
            <w:noProof/>
            <w:webHidden/>
          </w:rPr>
          <w:fldChar w:fldCharType="begin"/>
        </w:r>
        <w:r>
          <w:rPr>
            <w:noProof/>
            <w:webHidden/>
          </w:rPr>
          <w:instrText xml:space="preserve"> PAGEREF _Toc203674072 \h </w:instrText>
        </w:r>
        <w:r>
          <w:rPr>
            <w:noProof/>
            <w:webHidden/>
          </w:rPr>
        </w:r>
        <w:r>
          <w:rPr>
            <w:noProof/>
            <w:webHidden/>
          </w:rPr>
          <w:fldChar w:fldCharType="separate"/>
        </w:r>
        <w:r>
          <w:rPr>
            <w:noProof/>
            <w:webHidden/>
          </w:rPr>
          <w:t>21</w:t>
        </w:r>
        <w:r>
          <w:rPr>
            <w:noProof/>
            <w:webHidden/>
          </w:rPr>
          <w:fldChar w:fldCharType="end"/>
        </w:r>
      </w:hyperlink>
    </w:p>
    <w:p w14:paraId="09C2DF21" w14:textId="21134ACB" w:rsidR="0025081D" w:rsidRDefault="0025081D">
      <w:pPr>
        <w:pStyle w:val="TableofFigures"/>
        <w:tabs>
          <w:tab w:val="right" w:leader="dot" w:pos="9016"/>
        </w:tabs>
        <w:rPr>
          <w:rFonts w:eastAsiaTheme="minorEastAsia"/>
          <w:noProof/>
          <w:lang w:eastAsia="en-GB"/>
        </w:rPr>
      </w:pPr>
      <w:hyperlink w:anchor="_Toc203674073" w:history="1">
        <w:r w:rsidRPr="00397CD1">
          <w:rPr>
            <w:rStyle w:val="Hyperlink"/>
            <w:noProof/>
          </w:rPr>
          <w:t>Figure 16: Declaring signals Braun’s (4)</w:t>
        </w:r>
        <w:r>
          <w:rPr>
            <w:noProof/>
            <w:webHidden/>
          </w:rPr>
          <w:tab/>
        </w:r>
        <w:r>
          <w:rPr>
            <w:noProof/>
            <w:webHidden/>
          </w:rPr>
          <w:fldChar w:fldCharType="begin"/>
        </w:r>
        <w:r>
          <w:rPr>
            <w:noProof/>
            <w:webHidden/>
          </w:rPr>
          <w:instrText xml:space="preserve"> PAGEREF _Toc203674073 \h </w:instrText>
        </w:r>
        <w:r>
          <w:rPr>
            <w:noProof/>
            <w:webHidden/>
          </w:rPr>
        </w:r>
        <w:r>
          <w:rPr>
            <w:noProof/>
            <w:webHidden/>
          </w:rPr>
          <w:fldChar w:fldCharType="separate"/>
        </w:r>
        <w:r>
          <w:rPr>
            <w:noProof/>
            <w:webHidden/>
          </w:rPr>
          <w:t>22</w:t>
        </w:r>
        <w:r>
          <w:rPr>
            <w:noProof/>
            <w:webHidden/>
          </w:rPr>
          <w:fldChar w:fldCharType="end"/>
        </w:r>
      </w:hyperlink>
    </w:p>
    <w:p w14:paraId="13F6AE16" w14:textId="48BD6F08" w:rsidR="0025081D" w:rsidRDefault="0025081D">
      <w:pPr>
        <w:pStyle w:val="TableofFigures"/>
        <w:tabs>
          <w:tab w:val="right" w:leader="dot" w:pos="9016"/>
        </w:tabs>
        <w:rPr>
          <w:rFonts w:eastAsiaTheme="minorEastAsia"/>
          <w:noProof/>
          <w:lang w:eastAsia="en-GB"/>
        </w:rPr>
      </w:pPr>
      <w:hyperlink w:anchor="_Toc203674074" w:history="1">
        <w:r w:rsidRPr="00397CD1">
          <w:rPr>
            <w:rStyle w:val="Hyperlink"/>
            <w:noProof/>
          </w:rPr>
          <w:t>Figure 17: Declaring signals Braun’s (5)</w:t>
        </w:r>
        <w:r>
          <w:rPr>
            <w:noProof/>
            <w:webHidden/>
          </w:rPr>
          <w:tab/>
        </w:r>
        <w:r>
          <w:rPr>
            <w:noProof/>
            <w:webHidden/>
          </w:rPr>
          <w:fldChar w:fldCharType="begin"/>
        </w:r>
        <w:r>
          <w:rPr>
            <w:noProof/>
            <w:webHidden/>
          </w:rPr>
          <w:instrText xml:space="preserve"> PAGEREF _Toc203674074 \h </w:instrText>
        </w:r>
        <w:r>
          <w:rPr>
            <w:noProof/>
            <w:webHidden/>
          </w:rPr>
        </w:r>
        <w:r>
          <w:rPr>
            <w:noProof/>
            <w:webHidden/>
          </w:rPr>
          <w:fldChar w:fldCharType="separate"/>
        </w:r>
        <w:r>
          <w:rPr>
            <w:noProof/>
            <w:webHidden/>
          </w:rPr>
          <w:t>22</w:t>
        </w:r>
        <w:r>
          <w:rPr>
            <w:noProof/>
            <w:webHidden/>
          </w:rPr>
          <w:fldChar w:fldCharType="end"/>
        </w:r>
      </w:hyperlink>
    </w:p>
    <w:p w14:paraId="79814533" w14:textId="0A6B96F1" w:rsidR="0025081D" w:rsidRDefault="0025081D">
      <w:pPr>
        <w:pStyle w:val="TableofFigures"/>
        <w:tabs>
          <w:tab w:val="right" w:leader="dot" w:pos="9016"/>
        </w:tabs>
        <w:rPr>
          <w:rFonts w:eastAsiaTheme="minorEastAsia"/>
          <w:noProof/>
          <w:lang w:eastAsia="en-GB"/>
        </w:rPr>
      </w:pPr>
      <w:hyperlink w:anchor="_Toc203674075" w:history="1">
        <w:r w:rsidRPr="00397CD1">
          <w:rPr>
            <w:rStyle w:val="Hyperlink"/>
            <w:noProof/>
          </w:rPr>
          <w:t>Figure 18: Declaring signals Braun’s (6)</w:t>
        </w:r>
        <w:r>
          <w:rPr>
            <w:noProof/>
            <w:webHidden/>
          </w:rPr>
          <w:tab/>
        </w:r>
        <w:r>
          <w:rPr>
            <w:noProof/>
            <w:webHidden/>
          </w:rPr>
          <w:fldChar w:fldCharType="begin"/>
        </w:r>
        <w:r>
          <w:rPr>
            <w:noProof/>
            <w:webHidden/>
          </w:rPr>
          <w:instrText xml:space="preserve"> PAGEREF _Toc203674075 \h </w:instrText>
        </w:r>
        <w:r>
          <w:rPr>
            <w:noProof/>
            <w:webHidden/>
          </w:rPr>
        </w:r>
        <w:r>
          <w:rPr>
            <w:noProof/>
            <w:webHidden/>
          </w:rPr>
          <w:fldChar w:fldCharType="separate"/>
        </w:r>
        <w:r>
          <w:rPr>
            <w:noProof/>
            <w:webHidden/>
          </w:rPr>
          <w:t>23</w:t>
        </w:r>
        <w:r>
          <w:rPr>
            <w:noProof/>
            <w:webHidden/>
          </w:rPr>
          <w:fldChar w:fldCharType="end"/>
        </w:r>
      </w:hyperlink>
    </w:p>
    <w:p w14:paraId="6F48B31B" w14:textId="53EC2348" w:rsidR="0025081D" w:rsidRDefault="0025081D">
      <w:pPr>
        <w:pStyle w:val="TableofFigures"/>
        <w:tabs>
          <w:tab w:val="right" w:leader="dot" w:pos="9016"/>
        </w:tabs>
        <w:rPr>
          <w:rFonts w:eastAsiaTheme="minorEastAsia"/>
          <w:noProof/>
          <w:lang w:eastAsia="en-GB"/>
        </w:rPr>
      </w:pPr>
      <w:hyperlink w:anchor="_Toc203674076" w:history="1">
        <w:r w:rsidRPr="00397CD1">
          <w:rPr>
            <w:rStyle w:val="Hyperlink"/>
            <w:noProof/>
          </w:rPr>
          <w:t>Figure 19: Component declaration</w:t>
        </w:r>
        <w:r>
          <w:rPr>
            <w:noProof/>
            <w:webHidden/>
          </w:rPr>
          <w:tab/>
        </w:r>
        <w:r>
          <w:rPr>
            <w:noProof/>
            <w:webHidden/>
          </w:rPr>
          <w:fldChar w:fldCharType="begin"/>
        </w:r>
        <w:r>
          <w:rPr>
            <w:noProof/>
            <w:webHidden/>
          </w:rPr>
          <w:instrText xml:space="preserve"> PAGEREF _Toc203674076 \h </w:instrText>
        </w:r>
        <w:r>
          <w:rPr>
            <w:noProof/>
            <w:webHidden/>
          </w:rPr>
        </w:r>
        <w:r>
          <w:rPr>
            <w:noProof/>
            <w:webHidden/>
          </w:rPr>
          <w:fldChar w:fldCharType="separate"/>
        </w:r>
        <w:r>
          <w:rPr>
            <w:noProof/>
            <w:webHidden/>
          </w:rPr>
          <w:t>23</w:t>
        </w:r>
        <w:r>
          <w:rPr>
            <w:noProof/>
            <w:webHidden/>
          </w:rPr>
          <w:fldChar w:fldCharType="end"/>
        </w:r>
      </w:hyperlink>
    </w:p>
    <w:p w14:paraId="530BFD22" w14:textId="6D99C870" w:rsidR="0025081D" w:rsidRDefault="0025081D">
      <w:pPr>
        <w:pStyle w:val="TableofFigures"/>
        <w:tabs>
          <w:tab w:val="right" w:leader="dot" w:pos="9016"/>
        </w:tabs>
        <w:rPr>
          <w:rFonts w:eastAsiaTheme="minorEastAsia"/>
          <w:noProof/>
          <w:lang w:eastAsia="en-GB"/>
        </w:rPr>
      </w:pPr>
      <w:hyperlink w:anchor="_Toc203674077" w:history="1">
        <w:r w:rsidRPr="00397CD1">
          <w:rPr>
            <w:rStyle w:val="Hyperlink"/>
            <w:noProof/>
          </w:rPr>
          <w:t>Figure 20: Assigning A and B</w:t>
        </w:r>
        <w:r>
          <w:rPr>
            <w:noProof/>
            <w:webHidden/>
          </w:rPr>
          <w:tab/>
        </w:r>
        <w:r>
          <w:rPr>
            <w:noProof/>
            <w:webHidden/>
          </w:rPr>
          <w:fldChar w:fldCharType="begin"/>
        </w:r>
        <w:r>
          <w:rPr>
            <w:noProof/>
            <w:webHidden/>
          </w:rPr>
          <w:instrText xml:space="preserve"> PAGEREF _Toc203674077 \h </w:instrText>
        </w:r>
        <w:r>
          <w:rPr>
            <w:noProof/>
            <w:webHidden/>
          </w:rPr>
        </w:r>
        <w:r>
          <w:rPr>
            <w:noProof/>
            <w:webHidden/>
          </w:rPr>
          <w:fldChar w:fldCharType="separate"/>
        </w:r>
        <w:r>
          <w:rPr>
            <w:noProof/>
            <w:webHidden/>
          </w:rPr>
          <w:t>24</w:t>
        </w:r>
        <w:r>
          <w:rPr>
            <w:noProof/>
            <w:webHidden/>
          </w:rPr>
          <w:fldChar w:fldCharType="end"/>
        </w:r>
      </w:hyperlink>
    </w:p>
    <w:p w14:paraId="0DFAD19A" w14:textId="0D1ED0AA" w:rsidR="0025081D" w:rsidRDefault="0025081D">
      <w:pPr>
        <w:pStyle w:val="TableofFigures"/>
        <w:tabs>
          <w:tab w:val="right" w:leader="dot" w:pos="9016"/>
        </w:tabs>
        <w:rPr>
          <w:rFonts w:eastAsiaTheme="minorEastAsia"/>
          <w:noProof/>
          <w:lang w:eastAsia="en-GB"/>
        </w:rPr>
      </w:pPr>
      <w:hyperlink w:anchor="_Toc203674078" w:history="1">
        <w:r w:rsidRPr="00397CD1">
          <w:rPr>
            <w:rStyle w:val="Hyperlink"/>
            <w:noProof/>
          </w:rPr>
          <w:t>Figure 21Assigning A and B</w:t>
        </w:r>
        <w:r>
          <w:rPr>
            <w:noProof/>
            <w:webHidden/>
          </w:rPr>
          <w:tab/>
        </w:r>
        <w:r>
          <w:rPr>
            <w:noProof/>
            <w:webHidden/>
          </w:rPr>
          <w:fldChar w:fldCharType="begin"/>
        </w:r>
        <w:r>
          <w:rPr>
            <w:noProof/>
            <w:webHidden/>
          </w:rPr>
          <w:instrText xml:space="preserve"> PAGEREF _Toc203674078 \h </w:instrText>
        </w:r>
        <w:r>
          <w:rPr>
            <w:noProof/>
            <w:webHidden/>
          </w:rPr>
        </w:r>
        <w:r>
          <w:rPr>
            <w:noProof/>
            <w:webHidden/>
          </w:rPr>
          <w:fldChar w:fldCharType="separate"/>
        </w:r>
        <w:r>
          <w:rPr>
            <w:noProof/>
            <w:webHidden/>
          </w:rPr>
          <w:t>25</w:t>
        </w:r>
        <w:r>
          <w:rPr>
            <w:noProof/>
            <w:webHidden/>
          </w:rPr>
          <w:fldChar w:fldCharType="end"/>
        </w:r>
      </w:hyperlink>
    </w:p>
    <w:p w14:paraId="6A47C906" w14:textId="43A6BD06" w:rsidR="0025081D" w:rsidRDefault="0025081D">
      <w:pPr>
        <w:pStyle w:val="TableofFigures"/>
        <w:tabs>
          <w:tab w:val="right" w:leader="dot" w:pos="9016"/>
        </w:tabs>
        <w:rPr>
          <w:rFonts w:eastAsiaTheme="minorEastAsia"/>
          <w:noProof/>
          <w:lang w:eastAsia="en-GB"/>
        </w:rPr>
      </w:pPr>
      <w:hyperlink w:anchor="_Toc203674079" w:history="1">
        <w:r w:rsidRPr="00397CD1">
          <w:rPr>
            <w:rStyle w:val="Hyperlink"/>
            <w:noProof/>
          </w:rPr>
          <w:t>Figure 22: Port mapping of Braun’s</w:t>
        </w:r>
        <w:r>
          <w:rPr>
            <w:noProof/>
            <w:webHidden/>
          </w:rPr>
          <w:tab/>
        </w:r>
        <w:r>
          <w:rPr>
            <w:noProof/>
            <w:webHidden/>
          </w:rPr>
          <w:fldChar w:fldCharType="begin"/>
        </w:r>
        <w:r>
          <w:rPr>
            <w:noProof/>
            <w:webHidden/>
          </w:rPr>
          <w:instrText xml:space="preserve"> PAGEREF _Toc203674079 \h </w:instrText>
        </w:r>
        <w:r>
          <w:rPr>
            <w:noProof/>
            <w:webHidden/>
          </w:rPr>
        </w:r>
        <w:r>
          <w:rPr>
            <w:noProof/>
            <w:webHidden/>
          </w:rPr>
          <w:fldChar w:fldCharType="separate"/>
        </w:r>
        <w:r>
          <w:rPr>
            <w:noProof/>
            <w:webHidden/>
          </w:rPr>
          <w:t>26</w:t>
        </w:r>
        <w:r>
          <w:rPr>
            <w:noProof/>
            <w:webHidden/>
          </w:rPr>
          <w:fldChar w:fldCharType="end"/>
        </w:r>
      </w:hyperlink>
    </w:p>
    <w:p w14:paraId="5EF7E157" w14:textId="7A722BEF" w:rsidR="0025081D" w:rsidRDefault="0025081D">
      <w:pPr>
        <w:pStyle w:val="TableofFigures"/>
        <w:tabs>
          <w:tab w:val="right" w:leader="dot" w:pos="9016"/>
        </w:tabs>
        <w:rPr>
          <w:rFonts w:eastAsiaTheme="minorEastAsia"/>
          <w:noProof/>
          <w:lang w:eastAsia="en-GB"/>
        </w:rPr>
      </w:pPr>
      <w:hyperlink w:anchor="_Toc203674080" w:history="1">
        <w:r w:rsidRPr="00397CD1">
          <w:rPr>
            <w:rStyle w:val="Hyperlink"/>
            <w:noProof/>
          </w:rPr>
          <w:t>Figure 23: Port mapping of Braun’s (1)</w:t>
        </w:r>
        <w:r>
          <w:rPr>
            <w:noProof/>
            <w:webHidden/>
          </w:rPr>
          <w:tab/>
        </w:r>
        <w:r>
          <w:rPr>
            <w:noProof/>
            <w:webHidden/>
          </w:rPr>
          <w:fldChar w:fldCharType="begin"/>
        </w:r>
        <w:r>
          <w:rPr>
            <w:noProof/>
            <w:webHidden/>
          </w:rPr>
          <w:instrText xml:space="preserve"> PAGEREF _Toc203674080 \h </w:instrText>
        </w:r>
        <w:r>
          <w:rPr>
            <w:noProof/>
            <w:webHidden/>
          </w:rPr>
        </w:r>
        <w:r>
          <w:rPr>
            <w:noProof/>
            <w:webHidden/>
          </w:rPr>
          <w:fldChar w:fldCharType="separate"/>
        </w:r>
        <w:r>
          <w:rPr>
            <w:noProof/>
            <w:webHidden/>
          </w:rPr>
          <w:t>27</w:t>
        </w:r>
        <w:r>
          <w:rPr>
            <w:noProof/>
            <w:webHidden/>
          </w:rPr>
          <w:fldChar w:fldCharType="end"/>
        </w:r>
      </w:hyperlink>
    </w:p>
    <w:p w14:paraId="668CB19A" w14:textId="29DCF2B8" w:rsidR="0025081D" w:rsidRDefault="0025081D">
      <w:pPr>
        <w:pStyle w:val="TableofFigures"/>
        <w:tabs>
          <w:tab w:val="right" w:leader="dot" w:pos="9016"/>
        </w:tabs>
        <w:rPr>
          <w:rFonts w:eastAsiaTheme="minorEastAsia"/>
          <w:noProof/>
          <w:lang w:eastAsia="en-GB"/>
        </w:rPr>
      </w:pPr>
      <w:hyperlink w:anchor="_Toc203674081" w:history="1">
        <w:r w:rsidRPr="00397CD1">
          <w:rPr>
            <w:rStyle w:val="Hyperlink"/>
            <w:noProof/>
          </w:rPr>
          <w:t>Figure 24: Port mapping of Braun’s (2)</w:t>
        </w:r>
        <w:r>
          <w:rPr>
            <w:noProof/>
            <w:webHidden/>
          </w:rPr>
          <w:tab/>
        </w:r>
        <w:r>
          <w:rPr>
            <w:noProof/>
            <w:webHidden/>
          </w:rPr>
          <w:fldChar w:fldCharType="begin"/>
        </w:r>
        <w:r>
          <w:rPr>
            <w:noProof/>
            <w:webHidden/>
          </w:rPr>
          <w:instrText xml:space="preserve"> PAGEREF _Toc203674081 \h </w:instrText>
        </w:r>
        <w:r>
          <w:rPr>
            <w:noProof/>
            <w:webHidden/>
          </w:rPr>
        </w:r>
        <w:r>
          <w:rPr>
            <w:noProof/>
            <w:webHidden/>
          </w:rPr>
          <w:fldChar w:fldCharType="separate"/>
        </w:r>
        <w:r>
          <w:rPr>
            <w:noProof/>
            <w:webHidden/>
          </w:rPr>
          <w:t>28</w:t>
        </w:r>
        <w:r>
          <w:rPr>
            <w:noProof/>
            <w:webHidden/>
          </w:rPr>
          <w:fldChar w:fldCharType="end"/>
        </w:r>
      </w:hyperlink>
    </w:p>
    <w:p w14:paraId="3E864978" w14:textId="65005E6A" w:rsidR="0025081D" w:rsidRDefault="0025081D">
      <w:pPr>
        <w:pStyle w:val="TableofFigures"/>
        <w:tabs>
          <w:tab w:val="right" w:leader="dot" w:pos="9016"/>
        </w:tabs>
        <w:rPr>
          <w:rFonts w:eastAsiaTheme="minorEastAsia"/>
          <w:noProof/>
          <w:lang w:eastAsia="en-GB"/>
        </w:rPr>
      </w:pPr>
      <w:hyperlink w:anchor="_Toc203674082" w:history="1">
        <w:r w:rsidRPr="00397CD1">
          <w:rPr>
            <w:rStyle w:val="Hyperlink"/>
            <w:noProof/>
          </w:rPr>
          <w:t>Figure 25: Wallace Tree signals</w:t>
        </w:r>
        <w:r>
          <w:rPr>
            <w:noProof/>
            <w:webHidden/>
          </w:rPr>
          <w:tab/>
        </w:r>
        <w:r>
          <w:rPr>
            <w:noProof/>
            <w:webHidden/>
          </w:rPr>
          <w:fldChar w:fldCharType="begin"/>
        </w:r>
        <w:r>
          <w:rPr>
            <w:noProof/>
            <w:webHidden/>
          </w:rPr>
          <w:instrText xml:space="preserve"> PAGEREF _Toc203674082 \h </w:instrText>
        </w:r>
        <w:r>
          <w:rPr>
            <w:noProof/>
            <w:webHidden/>
          </w:rPr>
        </w:r>
        <w:r>
          <w:rPr>
            <w:noProof/>
            <w:webHidden/>
          </w:rPr>
          <w:fldChar w:fldCharType="separate"/>
        </w:r>
        <w:r>
          <w:rPr>
            <w:noProof/>
            <w:webHidden/>
          </w:rPr>
          <w:t>28</w:t>
        </w:r>
        <w:r>
          <w:rPr>
            <w:noProof/>
            <w:webHidden/>
          </w:rPr>
          <w:fldChar w:fldCharType="end"/>
        </w:r>
      </w:hyperlink>
    </w:p>
    <w:p w14:paraId="40BD6958" w14:textId="491FD139" w:rsidR="0025081D" w:rsidRDefault="0025081D">
      <w:pPr>
        <w:pStyle w:val="TableofFigures"/>
        <w:tabs>
          <w:tab w:val="right" w:leader="dot" w:pos="9016"/>
        </w:tabs>
        <w:rPr>
          <w:rFonts w:eastAsiaTheme="minorEastAsia"/>
          <w:noProof/>
          <w:lang w:eastAsia="en-GB"/>
        </w:rPr>
      </w:pPr>
      <w:hyperlink w:anchor="_Toc203674083" w:history="1">
        <w:r w:rsidRPr="00397CD1">
          <w:rPr>
            <w:rStyle w:val="Hyperlink"/>
            <w:noProof/>
          </w:rPr>
          <w:t>Figure 26: Wallace Tree port mapping</w:t>
        </w:r>
        <w:r>
          <w:rPr>
            <w:noProof/>
            <w:webHidden/>
          </w:rPr>
          <w:tab/>
        </w:r>
        <w:r>
          <w:rPr>
            <w:noProof/>
            <w:webHidden/>
          </w:rPr>
          <w:fldChar w:fldCharType="begin"/>
        </w:r>
        <w:r>
          <w:rPr>
            <w:noProof/>
            <w:webHidden/>
          </w:rPr>
          <w:instrText xml:space="preserve"> PAGEREF _Toc203674083 \h </w:instrText>
        </w:r>
        <w:r>
          <w:rPr>
            <w:noProof/>
            <w:webHidden/>
          </w:rPr>
        </w:r>
        <w:r>
          <w:rPr>
            <w:noProof/>
            <w:webHidden/>
          </w:rPr>
          <w:fldChar w:fldCharType="separate"/>
        </w:r>
        <w:r>
          <w:rPr>
            <w:noProof/>
            <w:webHidden/>
          </w:rPr>
          <w:t>29</w:t>
        </w:r>
        <w:r>
          <w:rPr>
            <w:noProof/>
            <w:webHidden/>
          </w:rPr>
          <w:fldChar w:fldCharType="end"/>
        </w:r>
      </w:hyperlink>
    </w:p>
    <w:p w14:paraId="3D7F2C43" w14:textId="356DE9BD" w:rsidR="0025081D" w:rsidRDefault="0025081D">
      <w:pPr>
        <w:pStyle w:val="TableofFigures"/>
        <w:tabs>
          <w:tab w:val="right" w:leader="dot" w:pos="9016"/>
        </w:tabs>
        <w:rPr>
          <w:rFonts w:eastAsiaTheme="minorEastAsia"/>
          <w:noProof/>
          <w:lang w:eastAsia="en-GB"/>
        </w:rPr>
      </w:pPr>
      <w:hyperlink w:anchor="_Toc203674084" w:history="1">
        <w:r w:rsidRPr="00397CD1">
          <w:rPr>
            <w:rStyle w:val="Hyperlink"/>
            <w:noProof/>
          </w:rPr>
          <w:t>Figure 27: Wallace Tree port mapping (1)</w:t>
        </w:r>
        <w:r>
          <w:rPr>
            <w:noProof/>
            <w:webHidden/>
          </w:rPr>
          <w:tab/>
        </w:r>
        <w:r>
          <w:rPr>
            <w:noProof/>
            <w:webHidden/>
          </w:rPr>
          <w:fldChar w:fldCharType="begin"/>
        </w:r>
        <w:r>
          <w:rPr>
            <w:noProof/>
            <w:webHidden/>
          </w:rPr>
          <w:instrText xml:space="preserve"> PAGEREF _Toc203674084 \h </w:instrText>
        </w:r>
        <w:r>
          <w:rPr>
            <w:noProof/>
            <w:webHidden/>
          </w:rPr>
        </w:r>
        <w:r>
          <w:rPr>
            <w:noProof/>
            <w:webHidden/>
          </w:rPr>
          <w:fldChar w:fldCharType="separate"/>
        </w:r>
        <w:r>
          <w:rPr>
            <w:noProof/>
            <w:webHidden/>
          </w:rPr>
          <w:t>30</w:t>
        </w:r>
        <w:r>
          <w:rPr>
            <w:noProof/>
            <w:webHidden/>
          </w:rPr>
          <w:fldChar w:fldCharType="end"/>
        </w:r>
      </w:hyperlink>
    </w:p>
    <w:p w14:paraId="52D1D144" w14:textId="3A26A39A" w:rsidR="0025081D" w:rsidRDefault="0025081D">
      <w:pPr>
        <w:pStyle w:val="TableofFigures"/>
        <w:tabs>
          <w:tab w:val="right" w:leader="dot" w:pos="9016"/>
        </w:tabs>
        <w:rPr>
          <w:rFonts w:eastAsiaTheme="minorEastAsia"/>
          <w:noProof/>
          <w:lang w:eastAsia="en-GB"/>
        </w:rPr>
      </w:pPr>
      <w:hyperlink w:anchor="_Toc203674085" w:history="1">
        <w:r w:rsidRPr="00397CD1">
          <w:rPr>
            <w:rStyle w:val="Hyperlink"/>
            <w:noProof/>
          </w:rPr>
          <w:t>Figure 28: Wallace Tree port mapping (2)</w:t>
        </w:r>
        <w:r>
          <w:rPr>
            <w:noProof/>
            <w:webHidden/>
          </w:rPr>
          <w:tab/>
        </w:r>
        <w:r>
          <w:rPr>
            <w:noProof/>
            <w:webHidden/>
          </w:rPr>
          <w:fldChar w:fldCharType="begin"/>
        </w:r>
        <w:r>
          <w:rPr>
            <w:noProof/>
            <w:webHidden/>
          </w:rPr>
          <w:instrText xml:space="preserve"> PAGEREF _Toc203674085 \h </w:instrText>
        </w:r>
        <w:r>
          <w:rPr>
            <w:noProof/>
            <w:webHidden/>
          </w:rPr>
        </w:r>
        <w:r>
          <w:rPr>
            <w:noProof/>
            <w:webHidden/>
          </w:rPr>
          <w:fldChar w:fldCharType="separate"/>
        </w:r>
        <w:r>
          <w:rPr>
            <w:noProof/>
            <w:webHidden/>
          </w:rPr>
          <w:t>30</w:t>
        </w:r>
        <w:r>
          <w:rPr>
            <w:noProof/>
            <w:webHidden/>
          </w:rPr>
          <w:fldChar w:fldCharType="end"/>
        </w:r>
      </w:hyperlink>
    </w:p>
    <w:p w14:paraId="5656101E" w14:textId="69D1CB1E" w:rsidR="0025081D" w:rsidRDefault="0025081D">
      <w:pPr>
        <w:pStyle w:val="TableofFigures"/>
        <w:tabs>
          <w:tab w:val="right" w:leader="dot" w:pos="9016"/>
        </w:tabs>
        <w:rPr>
          <w:rFonts w:eastAsiaTheme="minorEastAsia"/>
          <w:noProof/>
          <w:lang w:eastAsia="en-GB"/>
        </w:rPr>
      </w:pPr>
      <w:hyperlink w:anchor="_Toc203674086" w:history="1">
        <w:r w:rsidRPr="00397CD1">
          <w:rPr>
            <w:rStyle w:val="Hyperlink"/>
            <w:noProof/>
          </w:rPr>
          <w:t>Figure 29: timing constant code for Braun’s</w:t>
        </w:r>
        <w:r>
          <w:rPr>
            <w:noProof/>
            <w:webHidden/>
          </w:rPr>
          <w:tab/>
        </w:r>
        <w:r>
          <w:rPr>
            <w:noProof/>
            <w:webHidden/>
          </w:rPr>
          <w:fldChar w:fldCharType="begin"/>
        </w:r>
        <w:r>
          <w:rPr>
            <w:noProof/>
            <w:webHidden/>
          </w:rPr>
          <w:instrText xml:space="preserve"> PAGEREF _Toc203674086 \h </w:instrText>
        </w:r>
        <w:r>
          <w:rPr>
            <w:noProof/>
            <w:webHidden/>
          </w:rPr>
        </w:r>
        <w:r>
          <w:rPr>
            <w:noProof/>
            <w:webHidden/>
          </w:rPr>
          <w:fldChar w:fldCharType="separate"/>
        </w:r>
        <w:r>
          <w:rPr>
            <w:noProof/>
            <w:webHidden/>
          </w:rPr>
          <w:t>31</w:t>
        </w:r>
        <w:r>
          <w:rPr>
            <w:noProof/>
            <w:webHidden/>
          </w:rPr>
          <w:fldChar w:fldCharType="end"/>
        </w:r>
      </w:hyperlink>
    </w:p>
    <w:p w14:paraId="3EB536C0" w14:textId="2EE01E01" w:rsidR="0025081D" w:rsidRDefault="0025081D">
      <w:pPr>
        <w:pStyle w:val="TableofFigures"/>
        <w:tabs>
          <w:tab w:val="right" w:leader="dot" w:pos="9016"/>
        </w:tabs>
        <w:rPr>
          <w:rFonts w:eastAsiaTheme="minorEastAsia"/>
          <w:noProof/>
          <w:lang w:eastAsia="en-GB"/>
        </w:rPr>
      </w:pPr>
      <w:hyperlink w:anchor="_Toc203674087" w:history="1">
        <w:r w:rsidRPr="00397CD1">
          <w:rPr>
            <w:rStyle w:val="Hyperlink"/>
            <w:noProof/>
          </w:rPr>
          <w:t>Figure 30: timing constant code</w:t>
        </w:r>
        <w:r>
          <w:rPr>
            <w:noProof/>
            <w:webHidden/>
          </w:rPr>
          <w:tab/>
        </w:r>
        <w:r>
          <w:rPr>
            <w:noProof/>
            <w:webHidden/>
          </w:rPr>
          <w:fldChar w:fldCharType="begin"/>
        </w:r>
        <w:r>
          <w:rPr>
            <w:noProof/>
            <w:webHidden/>
          </w:rPr>
          <w:instrText xml:space="preserve"> PAGEREF _Toc203674087 \h </w:instrText>
        </w:r>
        <w:r>
          <w:rPr>
            <w:noProof/>
            <w:webHidden/>
          </w:rPr>
        </w:r>
        <w:r>
          <w:rPr>
            <w:noProof/>
            <w:webHidden/>
          </w:rPr>
          <w:fldChar w:fldCharType="separate"/>
        </w:r>
        <w:r>
          <w:rPr>
            <w:noProof/>
            <w:webHidden/>
          </w:rPr>
          <w:t>32</w:t>
        </w:r>
        <w:r>
          <w:rPr>
            <w:noProof/>
            <w:webHidden/>
          </w:rPr>
          <w:fldChar w:fldCharType="end"/>
        </w:r>
      </w:hyperlink>
    </w:p>
    <w:p w14:paraId="49023426" w14:textId="25252DF7" w:rsidR="0025081D" w:rsidRDefault="0025081D">
      <w:pPr>
        <w:pStyle w:val="TableofFigures"/>
        <w:tabs>
          <w:tab w:val="right" w:leader="dot" w:pos="9016"/>
        </w:tabs>
        <w:rPr>
          <w:rFonts w:eastAsiaTheme="minorEastAsia"/>
          <w:noProof/>
          <w:lang w:eastAsia="en-GB"/>
        </w:rPr>
      </w:pPr>
      <w:hyperlink w:anchor="_Toc203674088" w:history="1">
        <w:r w:rsidRPr="00397CD1">
          <w:rPr>
            <w:rStyle w:val="Hyperlink"/>
            <w:noProof/>
          </w:rPr>
          <w:t>Figure 31: timing constant code (1)</w:t>
        </w:r>
        <w:r>
          <w:rPr>
            <w:noProof/>
            <w:webHidden/>
          </w:rPr>
          <w:tab/>
        </w:r>
        <w:r>
          <w:rPr>
            <w:noProof/>
            <w:webHidden/>
          </w:rPr>
          <w:fldChar w:fldCharType="begin"/>
        </w:r>
        <w:r>
          <w:rPr>
            <w:noProof/>
            <w:webHidden/>
          </w:rPr>
          <w:instrText xml:space="preserve"> PAGEREF _Toc203674088 \h </w:instrText>
        </w:r>
        <w:r>
          <w:rPr>
            <w:noProof/>
            <w:webHidden/>
          </w:rPr>
        </w:r>
        <w:r>
          <w:rPr>
            <w:noProof/>
            <w:webHidden/>
          </w:rPr>
          <w:fldChar w:fldCharType="separate"/>
        </w:r>
        <w:r>
          <w:rPr>
            <w:noProof/>
            <w:webHidden/>
          </w:rPr>
          <w:t>33</w:t>
        </w:r>
        <w:r>
          <w:rPr>
            <w:noProof/>
            <w:webHidden/>
          </w:rPr>
          <w:fldChar w:fldCharType="end"/>
        </w:r>
      </w:hyperlink>
    </w:p>
    <w:p w14:paraId="74976BD2" w14:textId="6D54678E" w:rsidR="0025081D" w:rsidRDefault="0025081D">
      <w:pPr>
        <w:pStyle w:val="TableofFigures"/>
        <w:tabs>
          <w:tab w:val="right" w:leader="dot" w:pos="9016"/>
        </w:tabs>
        <w:rPr>
          <w:rFonts w:eastAsiaTheme="minorEastAsia"/>
          <w:noProof/>
          <w:lang w:eastAsia="en-GB"/>
        </w:rPr>
      </w:pPr>
      <w:hyperlink w:anchor="_Toc203674089" w:history="1">
        <w:r w:rsidRPr="00397CD1">
          <w:rPr>
            <w:rStyle w:val="Hyperlink"/>
            <w:noProof/>
          </w:rPr>
          <w:t>Figure 32: Braun’s 5*A simulations</w:t>
        </w:r>
        <w:r>
          <w:rPr>
            <w:noProof/>
            <w:webHidden/>
          </w:rPr>
          <w:tab/>
        </w:r>
        <w:r>
          <w:rPr>
            <w:noProof/>
            <w:webHidden/>
          </w:rPr>
          <w:fldChar w:fldCharType="begin"/>
        </w:r>
        <w:r>
          <w:rPr>
            <w:noProof/>
            <w:webHidden/>
          </w:rPr>
          <w:instrText xml:space="preserve"> PAGEREF _Toc203674089 \h </w:instrText>
        </w:r>
        <w:r>
          <w:rPr>
            <w:noProof/>
            <w:webHidden/>
          </w:rPr>
        </w:r>
        <w:r>
          <w:rPr>
            <w:noProof/>
            <w:webHidden/>
          </w:rPr>
          <w:fldChar w:fldCharType="separate"/>
        </w:r>
        <w:r>
          <w:rPr>
            <w:noProof/>
            <w:webHidden/>
          </w:rPr>
          <w:t>33</w:t>
        </w:r>
        <w:r>
          <w:rPr>
            <w:noProof/>
            <w:webHidden/>
          </w:rPr>
          <w:fldChar w:fldCharType="end"/>
        </w:r>
      </w:hyperlink>
    </w:p>
    <w:p w14:paraId="70104535" w14:textId="349B92DA" w:rsidR="0025081D" w:rsidRDefault="0025081D">
      <w:pPr>
        <w:pStyle w:val="TableofFigures"/>
        <w:tabs>
          <w:tab w:val="right" w:leader="dot" w:pos="9016"/>
        </w:tabs>
        <w:rPr>
          <w:rFonts w:eastAsiaTheme="minorEastAsia"/>
          <w:noProof/>
          <w:lang w:eastAsia="en-GB"/>
        </w:rPr>
      </w:pPr>
      <w:hyperlink w:anchor="_Toc203674090" w:history="1">
        <w:r w:rsidRPr="00397CD1">
          <w:rPr>
            <w:rStyle w:val="Hyperlink"/>
            <w:noProof/>
          </w:rPr>
          <w:t>Figure 33: Braun’s 2*E simulations</w:t>
        </w:r>
        <w:r>
          <w:rPr>
            <w:noProof/>
            <w:webHidden/>
          </w:rPr>
          <w:tab/>
        </w:r>
        <w:r>
          <w:rPr>
            <w:noProof/>
            <w:webHidden/>
          </w:rPr>
          <w:fldChar w:fldCharType="begin"/>
        </w:r>
        <w:r>
          <w:rPr>
            <w:noProof/>
            <w:webHidden/>
          </w:rPr>
          <w:instrText xml:space="preserve"> PAGEREF _Toc203674090 \h </w:instrText>
        </w:r>
        <w:r>
          <w:rPr>
            <w:noProof/>
            <w:webHidden/>
          </w:rPr>
        </w:r>
        <w:r>
          <w:rPr>
            <w:noProof/>
            <w:webHidden/>
          </w:rPr>
          <w:fldChar w:fldCharType="separate"/>
        </w:r>
        <w:r>
          <w:rPr>
            <w:noProof/>
            <w:webHidden/>
          </w:rPr>
          <w:t>34</w:t>
        </w:r>
        <w:r>
          <w:rPr>
            <w:noProof/>
            <w:webHidden/>
          </w:rPr>
          <w:fldChar w:fldCharType="end"/>
        </w:r>
      </w:hyperlink>
    </w:p>
    <w:p w14:paraId="3B3BEE14" w14:textId="01264165" w:rsidR="0025081D" w:rsidRDefault="0025081D">
      <w:pPr>
        <w:pStyle w:val="TableofFigures"/>
        <w:tabs>
          <w:tab w:val="right" w:leader="dot" w:pos="9016"/>
        </w:tabs>
        <w:rPr>
          <w:rFonts w:eastAsiaTheme="minorEastAsia"/>
          <w:noProof/>
          <w:lang w:eastAsia="en-GB"/>
        </w:rPr>
      </w:pPr>
      <w:hyperlink w:anchor="_Toc203674091" w:history="1">
        <w:r w:rsidRPr="00397CD1">
          <w:rPr>
            <w:rStyle w:val="Hyperlink"/>
            <w:noProof/>
          </w:rPr>
          <w:t>Figure 34: Braun’s 6*B simulations</w:t>
        </w:r>
        <w:r>
          <w:rPr>
            <w:noProof/>
            <w:webHidden/>
          </w:rPr>
          <w:tab/>
        </w:r>
        <w:r>
          <w:rPr>
            <w:noProof/>
            <w:webHidden/>
          </w:rPr>
          <w:fldChar w:fldCharType="begin"/>
        </w:r>
        <w:r>
          <w:rPr>
            <w:noProof/>
            <w:webHidden/>
          </w:rPr>
          <w:instrText xml:space="preserve"> PAGEREF _Toc203674091 \h </w:instrText>
        </w:r>
        <w:r>
          <w:rPr>
            <w:noProof/>
            <w:webHidden/>
          </w:rPr>
        </w:r>
        <w:r>
          <w:rPr>
            <w:noProof/>
            <w:webHidden/>
          </w:rPr>
          <w:fldChar w:fldCharType="separate"/>
        </w:r>
        <w:r>
          <w:rPr>
            <w:noProof/>
            <w:webHidden/>
          </w:rPr>
          <w:t>34</w:t>
        </w:r>
        <w:r>
          <w:rPr>
            <w:noProof/>
            <w:webHidden/>
          </w:rPr>
          <w:fldChar w:fldCharType="end"/>
        </w:r>
      </w:hyperlink>
    </w:p>
    <w:p w14:paraId="0529376E" w14:textId="27C1A7DD" w:rsidR="0025081D" w:rsidRDefault="0025081D">
      <w:pPr>
        <w:pStyle w:val="TableofFigures"/>
        <w:tabs>
          <w:tab w:val="right" w:leader="dot" w:pos="9016"/>
        </w:tabs>
        <w:rPr>
          <w:rFonts w:eastAsiaTheme="minorEastAsia"/>
          <w:noProof/>
          <w:lang w:eastAsia="en-GB"/>
        </w:rPr>
      </w:pPr>
      <w:hyperlink w:anchor="_Toc203674092" w:history="1">
        <w:r w:rsidRPr="00397CD1">
          <w:rPr>
            <w:rStyle w:val="Hyperlink"/>
            <w:noProof/>
          </w:rPr>
          <w:t>Figure 35: Braun’s A*F simulations</w:t>
        </w:r>
        <w:r>
          <w:rPr>
            <w:noProof/>
            <w:webHidden/>
          </w:rPr>
          <w:tab/>
        </w:r>
        <w:r>
          <w:rPr>
            <w:noProof/>
            <w:webHidden/>
          </w:rPr>
          <w:fldChar w:fldCharType="begin"/>
        </w:r>
        <w:r>
          <w:rPr>
            <w:noProof/>
            <w:webHidden/>
          </w:rPr>
          <w:instrText xml:space="preserve"> PAGEREF _Toc203674092 \h </w:instrText>
        </w:r>
        <w:r>
          <w:rPr>
            <w:noProof/>
            <w:webHidden/>
          </w:rPr>
        </w:r>
        <w:r>
          <w:rPr>
            <w:noProof/>
            <w:webHidden/>
          </w:rPr>
          <w:fldChar w:fldCharType="separate"/>
        </w:r>
        <w:r>
          <w:rPr>
            <w:noProof/>
            <w:webHidden/>
          </w:rPr>
          <w:t>35</w:t>
        </w:r>
        <w:r>
          <w:rPr>
            <w:noProof/>
            <w:webHidden/>
          </w:rPr>
          <w:fldChar w:fldCharType="end"/>
        </w:r>
      </w:hyperlink>
    </w:p>
    <w:p w14:paraId="1940395A" w14:textId="3D40F068" w:rsidR="0025081D" w:rsidRDefault="0025081D">
      <w:pPr>
        <w:pStyle w:val="TableofFigures"/>
        <w:tabs>
          <w:tab w:val="right" w:leader="dot" w:pos="9016"/>
        </w:tabs>
        <w:rPr>
          <w:rFonts w:eastAsiaTheme="minorEastAsia"/>
          <w:noProof/>
          <w:lang w:eastAsia="en-GB"/>
        </w:rPr>
      </w:pPr>
      <w:hyperlink w:anchor="_Toc203674093" w:history="1">
        <w:r w:rsidRPr="00397CD1">
          <w:rPr>
            <w:rStyle w:val="Hyperlink"/>
            <w:noProof/>
          </w:rPr>
          <w:t>Figure 36: Braun’s 2*7 simulations</w:t>
        </w:r>
        <w:r>
          <w:rPr>
            <w:noProof/>
            <w:webHidden/>
          </w:rPr>
          <w:tab/>
        </w:r>
        <w:r>
          <w:rPr>
            <w:noProof/>
            <w:webHidden/>
          </w:rPr>
          <w:fldChar w:fldCharType="begin"/>
        </w:r>
        <w:r>
          <w:rPr>
            <w:noProof/>
            <w:webHidden/>
          </w:rPr>
          <w:instrText xml:space="preserve"> PAGEREF _Toc203674093 \h </w:instrText>
        </w:r>
        <w:r>
          <w:rPr>
            <w:noProof/>
            <w:webHidden/>
          </w:rPr>
        </w:r>
        <w:r>
          <w:rPr>
            <w:noProof/>
            <w:webHidden/>
          </w:rPr>
          <w:fldChar w:fldCharType="separate"/>
        </w:r>
        <w:r>
          <w:rPr>
            <w:noProof/>
            <w:webHidden/>
          </w:rPr>
          <w:t>35</w:t>
        </w:r>
        <w:r>
          <w:rPr>
            <w:noProof/>
            <w:webHidden/>
          </w:rPr>
          <w:fldChar w:fldCharType="end"/>
        </w:r>
      </w:hyperlink>
    </w:p>
    <w:p w14:paraId="4FE4E29F" w14:textId="188994AD" w:rsidR="0025081D" w:rsidRDefault="0025081D">
      <w:pPr>
        <w:pStyle w:val="TableofFigures"/>
        <w:tabs>
          <w:tab w:val="right" w:leader="dot" w:pos="9016"/>
        </w:tabs>
        <w:rPr>
          <w:rFonts w:eastAsiaTheme="minorEastAsia"/>
          <w:noProof/>
          <w:lang w:eastAsia="en-GB"/>
        </w:rPr>
      </w:pPr>
      <w:hyperlink w:anchor="_Toc203674094" w:history="1">
        <w:r w:rsidRPr="00397CD1">
          <w:rPr>
            <w:rStyle w:val="Hyperlink"/>
            <w:noProof/>
          </w:rPr>
          <w:t>Figure 37: Clock leading and trailing edge</w:t>
        </w:r>
        <w:r>
          <w:rPr>
            <w:noProof/>
            <w:webHidden/>
          </w:rPr>
          <w:tab/>
        </w:r>
        <w:r>
          <w:rPr>
            <w:noProof/>
            <w:webHidden/>
          </w:rPr>
          <w:fldChar w:fldCharType="begin"/>
        </w:r>
        <w:r>
          <w:rPr>
            <w:noProof/>
            <w:webHidden/>
          </w:rPr>
          <w:instrText xml:space="preserve"> PAGEREF _Toc203674094 \h </w:instrText>
        </w:r>
        <w:r>
          <w:rPr>
            <w:noProof/>
            <w:webHidden/>
          </w:rPr>
        </w:r>
        <w:r>
          <w:rPr>
            <w:noProof/>
            <w:webHidden/>
          </w:rPr>
          <w:fldChar w:fldCharType="separate"/>
        </w:r>
        <w:r>
          <w:rPr>
            <w:noProof/>
            <w:webHidden/>
          </w:rPr>
          <w:t>36</w:t>
        </w:r>
        <w:r>
          <w:rPr>
            <w:noProof/>
            <w:webHidden/>
          </w:rPr>
          <w:fldChar w:fldCharType="end"/>
        </w:r>
      </w:hyperlink>
    </w:p>
    <w:p w14:paraId="1AD6DF0E" w14:textId="0844327F" w:rsidR="0025081D" w:rsidRDefault="0025081D">
      <w:pPr>
        <w:pStyle w:val="TableofFigures"/>
        <w:tabs>
          <w:tab w:val="right" w:leader="dot" w:pos="9016"/>
        </w:tabs>
        <w:rPr>
          <w:rFonts w:eastAsiaTheme="minorEastAsia"/>
          <w:noProof/>
          <w:lang w:eastAsia="en-GB"/>
        </w:rPr>
      </w:pPr>
      <w:hyperlink w:anchor="_Toc203674095" w:history="1">
        <w:r w:rsidRPr="00397CD1">
          <w:rPr>
            <w:rStyle w:val="Hyperlink"/>
            <w:noProof/>
          </w:rPr>
          <w:t>Figure 38: Braun’s 3*C simulations</w:t>
        </w:r>
        <w:r>
          <w:rPr>
            <w:noProof/>
            <w:webHidden/>
          </w:rPr>
          <w:tab/>
        </w:r>
        <w:r>
          <w:rPr>
            <w:noProof/>
            <w:webHidden/>
          </w:rPr>
          <w:fldChar w:fldCharType="begin"/>
        </w:r>
        <w:r>
          <w:rPr>
            <w:noProof/>
            <w:webHidden/>
          </w:rPr>
          <w:instrText xml:space="preserve"> PAGEREF _Toc203674095 \h </w:instrText>
        </w:r>
        <w:r>
          <w:rPr>
            <w:noProof/>
            <w:webHidden/>
          </w:rPr>
        </w:r>
        <w:r>
          <w:rPr>
            <w:noProof/>
            <w:webHidden/>
          </w:rPr>
          <w:fldChar w:fldCharType="separate"/>
        </w:r>
        <w:r>
          <w:rPr>
            <w:noProof/>
            <w:webHidden/>
          </w:rPr>
          <w:t>37</w:t>
        </w:r>
        <w:r>
          <w:rPr>
            <w:noProof/>
            <w:webHidden/>
          </w:rPr>
          <w:fldChar w:fldCharType="end"/>
        </w:r>
      </w:hyperlink>
    </w:p>
    <w:p w14:paraId="4037E823" w14:textId="2BA39A5D" w:rsidR="0025081D" w:rsidRDefault="0025081D">
      <w:pPr>
        <w:pStyle w:val="TableofFigures"/>
        <w:tabs>
          <w:tab w:val="right" w:leader="dot" w:pos="9016"/>
        </w:tabs>
        <w:rPr>
          <w:rFonts w:eastAsiaTheme="minorEastAsia"/>
          <w:noProof/>
          <w:lang w:eastAsia="en-GB"/>
        </w:rPr>
      </w:pPr>
      <w:hyperlink w:anchor="_Toc203674096" w:history="1">
        <w:r w:rsidRPr="00397CD1">
          <w:rPr>
            <w:rStyle w:val="Hyperlink"/>
            <w:noProof/>
          </w:rPr>
          <w:t>Figure 39: RTL schematic of Braun's multiplier</w:t>
        </w:r>
        <w:r>
          <w:rPr>
            <w:noProof/>
            <w:webHidden/>
          </w:rPr>
          <w:tab/>
        </w:r>
        <w:r>
          <w:rPr>
            <w:noProof/>
            <w:webHidden/>
          </w:rPr>
          <w:fldChar w:fldCharType="begin"/>
        </w:r>
        <w:r>
          <w:rPr>
            <w:noProof/>
            <w:webHidden/>
          </w:rPr>
          <w:instrText xml:space="preserve"> PAGEREF _Toc203674096 \h </w:instrText>
        </w:r>
        <w:r>
          <w:rPr>
            <w:noProof/>
            <w:webHidden/>
          </w:rPr>
        </w:r>
        <w:r>
          <w:rPr>
            <w:noProof/>
            <w:webHidden/>
          </w:rPr>
          <w:fldChar w:fldCharType="separate"/>
        </w:r>
        <w:r>
          <w:rPr>
            <w:noProof/>
            <w:webHidden/>
          </w:rPr>
          <w:t>37</w:t>
        </w:r>
        <w:r>
          <w:rPr>
            <w:noProof/>
            <w:webHidden/>
          </w:rPr>
          <w:fldChar w:fldCharType="end"/>
        </w:r>
      </w:hyperlink>
    </w:p>
    <w:p w14:paraId="3BD16E91" w14:textId="383D662C" w:rsidR="0025081D" w:rsidRDefault="0025081D">
      <w:pPr>
        <w:pStyle w:val="TableofFigures"/>
        <w:tabs>
          <w:tab w:val="right" w:leader="dot" w:pos="9016"/>
        </w:tabs>
        <w:rPr>
          <w:rFonts w:eastAsiaTheme="minorEastAsia"/>
          <w:noProof/>
          <w:lang w:eastAsia="en-GB"/>
        </w:rPr>
      </w:pPr>
      <w:hyperlink w:anchor="_Toc203674097" w:history="1">
        <w:r w:rsidRPr="00397CD1">
          <w:rPr>
            <w:rStyle w:val="Hyperlink"/>
            <w:noProof/>
          </w:rPr>
          <w:t>Figure 40: RTL schematic of Braun's multiplier (1)</w:t>
        </w:r>
        <w:r>
          <w:rPr>
            <w:noProof/>
            <w:webHidden/>
          </w:rPr>
          <w:tab/>
        </w:r>
        <w:r>
          <w:rPr>
            <w:noProof/>
            <w:webHidden/>
          </w:rPr>
          <w:fldChar w:fldCharType="begin"/>
        </w:r>
        <w:r>
          <w:rPr>
            <w:noProof/>
            <w:webHidden/>
          </w:rPr>
          <w:instrText xml:space="preserve"> PAGEREF _Toc203674097 \h </w:instrText>
        </w:r>
        <w:r>
          <w:rPr>
            <w:noProof/>
            <w:webHidden/>
          </w:rPr>
        </w:r>
        <w:r>
          <w:rPr>
            <w:noProof/>
            <w:webHidden/>
          </w:rPr>
          <w:fldChar w:fldCharType="separate"/>
        </w:r>
        <w:r>
          <w:rPr>
            <w:noProof/>
            <w:webHidden/>
          </w:rPr>
          <w:t>38</w:t>
        </w:r>
        <w:r>
          <w:rPr>
            <w:noProof/>
            <w:webHidden/>
          </w:rPr>
          <w:fldChar w:fldCharType="end"/>
        </w:r>
      </w:hyperlink>
    </w:p>
    <w:p w14:paraId="6C8B8112" w14:textId="6440B81D" w:rsidR="0025081D" w:rsidRDefault="0025081D">
      <w:pPr>
        <w:pStyle w:val="TableofFigures"/>
        <w:tabs>
          <w:tab w:val="right" w:leader="dot" w:pos="9016"/>
        </w:tabs>
        <w:rPr>
          <w:rFonts w:eastAsiaTheme="minorEastAsia"/>
          <w:noProof/>
          <w:lang w:eastAsia="en-GB"/>
        </w:rPr>
      </w:pPr>
      <w:hyperlink w:anchor="_Toc203674098" w:history="1">
        <w:r w:rsidRPr="00397CD1">
          <w:rPr>
            <w:rStyle w:val="Hyperlink"/>
            <w:noProof/>
          </w:rPr>
          <w:t>Figure 41: Implementation schematic of Braun's multiplier</w:t>
        </w:r>
        <w:r>
          <w:rPr>
            <w:noProof/>
            <w:webHidden/>
          </w:rPr>
          <w:tab/>
        </w:r>
        <w:r>
          <w:rPr>
            <w:noProof/>
            <w:webHidden/>
          </w:rPr>
          <w:fldChar w:fldCharType="begin"/>
        </w:r>
        <w:r>
          <w:rPr>
            <w:noProof/>
            <w:webHidden/>
          </w:rPr>
          <w:instrText xml:space="preserve"> PAGEREF _Toc203674098 \h </w:instrText>
        </w:r>
        <w:r>
          <w:rPr>
            <w:noProof/>
            <w:webHidden/>
          </w:rPr>
        </w:r>
        <w:r>
          <w:rPr>
            <w:noProof/>
            <w:webHidden/>
          </w:rPr>
          <w:fldChar w:fldCharType="separate"/>
        </w:r>
        <w:r>
          <w:rPr>
            <w:noProof/>
            <w:webHidden/>
          </w:rPr>
          <w:t>38</w:t>
        </w:r>
        <w:r>
          <w:rPr>
            <w:noProof/>
            <w:webHidden/>
          </w:rPr>
          <w:fldChar w:fldCharType="end"/>
        </w:r>
      </w:hyperlink>
    </w:p>
    <w:p w14:paraId="3EE38BEC" w14:textId="1E8187FA" w:rsidR="0025081D" w:rsidRDefault="0025081D">
      <w:pPr>
        <w:pStyle w:val="TableofFigures"/>
        <w:tabs>
          <w:tab w:val="right" w:leader="dot" w:pos="9016"/>
        </w:tabs>
        <w:rPr>
          <w:rFonts w:eastAsiaTheme="minorEastAsia"/>
          <w:noProof/>
          <w:lang w:eastAsia="en-GB"/>
        </w:rPr>
      </w:pPr>
      <w:hyperlink w:anchor="_Toc203674099" w:history="1">
        <w:r w:rsidRPr="00397CD1">
          <w:rPr>
            <w:rStyle w:val="Hyperlink"/>
            <w:noProof/>
          </w:rPr>
          <w:t>Figure 42: implementation schematic of Braun's multiplier (1)</w:t>
        </w:r>
        <w:r>
          <w:rPr>
            <w:noProof/>
            <w:webHidden/>
          </w:rPr>
          <w:tab/>
        </w:r>
        <w:r>
          <w:rPr>
            <w:noProof/>
            <w:webHidden/>
          </w:rPr>
          <w:fldChar w:fldCharType="begin"/>
        </w:r>
        <w:r>
          <w:rPr>
            <w:noProof/>
            <w:webHidden/>
          </w:rPr>
          <w:instrText xml:space="preserve"> PAGEREF _Toc203674099 \h </w:instrText>
        </w:r>
        <w:r>
          <w:rPr>
            <w:noProof/>
            <w:webHidden/>
          </w:rPr>
        </w:r>
        <w:r>
          <w:rPr>
            <w:noProof/>
            <w:webHidden/>
          </w:rPr>
          <w:fldChar w:fldCharType="separate"/>
        </w:r>
        <w:r>
          <w:rPr>
            <w:noProof/>
            <w:webHidden/>
          </w:rPr>
          <w:t>39</w:t>
        </w:r>
        <w:r>
          <w:rPr>
            <w:noProof/>
            <w:webHidden/>
          </w:rPr>
          <w:fldChar w:fldCharType="end"/>
        </w:r>
      </w:hyperlink>
    </w:p>
    <w:p w14:paraId="3A7BA44B" w14:textId="433D1C76" w:rsidR="0025081D" w:rsidRDefault="0025081D">
      <w:pPr>
        <w:pStyle w:val="TableofFigures"/>
        <w:tabs>
          <w:tab w:val="right" w:leader="dot" w:pos="9016"/>
        </w:tabs>
        <w:rPr>
          <w:rFonts w:eastAsiaTheme="minorEastAsia"/>
          <w:noProof/>
          <w:lang w:eastAsia="en-GB"/>
        </w:rPr>
      </w:pPr>
      <w:hyperlink w:anchor="_Toc203674100" w:history="1">
        <w:r w:rsidRPr="00397CD1">
          <w:rPr>
            <w:rStyle w:val="Hyperlink"/>
            <w:noProof/>
          </w:rPr>
          <w:t>Figure 43: Braun's Devices layout</w:t>
        </w:r>
        <w:r>
          <w:rPr>
            <w:noProof/>
            <w:webHidden/>
          </w:rPr>
          <w:tab/>
        </w:r>
        <w:r>
          <w:rPr>
            <w:noProof/>
            <w:webHidden/>
          </w:rPr>
          <w:fldChar w:fldCharType="begin"/>
        </w:r>
        <w:r>
          <w:rPr>
            <w:noProof/>
            <w:webHidden/>
          </w:rPr>
          <w:instrText xml:space="preserve"> PAGEREF _Toc203674100 \h </w:instrText>
        </w:r>
        <w:r>
          <w:rPr>
            <w:noProof/>
            <w:webHidden/>
          </w:rPr>
        </w:r>
        <w:r>
          <w:rPr>
            <w:noProof/>
            <w:webHidden/>
          </w:rPr>
          <w:fldChar w:fldCharType="separate"/>
        </w:r>
        <w:r>
          <w:rPr>
            <w:noProof/>
            <w:webHidden/>
          </w:rPr>
          <w:t>40</w:t>
        </w:r>
        <w:r>
          <w:rPr>
            <w:noProof/>
            <w:webHidden/>
          </w:rPr>
          <w:fldChar w:fldCharType="end"/>
        </w:r>
      </w:hyperlink>
    </w:p>
    <w:p w14:paraId="345A96A1" w14:textId="485AB9AC" w:rsidR="0025081D" w:rsidRDefault="0025081D">
      <w:pPr>
        <w:pStyle w:val="TableofFigures"/>
        <w:tabs>
          <w:tab w:val="right" w:leader="dot" w:pos="9016"/>
        </w:tabs>
        <w:rPr>
          <w:rFonts w:eastAsiaTheme="minorEastAsia"/>
          <w:noProof/>
          <w:lang w:eastAsia="en-GB"/>
        </w:rPr>
      </w:pPr>
      <w:hyperlink w:anchor="_Toc203674101" w:history="1">
        <w:r w:rsidRPr="00397CD1">
          <w:rPr>
            <w:rStyle w:val="Hyperlink"/>
            <w:noProof/>
          </w:rPr>
          <w:t>Figure 44: Braun's Devices layout (1)</w:t>
        </w:r>
        <w:r>
          <w:rPr>
            <w:noProof/>
            <w:webHidden/>
          </w:rPr>
          <w:tab/>
        </w:r>
        <w:r>
          <w:rPr>
            <w:noProof/>
            <w:webHidden/>
          </w:rPr>
          <w:fldChar w:fldCharType="begin"/>
        </w:r>
        <w:r>
          <w:rPr>
            <w:noProof/>
            <w:webHidden/>
          </w:rPr>
          <w:instrText xml:space="preserve"> PAGEREF _Toc203674101 \h </w:instrText>
        </w:r>
        <w:r>
          <w:rPr>
            <w:noProof/>
            <w:webHidden/>
          </w:rPr>
        </w:r>
        <w:r>
          <w:rPr>
            <w:noProof/>
            <w:webHidden/>
          </w:rPr>
          <w:fldChar w:fldCharType="separate"/>
        </w:r>
        <w:r>
          <w:rPr>
            <w:noProof/>
            <w:webHidden/>
          </w:rPr>
          <w:t>41</w:t>
        </w:r>
        <w:r>
          <w:rPr>
            <w:noProof/>
            <w:webHidden/>
          </w:rPr>
          <w:fldChar w:fldCharType="end"/>
        </w:r>
      </w:hyperlink>
    </w:p>
    <w:p w14:paraId="12517FF9" w14:textId="2534BDE1" w:rsidR="0025081D" w:rsidRDefault="0025081D">
      <w:pPr>
        <w:pStyle w:val="TableofFigures"/>
        <w:tabs>
          <w:tab w:val="right" w:leader="dot" w:pos="9016"/>
        </w:tabs>
        <w:rPr>
          <w:rFonts w:eastAsiaTheme="minorEastAsia"/>
          <w:noProof/>
          <w:lang w:eastAsia="en-GB"/>
        </w:rPr>
      </w:pPr>
      <w:hyperlink w:anchor="_Toc203674102" w:history="1">
        <w:r w:rsidRPr="00397CD1">
          <w:rPr>
            <w:rStyle w:val="Hyperlink"/>
            <w:noProof/>
          </w:rPr>
          <w:t>Figure 45:Braun's input/output pin locations</w:t>
        </w:r>
        <w:r>
          <w:rPr>
            <w:noProof/>
            <w:webHidden/>
          </w:rPr>
          <w:tab/>
        </w:r>
        <w:r>
          <w:rPr>
            <w:noProof/>
            <w:webHidden/>
          </w:rPr>
          <w:fldChar w:fldCharType="begin"/>
        </w:r>
        <w:r>
          <w:rPr>
            <w:noProof/>
            <w:webHidden/>
          </w:rPr>
          <w:instrText xml:space="preserve"> PAGEREF _Toc203674102 \h </w:instrText>
        </w:r>
        <w:r>
          <w:rPr>
            <w:noProof/>
            <w:webHidden/>
          </w:rPr>
        </w:r>
        <w:r>
          <w:rPr>
            <w:noProof/>
            <w:webHidden/>
          </w:rPr>
          <w:fldChar w:fldCharType="separate"/>
        </w:r>
        <w:r>
          <w:rPr>
            <w:noProof/>
            <w:webHidden/>
          </w:rPr>
          <w:t>41</w:t>
        </w:r>
        <w:r>
          <w:rPr>
            <w:noProof/>
            <w:webHidden/>
          </w:rPr>
          <w:fldChar w:fldCharType="end"/>
        </w:r>
      </w:hyperlink>
    </w:p>
    <w:p w14:paraId="5BA732FF" w14:textId="216BE209" w:rsidR="0025081D" w:rsidRDefault="0025081D">
      <w:pPr>
        <w:pStyle w:val="TableofFigures"/>
        <w:tabs>
          <w:tab w:val="right" w:leader="dot" w:pos="9016"/>
        </w:tabs>
        <w:rPr>
          <w:rFonts w:eastAsiaTheme="minorEastAsia"/>
          <w:noProof/>
          <w:lang w:eastAsia="en-GB"/>
        </w:rPr>
      </w:pPr>
      <w:hyperlink w:anchor="_Toc203674103" w:history="1">
        <w:r w:rsidRPr="00397CD1">
          <w:rPr>
            <w:rStyle w:val="Hyperlink"/>
            <w:noProof/>
          </w:rPr>
          <w:t>Figure 46: Braun’s longest and shortest delay</w:t>
        </w:r>
        <w:r>
          <w:rPr>
            <w:noProof/>
            <w:webHidden/>
          </w:rPr>
          <w:tab/>
        </w:r>
        <w:r>
          <w:rPr>
            <w:noProof/>
            <w:webHidden/>
          </w:rPr>
          <w:fldChar w:fldCharType="begin"/>
        </w:r>
        <w:r>
          <w:rPr>
            <w:noProof/>
            <w:webHidden/>
          </w:rPr>
          <w:instrText xml:space="preserve"> PAGEREF _Toc203674103 \h </w:instrText>
        </w:r>
        <w:r>
          <w:rPr>
            <w:noProof/>
            <w:webHidden/>
          </w:rPr>
        </w:r>
        <w:r>
          <w:rPr>
            <w:noProof/>
            <w:webHidden/>
          </w:rPr>
          <w:fldChar w:fldCharType="separate"/>
        </w:r>
        <w:r>
          <w:rPr>
            <w:noProof/>
            <w:webHidden/>
          </w:rPr>
          <w:t>42</w:t>
        </w:r>
        <w:r>
          <w:rPr>
            <w:noProof/>
            <w:webHidden/>
          </w:rPr>
          <w:fldChar w:fldCharType="end"/>
        </w:r>
      </w:hyperlink>
    </w:p>
    <w:p w14:paraId="385C3BAD" w14:textId="0BA837CF" w:rsidR="0025081D" w:rsidRDefault="0025081D">
      <w:pPr>
        <w:pStyle w:val="TableofFigures"/>
        <w:tabs>
          <w:tab w:val="right" w:leader="dot" w:pos="9016"/>
        </w:tabs>
        <w:rPr>
          <w:rFonts w:eastAsiaTheme="minorEastAsia"/>
          <w:noProof/>
          <w:lang w:eastAsia="en-GB"/>
        </w:rPr>
      </w:pPr>
      <w:hyperlink w:anchor="_Toc203674104" w:history="1">
        <w:r w:rsidRPr="00397CD1">
          <w:rPr>
            <w:rStyle w:val="Hyperlink"/>
            <w:noProof/>
          </w:rPr>
          <w:t>Figure 47: Simulations of Braun’s longest delay</w:t>
        </w:r>
        <w:r>
          <w:rPr>
            <w:noProof/>
            <w:webHidden/>
          </w:rPr>
          <w:tab/>
        </w:r>
        <w:r>
          <w:rPr>
            <w:noProof/>
            <w:webHidden/>
          </w:rPr>
          <w:fldChar w:fldCharType="begin"/>
        </w:r>
        <w:r>
          <w:rPr>
            <w:noProof/>
            <w:webHidden/>
          </w:rPr>
          <w:instrText xml:space="preserve"> PAGEREF _Toc203674104 \h </w:instrText>
        </w:r>
        <w:r>
          <w:rPr>
            <w:noProof/>
            <w:webHidden/>
          </w:rPr>
        </w:r>
        <w:r>
          <w:rPr>
            <w:noProof/>
            <w:webHidden/>
          </w:rPr>
          <w:fldChar w:fldCharType="separate"/>
        </w:r>
        <w:r>
          <w:rPr>
            <w:noProof/>
            <w:webHidden/>
          </w:rPr>
          <w:t>42</w:t>
        </w:r>
        <w:r>
          <w:rPr>
            <w:noProof/>
            <w:webHidden/>
          </w:rPr>
          <w:fldChar w:fldCharType="end"/>
        </w:r>
      </w:hyperlink>
    </w:p>
    <w:p w14:paraId="456A29EC" w14:textId="0E3B1B90" w:rsidR="0025081D" w:rsidRDefault="0025081D">
      <w:pPr>
        <w:pStyle w:val="TableofFigures"/>
        <w:tabs>
          <w:tab w:val="right" w:leader="dot" w:pos="9016"/>
        </w:tabs>
        <w:rPr>
          <w:rFonts w:eastAsiaTheme="minorEastAsia"/>
          <w:noProof/>
          <w:lang w:eastAsia="en-GB"/>
        </w:rPr>
      </w:pPr>
      <w:hyperlink w:anchor="_Toc203674105" w:history="1">
        <w:r w:rsidRPr="00397CD1">
          <w:rPr>
            <w:rStyle w:val="Hyperlink"/>
            <w:noProof/>
          </w:rPr>
          <w:t>Figure 48: Braun’s individual delays</w:t>
        </w:r>
        <w:r>
          <w:rPr>
            <w:noProof/>
            <w:webHidden/>
          </w:rPr>
          <w:tab/>
        </w:r>
        <w:r>
          <w:rPr>
            <w:noProof/>
            <w:webHidden/>
          </w:rPr>
          <w:fldChar w:fldCharType="begin"/>
        </w:r>
        <w:r>
          <w:rPr>
            <w:noProof/>
            <w:webHidden/>
          </w:rPr>
          <w:instrText xml:space="preserve"> PAGEREF _Toc203674105 \h </w:instrText>
        </w:r>
        <w:r>
          <w:rPr>
            <w:noProof/>
            <w:webHidden/>
          </w:rPr>
        </w:r>
        <w:r>
          <w:rPr>
            <w:noProof/>
            <w:webHidden/>
          </w:rPr>
          <w:fldChar w:fldCharType="separate"/>
        </w:r>
        <w:r>
          <w:rPr>
            <w:noProof/>
            <w:webHidden/>
          </w:rPr>
          <w:t>43</w:t>
        </w:r>
        <w:r>
          <w:rPr>
            <w:noProof/>
            <w:webHidden/>
          </w:rPr>
          <w:fldChar w:fldCharType="end"/>
        </w:r>
      </w:hyperlink>
    </w:p>
    <w:p w14:paraId="14D726EB" w14:textId="6935B6B5" w:rsidR="0025081D" w:rsidRDefault="0025081D">
      <w:pPr>
        <w:pStyle w:val="TableofFigures"/>
        <w:tabs>
          <w:tab w:val="right" w:leader="dot" w:pos="9016"/>
        </w:tabs>
        <w:rPr>
          <w:rFonts w:eastAsiaTheme="minorEastAsia"/>
          <w:noProof/>
          <w:lang w:eastAsia="en-GB"/>
        </w:rPr>
      </w:pPr>
      <w:hyperlink w:anchor="_Toc203674106" w:history="1">
        <w:r w:rsidRPr="00397CD1">
          <w:rPr>
            <w:rStyle w:val="Hyperlink"/>
            <w:noProof/>
          </w:rPr>
          <w:t>Figure 49: Braun’s individual delays (1)</w:t>
        </w:r>
        <w:r>
          <w:rPr>
            <w:noProof/>
            <w:webHidden/>
          </w:rPr>
          <w:tab/>
        </w:r>
        <w:r>
          <w:rPr>
            <w:noProof/>
            <w:webHidden/>
          </w:rPr>
          <w:fldChar w:fldCharType="begin"/>
        </w:r>
        <w:r>
          <w:rPr>
            <w:noProof/>
            <w:webHidden/>
          </w:rPr>
          <w:instrText xml:space="preserve"> PAGEREF _Toc203674106 \h </w:instrText>
        </w:r>
        <w:r>
          <w:rPr>
            <w:noProof/>
            <w:webHidden/>
          </w:rPr>
        </w:r>
        <w:r>
          <w:rPr>
            <w:noProof/>
            <w:webHidden/>
          </w:rPr>
          <w:fldChar w:fldCharType="separate"/>
        </w:r>
        <w:r>
          <w:rPr>
            <w:noProof/>
            <w:webHidden/>
          </w:rPr>
          <w:t>44</w:t>
        </w:r>
        <w:r>
          <w:rPr>
            <w:noProof/>
            <w:webHidden/>
          </w:rPr>
          <w:fldChar w:fldCharType="end"/>
        </w:r>
      </w:hyperlink>
    </w:p>
    <w:p w14:paraId="1CFCB33B" w14:textId="5361188F" w:rsidR="0025081D" w:rsidRDefault="0025081D">
      <w:pPr>
        <w:pStyle w:val="TableofFigures"/>
        <w:tabs>
          <w:tab w:val="right" w:leader="dot" w:pos="9016"/>
        </w:tabs>
        <w:rPr>
          <w:rFonts w:eastAsiaTheme="minorEastAsia"/>
          <w:noProof/>
          <w:lang w:eastAsia="en-GB"/>
        </w:rPr>
      </w:pPr>
      <w:hyperlink w:anchor="_Toc203674107" w:history="1">
        <w:r w:rsidRPr="00397CD1">
          <w:rPr>
            <w:rStyle w:val="Hyperlink"/>
            <w:noProof/>
          </w:rPr>
          <w:t>Figure 50: Braun’s individual delays (2)</w:t>
        </w:r>
        <w:r>
          <w:rPr>
            <w:noProof/>
            <w:webHidden/>
          </w:rPr>
          <w:tab/>
        </w:r>
        <w:r>
          <w:rPr>
            <w:noProof/>
            <w:webHidden/>
          </w:rPr>
          <w:fldChar w:fldCharType="begin"/>
        </w:r>
        <w:r>
          <w:rPr>
            <w:noProof/>
            <w:webHidden/>
          </w:rPr>
          <w:instrText xml:space="preserve"> PAGEREF _Toc203674107 \h </w:instrText>
        </w:r>
        <w:r>
          <w:rPr>
            <w:noProof/>
            <w:webHidden/>
          </w:rPr>
        </w:r>
        <w:r>
          <w:rPr>
            <w:noProof/>
            <w:webHidden/>
          </w:rPr>
          <w:fldChar w:fldCharType="separate"/>
        </w:r>
        <w:r>
          <w:rPr>
            <w:noProof/>
            <w:webHidden/>
          </w:rPr>
          <w:t>45</w:t>
        </w:r>
        <w:r>
          <w:rPr>
            <w:noProof/>
            <w:webHidden/>
          </w:rPr>
          <w:fldChar w:fldCharType="end"/>
        </w:r>
      </w:hyperlink>
    </w:p>
    <w:p w14:paraId="25749835" w14:textId="5960393C" w:rsidR="0025081D" w:rsidRDefault="0025081D">
      <w:pPr>
        <w:pStyle w:val="TableofFigures"/>
        <w:tabs>
          <w:tab w:val="right" w:leader="dot" w:pos="9016"/>
        </w:tabs>
        <w:rPr>
          <w:rFonts w:eastAsiaTheme="minorEastAsia"/>
          <w:noProof/>
          <w:lang w:eastAsia="en-GB"/>
        </w:rPr>
      </w:pPr>
      <w:hyperlink w:anchor="_Toc203674108" w:history="1">
        <w:r w:rsidRPr="00397CD1">
          <w:rPr>
            <w:rStyle w:val="Hyperlink"/>
            <w:noProof/>
          </w:rPr>
          <w:t>Figure 51: Braun’s individual delays (3)</w:t>
        </w:r>
        <w:r>
          <w:rPr>
            <w:noProof/>
            <w:webHidden/>
          </w:rPr>
          <w:tab/>
        </w:r>
        <w:r>
          <w:rPr>
            <w:noProof/>
            <w:webHidden/>
          </w:rPr>
          <w:fldChar w:fldCharType="begin"/>
        </w:r>
        <w:r>
          <w:rPr>
            <w:noProof/>
            <w:webHidden/>
          </w:rPr>
          <w:instrText xml:space="preserve"> PAGEREF _Toc203674108 \h </w:instrText>
        </w:r>
        <w:r>
          <w:rPr>
            <w:noProof/>
            <w:webHidden/>
          </w:rPr>
        </w:r>
        <w:r>
          <w:rPr>
            <w:noProof/>
            <w:webHidden/>
          </w:rPr>
          <w:fldChar w:fldCharType="separate"/>
        </w:r>
        <w:r>
          <w:rPr>
            <w:noProof/>
            <w:webHidden/>
          </w:rPr>
          <w:t>46</w:t>
        </w:r>
        <w:r>
          <w:rPr>
            <w:noProof/>
            <w:webHidden/>
          </w:rPr>
          <w:fldChar w:fldCharType="end"/>
        </w:r>
      </w:hyperlink>
    </w:p>
    <w:p w14:paraId="04FFDE75" w14:textId="68D8A1D7" w:rsidR="0025081D" w:rsidRDefault="0025081D">
      <w:pPr>
        <w:pStyle w:val="TableofFigures"/>
        <w:tabs>
          <w:tab w:val="right" w:leader="dot" w:pos="9016"/>
        </w:tabs>
        <w:rPr>
          <w:rFonts w:eastAsiaTheme="minorEastAsia"/>
          <w:noProof/>
          <w:lang w:eastAsia="en-GB"/>
        </w:rPr>
      </w:pPr>
      <w:hyperlink w:anchor="_Toc203674109" w:history="1">
        <w:r w:rsidRPr="00397CD1">
          <w:rPr>
            <w:rStyle w:val="Hyperlink"/>
            <w:noProof/>
          </w:rPr>
          <w:t>Figure 52: Braun’s individual delays (4)</w:t>
        </w:r>
        <w:r>
          <w:rPr>
            <w:noProof/>
            <w:webHidden/>
          </w:rPr>
          <w:tab/>
        </w:r>
        <w:r>
          <w:rPr>
            <w:noProof/>
            <w:webHidden/>
          </w:rPr>
          <w:fldChar w:fldCharType="begin"/>
        </w:r>
        <w:r>
          <w:rPr>
            <w:noProof/>
            <w:webHidden/>
          </w:rPr>
          <w:instrText xml:space="preserve"> PAGEREF _Toc203674109 \h </w:instrText>
        </w:r>
        <w:r>
          <w:rPr>
            <w:noProof/>
            <w:webHidden/>
          </w:rPr>
        </w:r>
        <w:r>
          <w:rPr>
            <w:noProof/>
            <w:webHidden/>
          </w:rPr>
          <w:fldChar w:fldCharType="separate"/>
        </w:r>
        <w:r>
          <w:rPr>
            <w:noProof/>
            <w:webHidden/>
          </w:rPr>
          <w:t>47</w:t>
        </w:r>
        <w:r>
          <w:rPr>
            <w:noProof/>
            <w:webHidden/>
          </w:rPr>
          <w:fldChar w:fldCharType="end"/>
        </w:r>
      </w:hyperlink>
    </w:p>
    <w:p w14:paraId="6705E0A1" w14:textId="2B7F49D1" w:rsidR="0025081D" w:rsidRDefault="0025081D">
      <w:pPr>
        <w:pStyle w:val="TableofFigures"/>
        <w:tabs>
          <w:tab w:val="right" w:leader="dot" w:pos="9016"/>
        </w:tabs>
        <w:rPr>
          <w:rFonts w:eastAsiaTheme="minorEastAsia"/>
          <w:noProof/>
          <w:lang w:eastAsia="en-GB"/>
        </w:rPr>
      </w:pPr>
      <w:hyperlink w:anchor="_Toc203674110" w:history="1">
        <w:r w:rsidRPr="00397CD1">
          <w:rPr>
            <w:rStyle w:val="Hyperlink"/>
            <w:noProof/>
          </w:rPr>
          <w:t>Figure 53: Braun’s individual delays (5)</w:t>
        </w:r>
        <w:r>
          <w:rPr>
            <w:noProof/>
            <w:webHidden/>
          </w:rPr>
          <w:tab/>
        </w:r>
        <w:r>
          <w:rPr>
            <w:noProof/>
            <w:webHidden/>
          </w:rPr>
          <w:fldChar w:fldCharType="begin"/>
        </w:r>
        <w:r>
          <w:rPr>
            <w:noProof/>
            <w:webHidden/>
          </w:rPr>
          <w:instrText xml:space="preserve"> PAGEREF _Toc203674110 \h </w:instrText>
        </w:r>
        <w:r>
          <w:rPr>
            <w:noProof/>
            <w:webHidden/>
          </w:rPr>
        </w:r>
        <w:r>
          <w:rPr>
            <w:noProof/>
            <w:webHidden/>
          </w:rPr>
          <w:fldChar w:fldCharType="separate"/>
        </w:r>
        <w:r>
          <w:rPr>
            <w:noProof/>
            <w:webHidden/>
          </w:rPr>
          <w:t>48</w:t>
        </w:r>
        <w:r>
          <w:rPr>
            <w:noProof/>
            <w:webHidden/>
          </w:rPr>
          <w:fldChar w:fldCharType="end"/>
        </w:r>
      </w:hyperlink>
    </w:p>
    <w:p w14:paraId="67876E2E" w14:textId="7D68A21B" w:rsidR="0025081D" w:rsidRDefault="0025081D">
      <w:pPr>
        <w:pStyle w:val="TableofFigures"/>
        <w:tabs>
          <w:tab w:val="right" w:leader="dot" w:pos="9016"/>
        </w:tabs>
        <w:rPr>
          <w:rFonts w:eastAsiaTheme="minorEastAsia"/>
          <w:noProof/>
          <w:lang w:eastAsia="en-GB"/>
        </w:rPr>
      </w:pPr>
      <w:hyperlink w:anchor="_Toc203674111" w:history="1">
        <w:r w:rsidRPr="00397CD1">
          <w:rPr>
            <w:rStyle w:val="Hyperlink"/>
            <w:noProof/>
          </w:rPr>
          <w:t>Figure 54: Braun’s individual delays (6)</w:t>
        </w:r>
        <w:r>
          <w:rPr>
            <w:noProof/>
            <w:webHidden/>
          </w:rPr>
          <w:tab/>
        </w:r>
        <w:r>
          <w:rPr>
            <w:noProof/>
            <w:webHidden/>
          </w:rPr>
          <w:fldChar w:fldCharType="begin"/>
        </w:r>
        <w:r>
          <w:rPr>
            <w:noProof/>
            <w:webHidden/>
          </w:rPr>
          <w:instrText xml:space="preserve"> PAGEREF _Toc203674111 \h </w:instrText>
        </w:r>
        <w:r>
          <w:rPr>
            <w:noProof/>
            <w:webHidden/>
          </w:rPr>
        </w:r>
        <w:r>
          <w:rPr>
            <w:noProof/>
            <w:webHidden/>
          </w:rPr>
          <w:fldChar w:fldCharType="separate"/>
        </w:r>
        <w:r>
          <w:rPr>
            <w:noProof/>
            <w:webHidden/>
          </w:rPr>
          <w:t>49</w:t>
        </w:r>
        <w:r>
          <w:rPr>
            <w:noProof/>
            <w:webHidden/>
          </w:rPr>
          <w:fldChar w:fldCharType="end"/>
        </w:r>
      </w:hyperlink>
    </w:p>
    <w:p w14:paraId="519AD7EA" w14:textId="49E03EA1" w:rsidR="0025081D" w:rsidRDefault="0025081D">
      <w:pPr>
        <w:pStyle w:val="TableofFigures"/>
        <w:tabs>
          <w:tab w:val="right" w:leader="dot" w:pos="9016"/>
        </w:tabs>
        <w:rPr>
          <w:rFonts w:eastAsiaTheme="minorEastAsia"/>
          <w:noProof/>
          <w:lang w:eastAsia="en-GB"/>
        </w:rPr>
      </w:pPr>
      <w:hyperlink w:anchor="_Toc203674112" w:history="1">
        <w:r w:rsidRPr="00397CD1">
          <w:rPr>
            <w:rStyle w:val="Hyperlink"/>
            <w:noProof/>
          </w:rPr>
          <w:t>Figure 55: Braun’s individual delays (7)</w:t>
        </w:r>
        <w:r>
          <w:rPr>
            <w:noProof/>
            <w:webHidden/>
          </w:rPr>
          <w:tab/>
        </w:r>
        <w:r>
          <w:rPr>
            <w:noProof/>
            <w:webHidden/>
          </w:rPr>
          <w:fldChar w:fldCharType="begin"/>
        </w:r>
        <w:r>
          <w:rPr>
            <w:noProof/>
            <w:webHidden/>
          </w:rPr>
          <w:instrText xml:space="preserve"> PAGEREF _Toc203674112 \h </w:instrText>
        </w:r>
        <w:r>
          <w:rPr>
            <w:noProof/>
            <w:webHidden/>
          </w:rPr>
        </w:r>
        <w:r>
          <w:rPr>
            <w:noProof/>
            <w:webHidden/>
          </w:rPr>
          <w:fldChar w:fldCharType="separate"/>
        </w:r>
        <w:r>
          <w:rPr>
            <w:noProof/>
            <w:webHidden/>
          </w:rPr>
          <w:t>50</w:t>
        </w:r>
        <w:r>
          <w:rPr>
            <w:noProof/>
            <w:webHidden/>
          </w:rPr>
          <w:fldChar w:fldCharType="end"/>
        </w:r>
      </w:hyperlink>
    </w:p>
    <w:p w14:paraId="3C5A19DA" w14:textId="5252D78B" w:rsidR="0025081D" w:rsidRDefault="0025081D">
      <w:pPr>
        <w:pStyle w:val="TableofFigures"/>
        <w:tabs>
          <w:tab w:val="right" w:leader="dot" w:pos="9016"/>
        </w:tabs>
        <w:rPr>
          <w:rFonts w:eastAsiaTheme="minorEastAsia"/>
          <w:noProof/>
          <w:lang w:eastAsia="en-GB"/>
        </w:rPr>
      </w:pPr>
      <w:hyperlink w:anchor="_Toc203674113" w:history="1">
        <w:r w:rsidRPr="00397CD1">
          <w:rPr>
            <w:rStyle w:val="Hyperlink"/>
            <w:noProof/>
          </w:rPr>
          <w:t>Figure 56: Braun’s individual delays (8)</w:t>
        </w:r>
        <w:r>
          <w:rPr>
            <w:noProof/>
            <w:webHidden/>
          </w:rPr>
          <w:tab/>
        </w:r>
        <w:r>
          <w:rPr>
            <w:noProof/>
            <w:webHidden/>
          </w:rPr>
          <w:fldChar w:fldCharType="begin"/>
        </w:r>
        <w:r>
          <w:rPr>
            <w:noProof/>
            <w:webHidden/>
          </w:rPr>
          <w:instrText xml:space="preserve"> PAGEREF _Toc203674113 \h </w:instrText>
        </w:r>
        <w:r>
          <w:rPr>
            <w:noProof/>
            <w:webHidden/>
          </w:rPr>
        </w:r>
        <w:r>
          <w:rPr>
            <w:noProof/>
            <w:webHidden/>
          </w:rPr>
          <w:fldChar w:fldCharType="separate"/>
        </w:r>
        <w:r>
          <w:rPr>
            <w:noProof/>
            <w:webHidden/>
          </w:rPr>
          <w:t>51</w:t>
        </w:r>
        <w:r>
          <w:rPr>
            <w:noProof/>
            <w:webHidden/>
          </w:rPr>
          <w:fldChar w:fldCharType="end"/>
        </w:r>
      </w:hyperlink>
    </w:p>
    <w:p w14:paraId="679EA4F9" w14:textId="35F589B5" w:rsidR="0025081D" w:rsidRDefault="0025081D">
      <w:pPr>
        <w:pStyle w:val="TableofFigures"/>
        <w:tabs>
          <w:tab w:val="right" w:leader="dot" w:pos="9016"/>
        </w:tabs>
        <w:rPr>
          <w:rFonts w:eastAsiaTheme="minorEastAsia"/>
          <w:noProof/>
          <w:lang w:eastAsia="en-GB"/>
        </w:rPr>
      </w:pPr>
      <w:hyperlink w:anchor="_Toc203674114" w:history="1">
        <w:r w:rsidRPr="00397CD1">
          <w:rPr>
            <w:rStyle w:val="Hyperlink"/>
            <w:noProof/>
          </w:rPr>
          <w:t>Figure 57: Braun’s individual delays (9)</w:t>
        </w:r>
        <w:r>
          <w:rPr>
            <w:noProof/>
            <w:webHidden/>
          </w:rPr>
          <w:tab/>
        </w:r>
        <w:r>
          <w:rPr>
            <w:noProof/>
            <w:webHidden/>
          </w:rPr>
          <w:fldChar w:fldCharType="begin"/>
        </w:r>
        <w:r>
          <w:rPr>
            <w:noProof/>
            <w:webHidden/>
          </w:rPr>
          <w:instrText xml:space="preserve"> PAGEREF _Toc203674114 \h </w:instrText>
        </w:r>
        <w:r>
          <w:rPr>
            <w:noProof/>
            <w:webHidden/>
          </w:rPr>
        </w:r>
        <w:r>
          <w:rPr>
            <w:noProof/>
            <w:webHidden/>
          </w:rPr>
          <w:fldChar w:fldCharType="separate"/>
        </w:r>
        <w:r>
          <w:rPr>
            <w:noProof/>
            <w:webHidden/>
          </w:rPr>
          <w:t>52</w:t>
        </w:r>
        <w:r>
          <w:rPr>
            <w:noProof/>
            <w:webHidden/>
          </w:rPr>
          <w:fldChar w:fldCharType="end"/>
        </w:r>
      </w:hyperlink>
    </w:p>
    <w:p w14:paraId="4C2BCA0F" w14:textId="630C72D3" w:rsidR="0025081D" w:rsidRDefault="0025081D">
      <w:pPr>
        <w:pStyle w:val="TableofFigures"/>
        <w:tabs>
          <w:tab w:val="right" w:leader="dot" w:pos="9016"/>
        </w:tabs>
        <w:rPr>
          <w:rFonts w:eastAsiaTheme="minorEastAsia"/>
          <w:noProof/>
          <w:lang w:eastAsia="en-GB"/>
        </w:rPr>
      </w:pPr>
      <w:hyperlink w:anchor="_Toc203674115" w:history="1">
        <w:r w:rsidRPr="00397CD1">
          <w:rPr>
            <w:rStyle w:val="Hyperlink"/>
            <w:noProof/>
          </w:rPr>
          <w:t>Figure 58: Braun's utilisation</w:t>
        </w:r>
        <w:r>
          <w:rPr>
            <w:noProof/>
            <w:webHidden/>
          </w:rPr>
          <w:tab/>
        </w:r>
        <w:r>
          <w:rPr>
            <w:noProof/>
            <w:webHidden/>
          </w:rPr>
          <w:fldChar w:fldCharType="begin"/>
        </w:r>
        <w:r>
          <w:rPr>
            <w:noProof/>
            <w:webHidden/>
          </w:rPr>
          <w:instrText xml:space="preserve"> PAGEREF _Toc203674115 \h </w:instrText>
        </w:r>
        <w:r>
          <w:rPr>
            <w:noProof/>
            <w:webHidden/>
          </w:rPr>
        </w:r>
        <w:r>
          <w:rPr>
            <w:noProof/>
            <w:webHidden/>
          </w:rPr>
          <w:fldChar w:fldCharType="separate"/>
        </w:r>
        <w:r>
          <w:rPr>
            <w:noProof/>
            <w:webHidden/>
          </w:rPr>
          <w:t>52</w:t>
        </w:r>
        <w:r>
          <w:rPr>
            <w:noProof/>
            <w:webHidden/>
          </w:rPr>
          <w:fldChar w:fldCharType="end"/>
        </w:r>
      </w:hyperlink>
    </w:p>
    <w:p w14:paraId="46F386FA" w14:textId="3E17FA76" w:rsidR="0025081D" w:rsidRDefault="0025081D">
      <w:pPr>
        <w:pStyle w:val="TableofFigures"/>
        <w:tabs>
          <w:tab w:val="right" w:leader="dot" w:pos="9016"/>
        </w:tabs>
        <w:rPr>
          <w:rFonts w:eastAsiaTheme="minorEastAsia"/>
          <w:noProof/>
          <w:lang w:eastAsia="en-GB"/>
        </w:rPr>
      </w:pPr>
      <w:hyperlink w:anchor="_Toc203674116" w:history="1">
        <w:r w:rsidRPr="00397CD1">
          <w:rPr>
            <w:rStyle w:val="Hyperlink"/>
            <w:noProof/>
          </w:rPr>
          <w:t>Figure 59: Braun's utilisation (1)</w:t>
        </w:r>
        <w:r>
          <w:rPr>
            <w:noProof/>
            <w:webHidden/>
          </w:rPr>
          <w:tab/>
        </w:r>
        <w:r>
          <w:rPr>
            <w:noProof/>
            <w:webHidden/>
          </w:rPr>
          <w:fldChar w:fldCharType="begin"/>
        </w:r>
        <w:r>
          <w:rPr>
            <w:noProof/>
            <w:webHidden/>
          </w:rPr>
          <w:instrText xml:space="preserve"> PAGEREF _Toc203674116 \h </w:instrText>
        </w:r>
        <w:r>
          <w:rPr>
            <w:noProof/>
            <w:webHidden/>
          </w:rPr>
        </w:r>
        <w:r>
          <w:rPr>
            <w:noProof/>
            <w:webHidden/>
          </w:rPr>
          <w:fldChar w:fldCharType="separate"/>
        </w:r>
        <w:r>
          <w:rPr>
            <w:noProof/>
            <w:webHidden/>
          </w:rPr>
          <w:t>52</w:t>
        </w:r>
        <w:r>
          <w:rPr>
            <w:noProof/>
            <w:webHidden/>
          </w:rPr>
          <w:fldChar w:fldCharType="end"/>
        </w:r>
      </w:hyperlink>
    </w:p>
    <w:p w14:paraId="078E0362" w14:textId="4D19AE17" w:rsidR="0025081D" w:rsidRDefault="0025081D">
      <w:pPr>
        <w:pStyle w:val="TableofFigures"/>
        <w:tabs>
          <w:tab w:val="right" w:leader="dot" w:pos="9016"/>
        </w:tabs>
        <w:rPr>
          <w:rFonts w:eastAsiaTheme="minorEastAsia"/>
          <w:noProof/>
          <w:lang w:eastAsia="en-GB"/>
        </w:rPr>
      </w:pPr>
      <w:hyperlink w:anchor="_Toc203674117" w:history="1">
        <w:r w:rsidRPr="00397CD1">
          <w:rPr>
            <w:rStyle w:val="Hyperlink"/>
            <w:noProof/>
          </w:rPr>
          <w:t>Figure 60: Braun's utilisation (2)</w:t>
        </w:r>
        <w:r>
          <w:rPr>
            <w:noProof/>
            <w:webHidden/>
          </w:rPr>
          <w:tab/>
        </w:r>
        <w:r>
          <w:rPr>
            <w:noProof/>
            <w:webHidden/>
          </w:rPr>
          <w:fldChar w:fldCharType="begin"/>
        </w:r>
        <w:r>
          <w:rPr>
            <w:noProof/>
            <w:webHidden/>
          </w:rPr>
          <w:instrText xml:space="preserve"> PAGEREF _Toc203674117 \h </w:instrText>
        </w:r>
        <w:r>
          <w:rPr>
            <w:noProof/>
            <w:webHidden/>
          </w:rPr>
        </w:r>
        <w:r>
          <w:rPr>
            <w:noProof/>
            <w:webHidden/>
          </w:rPr>
          <w:fldChar w:fldCharType="separate"/>
        </w:r>
        <w:r>
          <w:rPr>
            <w:noProof/>
            <w:webHidden/>
          </w:rPr>
          <w:t>53</w:t>
        </w:r>
        <w:r>
          <w:rPr>
            <w:noProof/>
            <w:webHidden/>
          </w:rPr>
          <w:fldChar w:fldCharType="end"/>
        </w:r>
      </w:hyperlink>
    </w:p>
    <w:p w14:paraId="6E2482EB" w14:textId="503F7A73" w:rsidR="0025081D" w:rsidRDefault="0025081D">
      <w:pPr>
        <w:pStyle w:val="TableofFigures"/>
        <w:tabs>
          <w:tab w:val="right" w:leader="dot" w:pos="9016"/>
        </w:tabs>
        <w:rPr>
          <w:rFonts w:eastAsiaTheme="minorEastAsia"/>
          <w:noProof/>
          <w:lang w:eastAsia="en-GB"/>
        </w:rPr>
      </w:pPr>
      <w:hyperlink w:anchor="_Toc203674118" w:history="1">
        <w:r w:rsidRPr="00397CD1">
          <w:rPr>
            <w:rStyle w:val="Hyperlink"/>
            <w:noProof/>
          </w:rPr>
          <w:t>Figure 61: Braun’s power</w:t>
        </w:r>
        <w:r>
          <w:rPr>
            <w:noProof/>
            <w:webHidden/>
          </w:rPr>
          <w:tab/>
        </w:r>
        <w:r>
          <w:rPr>
            <w:noProof/>
            <w:webHidden/>
          </w:rPr>
          <w:fldChar w:fldCharType="begin"/>
        </w:r>
        <w:r>
          <w:rPr>
            <w:noProof/>
            <w:webHidden/>
          </w:rPr>
          <w:instrText xml:space="preserve"> PAGEREF _Toc203674118 \h </w:instrText>
        </w:r>
        <w:r>
          <w:rPr>
            <w:noProof/>
            <w:webHidden/>
          </w:rPr>
        </w:r>
        <w:r>
          <w:rPr>
            <w:noProof/>
            <w:webHidden/>
          </w:rPr>
          <w:fldChar w:fldCharType="separate"/>
        </w:r>
        <w:r>
          <w:rPr>
            <w:noProof/>
            <w:webHidden/>
          </w:rPr>
          <w:t>53</w:t>
        </w:r>
        <w:r>
          <w:rPr>
            <w:noProof/>
            <w:webHidden/>
          </w:rPr>
          <w:fldChar w:fldCharType="end"/>
        </w:r>
      </w:hyperlink>
    </w:p>
    <w:p w14:paraId="09BF53AE" w14:textId="348927AD" w:rsidR="0025081D" w:rsidRDefault="0025081D">
      <w:pPr>
        <w:pStyle w:val="TableofFigures"/>
        <w:tabs>
          <w:tab w:val="right" w:leader="dot" w:pos="9016"/>
        </w:tabs>
        <w:rPr>
          <w:rFonts w:eastAsiaTheme="minorEastAsia"/>
          <w:noProof/>
          <w:lang w:eastAsia="en-GB"/>
        </w:rPr>
      </w:pPr>
      <w:hyperlink w:anchor="_Toc203674119" w:history="1">
        <w:r w:rsidRPr="00397CD1">
          <w:rPr>
            <w:rStyle w:val="Hyperlink"/>
            <w:noProof/>
          </w:rPr>
          <w:t>Figure 62: Wallace tree 5*A simulations</w:t>
        </w:r>
        <w:r>
          <w:rPr>
            <w:noProof/>
            <w:webHidden/>
          </w:rPr>
          <w:tab/>
        </w:r>
        <w:r>
          <w:rPr>
            <w:noProof/>
            <w:webHidden/>
          </w:rPr>
          <w:fldChar w:fldCharType="begin"/>
        </w:r>
        <w:r>
          <w:rPr>
            <w:noProof/>
            <w:webHidden/>
          </w:rPr>
          <w:instrText xml:space="preserve"> PAGEREF _Toc203674119 \h </w:instrText>
        </w:r>
        <w:r>
          <w:rPr>
            <w:noProof/>
            <w:webHidden/>
          </w:rPr>
        </w:r>
        <w:r>
          <w:rPr>
            <w:noProof/>
            <w:webHidden/>
          </w:rPr>
          <w:fldChar w:fldCharType="separate"/>
        </w:r>
        <w:r>
          <w:rPr>
            <w:noProof/>
            <w:webHidden/>
          </w:rPr>
          <w:t>54</w:t>
        </w:r>
        <w:r>
          <w:rPr>
            <w:noProof/>
            <w:webHidden/>
          </w:rPr>
          <w:fldChar w:fldCharType="end"/>
        </w:r>
      </w:hyperlink>
    </w:p>
    <w:p w14:paraId="0BF9F9AE" w14:textId="5094A7BA" w:rsidR="0025081D" w:rsidRDefault="0025081D">
      <w:pPr>
        <w:pStyle w:val="TableofFigures"/>
        <w:tabs>
          <w:tab w:val="right" w:leader="dot" w:pos="9016"/>
        </w:tabs>
        <w:rPr>
          <w:rFonts w:eastAsiaTheme="minorEastAsia"/>
          <w:noProof/>
          <w:lang w:eastAsia="en-GB"/>
        </w:rPr>
      </w:pPr>
      <w:hyperlink w:anchor="_Toc203674120" w:history="1">
        <w:r w:rsidRPr="00397CD1">
          <w:rPr>
            <w:rStyle w:val="Hyperlink"/>
            <w:noProof/>
          </w:rPr>
          <w:t>Figure 63: Wallace tree 2*E simulations</w:t>
        </w:r>
        <w:r>
          <w:rPr>
            <w:noProof/>
            <w:webHidden/>
          </w:rPr>
          <w:tab/>
        </w:r>
        <w:r>
          <w:rPr>
            <w:noProof/>
            <w:webHidden/>
          </w:rPr>
          <w:fldChar w:fldCharType="begin"/>
        </w:r>
        <w:r>
          <w:rPr>
            <w:noProof/>
            <w:webHidden/>
          </w:rPr>
          <w:instrText xml:space="preserve"> PAGEREF _Toc203674120 \h </w:instrText>
        </w:r>
        <w:r>
          <w:rPr>
            <w:noProof/>
            <w:webHidden/>
          </w:rPr>
        </w:r>
        <w:r>
          <w:rPr>
            <w:noProof/>
            <w:webHidden/>
          </w:rPr>
          <w:fldChar w:fldCharType="separate"/>
        </w:r>
        <w:r>
          <w:rPr>
            <w:noProof/>
            <w:webHidden/>
          </w:rPr>
          <w:t>54</w:t>
        </w:r>
        <w:r>
          <w:rPr>
            <w:noProof/>
            <w:webHidden/>
          </w:rPr>
          <w:fldChar w:fldCharType="end"/>
        </w:r>
      </w:hyperlink>
    </w:p>
    <w:p w14:paraId="0FEC35EC" w14:textId="69EE6EF2" w:rsidR="0025081D" w:rsidRDefault="0025081D">
      <w:pPr>
        <w:pStyle w:val="TableofFigures"/>
        <w:tabs>
          <w:tab w:val="right" w:leader="dot" w:pos="9016"/>
        </w:tabs>
        <w:rPr>
          <w:rFonts w:eastAsiaTheme="minorEastAsia"/>
          <w:noProof/>
          <w:lang w:eastAsia="en-GB"/>
        </w:rPr>
      </w:pPr>
      <w:hyperlink w:anchor="_Toc203674121" w:history="1">
        <w:r w:rsidRPr="00397CD1">
          <w:rPr>
            <w:rStyle w:val="Hyperlink"/>
            <w:noProof/>
          </w:rPr>
          <w:t>Figure 64: Wallace tree 6*B simulations</w:t>
        </w:r>
        <w:r>
          <w:rPr>
            <w:noProof/>
            <w:webHidden/>
          </w:rPr>
          <w:tab/>
        </w:r>
        <w:r>
          <w:rPr>
            <w:noProof/>
            <w:webHidden/>
          </w:rPr>
          <w:fldChar w:fldCharType="begin"/>
        </w:r>
        <w:r>
          <w:rPr>
            <w:noProof/>
            <w:webHidden/>
          </w:rPr>
          <w:instrText xml:space="preserve"> PAGEREF _Toc203674121 \h </w:instrText>
        </w:r>
        <w:r>
          <w:rPr>
            <w:noProof/>
            <w:webHidden/>
          </w:rPr>
        </w:r>
        <w:r>
          <w:rPr>
            <w:noProof/>
            <w:webHidden/>
          </w:rPr>
          <w:fldChar w:fldCharType="separate"/>
        </w:r>
        <w:r>
          <w:rPr>
            <w:noProof/>
            <w:webHidden/>
          </w:rPr>
          <w:t>55</w:t>
        </w:r>
        <w:r>
          <w:rPr>
            <w:noProof/>
            <w:webHidden/>
          </w:rPr>
          <w:fldChar w:fldCharType="end"/>
        </w:r>
      </w:hyperlink>
    </w:p>
    <w:p w14:paraId="73DD4A91" w14:textId="2732E65A" w:rsidR="0025081D" w:rsidRDefault="0025081D">
      <w:pPr>
        <w:pStyle w:val="TableofFigures"/>
        <w:tabs>
          <w:tab w:val="right" w:leader="dot" w:pos="9016"/>
        </w:tabs>
        <w:rPr>
          <w:rFonts w:eastAsiaTheme="minorEastAsia"/>
          <w:noProof/>
          <w:lang w:eastAsia="en-GB"/>
        </w:rPr>
      </w:pPr>
      <w:hyperlink w:anchor="_Toc203674122" w:history="1">
        <w:r w:rsidRPr="00397CD1">
          <w:rPr>
            <w:rStyle w:val="Hyperlink"/>
            <w:noProof/>
          </w:rPr>
          <w:t>Figure 65: Wallace tree A*F simulations</w:t>
        </w:r>
        <w:r>
          <w:rPr>
            <w:noProof/>
            <w:webHidden/>
          </w:rPr>
          <w:tab/>
        </w:r>
        <w:r>
          <w:rPr>
            <w:noProof/>
            <w:webHidden/>
          </w:rPr>
          <w:fldChar w:fldCharType="begin"/>
        </w:r>
        <w:r>
          <w:rPr>
            <w:noProof/>
            <w:webHidden/>
          </w:rPr>
          <w:instrText xml:space="preserve"> PAGEREF _Toc203674122 \h </w:instrText>
        </w:r>
        <w:r>
          <w:rPr>
            <w:noProof/>
            <w:webHidden/>
          </w:rPr>
        </w:r>
        <w:r>
          <w:rPr>
            <w:noProof/>
            <w:webHidden/>
          </w:rPr>
          <w:fldChar w:fldCharType="separate"/>
        </w:r>
        <w:r>
          <w:rPr>
            <w:noProof/>
            <w:webHidden/>
          </w:rPr>
          <w:t>55</w:t>
        </w:r>
        <w:r>
          <w:rPr>
            <w:noProof/>
            <w:webHidden/>
          </w:rPr>
          <w:fldChar w:fldCharType="end"/>
        </w:r>
      </w:hyperlink>
    </w:p>
    <w:p w14:paraId="0B82807C" w14:textId="4CC9E3E5" w:rsidR="0025081D" w:rsidRDefault="0025081D">
      <w:pPr>
        <w:pStyle w:val="TableofFigures"/>
        <w:tabs>
          <w:tab w:val="right" w:leader="dot" w:pos="9016"/>
        </w:tabs>
        <w:rPr>
          <w:rFonts w:eastAsiaTheme="minorEastAsia"/>
          <w:noProof/>
          <w:lang w:eastAsia="en-GB"/>
        </w:rPr>
      </w:pPr>
      <w:hyperlink w:anchor="_Toc203674123" w:history="1">
        <w:r w:rsidRPr="00397CD1">
          <w:rPr>
            <w:rStyle w:val="Hyperlink"/>
            <w:noProof/>
          </w:rPr>
          <w:t>Figure 66: Wallace tree 2*7 simulations</w:t>
        </w:r>
        <w:r>
          <w:rPr>
            <w:noProof/>
            <w:webHidden/>
          </w:rPr>
          <w:tab/>
        </w:r>
        <w:r>
          <w:rPr>
            <w:noProof/>
            <w:webHidden/>
          </w:rPr>
          <w:fldChar w:fldCharType="begin"/>
        </w:r>
        <w:r>
          <w:rPr>
            <w:noProof/>
            <w:webHidden/>
          </w:rPr>
          <w:instrText xml:space="preserve"> PAGEREF _Toc203674123 \h </w:instrText>
        </w:r>
        <w:r>
          <w:rPr>
            <w:noProof/>
            <w:webHidden/>
          </w:rPr>
        </w:r>
        <w:r>
          <w:rPr>
            <w:noProof/>
            <w:webHidden/>
          </w:rPr>
          <w:fldChar w:fldCharType="separate"/>
        </w:r>
        <w:r>
          <w:rPr>
            <w:noProof/>
            <w:webHidden/>
          </w:rPr>
          <w:t>56</w:t>
        </w:r>
        <w:r>
          <w:rPr>
            <w:noProof/>
            <w:webHidden/>
          </w:rPr>
          <w:fldChar w:fldCharType="end"/>
        </w:r>
      </w:hyperlink>
    </w:p>
    <w:p w14:paraId="2887C66D" w14:textId="5FECEC4B" w:rsidR="0025081D" w:rsidRDefault="0025081D">
      <w:pPr>
        <w:pStyle w:val="TableofFigures"/>
        <w:tabs>
          <w:tab w:val="right" w:leader="dot" w:pos="9016"/>
        </w:tabs>
        <w:rPr>
          <w:rFonts w:eastAsiaTheme="minorEastAsia"/>
          <w:noProof/>
          <w:lang w:eastAsia="en-GB"/>
        </w:rPr>
      </w:pPr>
      <w:hyperlink w:anchor="_Toc203674124" w:history="1">
        <w:r w:rsidRPr="00397CD1">
          <w:rPr>
            <w:rStyle w:val="Hyperlink"/>
            <w:noProof/>
          </w:rPr>
          <w:t>Figure 67: Wallace tree 3*C simulations</w:t>
        </w:r>
        <w:r>
          <w:rPr>
            <w:noProof/>
            <w:webHidden/>
          </w:rPr>
          <w:tab/>
        </w:r>
        <w:r>
          <w:rPr>
            <w:noProof/>
            <w:webHidden/>
          </w:rPr>
          <w:fldChar w:fldCharType="begin"/>
        </w:r>
        <w:r>
          <w:rPr>
            <w:noProof/>
            <w:webHidden/>
          </w:rPr>
          <w:instrText xml:space="preserve"> PAGEREF _Toc203674124 \h </w:instrText>
        </w:r>
        <w:r>
          <w:rPr>
            <w:noProof/>
            <w:webHidden/>
          </w:rPr>
        </w:r>
        <w:r>
          <w:rPr>
            <w:noProof/>
            <w:webHidden/>
          </w:rPr>
          <w:fldChar w:fldCharType="separate"/>
        </w:r>
        <w:r>
          <w:rPr>
            <w:noProof/>
            <w:webHidden/>
          </w:rPr>
          <w:t>56</w:t>
        </w:r>
        <w:r>
          <w:rPr>
            <w:noProof/>
            <w:webHidden/>
          </w:rPr>
          <w:fldChar w:fldCharType="end"/>
        </w:r>
      </w:hyperlink>
    </w:p>
    <w:p w14:paraId="7BD411F8" w14:textId="675A4D8A" w:rsidR="0025081D" w:rsidRDefault="0025081D">
      <w:pPr>
        <w:pStyle w:val="TableofFigures"/>
        <w:tabs>
          <w:tab w:val="right" w:leader="dot" w:pos="9016"/>
        </w:tabs>
        <w:rPr>
          <w:rFonts w:eastAsiaTheme="minorEastAsia"/>
          <w:noProof/>
          <w:lang w:eastAsia="en-GB"/>
        </w:rPr>
      </w:pPr>
      <w:hyperlink w:anchor="_Toc203674125" w:history="1">
        <w:r w:rsidRPr="00397CD1">
          <w:rPr>
            <w:rStyle w:val="Hyperlink"/>
            <w:noProof/>
          </w:rPr>
          <w:t>Figure 68: RTL schematics of Wallace tree</w:t>
        </w:r>
        <w:r>
          <w:rPr>
            <w:noProof/>
            <w:webHidden/>
          </w:rPr>
          <w:tab/>
        </w:r>
        <w:r>
          <w:rPr>
            <w:noProof/>
            <w:webHidden/>
          </w:rPr>
          <w:fldChar w:fldCharType="begin"/>
        </w:r>
        <w:r>
          <w:rPr>
            <w:noProof/>
            <w:webHidden/>
          </w:rPr>
          <w:instrText xml:space="preserve"> PAGEREF _Toc203674125 \h </w:instrText>
        </w:r>
        <w:r>
          <w:rPr>
            <w:noProof/>
            <w:webHidden/>
          </w:rPr>
        </w:r>
        <w:r>
          <w:rPr>
            <w:noProof/>
            <w:webHidden/>
          </w:rPr>
          <w:fldChar w:fldCharType="separate"/>
        </w:r>
        <w:r>
          <w:rPr>
            <w:noProof/>
            <w:webHidden/>
          </w:rPr>
          <w:t>57</w:t>
        </w:r>
        <w:r>
          <w:rPr>
            <w:noProof/>
            <w:webHidden/>
          </w:rPr>
          <w:fldChar w:fldCharType="end"/>
        </w:r>
      </w:hyperlink>
    </w:p>
    <w:p w14:paraId="11C25726" w14:textId="58686F1C" w:rsidR="0025081D" w:rsidRDefault="0025081D">
      <w:pPr>
        <w:pStyle w:val="TableofFigures"/>
        <w:tabs>
          <w:tab w:val="right" w:leader="dot" w:pos="9016"/>
        </w:tabs>
        <w:rPr>
          <w:rFonts w:eastAsiaTheme="minorEastAsia"/>
          <w:noProof/>
          <w:lang w:eastAsia="en-GB"/>
        </w:rPr>
      </w:pPr>
      <w:hyperlink w:anchor="_Toc203674126" w:history="1">
        <w:r w:rsidRPr="00397CD1">
          <w:rPr>
            <w:rStyle w:val="Hyperlink"/>
            <w:noProof/>
          </w:rPr>
          <w:t>Figure 69: RTL schematics of  Wallace tree (1)</w:t>
        </w:r>
        <w:r>
          <w:rPr>
            <w:noProof/>
            <w:webHidden/>
          </w:rPr>
          <w:tab/>
        </w:r>
        <w:r>
          <w:rPr>
            <w:noProof/>
            <w:webHidden/>
          </w:rPr>
          <w:fldChar w:fldCharType="begin"/>
        </w:r>
        <w:r>
          <w:rPr>
            <w:noProof/>
            <w:webHidden/>
          </w:rPr>
          <w:instrText xml:space="preserve"> PAGEREF _Toc203674126 \h </w:instrText>
        </w:r>
        <w:r>
          <w:rPr>
            <w:noProof/>
            <w:webHidden/>
          </w:rPr>
        </w:r>
        <w:r>
          <w:rPr>
            <w:noProof/>
            <w:webHidden/>
          </w:rPr>
          <w:fldChar w:fldCharType="separate"/>
        </w:r>
        <w:r>
          <w:rPr>
            <w:noProof/>
            <w:webHidden/>
          </w:rPr>
          <w:t>57</w:t>
        </w:r>
        <w:r>
          <w:rPr>
            <w:noProof/>
            <w:webHidden/>
          </w:rPr>
          <w:fldChar w:fldCharType="end"/>
        </w:r>
      </w:hyperlink>
    </w:p>
    <w:p w14:paraId="6796109D" w14:textId="7AAC1167" w:rsidR="0025081D" w:rsidRDefault="0025081D">
      <w:pPr>
        <w:pStyle w:val="TableofFigures"/>
        <w:tabs>
          <w:tab w:val="right" w:leader="dot" w:pos="9016"/>
        </w:tabs>
        <w:rPr>
          <w:rFonts w:eastAsiaTheme="minorEastAsia"/>
          <w:noProof/>
          <w:lang w:eastAsia="en-GB"/>
        </w:rPr>
      </w:pPr>
      <w:hyperlink w:anchor="_Toc203674127" w:history="1">
        <w:r w:rsidRPr="00397CD1">
          <w:rPr>
            <w:rStyle w:val="Hyperlink"/>
            <w:noProof/>
          </w:rPr>
          <w:t>Figure 70: Implementation schematics of Wallace tree</w:t>
        </w:r>
        <w:r>
          <w:rPr>
            <w:noProof/>
            <w:webHidden/>
          </w:rPr>
          <w:tab/>
        </w:r>
        <w:r>
          <w:rPr>
            <w:noProof/>
            <w:webHidden/>
          </w:rPr>
          <w:fldChar w:fldCharType="begin"/>
        </w:r>
        <w:r>
          <w:rPr>
            <w:noProof/>
            <w:webHidden/>
          </w:rPr>
          <w:instrText xml:space="preserve"> PAGEREF _Toc203674127 \h </w:instrText>
        </w:r>
        <w:r>
          <w:rPr>
            <w:noProof/>
            <w:webHidden/>
          </w:rPr>
        </w:r>
        <w:r>
          <w:rPr>
            <w:noProof/>
            <w:webHidden/>
          </w:rPr>
          <w:fldChar w:fldCharType="separate"/>
        </w:r>
        <w:r>
          <w:rPr>
            <w:noProof/>
            <w:webHidden/>
          </w:rPr>
          <w:t>58</w:t>
        </w:r>
        <w:r>
          <w:rPr>
            <w:noProof/>
            <w:webHidden/>
          </w:rPr>
          <w:fldChar w:fldCharType="end"/>
        </w:r>
      </w:hyperlink>
    </w:p>
    <w:p w14:paraId="03083FA4" w14:textId="7E8E001F" w:rsidR="0025081D" w:rsidRDefault="0025081D">
      <w:pPr>
        <w:pStyle w:val="TableofFigures"/>
        <w:tabs>
          <w:tab w:val="right" w:leader="dot" w:pos="9016"/>
        </w:tabs>
        <w:rPr>
          <w:rFonts w:eastAsiaTheme="minorEastAsia"/>
          <w:noProof/>
          <w:lang w:eastAsia="en-GB"/>
        </w:rPr>
      </w:pPr>
      <w:hyperlink w:anchor="_Toc203674128" w:history="1">
        <w:r w:rsidRPr="00397CD1">
          <w:rPr>
            <w:rStyle w:val="Hyperlink"/>
            <w:noProof/>
          </w:rPr>
          <w:t>Figure 71: Implementation schematics of Wallace tree (1)</w:t>
        </w:r>
        <w:r>
          <w:rPr>
            <w:noProof/>
            <w:webHidden/>
          </w:rPr>
          <w:tab/>
        </w:r>
        <w:r>
          <w:rPr>
            <w:noProof/>
            <w:webHidden/>
          </w:rPr>
          <w:fldChar w:fldCharType="begin"/>
        </w:r>
        <w:r>
          <w:rPr>
            <w:noProof/>
            <w:webHidden/>
          </w:rPr>
          <w:instrText xml:space="preserve"> PAGEREF _Toc203674128 \h </w:instrText>
        </w:r>
        <w:r>
          <w:rPr>
            <w:noProof/>
            <w:webHidden/>
          </w:rPr>
        </w:r>
        <w:r>
          <w:rPr>
            <w:noProof/>
            <w:webHidden/>
          </w:rPr>
          <w:fldChar w:fldCharType="separate"/>
        </w:r>
        <w:r>
          <w:rPr>
            <w:noProof/>
            <w:webHidden/>
          </w:rPr>
          <w:t>58</w:t>
        </w:r>
        <w:r>
          <w:rPr>
            <w:noProof/>
            <w:webHidden/>
          </w:rPr>
          <w:fldChar w:fldCharType="end"/>
        </w:r>
      </w:hyperlink>
    </w:p>
    <w:p w14:paraId="6E7E1991" w14:textId="78A4301A" w:rsidR="0025081D" w:rsidRDefault="0025081D">
      <w:pPr>
        <w:pStyle w:val="TableofFigures"/>
        <w:tabs>
          <w:tab w:val="right" w:leader="dot" w:pos="9016"/>
        </w:tabs>
        <w:rPr>
          <w:rFonts w:eastAsiaTheme="minorEastAsia"/>
          <w:noProof/>
          <w:lang w:eastAsia="en-GB"/>
        </w:rPr>
      </w:pPr>
      <w:hyperlink w:anchor="_Toc203674129" w:history="1">
        <w:r w:rsidRPr="00397CD1">
          <w:rPr>
            <w:rStyle w:val="Hyperlink"/>
            <w:noProof/>
          </w:rPr>
          <w:t>Figure 72: Device layout of Wallace tree</w:t>
        </w:r>
        <w:r>
          <w:rPr>
            <w:noProof/>
            <w:webHidden/>
          </w:rPr>
          <w:tab/>
        </w:r>
        <w:r>
          <w:rPr>
            <w:noProof/>
            <w:webHidden/>
          </w:rPr>
          <w:fldChar w:fldCharType="begin"/>
        </w:r>
        <w:r>
          <w:rPr>
            <w:noProof/>
            <w:webHidden/>
          </w:rPr>
          <w:instrText xml:space="preserve"> PAGEREF _Toc203674129 \h </w:instrText>
        </w:r>
        <w:r>
          <w:rPr>
            <w:noProof/>
            <w:webHidden/>
          </w:rPr>
        </w:r>
        <w:r>
          <w:rPr>
            <w:noProof/>
            <w:webHidden/>
          </w:rPr>
          <w:fldChar w:fldCharType="separate"/>
        </w:r>
        <w:r>
          <w:rPr>
            <w:noProof/>
            <w:webHidden/>
          </w:rPr>
          <w:t>59</w:t>
        </w:r>
        <w:r>
          <w:rPr>
            <w:noProof/>
            <w:webHidden/>
          </w:rPr>
          <w:fldChar w:fldCharType="end"/>
        </w:r>
      </w:hyperlink>
    </w:p>
    <w:p w14:paraId="76A7C935" w14:textId="7F41820A" w:rsidR="0025081D" w:rsidRDefault="0025081D">
      <w:pPr>
        <w:pStyle w:val="TableofFigures"/>
        <w:tabs>
          <w:tab w:val="right" w:leader="dot" w:pos="9016"/>
        </w:tabs>
        <w:rPr>
          <w:rFonts w:eastAsiaTheme="minorEastAsia"/>
          <w:noProof/>
          <w:lang w:eastAsia="en-GB"/>
        </w:rPr>
      </w:pPr>
      <w:hyperlink w:anchor="_Toc203674130" w:history="1">
        <w:r w:rsidRPr="00397CD1">
          <w:rPr>
            <w:rStyle w:val="Hyperlink"/>
            <w:noProof/>
          </w:rPr>
          <w:t>Figure 73: Wallace tree input/output pin locations</w:t>
        </w:r>
        <w:r>
          <w:rPr>
            <w:noProof/>
            <w:webHidden/>
          </w:rPr>
          <w:tab/>
        </w:r>
        <w:r>
          <w:rPr>
            <w:noProof/>
            <w:webHidden/>
          </w:rPr>
          <w:fldChar w:fldCharType="begin"/>
        </w:r>
        <w:r>
          <w:rPr>
            <w:noProof/>
            <w:webHidden/>
          </w:rPr>
          <w:instrText xml:space="preserve"> PAGEREF _Toc203674130 \h </w:instrText>
        </w:r>
        <w:r>
          <w:rPr>
            <w:noProof/>
            <w:webHidden/>
          </w:rPr>
        </w:r>
        <w:r>
          <w:rPr>
            <w:noProof/>
            <w:webHidden/>
          </w:rPr>
          <w:fldChar w:fldCharType="separate"/>
        </w:r>
        <w:r>
          <w:rPr>
            <w:noProof/>
            <w:webHidden/>
          </w:rPr>
          <w:t>60</w:t>
        </w:r>
        <w:r>
          <w:rPr>
            <w:noProof/>
            <w:webHidden/>
          </w:rPr>
          <w:fldChar w:fldCharType="end"/>
        </w:r>
      </w:hyperlink>
    </w:p>
    <w:p w14:paraId="1DDEFF00" w14:textId="21BFF33A" w:rsidR="0025081D" w:rsidRDefault="0025081D">
      <w:pPr>
        <w:pStyle w:val="TableofFigures"/>
        <w:tabs>
          <w:tab w:val="right" w:leader="dot" w:pos="9016"/>
        </w:tabs>
        <w:rPr>
          <w:rFonts w:eastAsiaTheme="minorEastAsia"/>
          <w:noProof/>
          <w:lang w:eastAsia="en-GB"/>
        </w:rPr>
      </w:pPr>
      <w:hyperlink w:anchor="_Toc203674131" w:history="1">
        <w:r w:rsidRPr="00397CD1">
          <w:rPr>
            <w:rStyle w:val="Hyperlink"/>
            <w:noProof/>
          </w:rPr>
          <w:t>Figure 74: Longest and shortest delay of Wallace tree</w:t>
        </w:r>
        <w:r>
          <w:rPr>
            <w:noProof/>
            <w:webHidden/>
          </w:rPr>
          <w:tab/>
        </w:r>
        <w:r>
          <w:rPr>
            <w:noProof/>
            <w:webHidden/>
          </w:rPr>
          <w:fldChar w:fldCharType="begin"/>
        </w:r>
        <w:r>
          <w:rPr>
            <w:noProof/>
            <w:webHidden/>
          </w:rPr>
          <w:instrText xml:space="preserve"> PAGEREF _Toc203674131 \h </w:instrText>
        </w:r>
        <w:r>
          <w:rPr>
            <w:noProof/>
            <w:webHidden/>
          </w:rPr>
        </w:r>
        <w:r>
          <w:rPr>
            <w:noProof/>
            <w:webHidden/>
          </w:rPr>
          <w:fldChar w:fldCharType="separate"/>
        </w:r>
        <w:r>
          <w:rPr>
            <w:noProof/>
            <w:webHidden/>
          </w:rPr>
          <w:t>60</w:t>
        </w:r>
        <w:r>
          <w:rPr>
            <w:noProof/>
            <w:webHidden/>
          </w:rPr>
          <w:fldChar w:fldCharType="end"/>
        </w:r>
      </w:hyperlink>
    </w:p>
    <w:p w14:paraId="0EE96983" w14:textId="687F3E53" w:rsidR="0025081D" w:rsidRDefault="0025081D">
      <w:pPr>
        <w:pStyle w:val="TableofFigures"/>
        <w:tabs>
          <w:tab w:val="right" w:leader="dot" w:pos="9016"/>
        </w:tabs>
        <w:rPr>
          <w:rFonts w:eastAsiaTheme="minorEastAsia"/>
          <w:noProof/>
          <w:lang w:eastAsia="en-GB"/>
        </w:rPr>
      </w:pPr>
      <w:hyperlink w:anchor="_Toc203674132" w:history="1">
        <w:r w:rsidRPr="00397CD1">
          <w:rPr>
            <w:rStyle w:val="Hyperlink"/>
            <w:noProof/>
          </w:rPr>
          <w:t>Figure 75:: timing constant code for Wallace tree</w:t>
        </w:r>
        <w:r>
          <w:rPr>
            <w:noProof/>
            <w:webHidden/>
          </w:rPr>
          <w:tab/>
        </w:r>
        <w:r>
          <w:rPr>
            <w:noProof/>
            <w:webHidden/>
          </w:rPr>
          <w:fldChar w:fldCharType="begin"/>
        </w:r>
        <w:r>
          <w:rPr>
            <w:noProof/>
            <w:webHidden/>
          </w:rPr>
          <w:instrText xml:space="preserve"> PAGEREF _Toc203674132 \h </w:instrText>
        </w:r>
        <w:r>
          <w:rPr>
            <w:noProof/>
            <w:webHidden/>
          </w:rPr>
        </w:r>
        <w:r>
          <w:rPr>
            <w:noProof/>
            <w:webHidden/>
          </w:rPr>
          <w:fldChar w:fldCharType="separate"/>
        </w:r>
        <w:r>
          <w:rPr>
            <w:noProof/>
            <w:webHidden/>
          </w:rPr>
          <w:t>61</w:t>
        </w:r>
        <w:r>
          <w:rPr>
            <w:noProof/>
            <w:webHidden/>
          </w:rPr>
          <w:fldChar w:fldCharType="end"/>
        </w:r>
      </w:hyperlink>
    </w:p>
    <w:p w14:paraId="2B817725" w14:textId="2FFEDF1C" w:rsidR="0025081D" w:rsidRDefault="0025081D">
      <w:pPr>
        <w:pStyle w:val="TableofFigures"/>
        <w:tabs>
          <w:tab w:val="right" w:leader="dot" w:pos="9016"/>
        </w:tabs>
        <w:rPr>
          <w:rFonts w:eastAsiaTheme="minorEastAsia"/>
          <w:noProof/>
          <w:lang w:eastAsia="en-GB"/>
        </w:rPr>
      </w:pPr>
      <w:hyperlink w:anchor="_Toc203674133" w:history="1">
        <w:r w:rsidRPr="00397CD1">
          <w:rPr>
            <w:rStyle w:val="Hyperlink"/>
            <w:noProof/>
          </w:rPr>
          <w:t>Figure 76: simulations of Wallace tree longest delay</w:t>
        </w:r>
        <w:r>
          <w:rPr>
            <w:noProof/>
            <w:webHidden/>
          </w:rPr>
          <w:tab/>
        </w:r>
        <w:r>
          <w:rPr>
            <w:noProof/>
            <w:webHidden/>
          </w:rPr>
          <w:fldChar w:fldCharType="begin"/>
        </w:r>
        <w:r>
          <w:rPr>
            <w:noProof/>
            <w:webHidden/>
          </w:rPr>
          <w:instrText xml:space="preserve"> PAGEREF _Toc203674133 \h </w:instrText>
        </w:r>
        <w:r>
          <w:rPr>
            <w:noProof/>
            <w:webHidden/>
          </w:rPr>
        </w:r>
        <w:r>
          <w:rPr>
            <w:noProof/>
            <w:webHidden/>
          </w:rPr>
          <w:fldChar w:fldCharType="separate"/>
        </w:r>
        <w:r>
          <w:rPr>
            <w:noProof/>
            <w:webHidden/>
          </w:rPr>
          <w:t>61</w:t>
        </w:r>
        <w:r>
          <w:rPr>
            <w:noProof/>
            <w:webHidden/>
          </w:rPr>
          <w:fldChar w:fldCharType="end"/>
        </w:r>
      </w:hyperlink>
    </w:p>
    <w:p w14:paraId="20C494E5" w14:textId="629556BA" w:rsidR="0025081D" w:rsidRDefault="0025081D">
      <w:pPr>
        <w:pStyle w:val="TableofFigures"/>
        <w:tabs>
          <w:tab w:val="right" w:leader="dot" w:pos="9016"/>
        </w:tabs>
        <w:rPr>
          <w:rFonts w:eastAsiaTheme="minorEastAsia"/>
          <w:noProof/>
          <w:lang w:eastAsia="en-GB"/>
        </w:rPr>
      </w:pPr>
      <w:hyperlink w:anchor="_Toc203674134" w:history="1">
        <w:r w:rsidRPr="00397CD1">
          <w:rPr>
            <w:rStyle w:val="Hyperlink"/>
            <w:noProof/>
          </w:rPr>
          <w:t>Figure 77: Wallace tree individual delays</w:t>
        </w:r>
        <w:r>
          <w:rPr>
            <w:noProof/>
            <w:webHidden/>
          </w:rPr>
          <w:tab/>
        </w:r>
        <w:r>
          <w:rPr>
            <w:noProof/>
            <w:webHidden/>
          </w:rPr>
          <w:fldChar w:fldCharType="begin"/>
        </w:r>
        <w:r>
          <w:rPr>
            <w:noProof/>
            <w:webHidden/>
          </w:rPr>
          <w:instrText xml:space="preserve"> PAGEREF _Toc203674134 \h </w:instrText>
        </w:r>
        <w:r>
          <w:rPr>
            <w:noProof/>
            <w:webHidden/>
          </w:rPr>
        </w:r>
        <w:r>
          <w:rPr>
            <w:noProof/>
            <w:webHidden/>
          </w:rPr>
          <w:fldChar w:fldCharType="separate"/>
        </w:r>
        <w:r>
          <w:rPr>
            <w:noProof/>
            <w:webHidden/>
          </w:rPr>
          <w:t>62</w:t>
        </w:r>
        <w:r>
          <w:rPr>
            <w:noProof/>
            <w:webHidden/>
          </w:rPr>
          <w:fldChar w:fldCharType="end"/>
        </w:r>
      </w:hyperlink>
    </w:p>
    <w:p w14:paraId="3090CF7D" w14:textId="0E78955A" w:rsidR="0025081D" w:rsidRDefault="0025081D">
      <w:pPr>
        <w:pStyle w:val="TableofFigures"/>
        <w:tabs>
          <w:tab w:val="right" w:leader="dot" w:pos="9016"/>
        </w:tabs>
        <w:rPr>
          <w:rFonts w:eastAsiaTheme="minorEastAsia"/>
          <w:noProof/>
          <w:lang w:eastAsia="en-GB"/>
        </w:rPr>
      </w:pPr>
      <w:hyperlink w:anchor="_Toc203674135" w:history="1">
        <w:r w:rsidRPr="00397CD1">
          <w:rPr>
            <w:rStyle w:val="Hyperlink"/>
            <w:noProof/>
          </w:rPr>
          <w:t>Figure 78: Wallace tree individual delays (1)</w:t>
        </w:r>
        <w:r>
          <w:rPr>
            <w:noProof/>
            <w:webHidden/>
          </w:rPr>
          <w:tab/>
        </w:r>
        <w:r>
          <w:rPr>
            <w:noProof/>
            <w:webHidden/>
          </w:rPr>
          <w:fldChar w:fldCharType="begin"/>
        </w:r>
        <w:r>
          <w:rPr>
            <w:noProof/>
            <w:webHidden/>
          </w:rPr>
          <w:instrText xml:space="preserve"> PAGEREF _Toc203674135 \h </w:instrText>
        </w:r>
        <w:r>
          <w:rPr>
            <w:noProof/>
            <w:webHidden/>
          </w:rPr>
        </w:r>
        <w:r>
          <w:rPr>
            <w:noProof/>
            <w:webHidden/>
          </w:rPr>
          <w:fldChar w:fldCharType="separate"/>
        </w:r>
        <w:r>
          <w:rPr>
            <w:noProof/>
            <w:webHidden/>
          </w:rPr>
          <w:t>63</w:t>
        </w:r>
        <w:r>
          <w:rPr>
            <w:noProof/>
            <w:webHidden/>
          </w:rPr>
          <w:fldChar w:fldCharType="end"/>
        </w:r>
      </w:hyperlink>
    </w:p>
    <w:p w14:paraId="3E74AE06" w14:textId="2CF6BA86" w:rsidR="0025081D" w:rsidRDefault="0025081D">
      <w:pPr>
        <w:pStyle w:val="TableofFigures"/>
        <w:tabs>
          <w:tab w:val="right" w:leader="dot" w:pos="9016"/>
        </w:tabs>
        <w:rPr>
          <w:rFonts w:eastAsiaTheme="minorEastAsia"/>
          <w:noProof/>
          <w:lang w:eastAsia="en-GB"/>
        </w:rPr>
      </w:pPr>
      <w:hyperlink w:anchor="_Toc203674136" w:history="1">
        <w:r w:rsidRPr="00397CD1">
          <w:rPr>
            <w:rStyle w:val="Hyperlink"/>
            <w:noProof/>
          </w:rPr>
          <w:t>Figure 79: Wallace tree individual delays (2)</w:t>
        </w:r>
        <w:r>
          <w:rPr>
            <w:noProof/>
            <w:webHidden/>
          </w:rPr>
          <w:tab/>
        </w:r>
        <w:r>
          <w:rPr>
            <w:noProof/>
            <w:webHidden/>
          </w:rPr>
          <w:fldChar w:fldCharType="begin"/>
        </w:r>
        <w:r>
          <w:rPr>
            <w:noProof/>
            <w:webHidden/>
          </w:rPr>
          <w:instrText xml:space="preserve"> PAGEREF _Toc203674136 \h </w:instrText>
        </w:r>
        <w:r>
          <w:rPr>
            <w:noProof/>
            <w:webHidden/>
          </w:rPr>
        </w:r>
        <w:r>
          <w:rPr>
            <w:noProof/>
            <w:webHidden/>
          </w:rPr>
          <w:fldChar w:fldCharType="separate"/>
        </w:r>
        <w:r>
          <w:rPr>
            <w:noProof/>
            <w:webHidden/>
          </w:rPr>
          <w:t>64</w:t>
        </w:r>
        <w:r>
          <w:rPr>
            <w:noProof/>
            <w:webHidden/>
          </w:rPr>
          <w:fldChar w:fldCharType="end"/>
        </w:r>
      </w:hyperlink>
    </w:p>
    <w:p w14:paraId="1D44FE30" w14:textId="05B4539B" w:rsidR="0025081D" w:rsidRDefault="0025081D">
      <w:pPr>
        <w:pStyle w:val="TableofFigures"/>
        <w:tabs>
          <w:tab w:val="right" w:leader="dot" w:pos="9016"/>
        </w:tabs>
        <w:rPr>
          <w:rFonts w:eastAsiaTheme="minorEastAsia"/>
          <w:noProof/>
          <w:lang w:eastAsia="en-GB"/>
        </w:rPr>
      </w:pPr>
      <w:hyperlink w:anchor="_Toc203674137" w:history="1">
        <w:r w:rsidRPr="00397CD1">
          <w:rPr>
            <w:rStyle w:val="Hyperlink"/>
            <w:noProof/>
          </w:rPr>
          <w:t>Figure 80: Wallace tree individual delays (3)</w:t>
        </w:r>
        <w:r>
          <w:rPr>
            <w:noProof/>
            <w:webHidden/>
          </w:rPr>
          <w:tab/>
        </w:r>
        <w:r>
          <w:rPr>
            <w:noProof/>
            <w:webHidden/>
          </w:rPr>
          <w:fldChar w:fldCharType="begin"/>
        </w:r>
        <w:r>
          <w:rPr>
            <w:noProof/>
            <w:webHidden/>
          </w:rPr>
          <w:instrText xml:space="preserve"> PAGEREF _Toc203674137 \h </w:instrText>
        </w:r>
        <w:r>
          <w:rPr>
            <w:noProof/>
            <w:webHidden/>
          </w:rPr>
        </w:r>
        <w:r>
          <w:rPr>
            <w:noProof/>
            <w:webHidden/>
          </w:rPr>
          <w:fldChar w:fldCharType="separate"/>
        </w:r>
        <w:r>
          <w:rPr>
            <w:noProof/>
            <w:webHidden/>
          </w:rPr>
          <w:t>65</w:t>
        </w:r>
        <w:r>
          <w:rPr>
            <w:noProof/>
            <w:webHidden/>
          </w:rPr>
          <w:fldChar w:fldCharType="end"/>
        </w:r>
      </w:hyperlink>
    </w:p>
    <w:p w14:paraId="7AD84163" w14:textId="0A5C32F4" w:rsidR="0025081D" w:rsidRDefault="0025081D">
      <w:pPr>
        <w:pStyle w:val="TableofFigures"/>
        <w:tabs>
          <w:tab w:val="right" w:leader="dot" w:pos="9016"/>
        </w:tabs>
        <w:rPr>
          <w:rFonts w:eastAsiaTheme="minorEastAsia"/>
          <w:noProof/>
          <w:lang w:eastAsia="en-GB"/>
        </w:rPr>
      </w:pPr>
      <w:hyperlink w:anchor="_Toc203674138" w:history="1">
        <w:r w:rsidRPr="00397CD1">
          <w:rPr>
            <w:rStyle w:val="Hyperlink"/>
            <w:noProof/>
          </w:rPr>
          <w:t>Figure 81: Wallace tree individual delays (4)</w:t>
        </w:r>
        <w:r>
          <w:rPr>
            <w:noProof/>
            <w:webHidden/>
          </w:rPr>
          <w:tab/>
        </w:r>
        <w:r>
          <w:rPr>
            <w:noProof/>
            <w:webHidden/>
          </w:rPr>
          <w:fldChar w:fldCharType="begin"/>
        </w:r>
        <w:r>
          <w:rPr>
            <w:noProof/>
            <w:webHidden/>
          </w:rPr>
          <w:instrText xml:space="preserve"> PAGEREF _Toc203674138 \h </w:instrText>
        </w:r>
        <w:r>
          <w:rPr>
            <w:noProof/>
            <w:webHidden/>
          </w:rPr>
        </w:r>
        <w:r>
          <w:rPr>
            <w:noProof/>
            <w:webHidden/>
          </w:rPr>
          <w:fldChar w:fldCharType="separate"/>
        </w:r>
        <w:r>
          <w:rPr>
            <w:noProof/>
            <w:webHidden/>
          </w:rPr>
          <w:t>66</w:t>
        </w:r>
        <w:r>
          <w:rPr>
            <w:noProof/>
            <w:webHidden/>
          </w:rPr>
          <w:fldChar w:fldCharType="end"/>
        </w:r>
      </w:hyperlink>
    </w:p>
    <w:p w14:paraId="55517DE2" w14:textId="11E143B3" w:rsidR="0025081D" w:rsidRDefault="0025081D">
      <w:pPr>
        <w:pStyle w:val="TableofFigures"/>
        <w:tabs>
          <w:tab w:val="right" w:leader="dot" w:pos="9016"/>
        </w:tabs>
        <w:rPr>
          <w:rFonts w:eastAsiaTheme="minorEastAsia"/>
          <w:noProof/>
          <w:lang w:eastAsia="en-GB"/>
        </w:rPr>
      </w:pPr>
      <w:hyperlink w:anchor="_Toc203674139" w:history="1">
        <w:r w:rsidRPr="00397CD1">
          <w:rPr>
            <w:rStyle w:val="Hyperlink"/>
            <w:noProof/>
          </w:rPr>
          <w:t>Figure 82: Wallace tree individual delays (5)</w:t>
        </w:r>
        <w:r>
          <w:rPr>
            <w:noProof/>
            <w:webHidden/>
          </w:rPr>
          <w:tab/>
        </w:r>
        <w:r>
          <w:rPr>
            <w:noProof/>
            <w:webHidden/>
          </w:rPr>
          <w:fldChar w:fldCharType="begin"/>
        </w:r>
        <w:r>
          <w:rPr>
            <w:noProof/>
            <w:webHidden/>
          </w:rPr>
          <w:instrText xml:space="preserve"> PAGEREF _Toc203674139 \h </w:instrText>
        </w:r>
        <w:r>
          <w:rPr>
            <w:noProof/>
            <w:webHidden/>
          </w:rPr>
        </w:r>
        <w:r>
          <w:rPr>
            <w:noProof/>
            <w:webHidden/>
          </w:rPr>
          <w:fldChar w:fldCharType="separate"/>
        </w:r>
        <w:r>
          <w:rPr>
            <w:noProof/>
            <w:webHidden/>
          </w:rPr>
          <w:t>67</w:t>
        </w:r>
        <w:r>
          <w:rPr>
            <w:noProof/>
            <w:webHidden/>
          </w:rPr>
          <w:fldChar w:fldCharType="end"/>
        </w:r>
      </w:hyperlink>
    </w:p>
    <w:p w14:paraId="325717F3" w14:textId="2A2DBA43" w:rsidR="0025081D" w:rsidRDefault="0025081D">
      <w:pPr>
        <w:pStyle w:val="TableofFigures"/>
        <w:tabs>
          <w:tab w:val="right" w:leader="dot" w:pos="9016"/>
        </w:tabs>
        <w:rPr>
          <w:rFonts w:eastAsiaTheme="minorEastAsia"/>
          <w:noProof/>
          <w:lang w:eastAsia="en-GB"/>
        </w:rPr>
      </w:pPr>
      <w:hyperlink w:anchor="_Toc203674140" w:history="1">
        <w:r w:rsidRPr="00397CD1">
          <w:rPr>
            <w:rStyle w:val="Hyperlink"/>
            <w:noProof/>
          </w:rPr>
          <w:t>Figure 83: Wallace tree individual delays (6)</w:t>
        </w:r>
        <w:r>
          <w:rPr>
            <w:noProof/>
            <w:webHidden/>
          </w:rPr>
          <w:tab/>
        </w:r>
        <w:r>
          <w:rPr>
            <w:noProof/>
            <w:webHidden/>
          </w:rPr>
          <w:fldChar w:fldCharType="begin"/>
        </w:r>
        <w:r>
          <w:rPr>
            <w:noProof/>
            <w:webHidden/>
          </w:rPr>
          <w:instrText xml:space="preserve"> PAGEREF _Toc203674140 \h </w:instrText>
        </w:r>
        <w:r>
          <w:rPr>
            <w:noProof/>
            <w:webHidden/>
          </w:rPr>
        </w:r>
        <w:r>
          <w:rPr>
            <w:noProof/>
            <w:webHidden/>
          </w:rPr>
          <w:fldChar w:fldCharType="separate"/>
        </w:r>
        <w:r>
          <w:rPr>
            <w:noProof/>
            <w:webHidden/>
          </w:rPr>
          <w:t>68</w:t>
        </w:r>
        <w:r>
          <w:rPr>
            <w:noProof/>
            <w:webHidden/>
          </w:rPr>
          <w:fldChar w:fldCharType="end"/>
        </w:r>
      </w:hyperlink>
    </w:p>
    <w:p w14:paraId="523E9EBE" w14:textId="5B1909C9" w:rsidR="0025081D" w:rsidRDefault="0025081D">
      <w:pPr>
        <w:pStyle w:val="TableofFigures"/>
        <w:tabs>
          <w:tab w:val="right" w:leader="dot" w:pos="9016"/>
        </w:tabs>
        <w:rPr>
          <w:rFonts w:eastAsiaTheme="minorEastAsia"/>
          <w:noProof/>
          <w:lang w:eastAsia="en-GB"/>
        </w:rPr>
      </w:pPr>
      <w:hyperlink w:anchor="_Toc203674141" w:history="1">
        <w:r w:rsidRPr="00397CD1">
          <w:rPr>
            <w:rStyle w:val="Hyperlink"/>
            <w:noProof/>
          </w:rPr>
          <w:t>Figure 84: Wallace tree individual delays (7)</w:t>
        </w:r>
        <w:r>
          <w:rPr>
            <w:noProof/>
            <w:webHidden/>
          </w:rPr>
          <w:tab/>
        </w:r>
        <w:r>
          <w:rPr>
            <w:noProof/>
            <w:webHidden/>
          </w:rPr>
          <w:fldChar w:fldCharType="begin"/>
        </w:r>
        <w:r>
          <w:rPr>
            <w:noProof/>
            <w:webHidden/>
          </w:rPr>
          <w:instrText xml:space="preserve"> PAGEREF _Toc203674141 \h </w:instrText>
        </w:r>
        <w:r>
          <w:rPr>
            <w:noProof/>
            <w:webHidden/>
          </w:rPr>
        </w:r>
        <w:r>
          <w:rPr>
            <w:noProof/>
            <w:webHidden/>
          </w:rPr>
          <w:fldChar w:fldCharType="separate"/>
        </w:r>
        <w:r>
          <w:rPr>
            <w:noProof/>
            <w:webHidden/>
          </w:rPr>
          <w:t>69</w:t>
        </w:r>
        <w:r>
          <w:rPr>
            <w:noProof/>
            <w:webHidden/>
          </w:rPr>
          <w:fldChar w:fldCharType="end"/>
        </w:r>
      </w:hyperlink>
    </w:p>
    <w:p w14:paraId="475CB437" w14:textId="1DF8E71C" w:rsidR="0025081D" w:rsidRDefault="0025081D">
      <w:pPr>
        <w:pStyle w:val="TableofFigures"/>
        <w:tabs>
          <w:tab w:val="right" w:leader="dot" w:pos="9016"/>
        </w:tabs>
        <w:rPr>
          <w:rFonts w:eastAsiaTheme="minorEastAsia"/>
          <w:noProof/>
          <w:lang w:eastAsia="en-GB"/>
        </w:rPr>
      </w:pPr>
      <w:hyperlink w:anchor="_Toc203674142" w:history="1">
        <w:r w:rsidRPr="00397CD1">
          <w:rPr>
            <w:rStyle w:val="Hyperlink"/>
            <w:noProof/>
          </w:rPr>
          <w:t>Figure 85: Wallace tree individual delays (8)</w:t>
        </w:r>
        <w:r>
          <w:rPr>
            <w:noProof/>
            <w:webHidden/>
          </w:rPr>
          <w:tab/>
        </w:r>
        <w:r>
          <w:rPr>
            <w:noProof/>
            <w:webHidden/>
          </w:rPr>
          <w:fldChar w:fldCharType="begin"/>
        </w:r>
        <w:r>
          <w:rPr>
            <w:noProof/>
            <w:webHidden/>
          </w:rPr>
          <w:instrText xml:space="preserve"> PAGEREF _Toc203674142 \h </w:instrText>
        </w:r>
        <w:r>
          <w:rPr>
            <w:noProof/>
            <w:webHidden/>
          </w:rPr>
        </w:r>
        <w:r>
          <w:rPr>
            <w:noProof/>
            <w:webHidden/>
          </w:rPr>
          <w:fldChar w:fldCharType="separate"/>
        </w:r>
        <w:r>
          <w:rPr>
            <w:noProof/>
            <w:webHidden/>
          </w:rPr>
          <w:t>70</w:t>
        </w:r>
        <w:r>
          <w:rPr>
            <w:noProof/>
            <w:webHidden/>
          </w:rPr>
          <w:fldChar w:fldCharType="end"/>
        </w:r>
      </w:hyperlink>
    </w:p>
    <w:p w14:paraId="4A7A8FFA" w14:textId="6034C799" w:rsidR="0025081D" w:rsidRDefault="0025081D">
      <w:pPr>
        <w:pStyle w:val="TableofFigures"/>
        <w:tabs>
          <w:tab w:val="right" w:leader="dot" w:pos="9016"/>
        </w:tabs>
        <w:rPr>
          <w:rFonts w:eastAsiaTheme="minorEastAsia"/>
          <w:noProof/>
          <w:lang w:eastAsia="en-GB"/>
        </w:rPr>
      </w:pPr>
      <w:hyperlink w:anchor="_Toc203674143" w:history="1">
        <w:r w:rsidRPr="00397CD1">
          <w:rPr>
            <w:rStyle w:val="Hyperlink"/>
            <w:noProof/>
          </w:rPr>
          <w:t>Figure 86: Wallace tree individual delays (9)</w:t>
        </w:r>
        <w:r>
          <w:rPr>
            <w:noProof/>
            <w:webHidden/>
          </w:rPr>
          <w:tab/>
        </w:r>
        <w:r>
          <w:rPr>
            <w:noProof/>
            <w:webHidden/>
          </w:rPr>
          <w:fldChar w:fldCharType="begin"/>
        </w:r>
        <w:r>
          <w:rPr>
            <w:noProof/>
            <w:webHidden/>
          </w:rPr>
          <w:instrText xml:space="preserve"> PAGEREF _Toc203674143 \h </w:instrText>
        </w:r>
        <w:r>
          <w:rPr>
            <w:noProof/>
            <w:webHidden/>
          </w:rPr>
        </w:r>
        <w:r>
          <w:rPr>
            <w:noProof/>
            <w:webHidden/>
          </w:rPr>
          <w:fldChar w:fldCharType="separate"/>
        </w:r>
        <w:r>
          <w:rPr>
            <w:noProof/>
            <w:webHidden/>
          </w:rPr>
          <w:t>71</w:t>
        </w:r>
        <w:r>
          <w:rPr>
            <w:noProof/>
            <w:webHidden/>
          </w:rPr>
          <w:fldChar w:fldCharType="end"/>
        </w:r>
      </w:hyperlink>
    </w:p>
    <w:p w14:paraId="5AF2362C" w14:textId="52459DBD" w:rsidR="0025081D" w:rsidRDefault="0025081D">
      <w:pPr>
        <w:pStyle w:val="TableofFigures"/>
        <w:tabs>
          <w:tab w:val="right" w:leader="dot" w:pos="9016"/>
        </w:tabs>
        <w:rPr>
          <w:rFonts w:eastAsiaTheme="minorEastAsia"/>
          <w:noProof/>
          <w:lang w:eastAsia="en-GB"/>
        </w:rPr>
      </w:pPr>
      <w:hyperlink w:anchor="_Toc203674144" w:history="1">
        <w:r w:rsidRPr="00397CD1">
          <w:rPr>
            <w:rStyle w:val="Hyperlink"/>
            <w:noProof/>
          </w:rPr>
          <w:t>Figure 87: Wallace tree individual delays (10)</w:t>
        </w:r>
        <w:r>
          <w:rPr>
            <w:noProof/>
            <w:webHidden/>
          </w:rPr>
          <w:tab/>
        </w:r>
        <w:r>
          <w:rPr>
            <w:noProof/>
            <w:webHidden/>
          </w:rPr>
          <w:fldChar w:fldCharType="begin"/>
        </w:r>
        <w:r>
          <w:rPr>
            <w:noProof/>
            <w:webHidden/>
          </w:rPr>
          <w:instrText xml:space="preserve"> PAGEREF _Toc203674144 \h </w:instrText>
        </w:r>
        <w:r>
          <w:rPr>
            <w:noProof/>
            <w:webHidden/>
          </w:rPr>
        </w:r>
        <w:r>
          <w:rPr>
            <w:noProof/>
            <w:webHidden/>
          </w:rPr>
          <w:fldChar w:fldCharType="separate"/>
        </w:r>
        <w:r>
          <w:rPr>
            <w:noProof/>
            <w:webHidden/>
          </w:rPr>
          <w:t>72</w:t>
        </w:r>
        <w:r>
          <w:rPr>
            <w:noProof/>
            <w:webHidden/>
          </w:rPr>
          <w:fldChar w:fldCharType="end"/>
        </w:r>
      </w:hyperlink>
    </w:p>
    <w:p w14:paraId="19151359" w14:textId="7B3585A7" w:rsidR="0025081D" w:rsidRDefault="0025081D">
      <w:pPr>
        <w:pStyle w:val="TableofFigures"/>
        <w:tabs>
          <w:tab w:val="right" w:leader="dot" w:pos="9016"/>
        </w:tabs>
        <w:rPr>
          <w:rFonts w:eastAsiaTheme="minorEastAsia"/>
          <w:noProof/>
          <w:lang w:eastAsia="en-GB"/>
        </w:rPr>
      </w:pPr>
      <w:hyperlink w:anchor="_Toc203674145" w:history="1">
        <w:r w:rsidRPr="00397CD1">
          <w:rPr>
            <w:rStyle w:val="Hyperlink"/>
            <w:noProof/>
          </w:rPr>
          <w:t>Figure 88: Wallace tree utilisation</w:t>
        </w:r>
        <w:r>
          <w:rPr>
            <w:noProof/>
            <w:webHidden/>
          </w:rPr>
          <w:tab/>
        </w:r>
        <w:r>
          <w:rPr>
            <w:noProof/>
            <w:webHidden/>
          </w:rPr>
          <w:fldChar w:fldCharType="begin"/>
        </w:r>
        <w:r>
          <w:rPr>
            <w:noProof/>
            <w:webHidden/>
          </w:rPr>
          <w:instrText xml:space="preserve"> PAGEREF _Toc203674145 \h </w:instrText>
        </w:r>
        <w:r>
          <w:rPr>
            <w:noProof/>
            <w:webHidden/>
          </w:rPr>
        </w:r>
        <w:r>
          <w:rPr>
            <w:noProof/>
            <w:webHidden/>
          </w:rPr>
          <w:fldChar w:fldCharType="separate"/>
        </w:r>
        <w:r>
          <w:rPr>
            <w:noProof/>
            <w:webHidden/>
          </w:rPr>
          <w:t>72</w:t>
        </w:r>
        <w:r>
          <w:rPr>
            <w:noProof/>
            <w:webHidden/>
          </w:rPr>
          <w:fldChar w:fldCharType="end"/>
        </w:r>
      </w:hyperlink>
    </w:p>
    <w:p w14:paraId="5893FD3F" w14:textId="5E3DA638" w:rsidR="0025081D" w:rsidRDefault="0025081D">
      <w:pPr>
        <w:pStyle w:val="TableofFigures"/>
        <w:tabs>
          <w:tab w:val="right" w:leader="dot" w:pos="9016"/>
        </w:tabs>
        <w:rPr>
          <w:rFonts w:eastAsiaTheme="minorEastAsia"/>
          <w:noProof/>
          <w:lang w:eastAsia="en-GB"/>
        </w:rPr>
      </w:pPr>
      <w:hyperlink w:anchor="_Toc203674146" w:history="1">
        <w:r w:rsidRPr="00397CD1">
          <w:rPr>
            <w:rStyle w:val="Hyperlink"/>
            <w:noProof/>
          </w:rPr>
          <w:t>Figure 89: Wallace tree utilisation (1)</w:t>
        </w:r>
        <w:r>
          <w:rPr>
            <w:noProof/>
            <w:webHidden/>
          </w:rPr>
          <w:tab/>
        </w:r>
        <w:r>
          <w:rPr>
            <w:noProof/>
            <w:webHidden/>
          </w:rPr>
          <w:fldChar w:fldCharType="begin"/>
        </w:r>
        <w:r>
          <w:rPr>
            <w:noProof/>
            <w:webHidden/>
          </w:rPr>
          <w:instrText xml:space="preserve"> PAGEREF _Toc203674146 \h </w:instrText>
        </w:r>
        <w:r>
          <w:rPr>
            <w:noProof/>
            <w:webHidden/>
          </w:rPr>
        </w:r>
        <w:r>
          <w:rPr>
            <w:noProof/>
            <w:webHidden/>
          </w:rPr>
          <w:fldChar w:fldCharType="separate"/>
        </w:r>
        <w:r>
          <w:rPr>
            <w:noProof/>
            <w:webHidden/>
          </w:rPr>
          <w:t>73</w:t>
        </w:r>
        <w:r>
          <w:rPr>
            <w:noProof/>
            <w:webHidden/>
          </w:rPr>
          <w:fldChar w:fldCharType="end"/>
        </w:r>
      </w:hyperlink>
    </w:p>
    <w:p w14:paraId="40673167" w14:textId="0386ED0B" w:rsidR="0025081D" w:rsidRDefault="0025081D">
      <w:pPr>
        <w:pStyle w:val="TableofFigures"/>
        <w:tabs>
          <w:tab w:val="right" w:leader="dot" w:pos="9016"/>
        </w:tabs>
        <w:rPr>
          <w:rFonts w:eastAsiaTheme="minorEastAsia"/>
          <w:noProof/>
          <w:lang w:eastAsia="en-GB"/>
        </w:rPr>
      </w:pPr>
      <w:hyperlink w:anchor="_Toc203674147" w:history="1">
        <w:r w:rsidRPr="00397CD1">
          <w:rPr>
            <w:rStyle w:val="Hyperlink"/>
            <w:noProof/>
          </w:rPr>
          <w:t>Figure 90: Wallace tree utilisation (2)</w:t>
        </w:r>
        <w:r>
          <w:rPr>
            <w:noProof/>
            <w:webHidden/>
          </w:rPr>
          <w:tab/>
        </w:r>
        <w:r>
          <w:rPr>
            <w:noProof/>
            <w:webHidden/>
          </w:rPr>
          <w:fldChar w:fldCharType="begin"/>
        </w:r>
        <w:r>
          <w:rPr>
            <w:noProof/>
            <w:webHidden/>
          </w:rPr>
          <w:instrText xml:space="preserve"> PAGEREF _Toc203674147 \h </w:instrText>
        </w:r>
        <w:r>
          <w:rPr>
            <w:noProof/>
            <w:webHidden/>
          </w:rPr>
        </w:r>
        <w:r>
          <w:rPr>
            <w:noProof/>
            <w:webHidden/>
          </w:rPr>
          <w:fldChar w:fldCharType="separate"/>
        </w:r>
        <w:r>
          <w:rPr>
            <w:noProof/>
            <w:webHidden/>
          </w:rPr>
          <w:t>73</w:t>
        </w:r>
        <w:r>
          <w:rPr>
            <w:noProof/>
            <w:webHidden/>
          </w:rPr>
          <w:fldChar w:fldCharType="end"/>
        </w:r>
      </w:hyperlink>
    </w:p>
    <w:p w14:paraId="51DF1C40" w14:textId="50256EE4" w:rsidR="0025081D" w:rsidRDefault="0025081D">
      <w:pPr>
        <w:pStyle w:val="TableofFigures"/>
        <w:tabs>
          <w:tab w:val="right" w:leader="dot" w:pos="9016"/>
        </w:tabs>
        <w:rPr>
          <w:rFonts w:eastAsiaTheme="minorEastAsia"/>
          <w:noProof/>
          <w:lang w:eastAsia="en-GB"/>
        </w:rPr>
      </w:pPr>
      <w:hyperlink w:anchor="_Toc203674148" w:history="1">
        <w:r w:rsidRPr="00397CD1">
          <w:rPr>
            <w:rStyle w:val="Hyperlink"/>
            <w:noProof/>
          </w:rPr>
          <w:t>Figure 91: Wallace tree power</w:t>
        </w:r>
        <w:r>
          <w:rPr>
            <w:noProof/>
            <w:webHidden/>
          </w:rPr>
          <w:tab/>
        </w:r>
        <w:r>
          <w:rPr>
            <w:noProof/>
            <w:webHidden/>
          </w:rPr>
          <w:fldChar w:fldCharType="begin"/>
        </w:r>
        <w:r>
          <w:rPr>
            <w:noProof/>
            <w:webHidden/>
          </w:rPr>
          <w:instrText xml:space="preserve"> PAGEREF _Toc203674148 \h </w:instrText>
        </w:r>
        <w:r>
          <w:rPr>
            <w:noProof/>
            <w:webHidden/>
          </w:rPr>
        </w:r>
        <w:r>
          <w:rPr>
            <w:noProof/>
            <w:webHidden/>
          </w:rPr>
          <w:fldChar w:fldCharType="separate"/>
        </w:r>
        <w:r>
          <w:rPr>
            <w:noProof/>
            <w:webHidden/>
          </w:rPr>
          <w:t>74</w:t>
        </w:r>
        <w:r>
          <w:rPr>
            <w:noProof/>
            <w:webHidden/>
          </w:rPr>
          <w:fldChar w:fldCharType="end"/>
        </w:r>
      </w:hyperlink>
    </w:p>
    <w:p w14:paraId="774BA94D" w14:textId="17B5168F" w:rsidR="0025081D" w:rsidRDefault="0025081D">
      <w:pPr>
        <w:pStyle w:val="TableofFigures"/>
        <w:tabs>
          <w:tab w:val="right" w:leader="dot" w:pos="9016"/>
        </w:tabs>
        <w:rPr>
          <w:rFonts w:eastAsiaTheme="minorEastAsia"/>
          <w:noProof/>
          <w:lang w:eastAsia="en-GB"/>
        </w:rPr>
      </w:pPr>
      <w:hyperlink w:anchor="_Toc203674149" w:history="1">
        <w:r w:rsidRPr="00397CD1">
          <w:rPr>
            <w:rStyle w:val="Hyperlink"/>
            <w:noProof/>
          </w:rPr>
          <w:t>Figure 92: Practical simulations of both multipliers F*6=5A</w:t>
        </w:r>
        <w:r>
          <w:rPr>
            <w:noProof/>
            <w:webHidden/>
          </w:rPr>
          <w:tab/>
        </w:r>
        <w:r>
          <w:rPr>
            <w:noProof/>
            <w:webHidden/>
          </w:rPr>
          <w:fldChar w:fldCharType="begin"/>
        </w:r>
        <w:r>
          <w:rPr>
            <w:noProof/>
            <w:webHidden/>
          </w:rPr>
          <w:instrText xml:space="preserve"> PAGEREF _Toc203674149 \h </w:instrText>
        </w:r>
        <w:r>
          <w:rPr>
            <w:noProof/>
            <w:webHidden/>
          </w:rPr>
        </w:r>
        <w:r>
          <w:rPr>
            <w:noProof/>
            <w:webHidden/>
          </w:rPr>
          <w:fldChar w:fldCharType="separate"/>
        </w:r>
        <w:r>
          <w:rPr>
            <w:noProof/>
            <w:webHidden/>
          </w:rPr>
          <w:t>74</w:t>
        </w:r>
        <w:r>
          <w:rPr>
            <w:noProof/>
            <w:webHidden/>
          </w:rPr>
          <w:fldChar w:fldCharType="end"/>
        </w:r>
      </w:hyperlink>
    </w:p>
    <w:p w14:paraId="2CAAD7F3" w14:textId="78702AEC" w:rsidR="0025081D" w:rsidRDefault="0025081D">
      <w:pPr>
        <w:pStyle w:val="TableofFigures"/>
        <w:tabs>
          <w:tab w:val="right" w:leader="dot" w:pos="9016"/>
        </w:tabs>
        <w:rPr>
          <w:rFonts w:eastAsiaTheme="minorEastAsia"/>
          <w:noProof/>
          <w:lang w:eastAsia="en-GB"/>
        </w:rPr>
      </w:pPr>
      <w:hyperlink w:anchor="_Toc203674150" w:history="1">
        <w:r w:rsidRPr="00397CD1">
          <w:rPr>
            <w:rStyle w:val="Hyperlink"/>
            <w:noProof/>
          </w:rPr>
          <w:t>Figure 93: Practical simulations of both multipliers 2*B=16</w:t>
        </w:r>
        <w:r>
          <w:rPr>
            <w:noProof/>
            <w:webHidden/>
          </w:rPr>
          <w:tab/>
        </w:r>
        <w:r>
          <w:rPr>
            <w:noProof/>
            <w:webHidden/>
          </w:rPr>
          <w:fldChar w:fldCharType="begin"/>
        </w:r>
        <w:r>
          <w:rPr>
            <w:noProof/>
            <w:webHidden/>
          </w:rPr>
          <w:instrText xml:space="preserve"> PAGEREF _Toc203674150 \h </w:instrText>
        </w:r>
        <w:r>
          <w:rPr>
            <w:noProof/>
            <w:webHidden/>
          </w:rPr>
        </w:r>
        <w:r>
          <w:rPr>
            <w:noProof/>
            <w:webHidden/>
          </w:rPr>
          <w:fldChar w:fldCharType="separate"/>
        </w:r>
        <w:r>
          <w:rPr>
            <w:noProof/>
            <w:webHidden/>
          </w:rPr>
          <w:t>75</w:t>
        </w:r>
        <w:r>
          <w:rPr>
            <w:noProof/>
            <w:webHidden/>
          </w:rPr>
          <w:fldChar w:fldCharType="end"/>
        </w:r>
      </w:hyperlink>
    </w:p>
    <w:p w14:paraId="312B4B30" w14:textId="14EB8A96" w:rsidR="0025081D" w:rsidRDefault="0025081D">
      <w:pPr>
        <w:pStyle w:val="TableofFigures"/>
        <w:tabs>
          <w:tab w:val="right" w:leader="dot" w:pos="9016"/>
        </w:tabs>
        <w:rPr>
          <w:rFonts w:eastAsiaTheme="minorEastAsia"/>
          <w:noProof/>
          <w:lang w:eastAsia="en-GB"/>
        </w:rPr>
      </w:pPr>
      <w:hyperlink w:anchor="_Toc203674151" w:history="1">
        <w:r w:rsidRPr="00397CD1">
          <w:rPr>
            <w:rStyle w:val="Hyperlink"/>
            <w:noProof/>
          </w:rPr>
          <w:t>Figure 94: Practical simulations of both multipliers F*F=E1</w:t>
        </w:r>
        <w:r>
          <w:rPr>
            <w:noProof/>
            <w:webHidden/>
          </w:rPr>
          <w:tab/>
        </w:r>
        <w:r>
          <w:rPr>
            <w:noProof/>
            <w:webHidden/>
          </w:rPr>
          <w:fldChar w:fldCharType="begin"/>
        </w:r>
        <w:r>
          <w:rPr>
            <w:noProof/>
            <w:webHidden/>
          </w:rPr>
          <w:instrText xml:space="preserve"> PAGEREF _Toc203674151 \h </w:instrText>
        </w:r>
        <w:r>
          <w:rPr>
            <w:noProof/>
            <w:webHidden/>
          </w:rPr>
        </w:r>
        <w:r>
          <w:rPr>
            <w:noProof/>
            <w:webHidden/>
          </w:rPr>
          <w:fldChar w:fldCharType="separate"/>
        </w:r>
        <w:r>
          <w:rPr>
            <w:noProof/>
            <w:webHidden/>
          </w:rPr>
          <w:t>75</w:t>
        </w:r>
        <w:r>
          <w:rPr>
            <w:noProof/>
            <w:webHidden/>
          </w:rPr>
          <w:fldChar w:fldCharType="end"/>
        </w:r>
      </w:hyperlink>
    </w:p>
    <w:p w14:paraId="64F035F8" w14:textId="056579D5" w:rsidR="0025081D" w:rsidRDefault="0025081D">
      <w:pPr>
        <w:pStyle w:val="TableofFigures"/>
        <w:tabs>
          <w:tab w:val="right" w:leader="dot" w:pos="9016"/>
        </w:tabs>
        <w:rPr>
          <w:rFonts w:eastAsiaTheme="minorEastAsia"/>
          <w:noProof/>
          <w:lang w:eastAsia="en-GB"/>
        </w:rPr>
      </w:pPr>
      <w:hyperlink w:anchor="_Toc203674152" w:history="1">
        <w:r w:rsidRPr="00397CD1">
          <w:rPr>
            <w:rStyle w:val="Hyperlink"/>
            <w:noProof/>
          </w:rPr>
          <w:t>Figure 95: Practical simulations of both multipliers 2*C=18</w:t>
        </w:r>
        <w:r>
          <w:rPr>
            <w:noProof/>
            <w:webHidden/>
          </w:rPr>
          <w:tab/>
        </w:r>
        <w:r>
          <w:rPr>
            <w:noProof/>
            <w:webHidden/>
          </w:rPr>
          <w:fldChar w:fldCharType="begin"/>
        </w:r>
        <w:r>
          <w:rPr>
            <w:noProof/>
            <w:webHidden/>
          </w:rPr>
          <w:instrText xml:space="preserve"> PAGEREF _Toc203674152 \h </w:instrText>
        </w:r>
        <w:r>
          <w:rPr>
            <w:noProof/>
            <w:webHidden/>
          </w:rPr>
        </w:r>
        <w:r>
          <w:rPr>
            <w:noProof/>
            <w:webHidden/>
          </w:rPr>
          <w:fldChar w:fldCharType="separate"/>
        </w:r>
        <w:r>
          <w:rPr>
            <w:noProof/>
            <w:webHidden/>
          </w:rPr>
          <w:t>76</w:t>
        </w:r>
        <w:r>
          <w:rPr>
            <w:noProof/>
            <w:webHidden/>
          </w:rPr>
          <w:fldChar w:fldCharType="end"/>
        </w:r>
      </w:hyperlink>
    </w:p>
    <w:p w14:paraId="6E535A82" w14:textId="639AD03A" w:rsidR="0025081D" w:rsidRDefault="0025081D">
      <w:pPr>
        <w:pStyle w:val="TableofFigures"/>
        <w:tabs>
          <w:tab w:val="right" w:leader="dot" w:pos="9016"/>
        </w:tabs>
        <w:rPr>
          <w:rFonts w:eastAsiaTheme="minorEastAsia"/>
          <w:noProof/>
          <w:lang w:eastAsia="en-GB"/>
        </w:rPr>
      </w:pPr>
      <w:hyperlink w:anchor="_Toc203674153" w:history="1">
        <w:r w:rsidRPr="00397CD1">
          <w:rPr>
            <w:rStyle w:val="Hyperlink"/>
            <w:noProof/>
          </w:rPr>
          <w:t>Figure 96: Practical simulations of both multipliers D*7=5B</w:t>
        </w:r>
        <w:r>
          <w:rPr>
            <w:noProof/>
            <w:webHidden/>
          </w:rPr>
          <w:tab/>
        </w:r>
        <w:r>
          <w:rPr>
            <w:noProof/>
            <w:webHidden/>
          </w:rPr>
          <w:fldChar w:fldCharType="begin"/>
        </w:r>
        <w:r>
          <w:rPr>
            <w:noProof/>
            <w:webHidden/>
          </w:rPr>
          <w:instrText xml:space="preserve"> PAGEREF _Toc203674153 \h </w:instrText>
        </w:r>
        <w:r>
          <w:rPr>
            <w:noProof/>
            <w:webHidden/>
          </w:rPr>
        </w:r>
        <w:r>
          <w:rPr>
            <w:noProof/>
            <w:webHidden/>
          </w:rPr>
          <w:fldChar w:fldCharType="separate"/>
        </w:r>
        <w:r>
          <w:rPr>
            <w:noProof/>
            <w:webHidden/>
          </w:rPr>
          <w:t>76</w:t>
        </w:r>
        <w:r>
          <w:rPr>
            <w:noProof/>
            <w:webHidden/>
          </w:rPr>
          <w:fldChar w:fldCharType="end"/>
        </w:r>
      </w:hyperlink>
    </w:p>
    <w:p w14:paraId="0EC43141" w14:textId="5414278F" w:rsidR="0025081D" w:rsidRDefault="0025081D">
      <w:pPr>
        <w:pStyle w:val="TableofFigures"/>
        <w:tabs>
          <w:tab w:val="right" w:leader="dot" w:pos="9016"/>
        </w:tabs>
        <w:rPr>
          <w:rFonts w:eastAsiaTheme="minorEastAsia"/>
          <w:noProof/>
          <w:lang w:eastAsia="en-GB"/>
        </w:rPr>
      </w:pPr>
      <w:hyperlink w:anchor="_Toc203674154" w:history="1">
        <w:r w:rsidRPr="00397CD1">
          <w:rPr>
            <w:rStyle w:val="Hyperlink"/>
            <w:noProof/>
          </w:rPr>
          <w:t>Figure 97: Practical simulations of both multipliers E*9=7E</w:t>
        </w:r>
        <w:r>
          <w:rPr>
            <w:noProof/>
            <w:webHidden/>
          </w:rPr>
          <w:tab/>
        </w:r>
        <w:r>
          <w:rPr>
            <w:noProof/>
            <w:webHidden/>
          </w:rPr>
          <w:fldChar w:fldCharType="begin"/>
        </w:r>
        <w:r>
          <w:rPr>
            <w:noProof/>
            <w:webHidden/>
          </w:rPr>
          <w:instrText xml:space="preserve"> PAGEREF _Toc203674154 \h </w:instrText>
        </w:r>
        <w:r>
          <w:rPr>
            <w:noProof/>
            <w:webHidden/>
          </w:rPr>
        </w:r>
        <w:r>
          <w:rPr>
            <w:noProof/>
            <w:webHidden/>
          </w:rPr>
          <w:fldChar w:fldCharType="separate"/>
        </w:r>
        <w:r>
          <w:rPr>
            <w:noProof/>
            <w:webHidden/>
          </w:rPr>
          <w:t>77</w:t>
        </w:r>
        <w:r>
          <w:rPr>
            <w:noProof/>
            <w:webHidden/>
          </w:rPr>
          <w:fldChar w:fldCharType="end"/>
        </w:r>
      </w:hyperlink>
    </w:p>
    <w:p w14:paraId="17A24031" w14:textId="02F1A5D8" w:rsidR="0025081D" w:rsidRDefault="0025081D">
      <w:pPr>
        <w:pStyle w:val="TableofFigures"/>
        <w:tabs>
          <w:tab w:val="right" w:leader="dot" w:pos="9016"/>
        </w:tabs>
        <w:rPr>
          <w:rFonts w:eastAsiaTheme="minorEastAsia"/>
          <w:noProof/>
          <w:lang w:eastAsia="en-GB"/>
        </w:rPr>
      </w:pPr>
      <w:hyperlink w:anchor="_Toc203674155" w:history="1">
        <w:r w:rsidRPr="00397CD1">
          <w:rPr>
            <w:rStyle w:val="Hyperlink"/>
            <w:noProof/>
          </w:rPr>
          <w:t>Figure 98: Practical simulations of both multipliers 5*8=28</w:t>
        </w:r>
        <w:r>
          <w:rPr>
            <w:noProof/>
            <w:webHidden/>
          </w:rPr>
          <w:tab/>
        </w:r>
        <w:r>
          <w:rPr>
            <w:noProof/>
            <w:webHidden/>
          </w:rPr>
          <w:fldChar w:fldCharType="begin"/>
        </w:r>
        <w:r>
          <w:rPr>
            <w:noProof/>
            <w:webHidden/>
          </w:rPr>
          <w:instrText xml:space="preserve"> PAGEREF _Toc203674155 \h </w:instrText>
        </w:r>
        <w:r>
          <w:rPr>
            <w:noProof/>
            <w:webHidden/>
          </w:rPr>
        </w:r>
        <w:r>
          <w:rPr>
            <w:noProof/>
            <w:webHidden/>
          </w:rPr>
          <w:fldChar w:fldCharType="separate"/>
        </w:r>
        <w:r>
          <w:rPr>
            <w:noProof/>
            <w:webHidden/>
          </w:rPr>
          <w:t>77</w:t>
        </w:r>
        <w:r>
          <w:rPr>
            <w:noProof/>
            <w:webHidden/>
          </w:rPr>
          <w:fldChar w:fldCharType="end"/>
        </w:r>
      </w:hyperlink>
    </w:p>
    <w:p w14:paraId="416A30E9" w14:textId="0093FAA6" w:rsidR="00742606" w:rsidRDefault="00376995">
      <w:r>
        <w:rPr>
          <w:b/>
          <w:bCs/>
          <w:noProof/>
          <w:lang w:val="en-US"/>
        </w:rPr>
        <w:fldChar w:fldCharType="end"/>
      </w:r>
    </w:p>
    <w:p w14:paraId="427BEB1F" w14:textId="26F7CD8B" w:rsidR="007667B8" w:rsidRDefault="007667B8"/>
    <w:p w14:paraId="0B9519B4" w14:textId="7207B773" w:rsidR="007667B8" w:rsidRDefault="007667B8"/>
    <w:p w14:paraId="2D15A54C" w14:textId="32732B74" w:rsidR="007667B8" w:rsidRDefault="007667B8"/>
    <w:p w14:paraId="0756C8A0" w14:textId="275B608B" w:rsidR="007667B8" w:rsidRDefault="007667B8"/>
    <w:p w14:paraId="779373BC" w14:textId="6ECBD8D2" w:rsidR="007667B8" w:rsidRDefault="007667B8"/>
    <w:p w14:paraId="1D49F54A" w14:textId="2B586DCA" w:rsidR="007667B8" w:rsidRDefault="007667B8"/>
    <w:p w14:paraId="7A78ABEE" w14:textId="0268C998" w:rsidR="00495A7C" w:rsidRDefault="00495A7C"/>
    <w:p w14:paraId="090A70B6" w14:textId="7092BB33" w:rsidR="00495A7C" w:rsidRDefault="00495A7C"/>
    <w:p w14:paraId="4824967E" w14:textId="3EAE3DF5" w:rsidR="00495A7C" w:rsidRDefault="00495A7C"/>
    <w:p w14:paraId="3D8BC635" w14:textId="363FAFCE" w:rsidR="00495A7C" w:rsidRDefault="00495A7C"/>
    <w:p w14:paraId="44482F6D" w14:textId="20504E47" w:rsidR="00495A7C" w:rsidRDefault="00495A7C"/>
    <w:p w14:paraId="43D7BFED" w14:textId="46EAC189" w:rsidR="00495A7C" w:rsidRDefault="00495A7C"/>
    <w:p w14:paraId="370F87D3" w14:textId="69DA886F" w:rsidR="00495A7C" w:rsidRDefault="00495A7C"/>
    <w:p w14:paraId="7FB101E8" w14:textId="44A31D96" w:rsidR="00495A7C" w:rsidRDefault="00495A7C"/>
    <w:p w14:paraId="40B2EA85" w14:textId="2ADBC0CA" w:rsidR="00495A7C" w:rsidRDefault="00495A7C"/>
    <w:p w14:paraId="4B7FE25E" w14:textId="041C19F3" w:rsidR="00495A7C" w:rsidRDefault="00495A7C"/>
    <w:p w14:paraId="451C4509" w14:textId="6891483A" w:rsidR="00495A7C" w:rsidRDefault="00495A7C"/>
    <w:p w14:paraId="288CD0BC" w14:textId="3D3072D8" w:rsidR="00495A7C" w:rsidRDefault="00495A7C"/>
    <w:p w14:paraId="06B2AB4E" w14:textId="0F6272DB" w:rsidR="00495A7C" w:rsidRDefault="00495A7C"/>
    <w:p w14:paraId="4EDCF2C8" w14:textId="0D5AB77A" w:rsidR="00495A7C" w:rsidRDefault="00495A7C"/>
    <w:p w14:paraId="6C3D8E79" w14:textId="108F98EB" w:rsidR="00495A7C" w:rsidRDefault="00495A7C"/>
    <w:p w14:paraId="6FEA24A4" w14:textId="048CAD67" w:rsidR="00495A7C" w:rsidRDefault="00495A7C"/>
    <w:p w14:paraId="23E50BC8" w14:textId="77777777" w:rsidR="00495A7C" w:rsidRDefault="00495A7C"/>
    <w:p w14:paraId="610EBEAD" w14:textId="0DB5D4EF" w:rsidR="007667B8" w:rsidRDefault="007667B8"/>
    <w:p w14:paraId="13B67F63" w14:textId="5B41B308" w:rsidR="007667B8" w:rsidRDefault="007667B8"/>
    <w:p w14:paraId="43FC32E2" w14:textId="3D38EAC8" w:rsidR="007667B8" w:rsidRDefault="007667B8"/>
    <w:p w14:paraId="170256C5" w14:textId="3934A13C" w:rsidR="007667B8" w:rsidRDefault="007667B8" w:rsidP="007667B8">
      <w:pPr>
        <w:pStyle w:val="Heading1"/>
      </w:pPr>
      <w:bookmarkStart w:id="2" w:name="_Toc203674157"/>
      <w:r>
        <w:lastRenderedPageBreak/>
        <w:t>Abstracted:</w:t>
      </w:r>
      <w:bookmarkEnd w:id="2"/>
    </w:p>
    <w:p w14:paraId="2370CB94" w14:textId="256B4629" w:rsidR="009234EE" w:rsidRPr="009234EE" w:rsidRDefault="009234EE" w:rsidP="009234EE">
      <w:bookmarkStart w:id="3" w:name="_Hlk203673447"/>
      <w:r>
        <w:t>This report will look at how a Braun multiplier compares to a Wallace tree multiplier. This report looks at coding</w:t>
      </w:r>
      <w:r w:rsidR="0025081D">
        <w:t>,</w:t>
      </w:r>
      <w:r>
        <w:t xml:space="preserve"> simulating</w:t>
      </w:r>
      <w:r w:rsidR="0025081D">
        <w:t>,</w:t>
      </w:r>
      <w:r>
        <w:t xml:space="preserve"> and implementing on hardware for both multipliers. With the Wallace tree performing better than the Braun’s multiple.</w:t>
      </w:r>
      <w:bookmarkEnd w:id="3"/>
    </w:p>
    <w:p w14:paraId="737E31C9" w14:textId="29E0E5B0" w:rsidR="007667B8" w:rsidRDefault="007667B8" w:rsidP="007667B8">
      <w:pPr>
        <w:pStyle w:val="Heading1"/>
      </w:pPr>
      <w:bookmarkStart w:id="4" w:name="_Toc203674158"/>
      <w:r>
        <w:t>Introduction:</w:t>
      </w:r>
      <w:bookmarkEnd w:id="4"/>
    </w:p>
    <w:p w14:paraId="08659CA9" w14:textId="419BDD6D" w:rsidR="0025081D" w:rsidRDefault="0025081D" w:rsidP="0025081D">
      <w:bookmarkStart w:id="5" w:name="_Hlk203673948"/>
      <w:r>
        <w:t xml:space="preserve">With the world relying on technology to do simple to complex daily tasks, they all have one thing in common is the need for multiple for most modern-day hardware. This paper looks into two common multipliers, like the </w:t>
      </w:r>
      <w:proofErr w:type="spellStart"/>
      <w:r>
        <w:t>Brauns</w:t>
      </w:r>
      <w:proofErr w:type="spellEnd"/>
      <w:r>
        <w:t xml:space="preserve"> and the Wallace tree. To be able to compare these, both need to be coded and simulated using </w:t>
      </w:r>
      <w:proofErr w:type="spellStart"/>
      <w:r>
        <w:t>Vivido</w:t>
      </w:r>
      <w:proofErr w:type="spellEnd"/>
      <w:r>
        <w:t xml:space="preserve">. Then can use analysis techniques to compare both to each other and get the results to determine which one performs best.  How this is done and what results each one produces are detailed in this report.   </w:t>
      </w:r>
      <w:bookmarkEnd w:id="5"/>
    </w:p>
    <w:p w14:paraId="1A69029F" w14:textId="77777777" w:rsidR="0025081D" w:rsidRPr="0025081D" w:rsidRDefault="0025081D" w:rsidP="0025081D"/>
    <w:p w14:paraId="17CF3FA3" w14:textId="104A2B23" w:rsidR="0025081D" w:rsidRDefault="007667B8" w:rsidP="0025081D">
      <w:pPr>
        <w:pStyle w:val="Heading1"/>
      </w:pPr>
      <w:bookmarkStart w:id="6" w:name="_Toc203674159"/>
      <w:r>
        <w:t>Background research:</w:t>
      </w:r>
      <w:bookmarkEnd w:id="6"/>
      <w:r>
        <w:t xml:space="preserve"> </w:t>
      </w:r>
    </w:p>
    <w:p w14:paraId="44E3B5F2" w14:textId="503EE475" w:rsidR="004E242F" w:rsidRDefault="00127AAC" w:rsidP="00413C9A">
      <w:r>
        <w:t xml:space="preserve"> </w:t>
      </w:r>
      <w:bookmarkStart w:id="7" w:name="_Hlk202369274"/>
      <w:r w:rsidR="00052101">
        <w:t>Both</w:t>
      </w:r>
      <w:r>
        <w:t xml:space="preserve"> the Wallace tree and the Braun multipliers </w:t>
      </w:r>
      <w:r w:rsidR="00052101">
        <w:t xml:space="preserve">include </w:t>
      </w:r>
      <w:r>
        <w:t xml:space="preserve">AND gates, full and half adders. </w:t>
      </w:r>
      <w:r w:rsidR="00DC3D3D">
        <w:t xml:space="preserve">The combination logic of the Half and full adder is as follows. </w:t>
      </w:r>
    </w:p>
    <w:p w14:paraId="42F3B4D6" w14:textId="4C005C5A" w:rsidR="00344BAD" w:rsidRDefault="007B380C" w:rsidP="00413C9A">
      <w:r>
        <w:t>The</w:t>
      </w:r>
      <w:r w:rsidR="007C6DC3">
        <w:t xml:space="preserve"> Half adder requires two </w:t>
      </w:r>
      <w:r>
        <w:t>4-bit</w:t>
      </w:r>
      <w:r w:rsidR="007C6DC3">
        <w:t xml:space="preserve"> inputs to give a sum and</w:t>
      </w:r>
      <w:r w:rsidR="00344BAD">
        <w:t xml:space="preserve"> a</w:t>
      </w:r>
      <w:r w:rsidR="007C6DC3">
        <w:t xml:space="preserve"> </w:t>
      </w:r>
      <w:r>
        <w:t>carry</w:t>
      </w:r>
      <w:r w:rsidR="007C6DC3">
        <w:t xml:space="preserve"> output.  </w:t>
      </w:r>
      <w:r>
        <w:t>This is laid out with an XOR gate for the sum and an AND gate for the carrier, with both getting the same input from A and B.</w:t>
      </w:r>
      <w:r w:rsidR="00382EB2">
        <w:t xml:space="preserve"> </w:t>
      </w:r>
      <w:r w:rsidR="00851080">
        <w:t xml:space="preserve"> </w:t>
      </w:r>
    </w:p>
    <w:p w14:paraId="5F7783D0" w14:textId="659DC8D0" w:rsidR="00413C9A" w:rsidRPr="00413C9A" w:rsidRDefault="00851080" w:rsidP="00413C9A">
      <w:r>
        <w:t>For a full adder</w:t>
      </w:r>
      <w:r w:rsidR="00A81CAB">
        <w:t>,</w:t>
      </w:r>
      <w:r>
        <w:t xml:space="preserve"> it’s a bit different as</w:t>
      </w:r>
      <w:r w:rsidR="00541786">
        <w:t xml:space="preserve"> the inputs move up to three eight-bit inputs</w:t>
      </w:r>
      <w:r w:rsidR="00501096">
        <w:t xml:space="preserve">. </w:t>
      </w:r>
      <w:r w:rsidR="00955B72">
        <w:t xml:space="preserve">For the Sum side of the full adder, the logic level includes NOT gates, AND gates and OR gates to produce the Sum output. For the Carry output, </w:t>
      </w:r>
      <w:r w:rsidR="000E1E66">
        <w:t>it's</w:t>
      </w:r>
      <w:r w:rsidR="00955B72">
        <w:t xml:space="preserve"> slightly </w:t>
      </w:r>
      <w:r w:rsidR="000E1E66">
        <w:t>different</w:t>
      </w:r>
      <w:r w:rsidR="00955B72">
        <w:t xml:space="preserve"> as it only requires AND </w:t>
      </w:r>
      <w:proofErr w:type="spellStart"/>
      <w:r w:rsidR="00955B72">
        <w:t>and</w:t>
      </w:r>
      <w:proofErr w:type="spellEnd"/>
      <w:r w:rsidR="00955B72">
        <w:t xml:space="preserve"> OR GATES</w:t>
      </w:r>
      <w:r w:rsidR="000E1E66">
        <w:t>.</w:t>
      </w:r>
      <w:r w:rsidR="00955B72">
        <w:t xml:space="preserve"> </w:t>
      </w:r>
      <w:r w:rsidR="004E242F">
        <w:t xml:space="preserve">When doing the K-map </w:t>
      </w:r>
      <w:r w:rsidR="00052101">
        <w:t>and Logic</w:t>
      </w:r>
      <w:r w:rsidR="004E242F">
        <w:t xml:space="preserve"> diagrams, it can be simplified by combining both, which has two half adders and an OR gate to produce both the Sum and Carrier output</w:t>
      </w:r>
      <w:sdt>
        <w:sdtPr>
          <w:id w:val="-487478064"/>
          <w:citation/>
        </w:sdtPr>
        <w:sdtContent>
          <w:r w:rsidR="00052101">
            <w:fldChar w:fldCharType="begin"/>
          </w:r>
          <w:r w:rsidR="00052101">
            <w:instrText xml:space="preserve"> CITATION Tej24 \l 2057 </w:instrText>
          </w:r>
          <w:r w:rsidR="00052101">
            <w:fldChar w:fldCharType="separate"/>
          </w:r>
          <w:r w:rsidR="00B40C9C">
            <w:rPr>
              <w:noProof/>
            </w:rPr>
            <w:t xml:space="preserve"> </w:t>
          </w:r>
          <w:r w:rsidR="00B40C9C" w:rsidRPr="00B40C9C">
            <w:rPr>
              <w:noProof/>
            </w:rPr>
            <w:t>[1]</w:t>
          </w:r>
          <w:r w:rsidR="00052101">
            <w:fldChar w:fldCharType="end"/>
          </w:r>
        </w:sdtContent>
      </w:sdt>
      <w:r w:rsidR="004E242F">
        <w:t xml:space="preserve">. </w:t>
      </w:r>
      <w:r w:rsidR="00052101">
        <w:t xml:space="preserve">For the K-map, truth tables and logic diagrams for both full and half adders are in the appendix.   </w:t>
      </w:r>
    </w:p>
    <w:p w14:paraId="1C879989" w14:textId="2642F4D6" w:rsidR="003E035A" w:rsidRDefault="00BE20DB" w:rsidP="003E035A">
      <w:r>
        <w:t xml:space="preserve">A Braun multiplier is a type of binary multiplier that multiplies two unassigned bits together. </w:t>
      </w:r>
      <w:r w:rsidR="00EF669B">
        <w:t>A Braun multiplier is composed of a collective of AND gates and Full</w:t>
      </w:r>
      <w:r>
        <w:t xml:space="preserve"> and half adders</w:t>
      </w:r>
      <w:r w:rsidR="00B7030E">
        <w:t>.</w:t>
      </w:r>
      <w:r>
        <w:t xml:space="preserve"> </w:t>
      </w:r>
      <w:r w:rsidR="0009681C">
        <w:t xml:space="preserve">How a Braun multiplier is laid out is </w:t>
      </w:r>
      <w:r w:rsidR="000203EC">
        <w:t xml:space="preserve">that </w:t>
      </w:r>
      <w:r w:rsidR="0009681C">
        <w:t xml:space="preserve">the AND gates, full and half adders are in parallel, with the sum of each block fed into the next one in parallel with it. </w:t>
      </w:r>
      <w:r w:rsidR="00E31098">
        <w:t xml:space="preserve">When the output is summed to the next </w:t>
      </w:r>
      <w:r w:rsidR="00B7030E">
        <w:t xml:space="preserve">block, a carrier is added and moves to the next adjacent block to do a </w:t>
      </w:r>
      <w:r w:rsidR="00A828AD">
        <w:t>carry</w:t>
      </w:r>
      <w:r w:rsidR="00B7030E">
        <w:t xml:space="preserve"> save; this is called the ripple carry added. </w:t>
      </w:r>
      <w:sdt>
        <w:sdtPr>
          <w:id w:val="1974321162"/>
          <w:citation/>
        </w:sdtPr>
        <w:sdtContent>
          <w:r w:rsidR="00B7030E">
            <w:fldChar w:fldCharType="begin"/>
          </w:r>
          <w:r w:rsidR="00B7030E">
            <w:instrText xml:space="preserve"> CITATION SKa20 \l 2057 </w:instrText>
          </w:r>
          <w:r w:rsidR="00B7030E">
            <w:fldChar w:fldCharType="separate"/>
          </w:r>
          <w:r w:rsidR="00B40C9C" w:rsidRPr="00B40C9C">
            <w:rPr>
              <w:noProof/>
            </w:rPr>
            <w:t>[2]</w:t>
          </w:r>
          <w:r w:rsidR="00B7030E">
            <w:fldChar w:fldCharType="end"/>
          </w:r>
        </w:sdtContent>
      </w:sdt>
    </w:p>
    <w:p w14:paraId="11730EBD" w14:textId="136EFD48" w:rsidR="003E035A" w:rsidRDefault="00A83D45" w:rsidP="003E035A">
      <w:r>
        <w:t>For the Wallace Tree binary multiplier</w:t>
      </w:r>
      <w:r w:rsidR="00B10EF7">
        <w:t>,</w:t>
      </w:r>
      <w:r>
        <w:t xml:space="preserve"> </w:t>
      </w:r>
      <w:r w:rsidR="00B10EF7">
        <w:t>it</w:t>
      </w:r>
      <w:r>
        <w:t xml:space="preserve"> works and looks different to the Bra</w:t>
      </w:r>
      <w:r w:rsidR="00B10EF7">
        <w:t>un multiplier, but they both are parallel multipliers</w:t>
      </w:r>
      <w:r w:rsidR="00294CF4">
        <w:t xml:space="preserve">. </w:t>
      </w:r>
      <w:r w:rsidR="00BF155E">
        <w:t>The same inputs are multiplied together</w:t>
      </w:r>
      <w:r w:rsidR="004A3DAD">
        <w:t>,</w:t>
      </w:r>
      <w:r w:rsidR="00BF155E">
        <w:t xml:space="preserve"> but in stages.</w:t>
      </w:r>
      <w:r w:rsidR="004A3DAD">
        <w:t xml:space="preserve"> The sum output is the same as it is fed to the next one down, but the carrier is passed down and across to the next one in the next stage. This is continued on all stages with one input A*B till they output the OP product.</w:t>
      </w:r>
      <w:r w:rsidR="001F0C6B">
        <w:t xml:space="preserve"> The final product is done via </w:t>
      </w:r>
      <w:r w:rsidR="000C4318">
        <w:t>carry propagation adder.</w:t>
      </w:r>
      <w:sdt>
        <w:sdtPr>
          <w:id w:val="-1037427895"/>
          <w:citation/>
        </w:sdtPr>
        <w:sdtContent>
          <w:r w:rsidR="000C4318">
            <w:fldChar w:fldCharType="begin"/>
          </w:r>
          <w:r w:rsidR="000C4318">
            <w:instrText xml:space="preserve"> CITATION Him14 \l 2057 </w:instrText>
          </w:r>
          <w:r w:rsidR="000C4318">
            <w:fldChar w:fldCharType="separate"/>
          </w:r>
          <w:r w:rsidR="00B40C9C">
            <w:rPr>
              <w:noProof/>
            </w:rPr>
            <w:t xml:space="preserve"> </w:t>
          </w:r>
          <w:r w:rsidR="00B40C9C" w:rsidRPr="00B40C9C">
            <w:rPr>
              <w:noProof/>
            </w:rPr>
            <w:t>[3]</w:t>
          </w:r>
          <w:r w:rsidR="000C4318">
            <w:fldChar w:fldCharType="end"/>
          </w:r>
        </w:sdtContent>
      </w:sdt>
      <w:r w:rsidR="000C4318">
        <w:t xml:space="preserve"> </w:t>
      </w:r>
    </w:p>
    <w:p w14:paraId="7F7BD1D2" w14:textId="12728D82" w:rsidR="000C4318" w:rsidRDefault="00514A9D" w:rsidP="003E035A">
      <w:r>
        <w:t>One other method to look at when considering</w:t>
      </w:r>
      <w:r w:rsidR="00A6361B">
        <w:t xml:space="preserve"> binary multipliers is the Vedic multiplier.</w:t>
      </w:r>
      <w:r w:rsidR="00961896">
        <w:t xml:space="preserve"> The Vedic multiplier is highly efficient at breaking down large, complex product tasks into small subtasks. </w:t>
      </w:r>
      <w:r w:rsidR="003A0B94">
        <w:t xml:space="preserve">The Vedic multiplier </w:t>
      </w:r>
      <w:r w:rsidR="00B2441F">
        <w:t xml:space="preserve">is based on ancient Indian </w:t>
      </w:r>
      <w:r w:rsidR="004B177C">
        <w:t xml:space="preserve">mathematics. The </w:t>
      </w:r>
      <w:r w:rsidR="00D92153">
        <w:t xml:space="preserve">Vedic utilises </w:t>
      </w:r>
      <w:proofErr w:type="spellStart"/>
      <w:r w:rsidR="00D92153" w:rsidRPr="00D92153">
        <w:rPr>
          <w:rFonts w:cstheme="minorHAnsi"/>
          <w:color w:val="333333"/>
          <w:szCs w:val="27"/>
          <w:shd w:val="clear" w:color="auto" w:fill="FFFFFF"/>
        </w:rPr>
        <w:t>Urdhva-Tiryagbhyam</w:t>
      </w:r>
      <w:proofErr w:type="spellEnd"/>
      <w:r w:rsidR="00D92153" w:rsidRPr="00D92153">
        <w:rPr>
          <w:rFonts w:cstheme="minorHAnsi"/>
          <w:color w:val="333333"/>
          <w:szCs w:val="27"/>
          <w:shd w:val="clear" w:color="auto" w:fill="FFFFFF"/>
        </w:rPr>
        <w:t xml:space="preserve"> and </w:t>
      </w:r>
      <w:proofErr w:type="spellStart"/>
      <w:r w:rsidR="00D92153" w:rsidRPr="00D92153">
        <w:rPr>
          <w:rFonts w:cstheme="minorHAnsi"/>
          <w:color w:val="333333"/>
          <w:szCs w:val="27"/>
          <w:shd w:val="clear" w:color="auto" w:fill="FFFFFF"/>
        </w:rPr>
        <w:t>Nikhilam</w:t>
      </w:r>
      <w:proofErr w:type="spellEnd"/>
      <w:r w:rsidR="00D92153" w:rsidRPr="00D92153">
        <w:rPr>
          <w:rFonts w:cstheme="minorHAnsi"/>
          <w:color w:val="333333"/>
          <w:szCs w:val="27"/>
          <w:shd w:val="clear" w:color="auto" w:fill="FFFFFF"/>
        </w:rPr>
        <w:t xml:space="preserve"> </w:t>
      </w:r>
      <w:proofErr w:type="spellStart"/>
      <w:r w:rsidR="00D92153" w:rsidRPr="00D92153">
        <w:rPr>
          <w:rFonts w:cstheme="minorHAnsi"/>
          <w:color w:val="333333"/>
          <w:szCs w:val="27"/>
          <w:shd w:val="clear" w:color="auto" w:fill="FFFFFF"/>
        </w:rPr>
        <w:t>Navatashcaramam</w:t>
      </w:r>
      <w:proofErr w:type="spellEnd"/>
      <w:r w:rsidR="00D92153" w:rsidRPr="00D92153">
        <w:rPr>
          <w:rFonts w:cstheme="minorHAnsi"/>
          <w:color w:val="333333"/>
          <w:szCs w:val="27"/>
          <w:shd w:val="clear" w:color="auto" w:fill="FFFFFF"/>
        </w:rPr>
        <w:t xml:space="preserve"> </w:t>
      </w:r>
      <w:proofErr w:type="spellStart"/>
      <w:r w:rsidR="00D92153" w:rsidRPr="00D92153">
        <w:rPr>
          <w:rFonts w:cstheme="minorHAnsi"/>
          <w:color w:val="333333"/>
          <w:szCs w:val="27"/>
          <w:shd w:val="clear" w:color="auto" w:fill="FFFFFF"/>
        </w:rPr>
        <w:t>Dashatah</w:t>
      </w:r>
      <w:proofErr w:type="spellEnd"/>
      <w:r w:rsidR="00D92153" w:rsidRPr="00D92153">
        <w:rPr>
          <w:rFonts w:cstheme="minorHAnsi"/>
          <w:color w:val="333333"/>
          <w:szCs w:val="27"/>
          <w:shd w:val="clear" w:color="auto" w:fill="FFFFFF"/>
        </w:rPr>
        <w:t xml:space="preserve"> </w:t>
      </w:r>
      <w:r w:rsidR="00917FB4">
        <w:rPr>
          <w:rFonts w:cstheme="minorHAnsi"/>
          <w:color w:val="333333"/>
          <w:szCs w:val="27"/>
          <w:shd w:val="clear" w:color="auto" w:fill="FFFFFF"/>
        </w:rPr>
        <w:t xml:space="preserve">methods to make it highly efficient.  The </w:t>
      </w:r>
      <w:proofErr w:type="spellStart"/>
      <w:r w:rsidR="00917FB4" w:rsidRPr="003B7316">
        <w:t>Urdhva-Tiryagbhyam</w:t>
      </w:r>
      <w:proofErr w:type="spellEnd"/>
      <w:r w:rsidR="00917FB4" w:rsidRPr="00D92153">
        <w:rPr>
          <w:rFonts w:cstheme="minorHAnsi"/>
          <w:color w:val="333333"/>
          <w:szCs w:val="27"/>
          <w:shd w:val="clear" w:color="auto" w:fill="FFFFFF"/>
        </w:rPr>
        <w:t xml:space="preserve"> </w:t>
      </w:r>
      <w:r w:rsidR="00917FB4">
        <w:rPr>
          <w:rFonts w:cstheme="minorHAnsi"/>
          <w:color w:val="333333"/>
          <w:szCs w:val="27"/>
          <w:shd w:val="clear" w:color="auto" w:fill="FFFFFF"/>
        </w:rPr>
        <w:t xml:space="preserve">portion of it does a vertical and crosswire multiplication of the bits. </w:t>
      </w:r>
      <w:proofErr w:type="spellStart"/>
      <w:r w:rsidR="00917FB4" w:rsidRPr="00D92153">
        <w:rPr>
          <w:rFonts w:cstheme="minorHAnsi"/>
          <w:color w:val="333333"/>
          <w:szCs w:val="27"/>
          <w:shd w:val="clear" w:color="auto" w:fill="FFFFFF"/>
        </w:rPr>
        <w:t>Nikhilam</w:t>
      </w:r>
      <w:proofErr w:type="spellEnd"/>
      <w:r w:rsidR="00917FB4" w:rsidRPr="00D92153">
        <w:rPr>
          <w:rFonts w:cstheme="minorHAnsi"/>
          <w:color w:val="333333"/>
          <w:szCs w:val="27"/>
          <w:shd w:val="clear" w:color="auto" w:fill="FFFFFF"/>
        </w:rPr>
        <w:t xml:space="preserve"> </w:t>
      </w:r>
      <w:proofErr w:type="spellStart"/>
      <w:r w:rsidR="00917FB4" w:rsidRPr="00D92153">
        <w:rPr>
          <w:rFonts w:cstheme="minorHAnsi"/>
          <w:color w:val="333333"/>
          <w:szCs w:val="27"/>
          <w:shd w:val="clear" w:color="auto" w:fill="FFFFFF"/>
        </w:rPr>
        <w:t>Navatashcaramam</w:t>
      </w:r>
      <w:proofErr w:type="spellEnd"/>
      <w:r w:rsidR="00917FB4" w:rsidRPr="00D92153">
        <w:rPr>
          <w:rFonts w:cstheme="minorHAnsi"/>
          <w:color w:val="333333"/>
          <w:szCs w:val="27"/>
          <w:shd w:val="clear" w:color="auto" w:fill="FFFFFF"/>
        </w:rPr>
        <w:t xml:space="preserve"> </w:t>
      </w:r>
      <w:proofErr w:type="spellStart"/>
      <w:r w:rsidR="00917FB4" w:rsidRPr="00D92153">
        <w:rPr>
          <w:rFonts w:cstheme="minorHAnsi"/>
          <w:color w:val="333333"/>
          <w:szCs w:val="27"/>
          <w:shd w:val="clear" w:color="auto" w:fill="FFFFFF"/>
        </w:rPr>
        <w:t>Dashatah</w:t>
      </w:r>
      <w:proofErr w:type="spellEnd"/>
      <w:r w:rsidR="00917FB4" w:rsidRPr="00D92153">
        <w:rPr>
          <w:rFonts w:cstheme="minorHAnsi"/>
          <w:color w:val="333333"/>
          <w:szCs w:val="27"/>
          <w:shd w:val="clear" w:color="auto" w:fill="FFFFFF"/>
        </w:rPr>
        <w:t xml:space="preserve"> </w:t>
      </w:r>
      <w:r w:rsidR="00917FB4">
        <w:rPr>
          <w:rFonts w:cstheme="minorHAnsi"/>
          <w:color w:val="333333"/>
          <w:szCs w:val="27"/>
          <w:shd w:val="clear" w:color="auto" w:fill="FFFFFF"/>
        </w:rPr>
        <w:t xml:space="preserve">method does a power of ten complement. Both </w:t>
      </w:r>
      <w:r w:rsidR="00FB2514">
        <w:rPr>
          <w:rFonts w:cstheme="minorHAnsi"/>
          <w:color w:val="333333"/>
          <w:szCs w:val="27"/>
          <w:shd w:val="clear" w:color="auto" w:fill="FFFFFF"/>
        </w:rPr>
        <w:t xml:space="preserve">methods help do </w:t>
      </w:r>
      <w:r w:rsidR="00FB2514" w:rsidRPr="00FB2514">
        <w:rPr>
          <w:rFonts w:cstheme="minorHAnsi"/>
          <w:color w:val="333333"/>
          <w:shd w:val="clear" w:color="auto" w:fill="FFFFFF"/>
        </w:rPr>
        <w:t>digit shuffling</w:t>
      </w:r>
      <w:r w:rsidR="00FB2514">
        <w:rPr>
          <w:rFonts w:cstheme="minorHAnsi"/>
          <w:color w:val="333333"/>
          <w:shd w:val="clear" w:color="auto" w:fill="FFFFFF"/>
        </w:rPr>
        <w:t xml:space="preserve"> and symmetry to condense the number of partial products, thus making it more efficient.</w:t>
      </w:r>
      <w:r w:rsidR="002B5AD1">
        <w:rPr>
          <w:rFonts w:cstheme="minorHAnsi"/>
          <w:color w:val="333333"/>
          <w:shd w:val="clear" w:color="auto" w:fill="FFFFFF"/>
        </w:rPr>
        <w:t xml:space="preserve"> How the Vedic </w:t>
      </w:r>
      <w:r w:rsidR="002B5AD1">
        <w:rPr>
          <w:rFonts w:cstheme="minorHAnsi"/>
          <w:color w:val="333333"/>
          <w:shd w:val="clear" w:color="auto" w:fill="FFFFFF"/>
        </w:rPr>
        <w:lastRenderedPageBreak/>
        <w:t xml:space="preserve">is put into </w:t>
      </w:r>
      <w:r w:rsidR="003B7316">
        <w:rPr>
          <w:rFonts w:cstheme="minorHAnsi"/>
          <w:color w:val="333333"/>
          <w:shd w:val="clear" w:color="auto" w:fill="FFFFFF"/>
        </w:rPr>
        <w:t>practice</w:t>
      </w:r>
      <w:r w:rsidR="002B5AD1">
        <w:rPr>
          <w:rFonts w:cstheme="minorHAnsi"/>
          <w:color w:val="333333"/>
          <w:shd w:val="clear" w:color="auto" w:fill="FFFFFF"/>
        </w:rPr>
        <w:t xml:space="preserve"> is for </w:t>
      </w:r>
      <w:r w:rsidR="003B7316">
        <w:rPr>
          <w:rFonts w:cstheme="minorHAnsi"/>
          <w:color w:val="333333"/>
          <w:shd w:val="clear" w:color="auto" w:fill="FFFFFF"/>
        </w:rPr>
        <w:t>an</w:t>
      </w:r>
      <w:r w:rsidR="002B5AD1">
        <w:rPr>
          <w:rFonts w:cstheme="minorHAnsi"/>
          <w:color w:val="333333"/>
          <w:shd w:val="clear" w:color="auto" w:fill="FFFFFF"/>
        </w:rPr>
        <w:t xml:space="preserve"> 8</w:t>
      </w:r>
      <w:r w:rsidR="003B7316">
        <w:rPr>
          <w:rFonts w:cstheme="minorHAnsi"/>
          <w:color w:val="333333"/>
          <w:shd w:val="clear" w:color="auto" w:fill="FFFFFF"/>
        </w:rPr>
        <w:t xml:space="preserve">x8 bits, it does the </w:t>
      </w:r>
      <w:proofErr w:type="spellStart"/>
      <w:r w:rsidR="003B7316" w:rsidRPr="00D92153">
        <w:rPr>
          <w:rFonts w:cstheme="minorHAnsi"/>
          <w:color w:val="333333"/>
          <w:szCs w:val="27"/>
          <w:shd w:val="clear" w:color="auto" w:fill="FFFFFF"/>
        </w:rPr>
        <w:t>Urdhva-Tiryagbhyam</w:t>
      </w:r>
      <w:proofErr w:type="spellEnd"/>
      <w:r w:rsidR="003B7316">
        <w:rPr>
          <w:rFonts w:cstheme="minorHAnsi"/>
          <w:color w:val="333333"/>
          <w:szCs w:val="27"/>
          <w:shd w:val="clear" w:color="auto" w:fill="FFFFFF"/>
        </w:rPr>
        <w:t xml:space="preserve"> first to multiply vertically and add crosswise to get it into small bit size pieces, like 4 bits. Finally, it multiples and adds the segments together. These fewer steps make it more efficient</w:t>
      </w:r>
      <w:sdt>
        <w:sdtPr>
          <w:rPr>
            <w:rFonts w:cstheme="minorHAnsi"/>
            <w:color w:val="333333"/>
            <w:szCs w:val="27"/>
            <w:shd w:val="clear" w:color="auto" w:fill="FFFFFF"/>
          </w:rPr>
          <w:id w:val="862479938"/>
          <w:citation/>
        </w:sdtPr>
        <w:sdtContent>
          <w:r w:rsidR="003B7316">
            <w:rPr>
              <w:rFonts w:cstheme="minorHAnsi"/>
              <w:color w:val="333333"/>
              <w:szCs w:val="27"/>
              <w:shd w:val="clear" w:color="auto" w:fill="FFFFFF"/>
            </w:rPr>
            <w:fldChar w:fldCharType="begin"/>
          </w:r>
          <w:r w:rsidR="003B7316">
            <w:rPr>
              <w:rFonts w:cstheme="minorHAnsi"/>
              <w:color w:val="333333"/>
              <w:szCs w:val="27"/>
              <w:shd w:val="clear" w:color="auto" w:fill="FFFFFF"/>
            </w:rPr>
            <w:instrText xml:space="preserve"> CITATION SNa24 \l 2057 </w:instrText>
          </w:r>
          <w:r w:rsidR="003B7316">
            <w:rPr>
              <w:rFonts w:cstheme="minorHAnsi"/>
              <w:color w:val="333333"/>
              <w:szCs w:val="27"/>
              <w:shd w:val="clear" w:color="auto" w:fill="FFFFFF"/>
            </w:rPr>
            <w:fldChar w:fldCharType="separate"/>
          </w:r>
          <w:r w:rsidR="00B40C9C">
            <w:rPr>
              <w:rFonts w:cstheme="minorHAnsi"/>
              <w:noProof/>
              <w:color w:val="333333"/>
              <w:szCs w:val="27"/>
              <w:shd w:val="clear" w:color="auto" w:fill="FFFFFF"/>
            </w:rPr>
            <w:t xml:space="preserve"> </w:t>
          </w:r>
          <w:r w:rsidR="00B40C9C" w:rsidRPr="00B40C9C">
            <w:rPr>
              <w:rFonts w:cstheme="minorHAnsi"/>
              <w:noProof/>
              <w:color w:val="333333"/>
              <w:szCs w:val="27"/>
              <w:shd w:val="clear" w:color="auto" w:fill="FFFFFF"/>
            </w:rPr>
            <w:t>[4]</w:t>
          </w:r>
          <w:r w:rsidR="003B7316">
            <w:rPr>
              <w:rFonts w:cstheme="minorHAnsi"/>
              <w:color w:val="333333"/>
              <w:szCs w:val="27"/>
              <w:shd w:val="clear" w:color="auto" w:fill="FFFFFF"/>
            </w:rPr>
            <w:fldChar w:fldCharType="end"/>
          </w:r>
        </w:sdtContent>
      </w:sdt>
      <w:r w:rsidR="003B7316">
        <w:rPr>
          <w:rFonts w:cstheme="minorHAnsi"/>
          <w:color w:val="333333"/>
          <w:szCs w:val="27"/>
          <w:shd w:val="clear" w:color="auto" w:fill="FFFFFF"/>
        </w:rPr>
        <w:t xml:space="preserve">.     </w:t>
      </w:r>
    </w:p>
    <w:bookmarkEnd w:id="7"/>
    <w:p w14:paraId="0DF16F30" w14:textId="77777777" w:rsidR="003E035A" w:rsidRPr="003E035A" w:rsidRDefault="003E035A" w:rsidP="003E035A"/>
    <w:p w14:paraId="6D5A4E2E" w14:textId="270A57CA" w:rsidR="007667B8" w:rsidRDefault="007667B8" w:rsidP="007667B8">
      <w:pPr>
        <w:pStyle w:val="Heading1"/>
      </w:pPr>
      <w:bookmarkStart w:id="8" w:name="_Toc203674160"/>
      <w:r>
        <w:t>Multiplies:</w:t>
      </w:r>
      <w:bookmarkEnd w:id="8"/>
    </w:p>
    <w:p w14:paraId="7DB7CC2F" w14:textId="0496D81C" w:rsidR="000F6B02" w:rsidRDefault="00AD1869" w:rsidP="00CE0D12">
      <w:bookmarkStart w:id="9" w:name="_Hlk202452865"/>
      <w:r>
        <w:t xml:space="preserve">For the Braun’s multiplier, some applications </w:t>
      </w:r>
      <w:r w:rsidR="00842E4E">
        <w:t>include digital signal processing, image processing, and it can be used in an FPGA</w:t>
      </w:r>
      <w:sdt>
        <w:sdtPr>
          <w:id w:val="-138422857"/>
          <w:citation/>
        </w:sdtPr>
        <w:sdtContent>
          <w:r w:rsidR="00842E4E">
            <w:fldChar w:fldCharType="begin"/>
          </w:r>
          <w:r w:rsidR="00842E4E">
            <w:instrText xml:space="preserve"> CITATION Anu24 \l 2057 </w:instrText>
          </w:r>
          <w:r w:rsidR="00842E4E">
            <w:fldChar w:fldCharType="separate"/>
          </w:r>
          <w:r w:rsidR="00B40C9C">
            <w:rPr>
              <w:noProof/>
            </w:rPr>
            <w:t xml:space="preserve"> </w:t>
          </w:r>
          <w:r w:rsidR="00B40C9C" w:rsidRPr="00B40C9C">
            <w:rPr>
              <w:noProof/>
            </w:rPr>
            <w:t>[5]</w:t>
          </w:r>
          <w:r w:rsidR="00842E4E">
            <w:fldChar w:fldCharType="end"/>
          </w:r>
        </w:sdtContent>
      </w:sdt>
      <w:r>
        <w:t xml:space="preserve">. </w:t>
      </w:r>
      <w:r w:rsidR="007E0E62">
        <w:t xml:space="preserve">The advantage of using a </w:t>
      </w:r>
      <w:r w:rsidR="000F6B02">
        <w:t xml:space="preserve">Braun multiplier it works at high speed, so </w:t>
      </w:r>
      <w:r w:rsidR="00376995">
        <w:t xml:space="preserve">it is </w:t>
      </w:r>
      <w:r w:rsidR="000F6B02">
        <w:t xml:space="preserve">able to compute faster. This led to the ability to do the image and DSP processing.   </w:t>
      </w:r>
      <w:r w:rsidR="007E0E62">
        <w:t xml:space="preserve"> </w:t>
      </w:r>
    </w:p>
    <w:p w14:paraId="12B6CE75" w14:textId="1281D73B" w:rsidR="00CE0D12" w:rsidRPr="00CE0D12" w:rsidRDefault="004A017E" w:rsidP="00CE0D12">
      <w:r>
        <w:t>The applications</w:t>
      </w:r>
      <w:r w:rsidR="009B7FCE">
        <w:t xml:space="preserve"> and advantages of a Wallace tree multiplier </w:t>
      </w:r>
      <w:r>
        <w:t>are</w:t>
      </w:r>
      <w:r w:rsidR="009C01A3">
        <w:t xml:space="preserve"> widely </w:t>
      </w:r>
      <w:r>
        <w:t>used</w:t>
      </w:r>
      <w:r w:rsidR="009C01A3">
        <w:t xml:space="preserve"> in</w:t>
      </w:r>
      <w:r>
        <w:t xml:space="preserve"> digital architecture circuits, high-speed wireless communications and DSP. The Wallace tree is another high-speed multiplier with the </w:t>
      </w:r>
      <w:r w:rsidR="00376995">
        <w:t>benefit</w:t>
      </w:r>
      <w:r>
        <w:t xml:space="preserve"> of being able to be widely used in digital circuits</w:t>
      </w:r>
      <w:sdt>
        <w:sdtPr>
          <w:id w:val="428469290"/>
          <w:citation/>
        </w:sdtPr>
        <w:sdtContent>
          <w:r w:rsidR="00336D1F">
            <w:fldChar w:fldCharType="begin"/>
          </w:r>
          <w:r w:rsidR="00336D1F">
            <w:instrText xml:space="preserve"> CITATION Sha23 \l 2057 </w:instrText>
          </w:r>
          <w:r w:rsidR="00336D1F">
            <w:fldChar w:fldCharType="separate"/>
          </w:r>
          <w:r w:rsidR="00B40C9C">
            <w:rPr>
              <w:noProof/>
            </w:rPr>
            <w:t xml:space="preserve"> </w:t>
          </w:r>
          <w:r w:rsidR="00B40C9C" w:rsidRPr="00B40C9C">
            <w:rPr>
              <w:noProof/>
            </w:rPr>
            <w:t>[6]</w:t>
          </w:r>
          <w:r w:rsidR="00336D1F">
            <w:fldChar w:fldCharType="end"/>
          </w:r>
        </w:sdtContent>
      </w:sdt>
      <w:r>
        <w:t xml:space="preserve">.   </w:t>
      </w:r>
      <w:r w:rsidR="009C01A3">
        <w:t xml:space="preserve"> </w:t>
      </w:r>
      <w:r w:rsidR="009B7FCE">
        <w:t xml:space="preserve"> </w:t>
      </w:r>
      <w:bookmarkEnd w:id="9"/>
    </w:p>
    <w:p w14:paraId="3DFA3D2A" w14:textId="092F918B" w:rsidR="007667B8" w:rsidRDefault="007667B8" w:rsidP="009E0D2D">
      <w:pPr>
        <w:pStyle w:val="Heading2"/>
      </w:pPr>
      <w:bookmarkStart w:id="10" w:name="_Toc203674161"/>
      <w:r>
        <w:t>Flowchart &amp; block diagrams:</w:t>
      </w:r>
      <w:bookmarkEnd w:id="10"/>
      <w:r>
        <w:t xml:space="preserve"> </w:t>
      </w:r>
    </w:p>
    <w:p w14:paraId="00EF3C2B" w14:textId="64EA297C" w:rsidR="003B7316" w:rsidRDefault="003B7316" w:rsidP="009E0D2D">
      <w:pPr>
        <w:pStyle w:val="Heading3"/>
      </w:pPr>
    </w:p>
    <w:p w14:paraId="06465D41" w14:textId="4959E232" w:rsidR="00DF09F3" w:rsidRDefault="00DF09F3" w:rsidP="009E0D2D">
      <w:pPr>
        <w:pStyle w:val="Heading3"/>
      </w:pPr>
      <w:bookmarkStart w:id="11" w:name="_Toc203674162"/>
      <w:r>
        <w:t>Braun’s</w:t>
      </w:r>
      <w:r w:rsidR="009E0D2D">
        <w:t>:</w:t>
      </w:r>
      <w:bookmarkEnd w:id="11"/>
    </w:p>
    <w:p w14:paraId="68EFAEE1" w14:textId="5F68731A" w:rsidR="003B7316" w:rsidRDefault="00376995" w:rsidP="003B7316">
      <w:bookmarkStart w:id="12" w:name="_Hlk202871934"/>
      <w:r>
        <w:t xml:space="preserve">Braun’s flowchart depicts a very brief overview </w:t>
      </w:r>
      <w:r w:rsidR="00C37F4A">
        <w:t xml:space="preserve">of what the </w:t>
      </w:r>
      <w:r w:rsidR="00AA69A7">
        <w:t xml:space="preserve">Braun multiplier is </w:t>
      </w:r>
      <w:r w:rsidR="00C37F4A">
        <w:t xml:space="preserve">doing with the full adder, half adder and </w:t>
      </w:r>
      <w:proofErr w:type="spellStart"/>
      <w:r w:rsidR="00C37F4A">
        <w:t>AND</w:t>
      </w:r>
      <w:proofErr w:type="spellEnd"/>
      <w:r w:rsidR="00C37F4A">
        <w:t xml:space="preserve"> gates.</w:t>
      </w:r>
      <w:r w:rsidR="00AA69A7">
        <w:t xml:space="preserve"> After the first half or full adder, two decision blocks are there as depending on the stage of the multiplication depends whether it's finished and can output or needs to be added again.</w:t>
      </w:r>
      <w:r w:rsidR="00F70C07">
        <w:t xml:space="preserve"> The subblocks on the left show that the carry is fed to the next adder on the next stage of multiplication. </w:t>
      </w:r>
    </w:p>
    <w:p w14:paraId="369322D2" w14:textId="1D281E26" w:rsidR="003B7316" w:rsidRDefault="008F1791" w:rsidP="003B7316">
      <w:bookmarkStart w:id="13" w:name="_Hlk202874383"/>
      <w:bookmarkEnd w:id="12"/>
      <w:r>
        <w:t>The</w:t>
      </w:r>
      <w:r w:rsidR="00F70C07">
        <w:t xml:space="preserve"> block diagram of Braun's multiplier </w:t>
      </w:r>
      <w:r>
        <w:t xml:space="preserve">shows the parallel array and the carry-save functions. The carrier signal </w:t>
      </w:r>
      <w:r w:rsidR="009E5F85">
        <w:t xml:space="preserve">is fed to the next block, and the sum is fed to the next one down. The outputs are the creation of the bit where it goes down from top to bottom, it shifts one to the right and continues till it outputs. </w:t>
      </w:r>
      <w:r w:rsidR="00363A6B">
        <w:t xml:space="preserve">In </w:t>
      </w:r>
      <w:r w:rsidR="00363A6B">
        <w:fldChar w:fldCharType="begin"/>
      </w:r>
      <w:r w:rsidR="00363A6B">
        <w:instrText xml:space="preserve"> REF _Ref202873782 \h </w:instrText>
      </w:r>
      <w:r w:rsidR="00363A6B">
        <w:fldChar w:fldCharType="separate"/>
      </w:r>
      <w:r w:rsidR="00363A6B">
        <w:t xml:space="preserve">Figure </w:t>
      </w:r>
      <w:r w:rsidR="00363A6B">
        <w:rPr>
          <w:noProof/>
        </w:rPr>
        <w:t>5</w:t>
      </w:r>
      <w:r w:rsidR="009234EE">
        <w:t>,</w:t>
      </w:r>
      <w:r w:rsidR="00363A6B">
        <w:t xml:space="preserve"> Brans A &amp; B inputs</w:t>
      </w:r>
      <w:r w:rsidR="00363A6B">
        <w:fldChar w:fldCharType="end"/>
      </w:r>
      <w:r w:rsidR="00363A6B">
        <w:t xml:space="preserve"> show what the block diagram follows</w:t>
      </w:r>
      <w:r w:rsidR="009E0D2D">
        <w:t xml:space="preserve"> regarding what multiplications for what outputs.  </w:t>
      </w:r>
      <w:r w:rsidR="00363A6B">
        <w:t xml:space="preserve"> </w:t>
      </w:r>
    </w:p>
    <w:p w14:paraId="669F73A2" w14:textId="7D983B07" w:rsidR="003B7316" w:rsidRDefault="009E0D2D" w:rsidP="009E0D2D">
      <w:pPr>
        <w:pStyle w:val="Heading3"/>
      </w:pPr>
      <w:bookmarkStart w:id="14" w:name="_Toc203674163"/>
      <w:bookmarkEnd w:id="13"/>
      <w:r>
        <w:t>Wallace’s tree:</w:t>
      </w:r>
      <w:bookmarkEnd w:id="14"/>
    </w:p>
    <w:p w14:paraId="541D7381" w14:textId="114A10BE" w:rsidR="009E0D2D" w:rsidRPr="009E0D2D" w:rsidRDefault="000B44A2" w:rsidP="009E0D2D">
      <w:bookmarkStart w:id="15" w:name="_Hlk202875764"/>
      <w:bookmarkStart w:id="16" w:name="_Hlk202879757"/>
      <w:r>
        <w:t xml:space="preserve">The Wallace tree flowchart shows briefly how the Wallace tree works, and that the carry signal is fed to the next one down that is across. This is different to the </w:t>
      </w:r>
      <w:proofErr w:type="spellStart"/>
      <w:r w:rsidR="009234EE">
        <w:t>Brauns</w:t>
      </w:r>
      <w:proofErr w:type="spellEnd"/>
      <w:r>
        <w:t>, where the Carrier signal is fed to the next one.</w:t>
      </w:r>
    </w:p>
    <w:bookmarkEnd w:id="15"/>
    <w:p w14:paraId="7DA52AC1" w14:textId="5C6CB79B" w:rsidR="003B7316" w:rsidRPr="003B7316" w:rsidRDefault="000B44A2" w:rsidP="003B7316">
      <w:r>
        <w:t>For the block diagram</w:t>
      </w:r>
      <w:r w:rsidR="00D0377B">
        <w:t xml:space="preserve">, the Wallace tree flows what’s in </w:t>
      </w:r>
      <w:r w:rsidR="00D0377B">
        <w:fldChar w:fldCharType="begin"/>
      </w:r>
      <w:r w:rsidR="00D0377B">
        <w:instrText xml:space="preserve"> REF _Ref202876604 \h </w:instrText>
      </w:r>
      <w:r w:rsidR="00D0377B">
        <w:fldChar w:fldCharType="separate"/>
      </w:r>
      <w:r w:rsidR="00D0377B">
        <w:t xml:space="preserve">Figure </w:t>
      </w:r>
      <w:r w:rsidR="00D0377B">
        <w:rPr>
          <w:noProof/>
        </w:rPr>
        <w:t>9</w:t>
      </w:r>
      <w:r w:rsidR="00D0377B">
        <w:t>: Wallace Tree A &amp; B inputs</w:t>
      </w:r>
      <w:r w:rsidR="00D0377B">
        <w:fldChar w:fldCharType="end"/>
      </w:r>
      <w:r w:rsidR="00C23D6F">
        <w:t xml:space="preserve"> in seven stages. </w:t>
      </w:r>
      <w:r w:rsidR="00385556">
        <w:t>Where the first stage is the inputs added together</w:t>
      </w:r>
      <w:r w:rsidR="00D044B0">
        <w:t>,</w:t>
      </w:r>
      <w:r w:rsidR="00385556">
        <w:t xml:space="preserve"> </w:t>
      </w:r>
      <w:r w:rsidR="00D044B0">
        <w:t>and the rest is the sum, carry signal from the one across and above and another A&amp;B input. This is repeated seven times till all are outputted.</w:t>
      </w:r>
      <w:bookmarkEnd w:id="16"/>
    </w:p>
    <w:p w14:paraId="319B518E" w14:textId="6DF03CD8" w:rsidR="007667B8" w:rsidRDefault="007667B8" w:rsidP="007667B8">
      <w:pPr>
        <w:pStyle w:val="Heading1"/>
      </w:pPr>
      <w:bookmarkStart w:id="17" w:name="_Toc203674164"/>
      <w:r>
        <w:t>Methodology</w:t>
      </w:r>
      <w:r w:rsidR="009E5F85">
        <w:t xml:space="preserve"> &amp; code</w:t>
      </w:r>
      <w:r w:rsidR="00D044B0">
        <w:t>:</w:t>
      </w:r>
      <w:bookmarkEnd w:id="17"/>
      <w:r w:rsidR="00401CA7">
        <w:br/>
      </w:r>
    </w:p>
    <w:p w14:paraId="31C8EE18" w14:textId="07306E54" w:rsidR="00F669D1" w:rsidRDefault="00401CA7" w:rsidP="00FC05D0">
      <w:bookmarkStart w:id="18" w:name="_Hlk202979543"/>
      <w:r>
        <w:t xml:space="preserve">To be able to compare both the </w:t>
      </w:r>
      <w:r w:rsidR="00495A7C">
        <w:t>brains</w:t>
      </w:r>
      <w:r>
        <w:t xml:space="preserve"> and </w:t>
      </w:r>
      <w:r w:rsidR="00495A7C">
        <w:t>Wallace’s</w:t>
      </w:r>
      <w:r>
        <w:t xml:space="preserve"> tree, a practical application needs to be done on both </w:t>
      </w:r>
      <w:r w:rsidR="009234EE">
        <w:t xml:space="preserve">of </w:t>
      </w:r>
      <w:r>
        <w:t xml:space="preserve">these </w:t>
      </w:r>
      <w:r w:rsidR="009234EE">
        <w:t>models</w:t>
      </w:r>
      <w:r>
        <w:t>.</w:t>
      </w:r>
      <w:r w:rsidR="005D20EF">
        <w:t xml:space="preserve"> A theory can only go so far, so a simulation and hardware approach is required.  This is done on a VHDL process in </w:t>
      </w:r>
      <w:proofErr w:type="spellStart"/>
      <w:r w:rsidR="005D20EF">
        <w:t>Vivado</w:t>
      </w:r>
      <w:proofErr w:type="spellEnd"/>
      <w:r w:rsidR="005D20EF">
        <w:t xml:space="preserve">, and the use of a </w:t>
      </w:r>
      <w:proofErr w:type="spellStart"/>
      <w:r w:rsidR="005D20EF">
        <w:t>Basys</w:t>
      </w:r>
      <w:proofErr w:type="spellEnd"/>
      <w:r w:rsidR="005D20EF">
        <w:t xml:space="preserve"> 3 is used for the physical application.  </w:t>
      </w:r>
      <w:r>
        <w:t xml:space="preserve">  </w:t>
      </w:r>
    </w:p>
    <w:p w14:paraId="18811823" w14:textId="221F10CC" w:rsidR="00D044B0" w:rsidRDefault="00FC05D0" w:rsidP="00FC05D0">
      <w:bookmarkStart w:id="19" w:name="_Hlk202978736"/>
      <w:bookmarkEnd w:id="18"/>
      <w:r>
        <w:t>To be able to produce a Braun's multiplier</w:t>
      </w:r>
      <w:r w:rsidR="0053072C">
        <w:t xml:space="preserve"> code on </w:t>
      </w:r>
      <w:proofErr w:type="spellStart"/>
      <w:r w:rsidR="0053072C">
        <w:t>Vivido</w:t>
      </w:r>
      <w:proofErr w:type="spellEnd"/>
      <w:r w:rsidR="0053072C">
        <w:t xml:space="preserve">, an understanding of how the inputs are multiplied together and the block diagram is important to do first. </w:t>
      </w:r>
      <w:r w:rsidR="000241B2">
        <w:t xml:space="preserve">The first stage is to declare </w:t>
      </w:r>
      <w:r w:rsidR="0070627D">
        <w:t xml:space="preserve">and set up </w:t>
      </w:r>
      <w:r w:rsidR="000241B2">
        <w:t>the adders</w:t>
      </w:r>
      <w:r w:rsidR="0070627D">
        <w:t>.</w:t>
      </w:r>
      <w:r w:rsidR="007E199B">
        <w:t xml:space="preserve"> </w:t>
      </w:r>
      <w:r w:rsidR="007E199B">
        <w:fldChar w:fldCharType="begin"/>
      </w:r>
      <w:r w:rsidR="007E199B">
        <w:instrText xml:space="preserve"> REF _Ref202972068 \h </w:instrText>
      </w:r>
      <w:r w:rsidR="007E199B">
        <w:fldChar w:fldCharType="separate"/>
      </w:r>
      <w:r w:rsidR="007E199B">
        <w:t xml:space="preserve">Figure </w:t>
      </w:r>
      <w:r w:rsidR="007E199B">
        <w:rPr>
          <w:noProof/>
        </w:rPr>
        <w:t>10</w:t>
      </w:r>
      <w:r w:rsidR="007E199B">
        <w:fldChar w:fldCharType="end"/>
      </w:r>
      <w:r w:rsidR="007E199B">
        <w:t xml:space="preserve"> and </w:t>
      </w:r>
      <w:r w:rsidR="007E199B">
        <w:fldChar w:fldCharType="begin"/>
      </w:r>
      <w:r w:rsidR="007E199B">
        <w:instrText xml:space="preserve"> REF _Ref202972071 \h </w:instrText>
      </w:r>
      <w:r w:rsidR="007E199B">
        <w:fldChar w:fldCharType="separate"/>
      </w:r>
      <w:r w:rsidR="007E199B">
        <w:t xml:space="preserve">Figure </w:t>
      </w:r>
      <w:r w:rsidR="007E199B">
        <w:rPr>
          <w:noProof/>
        </w:rPr>
        <w:t>11</w:t>
      </w:r>
      <w:r w:rsidR="007E199B">
        <w:fldChar w:fldCharType="end"/>
      </w:r>
      <w:r w:rsidR="007E199B">
        <w:t xml:space="preserve"> show how both full and half adders are coded with the </w:t>
      </w:r>
      <w:r w:rsidR="007E199B">
        <w:lastRenderedPageBreak/>
        <w:t>knowledge of the logic level and k mapping of both of them. Within this code segment</w:t>
      </w:r>
      <w:r w:rsidR="009A4125">
        <w:t>,</w:t>
      </w:r>
      <w:r w:rsidR="007E199B">
        <w:t xml:space="preserve"> the declarations</w:t>
      </w:r>
      <w:r w:rsidR="009A4125">
        <w:t xml:space="preserve"> </w:t>
      </w:r>
      <w:r w:rsidR="00495A7C">
        <w:t>of A</w:t>
      </w:r>
      <w:r w:rsidR="007E199B">
        <w:t xml:space="preserve">, B, P, </w:t>
      </w:r>
      <w:proofErr w:type="spellStart"/>
      <w:r w:rsidR="007E199B">
        <w:t>Cin</w:t>
      </w:r>
      <w:proofErr w:type="spellEnd"/>
      <w:r w:rsidR="007E199B">
        <w:t xml:space="preserve">, C and OP </w:t>
      </w:r>
      <w:r w:rsidR="0053072C">
        <w:t xml:space="preserve"> </w:t>
      </w:r>
      <w:r w:rsidR="009A4125">
        <w:t>are all input and output signals that must be declared. For the half adder</w:t>
      </w:r>
      <w:r w:rsidR="009C4AAB">
        <w:t>,</w:t>
      </w:r>
      <w:r w:rsidR="009A4125">
        <w:t xml:space="preserve"> P is A XOR B, and C is A AND B.</w:t>
      </w:r>
      <w:r>
        <w:t xml:space="preserve"> </w:t>
      </w:r>
      <w:r w:rsidR="009A4125">
        <w:t xml:space="preserve"> For the full adder</w:t>
      </w:r>
      <w:r w:rsidR="009C4AAB">
        <w:t>,</w:t>
      </w:r>
      <w:r w:rsidR="009A4125">
        <w:t xml:space="preserve"> P is A XOR B XOR </w:t>
      </w:r>
      <w:proofErr w:type="spellStart"/>
      <w:r w:rsidR="009A4125">
        <w:t>Cin</w:t>
      </w:r>
      <w:proofErr w:type="spellEnd"/>
      <w:r w:rsidR="009C4AAB">
        <w:t>,</w:t>
      </w:r>
      <w:r w:rsidR="009A4125">
        <w:t xml:space="preserve"> and </w:t>
      </w:r>
      <w:r w:rsidR="009C4AAB">
        <w:t xml:space="preserve">C is A AND B OR </w:t>
      </w:r>
      <w:proofErr w:type="spellStart"/>
      <w:r w:rsidR="009C4AAB">
        <w:t>Cin</w:t>
      </w:r>
      <w:proofErr w:type="spellEnd"/>
      <w:r w:rsidR="009C4AAB">
        <w:t xml:space="preserve"> AND B OR </w:t>
      </w:r>
      <w:proofErr w:type="spellStart"/>
      <w:r w:rsidR="009C4AAB">
        <w:t>Cin</w:t>
      </w:r>
      <w:proofErr w:type="spellEnd"/>
      <w:r w:rsidR="009C4AAB">
        <w:t xml:space="preserve"> AND A</w:t>
      </w:r>
      <w:sdt>
        <w:sdtPr>
          <w:id w:val="1324082175"/>
          <w:citation/>
        </w:sdtPr>
        <w:sdtContent>
          <w:r w:rsidR="009C4AAB">
            <w:fldChar w:fldCharType="begin"/>
          </w:r>
          <w:r w:rsidR="009C4AAB">
            <w:instrText xml:space="preserve"> CITATION Tej24 \l 2057 </w:instrText>
          </w:r>
          <w:r w:rsidR="009C4AAB">
            <w:fldChar w:fldCharType="separate"/>
          </w:r>
          <w:r w:rsidR="009C4AAB">
            <w:rPr>
              <w:noProof/>
            </w:rPr>
            <w:t xml:space="preserve"> </w:t>
          </w:r>
          <w:r w:rsidR="009C4AAB" w:rsidRPr="009C4AAB">
            <w:rPr>
              <w:noProof/>
            </w:rPr>
            <w:t>[1]</w:t>
          </w:r>
          <w:r w:rsidR="009C4AAB">
            <w:fldChar w:fldCharType="end"/>
          </w:r>
        </w:sdtContent>
      </w:sdt>
      <w:r w:rsidR="009C4AAB">
        <w:t xml:space="preserve">.  This was decided from the K mapping and logic diagrams of a full and half adder. </w:t>
      </w:r>
      <w:r w:rsidR="004B60F0">
        <w:t>A,</w:t>
      </w:r>
      <w:r w:rsidR="005F39BA">
        <w:t xml:space="preserve"> </w:t>
      </w:r>
      <w:r w:rsidR="004B60F0">
        <w:t xml:space="preserve">B and OP </w:t>
      </w:r>
      <w:r w:rsidR="005F39BA">
        <w:t>have</w:t>
      </w:r>
      <w:r w:rsidR="004B60F0">
        <w:t xml:space="preserve"> a vector amount assigned to </w:t>
      </w:r>
      <w:r w:rsidR="005F39BA">
        <w:t>them</w:t>
      </w:r>
      <w:r w:rsidR="00F669D1">
        <w:t>,</w:t>
      </w:r>
      <w:r w:rsidR="004B60F0">
        <w:t xml:space="preserve"> as </w:t>
      </w:r>
      <w:r w:rsidR="005F39BA">
        <w:t xml:space="preserve">this is the number of bits that these have. </w:t>
      </w:r>
      <w:r w:rsidR="00027761">
        <w:t>Figures 12 to 18 illustrate all the signals that must be declared to route the correct signal to the appropriate</w:t>
      </w:r>
      <w:r w:rsidR="005F39BA">
        <w:t xml:space="preserve"> component. </w:t>
      </w:r>
      <w:r w:rsidR="00F669D1">
        <w:t xml:space="preserve"> This ranges from A and B, which are multiple together and the carrier and Product signal that lead to the final OP signal. </w:t>
      </w:r>
      <w:r w:rsidR="005F39BA">
        <w:t xml:space="preserve"> </w:t>
      </w:r>
      <w:r w:rsidR="00F669D1">
        <w:fldChar w:fldCharType="begin"/>
      </w:r>
      <w:r w:rsidR="00F669D1">
        <w:instrText xml:space="preserve"> REF _Ref202977140 \h </w:instrText>
      </w:r>
      <w:r w:rsidR="00F669D1">
        <w:fldChar w:fldCharType="separate"/>
      </w:r>
      <w:r w:rsidR="00F669D1">
        <w:t xml:space="preserve">Figure </w:t>
      </w:r>
      <w:r w:rsidR="00F669D1">
        <w:rPr>
          <w:noProof/>
        </w:rPr>
        <w:t>19</w:t>
      </w:r>
      <w:r w:rsidR="00F669D1">
        <w:fldChar w:fldCharType="end"/>
      </w:r>
      <w:r w:rsidR="009C4AAB">
        <w:t xml:space="preserve"> </w:t>
      </w:r>
      <w:r w:rsidR="00F669D1">
        <w:t xml:space="preserve">shows what inputs and outputs of both the full adder and the half adder on a component level. One of the last coding steps is to assign what A and B represent regarding their position in the multiplication of them. The final step to coding </w:t>
      </w:r>
      <w:r w:rsidR="002F0D24">
        <w:t xml:space="preserve">this </w:t>
      </w:r>
      <w:r w:rsidR="00D805DF">
        <w:t xml:space="preserve">Braun’s </w:t>
      </w:r>
      <w:r w:rsidR="002F0D24">
        <w:t xml:space="preserve">multiplier </w:t>
      </w:r>
      <w:r w:rsidR="00F669D1">
        <w:t>is the port mapping</w:t>
      </w:r>
      <w:r w:rsidR="002F0D24">
        <w:t xml:space="preserve">. </w:t>
      </w:r>
      <w:r w:rsidR="00D805DF">
        <w:t xml:space="preserve">Port mapping brings everything together by assigning the half adder or full adder with its correct input and output signals. This port mapping follows the block diagrams in order to map the correct signals to each block.   </w:t>
      </w:r>
    </w:p>
    <w:p w14:paraId="5AD4FB89" w14:textId="70F80A59" w:rsidR="00D044B0" w:rsidRPr="00D044B0" w:rsidRDefault="00401CA7" w:rsidP="00D044B0">
      <w:bookmarkStart w:id="20" w:name="_Hlk202979052"/>
      <w:bookmarkEnd w:id="19"/>
      <w:r>
        <w:t xml:space="preserve">For the Wallace tree multiple most of the code is the same as the Braun, except for the signals s, which will be slightly different from the Braun’s. The Wallace tree is built differently and solves the same problem differently.  The port mapping fundamentals are the same, but it's done in stages other than the output line.     </w:t>
      </w:r>
      <w:bookmarkEnd w:id="20"/>
    </w:p>
    <w:p w14:paraId="37E3DCED" w14:textId="34073C9E" w:rsidR="00BE6B87" w:rsidRDefault="00BE6B87" w:rsidP="00BE6B87">
      <w:pPr>
        <w:pStyle w:val="Heading1"/>
      </w:pPr>
      <w:bookmarkStart w:id="21" w:name="_Toc203674165"/>
      <w:r>
        <w:t xml:space="preserve">Simulations </w:t>
      </w:r>
      <w:r w:rsidR="0022604D">
        <w:t>and testing</w:t>
      </w:r>
      <w:r>
        <w:t>:</w:t>
      </w:r>
      <w:bookmarkEnd w:id="21"/>
    </w:p>
    <w:p w14:paraId="2F9B6745" w14:textId="77777777" w:rsidR="00B04A35" w:rsidRDefault="00B04A35" w:rsidP="005D20EF">
      <w:bookmarkStart w:id="22" w:name="_Hlk203233136"/>
      <w:r>
        <w:t xml:space="preserve">Firstly, to be able to compare these multiples together, a controlled test was completed to make sure the code works and the mapping of the signals to the blocks is all correct to get the accurate output. Six controlled tests were carried out with the first two clocks set to 10ns leading and 0ns trailing for 5*A and 2*E; 5ns leading and 0ns for 6*B and A*F, and 20ns leading and 5ns trailing for 2*7 and 3*C. Setting the clocks to different time delays with the same constant input for both the Braun’s and Wallace tree gives a comprehensive overview to make sure they both are programmed correctly, which they are shown to be.  </w:t>
      </w:r>
    </w:p>
    <w:p w14:paraId="33F966EB" w14:textId="568D7CD4" w:rsidR="0049255F" w:rsidRDefault="00B04A35" w:rsidP="005D20EF">
      <w:bookmarkStart w:id="23" w:name="_Hlk203234681"/>
      <w:bookmarkEnd w:id="22"/>
      <w:r>
        <w:t xml:space="preserve"> </w:t>
      </w:r>
      <w:r w:rsidR="00B8399A">
        <w:t>Another way to compare the Wallace tree to the Braun is by looking at their schematics. Two design schematics have been done, with one being the RTL and the other being the implementation one. The RTL schematic shows the logic level of both where the AND gates are present and the Blocks of the full and half adders. The implementation schematics show the same layout as the RTL</w:t>
      </w:r>
      <w:r w:rsidR="0049255F">
        <w:t>,</w:t>
      </w:r>
      <w:r w:rsidR="00B8399A">
        <w:t xml:space="preserve"> but </w:t>
      </w:r>
      <w:r w:rsidR="0049255F">
        <w:t xml:space="preserve">have </w:t>
      </w:r>
      <w:r w:rsidR="00B8399A">
        <w:t xml:space="preserve">grouped them all and added buffers to the design to aid with practical implementations onto a PCB or FPGA. </w:t>
      </w:r>
      <w:r w:rsidR="0049255F">
        <w:t xml:space="preserve">The Wallace tree schematics follow the block diagram more closely, and can see the seven different stages where the Braun doesn’t seem to follow it more closely. </w:t>
      </w:r>
      <w:r w:rsidR="00B8399A">
        <w:t xml:space="preserve"> </w:t>
      </w:r>
      <w:r w:rsidR="0049255F">
        <w:t>One thing to note it for the RTL schematics, the Wallace tree has fewer components and signal lines than Braun’s. But when we look at the implementation, once the signal and component blocks increase as buffers and more suitable paths are added to be able to put it onto hardware. The hardware devices of both multipliers have been simulated with the input and output pin locations as well.  Both multiplier devices' layout looks similar as they are both in the same quadrant and stretch to the same sections. For the pin locations, they are also very similar, as the Grounds and input and output signals are in the same places. This is because they are both programmed on the device xc</w:t>
      </w:r>
      <w:r w:rsidR="0049255F" w:rsidRPr="0049255F">
        <w:t>7a15tcsg324-1</w:t>
      </w:r>
      <w:r w:rsidR="0049255F">
        <w:t>,</w:t>
      </w:r>
      <w:r w:rsidR="0049255F" w:rsidRPr="0049255F">
        <w:t xml:space="preserve"> </w:t>
      </w:r>
      <w:r w:rsidR="0049255F">
        <w:t xml:space="preserve">which is part of the Artix-7 family.   </w:t>
      </w:r>
    </w:p>
    <w:p w14:paraId="65112FB9" w14:textId="575C1CCC" w:rsidR="0056326C" w:rsidRDefault="00A54D66" w:rsidP="005D20EF">
      <w:bookmarkStart w:id="24" w:name="_Hlk203236421"/>
      <w:r>
        <w:t xml:space="preserve">To be able to compare the performances of both multipliers, the longest and shortest delays must be measured, and the timing constant must be coded in with the data about the longest and shortest delays. Both delays are calculated with the formula of the amount of full/half adder plus AND gate for both the longest and shortest paths. Full added are given 2ns for the signal to pass through, and </w:t>
      </w:r>
      <w:proofErr w:type="spellStart"/>
      <w:r>
        <w:t>AND</w:t>
      </w:r>
      <w:proofErr w:type="spellEnd"/>
      <w:r>
        <w:t xml:space="preserve"> gates are given 1ns.</w:t>
      </w:r>
      <w:r>
        <w:fldChar w:fldCharType="begin"/>
      </w:r>
      <w:r>
        <w:instrText xml:space="preserve"> REF _Ref203235867 \h </w:instrText>
      </w:r>
      <w:r>
        <w:fldChar w:fldCharType="separate"/>
      </w:r>
      <w:r>
        <w:t xml:space="preserve">Figure </w:t>
      </w:r>
      <w:r>
        <w:rPr>
          <w:noProof/>
        </w:rPr>
        <w:t>46</w:t>
      </w:r>
      <w:r>
        <w:fldChar w:fldCharType="end"/>
      </w:r>
      <w:r>
        <w:t xml:space="preserve"> and </w:t>
      </w:r>
      <w:r>
        <w:fldChar w:fldCharType="begin"/>
      </w:r>
      <w:r>
        <w:instrText xml:space="preserve"> REF _Ref203235883 \h </w:instrText>
      </w:r>
      <w:r>
        <w:fldChar w:fldCharType="separate"/>
      </w:r>
      <w:r>
        <w:t xml:space="preserve">Figure </w:t>
      </w:r>
      <w:r>
        <w:rPr>
          <w:noProof/>
        </w:rPr>
        <w:t>74</w:t>
      </w:r>
      <w:r>
        <w:fldChar w:fldCharType="end"/>
      </w:r>
      <w:r>
        <w:t xml:space="preserve"> show the paths of the shortest delay </w:t>
      </w:r>
      <w:r>
        <w:lastRenderedPageBreak/>
        <w:t xml:space="preserve">in orange and </w:t>
      </w:r>
      <w:r w:rsidR="0056326C">
        <w:t xml:space="preserve">the </w:t>
      </w:r>
      <w:r>
        <w:t>longest</w:t>
      </w:r>
      <w:r w:rsidR="0056326C">
        <w:t xml:space="preserve"> delay</w:t>
      </w:r>
      <w:r>
        <w:t xml:space="preserve"> in green</w:t>
      </w:r>
      <w:r w:rsidR="0056326C">
        <w:t xml:space="preserve">. For the Braun, the longest is 41ns and the shortest is 15ns, whereas the Wallace tree has a longest of 29ns and a shortest of 15ns.  The </w:t>
      </w:r>
      <w:proofErr w:type="spellStart"/>
      <w:r w:rsidR="0056326C">
        <w:t>Brauns</w:t>
      </w:r>
      <w:proofErr w:type="spellEnd"/>
      <w:r w:rsidR="0056326C">
        <w:t xml:space="preserve"> has a longer delay time than the Wallace as the signal has to pass through full/half adders to get to the final output. This leads to the </w:t>
      </w:r>
      <w:proofErr w:type="spellStart"/>
      <w:r w:rsidR="0056326C">
        <w:t>brauns</w:t>
      </w:r>
      <w:proofErr w:type="spellEnd"/>
      <w:r w:rsidR="0056326C">
        <w:t xml:space="preserve"> taking longer to produce an output, but not necessarily the least efficient, as taking slightly longer can mean lest mistakes are made. The timing constant had to be programmed with the parameters of the longest and shortest delays of both multiples to be able to do a practical application. </w:t>
      </w:r>
      <w:bookmarkStart w:id="25" w:name="_Hlk203237252"/>
      <w:r w:rsidR="0024163B">
        <w:t>The Worst negative stack shows that Braun is a lot worse than Wallace, as Braun has a 16ns WNS and Wallace has an 8ns WNS. This is also confirmed by the longest and shortest delays being calculated previously.</w:t>
      </w:r>
      <w:bookmarkEnd w:id="25"/>
      <w:r w:rsidR="0022604D">
        <w:t xml:space="preserve"> </w:t>
      </w:r>
      <w:bookmarkStart w:id="26" w:name="_Hlk203237530"/>
      <w:r w:rsidR="0022604D">
        <w:t xml:space="preserve">The individual pins show a variation between the ranges of delays of the Braun and Wallace. </w:t>
      </w:r>
      <w:proofErr w:type="spellStart"/>
      <w:r w:rsidR="0022604D">
        <w:t>Brauns</w:t>
      </w:r>
      <w:proofErr w:type="spellEnd"/>
      <w:r w:rsidR="0022604D">
        <w:t xml:space="preserve"> has a bigger range from 10ns to 20ns, whereas Wallace has a range from 10ns to 18ns.</w:t>
      </w:r>
      <w:bookmarkEnd w:id="26"/>
    </w:p>
    <w:p w14:paraId="2505D12C" w14:textId="04E14035" w:rsidR="005D20EF" w:rsidRDefault="0022604D" w:rsidP="005D20EF">
      <w:bookmarkStart w:id="27" w:name="_Hlk203237937"/>
      <w:bookmarkEnd w:id="23"/>
      <w:bookmarkEnd w:id="24"/>
      <w:r>
        <w:t xml:space="preserve">The utilisation of both the Wallace and Braun shows that they both use 30% of the IO for both post-synthesis and post-implementations of both multipliers. The power, on the other hand, shows that Wallace draws slightly more power than the </w:t>
      </w:r>
      <w:proofErr w:type="spellStart"/>
      <w:r>
        <w:t>Brauns</w:t>
      </w:r>
      <w:proofErr w:type="spellEnd"/>
      <w:r>
        <w:t xml:space="preserve"> by 0.002W</w:t>
      </w:r>
      <w:r w:rsidR="00B963D5">
        <w:t>,</w:t>
      </w:r>
      <w:r>
        <w:t xml:space="preserve"> and the IO draw 0.002W more as well. But for static</w:t>
      </w:r>
      <w:r w:rsidR="00564ACD">
        <w:t>,</w:t>
      </w:r>
      <w:r>
        <w:t xml:space="preserve"> Braun draws more power</w:t>
      </w:r>
      <w:r w:rsidR="00564ACD">
        <w:t>;</w:t>
      </w:r>
      <w:r>
        <w:t xml:space="preserve"> it draws </w:t>
      </w:r>
      <w:r w:rsidR="00B963D5">
        <w:t xml:space="preserve">0.005W more. This is also shown as the </w:t>
      </w:r>
      <w:proofErr w:type="spellStart"/>
      <w:r w:rsidR="00B963D5">
        <w:t>Bruans</w:t>
      </w:r>
      <w:proofErr w:type="spellEnd"/>
      <w:r w:rsidR="00B963D5">
        <w:t xml:space="preserve"> </w:t>
      </w:r>
      <w:r w:rsidR="00AA3EA6">
        <w:t>have</w:t>
      </w:r>
      <w:r w:rsidR="00B963D5">
        <w:t xml:space="preserve"> lower dynamic power utilisation than the Wallace by 2% which leaves it with a high static load.</w:t>
      </w:r>
      <w:bookmarkEnd w:id="27"/>
    </w:p>
    <w:p w14:paraId="01B1B94C" w14:textId="56B94341" w:rsidR="0079243F" w:rsidRDefault="0079243F" w:rsidP="005D20EF"/>
    <w:p w14:paraId="1C55F62C" w14:textId="46E66A2D" w:rsidR="0079243F" w:rsidRPr="005D20EF" w:rsidRDefault="0079243F" w:rsidP="005D20EF">
      <w:bookmarkStart w:id="28" w:name="_Hlk203672167"/>
      <w:r>
        <w:t xml:space="preserve">Practical simulation on </w:t>
      </w:r>
      <w:r w:rsidR="00C1095A">
        <w:t xml:space="preserve">both the Wallace tree and the Braun was completed on a </w:t>
      </w:r>
      <w:proofErr w:type="spellStart"/>
      <w:r w:rsidR="00564ACD">
        <w:t>Basys</w:t>
      </w:r>
      <w:proofErr w:type="spellEnd"/>
      <w:r w:rsidR="00564ACD">
        <w:t xml:space="preserve"> 3, which shows the correct output when multiplying two bits on both multipliers. </w:t>
      </w:r>
    </w:p>
    <w:p w14:paraId="4B9A0363" w14:textId="414FF499" w:rsidR="007667B8" w:rsidRDefault="00BE6B87" w:rsidP="00BE6B87">
      <w:pPr>
        <w:pStyle w:val="Heading1"/>
      </w:pPr>
      <w:bookmarkStart w:id="29" w:name="_Toc203674166"/>
      <w:bookmarkEnd w:id="28"/>
      <w:r>
        <w:t>Recommendations &amp; further work:</w:t>
      </w:r>
      <w:bookmarkEnd w:id="29"/>
      <w:r>
        <w:t xml:space="preserve"> </w:t>
      </w:r>
    </w:p>
    <w:p w14:paraId="3367717E" w14:textId="5E0BC4D2" w:rsidR="00564ACD" w:rsidRPr="00564ACD" w:rsidRDefault="0047105F" w:rsidP="00564ACD">
      <w:bookmarkStart w:id="30" w:name="_Hlk203672768"/>
      <w:r>
        <w:t xml:space="preserve">To be able to better understand multipliers, more can be explored, like the Booth multiplier and the Dadda multiplier. A way to improve Wallace </w:t>
      </w:r>
      <w:r w:rsidR="009234EE">
        <w:t xml:space="preserve">Tree </w:t>
      </w:r>
      <w:r>
        <w:t xml:space="preserve">and </w:t>
      </w:r>
      <w:proofErr w:type="spellStart"/>
      <w:r w:rsidR="009234EE">
        <w:t>Bruan's</w:t>
      </w:r>
      <w:proofErr w:type="spellEnd"/>
      <w:r>
        <w:t xml:space="preserve"> is to use an array </w:t>
      </w:r>
      <w:r w:rsidR="009234EE">
        <w:t>matrix</w:t>
      </w:r>
      <w:r>
        <w:t xml:space="preserve"> </w:t>
      </w:r>
      <w:r w:rsidR="009234EE">
        <w:t>to shorten</w:t>
      </w:r>
      <w:r>
        <w:t xml:space="preserve"> the </w:t>
      </w:r>
      <w:r w:rsidR="009234EE">
        <w:t>computation</w:t>
      </w:r>
      <w:r>
        <w:t xml:space="preserve"> </w:t>
      </w:r>
      <w:r w:rsidR="009234EE">
        <w:t>time</w:t>
      </w:r>
      <w:r>
        <w:t xml:space="preserve"> and speed it up.</w:t>
      </w:r>
    </w:p>
    <w:p w14:paraId="5BD8141F" w14:textId="3C7A0F89" w:rsidR="00BE6B87" w:rsidRDefault="00BE6B87" w:rsidP="00BE6B87">
      <w:pPr>
        <w:pStyle w:val="Heading1"/>
      </w:pPr>
      <w:bookmarkStart w:id="31" w:name="_Toc203674167"/>
      <w:bookmarkEnd w:id="30"/>
      <w:r>
        <w:t>Conclusions:</w:t>
      </w:r>
      <w:bookmarkEnd w:id="31"/>
    </w:p>
    <w:p w14:paraId="31B2D270" w14:textId="1E501D72" w:rsidR="0024163B" w:rsidRDefault="009234EE" w:rsidP="0024163B">
      <w:bookmarkStart w:id="32" w:name="_Hlk203673287"/>
      <w:r>
        <w:t xml:space="preserve">In conclusion, the Wallace tree multiplier performed better overall compared to the </w:t>
      </w:r>
      <w:proofErr w:type="spellStart"/>
      <w:r>
        <w:t>Brauns</w:t>
      </w:r>
      <w:proofErr w:type="spellEnd"/>
      <w:r>
        <w:t xml:space="preserve"> multiplier. The Wallace tree had a considerably lower WNS, with it being half that of the </w:t>
      </w:r>
      <w:proofErr w:type="spellStart"/>
      <w:r>
        <w:t>Brauns</w:t>
      </w:r>
      <w:proofErr w:type="spellEnd"/>
      <w:r>
        <w:t xml:space="preserve">. The power consumption was higher for the Wallace Tree than the Braun, but the utilisation remained the same for both. Over all the Wallace tree performed the best. </w:t>
      </w:r>
    </w:p>
    <w:bookmarkEnd w:id="32"/>
    <w:p w14:paraId="109EA888" w14:textId="647A9B0F" w:rsidR="0024163B" w:rsidRDefault="0024163B" w:rsidP="0024163B"/>
    <w:p w14:paraId="4E9B7DA4" w14:textId="5152148F" w:rsidR="0024163B" w:rsidRDefault="0024163B" w:rsidP="0024163B"/>
    <w:p w14:paraId="54EB9F58" w14:textId="54A2F6A5" w:rsidR="0024163B" w:rsidRDefault="0024163B" w:rsidP="0024163B"/>
    <w:p w14:paraId="0ADCED97" w14:textId="6D3EE731" w:rsidR="0024163B" w:rsidRDefault="0024163B" w:rsidP="0024163B"/>
    <w:p w14:paraId="21382E66" w14:textId="15AB9A2A" w:rsidR="0024163B" w:rsidRDefault="0024163B" w:rsidP="0024163B"/>
    <w:p w14:paraId="7345E98A" w14:textId="48E29E06" w:rsidR="0079243F" w:rsidRDefault="0079243F" w:rsidP="0024163B"/>
    <w:p w14:paraId="38D51E60" w14:textId="3168F0A9" w:rsidR="0079243F" w:rsidRDefault="0079243F" w:rsidP="0024163B"/>
    <w:p w14:paraId="21E55631" w14:textId="1A65AFED" w:rsidR="0079243F" w:rsidRDefault="0079243F" w:rsidP="0024163B"/>
    <w:p w14:paraId="549D7725" w14:textId="2DF2E86D" w:rsidR="0079243F" w:rsidRDefault="0079243F" w:rsidP="0024163B"/>
    <w:p w14:paraId="5ACB78DC" w14:textId="77777777" w:rsidR="0079243F" w:rsidRPr="0024163B" w:rsidRDefault="0079243F" w:rsidP="0024163B"/>
    <w:bookmarkStart w:id="33" w:name="_Toc203674168" w:displacedByCustomXml="next"/>
    <w:sdt>
      <w:sdtPr>
        <w:rPr>
          <w:rFonts w:asciiTheme="minorHAnsi" w:eastAsiaTheme="minorHAnsi" w:hAnsiTheme="minorHAnsi" w:cstheme="minorBidi"/>
          <w:color w:val="auto"/>
          <w:sz w:val="22"/>
          <w:szCs w:val="22"/>
        </w:rPr>
        <w:id w:val="1595124969"/>
        <w:docPartObj>
          <w:docPartGallery w:val="Bibliographies"/>
          <w:docPartUnique/>
        </w:docPartObj>
      </w:sdtPr>
      <w:sdtContent>
        <w:p w14:paraId="3870F6DB" w14:textId="6CB3ABA7" w:rsidR="00EF669B" w:rsidRDefault="00EF669B">
          <w:pPr>
            <w:pStyle w:val="Heading1"/>
          </w:pPr>
          <w:r>
            <w:t>References:</w:t>
          </w:r>
          <w:bookmarkEnd w:id="33"/>
        </w:p>
        <w:sdt>
          <w:sdtPr>
            <w:id w:val="-573587230"/>
            <w:bibliography/>
          </w:sdtPr>
          <w:sdtContent>
            <w:p w14:paraId="6447B8E0" w14:textId="77777777" w:rsidR="00B40C9C" w:rsidRDefault="00EF669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40C9C" w14:paraId="5457061B" w14:textId="77777777">
                <w:trPr>
                  <w:divId w:val="683172199"/>
                  <w:tblCellSpacing w:w="15" w:type="dxa"/>
                </w:trPr>
                <w:tc>
                  <w:tcPr>
                    <w:tcW w:w="50" w:type="pct"/>
                    <w:hideMark/>
                  </w:tcPr>
                  <w:p w14:paraId="503175A5" w14:textId="6D515571" w:rsidR="00B40C9C" w:rsidRDefault="00B40C9C">
                    <w:pPr>
                      <w:pStyle w:val="Bibliography"/>
                      <w:rPr>
                        <w:noProof/>
                        <w:sz w:val="24"/>
                        <w:szCs w:val="24"/>
                      </w:rPr>
                    </w:pPr>
                    <w:r>
                      <w:rPr>
                        <w:noProof/>
                      </w:rPr>
                      <w:t xml:space="preserve">[1] </w:t>
                    </w:r>
                  </w:p>
                </w:tc>
                <w:tc>
                  <w:tcPr>
                    <w:tcW w:w="0" w:type="auto"/>
                    <w:hideMark/>
                  </w:tcPr>
                  <w:p w14:paraId="147B2C16" w14:textId="2CCDE0F0" w:rsidR="00B40C9C" w:rsidRDefault="00B40C9C">
                    <w:pPr>
                      <w:pStyle w:val="Bibliography"/>
                      <w:rPr>
                        <w:noProof/>
                      </w:rPr>
                    </w:pPr>
                    <w:r>
                      <w:rPr>
                        <w:noProof/>
                      </w:rPr>
                      <w:t xml:space="preserve">R. Teja, “Half Adder Circuit and Full Adder Circuit,” </w:t>
                    </w:r>
                    <w:r w:rsidR="009234EE">
                      <w:rPr>
                        <w:noProof/>
                      </w:rPr>
                      <w:t>Electronics</w:t>
                    </w:r>
                    <w:r>
                      <w:rPr>
                        <w:noProof/>
                      </w:rPr>
                      <w:t xml:space="preserve"> Hub, 17 09 2024. [Online]. Available: https://www.electronicshub.org/half-adder-and-full-adder-circuits/. [Accessed 01 07 2025].</w:t>
                    </w:r>
                  </w:p>
                </w:tc>
              </w:tr>
              <w:tr w:rsidR="00B40C9C" w14:paraId="289261BD" w14:textId="77777777">
                <w:trPr>
                  <w:divId w:val="683172199"/>
                  <w:tblCellSpacing w:w="15" w:type="dxa"/>
                </w:trPr>
                <w:tc>
                  <w:tcPr>
                    <w:tcW w:w="50" w:type="pct"/>
                    <w:hideMark/>
                  </w:tcPr>
                  <w:p w14:paraId="299229E7" w14:textId="77777777" w:rsidR="00B40C9C" w:rsidRDefault="00B40C9C">
                    <w:pPr>
                      <w:pStyle w:val="Bibliography"/>
                      <w:rPr>
                        <w:noProof/>
                      </w:rPr>
                    </w:pPr>
                    <w:r>
                      <w:rPr>
                        <w:noProof/>
                      </w:rPr>
                      <w:t xml:space="preserve">[2] </w:t>
                    </w:r>
                  </w:p>
                </w:tc>
                <w:tc>
                  <w:tcPr>
                    <w:tcW w:w="0" w:type="auto"/>
                    <w:hideMark/>
                  </w:tcPr>
                  <w:p w14:paraId="675E5291" w14:textId="04DDA1DA" w:rsidR="00B40C9C" w:rsidRDefault="00B40C9C">
                    <w:pPr>
                      <w:pStyle w:val="Bibliography"/>
                      <w:rPr>
                        <w:noProof/>
                      </w:rPr>
                    </w:pPr>
                    <w:r>
                      <w:rPr>
                        <w:noProof/>
                      </w:rPr>
                      <w:t xml:space="preserve">K. N. C. K. M. A. S. A. S Karthick, “Design and Analysis of Braun Multiplier Using CMOS/GDI,” in </w:t>
                    </w:r>
                    <w:r>
                      <w:rPr>
                        <w:i/>
                        <w:iCs/>
                        <w:noProof/>
                      </w:rPr>
                      <w:t>International Journal of Emerging Trends in Engineering Research</w:t>
                    </w:r>
                    <w:r>
                      <w:rPr>
                        <w:noProof/>
                      </w:rPr>
                      <w:t xml:space="preserve">, </w:t>
                    </w:r>
                    <w:r w:rsidR="009234EE">
                      <w:rPr>
                        <w:noProof/>
                      </w:rPr>
                      <w:t>India</w:t>
                    </w:r>
                    <w:r>
                      <w:rPr>
                        <w:noProof/>
                      </w:rPr>
                      <w:t>, Wares, 2020, pp. 6917-6924.</w:t>
                    </w:r>
                  </w:p>
                </w:tc>
              </w:tr>
              <w:tr w:rsidR="00B40C9C" w14:paraId="1F7DACE6" w14:textId="77777777">
                <w:trPr>
                  <w:divId w:val="683172199"/>
                  <w:tblCellSpacing w:w="15" w:type="dxa"/>
                </w:trPr>
                <w:tc>
                  <w:tcPr>
                    <w:tcW w:w="50" w:type="pct"/>
                    <w:hideMark/>
                  </w:tcPr>
                  <w:p w14:paraId="12BC5A11" w14:textId="77777777" w:rsidR="00B40C9C" w:rsidRDefault="00B40C9C">
                    <w:pPr>
                      <w:pStyle w:val="Bibliography"/>
                      <w:rPr>
                        <w:noProof/>
                      </w:rPr>
                    </w:pPr>
                    <w:r>
                      <w:rPr>
                        <w:noProof/>
                      </w:rPr>
                      <w:t xml:space="preserve">[3] </w:t>
                    </w:r>
                  </w:p>
                </w:tc>
                <w:tc>
                  <w:tcPr>
                    <w:tcW w:w="0" w:type="auto"/>
                    <w:hideMark/>
                  </w:tcPr>
                  <w:p w14:paraId="5ED7FFD0" w14:textId="151456BB" w:rsidR="00B40C9C" w:rsidRDefault="00B40C9C">
                    <w:pPr>
                      <w:pStyle w:val="Bibliography"/>
                      <w:rPr>
                        <w:noProof/>
                      </w:rPr>
                    </w:pPr>
                    <w:r>
                      <w:rPr>
                        <w:noProof/>
                      </w:rPr>
                      <w:t>K. G. S. T. S. Himanshu Bansal, “</w:t>
                    </w:r>
                    <w:r w:rsidR="009234EE">
                      <w:rPr>
                        <w:noProof/>
                      </w:rPr>
                      <w:t xml:space="preserve">Vol </w:t>
                    </w:r>
                    <w:r>
                      <w:rPr>
                        <w:noProof/>
                      </w:rPr>
                      <w:t xml:space="preserve">5, No.5, 2014,” in </w:t>
                    </w:r>
                    <w:r>
                      <w:rPr>
                        <w:i/>
                        <w:iCs/>
                        <w:noProof/>
                      </w:rPr>
                      <w:t>Innovative Systems Design and Engineering</w:t>
                    </w:r>
                    <w:r>
                      <w:rPr>
                        <w:noProof/>
                      </w:rPr>
                      <w:t>, vol. 5, India, iiste, 2014, pp. 60-67.</w:t>
                    </w:r>
                  </w:p>
                </w:tc>
              </w:tr>
              <w:tr w:rsidR="00B40C9C" w14:paraId="05F9C9C8" w14:textId="77777777">
                <w:trPr>
                  <w:divId w:val="683172199"/>
                  <w:tblCellSpacing w:w="15" w:type="dxa"/>
                </w:trPr>
                <w:tc>
                  <w:tcPr>
                    <w:tcW w:w="50" w:type="pct"/>
                    <w:hideMark/>
                  </w:tcPr>
                  <w:p w14:paraId="335EC155" w14:textId="77777777" w:rsidR="00B40C9C" w:rsidRDefault="00B40C9C">
                    <w:pPr>
                      <w:pStyle w:val="Bibliography"/>
                      <w:rPr>
                        <w:noProof/>
                      </w:rPr>
                    </w:pPr>
                    <w:r>
                      <w:rPr>
                        <w:noProof/>
                      </w:rPr>
                      <w:t xml:space="preserve">[4] </w:t>
                    </w:r>
                  </w:p>
                </w:tc>
                <w:tc>
                  <w:tcPr>
                    <w:tcW w:w="0" w:type="auto"/>
                    <w:hideMark/>
                  </w:tcPr>
                  <w:p w14:paraId="552BA22F" w14:textId="77777777" w:rsidR="00B40C9C" w:rsidRDefault="00B40C9C">
                    <w:pPr>
                      <w:pStyle w:val="Bibliography"/>
                      <w:rPr>
                        <w:noProof/>
                      </w:rPr>
                    </w:pPr>
                    <w:r>
                      <w:rPr>
                        <w:noProof/>
                      </w:rPr>
                      <w:t>K. S. R. K. D. V. K. R. S. K. L. a. K. V. S. Nagaraj, “Performance Analysis of Vedic Multiplier using Different Adders,” 2024. [Online]. Available: https://ieeexplore.ieee.org/document/10722279/references#references. [Accessed 02 07 2025].</w:t>
                    </w:r>
                  </w:p>
                </w:tc>
              </w:tr>
              <w:tr w:rsidR="00B40C9C" w14:paraId="424C3392" w14:textId="77777777">
                <w:trPr>
                  <w:divId w:val="683172199"/>
                  <w:tblCellSpacing w:w="15" w:type="dxa"/>
                </w:trPr>
                <w:tc>
                  <w:tcPr>
                    <w:tcW w:w="50" w:type="pct"/>
                    <w:hideMark/>
                  </w:tcPr>
                  <w:p w14:paraId="5ABEB5ED" w14:textId="77777777" w:rsidR="00B40C9C" w:rsidRDefault="00B40C9C">
                    <w:pPr>
                      <w:pStyle w:val="Bibliography"/>
                      <w:rPr>
                        <w:noProof/>
                      </w:rPr>
                    </w:pPr>
                    <w:r>
                      <w:rPr>
                        <w:noProof/>
                      </w:rPr>
                      <w:t xml:space="preserve">[5] </w:t>
                    </w:r>
                  </w:p>
                </w:tc>
                <w:tc>
                  <w:tcPr>
                    <w:tcW w:w="0" w:type="auto"/>
                    <w:hideMark/>
                  </w:tcPr>
                  <w:p w14:paraId="61562EBF" w14:textId="77777777" w:rsidR="00B40C9C" w:rsidRDefault="00B40C9C">
                    <w:pPr>
                      <w:pStyle w:val="Bibliography"/>
                      <w:rPr>
                        <w:noProof/>
                      </w:rPr>
                    </w:pPr>
                    <w:r>
                      <w:rPr>
                        <w:noProof/>
                      </w:rPr>
                      <w:t>A. M. A. S. Anukrati Sharma, “Design and Implementation of Braun Multiplier using Verilog: Research,” 19 5 2024. [Online]. Available: https://www.ijraset.com/research-paper/design-and-implementation-of-braun-multiplier-using-verilog-research. [Accessed 03 07 2025].</w:t>
                    </w:r>
                  </w:p>
                </w:tc>
              </w:tr>
              <w:tr w:rsidR="00B40C9C" w14:paraId="0AA7A380" w14:textId="77777777">
                <w:trPr>
                  <w:divId w:val="683172199"/>
                  <w:tblCellSpacing w:w="15" w:type="dxa"/>
                </w:trPr>
                <w:tc>
                  <w:tcPr>
                    <w:tcW w:w="50" w:type="pct"/>
                    <w:hideMark/>
                  </w:tcPr>
                  <w:p w14:paraId="00634E3F" w14:textId="77777777" w:rsidR="00B40C9C" w:rsidRDefault="00B40C9C">
                    <w:pPr>
                      <w:pStyle w:val="Bibliography"/>
                      <w:rPr>
                        <w:noProof/>
                      </w:rPr>
                    </w:pPr>
                    <w:r>
                      <w:rPr>
                        <w:noProof/>
                      </w:rPr>
                      <w:t xml:space="preserve">[6] </w:t>
                    </w:r>
                  </w:p>
                </w:tc>
                <w:tc>
                  <w:tcPr>
                    <w:tcW w:w="0" w:type="auto"/>
                    <w:hideMark/>
                  </w:tcPr>
                  <w:p w14:paraId="7CBD7111" w14:textId="77777777" w:rsidR="00B40C9C" w:rsidRDefault="00B40C9C">
                    <w:pPr>
                      <w:pStyle w:val="Bibliography"/>
                      <w:rPr>
                        <w:noProof/>
                      </w:rPr>
                    </w:pPr>
                    <w:r>
                      <w:rPr>
                        <w:noProof/>
                      </w:rPr>
                      <w:t>G. T. H. S. S. R. Sharmila, “High Performance, Low Power Wallace Tree,” 2 07 2023. [Online]. Available: https://ijrte.org/wp-content/uploads/papers/v12i2/B76850712223.pdf. [Accessed 03 07 2025].</w:t>
                    </w:r>
                  </w:p>
                </w:tc>
              </w:tr>
            </w:tbl>
            <w:p w14:paraId="5C380CD6" w14:textId="77777777" w:rsidR="00B40C9C" w:rsidRDefault="00B40C9C">
              <w:pPr>
                <w:divId w:val="683172199"/>
                <w:rPr>
                  <w:rFonts w:eastAsia="Times New Roman"/>
                  <w:noProof/>
                </w:rPr>
              </w:pPr>
            </w:p>
            <w:p w14:paraId="14124AAA" w14:textId="4F75F43E" w:rsidR="00EF669B" w:rsidRPr="00EF669B" w:rsidRDefault="00EF669B" w:rsidP="00EF669B">
              <w:r>
                <w:rPr>
                  <w:b/>
                  <w:bCs/>
                  <w:noProof/>
                </w:rPr>
                <w:fldChar w:fldCharType="end"/>
              </w:r>
            </w:p>
          </w:sdtContent>
        </w:sdt>
      </w:sdtContent>
    </w:sdt>
    <w:p w14:paraId="1F886ACD" w14:textId="7B27CA15" w:rsidR="00A24447" w:rsidRPr="00A24447" w:rsidRDefault="00BE6B87" w:rsidP="00A24447">
      <w:pPr>
        <w:pStyle w:val="Heading1"/>
      </w:pPr>
      <w:bookmarkStart w:id="34" w:name="_Toc203674169"/>
      <w:r>
        <w:lastRenderedPageBreak/>
        <w:t>Appendix:</w:t>
      </w:r>
      <w:bookmarkEnd w:id="34"/>
      <w:r>
        <w:t xml:space="preserve">  </w:t>
      </w:r>
    </w:p>
    <w:p w14:paraId="75D27E78" w14:textId="77777777" w:rsidR="00B40C9C" w:rsidRDefault="00B40C9C" w:rsidP="00B40C9C">
      <w:pPr>
        <w:keepNext/>
      </w:pPr>
      <w:r w:rsidRPr="00B40C9C">
        <w:rPr>
          <w:noProof/>
        </w:rPr>
        <w:drawing>
          <wp:inline distT="0" distB="0" distL="0" distR="0" wp14:anchorId="087AED70" wp14:editId="6EF39922">
            <wp:extent cx="5471160" cy="5764538"/>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95743" cy="5790439"/>
                    </a:xfrm>
                    <a:prstGeom prst="rect">
                      <a:avLst/>
                    </a:prstGeom>
                  </pic:spPr>
                </pic:pic>
              </a:graphicData>
            </a:graphic>
          </wp:inline>
        </w:drawing>
      </w:r>
    </w:p>
    <w:p w14:paraId="1093C96B" w14:textId="15C048DD" w:rsidR="00B40C9C" w:rsidRDefault="00B40C9C" w:rsidP="00B40C9C">
      <w:pPr>
        <w:pStyle w:val="Caption"/>
      </w:pPr>
      <w:bookmarkStart w:id="35" w:name="_Toc203674058"/>
      <w:r>
        <w:t xml:space="preserve">Figure </w:t>
      </w:r>
      <w:fldSimple w:instr=" SEQ Figure \* ARABIC ">
        <w:r w:rsidR="00495A7C">
          <w:rPr>
            <w:noProof/>
          </w:rPr>
          <w:t>1</w:t>
        </w:r>
      </w:fldSimple>
      <w:r>
        <w:t xml:space="preserve">: </w:t>
      </w:r>
      <w:r w:rsidRPr="00C979F1">
        <w:t xml:space="preserve">Braun's multiplier </w:t>
      </w:r>
      <w:r>
        <w:t>flowchart</w:t>
      </w:r>
      <w:bookmarkEnd w:id="35"/>
    </w:p>
    <w:p w14:paraId="2EFE94F9" w14:textId="77777777" w:rsidR="00DF2A8D" w:rsidRDefault="00B40C9C" w:rsidP="00DF2A8D">
      <w:pPr>
        <w:pStyle w:val="Caption"/>
        <w:keepNext/>
      </w:pPr>
      <w:r w:rsidRPr="00B40C9C">
        <w:rPr>
          <w:noProof/>
        </w:rPr>
        <w:lastRenderedPageBreak/>
        <w:drawing>
          <wp:inline distT="0" distB="0" distL="0" distR="0" wp14:anchorId="19F9DC1F" wp14:editId="76D664FF">
            <wp:extent cx="6207192" cy="38862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14338" cy="3890674"/>
                    </a:xfrm>
                    <a:prstGeom prst="rect">
                      <a:avLst/>
                    </a:prstGeom>
                  </pic:spPr>
                </pic:pic>
              </a:graphicData>
            </a:graphic>
          </wp:inline>
        </w:drawing>
      </w:r>
    </w:p>
    <w:p w14:paraId="5CE031A8" w14:textId="1E2F1823" w:rsidR="007667B8" w:rsidRDefault="00DF2A8D" w:rsidP="00DF2A8D">
      <w:pPr>
        <w:pStyle w:val="Caption"/>
      </w:pPr>
      <w:bookmarkStart w:id="36" w:name="_Toc203674059"/>
      <w:r>
        <w:t xml:space="preserve">Figure </w:t>
      </w:r>
      <w:fldSimple w:instr=" SEQ Figure \* ARABIC ">
        <w:r w:rsidR="00495A7C">
          <w:rPr>
            <w:noProof/>
          </w:rPr>
          <w:t>2</w:t>
        </w:r>
      </w:fldSimple>
      <w:r>
        <w:t>: Braun’s block diagram</w:t>
      </w:r>
      <w:bookmarkEnd w:id="36"/>
    </w:p>
    <w:p w14:paraId="6ED832EA" w14:textId="77777777" w:rsidR="00DF2A8D" w:rsidRDefault="00B40C9C" w:rsidP="00DF2A8D">
      <w:pPr>
        <w:keepNext/>
      </w:pPr>
      <w:r w:rsidRPr="00B40C9C">
        <w:rPr>
          <w:noProof/>
        </w:rPr>
        <w:drawing>
          <wp:inline distT="0" distB="0" distL="0" distR="0" wp14:anchorId="71E92B63" wp14:editId="6F22C3BA">
            <wp:extent cx="6362428" cy="348996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71075" cy="3494703"/>
                    </a:xfrm>
                    <a:prstGeom prst="rect">
                      <a:avLst/>
                    </a:prstGeom>
                  </pic:spPr>
                </pic:pic>
              </a:graphicData>
            </a:graphic>
          </wp:inline>
        </w:drawing>
      </w:r>
    </w:p>
    <w:p w14:paraId="6D3B670E" w14:textId="360E73CB" w:rsidR="00B40C9C" w:rsidRDefault="00DF2A8D" w:rsidP="00DF2A8D">
      <w:pPr>
        <w:pStyle w:val="Caption"/>
      </w:pPr>
      <w:bookmarkStart w:id="37" w:name="_Toc203674060"/>
      <w:r>
        <w:t xml:space="preserve">Figure </w:t>
      </w:r>
      <w:fldSimple w:instr=" SEQ Figure \* ARABIC ">
        <w:r w:rsidR="00495A7C">
          <w:rPr>
            <w:noProof/>
          </w:rPr>
          <w:t>3</w:t>
        </w:r>
      </w:fldSimple>
      <w:r w:rsidRPr="004323A7">
        <w:t>: Braun’s block diagram</w:t>
      </w:r>
      <w:r>
        <w:t xml:space="preserve"> (1)</w:t>
      </w:r>
      <w:bookmarkEnd w:id="37"/>
    </w:p>
    <w:p w14:paraId="1C0C050E" w14:textId="77777777" w:rsidR="00B40C9C" w:rsidRDefault="00B40C9C" w:rsidP="00B40C9C"/>
    <w:p w14:paraId="6EEADE92" w14:textId="77777777" w:rsidR="00B40C9C" w:rsidRDefault="00B40C9C" w:rsidP="00B40C9C"/>
    <w:p w14:paraId="71223444" w14:textId="77777777" w:rsidR="00DF2A8D" w:rsidRDefault="00B40C9C" w:rsidP="00DF2A8D">
      <w:pPr>
        <w:keepNext/>
      </w:pPr>
      <w:r w:rsidRPr="00B40C9C">
        <w:rPr>
          <w:noProof/>
        </w:rPr>
        <w:lastRenderedPageBreak/>
        <w:drawing>
          <wp:inline distT="0" distB="0" distL="0" distR="0" wp14:anchorId="5AB70116" wp14:editId="1C1C3C09">
            <wp:extent cx="6623744" cy="242316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6949" r="2665"/>
                    <a:stretch/>
                  </pic:blipFill>
                  <pic:spPr bwMode="auto">
                    <a:xfrm>
                      <a:off x="0" y="0"/>
                      <a:ext cx="6679854" cy="2443687"/>
                    </a:xfrm>
                    <a:prstGeom prst="rect">
                      <a:avLst/>
                    </a:prstGeom>
                    <a:ln>
                      <a:noFill/>
                    </a:ln>
                    <a:extLst>
                      <a:ext uri="{53640926-AAD7-44D8-BBD7-CCE9431645EC}">
                        <a14:shadowObscured xmlns:a14="http://schemas.microsoft.com/office/drawing/2010/main"/>
                      </a:ext>
                    </a:extLst>
                  </pic:spPr>
                </pic:pic>
              </a:graphicData>
            </a:graphic>
          </wp:inline>
        </w:drawing>
      </w:r>
    </w:p>
    <w:p w14:paraId="60ED9420" w14:textId="0949A4E0" w:rsidR="00B40C9C" w:rsidRDefault="00DF2A8D" w:rsidP="00DF2A8D">
      <w:pPr>
        <w:pStyle w:val="Caption"/>
      </w:pPr>
      <w:bookmarkStart w:id="38" w:name="_Toc203674061"/>
      <w:r>
        <w:t xml:space="preserve">Figure </w:t>
      </w:r>
      <w:fldSimple w:instr=" SEQ Figure \* ARABIC ">
        <w:r w:rsidR="00495A7C">
          <w:rPr>
            <w:noProof/>
          </w:rPr>
          <w:t>4</w:t>
        </w:r>
      </w:fldSimple>
      <w:r w:rsidRPr="004C7F38">
        <w:t>: Braun’s block diagram</w:t>
      </w:r>
      <w:r>
        <w:t xml:space="preserve"> (2)</w:t>
      </w:r>
      <w:bookmarkEnd w:id="38"/>
    </w:p>
    <w:p w14:paraId="3566373C" w14:textId="77777777" w:rsidR="009E5F85" w:rsidRDefault="009E5F85" w:rsidP="009E5F85">
      <w:pPr>
        <w:keepNext/>
      </w:pPr>
      <w:r w:rsidRPr="009E5F85">
        <w:rPr>
          <w:noProof/>
        </w:rPr>
        <w:drawing>
          <wp:inline distT="0" distB="0" distL="0" distR="0" wp14:anchorId="0D7D9A4D" wp14:editId="38634515">
            <wp:extent cx="6373489" cy="143256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61" t="2287" b="2858"/>
                    <a:stretch/>
                  </pic:blipFill>
                  <pic:spPr bwMode="auto">
                    <a:xfrm>
                      <a:off x="0" y="0"/>
                      <a:ext cx="6428345" cy="1444890"/>
                    </a:xfrm>
                    <a:prstGeom prst="rect">
                      <a:avLst/>
                    </a:prstGeom>
                    <a:ln>
                      <a:noFill/>
                    </a:ln>
                    <a:extLst>
                      <a:ext uri="{53640926-AAD7-44D8-BBD7-CCE9431645EC}">
                        <a14:shadowObscured xmlns:a14="http://schemas.microsoft.com/office/drawing/2010/main"/>
                      </a:ext>
                    </a:extLst>
                  </pic:spPr>
                </pic:pic>
              </a:graphicData>
            </a:graphic>
          </wp:inline>
        </w:drawing>
      </w:r>
    </w:p>
    <w:p w14:paraId="57343409" w14:textId="5F33F2CA" w:rsidR="009E5F85" w:rsidRDefault="009E5F85" w:rsidP="009E5F85">
      <w:pPr>
        <w:pStyle w:val="Caption"/>
      </w:pPr>
      <w:bookmarkStart w:id="39" w:name="_Ref202873782"/>
      <w:bookmarkStart w:id="40" w:name="_Toc203674062"/>
      <w:r>
        <w:t xml:space="preserve">Figure </w:t>
      </w:r>
      <w:fldSimple w:instr=" SEQ Figure \* ARABIC ">
        <w:r w:rsidR="00495A7C">
          <w:rPr>
            <w:noProof/>
          </w:rPr>
          <w:t>5</w:t>
        </w:r>
      </w:fldSimple>
      <w:r>
        <w:t>: Brans A &amp; B inputs</w:t>
      </w:r>
      <w:bookmarkEnd w:id="39"/>
      <w:bookmarkEnd w:id="40"/>
    </w:p>
    <w:p w14:paraId="4A0B661F" w14:textId="77777777" w:rsidR="009E0D2D" w:rsidRDefault="009E0D2D" w:rsidP="009E0D2D">
      <w:pPr>
        <w:keepNext/>
      </w:pPr>
      <w:r w:rsidRPr="009E0D2D">
        <w:rPr>
          <w:noProof/>
        </w:rPr>
        <w:lastRenderedPageBreak/>
        <w:drawing>
          <wp:inline distT="0" distB="0" distL="0" distR="0" wp14:anchorId="38316CCA" wp14:editId="5B275B5F">
            <wp:extent cx="3086367" cy="634038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86367" cy="6340389"/>
                    </a:xfrm>
                    <a:prstGeom prst="rect">
                      <a:avLst/>
                    </a:prstGeom>
                  </pic:spPr>
                </pic:pic>
              </a:graphicData>
            </a:graphic>
          </wp:inline>
        </w:drawing>
      </w:r>
    </w:p>
    <w:p w14:paraId="519918BC" w14:textId="5C235A36" w:rsidR="009E0D2D" w:rsidRDefault="009E0D2D" w:rsidP="009E0D2D">
      <w:pPr>
        <w:pStyle w:val="Caption"/>
      </w:pPr>
      <w:bookmarkStart w:id="41" w:name="_Toc203674063"/>
      <w:r>
        <w:t xml:space="preserve">Figure </w:t>
      </w:r>
      <w:fldSimple w:instr=" SEQ Figure \* ARABIC ">
        <w:r w:rsidR="00495A7C">
          <w:rPr>
            <w:noProof/>
          </w:rPr>
          <w:t>6</w:t>
        </w:r>
      </w:fldSimple>
      <w:r>
        <w:t>: Wallace Tree flowchart</w:t>
      </w:r>
      <w:bookmarkEnd w:id="41"/>
    </w:p>
    <w:p w14:paraId="5197DEAA" w14:textId="4A46067C" w:rsidR="009E0D2D" w:rsidRDefault="009E0D2D" w:rsidP="009E0D2D"/>
    <w:p w14:paraId="4EE82A92" w14:textId="77777777" w:rsidR="009E0D2D" w:rsidRDefault="009E0D2D" w:rsidP="009E0D2D">
      <w:pPr>
        <w:keepNext/>
      </w:pPr>
      <w:r w:rsidRPr="009E0D2D">
        <w:rPr>
          <w:noProof/>
        </w:rPr>
        <w:lastRenderedPageBreak/>
        <w:drawing>
          <wp:inline distT="0" distB="0" distL="0" distR="0" wp14:anchorId="4EB47978" wp14:editId="5F931498">
            <wp:extent cx="5731510" cy="33432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43275"/>
                    </a:xfrm>
                    <a:prstGeom prst="rect">
                      <a:avLst/>
                    </a:prstGeom>
                  </pic:spPr>
                </pic:pic>
              </a:graphicData>
            </a:graphic>
          </wp:inline>
        </w:drawing>
      </w:r>
    </w:p>
    <w:p w14:paraId="7B739E02" w14:textId="1D3387EE" w:rsidR="009E0D2D" w:rsidRDefault="009E0D2D" w:rsidP="009E0D2D">
      <w:pPr>
        <w:pStyle w:val="Caption"/>
      </w:pPr>
      <w:bookmarkStart w:id="42" w:name="_Toc203674064"/>
      <w:r>
        <w:t xml:space="preserve">Figure </w:t>
      </w:r>
      <w:fldSimple w:instr=" SEQ Figure \* ARABIC ">
        <w:r w:rsidR="00495A7C">
          <w:rPr>
            <w:noProof/>
          </w:rPr>
          <w:t>7</w:t>
        </w:r>
      </w:fldSimple>
      <w:r>
        <w:t>: Wallace Tree block diagram</w:t>
      </w:r>
      <w:bookmarkEnd w:id="42"/>
    </w:p>
    <w:p w14:paraId="11F64F55" w14:textId="77777777" w:rsidR="00D044B0" w:rsidRDefault="00D044B0" w:rsidP="00D044B0"/>
    <w:p w14:paraId="42DC6B71" w14:textId="74BF19F9" w:rsidR="00D044B0" w:rsidRPr="00D044B0" w:rsidRDefault="00D044B0" w:rsidP="00D044B0"/>
    <w:p w14:paraId="0FCBAFB6" w14:textId="77777777" w:rsidR="009E0D2D" w:rsidRDefault="009E0D2D" w:rsidP="009E0D2D">
      <w:pPr>
        <w:keepNext/>
      </w:pPr>
      <w:r w:rsidRPr="009E0D2D">
        <w:rPr>
          <w:noProof/>
        </w:rPr>
        <w:lastRenderedPageBreak/>
        <w:drawing>
          <wp:inline distT="0" distB="0" distL="0" distR="0" wp14:anchorId="1E57D9F0" wp14:editId="632A0378">
            <wp:extent cx="5731510" cy="5045075"/>
            <wp:effectExtent l="0" t="0" r="254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5045075"/>
                    </a:xfrm>
                    <a:prstGeom prst="rect">
                      <a:avLst/>
                    </a:prstGeom>
                  </pic:spPr>
                </pic:pic>
              </a:graphicData>
            </a:graphic>
          </wp:inline>
        </w:drawing>
      </w:r>
    </w:p>
    <w:p w14:paraId="404D6745" w14:textId="76C1D2D9" w:rsidR="009E0D2D" w:rsidRDefault="009E0D2D" w:rsidP="009E0D2D">
      <w:pPr>
        <w:pStyle w:val="Caption"/>
      </w:pPr>
      <w:bookmarkStart w:id="43" w:name="_Toc203674065"/>
      <w:r>
        <w:t xml:space="preserve">Figure </w:t>
      </w:r>
      <w:fldSimple w:instr=" SEQ Figure \* ARABIC ">
        <w:r w:rsidR="00495A7C">
          <w:rPr>
            <w:noProof/>
          </w:rPr>
          <w:t>8</w:t>
        </w:r>
      </w:fldSimple>
      <w:r>
        <w:t xml:space="preserve">: </w:t>
      </w:r>
      <w:r w:rsidRPr="00F13FA6">
        <w:t>Wallace Tree block diagram</w:t>
      </w:r>
      <w:bookmarkEnd w:id="43"/>
    </w:p>
    <w:p w14:paraId="1526BBA1" w14:textId="09F8DDF1" w:rsidR="001440B6" w:rsidRDefault="001440B6" w:rsidP="001440B6"/>
    <w:p w14:paraId="32ECFE30" w14:textId="77777777" w:rsidR="001440B6" w:rsidRDefault="001440B6" w:rsidP="001440B6"/>
    <w:p w14:paraId="124C0AA1" w14:textId="77777777" w:rsidR="001440B6" w:rsidRDefault="001440B6" w:rsidP="001440B6">
      <w:pPr>
        <w:keepNext/>
      </w:pPr>
      <w:r w:rsidRPr="001440B6">
        <w:rPr>
          <w:noProof/>
        </w:rPr>
        <w:lastRenderedPageBreak/>
        <w:drawing>
          <wp:inline distT="0" distB="0" distL="0" distR="0" wp14:anchorId="0898E15C" wp14:editId="6D949193">
            <wp:extent cx="6513498" cy="3596640"/>
            <wp:effectExtent l="0" t="0" r="190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522786" cy="3601769"/>
                    </a:xfrm>
                    <a:prstGeom prst="rect">
                      <a:avLst/>
                    </a:prstGeom>
                  </pic:spPr>
                </pic:pic>
              </a:graphicData>
            </a:graphic>
          </wp:inline>
        </w:drawing>
      </w:r>
    </w:p>
    <w:p w14:paraId="70362522" w14:textId="75C729CC" w:rsidR="00D044B0" w:rsidRDefault="001440B6" w:rsidP="001440B6">
      <w:pPr>
        <w:pStyle w:val="Caption"/>
      </w:pPr>
      <w:bookmarkStart w:id="44" w:name="_Ref202876604"/>
      <w:bookmarkStart w:id="45" w:name="_Toc203674066"/>
      <w:r>
        <w:t xml:space="preserve">Figure </w:t>
      </w:r>
      <w:fldSimple w:instr=" SEQ Figure \* ARABIC ">
        <w:r w:rsidR="00495A7C">
          <w:rPr>
            <w:noProof/>
          </w:rPr>
          <w:t>9</w:t>
        </w:r>
      </w:fldSimple>
      <w:r>
        <w:t>: Wallace Tree A &amp; B inputs</w:t>
      </w:r>
      <w:bookmarkEnd w:id="44"/>
      <w:bookmarkEnd w:id="45"/>
    </w:p>
    <w:p w14:paraId="4C0DCECC" w14:textId="77777777" w:rsidR="008348DB" w:rsidRDefault="00D044B0" w:rsidP="008348DB">
      <w:pPr>
        <w:pStyle w:val="Caption"/>
        <w:keepNext/>
      </w:pPr>
      <w:r w:rsidRPr="00D044B0">
        <w:rPr>
          <w:noProof/>
        </w:rPr>
        <w:drawing>
          <wp:inline distT="0" distB="0" distL="0" distR="0" wp14:anchorId="6BA14EDC" wp14:editId="265B2F1B">
            <wp:extent cx="4701540" cy="4419639"/>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45491"/>
                    <a:stretch/>
                  </pic:blipFill>
                  <pic:spPr bwMode="auto">
                    <a:xfrm>
                      <a:off x="0" y="0"/>
                      <a:ext cx="4714370" cy="4431700"/>
                    </a:xfrm>
                    <a:prstGeom prst="rect">
                      <a:avLst/>
                    </a:prstGeom>
                    <a:ln>
                      <a:noFill/>
                    </a:ln>
                    <a:extLst>
                      <a:ext uri="{53640926-AAD7-44D8-BBD7-CCE9431645EC}">
                        <a14:shadowObscured xmlns:a14="http://schemas.microsoft.com/office/drawing/2010/main"/>
                      </a:ext>
                    </a:extLst>
                  </pic:spPr>
                </pic:pic>
              </a:graphicData>
            </a:graphic>
          </wp:inline>
        </w:drawing>
      </w:r>
    </w:p>
    <w:p w14:paraId="2B6720D9" w14:textId="49BF44E0" w:rsidR="001440B6" w:rsidRDefault="008348DB" w:rsidP="008348DB">
      <w:pPr>
        <w:pStyle w:val="Caption"/>
      </w:pPr>
      <w:bookmarkStart w:id="46" w:name="_Ref202972068"/>
      <w:bookmarkStart w:id="47" w:name="_Ref202972038"/>
      <w:bookmarkStart w:id="48" w:name="_Toc203674067"/>
      <w:r>
        <w:t xml:space="preserve">Figure </w:t>
      </w:r>
      <w:fldSimple w:instr=" SEQ Figure \* ARABIC ">
        <w:r w:rsidR="00495A7C">
          <w:rPr>
            <w:noProof/>
          </w:rPr>
          <w:t>10</w:t>
        </w:r>
      </w:fldSimple>
      <w:bookmarkEnd w:id="46"/>
      <w:r>
        <w:t>: set-up of adders</w:t>
      </w:r>
      <w:bookmarkEnd w:id="47"/>
      <w:bookmarkEnd w:id="48"/>
    </w:p>
    <w:p w14:paraId="7A52FBE1" w14:textId="77777777" w:rsidR="00D044B0" w:rsidRDefault="00D044B0" w:rsidP="00D044B0"/>
    <w:p w14:paraId="1BB8FC53" w14:textId="77777777" w:rsidR="008348DB" w:rsidRDefault="00D044B0" w:rsidP="008348DB">
      <w:pPr>
        <w:keepNext/>
      </w:pPr>
      <w:r w:rsidRPr="00D044B0">
        <w:rPr>
          <w:noProof/>
        </w:rPr>
        <w:drawing>
          <wp:inline distT="0" distB="0" distL="0" distR="0" wp14:anchorId="423C492E" wp14:editId="53410B62">
            <wp:extent cx="5128260" cy="4529232"/>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37780"/>
                    <a:stretch/>
                  </pic:blipFill>
                  <pic:spPr bwMode="auto">
                    <a:xfrm>
                      <a:off x="0" y="0"/>
                      <a:ext cx="5143878" cy="4543025"/>
                    </a:xfrm>
                    <a:prstGeom prst="rect">
                      <a:avLst/>
                    </a:prstGeom>
                    <a:ln>
                      <a:noFill/>
                    </a:ln>
                    <a:extLst>
                      <a:ext uri="{53640926-AAD7-44D8-BBD7-CCE9431645EC}">
                        <a14:shadowObscured xmlns:a14="http://schemas.microsoft.com/office/drawing/2010/main"/>
                      </a:ext>
                    </a:extLst>
                  </pic:spPr>
                </pic:pic>
              </a:graphicData>
            </a:graphic>
          </wp:inline>
        </w:drawing>
      </w:r>
    </w:p>
    <w:p w14:paraId="4C7DFC56" w14:textId="33BD2050" w:rsidR="00D044B0" w:rsidRDefault="008348DB" w:rsidP="008348DB">
      <w:pPr>
        <w:pStyle w:val="Caption"/>
      </w:pPr>
      <w:bookmarkStart w:id="49" w:name="_Ref202972071"/>
      <w:bookmarkStart w:id="50" w:name="_Ref202972039"/>
      <w:bookmarkStart w:id="51" w:name="_Toc203674068"/>
      <w:r>
        <w:t xml:space="preserve">Figure </w:t>
      </w:r>
      <w:fldSimple w:instr=" SEQ Figure \* ARABIC ">
        <w:r w:rsidR="00495A7C">
          <w:rPr>
            <w:noProof/>
          </w:rPr>
          <w:t>11</w:t>
        </w:r>
      </w:fldSimple>
      <w:bookmarkEnd w:id="49"/>
      <w:r w:rsidRPr="00433479">
        <w:t>: set-up of adders</w:t>
      </w:r>
      <w:r>
        <w:t xml:space="preserve"> (1)</w:t>
      </w:r>
      <w:bookmarkEnd w:id="50"/>
      <w:bookmarkEnd w:id="51"/>
    </w:p>
    <w:p w14:paraId="09B26F12" w14:textId="77777777" w:rsidR="008348DB" w:rsidRDefault="008348DB" w:rsidP="00D044B0">
      <w:pPr>
        <w:rPr>
          <w:noProof/>
        </w:rPr>
      </w:pPr>
    </w:p>
    <w:p w14:paraId="59E2F900" w14:textId="77777777" w:rsidR="008348DB" w:rsidRDefault="008348DB" w:rsidP="008348DB">
      <w:pPr>
        <w:keepNext/>
      </w:pPr>
      <w:r>
        <w:rPr>
          <w:noProof/>
        </w:rPr>
        <w:lastRenderedPageBreak/>
        <w:drawing>
          <wp:inline distT="0" distB="0" distL="0" distR="0" wp14:anchorId="4660B3C4" wp14:editId="6C13DCCB">
            <wp:extent cx="3749040" cy="4895653"/>
            <wp:effectExtent l="0" t="0" r="381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r="59536"/>
                    <a:stretch/>
                  </pic:blipFill>
                  <pic:spPr bwMode="auto">
                    <a:xfrm>
                      <a:off x="0" y="0"/>
                      <a:ext cx="3769513" cy="4922387"/>
                    </a:xfrm>
                    <a:prstGeom prst="rect">
                      <a:avLst/>
                    </a:prstGeom>
                    <a:noFill/>
                    <a:ln>
                      <a:noFill/>
                    </a:ln>
                    <a:extLst>
                      <a:ext uri="{53640926-AAD7-44D8-BBD7-CCE9431645EC}">
                        <a14:shadowObscured xmlns:a14="http://schemas.microsoft.com/office/drawing/2010/main"/>
                      </a:ext>
                    </a:extLst>
                  </pic:spPr>
                </pic:pic>
              </a:graphicData>
            </a:graphic>
          </wp:inline>
        </w:drawing>
      </w:r>
    </w:p>
    <w:p w14:paraId="22408D40" w14:textId="7DAA1DD0" w:rsidR="00D044B0" w:rsidRDefault="008348DB" w:rsidP="008348DB">
      <w:pPr>
        <w:pStyle w:val="Caption"/>
      </w:pPr>
      <w:bookmarkStart w:id="52" w:name="_Ref203157200"/>
      <w:bookmarkStart w:id="53" w:name="_Ref203157187"/>
      <w:bookmarkStart w:id="54" w:name="_Toc203674069"/>
      <w:r>
        <w:t xml:space="preserve">Figure </w:t>
      </w:r>
      <w:fldSimple w:instr=" SEQ Figure \* ARABIC ">
        <w:r w:rsidR="00495A7C">
          <w:rPr>
            <w:noProof/>
          </w:rPr>
          <w:t>12</w:t>
        </w:r>
      </w:fldSimple>
      <w:bookmarkEnd w:id="52"/>
      <w:r>
        <w:t xml:space="preserve">: </w:t>
      </w:r>
      <w:bookmarkStart w:id="55" w:name="_Ref203157195"/>
      <w:r>
        <w:t xml:space="preserve">Declaring signals </w:t>
      </w:r>
      <w:proofErr w:type="spellStart"/>
      <w:r>
        <w:t>Brauns</w:t>
      </w:r>
      <w:bookmarkEnd w:id="53"/>
      <w:bookmarkEnd w:id="55"/>
      <w:bookmarkEnd w:id="54"/>
      <w:proofErr w:type="spellEnd"/>
    </w:p>
    <w:p w14:paraId="20D55DCA" w14:textId="77777777" w:rsidR="008348DB" w:rsidRDefault="008348DB" w:rsidP="008348DB">
      <w:pPr>
        <w:keepNext/>
      </w:pPr>
      <w:r w:rsidRPr="008348DB">
        <w:rPr>
          <w:noProof/>
        </w:rPr>
        <w:lastRenderedPageBreak/>
        <w:drawing>
          <wp:inline distT="0" distB="0" distL="0" distR="0" wp14:anchorId="3F76DD6B" wp14:editId="4E1925DD">
            <wp:extent cx="3330229" cy="5243014"/>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30229" cy="5243014"/>
                    </a:xfrm>
                    <a:prstGeom prst="rect">
                      <a:avLst/>
                    </a:prstGeom>
                  </pic:spPr>
                </pic:pic>
              </a:graphicData>
            </a:graphic>
          </wp:inline>
        </w:drawing>
      </w:r>
    </w:p>
    <w:p w14:paraId="12F70CF5" w14:textId="6B72DF87" w:rsidR="008348DB" w:rsidRDefault="008348DB" w:rsidP="008348DB">
      <w:pPr>
        <w:pStyle w:val="Caption"/>
      </w:pPr>
      <w:bookmarkStart w:id="56" w:name="_Toc203674070"/>
      <w:r>
        <w:t xml:space="preserve">Figure </w:t>
      </w:r>
      <w:fldSimple w:instr=" SEQ Figure \* ARABIC ">
        <w:r w:rsidR="00495A7C">
          <w:rPr>
            <w:noProof/>
          </w:rPr>
          <w:t>13</w:t>
        </w:r>
      </w:fldSimple>
      <w:r w:rsidRPr="001B32D8">
        <w:t xml:space="preserve">: Declaring signals </w:t>
      </w:r>
      <w:proofErr w:type="spellStart"/>
      <w:r w:rsidRPr="001B32D8">
        <w:t>Brauns</w:t>
      </w:r>
      <w:proofErr w:type="spellEnd"/>
      <w:r>
        <w:t xml:space="preserve"> (1)</w:t>
      </w:r>
      <w:bookmarkEnd w:id="56"/>
    </w:p>
    <w:p w14:paraId="04408D95" w14:textId="77777777" w:rsidR="008348DB" w:rsidRDefault="008348DB" w:rsidP="008348DB">
      <w:pPr>
        <w:keepNext/>
      </w:pPr>
      <w:r w:rsidRPr="008348DB">
        <w:rPr>
          <w:noProof/>
        </w:rPr>
        <w:lastRenderedPageBreak/>
        <w:drawing>
          <wp:inline distT="0" distB="0" distL="0" distR="0" wp14:anchorId="6E460D84" wp14:editId="10817685">
            <wp:extent cx="4953429" cy="40237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53429" cy="4023709"/>
                    </a:xfrm>
                    <a:prstGeom prst="rect">
                      <a:avLst/>
                    </a:prstGeom>
                  </pic:spPr>
                </pic:pic>
              </a:graphicData>
            </a:graphic>
          </wp:inline>
        </w:drawing>
      </w:r>
    </w:p>
    <w:p w14:paraId="4E32F94D" w14:textId="0CA5254A" w:rsidR="008348DB" w:rsidRDefault="008348DB" w:rsidP="008348DB">
      <w:pPr>
        <w:pStyle w:val="Caption"/>
      </w:pPr>
      <w:bookmarkStart w:id="57" w:name="_Toc203674071"/>
      <w:r>
        <w:t xml:space="preserve">Figure </w:t>
      </w:r>
      <w:fldSimple w:instr=" SEQ Figure \* ARABIC ">
        <w:r w:rsidR="00495A7C">
          <w:rPr>
            <w:noProof/>
          </w:rPr>
          <w:t>14</w:t>
        </w:r>
      </w:fldSimple>
      <w:r w:rsidRPr="002B3E46">
        <w:t xml:space="preserve">: Declaring signals </w:t>
      </w:r>
      <w:proofErr w:type="spellStart"/>
      <w:r w:rsidRPr="002B3E46">
        <w:t>Brauns</w:t>
      </w:r>
      <w:proofErr w:type="spellEnd"/>
      <w:r w:rsidRPr="002B3E46">
        <w:t xml:space="preserve"> (</w:t>
      </w:r>
      <w:r>
        <w:t>2</w:t>
      </w:r>
      <w:r w:rsidRPr="002B3E46">
        <w:t>)</w:t>
      </w:r>
      <w:bookmarkEnd w:id="57"/>
    </w:p>
    <w:p w14:paraId="76083036" w14:textId="77777777" w:rsidR="00315624" w:rsidRDefault="008348DB" w:rsidP="00315624">
      <w:pPr>
        <w:keepNext/>
      </w:pPr>
      <w:r w:rsidRPr="008348DB">
        <w:rPr>
          <w:noProof/>
        </w:rPr>
        <w:drawing>
          <wp:inline distT="0" distB="0" distL="0" distR="0" wp14:anchorId="2CEB3BF1" wp14:editId="576746D8">
            <wp:extent cx="4694327" cy="34292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94327" cy="3429297"/>
                    </a:xfrm>
                    <a:prstGeom prst="rect">
                      <a:avLst/>
                    </a:prstGeom>
                  </pic:spPr>
                </pic:pic>
              </a:graphicData>
            </a:graphic>
          </wp:inline>
        </w:drawing>
      </w:r>
    </w:p>
    <w:p w14:paraId="61A9A0AD" w14:textId="3F8D218A" w:rsidR="008348DB" w:rsidRDefault="00315624" w:rsidP="00315624">
      <w:pPr>
        <w:pStyle w:val="Caption"/>
      </w:pPr>
      <w:bookmarkStart w:id="58" w:name="_Toc203674072"/>
      <w:r>
        <w:t xml:space="preserve">Figure </w:t>
      </w:r>
      <w:fldSimple w:instr=" SEQ Figure \* ARABIC ">
        <w:r w:rsidR="00495A7C">
          <w:rPr>
            <w:noProof/>
          </w:rPr>
          <w:t>15</w:t>
        </w:r>
      </w:fldSimple>
      <w:r>
        <w:t xml:space="preserve">: </w:t>
      </w:r>
      <w:r w:rsidRPr="003E3689">
        <w:t>Declaring signals Braun’s (</w:t>
      </w:r>
      <w:r>
        <w:t>3</w:t>
      </w:r>
      <w:r w:rsidRPr="003E3689">
        <w:t>)</w:t>
      </w:r>
      <w:bookmarkEnd w:id="58"/>
    </w:p>
    <w:p w14:paraId="666352E5" w14:textId="77777777" w:rsidR="00315624" w:rsidRDefault="008348DB" w:rsidP="00315624">
      <w:pPr>
        <w:keepNext/>
      </w:pPr>
      <w:r w:rsidRPr="008348DB">
        <w:rPr>
          <w:noProof/>
        </w:rPr>
        <w:lastRenderedPageBreak/>
        <w:drawing>
          <wp:inline distT="0" distB="0" distL="0" distR="0" wp14:anchorId="4B9DAEC9" wp14:editId="7B473DFE">
            <wp:extent cx="3787468" cy="4198984"/>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7468" cy="4198984"/>
                    </a:xfrm>
                    <a:prstGeom prst="rect">
                      <a:avLst/>
                    </a:prstGeom>
                  </pic:spPr>
                </pic:pic>
              </a:graphicData>
            </a:graphic>
          </wp:inline>
        </w:drawing>
      </w:r>
    </w:p>
    <w:p w14:paraId="4B6BA16B" w14:textId="37B89E1B" w:rsidR="008348DB" w:rsidRDefault="00315624" w:rsidP="00315624">
      <w:pPr>
        <w:pStyle w:val="Caption"/>
      </w:pPr>
      <w:bookmarkStart w:id="59" w:name="_Toc203674073"/>
      <w:r>
        <w:t xml:space="preserve">Figure </w:t>
      </w:r>
      <w:fldSimple w:instr=" SEQ Figure \* ARABIC ">
        <w:r w:rsidR="00495A7C">
          <w:rPr>
            <w:noProof/>
          </w:rPr>
          <w:t>16</w:t>
        </w:r>
      </w:fldSimple>
      <w:r w:rsidRPr="00C77B6B">
        <w:t>: Declaring signals Braun’s (</w:t>
      </w:r>
      <w:r>
        <w:t>4</w:t>
      </w:r>
      <w:r w:rsidRPr="00C77B6B">
        <w:t>)</w:t>
      </w:r>
      <w:bookmarkEnd w:id="59"/>
    </w:p>
    <w:p w14:paraId="3E009F4F" w14:textId="77777777" w:rsidR="00315624" w:rsidRDefault="008348DB" w:rsidP="00315624">
      <w:pPr>
        <w:keepNext/>
      </w:pPr>
      <w:r w:rsidRPr="008348DB">
        <w:rPr>
          <w:noProof/>
        </w:rPr>
        <w:drawing>
          <wp:inline distT="0" distB="0" distL="0" distR="0" wp14:anchorId="05DA173E" wp14:editId="1ABA4705">
            <wp:extent cx="3170195" cy="38560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70195" cy="3856054"/>
                    </a:xfrm>
                    <a:prstGeom prst="rect">
                      <a:avLst/>
                    </a:prstGeom>
                  </pic:spPr>
                </pic:pic>
              </a:graphicData>
            </a:graphic>
          </wp:inline>
        </w:drawing>
      </w:r>
    </w:p>
    <w:p w14:paraId="74045185" w14:textId="5113B124" w:rsidR="008348DB" w:rsidRDefault="00315624" w:rsidP="00315624">
      <w:pPr>
        <w:pStyle w:val="Caption"/>
      </w:pPr>
      <w:bookmarkStart w:id="60" w:name="_Toc203674074"/>
      <w:r>
        <w:t xml:space="preserve">Figure </w:t>
      </w:r>
      <w:fldSimple w:instr=" SEQ Figure \* ARABIC ">
        <w:r w:rsidR="00495A7C">
          <w:rPr>
            <w:noProof/>
          </w:rPr>
          <w:t>17</w:t>
        </w:r>
      </w:fldSimple>
      <w:r w:rsidRPr="002B7FFD">
        <w:t>: Declaring signals Braun’s (</w:t>
      </w:r>
      <w:r>
        <w:t>5</w:t>
      </w:r>
      <w:r w:rsidRPr="002B7FFD">
        <w:t>)</w:t>
      </w:r>
      <w:bookmarkEnd w:id="60"/>
    </w:p>
    <w:p w14:paraId="1C5ECF02" w14:textId="77777777" w:rsidR="00315624" w:rsidRDefault="008348DB" w:rsidP="00315624">
      <w:pPr>
        <w:keepNext/>
      </w:pPr>
      <w:r w:rsidRPr="008348DB">
        <w:rPr>
          <w:noProof/>
        </w:rPr>
        <w:lastRenderedPageBreak/>
        <w:drawing>
          <wp:inline distT="0" distB="0" distL="0" distR="0" wp14:anchorId="185A23C4" wp14:editId="551AC329">
            <wp:extent cx="4595258" cy="4397121"/>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95258" cy="4397121"/>
                    </a:xfrm>
                    <a:prstGeom prst="rect">
                      <a:avLst/>
                    </a:prstGeom>
                  </pic:spPr>
                </pic:pic>
              </a:graphicData>
            </a:graphic>
          </wp:inline>
        </w:drawing>
      </w:r>
    </w:p>
    <w:p w14:paraId="6AD6281D" w14:textId="5E8A38CF" w:rsidR="008348DB" w:rsidRDefault="00315624" w:rsidP="00315624">
      <w:pPr>
        <w:pStyle w:val="Caption"/>
      </w:pPr>
      <w:bookmarkStart w:id="61" w:name="_Ref203157240"/>
      <w:bookmarkStart w:id="62" w:name="_Ref203157233"/>
      <w:bookmarkStart w:id="63" w:name="_Toc203674075"/>
      <w:r>
        <w:t xml:space="preserve">Figure </w:t>
      </w:r>
      <w:fldSimple w:instr=" SEQ Figure \* ARABIC ">
        <w:r w:rsidR="00495A7C">
          <w:rPr>
            <w:noProof/>
          </w:rPr>
          <w:t>18</w:t>
        </w:r>
      </w:fldSimple>
      <w:bookmarkEnd w:id="61"/>
      <w:r w:rsidRPr="008F2F50">
        <w:t>: Declaring signals Braun’s (</w:t>
      </w:r>
      <w:r>
        <w:t>6</w:t>
      </w:r>
      <w:r w:rsidRPr="008F2F50">
        <w:t>)</w:t>
      </w:r>
      <w:bookmarkEnd w:id="62"/>
      <w:bookmarkEnd w:id="63"/>
    </w:p>
    <w:p w14:paraId="33E8093E" w14:textId="77777777" w:rsidR="00315624" w:rsidRDefault="008348DB" w:rsidP="00315624">
      <w:pPr>
        <w:keepNext/>
      </w:pPr>
      <w:r w:rsidRPr="008348DB">
        <w:rPr>
          <w:noProof/>
        </w:rPr>
        <w:drawing>
          <wp:inline distT="0" distB="0" distL="0" distR="0" wp14:anchorId="0F9F7D08" wp14:editId="748C4749">
            <wp:extent cx="2674852" cy="251481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74852" cy="2514818"/>
                    </a:xfrm>
                    <a:prstGeom prst="rect">
                      <a:avLst/>
                    </a:prstGeom>
                  </pic:spPr>
                </pic:pic>
              </a:graphicData>
            </a:graphic>
          </wp:inline>
        </w:drawing>
      </w:r>
    </w:p>
    <w:p w14:paraId="53A66001" w14:textId="7546F890" w:rsidR="008348DB" w:rsidRDefault="00315624" w:rsidP="00315624">
      <w:pPr>
        <w:pStyle w:val="Caption"/>
      </w:pPr>
      <w:bookmarkStart w:id="64" w:name="_Ref202977140"/>
      <w:bookmarkStart w:id="65" w:name="_Toc203674076"/>
      <w:r>
        <w:t xml:space="preserve">Figure </w:t>
      </w:r>
      <w:fldSimple w:instr=" SEQ Figure \* ARABIC ">
        <w:r w:rsidR="00495A7C">
          <w:rPr>
            <w:noProof/>
          </w:rPr>
          <w:t>19</w:t>
        </w:r>
      </w:fldSimple>
      <w:bookmarkEnd w:id="64"/>
      <w:r>
        <w:t>: Component declaration</w:t>
      </w:r>
      <w:bookmarkEnd w:id="65"/>
    </w:p>
    <w:p w14:paraId="4294F93B" w14:textId="77777777" w:rsidR="00315624" w:rsidRDefault="008348DB" w:rsidP="00315624">
      <w:pPr>
        <w:keepNext/>
      </w:pPr>
      <w:r w:rsidRPr="008348DB">
        <w:rPr>
          <w:noProof/>
        </w:rPr>
        <w:lastRenderedPageBreak/>
        <w:drawing>
          <wp:inline distT="0" distB="0" distL="0" distR="0" wp14:anchorId="61BABF1F" wp14:editId="5442F4AF">
            <wp:extent cx="3254022" cy="4884843"/>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54022" cy="4884843"/>
                    </a:xfrm>
                    <a:prstGeom prst="rect">
                      <a:avLst/>
                    </a:prstGeom>
                  </pic:spPr>
                </pic:pic>
              </a:graphicData>
            </a:graphic>
          </wp:inline>
        </w:drawing>
      </w:r>
    </w:p>
    <w:p w14:paraId="0D038EC8" w14:textId="77CDA0C9" w:rsidR="008348DB" w:rsidRDefault="00315624" w:rsidP="00315624">
      <w:pPr>
        <w:pStyle w:val="Caption"/>
      </w:pPr>
      <w:bookmarkStart w:id="66" w:name="_Toc203674077"/>
      <w:r>
        <w:t xml:space="preserve">Figure </w:t>
      </w:r>
      <w:fldSimple w:instr=" SEQ Figure \* ARABIC ">
        <w:r w:rsidR="00495A7C">
          <w:rPr>
            <w:noProof/>
          </w:rPr>
          <w:t>20</w:t>
        </w:r>
      </w:fldSimple>
      <w:r>
        <w:t>: Assigning A and B</w:t>
      </w:r>
      <w:bookmarkEnd w:id="66"/>
    </w:p>
    <w:p w14:paraId="274134E8" w14:textId="77777777" w:rsidR="00315624" w:rsidRDefault="008348DB" w:rsidP="00315624">
      <w:pPr>
        <w:keepNext/>
      </w:pPr>
      <w:r w:rsidRPr="008348DB">
        <w:rPr>
          <w:noProof/>
        </w:rPr>
        <w:lastRenderedPageBreak/>
        <w:drawing>
          <wp:inline distT="0" distB="0" distL="0" distR="0" wp14:anchorId="6DCD00E9" wp14:editId="6CA8D710">
            <wp:extent cx="4046571" cy="483911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046571" cy="4839119"/>
                    </a:xfrm>
                    <a:prstGeom prst="rect">
                      <a:avLst/>
                    </a:prstGeom>
                  </pic:spPr>
                </pic:pic>
              </a:graphicData>
            </a:graphic>
          </wp:inline>
        </w:drawing>
      </w:r>
    </w:p>
    <w:p w14:paraId="66E1DA2C" w14:textId="53771B8D" w:rsidR="008348DB" w:rsidRDefault="00315624" w:rsidP="00315624">
      <w:pPr>
        <w:pStyle w:val="Caption"/>
      </w:pPr>
      <w:bookmarkStart w:id="67" w:name="_Toc203674078"/>
      <w:r>
        <w:t xml:space="preserve">Figure </w:t>
      </w:r>
      <w:fldSimple w:instr=" SEQ Figure \* ARABIC ">
        <w:r w:rsidR="00495A7C">
          <w:rPr>
            <w:noProof/>
          </w:rPr>
          <w:t>21</w:t>
        </w:r>
      </w:fldSimple>
      <w:r w:rsidRPr="00E53F57">
        <w:t>Assigning A</w:t>
      </w:r>
      <w:r>
        <w:t xml:space="preserve"> and </w:t>
      </w:r>
      <w:r w:rsidRPr="00E53F57">
        <w:t>B</w:t>
      </w:r>
      <w:bookmarkEnd w:id="67"/>
    </w:p>
    <w:p w14:paraId="748294CB" w14:textId="77777777" w:rsidR="00315624" w:rsidRDefault="008348DB" w:rsidP="00315624">
      <w:pPr>
        <w:keepNext/>
      </w:pPr>
      <w:r w:rsidRPr="008348DB">
        <w:rPr>
          <w:noProof/>
        </w:rPr>
        <w:lastRenderedPageBreak/>
        <w:drawing>
          <wp:inline distT="0" distB="0" distL="0" distR="0" wp14:anchorId="6DF793CD" wp14:editId="4DEE1316">
            <wp:extent cx="5616427" cy="4816257"/>
            <wp:effectExtent l="0" t="0" r="381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16427" cy="4816257"/>
                    </a:xfrm>
                    <a:prstGeom prst="rect">
                      <a:avLst/>
                    </a:prstGeom>
                  </pic:spPr>
                </pic:pic>
              </a:graphicData>
            </a:graphic>
          </wp:inline>
        </w:drawing>
      </w:r>
    </w:p>
    <w:p w14:paraId="1823D311" w14:textId="4B07628A" w:rsidR="008348DB" w:rsidRDefault="00315624" w:rsidP="00315624">
      <w:pPr>
        <w:pStyle w:val="Caption"/>
      </w:pPr>
      <w:bookmarkStart w:id="68" w:name="_Toc203674079"/>
      <w:r>
        <w:t xml:space="preserve">Figure </w:t>
      </w:r>
      <w:fldSimple w:instr=" SEQ Figure \* ARABIC ">
        <w:r w:rsidR="00495A7C">
          <w:rPr>
            <w:noProof/>
          </w:rPr>
          <w:t>22</w:t>
        </w:r>
      </w:fldSimple>
      <w:r>
        <w:t>: Port mapping of Braun’s</w:t>
      </w:r>
      <w:bookmarkEnd w:id="68"/>
    </w:p>
    <w:p w14:paraId="6C203F99" w14:textId="77777777" w:rsidR="00315624" w:rsidRDefault="008348DB" w:rsidP="00315624">
      <w:pPr>
        <w:keepNext/>
      </w:pPr>
      <w:r w:rsidRPr="008348DB">
        <w:rPr>
          <w:noProof/>
        </w:rPr>
        <w:lastRenderedPageBreak/>
        <w:drawing>
          <wp:inline distT="0" distB="0" distL="0" distR="0" wp14:anchorId="13730091" wp14:editId="3DE9665C">
            <wp:extent cx="5547841" cy="370364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47841" cy="3703641"/>
                    </a:xfrm>
                    <a:prstGeom prst="rect">
                      <a:avLst/>
                    </a:prstGeom>
                  </pic:spPr>
                </pic:pic>
              </a:graphicData>
            </a:graphic>
          </wp:inline>
        </w:drawing>
      </w:r>
    </w:p>
    <w:p w14:paraId="780E86F1" w14:textId="72A25FF8" w:rsidR="008348DB" w:rsidRDefault="00315624" w:rsidP="00315624">
      <w:pPr>
        <w:pStyle w:val="Caption"/>
      </w:pPr>
      <w:bookmarkStart w:id="69" w:name="_Toc203674080"/>
      <w:r>
        <w:t xml:space="preserve">Figure </w:t>
      </w:r>
      <w:fldSimple w:instr=" SEQ Figure \* ARABIC ">
        <w:r w:rsidR="00495A7C">
          <w:rPr>
            <w:noProof/>
          </w:rPr>
          <w:t>23</w:t>
        </w:r>
      </w:fldSimple>
      <w:r w:rsidRPr="00373BC3">
        <w:t>: Port mapping of Braun’s</w:t>
      </w:r>
      <w:r>
        <w:t xml:space="preserve"> (1)</w:t>
      </w:r>
      <w:bookmarkEnd w:id="69"/>
    </w:p>
    <w:p w14:paraId="384A2600" w14:textId="77777777" w:rsidR="00315624" w:rsidRDefault="008348DB" w:rsidP="00315624">
      <w:pPr>
        <w:keepNext/>
      </w:pPr>
      <w:r w:rsidRPr="008348DB">
        <w:rPr>
          <w:noProof/>
        </w:rPr>
        <w:lastRenderedPageBreak/>
        <w:drawing>
          <wp:inline distT="0" distB="0" distL="0" distR="0" wp14:anchorId="4985249A" wp14:editId="40C4DDFD">
            <wp:extent cx="5875020" cy="4552392"/>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78112" cy="4554788"/>
                    </a:xfrm>
                    <a:prstGeom prst="rect">
                      <a:avLst/>
                    </a:prstGeom>
                  </pic:spPr>
                </pic:pic>
              </a:graphicData>
            </a:graphic>
          </wp:inline>
        </w:drawing>
      </w:r>
    </w:p>
    <w:p w14:paraId="6DECCFDD" w14:textId="4CF342A1" w:rsidR="008348DB" w:rsidRDefault="00315624" w:rsidP="00315624">
      <w:pPr>
        <w:pStyle w:val="Caption"/>
      </w:pPr>
      <w:bookmarkStart w:id="70" w:name="_Toc203674081"/>
      <w:r>
        <w:t xml:space="preserve">Figure </w:t>
      </w:r>
      <w:fldSimple w:instr=" SEQ Figure \* ARABIC ">
        <w:r w:rsidR="00495A7C">
          <w:rPr>
            <w:noProof/>
          </w:rPr>
          <w:t>24</w:t>
        </w:r>
      </w:fldSimple>
      <w:r w:rsidRPr="00E86E06">
        <w:t>: Port mapping of Braun’s (</w:t>
      </w:r>
      <w:r>
        <w:t>2</w:t>
      </w:r>
      <w:r w:rsidRPr="00E86E06">
        <w:t>)</w:t>
      </w:r>
      <w:bookmarkEnd w:id="70"/>
    </w:p>
    <w:p w14:paraId="4CEFFF8B" w14:textId="77777777" w:rsidR="00D805DF" w:rsidRDefault="00D805DF" w:rsidP="00D805DF"/>
    <w:p w14:paraId="445A51CE" w14:textId="77777777" w:rsidR="00D805DF" w:rsidRDefault="00D805DF" w:rsidP="00D805DF">
      <w:pPr>
        <w:keepNext/>
      </w:pPr>
      <w:r w:rsidRPr="00D805DF">
        <w:rPr>
          <w:noProof/>
        </w:rPr>
        <w:drawing>
          <wp:inline distT="0" distB="0" distL="0" distR="0" wp14:anchorId="4C491DAB" wp14:editId="4CE36FC0">
            <wp:extent cx="6248400" cy="27065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r="22756"/>
                    <a:stretch/>
                  </pic:blipFill>
                  <pic:spPr bwMode="auto">
                    <a:xfrm>
                      <a:off x="0" y="0"/>
                      <a:ext cx="6290015" cy="2724591"/>
                    </a:xfrm>
                    <a:prstGeom prst="rect">
                      <a:avLst/>
                    </a:prstGeom>
                    <a:ln>
                      <a:noFill/>
                    </a:ln>
                    <a:extLst>
                      <a:ext uri="{53640926-AAD7-44D8-BBD7-CCE9431645EC}">
                        <a14:shadowObscured xmlns:a14="http://schemas.microsoft.com/office/drawing/2010/main"/>
                      </a:ext>
                    </a:extLst>
                  </pic:spPr>
                </pic:pic>
              </a:graphicData>
            </a:graphic>
          </wp:inline>
        </w:drawing>
      </w:r>
    </w:p>
    <w:p w14:paraId="3B7201A3" w14:textId="35849518" w:rsidR="00D805DF" w:rsidRDefault="00D805DF" w:rsidP="00D805DF">
      <w:pPr>
        <w:pStyle w:val="Caption"/>
      </w:pPr>
      <w:bookmarkStart w:id="71" w:name="_Toc203674082"/>
      <w:r>
        <w:t xml:space="preserve">Figure </w:t>
      </w:r>
      <w:fldSimple w:instr=" SEQ Figure \* ARABIC ">
        <w:r w:rsidR="00495A7C">
          <w:rPr>
            <w:noProof/>
          </w:rPr>
          <w:t>25</w:t>
        </w:r>
      </w:fldSimple>
      <w:r>
        <w:t>: Wallace Tree signals</w:t>
      </w:r>
      <w:bookmarkEnd w:id="71"/>
    </w:p>
    <w:p w14:paraId="4562A80A" w14:textId="77777777" w:rsidR="00D805DF" w:rsidRDefault="00D805DF" w:rsidP="00D805DF">
      <w:pPr>
        <w:keepNext/>
      </w:pPr>
      <w:r w:rsidRPr="00D805DF">
        <w:rPr>
          <w:noProof/>
        </w:rPr>
        <w:lastRenderedPageBreak/>
        <w:drawing>
          <wp:inline distT="0" distB="0" distL="0" distR="0" wp14:anchorId="65B9F2D2" wp14:editId="5D20F043">
            <wp:extent cx="5731510" cy="4777105"/>
            <wp:effectExtent l="0" t="0" r="254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777105"/>
                    </a:xfrm>
                    <a:prstGeom prst="rect">
                      <a:avLst/>
                    </a:prstGeom>
                  </pic:spPr>
                </pic:pic>
              </a:graphicData>
            </a:graphic>
          </wp:inline>
        </w:drawing>
      </w:r>
    </w:p>
    <w:p w14:paraId="75FF5679" w14:textId="475B4A1D" w:rsidR="00D805DF" w:rsidRDefault="00D805DF" w:rsidP="00D805DF">
      <w:pPr>
        <w:pStyle w:val="Caption"/>
      </w:pPr>
      <w:bookmarkStart w:id="72" w:name="_Toc203674083"/>
      <w:r>
        <w:t xml:space="preserve">Figure </w:t>
      </w:r>
      <w:fldSimple w:instr=" SEQ Figure \* ARABIC ">
        <w:r w:rsidR="00495A7C">
          <w:rPr>
            <w:noProof/>
          </w:rPr>
          <w:t>26</w:t>
        </w:r>
      </w:fldSimple>
      <w:r>
        <w:t>: Wallace Tree port mapping</w:t>
      </w:r>
      <w:bookmarkEnd w:id="72"/>
    </w:p>
    <w:p w14:paraId="3AF6B637" w14:textId="77777777" w:rsidR="00D805DF" w:rsidRDefault="00D805DF" w:rsidP="00D805DF"/>
    <w:p w14:paraId="562AC214" w14:textId="77777777" w:rsidR="00D805DF" w:rsidRDefault="00D805DF" w:rsidP="00D805DF">
      <w:pPr>
        <w:keepNext/>
      </w:pPr>
      <w:r w:rsidRPr="00D805DF">
        <w:rPr>
          <w:noProof/>
        </w:rPr>
        <w:lastRenderedPageBreak/>
        <w:drawing>
          <wp:inline distT="0" distB="0" distL="0" distR="0" wp14:anchorId="5A9A9AB4" wp14:editId="2ADF021B">
            <wp:extent cx="5731510" cy="3973195"/>
            <wp:effectExtent l="0" t="0" r="254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2977"/>
                    <a:stretch/>
                  </pic:blipFill>
                  <pic:spPr bwMode="auto">
                    <a:xfrm>
                      <a:off x="0" y="0"/>
                      <a:ext cx="5731510" cy="3973195"/>
                    </a:xfrm>
                    <a:prstGeom prst="rect">
                      <a:avLst/>
                    </a:prstGeom>
                    <a:ln>
                      <a:noFill/>
                    </a:ln>
                    <a:extLst>
                      <a:ext uri="{53640926-AAD7-44D8-BBD7-CCE9431645EC}">
                        <a14:shadowObscured xmlns:a14="http://schemas.microsoft.com/office/drawing/2010/main"/>
                      </a:ext>
                    </a:extLst>
                  </pic:spPr>
                </pic:pic>
              </a:graphicData>
            </a:graphic>
          </wp:inline>
        </w:drawing>
      </w:r>
    </w:p>
    <w:p w14:paraId="6C422F11" w14:textId="42706CD0" w:rsidR="00D805DF" w:rsidRDefault="00D805DF" w:rsidP="00D805DF">
      <w:pPr>
        <w:pStyle w:val="Caption"/>
      </w:pPr>
      <w:bookmarkStart w:id="73" w:name="_Toc203674084"/>
      <w:r>
        <w:t xml:space="preserve">Figure </w:t>
      </w:r>
      <w:fldSimple w:instr=" SEQ Figure \* ARABIC ">
        <w:r w:rsidR="00495A7C">
          <w:rPr>
            <w:noProof/>
          </w:rPr>
          <w:t>27</w:t>
        </w:r>
      </w:fldSimple>
      <w:r w:rsidRPr="00B94E37">
        <w:t>: Wallace Tree port mapping</w:t>
      </w:r>
      <w:r>
        <w:t xml:space="preserve"> (1)</w:t>
      </w:r>
      <w:bookmarkEnd w:id="73"/>
    </w:p>
    <w:p w14:paraId="147473A7" w14:textId="77777777" w:rsidR="00D805DF" w:rsidRDefault="00D805DF" w:rsidP="00D805DF">
      <w:pPr>
        <w:keepNext/>
      </w:pPr>
      <w:r w:rsidRPr="00D805DF">
        <w:rPr>
          <w:noProof/>
        </w:rPr>
        <w:drawing>
          <wp:inline distT="0" distB="0" distL="0" distR="0" wp14:anchorId="2698E8EB" wp14:editId="7BFD8FA9">
            <wp:extent cx="5731510" cy="193040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930400"/>
                    </a:xfrm>
                    <a:prstGeom prst="rect">
                      <a:avLst/>
                    </a:prstGeom>
                  </pic:spPr>
                </pic:pic>
              </a:graphicData>
            </a:graphic>
          </wp:inline>
        </w:drawing>
      </w:r>
    </w:p>
    <w:p w14:paraId="7F57C245" w14:textId="5358CFEB" w:rsidR="00D805DF" w:rsidRDefault="00D805DF" w:rsidP="00D805DF">
      <w:pPr>
        <w:pStyle w:val="Caption"/>
      </w:pPr>
      <w:bookmarkStart w:id="74" w:name="_Toc203674085"/>
      <w:r>
        <w:t xml:space="preserve">Figure </w:t>
      </w:r>
      <w:fldSimple w:instr=" SEQ Figure \* ARABIC ">
        <w:r w:rsidR="00495A7C">
          <w:rPr>
            <w:noProof/>
          </w:rPr>
          <w:t>28</w:t>
        </w:r>
      </w:fldSimple>
      <w:r w:rsidRPr="007E5AA1">
        <w:t>: Wallace Tree port mapping (</w:t>
      </w:r>
      <w:r>
        <w:t>2</w:t>
      </w:r>
      <w:r w:rsidRPr="007E5AA1">
        <w:t>)</w:t>
      </w:r>
      <w:bookmarkEnd w:id="74"/>
    </w:p>
    <w:p w14:paraId="43913D17" w14:textId="77777777" w:rsidR="00B21348" w:rsidRDefault="00D71850" w:rsidP="00B21348">
      <w:pPr>
        <w:keepNext/>
      </w:pPr>
      <w:r w:rsidRPr="00D71850">
        <w:rPr>
          <w:noProof/>
        </w:rPr>
        <w:lastRenderedPageBreak/>
        <w:drawing>
          <wp:inline distT="0" distB="0" distL="0" distR="0" wp14:anchorId="796CD63C" wp14:editId="307B5F32">
            <wp:extent cx="5731510" cy="4806315"/>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806315"/>
                    </a:xfrm>
                    <a:prstGeom prst="rect">
                      <a:avLst/>
                    </a:prstGeom>
                  </pic:spPr>
                </pic:pic>
              </a:graphicData>
            </a:graphic>
          </wp:inline>
        </w:drawing>
      </w:r>
    </w:p>
    <w:p w14:paraId="2D2DD746" w14:textId="7284BA3D" w:rsidR="00D71850" w:rsidRDefault="00B21348" w:rsidP="00B21348">
      <w:pPr>
        <w:pStyle w:val="Caption"/>
      </w:pPr>
      <w:bookmarkStart w:id="75" w:name="_Toc203674086"/>
      <w:r>
        <w:t xml:space="preserve">Figure </w:t>
      </w:r>
      <w:fldSimple w:instr=" SEQ Figure \* ARABIC ">
        <w:r w:rsidR="00495A7C">
          <w:rPr>
            <w:noProof/>
          </w:rPr>
          <w:t>29</w:t>
        </w:r>
      </w:fldSimple>
      <w:r>
        <w:t>: timing constant code for Braun’s</w:t>
      </w:r>
      <w:bookmarkEnd w:id="75"/>
    </w:p>
    <w:p w14:paraId="5EE06A61" w14:textId="77777777" w:rsidR="00B21348" w:rsidRDefault="00D71850" w:rsidP="00B21348">
      <w:pPr>
        <w:keepNext/>
      </w:pPr>
      <w:r w:rsidRPr="00D71850">
        <w:rPr>
          <w:noProof/>
        </w:rPr>
        <w:lastRenderedPageBreak/>
        <w:drawing>
          <wp:inline distT="0" distB="0" distL="0" distR="0" wp14:anchorId="3139FB2A" wp14:editId="21F6B2A3">
            <wp:extent cx="5731510" cy="5307965"/>
            <wp:effectExtent l="0" t="0" r="254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307965"/>
                    </a:xfrm>
                    <a:prstGeom prst="rect">
                      <a:avLst/>
                    </a:prstGeom>
                  </pic:spPr>
                </pic:pic>
              </a:graphicData>
            </a:graphic>
          </wp:inline>
        </w:drawing>
      </w:r>
    </w:p>
    <w:p w14:paraId="7CAFB079" w14:textId="2F5DAFE4" w:rsidR="00D71850" w:rsidRDefault="00B21348" w:rsidP="00B21348">
      <w:pPr>
        <w:pStyle w:val="Caption"/>
      </w:pPr>
      <w:bookmarkStart w:id="76" w:name="_Toc203674087"/>
      <w:r>
        <w:t xml:space="preserve">Figure </w:t>
      </w:r>
      <w:fldSimple w:instr=" SEQ Figure \* ARABIC ">
        <w:r w:rsidR="00495A7C">
          <w:rPr>
            <w:noProof/>
          </w:rPr>
          <w:t>30</w:t>
        </w:r>
      </w:fldSimple>
      <w:r>
        <w:t>: timing constant code</w:t>
      </w:r>
      <w:bookmarkEnd w:id="76"/>
    </w:p>
    <w:p w14:paraId="3A32C784" w14:textId="77777777" w:rsidR="00B21348" w:rsidRDefault="00D71850" w:rsidP="00B21348">
      <w:pPr>
        <w:keepNext/>
      </w:pPr>
      <w:r w:rsidRPr="00D71850">
        <w:rPr>
          <w:noProof/>
        </w:rPr>
        <w:lastRenderedPageBreak/>
        <w:drawing>
          <wp:inline distT="0" distB="0" distL="0" distR="0" wp14:anchorId="0424DF35" wp14:editId="1593ACFA">
            <wp:extent cx="4663844" cy="2994920"/>
            <wp:effectExtent l="0" t="0" r="381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63844" cy="2994920"/>
                    </a:xfrm>
                    <a:prstGeom prst="rect">
                      <a:avLst/>
                    </a:prstGeom>
                  </pic:spPr>
                </pic:pic>
              </a:graphicData>
            </a:graphic>
          </wp:inline>
        </w:drawing>
      </w:r>
    </w:p>
    <w:p w14:paraId="17261B74" w14:textId="75404769" w:rsidR="00D71850" w:rsidRPr="00D71850" w:rsidRDefault="00B21348" w:rsidP="00B21348">
      <w:pPr>
        <w:pStyle w:val="Caption"/>
      </w:pPr>
      <w:bookmarkStart w:id="77" w:name="_Toc203674088"/>
      <w:r>
        <w:t xml:space="preserve">Figure </w:t>
      </w:r>
      <w:fldSimple w:instr=" SEQ Figure \* ARABIC ">
        <w:r w:rsidR="00495A7C">
          <w:rPr>
            <w:noProof/>
          </w:rPr>
          <w:t>31</w:t>
        </w:r>
      </w:fldSimple>
      <w:r w:rsidRPr="002C7B5B">
        <w:t>: timing constant code</w:t>
      </w:r>
      <w:r>
        <w:t xml:space="preserve"> (1)</w:t>
      </w:r>
      <w:bookmarkEnd w:id="77"/>
    </w:p>
    <w:p w14:paraId="60A3BF64" w14:textId="04F241CA" w:rsidR="00F014E7" w:rsidRDefault="00F014E7" w:rsidP="00F014E7"/>
    <w:p w14:paraId="0481C070" w14:textId="77777777" w:rsidR="00B21348" w:rsidRDefault="00F014E7" w:rsidP="00B21348">
      <w:pPr>
        <w:keepNext/>
      </w:pPr>
      <w:r w:rsidRPr="00F014E7">
        <w:rPr>
          <w:noProof/>
        </w:rPr>
        <w:drawing>
          <wp:inline distT="0" distB="0" distL="0" distR="0" wp14:anchorId="1AD98A42" wp14:editId="6EBBA9F1">
            <wp:extent cx="5731510" cy="403161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031615"/>
                    </a:xfrm>
                    <a:prstGeom prst="rect">
                      <a:avLst/>
                    </a:prstGeom>
                  </pic:spPr>
                </pic:pic>
              </a:graphicData>
            </a:graphic>
          </wp:inline>
        </w:drawing>
      </w:r>
    </w:p>
    <w:p w14:paraId="5CD2896B" w14:textId="346EAD70" w:rsidR="00F014E7" w:rsidRDefault="00B21348" w:rsidP="00B21348">
      <w:pPr>
        <w:pStyle w:val="Caption"/>
      </w:pPr>
      <w:bookmarkStart w:id="78" w:name="_Toc203674089"/>
      <w:r>
        <w:t xml:space="preserve">Figure </w:t>
      </w:r>
      <w:fldSimple w:instr=" SEQ Figure \* ARABIC ">
        <w:r w:rsidR="00495A7C">
          <w:rPr>
            <w:noProof/>
          </w:rPr>
          <w:t>32</w:t>
        </w:r>
      </w:fldSimple>
      <w:r>
        <w:t xml:space="preserve">: </w:t>
      </w:r>
      <w:r w:rsidR="00B04A35">
        <w:t>Braun’s 5</w:t>
      </w:r>
      <w:r>
        <w:t>*A simulations</w:t>
      </w:r>
      <w:bookmarkEnd w:id="78"/>
    </w:p>
    <w:p w14:paraId="2237EA8C" w14:textId="77777777" w:rsidR="00B21348" w:rsidRDefault="007B0E0E" w:rsidP="00B21348">
      <w:pPr>
        <w:keepNext/>
      </w:pPr>
      <w:r w:rsidRPr="007B0E0E">
        <w:rPr>
          <w:noProof/>
        </w:rPr>
        <w:lastRenderedPageBreak/>
        <w:drawing>
          <wp:inline distT="0" distB="0" distL="0" distR="0" wp14:anchorId="73122B14" wp14:editId="148ED856">
            <wp:extent cx="5731510" cy="4029075"/>
            <wp:effectExtent l="0" t="0" r="254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029075"/>
                    </a:xfrm>
                    <a:prstGeom prst="rect">
                      <a:avLst/>
                    </a:prstGeom>
                  </pic:spPr>
                </pic:pic>
              </a:graphicData>
            </a:graphic>
          </wp:inline>
        </w:drawing>
      </w:r>
    </w:p>
    <w:p w14:paraId="13CD816A" w14:textId="16056568" w:rsidR="007B0E0E" w:rsidRDefault="00B21348" w:rsidP="00B04A35">
      <w:pPr>
        <w:pStyle w:val="Caption"/>
      </w:pPr>
      <w:bookmarkStart w:id="79" w:name="_Toc203674090"/>
      <w:r>
        <w:t xml:space="preserve">Figure </w:t>
      </w:r>
      <w:fldSimple w:instr=" SEQ Figure \* ARABIC ">
        <w:r w:rsidR="00495A7C">
          <w:rPr>
            <w:noProof/>
          </w:rPr>
          <w:t>33</w:t>
        </w:r>
      </w:fldSimple>
      <w:r w:rsidRPr="008949F4">
        <w:t>: Braun’s 2</w:t>
      </w:r>
      <w:r>
        <w:t>*E</w:t>
      </w:r>
      <w:r w:rsidRPr="008949F4">
        <w:t xml:space="preserve"> simulations</w:t>
      </w:r>
      <w:bookmarkEnd w:id="79"/>
    </w:p>
    <w:p w14:paraId="0CC7AB76" w14:textId="77777777" w:rsidR="00B21348" w:rsidRDefault="007B0E0E" w:rsidP="00B21348">
      <w:pPr>
        <w:keepNext/>
      </w:pPr>
      <w:r w:rsidRPr="007B0E0E">
        <w:rPr>
          <w:noProof/>
        </w:rPr>
        <w:drawing>
          <wp:inline distT="0" distB="0" distL="0" distR="0" wp14:anchorId="7DA9AA2C" wp14:editId="664894BB">
            <wp:extent cx="5731510" cy="4056380"/>
            <wp:effectExtent l="0" t="0" r="254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4056380"/>
                    </a:xfrm>
                    <a:prstGeom prst="rect">
                      <a:avLst/>
                    </a:prstGeom>
                  </pic:spPr>
                </pic:pic>
              </a:graphicData>
            </a:graphic>
          </wp:inline>
        </w:drawing>
      </w:r>
    </w:p>
    <w:p w14:paraId="0382418F" w14:textId="75BA0A89" w:rsidR="007B0E0E" w:rsidRDefault="00B21348" w:rsidP="00B21348">
      <w:pPr>
        <w:pStyle w:val="Caption"/>
      </w:pPr>
      <w:bookmarkStart w:id="80" w:name="_Toc203674091"/>
      <w:r>
        <w:t xml:space="preserve">Figure </w:t>
      </w:r>
      <w:fldSimple w:instr=" SEQ Figure \* ARABIC ">
        <w:r w:rsidR="00495A7C">
          <w:rPr>
            <w:noProof/>
          </w:rPr>
          <w:t>34</w:t>
        </w:r>
      </w:fldSimple>
      <w:r w:rsidRPr="00265D53">
        <w:t xml:space="preserve">: Braun’s </w:t>
      </w:r>
      <w:r>
        <w:t xml:space="preserve">6*B </w:t>
      </w:r>
      <w:r w:rsidRPr="00265D53">
        <w:t>simulations</w:t>
      </w:r>
      <w:bookmarkEnd w:id="80"/>
    </w:p>
    <w:p w14:paraId="4FCDCFEB" w14:textId="77777777" w:rsidR="00B21348" w:rsidRDefault="007B0E0E" w:rsidP="00B21348">
      <w:pPr>
        <w:keepNext/>
      </w:pPr>
      <w:r w:rsidRPr="007B0E0E">
        <w:rPr>
          <w:noProof/>
        </w:rPr>
        <w:lastRenderedPageBreak/>
        <w:drawing>
          <wp:inline distT="0" distB="0" distL="0" distR="0" wp14:anchorId="70AA97A2" wp14:editId="47588D49">
            <wp:extent cx="5731510" cy="4131945"/>
            <wp:effectExtent l="0" t="0" r="2540" b="190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4131945"/>
                    </a:xfrm>
                    <a:prstGeom prst="rect">
                      <a:avLst/>
                    </a:prstGeom>
                  </pic:spPr>
                </pic:pic>
              </a:graphicData>
            </a:graphic>
          </wp:inline>
        </w:drawing>
      </w:r>
    </w:p>
    <w:p w14:paraId="14F10093" w14:textId="7CBAD4F9" w:rsidR="007B0E0E" w:rsidRDefault="00B21348" w:rsidP="00B21348">
      <w:pPr>
        <w:pStyle w:val="Caption"/>
      </w:pPr>
      <w:bookmarkStart w:id="81" w:name="_Toc203674092"/>
      <w:r>
        <w:t xml:space="preserve">Figure </w:t>
      </w:r>
      <w:fldSimple w:instr=" SEQ Figure \* ARABIC ">
        <w:r w:rsidR="00495A7C">
          <w:rPr>
            <w:noProof/>
          </w:rPr>
          <w:t>35</w:t>
        </w:r>
      </w:fldSimple>
      <w:r w:rsidRPr="00C63FBC">
        <w:t>: Braun’s</w:t>
      </w:r>
      <w:r>
        <w:t xml:space="preserve"> A*</w:t>
      </w:r>
      <w:r w:rsidR="00B04A35">
        <w:t xml:space="preserve">F </w:t>
      </w:r>
      <w:r w:rsidR="00B04A35" w:rsidRPr="00C63FBC">
        <w:t>simulations</w:t>
      </w:r>
      <w:bookmarkEnd w:id="81"/>
    </w:p>
    <w:p w14:paraId="17650137" w14:textId="77777777" w:rsidR="00B21348" w:rsidRDefault="007B0E0E" w:rsidP="00B21348">
      <w:pPr>
        <w:keepNext/>
      </w:pPr>
      <w:r w:rsidRPr="007B0E0E">
        <w:rPr>
          <w:noProof/>
        </w:rPr>
        <w:drawing>
          <wp:inline distT="0" distB="0" distL="0" distR="0" wp14:anchorId="673108E9" wp14:editId="7FC459B9">
            <wp:extent cx="5731510" cy="396875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968750"/>
                    </a:xfrm>
                    <a:prstGeom prst="rect">
                      <a:avLst/>
                    </a:prstGeom>
                  </pic:spPr>
                </pic:pic>
              </a:graphicData>
            </a:graphic>
          </wp:inline>
        </w:drawing>
      </w:r>
    </w:p>
    <w:p w14:paraId="5ECD64BC" w14:textId="3F0D6C88" w:rsidR="007B0E0E" w:rsidRDefault="00B21348" w:rsidP="00B21348">
      <w:pPr>
        <w:pStyle w:val="Caption"/>
      </w:pPr>
      <w:bookmarkStart w:id="82" w:name="_Toc203674093"/>
      <w:r>
        <w:t xml:space="preserve">Figure </w:t>
      </w:r>
      <w:fldSimple w:instr=" SEQ Figure \* ARABIC ">
        <w:r w:rsidR="00495A7C">
          <w:rPr>
            <w:noProof/>
          </w:rPr>
          <w:t>36</w:t>
        </w:r>
      </w:fldSimple>
      <w:r w:rsidRPr="00BB056C">
        <w:t>: Braun’s 2*</w:t>
      </w:r>
      <w:r>
        <w:t xml:space="preserve">7 </w:t>
      </w:r>
      <w:r w:rsidRPr="00BB056C">
        <w:t>simulations</w:t>
      </w:r>
      <w:bookmarkEnd w:id="82"/>
    </w:p>
    <w:p w14:paraId="10EC59AC" w14:textId="77777777" w:rsidR="00B21348" w:rsidRDefault="007B0E0E" w:rsidP="00B21348">
      <w:pPr>
        <w:keepNext/>
      </w:pPr>
      <w:r w:rsidRPr="007B0E0E">
        <w:rPr>
          <w:noProof/>
        </w:rPr>
        <w:lastRenderedPageBreak/>
        <w:drawing>
          <wp:inline distT="0" distB="0" distL="0" distR="0" wp14:anchorId="5B18C539" wp14:editId="6052FD1D">
            <wp:extent cx="4244708" cy="4656223"/>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244708" cy="4656223"/>
                    </a:xfrm>
                    <a:prstGeom prst="rect">
                      <a:avLst/>
                    </a:prstGeom>
                  </pic:spPr>
                </pic:pic>
              </a:graphicData>
            </a:graphic>
          </wp:inline>
        </w:drawing>
      </w:r>
    </w:p>
    <w:p w14:paraId="33FD0FB8" w14:textId="7C072AD0" w:rsidR="007B0E0E" w:rsidRDefault="00B21348" w:rsidP="00B21348">
      <w:pPr>
        <w:pStyle w:val="Caption"/>
      </w:pPr>
      <w:bookmarkStart w:id="83" w:name="_Toc203674094"/>
      <w:r>
        <w:t xml:space="preserve">Figure </w:t>
      </w:r>
      <w:fldSimple w:instr=" SEQ Figure \* ARABIC ">
        <w:r w:rsidR="00495A7C">
          <w:rPr>
            <w:noProof/>
          </w:rPr>
          <w:t>37</w:t>
        </w:r>
      </w:fldSimple>
      <w:r>
        <w:t>: Clock leading and trailing edge</w:t>
      </w:r>
      <w:bookmarkEnd w:id="83"/>
    </w:p>
    <w:p w14:paraId="6BA37B40" w14:textId="77777777" w:rsidR="00B21348" w:rsidRDefault="007B0E0E" w:rsidP="00B21348">
      <w:pPr>
        <w:keepNext/>
      </w:pPr>
      <w:r w:rsidRPr="007B0E0E">
        <w:rPr>
          <w:noProof/>
        </w:rPr>
        <w:lastRenderedPageBreak/>
        <w:drawing>
          <wp:inline distT="0" distB="0" distL="0" distR="0" wp14:anchorId="5A13CF7D" wp14:editId="0AFCA68D">
            <wp:extent cx="5731510" cy="388683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886835"/>
                    </a:xfrm>
                    <a:prstGeom prst="rect">
                      <a:avLst/>
                    </a:prstGeom>
                  </pic:spPr>
                </pic:pic>
              </a:graphicData>
            </a:graphic>
          </wp:inline>
        </w:drawing>
      </w:r>
    </w:p>
    <w:p w14:paraId="277B7AC1" w14:textId="16379F27" w:rsidR="007B0E0E" w:rsidRDefault="00B21348" w:rsidP="00B21348">
      <w:pPr>
        <w:pStyle w:val="Caption"/>
      </w:pPr>
      <w:bookmarkStart w:id="84" w:name="_Toc203674095"/>
      <w:r>
        <w:t xml:space="preserve">Figure </w:t>
      </w:r>
      <w:fldSimple w:instr=" SEQ Figure \* ARABIC ">
        <w:r w:rsidR="00495A7C">
          <w:rPr>
            <w:noProof/>
          </w:rPr>
          <w:t>38</w:t>
        </w:r>
      </w:fldSimple>
      <w:r w:rsidRPr="00E456A0">
        <w:t xml:space="preserve">: Braun’s </w:t>
      </w:r>
      <w:r>
        <w:t>3*</w:t>
      </w:r>
      <w:r w:rsidR="00B04A35">
        <w:t xml:space="preserve">C </w:t>
      </w:r>
      <w:r w:rsidR="00B04A35" w:rsidRPr="00E456A0">
        <w:t>simulations</w:t>
      </w:r>
      <w:bookmarkEnd w:id="84"/>
    </w:p>
    <w:p w14:paraId="7D4BD965" w14:textId="650513AA" w:rsidR="007B0E0E" w:rsidRDefault="007B0E0E" w:rsidP="00F014E7"/>
    <w:p w14:paraId="1AB04AB8" w14:textId="77777777" w:rsidR="00B21348" w:rsidRDefault="007B0E0E" w:rsidP="00B21348">
      <w:pPr>
        <w:keepNext/>
      </w:pPr>
      <w:r w:rsidRPr="007B0E0E">
        <w:rPr>
          <w:noProof/>
        </w:rPr>
        <w:drawing>
          <wp:inline distT="0" distB="0" distL="0" distR="0" wp14:anchorId="5592103C" wp14:editId="00781287">
            <wp:extent cx="5731510" cy="286004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2860040"/>
                    </a:xfrm>
                    <a:prstGeom prst="rect">
                      <a:avLst/>
                    </a:prstGeom>
                  </pic:spPr>
                </pic:pic>
              </a:graphicData>
            </a:graphic>
          </wp:inline>
        </w:drawing>
      </w:r>
    </w:p>
    <w:p w14:paraId="0ED04278" w14:textId="69FADC32" w:rsidR="007B0E0E" w:rsidRDefault="00B21348" w:rsidP="00B21348">
      <w:pPr>
        <w:pStyle w:val="Caption"/>
      </w:pPr>
      <w:bookmarkStart w:id="85" w:name="_Toc203674096"/>
      <w:r>
        <w:t xml:space="preserve">Figure </w:t>
      </w:r>
      <w:fldSimple w:instr=" SEQ Figure \* ARABIC ">
        <w:r w:rsidR="00495A7C">
          <w:rPr>
            <w:noProof/>
          </w:rPr>
          <w:t>39</w:t>
        </w:r>
      </w:fldSimple>
      <w:r>
        <w:t>: RTL schematic of Braun's multiplier</w:t>
      </w:r>
      <w:bookmarkEnd w:id="85"/>
    </w:p>
    <w:p w14:paraId="563445F4" w14:textId="77777777" w:rsidR="00B21348" w:rsidRDefault="007B0E0E" w:rsidP="00B21348">
      <w:pPr>
        <w:keepNext/>
      </w:pPr>
      <w:r w:rsidRPr="007B0E0E">
        <w:rPr>
          <w:noProof/>
        </w:rPr>
        <w:lastRenderedPageBreak/>
        <w:drawing>
          <wp:inline distT="0" distB="0" distL="0" distR="0" wp14:anchorId="72889264" wp14:editId="2E442089">
            <wp:extent cx="5731510" cy="2621280"/>
            <wp:effectExtent l="0" t="0" r="254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621280"/>
                    </a:xfrm>
                    <a:prstGeom prst="rect">
                      <a:avLst/>
                    </a:prstGeom>
                  </pic:spPr>
                </pic:pic>
              </a:graphicData>
            </a:graphic>
          </wp:inline>
        </w:drawing>
      </w:r>
    </w:p>
    <w:p w14:paraId="47B9BD7E" w14:textId="6443F819" w:rsidR="007B0E0E" w:rsidRDefault="00B21348" w:rsidP="00B21348">
      <w:pPr>
        <w:pStyle w:val="Caption"/>
      </w:pPr>
      <w:bookmarkStart w:id="86" w:name="_Toc203674097"/>
      <w:r>
        <w:t xml:space="preserve">Figure </w:t>
      </w:r>
      <w:fldSimple w:instr=" SEQ Figure \* ARABIC ">
        <w:r w:rsidR="00495A7C">
          <w:rPr>
            <w:noProof/>
          </w:rPr>
          <w:t>40</w:t>
        </w:r>
      </w:fldSimple>
      <w:r>
        <w:t>:</w:t>
      </w:r>
      <w:r w:rsidRPr="00552F54">
        <w:t xml:space="preserve"> RTL schematic of Braun's multiplier</w:t>
      </w:r>
      <w:r>
        <w:t xml:space="preserve"> (1)</w:t>
      </w:r>
      <w:bookmarkEnd w:id="86"/>
    </w:p>
    <w:p w14:paraId="4F2F1417" w14:textId="77777777" w:rsidR="00B21348" w:rsidRDefault="00AD0169" w:rsidP="00B21348">
      <w:pPr>
        <w:keepNext/>
      </w:pPr>
      <w:r w:rsidRPr="00AD0169">
        <w:rPr>
          <w:noProof/>
        </w:rPr>
        <w:drawing>
          <wp:inline distT="0" distB="0" distL="0" distR="0" wp14:anchorId="7239BAAD" wp14:editId="789B7142">
            <wp:extent cx="5731510" cy="286004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860040"/>
                    </a:xfrm>
                    <a:prstGeom prst="rect">
                      <a:avLst/>
                    </a:prstGeom>
                  </pic:spPr>
                </pic:pic>
              </a:graphicData>
            </a:graphic>
          </wp:inline>
        </w:drawing>
      </w:r>
    </w:p>
    <w:p w14:paraId="65890BBA" w14:textId="497CCD73" w:rsidR="007B0E0E" w:rsidRDefault="00B21348" w:rsidP="00B21348">
      <w:pPr>
        <w:pStyle w:val="Caption"/>
      </w:pPr>
      <w:bookmarkStart w:id="87" w:name="_Toc203674098"/>
      <w:r>
        <w:t xml:space="preserve">Figure </w:t>
      </w:r>
      <w:fldSimple w:instr=" SEQ Figure \* ARABIC ">
        <w:r w:rsidR="00495A7C">
          <w:rPr>
            <w:noProof/>
          </w:rPr>
          <w:t>41</w:t>
        </w:r>
      </w:fldSimple>
      <w:r>
        <w:t>:</w:t>
      </w:r>
      <w:r w:rsidRPr="00731B39">
        <w:t xml:space="preserve"> </w:t>
      </w:r>
      <w:r w:rsidR="0049255F">
        <w:t>Implementation</w:t>
      </w:r>
      <w:r w:rsidRPr="00731B39">
        <w:t xml:space="preserve"> schematic of Braun's multiplier</w:t>
      </w:r>
      <w:bookmarkEnd w:id="87"/>
    </w:p>
    <w:p w14:paraId="6C6A7127" w14:textId="77777777" w:rsidR="00B21348" w:rsidRDefault="00AD0169" w:rsidP="00B21348">
      <w:pPr>
        <w:keepNext/>
      </w:pPr>
      <w:r w:rsidRPr="00AD0169">
        <w:rPr>
          <w:noProof/>
        </w:rPr>
        <w:lastRenderedPageBreak/>
        <w:drawing>
          <wp:inline distT="0" distB="0" distL="0" distR="0" wp14:anchorId="2E7CD7E8" wp14:editId="45B19B51">
            <wp:extent cx="5731510" cy="2811145"/>
            <wp:effectExtent l="0" t="0" r="254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2811145"/>
                    </a:xfrm>
                    <a:prstGeom prst="rect">
                      <a:avLst/>
                    </a:prstGeom>
                  </pic:spPr>
                </pic:pic>
              </a:graphicData>
            </a:graphic>
          </wp:inline>
        </w:drawing>
      </w:r>
    </w:p>
    <w:p w14:paraId="1A7BF1A2" w14:textId="57532D63" w:rsidR="00AD0169" w:rsidRDefault="00B21348" w:rsidP="00B21348">
      <w:pPr>
        <w:pStyle w:val="Caption"/>
      </w:pPr>
      <w:bookmarkStart w:id="88" w:name="_Toc203674099"/>
      <w:r>
        <w:t xml:space="preserve">Figure </w:t>
      </w:r>
      <w:fldSimple w:instr=" SEQ Figure \* ARABIC ">
        <w:r w:rsidR="00495A7C">
          <w:rPr>
            <w:noProof/>
          </w:rPr>
          <w:t>42</w:t>
        </w:r>
      </w:fldSimple>
      <w:r w:rsidRPr="00857B32">
        <w:t>: implementation schematic of Braun's multiplier</w:t>
      </w:r>
      <w:r>
        <w:t xml:space="preserve"> (1)</w:t>
      </w:r>
      <w:bookmarkEnd w:id="88"/>
    </w:p>
    <w:p w14:paraId="3AF4716C" w14:textId="77777777" w:rsidR="00B21348" w:rsidRDefault="0077383F" w:rsidP="00B21348">
      <w:pPr>
        <w:keepNext/>
      </w:pPr>
      <w:r w:rsidRPr="0077383F">
        <w:rPr>
          <w:noProof/>
        </w:rPr>
        <w:lastRenderedPageBreak/>
        <w:drawing>
          <wp:inline distT="0" distB="0" distL="0" distR="0" wp14:anchorId="155FB56E" wp14:editId="13BFF409">
            <wp:extent cx="4320914" cy="5540220"/>
            <wp:effectExtent l="0" t="0" r="381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320914" cy="5540220"/>
                    </a:xfrm>
                    <a:prstGeom prst="rect">
                      <a:avLst/>
                    </a:prstGeom>
                  </pic:spPr>
                </pic:pic>
              </a:graphicData>
            </a:graphic>
          </wp:inline>
        </w:drawing>
      </w:r>
    </w:p>
    <w:p w14:paraId="252633A7" w14:textId="274E732A" w:rsidR="00AD0169" w:rsidRDefault="00B21348" w:rsidP="00B21348">
      <w:pPr>
        <w:pStyle w:val="Caption"/>
      </w:pPr>
      <w:bookmarkStart w:id="89" w:name="_Toc203674100"/>
      <w:r>
        <w:t xml:space="preserve">Figure </w:t>
      </w:r>
      <w:fldSimple w:instr=" SEQ Figure \* ARABIC ">
        <w:r w:rsidR="00495A7C">
          <w:rPr>
            <w:noProof/>
          </w:rPr>
          <w:t>43</w:t>
        </w:r>
      </w:fldSimple>
      <w:r>
        <w:t>: Braun's Devices layout</w:t>
      </w:r>
      <w:bookmarkEnd w:id="89"/>
    </w:p>
    <w:p w14:paraId="0ABD4E0F" w14:textId="77777777" w:rsidR="00B21348" w:rsidRDefault="0077383F" w:rsidP="00B21348">
      <w:pPr>
        <w:keepNext/>
      </w:pPr>
      <w:r w:rsidRPr="0077383F">
        <w:rPr>
          <w:noProof/>
        </w:rPr>
        <w:lastRenderedPageBreak/>
        <w:drawing>
          <wp:inline distT="0" distB="0" distL="0" distR="0" wp14:anchorId="0F3971A5" wp14:editId="7B9D4FFB">
            <wp:extent cx="5731510" cy="2754630"/>
            <wp:effectExtent l="0" t="0" r="254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754630"/>
                    </a:xfrm>
                    <a:prstGeom prst="rect">
                      <a:avLst/>
                    </a:prstGeom>
                  </pic:spPr>
                </pic:pic>
              </a:graphicData>
            </a:graphic>
          </wp:inline>
        </w:drawing>
      </w:r>
    </w:p>
    <w:p w14:paraId="4CCEDF90" w14:textId="4E649BFF" w:rsidR="0077383F" w:rsidRDefault="00B21348" w:rsidP="00B21348">
      <w:pPr>
        <w:pStyle w:val="Caption"/>
      </w:pPr>
      <w:bookmarkStart w:id="90" w:name="_Toc203674101"/>
      <w:r>
        <w:t xml:space="preserve">Figure </w:t>
      </w:r>
      <w:fldSimple w:instr=" SEQ Figure \* ARABIC ">
        <w:r w:rsidR="00495A7C">
          <w:rPr>
            <w:noProof/>
          </w:rPr>
          <w:t>44</w:t>
        </w:r>
      </w:fldSimple>
      <w:r w:rsidRPr="00334CB0">
        <w:t>: Braun's Devices layout</w:t>
      </w:r>
      <w:r>
        <w:t xml:space="preserve"> (1)</w:t>
      </w:r>
      <w:bookmarkEnd w:id="90"/>
    </w:p>
    <w:p w14:paraId="0BBDAC8D" w14:textId="77777777" w:rsidR="00B21348" w:rsidRDefault="0077383F" w:rsidP="00B21348">
      <w:pPr>
        <w:keepNext/>
      </w:pPr>
      <w:r w:rsidRPr="0077383F">
        <w:rPr>
          <w:noProof/>
        </w:rPr>
        <w:drawing>
          <wp:inline distT="0" distB="0" distL="0" distR="0" wp14:anchorId="0E76B27C" wp14:editId="09EDA690">
            <wp:extent cx="5731510" cy="5102225"/>
            <wp:effectExtent l="0" t="0" r="254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5102225"/>
                    </a:xfrm>
                    <a:prstGeom prst="rect">
                      <a:avLst/>
                    </a:prstGeom>
                  </pic:spPr>
                </pic:pic>
              </a:graphicData>
            </a:graphic>
          </wp:inline>
        </w:drawing>
      </w:r>
    </w:p>
    <w:p w14:paraId="471BA122" w14:textId="3BED0625" w:rsidR="003A13A3" w:rsidRDefault="00B21348" w:rsidP="00B21348">
      <w:pPr>
        <w:pStyle w:val="Caption"/>
      </w:pPr>
      <w:bookmarkStart w:id="91" w:name="_Toc203674102"/>
      <w:r>
        <w:t xml:space="preserve">Figure </w:t>
      </w:r>
      <w:fldSimple w:instr=" SEQ Figure \* ARABIC ">
        <w:r w:rsidR="00495A7C">
          <w:rPr>
            <w:noProof/>
          </w:rPr>
          <w:t>45</w:t>
        </w:r>
      </w:fldSimple>
      <w:r>
        <w:t>:Braun's input/output pin locations</w:t>
      </w:r>
      <w:bookmarkEnd w:id="91"/>
    </w:p>
    <w:p w14:paraId="65A0DC08" w14:textId="77777777" w:rsidR="00F31A4F" w:rsidRDefault="003A13A3" w:rsidP="00F31A4F">
      <w:pPr>
        <w:keepNext/>
      </w:pPr>
      <w:r w:rsidRPr="003A13A3">
        <w:rPr>
          <w:noProof/>
        </w:rPr>
        <w:lastRenderedPageBreak/>
        <w:drawing>
          <wp:inline distT="0" distB="0" distL="0" distR="0" wp14:anchorId="67A0C7C0" wp14:editId="1E1C0365">
            <wp:extent cx="4861981" cy="6111770"/>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861981" cy="6111770"/>
                    </a:xfrm>
                    <a:prstGeom prst="rect">
                      <a:avLst/>
                    </a:prstGeom>
                  </pic:spPr>
                </pic:pic>
              </a:graphicData>
            </a:graphic>
          </wp:inline>
        </w:drawing>
      </w:r>
    </w:p>
    <w:p w14:paraId="67260DDF" w14:textId="1D00D3E6" w:rsidR="00F31A4F" w:rsidRDefault="00F31A4F" w:rsidP="00F31A4F">
      <w:pPr>
        <w:pStyle w:val="Caption"/>
      </w:pPr>
      <w:bookmarkStart w:id="92" w:name="_Ref203235867"/>
      <w:bookmarkStart w:id="93" w:name="_Toc203674103"/>
      <w:r>
        <w:t xml:space="preserve">Figure </w:t>
      </w:r>
      <w:fldSimple w:instr=" SEQ Figure \* ARABIC ">
        <w:r w:rsidR="00495A7C">
          <w:rPr>
            <w:noProof/>
          </w:rPr>
          <w:t>46</w:t>
        </w:r>
      </w:fldSimple>
      <w:bookmarkEnd w:id="92"/>
      <w:r>
        <w:t>: Braun’s longest and shortest delay</w:t>
      </w:r>
      <w:bookmarkEnd w:id="93"/>
    </w:p>
    <w:p w14:paraId="4052E1AF" w14:textId="77777777" w:rsidR="00F31A4F" w:rsidRDefault="0036454C" w:rsidP="00F31A4F">
      <w:pPr>
        <w:keepNext/>
      </w:pPr>
      <w:r w:rsidRPr="0036454C">
        <w:rPr>
          <w:noProof/>
        </w:rPr>
        <w:drawing>
          <wp:inline distT="0" distB="0" distL="0" distR="0" wp14:anchorId="75AD2304" wp14:editId="595488BA">
            <wp:extent cx="5731510" cy="133477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334770"/>
                    </a:xfrm>
                    <a:prstGeom prst="rect">
                      <a:avLst/>
                    </a:prstGeom>
                  </pic:spPr>
                </pic:pic>
              </a:graphicData>
            </a:graphic>
          </wp:inline>
        </w:drawing>
      </w:r>
    </w:p>
    <w:p w14:paraId="58F29EB4" w14:textId="622FC561" w:rsidR="0077383F" w:rsidRDefault="00F31A4F" w:rsidP="00F31A4F">
      <w:pPr>
        <w:pStyle w:val="Caption"/>
      </w:pPr>
      <w:bookmarkStart w:id="94" w:name="_Toc203674104"/>
      <w:r>
        <w:t xml:space="preserve">Figure </w:t>
      </w:r>
      <w:fldSimple w:instr=" SEQ Figure \* ARABIC ">
        <w:r w:rsidR="00495A7C">
          <w:rPr>
            <w:noProof/>
          </w:rPr>
          <w:t>47</w:t>
        </w:r>
      </w:fldSimple>
      <w:r>
        <w:t xml:space="preserve">: </w:t>
      </w:r>
      <w:r w:rsidR="009234EE">
        <w:t>Simulations</w:t>
      </w:r>
      <w:r>
        <w:t xml:space="preserve"> of Braun’s longest delay</w:t>
      </w:r>
      <w:bookmarkEnd w:id="94"/>
    </w:p>
    <w:p w14:paraId="0901E0DD" w14:textId="77777777" w:rsidR="0036454C" w:rsidRDefault="0036454C" w:rsidP="00F014E7"/>
    <w:p w14:paraId="41E2FC6C" w14:textId="77777777" w:rsidR="00E56325" w:rsidRDefault="006F5BED" w:rsidP="00E56325">
      <w:pPr>
        <w:keepNext/>
      </w:pPr>
      <w:r w:rsidRPr="006F5BED">
        <w:rPr>
          <w:noProof/>
        </w:rPr>
        <w:lastRenderedPageBreak/>
        <w:drawing>
          <wp:inline distT="0" distB="0" distL="0" distR="0" wp14:anchorId="7FF80F88" wp14:editId="6A78CCF7">
            <wp:extent cx="2758679" cy="5646909"/>
            <wp:effectExtent l="0" t="0" r="381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758679" cy="5646909"/>
                    </a:xfrm>
                    <a:prstGeom prst="rect">
                      <a:avLst/>
                    </a:prstGeom>
                  </pic:spPr>
                </pic:pic>
              </a:graphicData>
            </a:graphic>
          </wp:inline>
        </w:drawing>
      </w:r>
    </w:p>
    <w:p w14:paraId="235AAF70" w14:textId="6576A9F4" w:rsidR="0077383F" w:rsidRDefault="00E56325" w:rsidP="00E56325">
      <w:pPr>
        <w:pStyle w:val="Caption"/>
      </w:pPr>
      <w:bookmarkStart w:id="95" w:name="_Toc203674105"/>
      <w:r>
        <w:t xml:space="preserve">Figure </w:t>
      </w:r>
      <w:fldSimple w:instr=" SEQ Figure \* ARABIC ">
        <w:r w:rsidR="00495A7C">
          <w:rPr>
            <w:noProof/>
          </w:rPr>
          <w:t>48</w:t>
        </w:r>
      </w:fldSimple>
      <w:r>
        <w:t>: Braun’s individual delays</w:t>
      </w:r>
      <w:bookmarkEnd w:id="95"/>
    </w:p>
    <w:p w14:paraId="651B11DA" w14:textId="77777777" w:rsidR="00E56325" w:rsidRDefault="000D3073" w:rsidP="00E56325">
      <w:pPr>
        <w:keepNext/>
      </w:pPr>
      <w:r w:rsidRPr="000D3073">
        <w:rPr>
          <w:noProof/>
        </w:rPr>
        <w:lastRenderedPageBreak/>
        <w:drawing>
          <wp:inline distT="0" distB="0" distL="0" distR="0" wp14:anchorId="668332BD" wp14:editId="523E760B">
            <wp:extent cx="3147333" cy="477053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147333" cy="4770533"/>
                    </a:xfrm>
                    <a:prstGeom prst="rect">
                      <a:avLst/>
                    </a:prstGeom>
                  </pic:spPr>
                </pic:pic>
              </a:graphicData>
            </a:graphic>
          </wp:inline>
        </w:drawing>
      </w:r>
    </w:p>
    <w:p w14:paraId="6D74F71C" w14:textId="01599429" w:rsidR="000D3073" w:rsidRDefault="00E56325" w:rsidP="00E56325">
      <w:pPr>
        <w:pStyle w:val="Caption"/>
      </w:pPr>
      <w:bookmarkStart w:id="96" w:name="_Toc203674106"/>
      <w:r>
        <w:t xml:space="preserve">Figure </w:t>
      </w:r>
      <w:fldSimple w:instr=" SEQ Figure \* ARABIC ">
        <w:r w:rsidR="00495A7C">
          <w:rPr>
            <w:noProof/>
          </w:rPr>
          <w:t>49</w:t>
        </w:r>
      </w:fldSimple>
      <w:r w:rsidRPr="00F06AE1">
        <w:t>: Braun’s individual delays</w:t>
      </w:r>
      <w:r>
        <w:t xml:space="preserve"> (1)</w:t>
      </w:r>
      <w:bookmarkEnd w:id="96"/>
    </w:p>
    <w:p w14:paraId="45F3C028" w14:textId="77777777" w:rsidR="00E56325" w:rsidRDefault="000D3073" w:rsidP="00E56325">
      <w:pPr>
        <w:keepNext/>
      </w:pPr>
      <w:r w:rsidRPr="000D3073">
        <w:rPr>
          <w:noProof/>
        </w:rPr>
        <w:lastRenderedPageBreak/>
        <w:drawing>
          <wp:inline distT="0" distB="0" distL="0" distR="0" wp14:anchorId="0718F52E" wp14:editId="63829EBB">
            <wp:extent cx="2987299" cy="4709568"/>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987299" cy="4709568"/>
                    </a:xfrm>
                    <a:prstGeom prst="rect">
                      <a:avLst/>
                    </a:prstGeom>
                  </pic:spPr>
                </pic:pic>
              </a:graphicData>
            </a:graphic>
          </wp:inline>
        </w:drawing>
      </w:r>
    </w:p>
    <w:p w14:paraId="51EF1B58" w14:textId="573B431B" w:rsidR="000D3073" w:rsidRDefault="00E56325" w:rsidP="00E56325">
      <w:pPr>
        <w:pStyle w:val="Caption"/>
      </w:pPr>
      <w:bookmarkStart w:id="97" w:name="_Toc203674107"/>
      <w:r>
        <w:t xml:space="preserve">Figure </w:t>
      </w:r>
      <w:fldSimple w:instr=" SEQ Figure \* ARABIC ">
        <w:r w:rsidR="00495A7C">
          <w:rPr>
            <w:noProof/>
          </w:rPr>
          <w:t>50</w:t>
        </w:r>
      </w:fldSimple>
      <w:r w:rsidRPr="00DC057E">
        <w:t>: Braun’s individual delays</w:t>
      </w:r>
      <w:r>
        <w:t xml:space="preserve"> (2)</w:t>
      </w:r>
      <w:bookmarkEnd w:id="97"/>
    </w:p>
    <w:p w14:paraId="3B631F93" w14:textId="77777777" w:rsidR="00E56325" w:rsidRDefault="000D3073" w:rsidP="00E56325">
      <w:pPr>
        <w:keepNext/>
      </w:pPr>
      <w:r w:rsidRPr="000D3073">
        <w:rPr>
          <w:noProof/>
        </w:rPr>
        <w:lastRenderedPageBreak/>
        <w:drawing>
          <wp:inline distT="0" distB="0" distL="0" distR="0" wp14:anchorId="36AE057D" wp14:editId="4D15704A">
            <wp:extent cx="3010161" cy="4625741"/>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010161" cy="4625741"/>
                    </a:xfrm>
                    <a:prstGeom prst="rect">
                      <a:avLst/>
                    </a:prstGeom>
                  </pic:spPr>
                </pic:pic>
              </a:graphicData>
            </a:graphic>
          </wp:inline>
        </w:drawing>
      </w:r>
    </w:p>
    <w:p w14:paraId="7DA1DF78" w14:textId="080FD1F6" w:rsidR="000D3073" w:rsidRDefault="00E56325" w:rsidP="00E56325">
      <w:pPr>
        <w:pStyle w:val="Caption"/>
      </w:pPr>
      <w:bookmarkStart w:id="98" w:name="_Toc203674108"/>
      <w:r>
        <w:t xml:space="preserve">Figure </w:t>
      </w:r>
      <w:fldSimple w:instr=" SEQ Figure \* ARABIC ">
        <w:r w:rsidR="00495A7C">
          <w:rPr>
            <w:noProof/>
          </w:rPr>
          <w:t>51</w:t>
        </w:r>
      </w:fldSimple>
      <w:r w:rsidRPr="00DE6237">
        <w:t>: Braun’s individual delays</w:t>
      </w:r>
      <w:r>
        <w:t xml:space="preserve"> (3)</w:t>
      </w:r>
      <w:bookmarkEnd w:id="98"/>
    </w:p>
    <w:p w14:paraId="16A035EA" w14:textId="77777777" w:rsidR="00E56325" w:rsidRDefault="000D3073" w:rsidP="00E56325">
      <w:pPr>
        <w:keepNext/>
      </w:pPr>
      <w:r w:rsidRPr="000D3073">
        <w:rPr>
          <w:noProof/>
        </w:rPr>
        <w:lastRenderedPageBreak/>
        <w:drawing>
          <wp:inline distT="0" distB="0" distL="0" distR="0" wp14:anchorId="3730E1E6" wp14:editId="6956F4B1">
            <wp:extent cx="3360711" cy="467146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3360711" cy="4671465"/>
                    </a:xfrm>
                    <a:prstGeom prst="rect">
                      <a:avLst/>
                    </a:prstGeom>
                  </pic:spPr>
                </pic:pic>
              </a:graphicData>
            </a:graphic>
          </wp:inline>
        </w:drawing>
      </w:r>
    </w:p>
    <w:p w14:paraId="6ABA8278" w14:textId="4D9202A9" w:rsidR="000D3073" w:rsidRDefault="00E56325" w:rsidP="00E56325">
      <w:pPr>
        <w:pStyle w:val="Caption"/>
      </w:pPr>
      <w:bookmarkStart w:id="99" w:name="_Toc203674109"/>
      <w:r>
        <w:t xml:space="preserve">Figure </w:t>
      </w:r>
      <w:fldSimple w:instr=" SEQ Figure \* ARABIC ">
        <w:r w:rsidR="00495A7C">
          <w:rPr>
            <w:noProof/>
          </w:rPr>
          <w:t>52</w:t>
        </w:r>
      </w:fldSimple>
      <w:r w:rsidRPr="00852816">
        <w:t>: Braun’s individual delays</w:t>
      </w:r>
      <w:r>
        <w:t xml:space="preserve"> (4)</w:t>
      </w:r>
      <w:bookmarkEnd w:id="99"/>
    </w:p>
    <w:p w14:paraId="3FCAFF32" w14:textId="77777777" w:rsidR="00E56325" w:rsidRDefault="000D3073" w:rsidP="00E56325">
      <w:pPr>
        <w:keepNext/>
      </w:pPr>
      <w:r w:rsidRPr="000D3073">
        <w:rPr>
          <w:noProof/>
        </w:rPr>
        <w:lastRenderedPageBreak/>
        <w:drawing>
          <wp:inline distT="0" distB="0" distL="0" distR="0" wp14:anchorId="00668DFE" wp14:editId="7961F926">
            <wp:extent cx="3010161" cy="47324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010161" cy="4732430"/>
                    </a:xfrm>
                    <a:prstGeom prst="rect">
                      <a:avLst/>
                    </a:prstGeom>
                  </pic:spPr>
                </pic:pic>
              </a:graphicData>
            </a:graphic>
          </wp:inline>
        </w:drawing>
      </w:r>
    </w:p>
    <w:p w14:paraId="46D28AAD" w14:textId="45675919" w:rsidR="000D3073" w:rsidRDefault="00E56325" w:rsidP="00E56325">
      <w:pPr>
        <w:pStyle w:val="Caption"/>
      </w:pPr>
      <w:bookmarkStart w:id="100" w:name="_Toc203674110"/>
      <w:r>
        <w:t xml:space="preserve">Figure </w:t>
      </w:r>
      <w:fldSimple w:instr=" SEQ Figure \* ARABIC ">
        <w:r w:rsidR="00495A7C">
          <w:rPr>
            <w:noProof/>
          </w:rPr>
          <w:t>53</w:t>
        </w:r>
      </w:fldSimple>
      <w:r w:rsidRPr="0082567A">
        <w:t>: Braun’s individual delays</w:t>
      </w:r>
      <w:r>
        <w:t xml:space="preserve"> (5)</w:t>
      </w:r>
      <w:bookmarkEnd w:id="100"/>
    </w:p>
    <w:p w14:paraId="28C8AD10" w14:textId="77777777" w:rsidR="00E56325" w:rsidRDefault="000D3073" w:rsidP="00E56325">
      <w:pPr>
        <w:keepNext/>
      </w:pPr>
      <w:r w:rsidRPr="000D3073">
        <w:rPr>
          <w:noProof/>
        </w:rPr>
        <w:lastRenderedPageBreak/>
        <w:drawing>
          <wp:inline distT="0" distB="0" distL="0" distR="0" wp14:anchorId="6863FAAE" wp14:editId="5E94DAD9">
            <wp:extent cx="3048264" cy="47324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048264" cy="4732430"/>
                    </a:xfrm>
                    <a:prstGeom prst="rect">
                      <a:avLst/>
                    </a:prstGeom>
                  </pic:spPr>
                </pic:pic>
              </a:graphicData>
            </a:graphic>
          </wp:inline>
        </w:drawing>
      </w:r>
    </w:p>
    <w:p w14:paraId="2169F343" w14:textId="18BB054E" w:rsidR="000D3073" w:rsidRDefault="00E56325" w:rsidP="00E56325">
      <w:pPr>
        <w:pStyle w:val="Caption"/>
      </w:pPr>
      <w:bookmarkStart w:id="101" w:name="_Toc203674111"/>
      <w:r>
        <w:t xml:space="preserve">Figure </w:t>
      </w:r>
      <w:fldSimple w:instr=" SEQ Figure \* ARABIC ">
        <w:r w:rsidR="00495A7C">
          <w:rPr>
            <w:noProof/>
          </w:rPr>
          <w:t>54</w:t>
        </w:r>
      </w:fldSimple>
      <w:r w:rsidRPr="00627BF9">
        <w:t>: Braun’s individual delays</w:t>
      </w:r>
      <w:r>
        <w:t xml:space="preserve"> (6)</w:t>
      </w:r>
      <w:bookmarkEnd w:id="101"/>
    </w:p>
    <w:p w14:paraId="6FA06768" w14:textId="77777777" w:rsidR="00E56325" w:rsidRDefault="000D3073" w:rsidP="00E56325">
      <w:pPr>
        <w:keepNext/>
      </w:pPr>
      <w:r w:rsidRPr="000D3073">
        <w:rPr>
          <w:noProof/>
        </w:rPr>
        <w:lastRenderedPageBreak/>
        <w:drawing>
          <wp:inline distT="0" distB="0" distL="0" distR="0" wp14:anchorId="34E17085" wp14:editId="47A68053">
            <wp:extent cx="2834886" cy="4701947"/>
            <wp:effectExtent l="0" t="0" r="381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834886" cy="4701947"/>
                    </a:xfrm>
                    <a:prstGeom prst="rect">
                      <a:avLst/>
                    </a:prstGeom>
                  </pic:spPr>
                </pic:pic>
              </a:graphicData>
            </a:graphic>
          </wp:inline>
        </w:drawing>
      </w:r>
    </w:p>
    <w:p w14:paraId="05699C85" w14:textId="6E7AC213" w:rsidR="000D3073" w:rsidRDefault="00E56325" w:rsidP="00E56325">
      <w:pPr>
        <w:pStyle w:val="Caption"/>
      </w:pPr>
      <w:bookmarkStart w:id="102" w:name="_Toc203674112"/>
      <w:r>
        <w:t xml:space="preserve">Figure </w:t>
      </w:r>
      <w:fldSimple w:instr=" SEQ Figure \* ARABIC ">
        <w:r w:rsidR="00495A7C">
          <w:rPr>
            <w:noProof/>
          </w:rPr>
          <w:t>55</w:t>
        </w:r>
      </w:fldSimple>
      <w:r w:rsidRPr="00BA52B2">
        <w:t>: Braun’s individual delays</w:t>
      </w:r>
      <w:r>
        <w:t xml:space="preserve"> (7)</w:t>
      </w:r>
      <w:bookmarkEnd w:id="102"/>
    </w:p>
    <w:p w14:paraId="5AFE4755" w14:textId="77777777" w:rsidR="00E56325" w:rsidRDefault="000D3073" w:rsidP="00E56325">
      <w:pPr>
        <w:keepNext/>
      </w:pPr>
      <w:r w:rsidRPr="000D3073">
        <w:rPr>
          <w:noProof/>
        </w:rPr>
        <w:lastRenderedPageBreak/>
        <w:drawing>
          <wp:inline distT="0" distB="0" distL="0" distR="0" wp14:anchorId="3D2AF6CE" wp14:editId="344B2057">
            <wp:extent cx="2842506" cy="4694327"/>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842506" cy="4694327"/>
                    </a:xfrm>
                    <a:prstGeom prst="rect">
                      <a:avLst/>
                    </a:prstGeom>
                  </pic:spPr>
                </pic:pic>
              </a:graphicData>
            </a:graphic>
          </wp:inline>
        </w:drawing>
      </w:r>
    </w:p>
    <w:p w14:paraId="6011825C" w14:textId="58A4EF19" w:rsidR="000D3073" w:rsidRDefault="00E56325" w:rsidP="00E56325">
      <w:pPr>
        <w:pStyle w:val="Caption"/>
      </w:pPr>
      <w:bookmarkStart w:id="103" w:name="_Toc203674113"/>
      <w:r>
        <w:t xml:space="preserve">Figure </w:t>
      </w:r>
      <w:fldSimple w:instr=" SEQ Figure \* ARABIC ">
        <w:r w:rsidR="00495A7C">
          <w:rPr>
            <w:noProof/>
          </w:rPr>
          <w:t>56</w:t>
        </w:r>
      </w:fldSimple>
      <w:r w:rsidRPr="0030181D">
        <w:t>: Braun’s individual delays</w:t>
      </w:r>
      <w:r>
        <w:t xml:space="preserve"> (8)</w:t>
      </w:r>
      <w:bookmarkEnd w:id="103"/>
    </w:p>
    <w:p w14:paraId="317FB15D" w14:textId="77777777" w:rsidR="00E56325" w:rsidRDefault="000D3073" w:rsidP="00E56325">
      <w:pPr>
        <w:keepNext/>
      </w:pPr>
      <w:r w:rsidRPr="000D3073">
        <w:rPr>
          <w:noProof/>
        </w:rPr>
        <w:lastRenderedPageBreak/>
        <w:drawing>
          <wp:inline distT="0" distB="0" distL="0" distR="0" wp14:anchorId="0CD04521" wp14:editId="2CF8AE73">
            <wp:extent cx="2979678" cy="417612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979678" cy="4176122"/>
                    </a:xfrm>
                    <a:prstGeom prst="rect">
                      <a:avLst/>
                    </a:prstGeom>
                  </pic:spPr>
                </pic:pic>
              </a:graphicData>
            </a:graphic>
          </wp:inline>
        </w:drawing>
      </w:r>
    </w:p>
    <w:p w14:paraId="32156F9A" w14:textId="318A0851" w:rsidR="000D3073" w:rsidRDefault="00E56325" w:rsidP="00E56325">
      <w:pPr>
        <w:pStyle w:val="Caption"/>
      </w:pPr>
      <w:bookmarkStart w:id="104" w:name="_Toc203674114"/>
      <w:r>
        <w:t xml:space="preserve">Figure </w:t>
      </w:r>
      <w:fldSimple w:instr=" SEQ Figure \* ARABIC ">
        <w:r w:rsidR="00495A7C">
          <w:rPr>
            <w:noProof/>
          </w:rPr>
          <w:t>57</w:t>
        </w:r>
      </w:fldSimple>
      <w:r w:rsidRPr="00E57352">
        <w:t>: Braun’s individual delays</w:t>
      </w:r>
      <w:r>
        <w:t xml:space="preserve"> (9)</w:t>
      </w:r>
      <w:bookmarkEnd w:id="104"/>
    </w:p>
    <w:p w14:paraId="61C31F10" w14:textId="77777777" w:rsidR="00E56325" w:rsidRDefault="000D3073" w:rsidP="00E56325">
      <w:pPr>
        <w:keepNext/>
      </w:pPr>
      <w:r w:rsidRPr="000D3073">
        <w:rPr>
          <w:noProof/>
        </w:rPr>
        <w:drawing>
          <wp:inline distT="0" distB="0" distL="0" distR="0" wp14:anchorId="37208184" wp14:editId="75156444">
            <wp:extent cx="4541914" cy="845893"/>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41914" cy="845893"/>
                    </a:xfrm>
                    <a:prstGeom prst="rect">
                      <a:avLst/>
                    </a:prstGeom>
                  </pic:spPr>
                </pic:pic>
              </a:graphicData>
            </a:graphic>
          </wp:inline>
        </w:drawing>
      </w:r>
    </w:p>
    <w:p w14:paraId="222C6902" w14:textId="3C5E0D15" w:rsidR="000D3073" w:rsidRDefault="00E56325" w:rsidP="00E56325">
      <w:pPr>
        <w:pStyle w:val="Caption"/>
      </w:pPr>
      <w:bookmarkStart w:id="105" w:name="_Toc203674115"/>
      <w:r>
        <w:t xml:space="preserve">Figure </w:t>
      </w:r>
      <w:fldSimple w:instr=" SEQ Figure \* ARABIC ">
        <w:r w:rsidR="00495A7C">
          <w:rPr>
            <w:noProof/>
          </w:rPr>
          <w:t>58</w:t>
        </w:r>
      </w:fldSimple>
      <w:r>
        <w:t>: Braun's utilisation</w:t>
      </w:r>
      <w:bookmarkEnd w:id="105"/>
    </w:p>
    <w:p w14:paraId="099C9590" w14:textId="77777777" w:rsidR="00E56325" w:rsidRDefault="000D3073" w:rsidP="00E56325">
      <w:pPr>
        <w:keepNext/>
      </w:pPr>
      <w:r w:rsidRPr="000D3073">
        <w:rPr>
          <w:noProof/>
        </w:rPr>
        <w:drawing>
          <wp:inline distT="0" distB="0" distL="0" distR="0" wp14:anchorId="7181530D" wp14:editId="095C1356">
            <wp:extent cx="3863675" cy="2118544"/>
            <wp:effectExtent l="0" t="0" r="381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863675" cy="2118544"/>
                    </a:xfrm>
                    <a:prstGeom prst="rect">
                      <a:avLst/>
                    </a:prstGeom>
                  </pic:spPr>
                </pic:pic>
              </a:graphicData>
            </a:graphic>
          </wp:inline>
        </w:drawing>
      </w:r>
    </w:p>
    <w:p w14:paraId="097111F7" w14:textId="55A5F69B" w:rsidR="000D3073" w:rsidRDefault="00E56325" w:rsidP="00E56325">
      <w:pPr>
        <w:pStyle w:val="Caption"/>
      </w:pPr>
      <w:bookmarkStart w:id="106" w:name="_Toc203674116"/>
      <w:r>
        <w:t xml:space="preserve">Figure </w:t>
      </w:r>
      <w:fldSimple w:instr=" SEQ Figure \* ARABIC ">
        <w:r w:rsidR="00495A7C">
          <w:rPr>
            <w:noProof/>
          </w:rPr>
          <w:t>59</w:t>
        </w:r>
      </w:fldSimple>
      <w:r>
        <w:t xml:space="preserve">: </w:t>
      </w:r>
      <w:r w:rsidRPr="00D15FB0">
        <w:t>Braun's utilisation</w:t>
      </w:r>
      <w:r>
        <w:t xml:space="preserve"> (1)</w:t>
      </w:r>
      <w:bookmarkEnd w:id="106"/>
    </w:p>
    <w:p w14:paraId="1C787C27" w14:textId="77777777" w:rsidR="00E56325" w:rsidRDefault="004238DD" w:rsidP="00E56325">
      <w:pPr>
        <w:keepNext/>
      </w:pPr>
      <w:r w:rsidRPr="004238DD">
        <w:rPr>
          <w:noProof/>
        </w:rPr>
        <w:lastRenderedPageBreak/>
        <w:drawing>
          <wp:inline distT="0" distB="0" distL="0" distR="0" wp14:anchorId="1DC58B9C" wp14:editId="2760CA5A">
            <wp:extent cx="6556008" cy="24993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563569" cy="2502243"/>
                    </a:xfrm>
                    <a:prstGeom prst="rect">
                      <a:avLst/>
                    </a:prstGeom>
                  </pic:spPr>
                </pic:pic>
              </a:graphicData>
            </a:graphic>
          </wp:inline>
        </w:drawing>
      </w:r>
    </w:p>
    <w:p w14:paraId="6991544C" w14:textId="1802F0ED" w:rsidR="004238DD" w:rsidRDefault="00E56325" w:rsidP="00E56325">
      <w:pPr>
        <w:pStyle w:val="Caption"/>
      </w:pPr>
      <w:bookmarkStart w:id="107" w:name="_Toc203674117"/>
      <w:r>
        <w:t xml:space="preserve">Figure </w:t>
      </w:r>
      <w:fldSimple w:instr=" SEQ Figure \* ARABIC ">
        <w:r w:rsidR="00495A7C">
          <w:rPr>
            <w:noProof/>
          </w:rPr>
          <w:t>60</w:t>
        </w:r>
      </w:fldSimple>
      <w:r>
        <w:t xml:space="preserve">: </w:t>
      </w:r>
      <w:r w:rsidRPr="006A10AA">
        <w:t>Braun's utilisation</w:t>
      </w:r>
      <w:r>
        <w:t xml:space="preserve"> (2)</w:t>
      </w:r>
      <w:bookmarkEnd w:id="107"/>
    </w:p>
    <w:p w14:paraId="3ADF1B0D" w14:textId="77777777" w:rsidR="00E56325" w:rsidRDefault="000D3073" w:rsidP="00E56325">
      <w:pPr>
        <w:keepNext/>
      </w:pPr>
      <w:r w:rsidRPr="000D3073">
        <w:rPr>
          <w:noProof/>
        </w:rPr>
        <w:drawing>
          <wp:inline distT="0" distB="0" distL="0" distR="0" wp14:anchorId="6AD92AB5" wp14:editId="789212BD">
            <wp:extent cx="5731510" cy="387096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870960"/>
                    </a:xfrm>
                    <a:prstGeom prst="rect">
                      <a:avLst/>
                    </a:prstGeom>
                  </pic:spPr>
                </pic:pic>
              </a:graphicData>
            </a:graphic>
          </wp:inline>
        </w:drawing>
      </w:r>
    </w:p>
    <w:p w14:paraId="34CA1C30" w14:textId="5CE91E60" w:rsidR="00AD49A3" w:rsidRDefault="00E56325" w:rsidP="00E56325">
      <w:pPr>
        <w:pStyle w:val="Caption"/>
      </w:pPr>
      <w:bookmarkStart w:id="108" w:name="_Toc203674118"/>
      <w:r>
        <w:t xml:space="preserve">Figure </w:t>
      </w:r>
      <w:fldSimple w:instr=" SEQ Figure \* ARABIC ">
        <w:r w:rsidR="00495A7C">
          <w:rPr>
            <w:noProof/>
          </w:rPr>
          <w:t>61</w:t>
        </w:r>
      </w:fldSimple>
      <w:r>
        <w:t>: Braun’s power</w:t>
      </w:r>
      <w:bookmarkEnd w:id="108"/>
    </w:p>
    <w:p w14:paraId="545D61DA" w14:textId="77777777" w:rsidR="00E56325" w:rsidRDefault="00A9256C" w:rsidP="00E56325">
      <w:pPr>
        <w:keepNext/>
      </w:pPr>
      <w:r w:rsidRPr="00A9256C">
        <w:rPr>
          <w:noProof/>
        </w:rPr>
        <w:lastRenderedPageBreak/>
        <w:drawing>
          <wp:inline distT="0" distB="0" distL="0" distR="0" wp14:anchorId="59F8DFE8" wp14:editId="3208FF4A">
            <wp:extent cx="5731510" cy="3895725"/>
            <wp:effectExtent l="0" t="0" r="254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895725"/>
                    </a:xfrm>
                    <a:prstGeom prst="rect">
                      <a:avLst/>
                    </a:prstGeom>
                  </pic:spPr>
                </pic:pic>
              </a:graphicData>
            </a:graphic>
          </wp:inline>
        </w:drawing>
      </w:r>
    </w:p>
    <w:p w14:paraId="2C71E800" w14:textId="2C08F98C" w:rsidR="00A9256C" w:rsidRDefault="00E56325" w:rsidP="00E56325">
      <w:pPr>
        <w:pStyle w:val="Caption"/>
      </w:pPr>
      <w:bookmarkStart w:id="109" w:name="_Toc203674119"/>
      <w:r>
        <w:t xml:space="preserve">Figure </w:t>
      </w:r>
      <w:fldSimple w:instr=" SEQ Figure \* ARABIC ">
        <w:r w:rsidR="00495A7C">
          <w:rPr>
            <w:noProof/>
          </w:rPr>
          <w:t>62</w:t>
        </w:r>
      </w:fldSimple>
      <w:r>
        <w:t>: Wallace tree 5*A simulations</w:t>
      </w:r>
      <w:bookmarkEnd w:id="109"/>
    </w:p>
    <w:p w14:paraId="3E96EDD1" w14:textId="77777777" w:rsidR="00E56325" w:rsidRDefault="00A9256C" w:rsidP="00E56325">
      <w:pPr>
        <w:keepNext/>
      </w:pPr>
      <w:r w:rsidRPr="00A9256C">
        <w:rPr>
          <w:noProof/>
        </w:rPr>
        <w:drawing>
          <wp:inline distT="0" distB="0" distL="0" distR="0" wp14:anchorId="56EE1313" wp14:editId="147C6C68">
            <wp:extent cx="5731510" cy="3803015"/>
            <wp:effectExtent l="0" t="0" r="2540" b="698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803015"/>
                    </a:xfrm>
                    <a:prstGeom prst="rect">
                      <a:avLst/>
                    </a:prstGeom>
                  </pic:spPr>
                </pic:pic>
              </a:graphicData>
            </a:graphic>
          </wp:inline>
        </w:drawing>
      </w:r>
    </w:p>
    <w:p w14:paraId="2E1BB9E6" w14:textId="15A48BA8" w:rsidR="00A9256C" w:rsidRDefault="00E56325" w:rsidP="00E56325">
      <w:pPr>
        <w:pStyle w:val="Caption"/>
      </w:pPr>
      <w:bookmarkStart w:id="110" w:name="_Toc203674120"/>
      <w:r>
        <w:t xml:space="preserve">Figure </w:t>
      </w:r>
      <w:fldSimple w:instr=" SEQ Figure \* ARABIC ">
        <w:r w:rsidR="00495A7C">
          <w:rPr>
            <w:noProof/>
          </w:rPr>
          <w:t>63</w:t>
        </w:r>
      </w:fldSimple>
      <w:r w:rsidRPr="00275E06">
        <w:t xml:space="preserve">: Wallace tree </w:t>
      </w:r>
      <w:r>
        <w:t>2*E</w:t>
      </w:r>
      <w:r w:rsidRPr="00275E06">
        <w:t xml:space="preserve"> simulations</w:t>
      </w:r>
      <w:bookmarkEnd w:id="110"/>
    </w:p>
    <w:p w14:paraId="7FE0E545" w14:textId="71C891EF" w:rsidR="00AD49A3" w:rsidRDefault="00AD49A3" w:rsidP="00F014E7"/>
    <w:p w14:paraId="1CD598C5" w14:textId="77777777" w:rsidR="00E56325" w:rsidRDefault="00A9256C" w:rsidP="00E56325">
      <w:pPr>
        <w:keepNext/>
      </w:pPr>
      <w:r w:rsidRPr="00A9256C">
        <w:rPr>
          <w:b/>
          <w:noProof/>
        </w:rPr>
        <w:lastRenderedPageBreak/>
        <w:drawing>
          <wp:inline distT="0" distB="0" distL="0" distR="0" wp14:anchorId="6404F0FE" wp14:editId="48BE0B08">
            <wp:extent cx="5731510" cy="3901440"/>
            <wp:effectExtent l="0" t="0" r="2540" b="381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901440"/>
                    </a:xfrm>
                    <a:prstGeom prst="rect">
                      <a:avLst/>
                    </a:prstGeom>
                  </pic:spPr>
                </pic:pic>
              </a:graphicData>
            </a:graphic>
          </wp:inline>
        </w:drawing>
      </w:r>
    </w:p>
    <w:p w14:paraId="3693600E" w14:textId="7FC16AD0" w:rsidR="00AD49A3" w:rsidRDefault="00E56325" w:rsidP="00E56325">
      <w:pPr>
        <w:pStyle w:val="Caption"/>
        <w:rPr>
          <w:b/>
        </w:rPr>
      </w:pPr>
      <w:bookmarkStart w:id="111" w:name="_Toc203674121"/>
      <w:r>
        <w:t xml:space="preserve">Figure </w:t>
      </w:r>
      <w:fldSimple w:instr=" SEQ Figure \* ARABIC ">
        <w:r w:rsidR="00495A7C">
          <w:rPr>
            <w:noProof/>
          </w:rPr>
          <w:t>64</w:t>
        </w:r>
      </w:fldSimple>
      <w:r w:rsidRPr="00B34956">
        <w:t xml:space="preserve">: Wallace tree </w:t>
      </w:r>
      <w:r>
        <w:t>6*B</w:t>
      </w:r>
      <w:r w:rsidRPr="00B34956">
        <w:t xml:space="preserve"> simulations</w:t>
      </w:r>
      <w:bookmarkEnd w:id="111"/>
    </w:p>
    <w:p w14:paraId="1B7092D9" w14:textId="77777777" w:rsidR="00E56325" w:rsidRDefault="00A9256C" w:rsidP="00E56325">
      <w:pPr>
        <w:keepNext/>
      </w:pPr>
      <w:r w:rsidRPr="00A9256C">
        <w:rPr>
          <w:b/>
          <w:noProof/>
        </w:rPr>
        <w:drawing>
          <wp:inline distT="0" distB="0" distL="0" distR="0" wp14:anchorId="036E7D7C" wp14:editId="4F812C23">
            <wp:extent cx="5731510" cy="238379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383790"/>
                    </a:xfrm>
                    <a:prstGeom prst="rect">
                      <a:avLst/>
                    </a:prstGeom>
                  </pic:spPr>
                </pic:pic>
              </a:graphicData>
            </a:graphic>
          </wp:inline>
        </w:drawing>
      </w:r>
    </w:p>
    <w:p w14:paraId="27A05632" w14:textId="72179F3A" w:rsidR="00A9256C" w:rsidRPr="00A9256C" w:rsidRDefault="00E56325" w:rsidP="00E56325">
      <w:pPr>
        <w:pStyle w:val="Caption"/>
        <w:rPr>
          <w:b/>
        </w:rPr>
      </w:pPr>
      <w:bookmarkStart w:id="112" w:name="_Toc203674122"/>
      <w:r>
        <w:t xml:space="preserve">Figure </w:t>
      </w:r>
      <w:fldSimple w:instr=" SEQ Figure \* ARABIC ">
        <w:r w:rsidR="00495A7C">
          <w:rPr>
            <w:noProof/>
          </w:rPr>
          <w:t>65</w:t>
        </w:r>
      </w:fldSimple>
      <w:r w:rsidRPr="002702E7">
        <w:t xml:space="preserve">: Wallace tree </w:t>
      </w:r>
      <w:r>
        <w:t>A*F</w:t>
      </w:r>
      <w:r w:rsidRPr="002702E7">
        <w:t xml:space="preserve"> simulations</w:t>
      </w:r>
      <w:bookmarkEnd w:id="112"/>
    </w:p>
    <w:p w14:paraId="6FE416F9" w14:textId="1C524286" w:rsidR="00AD49A3" w:rsidRDefault="00AD49A3" w:rsidP="00F014E7"/>
    <w:p w14:paraId="1ACED018" w14:textId="0B11F227" w:rsidR="00AD49A3" w:rsidRDefault="00AD49A3" w:rsidP="00F014E7"/>
    <w:p w14:paraId="61A793DB" w14:textId="77777777" w:rsidR="00E56325" w:rsidRDefault="00A9256C" w:rsidP="00E56325">
      <w:pPr>
        <w:keepNext/>
      </w:pPr>
      <w:r w:rsidRPr="00A9256C">
        <w:rPr>
          <w:noProof/>
        </w:rPr>
        <w:lastRenderedPageBreak/>
        <w:drawing>
          <wp:inline distT="0" distB="0" distL="0" distR="0" wp14:anchorId="2C59D6B5" wp14:editId="2CFF24ED">
            <wp:extent cx="5731510" cy="3855720"/>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855720"/>
                    </a:xfrm>
                    <a:prstGeom prst="rect">
                      <a:avLst/>
                    </a:prstGeom>
                  </pic:spPr>
                </pic:pic>
              </a:graphicData>
            </a:graphic>
          </wp:inline>
        </w:drawing>
      </w:r>
    </w:p>
    <w:p w14:paraId="4A8375F1" w14:textId="479D39DF" w:rsidR="00AD49A3" w:rsidRDefault="00E56325" w:rsidP="00E56325">
      <w:pPr>
        <w:pStyle w:val="Caption"/>
      </w:pPr>
      <w:bookmarkStart w:id="113" w:name="_Toc203674123"/>
      <w:r>
        <w:t xml:space="preserve">Figure </w:t>
      </w:r>
      <w:fldSimple w:instr=" SEQ Figure \* ARABIC ">
        <w:r w:rsidR="00495A7C">
          <w:rPr>
            <w:noProof/>
          </w:rPr>
          <w:t>66</w:t>
        </w:r>
      </w:fldSimple>
      <w:r w:rsidRPr="005F66F1">
        <w:t xml:space="preserve">: Wallace tree </w:t>
      </w:r>
      <w:r>
        <w:t>2*7</w:t>
      </w:r>
      <w:r w:rsidRPr="005F66F1">
        <w:t xml:space="preserve"> simulations</w:t>
      </w:r>
      <w:bookmarkEnd w:id="113"/>
    </w:p>
    <w:p w14:paraId="470895C7" w14:textId="77777777" w:rsidR="00E56325" w:rsidRDefault="00A9256C" w:rsidP="00E56325">
      <w:pPr>
        <w:keepNext/>
      </w:pPr>
      <w:r w:rsidRPr="00A9256C">
        <w:rPr>
          <w:noProof/>
        </w:rPr>
        <w:drawing>
          <wp:inline distT="0" distB="0" distL="0" distR="0" wp14:anchorId="32941B3E" wp14:editId="32A40BA5">
            <wp:extent cx="5731510" cy="4011295"/>
            <wp:effectExtent l="0" t="0" r="2540" b="825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4011295"/>
                    </a:xfrm>
                    <a:prstGeom prst="rect">
                      <a:avLst/>
                    </a:prstGeom>
                  </pic:spPr>
                </pic:pic>
              </a:graphicData>
            </a:graphic>
          </wp:inline>
        </w:drawing>
      </w:r>
    </w:p>
    <w:p w14:paraId="33A681D5" w14:textId="504D8CB6" w:rsidR="00A9256C" w:rsidRDefault="00E56325" w:rsidP="00E56325">
      <w:pPr>
        <w:pStyle w:val="Caption"/>
      </w:pPr>
      <w:bookmarkStart w:id="114" w:name="_Toc203674124"/>
      <w:r>
        <w:t xml:space="preserve">Figure </w:t>
      </w:r>
      <w:fldSimple w:instr=" SEQ Figure \* ARABIC ">
        <w:r w:rsidR="00495A7C">
          <w:rPr>
            <w:noProof/>
          </w:rPr>
          <w:t>67</w:t>
        </w:r>
      </w:fldSimple>
      <w:r w:rsidRPr="00CB6461">
        <w:t xml:space="preserve">: Wallace tree </w:t>
      </w:r>
      <w:r>
        <w:t>3*C</w:t>
      </w:r>
      <w:r w:rsidRPr="00CB6461">
        <w:t xml:space="preserve"> simulations</w:t>
      </w:r>
      <w:bookmarkEnd w:id="114"/>
    </w:p>
    <w:p w14:paraId="3817BD80" w14:textId="77777777" w:rsidR="00E56325" w:rsidRDefault="003E0920" w:rsidP="00E56325">
      <w:pPr>
        <w:keepNext/>
      </w:pPr>
      <w:r w:rsidRPr="003E0920">
        <w:rPr>
          <w:noProof/>
        </w:rPr>
        <w:lastRenderedPageBreak/>
        <w:drawing>
          <wp:inline distT="0" distB="0" distL="0" distR="0" wp14:anchorId="3BE77DDD" wp14:editId="357E84E6">
            <wp:extent cx="5731510" cy="3188970"/>
            <wp:effectExtent l="0" t="0" r="254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188970"/>
                    </a:xfrm>
                    <a:prstGeom prst="rect">
                      <a:avLst/>
                    </a:prstGeom>
                  </pic:spPr>
                </pic:pic>
              </a:graphicData>
            </a:graphic>
          </wp:inline>
        </w:drawing>
      </w:r>
    </w:p>
    <w:p w14:paraId="6F837D13" w14:textId="5483D845" w:rsidR="003E0920" w:rsidRDefault="00E56325" w:rsidP="00E56325">
      <w:pPr>
        <w:pStyle w:val="Caption"/>
      </w:pPr>
      <w:bookmarkStart w:id="115" w:name="_Toc203674125"/>
      <w:r>
        <w:t xml:space="preserve">Figure </w:t>
      </w:r>
      <w:fldSimple w:instr=" SEQ Figure \* ARABIC ">
        <w:r w:rsidR="00495A7C">
          <w:rPr>
            <w:noProof/>
          </w:rPr>
          <w:t>68</w:t>
        </w:r>
      </w:fldSimple>
      <w:r>
        <w:t>: RTL schematics of Wallace tree</w:t>
      </w:r>
      <w:bookmarkEnd w:id="115"/>
    </w:p>
    <w:p w14:paraId="51514D00" w14:textId="77777777" w:rsidR="00E56325" w:rsidRDefault="00EE3192" w:rsidP="00E56325">
      <w:pPr>
        <w:keepNext/>
      </w:pPr>
      <w:r w:rsidRPr="00EE3192">
        <w:rPr>
          <w:noProof/>
        </w:rPr>
        <w:drawing>
          <wp:inline distT="0" distB="0" distL="0" distR="0" wp14:anchorId="090CF00C" wp14:editId="527E151A">
            <wp:extent cx="5731510" cy="257429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574290"/>
                    </a:xfrm>
                    <a:prstGeom prst="rect">
                      <a:avLst/>
                    </a:prstGeom>
                  </pic:spPr>
                </pic:pic>
              </a:graphicData>
            </a:graphic>
          </wp:inline>
        </w:drawing>
      </w:r>
    </w:p>
    <w:p w14:paraId="7101FB95" w14:textId="5B817245" w:rsidR="00EE3192" w:rsidRDefault="00E56325" w:rsidP="00E56325">
      <w:pPr>
        <w:pStyle w:val="Caption"/>
      </w:pPr>
      <w:bookmarkStart w:id="116" w:name="_Toc203674126"/>
      <w:r>
        <w:t xml:space="preserve">Figure </w:t>
      </w:r>
      <w:fldSimple w:instr=" SEQ Figure \* ARABIC ">
        <w:r w:rsidR="00495A7C">
          <w:rPr>
            <w:noProof/>
          </w:rPr>
          <w:t>69</w:t>
        </w:r>
      </w:fldSimple>
      <w:r w:rsidRPr="002A55CD">
        <w:t>: RTL schematics of  Wallace tree</w:t>
      </w:r>
      <w:r>
        <w:t xml:space="preserve"> (1)</w:t>
      </w:r>
      <w:bookmarkEnd w:id="116"/>
    </w:p>
    <w:p w14:paraId="538A8F36" w14:textId="77777777" w:rsidR="00E56325" w:rsidRDefault="00EE3192" w:rsidP="00E56325">
      <w:pPr>
        <w:keepNext/>
      </w:pPr>
      <w:r w:rsidRPr="00EE3192">
        <w:rPr>
          <w:noProof/>
        </w:rPr>
        <w:lastRenderedPageBreak/>
        <w:drawing>
          <wp:inline distT="0" distB="0" distL="0" distR="0" wp14:anchorId="6BD6DF43" wp14:editId="45D4E94F">
            <wp:extent cx="5731510" cy="3044190"/>
            <wp:effectExtent l="0" t="0" r="2540"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044190"/>
                    </a:xfrm>
                    <a:prstGeom prst="rect">
                      <a:avLst/>
                    </a:prstGeom>
                  </pic:spPr>
                </pic:pic>
              </a:graphicData>
            </a:graphic>
          </wp:inline>
        </w:drawing>
      </w:r>
    </w:p>
    <w:p w14:paraId="733194BD" w14:textId="03C20700" w:rsidR="00EE3192" w:rsidRDefault="00E56325" w:rsidP="00E56325">
      <w:pPr>
        <w:pStyle w:val="Caption"/>
      </w:pPr>
      <w:bookmarkStart w:id="117" w:name="_Toc203674127"/>
      <w:r>
        <w:t xml:space="preserve">Figure </w:t>
      </w:r>
      <w:fldSimple w:instr=" SEQ Figure \* ARABIC ">
        <w:r w:rsidR="00495A7C">
          <w:rPr>
            <w:noProof/>
          </w:rPr>
          <w:t>70</w:t>
        </w:r>
      </w:fldSimple>
      <w:r>
        <w:t>: Implementation schematics of Wallace tree</w:t>
      </w:r>
      <w:bookmarkEnd w:id="117"/>
    </w:p>
    <w:p w14:paraId="11ABD8B5" w14:textId="77777777" w:rsidR="00E56325" w:rsidRDefault="00EE3192" w:rsidP="00E56325">
      <w:pPr>
        <w:keepNext/>
      </w:pPr>
      <w:r w:rsidRPr="00EE3192">
        <w:rPr>
          <w:noProof/>
        </w:rPr>
        <w:drawing>
          <wp:inline distT="0" distB="0" distL="0" distR="0" wp14:anchorId="78CC7DCA" wp14:editId="52F0331A">
            <wp:extent cx="5731510" cy="3008630"/>
            <wp:effectExtent l="0" t="0" r="2540" b="127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008630"/>
                    </a:xfrm>
                    <a:prstGeom prst="rect">
                      <a:avLst/>
                    </a:prstGeom>
                  </pic:spPr>
                </pic:pic>
              </a:graphicData>
            </a:graphic>
          </wp:inline>
        </w:drawing>
      </w:r>
    </w:p>
    <w:p w14:paraId="75F99CDE" w14:textId="46FFB097" w:rsidR="00EE3192" w:rsidRDefault="00E56325" w:rsidP="00E56325">
      <w:pPr>
        <w:pStyle w:val="Caption"/>
      </w:pPr>
      <w:bookmarkStart w:id="118" w:name="_Toc203674128"/>
      <w:r>
        <w:t xml:space="preserve">Figure </w:t>
      </w:r>
      <w:fldSimple w:instr=" SEQ Figure \* ARABIC ">
        <w:r w:rsidR="00495A7C">
          <w:rPr>
            <w:noProof/>
          </w:rPr>
          <w:t>71</w:t>
        </w:r>
      </w:fldSimple>
      <w:r w:rsidRPr="00417F90">
        <w:t>: Implementation schematics of Wallace tree</w:t>
      </w:r>
      <w:r>
        <w:t xml:space="preserve"> (1)</w:t>
      </w:r>
      <w:bookmarkEnd w:id="118"/>
    </w:p>
    <w:p w14:paraId="6F613DB2" w14:textId="77777777" w:rsidR="00EE3192" w:rsidRDefault="00EE3192" w:rsidP="00F014E7"/>
    <w:p w14:paraId="5A67BC31" w14:textId="77777777" w:rsidR="00E56325" w:rsidRDefault="00D71850" w:rsidP="00E56325">
      <w:pPr>
        <w:keepNext/>
      </w:pPr>
      <w:r w:rsidRPr="00D71850">
        <w:rPr>
          <w:noProof/>
        </w:rPr>
        <w:lastRenderedPageBreak/>
        <w:drawing>
          <wp:inline distT="0" distB="0" distL="0" distR="0" wp14:anchorId="4087A2E0" wp14:editId="3EE16929">
            <wp:extent cx="5731510" cy="5489575"/>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5489575"/>
                    </a:xfrm>
                    <a:prstGeom prst="rect">
                      <a:avLst/>
                    </a:prstGeom>
                  </pic:spPr>
                </pic:pic>
              </a:graphicData>
            </a:graphic>
          </wp:inline>
        </w:drawing>
      </w:r>
    </w:p>
    <w:p w14:paraId="3C5E420C" w14:textId="47C48E7F" w:rsidR="00D71850" w:rsidRDefault="00E56325" w:rsidP="00E56325">
      <w:pPr>
        <w:pStyle w:val="Caption"/>
      </w:pPr>
      <w:bookmarkStart w:id="119" w:name="_Toc203674129"/>
      <w:r>
        <w:t xml:space="preserve">Figure </w:t>
      </w:r>
      <w:fldSimple w:instr=" SEQ Figure \* ARABIC ">
        <w:r w:rsidR="00495A7C">
          <w:rPr>
            <w:noProof/>
          </w:rPr>
          <w:t>72</w:t>
        </w:r>
      </w:fldSimple>
      <w:r>
        <w:t>: Device layout of Wallace tree</w:t>
      </w:r>
      <w:bookmarkEnd w:id="119"/>
    </w:p>
    <w:p w14:paraId="757C5B39" w14:textId="77777777" w:rsidR="00E56325" w:rsidRDefault="00EE3192" w:rsidP="00E56325">
      <w:pPr>
        <w:keepNext/>
      </w:pPr>
      <w:r w:rsidRPr="00EE3192">
        <w:rPr>
          <w:noProof/>
        </w:rPr>
        <w:lastRenderedPageBreak/>
        <w:drawing>
          <wp:inline distT="0" distB="0" distL="0" distR="0" wp14:anchorId="1FB685FC" wp14:editId="0AC8121E">
            <wp:extent cx="5731510" cy="4490720"/>
            <wp:effectExtent l="0" t="0" r="2540" b="508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4490720"/>
                    </a:xfrm>
                    <a:prstGeom prst="rect">
                      <a:avLst/>
                    </a:prstGeom>
                  </pic:spPr>
                </pic:pic>
              </a:graphicData>
            </a:graphic>
          </wp:inline>
        </w:drawing>
      </w:r>
    </w:p>
    <w:p w14:paraId="288FC7A6" w14:textId="22BB2AC9" w:rsidR="00EE3192" w:rsidRDefault="00E56325" w:rsidP="00E56325">
      <w:pPr>
        <w:pStyle w:val="Caption"/>
      </w:pPr>
      <w:bookmarkStart w:id="120" w:name="_Toc203674130"/>
      <w:r>
        <w:t xml:space="preserve">Figure </w:t>
      </w:r>
      <w:fldSimple w:instr=" SEQ Figure \* ARABIC ">
        <w:r w:rsidR="00495A7C">
          <w:rPr>
            <w:noProof/>
          </w:rPr>
          <w:t>73</w:t>
        </w:r>
      </w:fldSimple>
      <w:r>
        <w:t>: Wallace tree input/output pin locations</w:t>
      </w:r>
      <w:bookmarkEnd w:id="120"/>
    </w:p>
    <w:p w14:paraId="244D6923" w14:textId="77777777" w:rsidR="00E56325" w:rsidRDefault="00E56325" w:rsidP="00E56325">
      <w:pPr>
        <w:keepNext/>
      </w:pPr>
    </w:p>
    <w:p w14:paraId="3DFA2084" w14:textId="77777777" w:rsidR="00E56325" w:rsidRDefault="00F26734" w:rsidP="00E56325">
      <w:pPr>
        <w:keepNext/>
      </w:pPr>
      <w:r w:rsidRPr="00F26734">
        <w:rPr>
          <w:noProof/>
        </w:rPr>
        <w:drawing>
          <wp:inline distT="0" distB="0" distL="0" distR="0" wp14:anchorId="06BA4B4E" wp14:editId="17A10FB1">
            <wp:extent cx="5731510" cy="2642235"/>
            <wp:effectExtent l="0" t="0" r="2540" b="571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2642235"/>
                    </a:xfrm>
                    <a:prstGeom prst="rect">
                      <a:avLst/>
                    </a:prstGeom>
                  </pic:spPr>
                </pic:pic>
              </a:graphicData>
            </a:graphic>
          </wp:inline>
        </w:drawing>
      </w:r>
    </w:p>
    <w:p w14:paraId="1503AA5D" w14:textId="57EB87A5" w:rsidR="00F26734" w:rsidRDefault="00E56325" w:rsidP="00E56325">
      <w:pPr>
        <w:pStyle w:val="Caption"/>
      </w:pPr>
      <w:bookmarkStart w:id="121" w:name="_Ref203235883"/>
      <w:bookmarkStart w:id="122" w:name="_Toc203674131"/>
      <w:r>
        <w:t xml:space="preserve">Figure </w:t>
      </w:r>
      <w:fldSimple w:instr=" SEQ Figure \* ARABIC ">
        <w:r w:rsidR="00495A7C">
          <w:rPr>
            <w:noProof/>
          </w:rPr>
          <w:t>74</w:t>
        </w:r>
      </w:fldSimple>
      <w:bookmarkEnd w:id="121"/>
      <w:r>
        <w:t>: Longest and shortest delay of Wallace tree</w:t>
      </w:r>
      <w:bookmarkEnd w:id="122"/>
    </w:p>
    <w:p w14:paraId="21C6A12B" w14:textId="77777777" w:rsidR="00B21348" w:rsidRDefault="00F26734" w:rsidP="00B21348">
      <w:pPr>
        <w:keepNext/>
      </w:pPr>
      <w:r w:rsidRPr="00F26734">
        <w:rPr>
          <w:noProof/>
        </w:rPr>
        <w:lastRenderedPageBreak/>
        <w:drawing>
          <wp:inline distT="0" distB="0" distL="0" distR="0" wp14:anchorId="39BD3449" wp14:editId="2A8BA751">
            <wp:extent cx="5067739" cy="2568163"/>
            <wp:effectExtent l="0" t="0" r="0" b="381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067739" cy="2568163"/>
                    </a:xfrm>
                    <a:prstGeom prst="rect">
                      <a:avLst/>
                    </a:prstGeom>
                  </pic:spPr>
                </pic:pic>
              </a:graphicData>
            </a:graphic>
          </wp:inline>
        </w:drawing>
      </w:r>
    </w:p>
    <w:p w14:paraId="751135CD" w14:textId="31EBF6FF" w:rsidR="00F26734" w:rsidRDefault="00B21348" w:rsidP="00B21348">
      <w:pPr>
        <w:pStyle w:val="Caption"/>
      </w:pPr>
      <w:bookmarkStart w:id="123" w:name="_Toc203674132"/>
      <w:r>
        <w:t xml:space="preserve">Figure </w:t>
      </w:r>
      <w:fldSimple w:instr=" SEQ Figure \* ARABIC ">
        <w:r w:rsidR="00495A7C">
          <w:rPr>
            <w:noProof/>
          </w:rPr>
          <w:t>75</w:t>
        </w:r>
      </w:fldSimple>
      <w:r>
        <w:t>:</w:t>
      </w:r>
      <w:r w:rsidRPr="006F34D5">
        <w:t>: timing constant code</w:t>
      </w:r>
      <w:r>
        <w:t xml:space="preserve"> for </w:t>
      </w:r>
      <w:r w:rsidR="00495A7C">
        <w:t>Wallace</w:t>
      </w:r>
      <w:r>
        <w:t xml:space="preserve"> tree</w:t>
      </w:r>
      <w:bookmarkEnd w:id="123"/>
    </w:p>
    <w:p w14:paraId="24A5223E" w14:textId="77777777" w:rsidR="003A13A3" w:rsidRDefault="003A13A3" w:rsidP="00F014E7"/>
    <w:p w14:paraId="6C7F6E85" w14:textId="77777777" w:rsidR="00495A7C" w:rsidRDefault="00ED39F5" w:rsidP="00495A7C">
      <w:pPr>
        <w:keepNext/>
      </w:pPr>
      <w:r w:rsidRPr="00ED39F5">
        <w:rPr>
          <w:noProof/>
        </w:rPr>
        <w:drawing>
          <wp:inline distT="0" distB="0" distL="0" distR="0" wp14:anchorId="06E9FE7B" wp14:editId="1B24F1A3">
            <wp:extent cx="5731510" cy="1473200"/>
            <wp:effectExtent l="0" t="0" r="254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473200"/>
                    </a:xfrm>
                    <a:prstGeom prst="rect">
                      <a:avLst/>
                    </a:prstGeom>
                  </pic:spPr>
                </pic:pic>
              </a:graphicData>
            </a:graphic>
          </wp:inline>
        </w:drawing>
      </w:r>
    </w:p>
    <w:p w14:paraId="18D018EB" w14:textId="7A2A147B" w:rsidR="00EE3192" w:rsidRDefault="00495A7C" w:rsidP="00495A7C">
      <w:pPr>
        <w:pStyle w:val="Caption"/>
      </w:pPr>
      <w:bookmarkStart w:id="124" w:name="_Toc203674133"/>
      <w:r>
        <w:t xml:space="preserve">Figure </w:t>
      </w:r>
      <w:fldSimple w:instr=" SEQ Figure \* ARABIC ">
        <w:r>
          <w:rPr>
            <w:noProof/>
          </w:rPr>
          <w:t>76</w:t>
        </w:r>
      </w:fldSimple>
      <w:r>
        <w:t>: simulations of Wallace tree longest delay</w:t>
      </w:r>
      <w:bookmarkEnd w:id="124"/>
    </w:p>
    <w:p w14:paraId="212BFC80" w14:textId="77777777" w:rsidR="00495A7C" w:rsidRDefault="00A24447" w:rsidP="00495A7C">
      <w:pPr>
        <w:keepNext/>
      </w:pPr>
      <w:r w:rsidRPr="00A24447">
        <w:rPr>
          <w:noProof/>
        </w:rPr>
        <w:lastRenderedPageBreak/>
        <w:drawing>
          <wp:inline distT="0" distB="0" distL="0" distR="0" wp14:anchorId="23FEA1C3" wp14:editId="7A907513">
            <wp:extent cx="3261643" cy="5540220"/>
            <wp:effectExtent l="0" t="0" r="0" b="381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261643" cy="5540220"/>
                    </a:xfrm>
                    <a:prstGeom prst="rect">
                      <a:avLst/>
                    </a:prstGeom>
                  </pic:spPr>
                </pic:pic>
              </a:graphicData>
            </a:graphic>
          </wp:inline>
        </w:drawing>
      </w:r>
    </w:p>
    <w:p w14:paraId="24D10FAF" w14:textId="2396A901" w:rsidR="00EE3192" w:rsidRDefault="00495A7C" w:rsidP="00495A7C">
      <w:pPr>
        <w:pStyle w:val="Caption"/>
      </w:pPr>
      <w:bookmarkStart w:id="125" w:name="_Toc203674134"/>
      <w:r>
        <w:t xml:space="preserve">Figure </w:t>
      </w:r>
      <w:fldSimple w:instr=" SEQ Figure \* ARABIC ">
        <w:r>
          <w:rPr>
            <w:noProof/>
          </w:rPr>
          <w:t>77</w:t>
        </w:r>
      </w:fldSimple>
      <w:r>
        <w:t>: Wallace tree individual delays</w:t>
      </w:r>
      <w:bookmarkEnd w:id="125"/>
    </w:p>
    <w:p w14:paraId="57889F98" w14:textId="77777777" w:rsidR="00495A7C" w:rsidRDefault="00A24447" w:rsidP="00495A7C">
      <w:pPr>
        <w:keepNext/>
      </w:pPr>
      <w:r w:rsidRPr="00A24447">
        <w:rPr>
          <w:noProof/>
        </w:rPr>
        <w:lastRenderedPageBreak/>
        <w:drawing>
          <wp:inline distT="0" distB="0" distL="0" distR="0" wp14:anchorId="413EAC55" wp14:editId="1C661B90">
            <wp:extent cx="4206605" cy="4671465"/>
            <wp:effectExtent l="0" t="0" r="381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6605" cy="4671465"/>
                    </a:xfrm>
                    <a:prstGeom prst="rect">
                      <a:avLst/>
                    </a:prstGeom>
                  </pic:spPr>
                </pic:pic>
              </a:graphicData>
            </a:graphic>
          </wp:inline>
        </w:drawing>
      </w:r>
    </w:p>
    <w:p w14:paraId="710038EA" w14:textId="06341F55" w:rsidR="00EE3192" w:rsidRDefault="00495A7C" w:rsidP="00495A7C">
      <w:pPr>
        <w:pStyle w:val="Caption"/>
      </w:pPr>
      <w:bookmarkStart w:id="126" w:name="_Toc203674135"/>
      <w:r>
        <w:t xml:space="preserve">Figure </w:t>
      </w:r>
      <w:fldSimple w:instr=" SEQ Figure \* ARABIC ">
        <w:r>
          <w:rPr>
            <w:noProof/>
          </w:rPr>
          <w:t>78</w:t>
        </w:r>
      </w:fldSimple>
      <w:r w:rsidRPr="007F072E">
        <w:t>: Wallace tree individual delays</w:t>
      </w:r>
      <w:r>
        <w:t xml:space="preserve"> (1)</w:t>
      </w:r>
      <w:bookmarkEnd w:id="126"/>
    </w:p>
    <w:p w14:paraId="74C7014D" w14:textId="77777777" w:rsidR="00495A7C" w:rsidRDefault="00A24447" w:rsidP="00495A7C">
      <w:pPr>
        <w:keepNext/>
      </w:pPr>
      <w:r w:rsidRPr="00A24447">
        <w:rPr>
          <w:noProof/>
        </w:rPr>
        <w:lastRenderedPageBreak/>
        <w:drawing>
          <wp:inline distT="0" distB="0" distL="0" distR="0" wp14:anchorId="63FAD175" wp14:editId="28425CFB">
            <wp:extent cx="3215919" cy="4549534"/>
            <wp:effectExtent l="0" t="0" r="3810" b="381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215919" cy="4549534"/>
                    </a:xfrm>
                    <a:prstGeom prst="rect">
                      <a:avLst/>
                    </a:prstGeom>
                  </pic:spPr>
                </pic:pic>
              </a:graphicData>
            </a:graphic>
          </wp:inline>
        </w:drawing>
      </w:r>
    </w:p>
    <w:p w14:paraId="1E466F54" w14:textId="2D83960F" w:rsidR="00A24447" w:rsidRDefault="00495A7C" w:rsidP="00495A7C">
      <w:pPr>
        <w:pStyle w:val="Caption"/>
      </w:pPr>
      <w:bookmarkStart w:id="127" w:name="_Toc203674136"/>
      <w:r>
        <w:t xml:space="preserve">Figure </w:t>
      </w:r>
      <w:fldSimple w:instr=" SEQ Figure \* ARABIC ">
        <w:r>
          <w:rPr>
            <w:noProof/>
          </w:rPr>
          <w:t>79</w:t>
        </w:r>
      </w:fldSimple>
      <w:r w:rsidRPr="00C05A24">
        <w:t>: Wallace tree individual delays</w:t>
      </w:r>
      <w:r>
        <w:t xml:space="preserve"> (2)</w:t>
      </w:r>
      <w:bookmarkEnd w:id="127"/>
    </w:p>
    <w:p w14:paraId="32C439A7" w14:textId="77777777" w:rsidR="00495A7C" w:rsidRDefault="00A24447" w:rsidP="00495A7C">
      <w:pPr>
        <w:keepNext/>
      </w:pPr>
      <w:r w:rsidRPr="00A24447">
        <w:rPr>
          <w:noProof/>
        </w:rPr>
        <w:lastRenderedPageBreak/>
        <w:drawing>
          <wp:inline distT="0" distB="0" distL="0" distR="0" wp14:anchorId="242607F9" wp14:editId="620C9706">
            <wp:extent cx="3657917" cy="47857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657917" cy="4785775"/>
                    </a:xfrm>
                    <a:prstGeom prst="rect">
                      <a:avLst/>
                    </a:prstGeom>
                  </pic:spPr>
                </pic:pic>
              </a:graphicData>
            </a:graphic>
          </wp:inline>
        </w:drawing>
      </w:r>
    </w:p>
    <w:p w14:paraId="37301912" w14:textId="2E6EC74F" w:rsidR="00A24447" w:rsidRDefault="00495A7C" w:rsidP="00495A7C">
      <w:pPr>
        <w:pStyle w:val="Caption"/>
      </w:pPr>
      <w:bookmarkStart w:id="128" w:name="_Toc203674137"/>
      <w:r>
        <w:t xml:space="preserve">Figure </w:t>
      </w:r>
      <w:fldSimple w:instr=" SEQ Figure \* ARABIC ">
        <w:r>
          <w:rPr>
            <w:noProof/>
          </w:rPr>
          <w:t>80</w:t>
        </w:r>
      </w:fldSimple>
      <w:r w:rsidRPr="00442079">
        <w:t>: Wallace tree individual delays</w:t>
      </w:r>
      <w:r>
        <w:t xml:space="preserve"> (3)</w:t>
      </w:r>
      <w:bookmarkEnd w:id="128"/>
    </w:p>
    <w:p w14:paraId="08539ECD" w14:textId="77777777" w:rsidR="00495A7C" w:rsidRDefault="00A24447" w:rsidP="00495A7C">
      <w:pPr>
        <w:keepNext/>
      </w:pPr>
      <w:r w:rsidRPr="00A24447">
        <w:rPr>
          <w:noProof/>
        </w:rPr>
        <w:lastRenderedPageBreak/>
        <w:drawing>
          <wp:inline distT="0" distB="0" distL="0" distR="0" wp14:anchorId="7D025FD3" wp14:editId="5F230CB9">
            <wp:extent cx="3756986" cy="4740051"/>
            <wp:effectExtent l="0" t="0" r="0" b="381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756986" cy="4740051"/>
                    </a:xfrm>
                    <a:prstGeom prst="rect">
                      <a:avLst/>
                    </a:prstGeom>
                  </pic:spPr>
                </pic:pic>
              </a:graphicData>
            </a:graphic>
          </wp:inline>
        </w:drawing>
      </w:r>
    </w:p>
    <w:p w14:paraId="6C3CE5B7" w14:textId="201E4766" w:rsidR="00A24447" w:rsidRDefault="00495A7C" w:rsidP="00495A7C">
      <w:pPr>
        <w:pStyle w:val="Caption"/>
      </w:pPr>
      <w:bookmarkStart w:id="129" w:name="_Toc203674138"/>
      <w:r>
        <w:t xml:space="preserve">Figure </w:t>
      </w:r>
      <w:fldSimple w:instr=" SEQ Figure \* ARABIC ">
        <w:r>
          <w:rPr>
            <w:noProof/>
          </w:rPr>
          <w:t>81</w:t>
        </w:r>
      </w:fldSimple>
      <w:r w:rsidRPr="00D56620">
        <w:t>: Wallace tree individual delays</w:t>
      </w:r>
      <w:r>
        <w:t xml:space="preserve"> (4)</w:t>
      </w:r>
      <w:bookmarkEnd w:id="129"/>
    </w:p>
    <w:p w14:paraId="2EBE9D2C" w14:textId="77777777" w:rsidR="00495A7C" w:rsidRDefault="00A24447" w:rsidP="00495A7C">
      <w:pPr>
        <w:keepNext/>
      </w:pPr>
      <w:r w:rsidRPr="00A24447">
        <w:rPr>
          <w:noProof/>
        </w:rPr>
        <w:lastRenderedPageBreak/>
        <w:drawing>
          <wp:inline distT="0" distB="0" distL="0" distR="0" wp14:anchorId="12C0C405" wp14:editId="082CAA5E">
            <wp:extent cx="3657917" cy="4724809"/>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657917" cy="4724809"/>
                    </a:xfrm>
                    <a:prstGeom prst="rect">
                      <a:avLst/>
                    </a:prstGeom>
                  </pic:spPr>
                </pic:pic>
              </a:graphicData>
            </a:graphic>
          </wp:inline>
        </w:drawing>
      </w:r>
    </w:p>
    <w:p w14:paraId="08400B88" w14:textId="6D1716C9" w:rsidR="00A24447" w:rsidRDefault="00495A7C" w:rsidP="00495A7C">
      <w:pPr>
        <w:pStyle w:val="Caption"/>
      </w:pPr>
      <w:bookmarkStart w:id="130" w:name="_Toc203674139"/>
      <w:r>
        <w:t xml:space="preserve">Figure </w:t>
      </w:r>
      <w:fldSimple w:instr=" SEQ Figure \* ARABIC ">
        <w:r>
          <w:rPr>
            <w:noProof/>
          </w:rPr>
          <w:t>82</w:t>
        </w:r>
      </w:fldSimple>
      <w:r w:rsidRPr="008E0C1F">
        <w:t>: Wallace tree individual delays</w:t>
      </w:r>
      <w:r>
        <w:t xml:space="preserve"> (5)</w:t>
      </w:r>
      <w:bookmarkEnd w:id="130"/>
    </w:p>
    <w:p w14:paraId="0E62818B" w14:textId="77777777" w:rsidR="00495A7C" w:rsidRDefault="00A24447" w:rsidP="00495A7C">
      <w:pPr>
        <w:keepNext/>
      </w:pPr>
      <w:r w:rsidRPr="00A24447">
        <w:rPr>
          <w:noProof/>
        </w:rPr>
        <w:lastRenderedPageBreak/>
        <w:drawing>
          <wp:inline distT="0" distB="0" distL="0" distR="0" wp14:anchorId="1A354EA1" wp14:editId="0A1648FD">
            <wp:extent cx="3101609" cy="4915326"/>
            <wp:effectExtent l="0" t="0" r="381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3101609" cy="4915326"/>
                    </a:xfrm>
                    <a:prstGeom prst="rect">
                      <a:avLst/>
                    </a:prstGeom>
                  </pic:spPr>
                </pic:pic>
              </a:graphicData>
            </a:graphic>
          </wp:inline>
        </w:drawing>
      </w:r>
    </w:p>
    <w:p w14:paraId="29A23B48" w14:textId="068D414E" w:rsidR="00A24447" w:rsidRDefault="00495A7C" w:rsidP="00495A7C">
      <w:pPr>
        <w:pStyle w:val="Caption"/>
      </w:pPr>
      <w:bookmarkStart w:id="131" w:name="_Toc203674140"/>
      <w:r>
        <w:t xml:space="preserve">Figure </w:t>
      </w:r>
      <w:fldSimple w:instr=" SEQ Figure \* ARABIC ">
        <w:r>
          <w:rPr>
            <w:noProof/>
          </w:rPr>
          <w:t>83</w:t>
        </w:r>
      </w:fldSimple>
      <w:r w:rsidRPr="002A7B1F">
        <w:t>: Wallace tree individual delays</w:t>
      </w:r>
      <w:r>
        <w:t xml:space="preserve"> (6)</w:t>
      </w:r>
      <w:bookmarkEnd w:id="131"/>
    </w:p>
    <w:p w14:paraId="52C5BCB3" w14:textId="77777777" w:rsidR="00495A7C" w:rsidRDefault="00A24447" w:rsidP="00495A7C">
      <w:pPr>
        <w:keepNext/>
      </w:pPr>
      <w:r w:rsidRPr="00A24447">
        <w:rPr>
          <w:noProof/>
        </w:rPr>
        <w:lastRenderedPageBreak/>
        <w:drawing>
          <wp:inline distT="0" distB="0" distL="0" distR="0" wp14:anchorId="354B944F" wp14:editId="2F855EE3">
            <wp:extent cx="3246401" cy="4663844"/>
            <wp:effectExtent l="0" t="0" r="0" b="381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3246401" cy="4663844"/>
                    </a:xfrm>
                    <a:prstGeom prst="rect">
                      <a:avLst/>
                    </a:prstGeom>
                  </pic:spPr>
                </pic:pic>
              </a:graphicData>
            </a:graphic>
          </wp:inline>
        </w:drawing>
      </w:r>
    </w:p>
    <w:p w14:paraId="165F198B" w14:textId="162E6C89" w:rsidR="00A24447" w:rsidRDefault="00495A7C" w:rsidP="00495A7C">
      <w:pPr>
        <w:pStyle w:val="Caption"/>
      </w:pPr>
      <w:bookmarkStart w:id="132" w:name="_Toc203674141"/>
      <w:r>
        <w:t xml:space="preserve">Figure </w:t>
      </w:r>
      <w:fldSimple w:instr=" SEQ Figure \* ARABIC ">
        <w:r>
          <w:rPr>
            <w:noProof/>
          </w:rPr>
          <w:t>84</w:t>
        </w:r>
      </w:fldSimple>
      <w:r w:rsidRPr="00903B05">
        <w:t>: Wallace tree individual delays</w:t>
      </w:r>
      <w:r>
        <w:t xml:space="preserve"> (7)</w:t>
      </w:r>
      <w:bookmarkEnd w:id="132"/>
    </w:p>
    <w:p w14:paraId="125F733A" w14:textId="77777777" w:rsidR="00495A7C" w:rsidRDefault="00A24447" w:rsidP="00495A7C">
      <w:pPr>
        <w:keepNext/>
      </w:pPr>
      <w:r w:rsidRPr="00A24447">
        <w:rPr>
          <w:noProof/>
        </w:rPr>
        <w:lastRenderedPageBreak/>
        <w:drawing>
          <wp:inline distT="0" distB="0" distL="0" distR="0" wp14:anchorId="7DAC8741" wp14:editId="5ECDBB54">
            <wp:extent cx="3170195" cy="4740051"/>
            <wp:effectExtent l="0" t="0" r="0" b="381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3170195" cy="4740051"/>
                    </a:xfrm>
                    <a:prstGeom prst="rect">
                      <a:avLst/>
                    </a:prstGeom>
                  </pic:spPr>
                </pic:pic>
              </a:graphicData>
            </a:graphic>
          </wp:inline>
        </w:drawing>
      </w:r>
    </w:p>
    <w:p w14:paraId="541F64D3" w14:textId="67CF704F" w:rsidR="00A24447" w:rsidRDefault="00495A7C" w:rsidP="00495A7C">
      <w:pPr>
        <w:pStyle w:val="Caption"/>
      </w:pPr>
      <w:bookmarkStart w:id="133" w:name="_Toc203674142"/>
      <w:r>
        <w:t xml:space="preserve">Figure </w:t>
      </w:r>
      <w:fldSimple w:instr=" SEQ Figure \* ARABIC ">
        <w:r>
          <w:rPr>
            <w:noProof/>
          </w:rPr>
          <w:t>85</w:t>
        </w:r>
      </w:fldSimple>
      <w:r w:rsidRPr="00B248B3">
        <w:t>: Wallace tree individual delays</w:t>
      </w:r>
      <w:r>
        <w:t xml:space="preserve"> (8)</w:t>
      </w:r>
      <w:bookmarkEnd w:id="133"/>
    </w:p>
    <w:p w14:paraId="59AC9AB0" w14:textId="77777777" w:rsidR="00495A7C" w:rsidRDefault="00A24447" w:rsidP="00495A7C">
      <w:pPr>
        <w:keepNext/>
      </w:pPr>
      <w:r w:rsidRPr="00A24447">
        <w:rPr>
          <w:noProof/>
        </w:rPr>
        <w:lastRenderedPageBreak/>
        <w:drawing>
          <wp:inline distT="0" distB="0" distL="0" distR="0" wp14:anchorId="565B7C60" wp14:editId="0EBF402D">
            <wp:extent cx="3825572" cy="4671465"/>
            <wp:effectExtent l="0" t="0" r="381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825572" cy="4671465"/>
                    </a:xfrm>
                    <a:prstGeom prst="rect">
                      <a:avLst/>
                    </a:prstGeom>
                  </pic:spPr>
                </pic:pic>
              </a:graphicData>
            </a:graphic>
          </wp:inline>
        </w:drawing>
      </w:r>
    </w:p>
    <w:p w14:paraId="1218F187" w14:textId="32AA0B7F" w:rsidR="00A24447" w:rsidRDefault="00495A7C" w:rsidP="00495A7C">
      <w:pPr>
        <w:pStyle w:val="Caption"/>
      </w:pPr>
      <w:bookmarkStart w:id="134" w:name="_Toc203674143"/>
      <w:r>
        <w:t xml:space="preserve">Figure </w:t>
      </w:r>
      <w:fldSimple w:instr=" SEQ Figure \* ARABIC ">
        <w:r>
          <w:rPr>
            <w:noProof/>
          </w:rPr>
          <w:t>86</w:t>
        </w:r>
      </w:fldSimple>
      <w:r w:rsidRPr="000A5B24">
        <w:t>: Wallace tree individual delays</w:t>
      </w:r>
      <w:r>
        <w:t xml:space="preserve"> (9)</w:t>
      </w:r>
      <w:bookmarkEnd w:id="134"/>
    </w:p>
    <w:p w14:paraId="75F65564" w14:textId="77777777" w:rsidR="00495A7C" w:rsidRDefault="00A24447" w:rsidP="00495A7C">
      <w:pPr>
        <w:keepNext/>
      </w:pPr>
      <w:r w:rsidRPr="00A24447">
        <w:rPr>
          <w:noProof/>
        </w:rPr>
        <w:lastRenderedPageBreak/>
        <w:drawing>
          <wp:inline distT="0" distB="0" distL="0" distR="0" wp14:anchorId="5E9EB25D" wp14:editId="092D8CCE">
            <wp:extent cx="3635055" cy="4267570"/>
            <wp:effectExtent l="0" t="0" r="381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3635055" cy="4267570"/>
                    </a:xfrm>
                    <a:prstGeom prst="rect">
                      <a:avLst/>
                    </a:prstGeom>
                  </pic:spPr>
                </pic:pic>
              </a:graphicData>
            </a:graphic>
          </wp:inline>
        </w:drawing>
      </w:r>
    </w:p>
    <w:p w14:paraId="5AE19805" w14:textId="0937F3A8" w:rsidR="00A24447" w:rsidRDefault="00495A7C" w:rsidP="00495A7C">
      <w:pPr>
        <w:pStyle w:val="Caption"/>
      </w:pPr>
      <w:bookmarkStart w:id="135" w:name="_Toc203674144"/>
      <w:r>
        <w:t xml:space="preserve">Figure </w:t>
      </w:r>
      <w:fldSimple w:instr=" SEQ Figure \* ARABIC ">
        <w:r>
          <w:rPr>
            <w:noProof/>
          </w:rPr>
          <w:t>87</w:t>
        </w:r>
      </w:fldSimple>
      <w:r w:rsidRPr="00F73C13">
        <w:t>: Wallace tree individual delays</w:t>
      </w:r>
      <w:r>
        <w:t xml:space="preserve"> (10)</w:t>
      </w:r>
      <w:bookmarkEnd w:id="135"/>
    </w:p>
    <w:p w14:paraId="35605424" w14:textId="77777777" w:rsidR="00495A7C" w:rsidRDefault="00A24447" w:rsidP="00495A7C">
      <w:pPr>
        <w:keepNext/>
      </w:pPr>
      <w:r w:rsidRPr="00A24447">
        <w:rPr>
          <w:noProof/>
        </w:rPr>
        <w:drawing>
          <wp:inline distT="0" distB="0" distL="0" distR="0" wp14:anchorId="4D990F12" wp14:editId="03E40F58">
            <wp:extent cx="4138019" cy="105165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138019" cy="1051651"/>
                    </a:xfrm>
                    <a:prstGeom prst="rect">
                      <a:avLst/>
                    </a:prstGeom>
                  </pic:spPr>
                </pic:pic>
              </a:graphicData>
            </a:graphic>
          </wp:inline>
        </w:drawing>
      </w:r>
    </w:p>
    <w:p w14:paraId="39AC70C3" w14:textId="2424230F" w:rsidR="00A24447" w:rsidRDefault="00495A7C" w:rsidP="00495A7C">
      <w:pPr>
        <w:pStyle w:val="Caption"/>
      </w:pPr>
      <w:bookmarkStart w:id="136" w:name="_Toc203674145"/>
      <w:r>
        <w:t xml:space="preserve">Figure </w:t>
      </w:r>
      <w:fldSimple w:instr=" SEQ Figure \* ARABIC ">
        <w:r>
          <w:rPr>
            <w:noProof/>
          </w:rPr>
          <w:t>88</w:t>
        </w:r>
      </w:fldSimple>
      <w:r>
        <w:t>: Wallace tree utilisation</w:t>
      </w:r>
      <w:bookmarkEnd w:id="136"/>
    </w:p>
    <w:p w14:paraId="27CC0CA6" w14:textId="143C1F42" w:rsidR="00EE3192" w:rsidRDefault="00EE3192" w:rsidP="00F014E7"/>
    <w:p w14:paraId="3CEB7CBF" w14:textId="6187E670" w:rsidR="00EE3192" w:rsidRDefault="00EE3192" w:rsidP="00F014E7"/>
    <w:p w14:paraId="6FA6F804" w14:textId="35A0511F" w:rsidR="00EE3192" w:rsidRDefault="00EE3192" w:rsidP="00F014E7"/>
    <w:p w14:paraId="5AEFE7F6" w14:textId="6254E475" w:rsidR="00573ADA" w:rsidRDefault="00573ADA" w:rsidP="00F014E7"/>
    <w:p w14:paraId="28649820" w14:textId="6DCD404E" w:rsidR="00573ADA" w:rsidRDefault="00573ADA" w:rsidP="00F014E7"/>
    <w:p w14:paraId="44117DB5" w14:textId="7628EE70" w:rsidR="00573ADA" w:rsidRDefault="00573ADA" w:rsidP="00F014E7"/>
    <w:p w14:paraId="6FE3E7A4" w14:textId="6C944260" w:rsidR="00573ADA" w:rsidRDefault="00573ADA" w:rsidP="00F014E7"/>
    <w:p w14:paraId="0FE57A85" w14:textId="0EC36147" w:rsidR="00573ADA" w:rsidRDefault="00573ADA" w:rsidP="00F014E7"/>
    <w:p w14:paraId="35732F84" w14:textId="77777777" w:rsidR="00495A7C" w:rsidRDefault="00A24447" w:rsidP="00495A7C">
      <w:pPr>
        <w:keepNext/>
      </w:pPr>
      <w:r w:rsidRPr="00A24447">
        <w:rPr>
          <w:noProof/>
        </w:rPr>
        <w:lastRenderedPageBreak/>
        <w:drawing>
          <wp:inline distT="0" distB="0" distL="0" distR="0" wp14:anchorId="76E12AED" wp14:editId="3738C7F3">
            <wp:extent cx="3817951" cy="2149026"/>
            <wp:effectExtent l="0" t="0" r="0" b="381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817951" cy="2149026"/>
                    </a:xfrm>
                    <a:prstGeom prst="rect">
                      <a:avLst/>
                    </a:prstGeom>
                  </pic:spPr>
                </pic:pic>
              </a:graphicData>
            </a:graphic>
          </wp:inline>
        </w:drawing>
      </w:r>
    </w:p>
    <w:p w14:paraId="34C71987" w14:textId="278FD1AC" w:rsidR="00573ADA" w:rsidRDefault="00495A7C" w:rsidP="00495A7C">
      <w:pPr>
        <w:pStyle w:val="Caption"/>
      </w:pPr>
      <w:bookmarkStart w:id="137" w:name="_Toc203674146"/>
      <w:r>
        <w:t xml:space="preserve">Figure </w:t>
      </w:r>
      <w:fldSimple w:instr=" SEQ Figure \* ARABIC ">
        <w:r>
          <w:rPr>
            <w:noProof/>
          </w:rPr>
          <w:t>89</w:t>
        </w:r>
      </w:fldSimple>
      <w:r w:rsidRPr="00C70FB3">
        <w:t>: Wallace tree utilisation</w:t>
      </w:r>
      <w:r>
        <w:t xml:space="preserve"> (1)</w:t>
      </w:r>
      <w:bookmarkEnd w:id="137"/>
    </w:p>
    <w:p w14:paraId="456F8720" w14:textId="185B86E1" w:rsidR="00573ADA" w:rsidRDefault="00573ADA" w:rsidP="00F014E7"/>
    <w:p w14:paraId="21DE27DC" w14:textId="77777777" w:rsidR="00A24447" w:rsidRDefault="00A24447" w:rsidP="00F014E7"/>
    <w:p w14:paraId="08767822" w14:textId="77777777" w:rsidR="00495A7C" w:rsidRDefault="00A24447" w:rsidP="00495A7C">
      <w:pPr>
        <w:keepNext/>
      </w:pPr>
      <w:r w:rsidRPr="00A24447">
        <w:rPr>
          <w:noProof/>
        </w:rPr>
        <w:drawing>
          <wp:inline distT="0" distB="0" distL="0" distR="0" wp14:anchorId="2DAF2307" wp14:editId="4658AF2D">
            <wp:extent cx="6499860" cy="3116707"/>
            <wp:effectExtent l="0" t="0" r="0" b="762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6504342" cy="3118856"/>
                    </a:xfrm>
                    <a:prstGeom prst="rect">
                      <a:avLst/>
                    </a:prstGeom>
                  </pic:spPr>
                </pic:pic>
              </a:graphicData>
            </a:graphic>
          </wp:inline>
        </w:drawing>
      </w:r>
    </w:p>
    <w:p w14:paraId="428267C9" w14:textId="07F8E8DC" w:rsidR="00573ADA" w:rsidRDefault="00495A7C" w:rsidP="00495A7C">
      <w:pPr>
        <w:pStyle w:val="Caption"/>
      </w:pPr>
      <w:bookmarkStart w:id="138" w:name="_Toc203674147"/>
      <w:r>
        <w:t xml:space="preserve">Figure </w:t>
      </w:r>
      <w:fldSimple w:instr=" SEQ Figure \* ARABIC ">
        <w:r>
          <w:rPr>
            <w:noProof/>
          </w:rPr>
          <w:t>90</w:t>
        </w:r>
      </w:fldSimple>
      <w:r w:rsidRPr="005A0F53">
        <w:t>: Wallace tree utilisation</w:t>
      </w:r>
      <w:r>
        <w:t xml:space="preserve"> (2)</w:t>
      </w:r>
      <w:bookmarkEnd w:id="138"/>
    </w:p>
    <w:p w14:paraId="7B513776" w14:textId="77777777" w:rsidR="00573ADA" w:rsidRDefault="00573ADA" w:rsidP="00F014E7"/>
    <w:p w14:paraId="54F2D531" w14:textId="77777777" w:rsidR="00495A7C" w:rsidRDefault="00A24447" w:rsidP="00495A7C">
      <w:pPr>
        <w:keepNext/>
      </w:pPr>
      <w:r w:rsidRPr="00A24447">
        <w:rPr>
          <w:noProof/>
        </w:rPr>
        <w:lastRenderedPageBreak/>
        <w:drawing>
          <wp:inline distT="0" distB="0" distL="0" distR="0" wp14:anchorId="19375D01" wp14:editId="5BE8D600">
            <wp:extent cx="5731510" cy="3505200"/>
            <wp:effectExtent l="0" t="0" r="254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731510" cy="3505200"/>
                    </a:xfrm>
                    <a:prstGeom prst="rect">
                      <a:avLst/>
                    </a:prstGeom>
                  </pic:spPr>
                </pic:pic>
              </a:graphicData>
            </a:graphic>
          </wp:inline>
        </w:drawing>
      </w:r>
    </w:p>
    <w:p w14:paraId="613F31DA" w14:textId="26AE0A16" w:rsidR="003E0920" w:rsidRDefault="00495A7C" w:rsidP="00495A7C">
      <w:pPr>
        <w:pStyle w:val="Caption"/>
      </w:pPr>
      <w:bookmarkStart w:id="139" w:name="_Toc203674148"/>
      <w:r>
        <w:t xml:space="preserve">Figure </w:t>
      </w:r>
      <w:fldSimple w:instr=" SEQ Figure \* ARABIC ">
        <w:r>
          <w:rPr>
            <w:noProof/>
          </w:rPr>
          <w:t>91</w:t>
        </w:r>
      </w:fldSimple>
      <w:r w:rsidRPr="001D7196">
        <w:t xml:space="preserve">: Wallace tree </w:t>
      </w:r>
      <w:r>
        <w:t>power</w:t>
      </w:r>
      <w:bookmarkEnd w:id="139"/>
    </w:p>
    <w:p w14:paraId="07F1FF66" w14:textId="77777777" w:rsidR="00495A7C" w:rsidRDefault="00A24447" w:rsidP="00495A7C">
      <w:pPr>
        <w:keepNext/>
      </w:pPr>
      <w:r w:rsidRPr="00F836E2">
        <w:rPr>
          <w:noProof/>
        </w:rPr>
        <w:drawing>
          <wp:inline distT="0" distB="0" distL="0" distR="0" wp14:anchorId="5EAD801A" wp14:editId="41185AC9">
            <wp:extent cx="4145280" cy="2453640"/>
            <wp:effectExtent l="0" t="0" r="7620" b="381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r="27676" b="7182"/>
                    <a:stretch/>
                  </pic:blipFill>
                  <pic:spPr bwMode="auto">
                    <a:xfrm>
                      <a:off x="0" y="0"/>
                      <a:ext cx="4145280" cy="2453640"/>
                    </a:xfrm>
                    <a:prstGeom prst="rect">
                      <a:avLst/>
                    </a:prstGeom>
                    <a:ln>
                      <a:noFill/>
                    </a:ln>
                    <a:extLst>
                      <a:ext uri="{53640926-AAD7-44D8-BBD7-CCE9431645EC}">
                        <a14:shadowObscured xmlns:a14="http://schemas.microsoft.com/office/drawing/2010/main"/>
                      </a:ext>
                    </a:extLst>
                  </pic:spPr>
                </pic:pic>
              </a:graphicData>
            </a:graphic>
          </wp:inline>
        </w:drawing>
      </w:r>
    </w:p>
    <w:p w14:paraId="6768E2CD" w14:textId="260ADD61" w:rsidR="00A24447" w:rsidRDefault="00495A7C" w:rsidP="00495A7C">
      <w:pPr>
        <w:pStyle w:val="Caption"/>
      </w:pPr>
      <w:bookmarkStart w:id="140" w:name="_Toc203674149"/>
      <w:r>
        <w:t xml:space="preserve">Figure </w:t>
      </w:r>
      <w:fldSimple w:instr=" SEQ Figure \* ARABIC ">
        <w:r>
          <w:rPr>
            <w:noProof/>
          </w:rPr>
          <w:t>92</w:t>
        </w:r>
      </w:fldSimple>
      <w:r>
        <w:t>: Practical simulations of both multipliers F*6=5A</w:t>
      </w:r>
      <w:bookmarkEnd w:id="140"/>
    </w:p>
    <w:p w14:paraId="3DD1C4AA" w14:textId="77777777" w:rsidR="00A24447" w:rsidRDefault="00A24447" w:rsidP="00A24447"/>
    <w:p w14:paraId="7A6E2596" w14:textId="77777777" w:rsidR="00495A7C" w:rsidRDefault="00A24447" w:rsidP="00495A7C">
      <w:pPr>
        <w:keepNext/>
      </w:pPr>
      <w:r w:rsidRPr="00AD49A3">
        <w:rPr>
          <w:noProof/>
        </w:rPr>
        <w:lastRenderedPageBreak/>
        <w:drawing>
          <wp:inline distT="0" distB="0" distL="0" distR="0" wp14:anchorId="5E5F95BA" wp14:editId="13FFF011">
            <wp:extent cx="4358640" cy="2446020"/>
            <wp:effectExtent l="0" t="0" r="381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665" t="288" r="23288" b="7183"/>
                    <a:stretch/>
                  </pic:blipFill>
                  <pic:spPr bwMode="auto">
                    <a:xfrm>
                      <a:off x="0" y="0"/>
                      <a:ext cx="4358640" cy="2446020"/>
                    </a:xfrm>
                    <a:prstGeom prst="rect">
                      <a:avLst/>
                    </a:prstGeom>
                    <a:ln>
                      <a:noFill/>
                    </a:ln>
                    <a:extLst>
                      <a:ext uri="{53640926-AAD7-44D8-BBD7-CCE9431645EC}">
                        <a14:shadowObscured xmlns:a14="http://schemas.microsoft.com/office/drawing/2010/main"/>
                      </a:ext>
                    </a:extLst>
                  </pic:spPr>
                </pic:pic>
              </a:graphicData>
            </a:graphic>
          </wp:inline>
        </w:drawing>
      </w:r>
    </w:p>
    <w:p w14:paraId="4AC05627" w14:textId="67E2585B" w:rsidR="00A24447" w:rsidRDefault="00495A7C" w:rsidP="00495A7C">
      <w:pPr>
        <w:pStyle w:val="Caption"/>
      </w:pPr>
      <w:bookmarkStart w:id="141" w:name="_Toc203674150"/>
      <w:r>
        <w:t xml:space="preserve">Figure </w:t>
      </w:r>
      <w:fldSimple w:instr=" SEQ Figure \* ARABIC ">
        <w:r>
          <w:rPr>
            <w:noProof/>
          </w:rPr>
          <w:t>93</w:t>
        </w:r>
      </w:fldSimple>
      <w:r w:rsidRPr="00AD7105">
        <w:t xml:space="preserve">: Practical simulations of both multipliers </w:t>
      </w:r>
      <w:r>
        <w:t>2*B=16</w:t>
      </w:r>
      <w:bookmarkEnd w:id="141"/>
    </w:p>
    <w:p w14:paraId="4FB5EB10" w14:textId="77777777" w:rsidR="00A24447" w:rsidRDefault="00A24447" w:rsidP="00A24447">
      <w:pPr>
        <w:rPr>
          <w:noProof/>
        </w:rPr>
      </w:pPr>
    </w:p>
    <w:p w14:paraId="3EE0C399" w14:textId="77777777" w:rsidR="00495A7C" w:rsidRDefault="00A24447" w:rsidP="00495A7C">
      <w:pPr>
        <w:keepNext/>
      </w:pPr>
      <w:r>
        <w:rPr>
          <w:noProof/>
        </w:rPr>
        <w:drawing>
          <wp:inline distT="0" distB="0" distL="0" distR="0" wp14:anchorId="5CA97A71" wp14:editId="6CCB18B7">
            <wp:extent cx="5036820" cy="32994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0">
                      <a:extLst>
                        <a:ext uri="{28A0092B-C50C-407E-A947-70E740481C1C}">
                          <a14:useLocalDpi xmlns:a14="http://schemas.microsoft.com/office/drawing/2010/main" val="0"/>
                        </a:ext>
                      </a:extLst>
                    </a:blip>
                    <a:srcRect l="12301" r="21599" b="6125"/>
                    <a:stretch/>
                  </pic:blipFill>
                  <pic:spPr bwMode="auto">
                    <a:xfrm>
                      <a:off x="0" y="0"/>
                      <a:ext cx="5036820" cy="3299460"/>
                    </a:xfrm>
                    <a:prstGeom prst="rect">
                      <a:avLst/>
                    </a:prstGeom>
                    <a:noFill/>
                    <a:ln>
                      <a:noFill/>
                    </a:ln>
                    <a:extLst>
                      <a:ext uri="{53640926-AAD7-44D8-BBD7-CCE9431645EC}">
                        <a14:shadowObscured xmlns:a14="http://schemas.microsoft.com/office/drawing/2010/main"/>
                      </a:ext>
                    </a:extLst>
                  </pic:spPr>
                </pic:pic>
              </a:graphicData>
            </a:graphic>
          </wp:inline>
        </w:drawing>
      </w:r>
    </w:p>
    <w:p w14:paraId="110796F0" w14:textId="7387D6C8" w:rsidR="00A24447" w:rsidRDefault="00495A7C" w:rsidP="00495A7C">
      <w:pPr>
        <w:pStyle w:val="Caption"/>
        <w:rPr>
          <w:noProof/>
        </w:rPr>
      </w:pPr>
      <w:bookmarkStart w:id="142" w:name="_Toc203674151"/>
      <w:r>
        <w:t xml:space="preserve">Figure </w:t>
      </w:r>
      <w:fldSimple w:instr=" SEQ Figure \* ARABIC ">
        <w:r>
          <w:rPr>
            <w:noProof/>
          </w:rPr>
          <w:t>94</w:t>
        </w:r>
      </w:fldSimple>
      <w:r w:rsidRPr="00B82515">
        <w:t xml:space="preserve">: Practical simulations of both multipliers </w:t>
      </w:r>
      <w:r>
        <w:t>F*F=E1</w:t>
      </w:r>
      <w:bookmarkEnd w:id="142"/>
    </w:p>
    <w:p w14:paraId="6B362BA8" w14:textId="057FB77B" w:rsidR="00A24447" w:rsidRDefault="00A24447" w:rsidP="00A24447"/>
    <w:p w14:paraId="7F7A25F8" w14:textId="77777777" w:rsidR="00495A7C" w:rsidRDefault="00A24447" w:rsidP="00495A7C">
      <w:pPr>
        <w:keepNext/>
      </w:pPr>
      <w:r w:rsidRPr="00AD49A3">
        <w:rPr>
          <w:noProof/>
        </w:rPr>
        <w:lastRenderedPageBreak/>
        <w:drawing>
          <wp:inline distT="0" distB="0" distL="0" distR="0" wp14:anchorId="46801240" wp14:editId="3A48FF23">
            <wp:extent cx="5731510" cy="2643505"/>
            <wp:effectExtent l="0" t="0" r="2540" b="444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731510" cy="2643505"/>
                    </a:xfrm>
                    <a:prstGeom prst="rect">
                      <a:avLst/>
                    </a:prstGeom>
                  </pic:spPr>
                </pic:pic>
              </a:graphicData>
            </a:graphic>
          </wp:inline>
        </w:drawing>
      </w:r>
    </w:p>
    <w:p w14:paraId="63368820" w14:textId="0BCDF0DC" w:rsidR="00A24447" w:rsidRDefault="00495A7C" w:rsidP="00495A7C">
      <w:pPr>
        <w:pStyle w:val="Caption"/>
      </w:pPr>
      <w:bookmarkStart w:id="143" w:name="_Toc203674152"/>
      <w:r>
        <w:t xml:space="preserve">Figure </w:t>
      </w:r>
      <w:fldSimple w:instr=" SEQ Figure \* ARABIC ">
        <w:r>
          <w:rPr>
            <w:noProof/>
          </w:rPr>
          <w:t>95</w:t>
        </w:r>
      </w:fldSimple>
      <w:r w:rsidRPr="00AE3B33">
        <w:t xml:space="preserve">: Practical simulations of both multipliers </w:t>
      </w:r>
      <w:r>
        <w:t>2*C=18</w:t>
      </w:r>
      <w:bookmarkEnd w:id="143"/>
    </w:p>
    <w:p w14:paraId="3E111EC6" w14:textId="77777777" w:rsidR="00A24447" w:rsidRDefault="00A24447" w:rsidP="00A24447">
      <w:r>
        <w:br/>
      </w:r>
    </w:p>
    <w:p w14:paraId="31D66207" w14:textId="77777777" w:rsidR="00A24447" w:rsidRDefault="00A24447" w:rsidP="00A24447">
      <w:pPr>
        <w:rPr>
          <w:noProof/>
        </w:rPr>
      </w:pPr>
    </w:p>
    <w:p w14:paraId="26BFA11F" w14:textId="77777777" w:rsidR="00495A7C" w:rsidRDefault="00A24447" w:rsidP="00495A7C">
      <w:pPr>
        <w:keepNext/>
      </w:pPr>
      <w:r>
        <w:rPr>
          <w:noProof/>
        </w:rPr>
        <w:drawing>
          <wp:inline distT="0" distB="0" distL="0" distR="0" wp14:anchorId="1D70AC0C" wp14:editId="06850308">
            <wp:extent cx="4389120" cy="336042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2">
                      <a:extLst>
                        <a:ext uri="{28A0092B-C50C-407E-A947-70E740481C1C}">
                          <a14:useLocalDpi xmlns:a14="http://schemas.microsoft.com/office/drawing/2010/main" val="0"/>
                        </a:ext>
                      </a:extLst>
                    </a:blip>
                    <a:srcRect l="18700" r="23700" b="4391"/>
                    <a:stretch/>
                  </pic:blipFill>
                  <pic:spPr bwMode="auto">
                    <a:xfrm>
                      <a:off x="0" y="0"/>
                      <a:ext cx="4389120" cy="3360420"/>
                    </a:xfrm>
                    <a:prstGeom prst="rect">
                      <a:avLst/>
                    </a:prstGeom>
                    <a:noFill/>
                    <a:ln>
                      <a:noFill/>
                    </a:ln>
                    <a:extLst>
                      <a:ext uri="{53640926-AAD7-44D8-BBD7-CCE9431645EC}">
                        <a14:shadowObscured xmlns:a14="http://schemas.microsoft.com/office/drawing/2010/main"/>
                      </a:ext>
                    </a:extLst>
                  </pic:spPr>
                </pic:pic>
              </a:graphicData>
            </a:graphic>
          </wp:inline>
        </w:drawing>
      </w:r>
    </w:p>
    <w:p w14:paraId="05F8D5C4" w14:textId="542F0F65" w:rsidR="00A24447" w:rsidRDefault="00495A7C" w:rsidP="00495A7C">
      <w:pPr>
        <w:pStyle w:val="Caption"/>
      </w:pPr>
      <w:bookmarkStart w:id="144" w:name="_Toc203674153"/>
      <w:r>
        <w:t xml:space="preserve">Figure </w:t>
      </w:r>
      <w:fldSimple w:instr=" SEQ Figure \* ARABIC ">
        <w:r>
          <w:rPr>
            <w:noProof/>
          </w:rPr>
          <w:t>96</w:t>
        </w:r>
      </w:fldSimple>
      <w:r w:rsidRPr="004B3A2F">
        <w:t>: Practical simulations of both multipliers</w:t>
      </w:r>
      <w:r>
        <w:t xml:space="preserve"> D*7=5B</w:t>
      </w:r>
      <w:bookmarkEnd w:id="144"/>
    </w:p>
    <w:p w14:paraId="362D8417" w14:textId="77777777" w:rsidR="00A24447" w:rsidRDefault="00A24447" w:rsidP="00A24447"/>
    <w:p w14:paraId="1DA60CA2" w14:textId="77777777" w:rsidR="00495A7C" w:rsidRDefault="00A24447" w:rsidP="00495A7C">
      <w:pPr>
        <w:keepNext/>
      </w:pPr>
      <w:r w:rsidRPr="00A9256C">
        <w:rPr>
          <w:noProof/>
        </w:rPr>
        <w:lastRenderedPageBreak/>
        <w:drawing>
          <wp:inline distT="0" distB="0" distL="0" distR="0" wp14:anchorId="37D20600" wp14:editId="0F3CFB67">
            <wp:extent cx="3985260" cy="2491740"/>
            <wp:effectExtent l="0" t="0" r="0"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15023" r="15445" b="5740"/>
                    <a:stretch/>
                  </pic:blipFill>
                  <pic:spPr bwMode="auto">
                    <a:xfrm>
                      <a:off x="0" y="0"/>
                      <a:ext cx="3985260" cy="2491740"/>
                    </a:xfrm>
                    <a:prstGeom prst="rect">
                      <a:avLst/>
                    </a:prstGeom>
                    <a:ln>
                      <a:noFill/>
                    </a:ln>
                    <a:extLst>
                      <a:ext uri="{53640926-AAD7-44D8-BBD7-CCE9431645EC}">
                        <a14:shadowObscured xmlns:a14="http://schemas.microsoft.com/office/drawing/2010/main"/>
                      </a:ext>
                    </a:extLst>
                  </pic:spPr>
                </pic:pic>
              </a:graphicData>
            </a:graphic>
          </wp:inline>
        </w:drawing>
      </w:r>
    </w:p>
    <w:p w14:paraId="78FA6C8B" w14:textId="5C598A79" w:rsidR="00A24447" w:rsidRDefault="00495A7C" w:rsidP="00495A7C">
      <w:pPr>
        <w:pStyle w:val="Caption"/>
      </w:pPr>
      <w:bookmarkStart w:id="145" w:name="_Toc203674154"/>
      <w:r>
        <w:t xml:space="preserve">Figure </w:t>
      </w:r>
      <w:fldSimple w:instr=" SEQ Figure \* ARABIC ">
        <w:r>
          <w:rPr>
            <w:noProof/>
          </w:rPr>
          <w:t>97</w:t>
        </w:r>
      </w:fldSimple>
      <w:r w:rsidRPr="00374F3C">
        <w:t xml:space="preserve">: Practical simulations of both multipliers </w:t>
      </w:r>
      <w:r>
        <w:t>E*9=7E</w:t>
      </w:r>
      <w:bookmarkEnd w:id="145"/>
    </w:p>
    <w:p w14:paraId="3A230A68" w14:textId="77777777" w:rsidR="00A24447" w:rsidRDefault="00A24447" w:rsidP="00A24447">
      <w:pPr>
        <w:rPr>
          <w:noProof/>
        </w:rPr>
      </w:pPr>
    </w:p>
    <w:p w14:paraId="561ABBEB" w14:textId="77777777" w:rsidR="00495A7C" w:rsidRDefault="00A24447" w:rsidP="00495A7C">
      <w:pPr>
        <w:keepNext/>
      </w:pPr>
      <w:r>
        <w:rPr>
          <w:noProof/>
        </w:rPr>
        <w:drawing>
          <wp:inline distT="0" distB="0" distL="0" distR="0" wp14:anchorId="31856A3F" wp14:editId="6649C5D5">
            <wp:extent cx="4739640" cy="3314700"/>
            <wp:effectExtent l="0" t="0" r="381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4">
                      <a:extLst>
                        <a:ext uri="{28A0092B-C50C-407E-A947-70E740481C1C}">
                          <a14:useLocalDpi xmlns:a14="http://schemas.microsoft.com/office/drawing/2010/main" val="0"/>
                        </a:ext>
                      </a:extLst>
                    </a:blip>
                    <a:srcRect l="16900" r="20900" b="5691"/>
                    <a:stretch/>
                  </pic:blipFill>
                  <pic:spPr bwMode="auto">
                    <a:xfrm>
                      <a:off x="0" y="0"/>
                      <a:ext cx="4739640" cy="3314700"/>
                    </a:xfrm>
                    <a:prstGeom prst="rect">
                      <a:avLst/>
                    </a:prstGeom>
                    <a:noFill/>
                    <a:ln>
                      <a:noFill/>
                    </a:ln>
                    <a:extLst>
                      <a:ext uri="{53640926-AAD7-44D8-BBD7-CCE9431645EC}">
                        <a14:shadowObscured xmlns:a14="http://schemas.microsoft.com/office/drawing/2010/main"/>
                      </a:ext>
                    </a:extLst>
                  </pic:spPr>
                </pic:pic>
              </a:graphicData>
            </a:graphic>
          </wp:inline>
        </w:drawing>
      </w:r>
    </w:p>
    <w:p w14:paraId="2425F179" w14:textId="37113E82" w:rsidR="00A24447" w:rsidRDefault="00495A7C" w:rsidP="00495A7C">
      <w:pPr>
        <w:pStyle w:val="Caption"/>
      </w:pPr>
      <w:bookmarkStart w:id="146" w:name="_Toc203674155"/>
      <w:r>
        <w:t xml:space="preserve">Figure </w:t>
      </w:r>
      <w:fldSimple w:instr=" SEQ Figure \* ARABIC ">
        <w:r>
          <w:rPr>
            <w:noProof/>
          </w:rPr>
          <w:t>98</w:t>
        </w:r>
      </w:fldSimple>
      <w:r w:rsidRPr="00D53593">
        <w:t xml:space="preserve">: Practical simulations of both multipliers </w:t>
      </w:r>
      <w:r>
        <w:t>5*8=28</w:t>
      </w:r>
      <w:bookmarkEnd w:id="146"/>
    </w:p>
    <w:p w14:paraId="1D1B63FD" w14:textId="3ED7B0A2" w:rsidR="00AD49A3" w:rsidRDefault="00AD49A3" w:rsidP="00F014E7"/>
    <w:p w14:paraId="73A01AE1" w14:textId="60341662" w:rsidR="00AD49A3" w:rsidRDefault="00AD49A3" w:rsidP="00F014E7"/>
    <w:p w14:paraId="494B9620" w14:textId="73CB325F" w:rsidR="00AD49A3" w:rsidRDefault="00AD49A3" w:rsidP="00F014E7"/>
    <w:p w14:paraId="5558642A" w14:textId="3B0790A0" w:rsidR="00AD49A3" w:rsidRDefault="00AD49A3" w:rsidP="00F014E7"/>
    <w:p w14:paraId="2C441D26" w14:textId="4C1EF82C" w:rsidR="00AD49A3" w:rsidRDefault="00AD49A3" w:rsidP="00F014E7"/>
    <w:p w14:paraId="5B2380C1" w14:textId="7C0F64F8" w:rsidR="00AD49A3" w:rsidRDefault="00AD49A3" w:rsidP="00F014E7"/>
    <w:p w14:paraId="75A17DC5" w14:textId="4F62DC30" w:rsidR="00AD49A3" w:rsidRDefault="00AD49A3" w:rsidP="00F014E7"/>
    <w:p w14:paraId="1EA5ED63" w14:textId="5E90C189" w:rsidR="00AD49A3" w:rsidRDefault="00AD49A3" w:rsidP="00F014E7"/>
    <w:p w14:paraId="725D850D" w14:textId="77777777" w:rsidR="00AD49A3" w:rsidRPr="00F014E7" w:rsidRDefault="00AD49A3" w:rsidP="00F014E7"/>
    <w:sectPr w:rsidR="00AD49A3" w:rsidRPr="00F014E7">
      <w:footerReference w:type="default" r:id="rId1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EE8BD" w14:textId="77777777" w:rsidR="009234EE" w:rsidRDefault="009234EE" w:rsidP="00742606">
      <w:pPr>
        <w:spacing w:after="0" w:line="240" w:lineRule="auto"/>
      </w:pPr>
      <w:r>
        <w:separator/>
      </w:r>
    </w:p>
  </w:endnote>
  <w:endnote w:type="continuationSeparator" w:id="0">
    <w:p w14:paraId="2C05D254" w14:textId="77777777" w:rsidR="009234EE" w:rsidRDefault="009234EE" w:rsidP="00742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620140"/>
      <w:docPartObj>
        <w:docPartGallery w:val="Page Numbers (Bottom of Page)"/>
        <w:docPartUnique/>
      </w:docPartObj>
    </w:sdtPr>
    <w:sdtContent>
      <w:sdt>
        <w:sdtPr>
          <w:id w:val="1728636285"/>
          <w:docPartObj>
            <w:docPartGallery w:val="Page Numbers (Top of Page)"/>
            <w:docPartUnique/>
          </w:docPartObj>
        </w:sdtPr>
        <w:sdtContent>
          <w:p w14:paraId="2AFB8E74" w14:textId="5801019E" w:rsidR="009234EE" w:rsidRDefault="009234E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1A17B3D" w14:textId="77777777" w:rsidR="009234EE" w:rsidRDefault="00923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963DA3" w14:textId="77777777" w:rsidR="009234EE" w:rsidRDefault="009234EE" w:rsidP="00742606">
      <w:pPr>
        <w:spacing w:after="0" w:line="240" w:lineRule="auto"/>
      </w:pPr>
      <w:r>
        <w:separator/>
      </w:r>
    </w:p>
  </w:footnote>
  <w:footnote w:type="continuationSeparator" w:id="0">
    <w:p w14:paraId="15880FC9" w14:textId="77777777" w:rsidR="009234EE" w:rsidRDefault="009234EE" w:rsidP="007426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B2D"/>
    <w:rsid w:val="000203EC"/>
    <w:rsid w:val="000241B2"/>
    <w:rsid w:val="00027761"/>
    <w:rsid w:val="00052101"/>
    <w:rsid w:val="00053D33"/>
    <w:rsid w:val="00081A00"/>
    <w:rsid w:val="0009681C"/>
    <w:rsid w:val="000B44A2"/>
    <w:rsid w:val="000C4318"/>
    <w:rsid w:val="000D3073"/>
    <w:rsid w:val="000E1E66"/>
    <w:rsid w:val="000F6B02"/>
    <w:rsid w:val="00127AAC"/>
    <w:rsid w:val="001440B6"/>
    <w:rsid w:val="001A16A3"/>
    <w:rsid w:val="001B0EBC"/>
    <w:rsid w:val="001F0C6B"/>
    <w:rsid w:val="00203DEB"/>
    <w:rsid w:val="0022604D"/>
    <w:rsid w:val="0023079F"/>
    <w:rsid w:val="00230C00"/>
    <w:rsid w:val="0024163B"/>
    <w:rsid w:val="0025081D"/>
    <w:rsid w:val="00254BB7"/>
    <w:rsid w:val="002620DA"/>
    <w:rsid w:val="00294CF4"/>
    <w:rsid w:val="002B5AD1"/>
    <w:rsid w:val="002D6BCA"/>
    <w:rsid w:val="002F0D24"/>
    <w:rsid w:val="00315624"/>
    <w:rsid w:val="00336D1F"/>
    <w:rsid w:val="00344BAD"/>
    <w:rsid w:val="00363A6B"/>
    <w:rsid w:val="003641A5"/>
    <w:rsid w:val="0036454C"/>
    <w:rsid w:val="00376995"/>
    <w:rsid w:val="00382EB2"/>
    <w:rsid w:val="00385556"/>
    <w:rsid w:val="003A0B94"/>
    <w:rsid w:val="003A13A3"/>
    <w:rsid w:val="003A6C86"/>
    <w:rsid w:val="003B7316"/>
    <w:rsid w:val="003B7A76"/>
    <w:rsid w:val="003C58B7"/>
    <w:rsid w:val="003E035A"/>
    <w:rsid w:val="003E0920"/>
    <w:rsid w:val="003F5289"/>
    <w:rsid w:val="00401CA7"/>
    <w:rsid w:val="00413C9A"/>
    <w:rsid w:val="004238DD"/>
    <w:rsid w:val="0047105F"/>
    <w:rsid w:val="0049255F"/>
    <w:rsid w:val="00495A7C"/>
    <w:rsid w:val="004A017E"/>
    <w:rsid w:val="004A3DAD"/>
    <w:rsid w:val="004B177C"/>
    <w:rsid w:val="004B60F0"/>
    <w:rsid w:val="004E242F"/>
    <w:rsid w:val="004F3040"/>
    <w:rsid w:val="00501096"/>
    <w:rsid w:val="00514A9D"/>
    <w:rsid w:val="0053072C"/>
    <w:rsid w:val="00541786"/>
    <w:rsid w:val="0056326C"/>
    <w:rsid w:val="00564ACD"/>
    <w:rsid w:val="00573ADA"/>
    <w:rsid w:val="00586E97"/>
    <w:rsid w:val="005921E5"/>
    <w:rsid w:val="00597021"/>
    <w:rsid w:val="005D20EF"/>
    <w:rsid w:val="005F39BA"/>
    <w:rsid w:val="00631E23"/>
    <w:rsid w:val="00665B27"/>
    <w:rsid w:val="00665BCE"/>
    <w:rsid w:val="006B2C77"/>
    <w:rsid w:val="006C0DCC"/>
    <w:rsid w:val="006F5BED"/>
    <w:rsid w:val="0070627D"/>
    <w:rsid w:val="00742606"/>
    <w:rsid w:val="00742C14"/>
    <w:rsid w:val="007667B8"/>
    <w:rsid w:val="0077383F"/>
    <w:rsid w:val="00784005"/>
    <w:rsid w:val="0079243F"/>
    <w:rsid w:val="007B0E0E"/>
    <w:rsid w:val="007B380C"/>
    <w:rsid w:val="007C6DC3"/>
    <w:rsid w:val="007E0E62"/>
    <w:rsid w:val="007E199B"/>
    <w:rsid w:val="008348DB"/>
    <w:rsid w:val="00842E4E"/>
    <w:rsid w:val="00851080"/>
    <w:rsid w:val="00851B31"/>
    <w:rsid w:val="008E5851"/>
    <w:rsid w:val="008F1791"/>
    <w:rsid w:val="00917FB4"/>
    <w:rsid w:val="009234EE"/>
    <w:rsid w:val="00955B72"/>
    <w:rsid w:val="00961896"/>
    <w:rsid w:val="00967222"/>
    <w:rsid w:val="009A4125"/>
    <w:rsid w:val="009B089B"/>
    <w:rsid w:val="009B7FCE"/>
    <w:rsid w:val="009C01A3"/>
    <w:rsid w:val="009C4AAB"/>
    <w:rsid w:val="009E0D2D"/>
    <w:rsid w:val="009E5B2D"/>
    <w:rsid w:val="009E5F85"/>
    <w:rsid w:val="00A24447"/>
    <w:rsid w:val="00A45102"/>
    <w:rsid w:val="00A54D66"/>
    <w:rsid w:val="00A6361B"/>
    <w:rsid w:val="00A81CAB"/>
    <w:rsid w:val="00A828AD"/>
    <w:rsid w:val="00A83D45"/>
    <w:rsid w:val="00A86215"/>
    <w:rsid w:val="00A9256C"/>
    <w:rsid w:val="00AA3EA6"/>
    <w:rsid w:val="00AA5EC2"/>
    <w:rsid w:val="00AA69A7"/>
    <w:rsid w:val="00AC5948"/>
    <w:rsid w:val="00AD0169"/>
    <w:rsid w:val="00AD1869"/>
    <w:rsid w:val="00AD28F5"/>
    <w:rsid w:val="00AD49A3"/>
    <w:rsid w:val="00B01C9C"/>
    <w:rsid w:val="00B04A35"/>
    <w:rsid w:val="00B10EF7"/>
    <w:rsid w:val="00B21348"/>
    <w:rsid w:val="00B2441F"/>
    <w:rsid w:val="00B40C9C"/>
    <w:rsid w:val="00B7030E"/>
    <w:rsid w:val="00B8399A"/>
    <w:rsid w:val="00B846AD"/>
    <w:rsid w:val="00B92F4C"/>
    <w:rsid w:val="00B963D5"/>
    <w:rsid w:val="00BD792C"/>
    <w:rsid w:val="00BE20DB"/>
    <w:rsid w:val="00BE6B87"/>
    <w:rsid w:val="00BF155E"/>
    <w:rsid w:val="00C1095A"/>
    <w:rsid w:val="00C23D6F"/>
    <w:rsid w:val="00C26016"/>
    <w:rsid w:val="00C35E87"/>
    <w:rsid w:val="00C37F4A"/>
    <w:rsid w:val="00C51131"/>
    <w:rsid w:val="00CE0D12"/>
    <w:rsid w:val="00D0377B"/>
    <w:rsid w:val="00D044B0"/>
    <w:rsid w:val="00D671B9"/>
    <w:rsid w:val="00D71850"/>
    <w:rsid w:val="00D805DF"/>
    <w:rsid w:val="00D92153"/>
    <w:rsid w:val="00DC2F85"/>
    <w:rsid w:val="00DC3D3D"/>
    <w:rsid w:val="00DF09F3"/>
    <w:rsid w:val="00DF2A8D"/>
    <w:rsid w:val="00DF38F4"/>
    <w:rsid w:val="00E1206C"/>
    <w:rsid w:val="00E22D61"/>
    <w:rsid w:val="00E31098"/>
    <w:rsid w:val="00E56325"/>
    <w:rsid w:val="00ED39F5"/>
    <w:rsid w:val="00EE3192"/>
    <w:rsid w:val="00EF669B"/>
    <w:rsid w:val="00F014E7"/>
    <w:rsid w:val="00F26734"/>
    <w:rsid w:val="00F31A4F"/>
    <w:rsid w:val="00F669D1"/>
    <w:rsid w:val="00F70C07"/>
    <w:rsid w:val="00F836E2"/>
    <w:rsid w:val="00FA364A"/>
    <w:rsid w:val="00FB2514"/>
    <w:rsid w:val="00FC05D0"/>
    <w:rsid w:val="00FF5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73A03"/>
  <w15:chartTrackingRefBased/>
  <w15:docId w15:val="{D045B500-A730-4E1D-BA8D-AA3FE5EF6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6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67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0D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6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67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0D2D"/>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7426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60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42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606"/>
  </w:style>
  <w:style w:type="paragraph" w:styleId="Footer">
    <w:name w:val="footer"/>
    <w:basedOn w:val="Normal"/>
    <w:link w:val="FooterChar"/>
    <w:uiPriority w:val="99"/>
    <w:unhideWhenUsed/>
    <w:rsid w:val="00742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606"/>
  </w:style>
  <w:style w:type="paragraph" w:styleId="TOCHeading">
    <w:name w:val="TOC Heading"/>
    <w:basedOn w:val="Heading1"/>
    <w:next w:val="Normal"/>
    <w:uiPriority w:val="39"/>
    <w:unhideWhenUsed/>
    <w:qFormat/>
    <w:rsid w:val="00742606"/>
    <w:pPr>
      <w:outlineLvl w:val="9"/>
    </w:pPr>
    <w:rPr>
      <w:lang w:val="en-US"/>
    </w:rPr>
  </w:style>
  <w:style w:type="paragraph" w:styleId="TableofFigures">
    <w:name w:val="table of figures"/>
    <w:basedOn w:val="Normal"/>
    <w:next w:val="Normal"/>
    <w:uiPriority w:val="99"/>
    <w:unhideWhenUsed/>
    <w:rsid w:val="00742606"/>
    <w:pPr>
      <w:spacing w:after="0"/>
    </w:pPr>
  </w:style>
  <w:style w:type="paragraph" w:styleId="TOC1">
    <w:name w:val="toc 1"/>
    <w:basedOn w:val="Normal"/>
    <w:next w:val="Normal"/>
    <w:autoRedefine/>
    <w:uiPriority w:val="39"/>
    <w:unhideWhenUsed/>
    <w:rsid w:val="003E035A"/>
    <w:pPr>
      <w:spacing w:after="100"/>
    </w:pPr>
  </w:style>
  <w:style w:type="paragraph" w:styleId="TOC2">
    <w:name w:val="toc 2"/>
    <w:basedOn w:val="Normal"/>
    <w:next w:val="Normal"/>
    <w:autoRedefine/>
    <w:uiPriority w:val="39"/>
    <w:unhideWhenUsed/>
    <w:rsid w:val="003E035A"/>
    <w:pPr>
      <w:spacing w:after="100"/>
      <w:ind w:left="220"/>
    </w:pPr>
  </w:style>
  <w:style w:type="character" w:styleId="Hyperlink">
    <w:name w:val="Hyperlink"/>
    <w:basedOn w:val="DefaultParagraphFont"/>
    <w:uiPriority w:val="99"/>
    <w:unhideWhenUsed/>
    <w:rsid w:val="003E035A"/>
    <w:rPr>
      <w:color w:val="0563C1" w:themeColor="hyperlink"/>
      <w:u w:val="single"/>
    </w:rPr>
  </w:style>
  <w:style w:type="paragraph" w:styleId="Bibliography">
    <w:name w:val="Bibliography"/>
    <w:basedOn w:val="Normal"/>
    <w:next w:val="Normal"/>
    <w:uiPriority w:val="37"/>
    <w:unhideWhenUsed/>
    <w:rsid w:val="00EF669B"/>
  </w:style>
  <w:style w:type="paragraph" w:styleId="Caption">
    <w:name w:val="caption"/>
    <w:basedOn w:val="Normal"/>
    <w:next w:val="Normal"/>
    <w:uiPriority w:val="35"/>
    <w:unhideWhenUsed/>
    <w:qFormat/>
    <w:rsid w:val="00B40C9C"/>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9E0D2D"/>
    <w:pPr>
      <w:spacing w:after="100"/>
      <w:ind w:left="440"/>
    </w:pPr>
  </w:style>
  <w:style w:type="character" w:styleId="UnresolvedMention">
    <w:name w:val="Unresolved Mention"/>
    <w:basedOn w:val="DefaultParagraphFont"/>
    <w:uiPriority w:val="99"/>
    <w:semiHidden/>
    <w:unhideWhenUsed/>
    <w:rsid w:val="002508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50760">
      <w:bodyDiv w:val="1"/>
      <w:marLeft w:val="0"/>
      <w:marRight w:val="0"/>
      <w:marTop w:val="0"/>
      <w:marBottom w:val="0"/>
      <w:divBdr>
        <w:top w:val="none" w:sz="0" w:space="0" w:color="auto"/>
        <w:left w:val="none" w:sz="0" w:space="0" w:color="auto"/>
        <w:bottom w:val="none" w:sz="0" w:space="0" w:color="auto"/>
        <w:right w:val="none" w:sz="0" w:space="0" w:color="auto"/>
      </w:divBdr>
    </w:div>
    <w:div w:id="102574405">
      <w:bodyDiv w:val="1"/>
      <w:marLeft w:val="0"/>
      <w:marRight w:val="0"/>
      <w:marTop w:val="0"/>
      <w:marBottom w:val="0"/>
      <w:divBdr>
        <w:top w:val="none" w:sz="0" w:space="0" w:color="auto"/>
        <w:left w:val="none" w:sz="0" w:space="0" w:color="auto"/>
        <w:bottom w:val="none" w:sz="0" w:space="0" w:color="auto"/>
        <w:right w:val="none" w:sz="0" w:space="0" w:color="auto"/>
      </w:divBdr>
    </w:div>
    <w:div w:id="151991092">
      <w:bodyDiv w:val="1"/>
      <w:marLeft w:val="0"/>
      <w:marRight w:val="0"/>
      <w:marTop w:val="0"/>
      <w:marBottom w:val="0"/>
      <w:divBdr>
        <w:top w:val="none" w:sz="0" w:space="0" w:color="auto"/>
        <w:left w:val="none" w:sz="0" w:space="0" w:color="auto"/>
        <w:bottom w:val="none" w:sz="0" w:space="0" w:color="auto"/>
        <w:right w:val="none" w:sz="0" w:space="0" w:color="auto"/>
      </w:divBdr>
    </w:div>
    <w:div w:id="188566924">
      <w:bodyDiv w:val="1"/>
      <w:marLeft w:val="0"/>
      <w:marRight w:val="0"/>
      <w:marTop w:val="0"/>
      <w:marBottom w:val="0"/>
      <w:divBdr>
        <w:top w:val="none" w:sz="0" w:space="0" w:color="auto"/>
        <w:left w:val="none" w:sz="0" w:space="0" w:color="auto"/>
        <w:bottom w:val="none" w:sz="0" w:space="0" w:color="auto"/>
        <w:right w:val="none" w:sz="0" w:space="0" w:color="auto"/>
      </w:divBdr>
    </w:div>
    <w:div w:id="201210831">
      <w:bodyDiv w:val="1"/>
      <w:marLeft w:val="0"/>
      <w:marRight w:val="0"/>
      <w:marTop w:val="0"/>
      <w:marBottom w:val="0"/>
      <w:divBdr>
        <w:top w:val="none" w:sz="0" w:space="0" w:color="auto"/>
        <w:left w:val="none" w:sz="0" w:space="0" w:color="auto"/>
        <w:bottom w:val="none" w:sz="0" w:space="0" w:color="auto"/>
        <w:right w:val="none" w:sz="0" w:space="0" w:color="auto"/>
      </w:divBdr>
    </w:div>
    <w:div w:id="215702007">
      <w:bodyDiv w:val="1"/>
      <w:marLeft w:val="0"/>
      <w:marRight w:val="0"/>
      <w:marTop w:val="0"/>
      <w:marBottom w:val="0"/>
      <w:divBdr>
        <w:top w:val="none" w:sz="0" w:space="0" w:color="auto"/>
        <w:left w:val="none" w:sz="0" w:space="0" w:color="auto"/>
        <w:bottom w:val="none" w:sz="0" w:space="0" w:color="auto"/>
        <w:right w:val="none" w:sz="0" w:space="0" w:color="auto"/>
      </w:divBdr>
    </w:div>
    <w:div w:id="228656343">
      <w:bodyDiv w:val="1"/>
      <w:marLeft w:val="0"/>
      <w:marRight w:val="0"/>
      <w:marTop w:val="0"/>
      <w:marBottom w:val="0"/>
      <w:divBdr>
        <w:top w:val="none" w:sz="0" w:space="0" w:color="auto"/>
        <w:left w:val="none" w:sz="0" w:space="0" w:color="auto"/>
        <w:bottom w:val="none" w:sz="0" w:space="0" w:color="auto"/>
        <w:right w:val="none" w:sz="0" w:space="0" w:color="auto"/>
      </w:divBdr>
    </w:div>
    <w:div w:id="448014822">
      <w:bodyDiv w:val="1"/>
      <w:marLeft w:val="0"/>
      <w:marRight w:val="0"/>
      <w:marTop w:val="0"/>
      <w:marBottom w:val="0"/>
      <w:divBdr>
        <w:top w:val="none" w:sz="0" w:space="0" w:color="auto"/>
        <w:left w:val="none" w:sz="0" w:space="0" w:color="auto"/>
        <w:bottom w:val="none" w:sz="0" w:space="0" w:color="auto"/>
        <w:right w:val="none" w:sz="0" w:space="0" w:color="auto"/>
      </w:divBdr>
    </w:div>
    <w:div w:id="683172199">
      <w:bodyDiv w:val="1"/>
      <w:marLeft w:val="0"/>
      <w:marRight w:val="0"/>
      <w:marTop w:val="0"/>
      <w:marBottom w:val="0"/>
      <w:divBdr>
        <w:top w:val="none" w:sz="0" w:space="0" w:color="auto"/>
        <w:left w:val="none" w:sz="0" w:space="0" w:color="auto"/>
        <w:bottom w:val="none" w:sz="0" w:space="0" w:color="auto"/>
        <w:right w:val="none" w:sz="0" w:space="0" w:color="auto"/>
      </w:divBdr>
    </w:div>
    <w:div w:id="724253574">
      <w:bodyDiv w:val="1"/>
      <w:marLeft w:val="0"/>
      <w:marRight w:val="0"/>
      <w:marTop w:val="0"/>
      <w:marBottom w:val="0"/>
      <w:divBdr>
        <w:top w:val="none" w:sz="0" w:space="0" w:color="auto"/>
        <w:left w:val="none" w:sz="0" w:space="0" w:color="auto"/>
        <w:bottom w:val="none" w:sz="0" w:space="0" w:color="auto"/>
        <w:right w:val="none" w:sz="0" w:space="0" w:color="auto"/>
      </w:divBdr>
    </w:div>
    <w:div w:id="835075424">
      <w:bodyDiv w:val="1"/>
      <w:marLeft w:val="0"/>
      <w:marRight w:val="0"/>
      <w:marTop w:val="0"/>
      <w:marBottom w:val="0"/>
      <w:divBdr>
        <w:top w:val="none" w:sz="0" w:space="0" w:color="auto"/>
        <w:left w:val="none" w:sz="0" w:space="0" w:color="auto"/>
        <w:bottom w:val="none" w:sz="0" w:space="0" w:color="auto"/>
        <w:right w:val="none" w:sz="0" w:space="0" w:color="auto"/>
      </w:divBdr>
    </w:div>
    <w:div w:id="860900948">
      <w:bodyDiv w:val="1"/>
      <w:marLeft w:val="0"/>
      <w:marRight w:val="0"/>
      <w:marTop w:val="0"/>
      <w:marBottom w:val="0"/>
      <w:divBdr>
        <w:top w:val="none" w:sz="0" w:space="0" w:color="auto"/>
        <w:left w:val="none" w:sz="0" w:space="0" w:color="auto"/>
        <w:bottom w:val="none" w:sz="0" w:space="0" w:color="auto"/>
        <w:right w:val="none" w:sz="0" w:space="0" w:color="auto"/>
      </w:divBdr>
    </w:div>
    <w:div w:id="890384618">
      <w:bodyDiv w:val="1"/>
      <w:marLeft w:val="0"/>
      <w:marRight w:val="0"/>
      <w:marTop w:val="0"/>
      <w:marBottom w:val="0"/>
      <w:divBdr>
        <w:top w:val="none" w:sz="0" w:space="0" w:color="auto"/>
        <w:left w:val="none" w:sz="0" w:space="0" w:color="auto"/>
        <w:bottom w:val="none" w:sz="0" w:space="0" w:color="auto"/>
        <w:right w:val="none" w:sz="0" w:space="0" w:color="auto"/>
      </w:divBdr>
    </w:div>
    <w:div w:id="1023940496">
      <w:bodyDiv w:val="1"/>
      <w:marLeft w:val="0"/>
      <w:marRight w:val="0"/>
      <w:marTop w:val="0"/>
      <w:marBottom w:val="0"/>
      <w:divBdr>
        <w:top w:val="none" w:sz="0" w:space="0" w:color="auto"/>
        <w:left w:val="none" w:sz="0" w:space="0" w:color="auto"/>
        <w:bottom w:val="none" w:sz="0" w:space="0" w:color="auto"/>
        <w:right w:val="none" w:sz="0" w:space="0" w:color="auto"/>
      </w:divBdr>
    </w:div>
    <w:div w:id="1093935591">
      <w:bodyDiv w:val="1"/>
      <w:marLeft w:val="0"/>
      <w:marRight w:val="0"/>
      <w:marTop w:val="0"/>
      <w:marBottom w:val="0"/>
      <w:divBdr>
        <w:top w:val="none" w:sz="0" w:space="0" w:color="auto"/>
        <w:left w:val="none" w:sz="0" w:space="0" w:color="auto"/>
        <w:bottom w:val="none" w:sz="0" w:space="0" w:color="auto"/>
        <w:right w:val="none" w:sz="0" w:space="0" w:color="auto"/>
      </w:divBdr>
    </w:div>
    <w:div w:id="1113937711">
      <w:bodyDiv w:val="1"/>
      <w:marLeft w:val="0"/>
      <w:marRight w:val="0"/>
      <w:marTop w:val="0"/>
      <w:marBottom w:val="0"/>
      <w:divBdr>
        <w:top w:val="none" w:sz="0" w:space="0" w:color="auto"/>
        <w:left w:val="none" w:sz="0" w:space="0" w:color="auto"/>
        <w:bottom w:val="none" w:sz="0" w:space="0" w:color="auto"/>
        <w:right w:val="none" w:sz="0" w:space="0" w:color="auto"/>
      </w:divBdr>
    </w:div>
    <w:div w:id="1166438066">
      <w:bodyDiv w:val="1"/>
      <w:marLeft w:val="0"/>
      <w:marRight w:val="0"/>
      <w:marTop w:val="0"/>
      <w:marBottom w:val="0"/>
      <w:divBdr>
        <w:top w:val="none" w:sz="0" w:space="0" w:color="auto"/>
        <w:left w:val="none" w:sz="0" w:space="0" w:color="auto"/>
        <w:bottom w:val="none" w:sz="0" w:space="0" w:color="auto"/>
        <w:right w:val="none" w:sz="0" w:space="0" w:color="auto"/>
      </w:divBdr>
    </w:div>
    <w:div w:id="1191532752">
      <w:bodyDiv w:val="1"/>
      <w:marLeft w:val="0"/>
      <w:marRight w:val="0"/>
      <w:marTop w:val="0"/>
      <w:marBottom w:val="0"/>
      <w:divBdr>
        <w:top w:val="none" w:sz="0" w:space="0" w:color="auto"/>
        <w:left w:val="none" w:sz="0" w:space="0" w:color="auto"/>
        <w:bottom w:val="none" w:sz="0" w:space="0" w:color="auto"/>
        <w:right w:val="none" w:sz="0" w:space="0" w:color="auto"/>
      </w:divBdr>
    </w:div>
    <w:div w:id="1233853913">
      <w:bodyDiv w:val="1"/>
      <w:marLeft w:val="0"/>
      <w:marRight w:val="0"/>
      <w:marTop w:val="0"/>
      <w:marBottom w:val="0"/>
      <w:divBdr>
        <w:top w:val="none" w:sz="0" w:space="0" w:color="auto"/>
        <w:left w:val="none" w:sz="0" w:space="0" w:color="auto"/>
        <w:bottom w:val="none" w:sz="0" w:space="0" w:color="auto"/>
        <w:right w:val="none" w:sz="0" w:space="0" w:color="auto"/>
      </w:divBdr>
    </w:div>
    <w:div w:id="1238056335">
      <w:bodyDiv w:val="1"/>
      <w:marLeft w:val="0"/>
      <w:marRight w:val="0"/>
      <w:marTop w:val="0"/>
      <w:marBottom w:val="0"/>
      <w:divBdr>
        <w:top w:val="none" w:sz="0" w:space="0" w:color="auto"/>
        <w:left w:val="none" w:sz="0" w:space="0" w:color="auto"/>
        <w:bottom w:val="none" w:sz="0" w:space="0" w:color="auto"/>
        <w:right w:val="none" w:sz="0" w:space="0" w:color="auto"/>
      </w:divBdr>
    </w:div>
    <w:div w:id="1354503656">
      <w:bodyDiv w:val="1"/>
      <w:marLeft w:val="0"/>
      <w:marRight w:val="0"/>
      <w:marTop w:val="0"/>
      <w:marBottom w:val="0"/>
      <w:divBdr>
        <w:top w:val="none" w:sz="0" w:space="0" w:color="auto"/>
        <w:left w:val="none" w:sz="0" w:space="0" w:color="auto"/>
        <w:bottom w:val="none" w:sz="0" w:space="0" w:color="auto"/>
        <w:right w:val="none" w:sz="0" w:space="0" w:color="auto"/>
      </w:divBdr>
    </w:div>
    <w:div w:id="1393969103">
      <w:bodyDiv w:val="1"/>
      <w:marLeft w:val="0"/>
      <w:marRight w:val="0"/>
      <w:marTop w:val="0"/>
      <w:marBottom w:val="0"/>
      <w:divBdr>
        <w:top w:val="none" w:sz="0" w:space="0" w:color="auto"/>
        <w:left w:val="none" w:sz="0" w:space="0" w:color="auto"/>
        <w:bottom w:val="none" w:sz="0" w:space="0" w:color="auto"/>
        <w:right w:val="none" w:sz="0" w:space="0" w:color="auto"/>
      </w:divBdr>
    </w:div>
    <w:div w:id="1517963796">
      <w:bodyDiv w:val="1"/>
      <w:marLeft w:val="0"/>
      <w:marRight w:val="0"/>
      <w:marTop w:val="0"/>
      <w:marBottom w:val="0"/>
      <w:divBdr>
        <w:top w:val="none" w:sz="0" w:space="0" w:color="auto"/>
        <w:left w:val="none" w:sz="0" w:space="0" w:color="auto"/>
        <w:bottom w:val="none" w:sz="0" w:space="0" w:color="auto"/>
        <w:right w:val="none" w:sz="0" w:space="0" w:color="auto"/>
      </w:divBdr>
    </w:div>
    <w:div w:id="1560895791">
      <w:bodyDiv w:val="1"/>
      <w:marLeft w:val="0"/>
      <w:marRight w:val="0"/>
      <w:marTop w:val="0"/>
      <w:marBottom w:val="0"/>
      <w:divBdr>
        <w:top w:val="none" w:sz="0" w:space="0" w:color="auto"/>
        <w:left w:val="none" w:sz="0" w:space="0" w:color="auto"/>
        <w:bottom w:val="none" w:sz="0" w:space="0" w:color="auto"/>
        <w:right w:val="none" w:sz="0" w:space="0" w:color="auto"/>
      </w:divBdr>
    </w:div>
    <w:div w:id="1619264207">
      <w:bodyDiv w:val="1"/>
      <w:marLeft w:val="0"/>
      <w:marRight w:val="0"/>
      <w:marTop w:val="0"/>
      <w:marBottom w:val="0"/>
      <w:divBdr>
        <w:top w:val="none" w:sz="0" w:space="0" w:color="auto"/>
        <w:left w:val="none" w:sz="0" w:space="0" w:color="auto"/>
        <w:bottom w:val="none" w:sz="0" w:space="0" w:color="auto"/>
        <w:right w:val="none" w:sz="0" w:space="0" w:color="auto"/>
      </w:divBdr>
    </w:div>
    <w:div w:id="1620452771">
      <w:bodyDiv w:val="1"/>
      <w:marLeft w:val="0"/>
      <w:marRight w:val="0"/>
      <w:marTop w:val="0"/>
      <w:marBottom w:val="0"/>
      <w:divBdr>
        <w:top w:val="none" w:sz="0" w:space="0" w:color="auto"/>
        <w:left w:val="none" w:sz="0" w:space="0" w:color="auto"/>
        <w:bottom w:val="none" w:sz="0" w:space="0" w:color="auto"/>
        <w:right w:val="none" w:sz="0" w:space="0" w:color="auto"/>
      </w:divBdr>
    </w:div>
    <w:div w:id="1642267996">
      <w:bodyDiv w:val="1"/>
      <w:marLeft w:val="0"/>
      <w:marRight w:val="0"/>
      <w:marTop w:val="0"/>
      <w:marBottom w:val="0"/>
      <w:divBdr>
        <w:top w:val="none" w:sz="0" w:space="0" w:color="auto"/>
        <w:left w:val="none" w:sz="0" w:space="0" w:color="auto"/>
        <w:bottom w:val="none" w:sz="0" w:space="0" w:color="auto"/>
        <w:right w:val="none" w:sz="0" w:space="0" w:color="auto"/>
      </w:divBdr>
    </w:div>
    <w:div w:id="1749230718">
      <w:bodyDiv w:val="1"/>
      <w:marLeft w:val="0"/>
      <w:marRight w:val="0"/>
      <w:marTop w:val="0"/>
      <w:marBottom w:val="0"/>
      <w:divBdr>
        <w:top w:val="none" w:sz="0" w:space="0" w:color="auto"/>
        <w:left w:val="none" w:sz="0" w:space="0" w:color="auto"/>
        <w:bottom w:val="none" w:sz="0" w:space="0" w:color="auto"/>
        <w:right w:val="none" w:sz="0" w:space="0" w:color="auto"/>
      </w:divBdr>
    </w:div>
    <w:div w:id="1763641678">
      <w:bodyDiv w:val="1"/>
      <w:marLeft w:val="0"/>
      <w:marRight w:val="0"/>
      <w:marTop w:val="0"/>
      <w:marBottom w:val="0"/>
      <w:divBdr>
        <w:top w:val="none" w:sz="0" w:space="0" w:color="auto"/>
        <w:left w:val="none" w:sz="0" w:space="0" w:color="auto"/>
        <w:bottom w:val="none" w:sz="0" w:space="0" w:color="auto"/>
        <w:right w:val="none" w:sz="0" w:space="0" w:color="auto"/>
      </w:divBdr>
    </w:div>
    <w:div w:id="1903901351">
      <w:bodyDiv w:val="1"/>
      <w:marLeft w:val="0"/>
      <w:marRight w:val="0"/>
      <w:marTop w:val="0"/>
      <w:marBottom w:val="0"/>
      <w:divBdr>
        <w:top w:val="none" w:sz="0" w:space="0" w:color="auto"/>
        <w:left w:val="none" w:sz="0" w:space="0" w:color="auto"/>
        <w:bottom w:val="none" w:sz="0" w:space="0" w:color="auto"/>
        <w:right w:val="none" w:sz="0" w:space="0" w:color="auto"/>
      </w:divBdr>
    </w:div>
    <w:div w:id="1947074782">
      <w:bodyDiv w:val="1"/>
      <w:marLeft w:val="0"/>
      <w:marRight w:val="0"/>
      <w:marTop w:val="0"/>
      <w:marBottom w:val="0"/>
      <w:divBdr>
        <w:top w:val="none" w:sz="0" w:space="0" w:color="auto"/>
        <w:left w:val="none" w:sz="0" w:space="0" w:color="auto"/>
        <w:bottom w:val="none" w:sz="0" w:space="0" w:color="auto"/>
        <w:right w:val="none" w:sz="0" w:space="0" w:color="auto"/>
      </w:divBdr>
    </w:div>
    <w:div w:id="1960916768">
      <w:bodyDiv w:val="1"/>
      <w:marLeft w:val="0"/>
      <w:marRight w:val="0"/>
      <w:marTop w:val="0"/>
      <w:marBottom w:val="0"/>
      <w:divBdr>
        <w:top w:val="none" w:sz="0" w:space="0" w:color="auto"/>
        <w:left w:val="none" w:sz="0" w:space="0" w:color="auto"/>
        <w:bottom w:val="none" w:sz="0" w:space="0" w:color="auto"/>
        <w:right w:val="none" w:sz="0" w:space="0" w:color="auto"/>
      </w:divBdr>
    </w:div>
    <w:div w:id="2036229452">
      <w:bodyDiv w:val="1"/>
      <w:marLeft w:val="0"/>
      <w:marRight w:val="0"/>
      <w:marTop w:val="0"/>
      <w:marBottom w:val="0"/>
      <w:divBdr>
        <w:top w:val="none" w:sz="0" w:space="0" w:color="auto"/>
        <w:left w:val="none" w:sz="0" w:space="0" w:color="auto"/>
        <w:bottom w:val="none" w:sz="0" w:space="0" w:color="auto"/>
        <w:right w:val="none" w:sz="0" w:space="0" w:color="auto"/>
      </w:divBdr>
    </w:div>
    <w:div w:id="207501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07" Type="http://schemas.openxmlformats.org/officeDocument/2006/relationships/theme" Target="theme/theme1.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image" Target="media/image73.png"/><Relationship Id="rId87" Type="http://schemas.openxmlformats.org/officeDocument/2006/relationships/image" Target="media/image81.png"/><Relationship Id="rId102" Type="http://schemas.openxmlformats.org/officeDocument/2006/relationships/image" Target="media/image96.png"/><Relationship Id="rId5" Type="http://schemas.openxmlformats.org/officeDocument/2006/relationships/footnotes" Target="footnotes.xml"/><Relationship Id="rId61" Type="http://schemas.openxmlformats.org/officeDocument/2006/relationships/image" Target="media/image55.png"/><Relationship Id="rId82" Type="http://schemas.openxmlformats.org/officeDocument/2006/relationships/image" Target="media/image76.png"/><Relationship Id="rId90" Type="http://schemas.openxmlformats.org/officeDocument/2006/relationships/image" Target="media/image84.png"/><Relationship Id="rId95" Type="http://schemas.openxmlformats.org/officeDocument/2006/relationships/image" Target="media/image89.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80" Type="http://schemas.openxmlformats.org/officeDocument/2006/relationships/image" Target="media/image74.png"/><Relationship Id="rId85" Type="http://schemas.openxmlformats.org/officeDocument/2006/relationships/image" Target="media/image79.png"/><Relationship Id="rId93" Type="http://schemas.openxmlformats.org/officeDocument/2006/relationships/image" Target="media/image87.png"/><Relationship Id="rId98" Type="http://schemas.openxmlformats.org/officeDocument/2006/relationships/image" Target="media/image9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103" Type="http://schemas.openxmlformats.org/officeDocument/2006/relationships/image" Target="media/image97.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SKa20</b:Tag>
    <b:SourceType>BookSection</b:SourceType>
    <b:Guid>{88916B66-A802-4FD5-98C9-E29CE889ECA0}</b:Guid>
    <b:Title>Design and Analysis of Braun Multiplier Using CMOS/GDI</b:Title>
    <b:Year>2020</b:Year>
    <b:YearAccessed>2025</b:YearAccessed>
    <b:MonthAccessed>06</b:MonthAccessed>
    <b:DayAccessed>30</b:DayAccessed>
    <b:URL>https://www.warse.org/IJETER/static/pdf/file/ijeter488102020.pdf</b:URL>
    <b:Publisher>Wares</b:Publisher>
    <b:City>india</b:City>
    <b:Author>
      <b:Author>
        <b:NameList>
          <b:Person>
            <b:Last>S Karthick</b:Last>
            <b:First>K</b:First>
            <b:Middle>Nehru, C Kamalanathan, M Abdullah, S Ananthakumaran</b:Middle>
          </b:Person>
        </b:NameList>
      </b:Author>
    </b:Author>
    <b:BookTitle>International Journal of Emerging Trends in Engineering Research</b:BookTitle>
    <b:Pages>6917-6924</b:Pages>
    <b:NumberVolumes>8</b:NumberVolumes>
    <b:RefOrder>2</b:RefOrder>
  </b:Source>
  <b:Source>
    <b:Tag>Tej24</b:Tag>
    <b:SourceType>InternetSite</b:SourceType>
    <b:Guid>{1B52033C-71F5-48B3-B283-7A3B1C29CB18}</b:Guid>
    <b:Title>Half Adder Circuit and Full Adder Circuit</b:Title>
    <b:Year>2024</b:Year>
    <b:Month>09</b:Month>
    <b:Day>17</b:Day>
    <b:YearAccessed>2025</b:YearAccessed>
    <b:MonthAccessed>07</b:MonthAccessed>
    <b:DayAccessed>01</b:DayAccessed>
    <b:URL>https://www.electronicshub.org/half-adder-and-full-adder-circuits/</b:URL>
    <b:ProductionCompany>Electrnics Hub</b:ProductionCompany>
    <b:Author>
      <b:Author>
        <b:NameList>
          <b:Person>
            <b:Last> Teja</b:Last>
            <b:First>Ravi </b:First>
          </b:Person>
        </b:NameList>
      </b:Author>
    </b:Author>
    <b:RefOrder>1</b:RefOrder>
  </b:Source>
  <b:Source>
    <b:Tag>Him14</b:Tag>
    <b:SourceType>BookSection</b:SourceType>
    <b:Guid>{3774B099-C43A-473F-81D1-6D16AFA3D027}</b:Guid>
    <b:Title>Vol.5, No.5, 2014 </b:Title>
    <b:Year>2014</b:Year>
    <b:YearAccessed>2025</b:YearAccessed>
    <b:MonthAccessed>07</b:MonthAccessed>
    <b:DayAccessed>02</b:DayAccessed>
    <b:URL>https://www.iiste.org/Journals/index.php/ISDE/article/viewFile/12916/13257</b:URL>
    <b:Publisher>iiste</b:Publisher>
    <b:City>India</b:City>
    <b:Volume>5</b:Volume>
    <b:DOI>222-2871</b:DOI>
    <b:Author>
      <b:Author>
        <b:NameList>
          <b:Person>
            <b:Last>Himanshu Bansal</b:Last>
            <b:First>K.</b:First>
            <b:Middle>G. Sharma, Tripti Sharma</b:Middle>
          </b:Person>
        </b:NameList>
      </b:Author>
    </b:Author>
    <b:BookTitle>Innovative Systems Design and Engineering  </b:BookTitle>
    <b:Pages>60-67</b:Pages>
    <b:RefOrder>3</b:RefOrder>
  </b:Source>
  <b:Source>
    <b:Tag>SNa24</b:Tag>
    <b:SourceType>DocumentFromInternetSite</b:SourceType>
    <b:Guid>{A736B140-9913-41D4-8920-2FE87CD060FB}</b:Guid>
    <b:Author>
      <b:Author>
        <b:NameList>
          <b:Person>
            <b:Last>S. Nagaraj</b:Last>
            <b:First>K.</b:First>
            <b:Middle>Srinivasul Reddy, K. Deekshith Varma, K. Rupa Sri, K. Likhitha and K. Vamsi</b:Middle>
          </b:Person>
        </b:NameList>
      </b:Author>
    </b:Author>
    <b:Title>Performance Analysis of Vedic Multiplier using Different Adders</b:Title>
    <b:Year>2024</b:Year>
    <b:YearAccessed>2025</b:YearAccessed>
    <b:MonthAccessed>07</b:MonthAccessed>
    <b:DayAccessed>02</b:DayAccessed>
    <b:URL>https://ieeexplore.ieee.org/document/10722279/references#references</b:URL>
    <b:DOI> 10.1109/ICOSEC61587.2024.10722279</b:DOI>
    <b:RefOrder>4</b:RefOrder>
  </b:Source>
  <b:Source>
    <b:Tag>Anu24</b:Tag>
    <b:SourceType>DocumentFromInternetSite</b:SourceType>
    <b:Guid>{80C968C3-58B5-4934-B0E8-83749EEDDA09}</b:Guid>
    <b:Title>Design and Implementation of Braun Multiplier using Verilog: Research</b:Title>
    <b:Year>2024</b:Year>
    <b:Month>5</b:Month>
    <b:Day>19</b:Day>
    <b:YearAccessed>2025</b:YearAccessed>
    <b:MonthAccessed>07</b:MonthAccessed>
    <b:DayAccessed>03</b:DayAccessed>
    <b:URL>https://www.ijraset.com/research-paper/design-and-implementation-of-braun-multiplier-using-verilog-research</b:URL>
    <b:Author>
      <b:Author>
        <b:NameList>
          <b:Person>
            <b:Last>Anukrati Sharma</b:Last>
            <b:First>Aparna</b:First>
            <b:Middle>Mittal, Anshika Singh</b:Middle>
          </b:Person>
        </b:NameList>
      </b:Author>
    </b:Author>
    <b:RefOrder>5</b:RefOrder>
  </b:Source>
  <b:Source>
    <b:Tag>Sha23</b:Tag>
    <b:SourceType>DocumentFromInternetSite</b:SourceType>
    <b:Guid>{CDF380F4-F750-4606-A74E-D805DAFD1B88}</b:Guid>
    <b:Title>High Performance, Low Power Wallace Tree</b:Title>
    <b:Year>2023</b:Year>
    <b:Month>07</b:Month>
    <b:Day>2</b:Day>
    <b:YearAccessed>2025</b:YearAccessed>
    <b:MonthAccessed>07</b:MonthAccessed>
    <b:DayAccessed>03</b:DayAccessed>
    <b:URL>https://ijrte.org/wp-content/uploads/papers/v12i2/B76850712223.pdf</b:URL>
    <b:Author>
      <b:Author>
        <b:NameList>
          <b:Person>
            <b:Last>Sharmila</b:Last>
            <b:First>G.</b:First>
            <b:Middle>Tejaswi, Hrithik Sidharth, Shilpa Reddy</b:Middle>
          </b:Person>
        </b:NameList>
      </b:Author>
    </b:Author>
    <b:RefOrder>6</b:RefOrder>
  </b:Source>
</b:Sources>
</file>

<file path=customXml/itemProps1.xml><?xml version="1.0" encoding="utf-8"?>
<ds:datastoreItem xmlns:ds="http://schemas.openxmlformats.org/officeDocument/2006/customXml" ds:itemID="{6F95B722-50D0-49CF-8395-B9E1469AD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3440</TotalTime>
  <Pages>78</Pages>
  <Words>5603</Words>
  <Characters>27847</Characters>
  <Application>Microsoft Office Word</Application>
  <DocSecurity>0</DocSecurity>
  <Lines>898</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Wild (2214461)</dc:creator>
  <cp:keywords/>
  <dc:description/>
  <cp:lastModifiedBy>Owen Wild (2214461)</cp:lastModifiedBy>
  <cp:revision>16</cp:revision>
  <dcterms:created xsi:type="dcterms:W3CDTF">2025-07-09T12:59:00Z</dcterms:created>
  <dcterms:modified xsi:type="dcterms:W3CDTF">2025-07-17T18:47:00Z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ae270062-e1f7-4188-8bbe-d9f81685352d</vt:lpwstr>
  </property>
</Properties>
</file>