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E148958" w14:textId="77777777" w:rsidR="009A145B" w:rsidRDefault="00F55F41" w:rsidP="00180318">
      <w:pPr>
        <w:jc w:val="center"/>
        <w:outlineLvl w:val="0"/>
        <w:rPr>
          <w:rFonts w:ascii="Arial" w:hAnsi="Arial" w:cs="Arial"/>
        </w:rPr>
      </w:pPr>
      <w:proofErr w:type="spellStart"/>
      <w:r>
        <w:rPr>
          <w:rFonts w:ascii="Arial" w:hAnsi="Arial" w:cs="Arial"/>
        </w:rPr>
        <w:t>Yr</w:t>
      </w:r>
      <w:proofErr w:type="spellEnd"/>
      <w:r>
        <w:rPr>
          <w:rFonts w:ascii="Arial" w:hAnsi="Arial" w:cs="Arial"/>
        </w:rPr>
        <w:t xml:space="preserve"> </w:t>
      </w:r>
      <w:proofErr w:type="spellStart"/>
      <w:r>
        <w:rPr>
          <w:rFonts w:ascii="Arial" w:hAnsi="Arial" w:cs="Arial"/>
        </w:rPr>
        <w:t>Liath</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Daith</w:t>
      </w:r>
      <w:proofErr w:type="spellEnd"/>
      <w:r>
        <w:rPr>
          <w:rFonts w:ascii="Arial" w:hAnsi="Arial" w:cs="Arial"/>
        </w:rPr>
        <w:t xml:space="preserve"> 3</w:t>
      </w:r>
    </w:p>
    <w:p w14:paraId="34E5D999" w14:textId="77777777" w:rsidR="00F55F41" w:rsidRDefault="00F55F41" w:rsidP="00180318">
      <w:pPr>
        <w:jc w:val="center"/>
        <w:outlineLvl w:val="0"/>
        <w:rPr>
          <w:rFonts w:ascii="Arial" w:hAnsi="Arial" w:cs="Arial"/>
        </w:rPr>
      </w:pPr>
      <w:r>
        <w:rPr>
          <w:rFonts w:ascii="Arial" w:hAnsi="Arial" w:cs="Arial"/>
        </w:rPr>
        <w:t>Reflection and theory of a Welsh second language session with a year 5/6 class</w:t>
      </w:r>
    </w:p>
    <w:p w14:paraId="70D99A3F" w14:textId="77777777" w:rsidR="00F55F41" w:rsidRDefault="00F55F41" w:rsidP="00F55F41">
      <w:pPr>
        <w:jc w:val="center"/>
        <w:rPr>
          <w:rFonts w:ascii="Arial" w:hAnsi="Arial" w:cs="Arial"/>
        </w:rPr>
      </w:pPr>
    </w:p>
    <w:p w14:paraId="66FF50A8" w14:textId="1AB03CF1" w:rsidR="00F55F41" w:rsidRDefault="00F55F41" w:rsidP="00180CEE">
      <w:pPr>
        <w:spacing w:line="360" w:lineRule="auto"/>
        <w:rPr>
          <w:rFonts w:ascii="Arial" w:hAnsi="Arial" w:cs="Arial"/>
        </w:rPr>
      </w:pPr>
    </w:p>
    <w:p w14:paraId="678B7D8B" w14:textId="251A724C" w:rsidR="00163118" w:rsidRDefault="007E21BB" w:rsidP="003C7D8A">
      <w:pPr>
        <w:spacing w:line="360" w:lineRule="auto"/>
        <w:jc w:val="both"/>
        <w:rPr>
          <w:rFonts w:ascii="Arial" w:hAnsi="Arial" w:cs="Arial"/>
        </w:rPr>
      </w:pPr>
      <w:r>
        <w:rPr>
          <w:rFonts w:ascii="Arial" w:hAnsi="Arial" w:cs="Arial"/>
        </w:rPr>
        <w:t>The aim of this particular assignment is to reflect on the experiences of Welsh se</w:t>
      </w:r>
      <w:r w:rsidR="001F1EBA">
        <w:rPr>
          <w:rFonts w:ascii="Arial" w:hAnsi="Arial" w:cs="Arial"/>
        </w:rPr>
        <w:t xml:space="preserve">cond language during my PTE </w:t>
      </w:r>
      <w:r>
        <w:rPr>
          <w:rFonts w:ascii="Arial" w:hAnsi="Arial" w:cs="Arial"/>
        </w:rPr>
        <w:t>in a key stage two class in a</w:t>
      </w:r>
      <w:r w:rsidR="001F1EBA">
        <w:rPr>
          <w:rFonts w:ascii="Arial" w:hAnsi="Arial" w:cs="Arial"/>
        </w:rPr>
        <w:t>n</w:t>
      </w:r>
      <w:r>
        <w:rPr>
          <w:rFonts w:ascii="Arial" w:hAnsi="Arial" w:cs="Arial"/>
        </w:rPr>
        <w:t xml:space="preserve"> English medium primary school in Pembrokeshire. </w:t>
      </w:r>
      <w:r w:rsidR="00163118">
        <w:rPr>
          <w:rFonts w:ascii="Arial" w:hAnsi="Arial" w:cs="Arial"/>
        </w:rPr>
        <w:t xml:space="preserve">Reflective practice allows the teacher to be critical in the evaluation of their own practice with the aim of recognising their approach and identifying areas for improvement; this is considered a lifelong learning process and one which will benefit the practitioner and in turn improve the experience for the learner (Finlay, 2008).  As explained by Cambridge International Education Teaching and Learning Team (CIETLT) (no date) a fundamental element of the classroom process of teaching and learning reflective practice is key to ensuring that the learners gain and progress to their maximum.  </w:t>
      </w:r>
    </w:p>
    <w:p w14:paraId="3D83CB04" w14:textId="64B045A4" w:rsidR="00163118" w:rsidRDefault="00163118" w:rsidP="003C7D8A">
      <w:pPr>
        <w:spacing w:line="360" w:lineRule="auto"/>
        <w:jc w:val="both"/>
        <w:rPr>
          <w:rFonts w:ascii="Arial" w:hAnsi="Arial" w:cs="Arial"/>
        </w:rPr>
      </w:pPr>
      <w:r>
        <w:rPr>
          <w:rFonts w:ascii="Arial" w:hAnsi="Arial" w:cs="Arial"/>
        </w:rPr>
        <w:t xml:space="preserve">Reflective practice has been an essential part of my teaching practice in particular helping me recognise what has worked well and what has not been as successful.  </w:t>
      </w:r>
      <w:r w:rsidR="00FF5384">
        <w:rPr>
          <w:rFonts w:ascii="Arial" w:hAnsi="Arial" w:cs="Arial"/>
        </w:rPr>
        <w:t>Importantly</w:t>
      </w:r>
      <w:r>
        <w:rPr>
          <w:rFonts w:ascii="Arial" w:hAnsi="Arial" w:cs="Arial"/>
        </w:rPr>
        <w:t xml:space="preserve"> it has been invaluable in helping me address both the </w:t>
      </w:r>
      <w:r w:rsidR="00FF5384">
        <w:rPr>
          <w:rFonts w:ascii="Arial" w:hAnsi="Arial" w:cs="Arial"/>
        </w:rPr>
        <w:t>appraisal</w:t>
      </w:r>
      <w:r>
        <w:rPr>
          <w:rFonts w:ascii="Arial" w:hAnsi="Arial" w:cs="Arial"/>
        </w:rPr>
        <w:t xml:space="preserve"> of my </w:t>
      </w:r>
      <w:r w:rsidR="00FF5384">
        <w:rPr>
          <w:rFonts w:ascii="Arial" w:hAnsi="Arial" w:cs="Arial"/>
        </w:rPr>
        <w:t xml:space="preserve">practical </w:t>
      </w:r>
      <w:r w:rsidR="00E1247F">
        <w:rPr>
          <w:rFonts w:ascii="Arial" w:hAnsi="Arial" w:cs="Arial"/>
        </w:rPr>
        <w:t>work as well as recognising</w:t>
      </w:r>
      <w:r>
        <w:rPr>
          <w:rFonts w:ascii="Arial" w:hAnsi="Arial" w:cs="Arial"/>
        </w:rPr>
        <w:t xml:space="preserve"> and </w:t>
      </w:r>
      <w:r w:rsidR="00FF5384">
        <w:rPr>
          <w:rFonts w:ascii="Arial" w:hAnsi="Arial" w:cs="Arial"/>
        </w:rPr>
        <w:t>understand</w:t>
      </w:r>
      <w:r w:rsidR="00E1247F">
        <w:rPr>
          <w:rFonts w:ascii="Arial" w:hAnsi="Arial" w:cs="Arial"/>
        </w:rPr>
        <w:t>ing</w:t>
      </w:r>
      <w:r w:rsidR="00FF5384">
        <w:rPr>
          <w:rFonts w:ascii="Arial" w:hAnsi="Arial" w:cs="Arial"/>
        </w:rPr>
        <w:t xml:space="preserve"> my</w:t>
      </w:r>
      <w:r>
        <w:rPr>
          <w:rFonts w:ascii="Arial" w:hAnsi="Arial" w:cs="Arial"/>
        </w:rPr>
        <w:t xml:space="preserve"> emotional </w:t>
      </w:r>
      <w:r w:rsidR="00FF5384">
        <w:rPr>
          <w:rFonts w:ascii="Arial" w:hAnsi="Arial" w:cs="Arial"/>
        </w:rPr>
        <w:t xml:space="preserve">responses when I have encountered difficulties in the professional classroom setting.  </w:t>
      </w:r>
      <w:r w:rsidR="00E47900">
        <w:rPr>
          <w:rFonts w:ascii="Arial" w:hAnsi="Arial" w:cs="Arial"/>
        </w:rPr>
        <w:t xml:space="preserve">As identified </w:t>
      </w:r>
      <w:r w:rsidR="00E47900" w:rsidRPr="00E47900">
        <w:rPr>
          <w:rFonts w:ascii="Arial" w:hAnsi="Arial" w:cs="Arial"/>
        </w:rPr>
        <w:t xml:space="preserve">reflective practice is frequently </w:t>
      </w:r>
      <w:r w:rsidR="00E47900">
        <w:rPr>
          <w:rFonts w:ascii="Arial" w:hAnsi="Arial" w:cs="Arial"/>
        </w:rPr>
        <w:t>considered</w:t>
      </w:r>
      <w:r w:rsidR="00E47900" w:rsidRPr="00E47900">
        <w:rPr>
          <w:rFonts w:ascii="Arial" w:hAnsi="Arial" w:cs="Arial"/>
        </w:rPr>
        <w:t xml:space="preserve"> </w:t>
      </w:r>
      <w:r w:rsidR="00E47900">
        <w:rPr>
          <w:rFonts w:ascii="Arial" w:hAnsi="Arial" w:cs="Arial"/>
        </w:rPr>
        <w:t>‘</w:t>
      </w:r>
      <w:r w:rsidR="00E47900" w:rsidRPr="00E47900">
        <w:rPr>
          <w:rFonts w:ascii="Arial" w:hAnsi="Arial" w:cs="Arial"/>
        </w:rPr>
        <w:t>the bedrock of professional identity</w:t>
      </w:r>
      <w:r w:rsidR="00E47900">
        <w:rPr>
          <w:rFonts w:ascii="Arial" w:hAnsi="Arial" w:cs="Arial"/>
        </w:rPr>
        <w:t xml:space="preserve">’ (Finlay, 2008). </w:t>
      </w:r>
    </w:p>
    <w:p w14:paraId="74AC9BC9" w14:textId="596C8F6D" w:rsidR="00113979" w:rsidRDefault="00E47900" w:rsidP="003C7D8A">
      <w:pPr>
        <w:spacing w:line="360" w:lineRule="auto"/>
        <w:jc w:val="both"/>
      </w:pPr>
      <w:r>
        <w:rPr>
          <w:rFonts w:ascii="Arial" w:hAnsi="Arial" w:cs="Arial"/>
        </w:rPr>
        <w:t xml:space="preserve">The importance to me </w:t>
      </w:r>
      <w:r w:rsidR="00E1247F">
        <w:rPr>
          <w:rFonts w:ascii="Arial" w:hAnsi="Arial" w:cs="Arial"/>
        </w:rPr>
        <w:t xml:space="preserve">of using reflective practice </w:t>
      </w:r>
      <w:r>
        <w:rPr>
          <w:rFonts w:ascii="Arial" w:hAnsi="Arial" w:cs="Arial"/>
        </w:rPr>
        <w:t>on my journey to becoming a professional educator has been surprising. It was, for example, especially</w:t>
      </w:r>
      <w:r w:rsidR="00FF5384">
        <w:rPr>
          <w:rFonts w:ascii="Arial" w:hAnsi="Arial" w:cs="Arial"/>
        </w:rPr>
        <w:t xml:space="preserve"> helpful for this particular teaching session as it allowed me to consider the impact on my lesson from my lack of confidence </w:t>
      </w:r>
      <w:r>
        <w:rPr>
          <w:rFonts w:ascii="Arial" w:hAnsi="Arial" w:cs="Arial"/>
        </w:rPr>
        <w:t>delivering a lesson in Welsh.  I was lacking in confidence despite the amount of planning that I had done and support that I received in terms of the knowledge gained from my academic studies and the support from the class teacher.</w:t>
      </w:r>
      <w:r w:rsidR="00113979" w:rsidRPr="00113979">
        <w:t xml:space="preserve"> </w:t>
      </w:r>
    </w:p>
    <w:p w14:paraId="1CE16FF3" w14:textId="50916250" w:rsidR="00113979" w:rsidRDefault="00113979" w:rsidP="003C7D8A">
      <w:pPr>
        <w:spacing w:line="360" w:lineRule="auto"/>
        <w:jc w:val="both"/>
        <w:rPr>
          <w:rFonts w:ascii="Arial" w:hAnsi="Arial" w:cs="Arial"/>
        </w:rPr>
      </w:pPr>
      <w:r>
        <w:rPr>
          <w:rFonts w:ascii="Arial" w:hAnsi="Arial" w:cs="Arial"/>
        </w:rPr>
        <w:t xml:space="preserve">John Dewey </w:t>
      </w:r>
      <w:r w:rsidR="003731D7">
        <w:rPr>
          <w:rFonts w:ascii="Arial" w:hAnsi="Arial" w:cs="Arial"/>
        </w:rPr>
        <w:t>described a</w:t>
      </w:r>
      <w:r w:rsidR="003731D7" w:rsidRPr="003731D7">
        <w:rPr>
          <w:rFonts w:ascii="Arial" w:hAnsi="Arial" w:cs="Arial"/>
        </w:rPr>
        <w:t xml:space="preserve">s the </w:t>
      </w:r>
      <w:r w:rsidR="003731D7">
        <w:rPr>
          <w:rFonts w:ascii="Arial" w:hAnsi="Arial" w:cs="Arial"/>
        </w:rPr>
        <w:t>‘</w:t>
      </w:r>
      <w:r w:rsidR="003731D7" w:rsidRPr="003731D7">
        <w:rPr>
          <w:rFonts w:ascii="Arial" w:hAnsi="Arial" w:cs="Arial"/>
        </w:rPr>
        <w:t>father of the 20th century progressive movement in education and an eminent philosopher</w:t>
      </w:r>
      <w:r w:rsidR="003731D7">
        <w:rPr>
          <w:rFonts w:ascii="Arial" w:hAnsi="Arial" w:cs="Arial"/>
        </w:rPr>
        <w:t>’</w:t>
      </w:r>
      <w:r w:rsidR="003731D7" w:rsidRPr="003731D7">
        <w:rPr>
          <w:rFonts w:ascii="Arial" w:hAnsi="Arial" w:cs="Arial"/>
        </w:rPr>
        <w:t>,</w:t>
      </w:r>
      <w:r w:rsidR="003731D7">
        <w:rPr>
          <w:rFonts w:ascii="Arial" w:hAnsi="Arial" w:cs="Arial"/>
        </w:rPr>
        <w:t xml:space="preserve"> </w:t>
      </w:r>
      <w:r w:rsidRPr="00113979">
        <w:rPr>
          <w:rFonts w:ascii="Arial" w:hAnsi="Arial" w:cs="Arial"/>
        </w:rPr>
        <w:t>was among the first to identify reflection as a specialised form of thinking</w:t>
      </w:r>
      <w:r w:rsidR="003731D7">
        <w:rPr>
          <w:rFonts w:ascii="Arial" w:hAnsi="Arial" w:cs="Arial"/>
        </w:rPr>
        <w:t xml:space="preserve"> (Stevens and Cooper, 2009)</w:t>
      </w:r>
      <w:r w:rsidRPr="00113979">
        <w:rPr>
          <w:rFonts w:ascii="Arial" w:hAnsi="Arial" w:cs="Arial"/>
        </w:rPr>
        <w:t>.</w:t>
      </w:r>
      <w:r w:rsidR="003731D7">
        <w:rPr>
          <w:rFonts w:ascii="Arial" w:hAnsi="Arial" w:cs="Arial"/>
        </w:rPr>
        <w:t xml:space="preserve"> His ideas for reflective practice gained influence when </w:t>
      </w:r>
      <w:proofErr w:type="spellStart"/>
      <w:r w:rsidR="003731D7" w:rsidRPr="003731D7">
        <w:rPr>
          <w:rFonts w:ascii="Arial" w:hAnsi="Arial" w:cs="Arial"/>
        </w:rPr>
        <w:t>Schön</w:t>
      </w:r>
      <w:proofErr w:type="spellEnd"/>
      <w:r w:rsidR="003731D7">
        <w:rPr>
          <w:rFonts w:ascii="Arial" w:hAnsi="Arial" w:cs="Arial"/>
        </w:rPr>
        <w:t xml:space="preserve"> (1983) published the influential</w:t>
      </w:r>
      <w:r w:rsidR="003731D7" w:rsidRPr="00113979">
        <w:rPr>
          <w:rFonts w:ascii="Arial" w:hAnsi="Arial" w:cs="Arial"/>
        </w:rPr>
        <w:t xml:space="preserve"> ‘</w:t>
      </w:r>
      <w:proofErr w:type="gramStart"/>
      <w:r w:rsidR="003731D7" w:rsidRPr="00113979">
        <w:rPr>
          <w:rFonts w:ascii="Arial" w:hAnsi="Arial" w:cs="Arial"/>
        </w:rPr>
        <w:t>The</w:t>
      </w:r>
      <w:proofErr w:type="gramEnd"/>
      <w:r w:rsidR="003731D7" w:rsidRPr="00113979">
        <w:rPr>
          <w:rFonts w:ascii="Arial" w:hAnsi="Arial" w:cs="Arial"/>
        </w:rPr>
        <w:t xml:space="preserve"> reflective practitioner: how professionals think in action’</w:t>
      </w:r>
      <w:r w:rsidR="003731D7">
        <w:rPr>
          <w:rFonts w:ascii="Arial" w:hAnsi="Arial" w:cs="Arial"/>
        </w:rPr>
        <w:t xml:space="preserve"> (Finlay, 2008).  As described by Stevens and Cooper (2009) </w:t>
      </w:r>
      <w:proofErr w:type="spellStart"/>
      <w:r w:rsidR="003731D7" w:rsidRPr="003731D7">
        <w:rPr>
          <w:rFonts w:ascii="Arial" w:hAnsi="Arial" w:cs="Arial"/>
        </w:rPr>
        <w:t>Schön</w:t>
      </w:r>
      <w:proofErr w:type="spellEnd"/>
      <w:r w:rsidR="003731D7" w:rsidRPr="003731D7">
        <w:rPr>
          <w:rFonts w:ascii="Arial" w:hAnsi="Arial" w:cs="Arial"/>
        </w:rPr>
        <w:t xml:space="preserve"> (1983, 1987) was interested in how and when professionals </w:t>
      </w:r>
      <w:r w:rsidR="003731D7">
        <w:rPr>
          <w:rFonts w:ascii="Arial" w:hAnsi="Arial" w:cs="Arial"/>
        </w:rPr>
        <w:t>could use r</w:t>
      </w:r>
      <w:r w:rsidR="003731D7" w:rsidRPr="003731D7">
        <w:rPr>
          <w:rFonts w:ascii="Arial" w:hAnsi="Arial" w:cs="Arial"/>
        </w:rPr>
        <w:t xml:space="preserve">eflection to </w:t>
      </w:r>
      <w:r w:rsidR="003731D7">
        <w:rPr>
          <w:rFonts w:ascii="Arial" w:hAnsi="Arial" w:cs="Arial"/>
        </w:rPr>
        <w:t xml:space="preserve">not only recognise their </w:t>
      </w:r>
      <w:r w:rsidR="00345321">
        <w:rPr>
          <w:rFonts w:ascii="Arial" w:hAnsi="Arial" w:cs="Arial"/>
        </w:rPr>
        <w:t xml:space="preserve">what they had learned themselves but </w:t>
      </w:r>
      <w:r w:rsidR="00345321">
        <w:rPr>
          <w:rFonts w:ascii="Arial" w:hAnsi="Arial" w:cs="Arial"/>
        </w:rPr>
        <w:lastRenderedPageBreak/>
        <w:t xml:space="preserve">importantly could build on that knowledge by learning from their professional practice (Stevens and Cooper, 2009).   </w:t>
      </w:r>
    </w:p>
    <w:p w14:paraId="54800563" w14:textId="72E616FE" w:rsidR="00390789" w:rsidRDefault="00345321" w:rsidP="00390789">
      <w:pPr>
        <w:tabs>
          <w:tab w:val="num" w:pos="720"/>
        </w:tabs>
        <w:spacing w:line="360" w:lineRule="auto"/>
        <w:jc w:val="both"/>
        <w:rPr>
          <w:rFonts w:ascii="Arial" w:hAnsi="Arial" w:cs="Arial"/>
        </w:rPr>
      </w:pPr>
      <w:r>
        <w:rPr>
          <w:rFonts w:ascii="Arial" w:hAnsi="Arial" w:cs="Arial"/>
        </w:rPr>
        <w:t xml:space="preserve">While I recognise the usefulness of </w:t>
      </w:r>
      <w:proofErr w:type="spellStart"/>
      <w:r w:rsidRPr="00345321">
        <w:rPr>
          <w:rFonts w:ascii="Arial" w:hAnsi="Arial" w:cs="Arial"/>
        </w:rPr>
        <w:t>Schön</w:t>
      </w:r>
      <w:r>
        <w:rPr>
          <w:rFonts w:ascii="Arial" w:hAnsi="Arial" w:cs="Arial"/>
        </w:rPr>
        <w:t>’s</w:t>
      </w:r>
      <w:proofErr w:type="spellEnd"/>
      <w:r>
        <w:rPr>
          <w:rFonts w:ascii="Arial" w:hAnsi="Arial" w:cs="Arial"/>
        </w:rPr>
        <w:t xml:space="preserve"> Model of reflective practice which enabled me to reflect both on-action and in-action it did not allow me to reflect on my issues relating to a lack of confidence and how this manifested in my delivery in the lesson.  To address this particular issues and fully reflect on how I felt I turned to </w:t>
      </w:r>
      <w:r w:rsidRPr="00345321">
        <w:rPr>
          <w:rFonts w:ascii="Arial" w:hAnsi="Arial" w:cs="Arial"/>
        </w:rPr>
        <w:t>Gibbs 1998 Model of Reflection</w:t>
      </w:r>
      <w:r w:rsidR="00E1247F">
        <w:rPr>
          <w:rFonts w:ascii="Arial" w:hAnsi="Arial" w:cs="Arial"/>
        </w:rPr>
        <w:t xml:space="preserve">. </w:t>
      </w:r>
      <w:r w:rsidR="00390789" w:rsidRPr="00390789">
        <w:rPr>
          <w:rFonts w:ascii="Arial" w:hAnsi="Arial" w:cs="Arial"/>
        </w:rPr>
        <w:t>Built from Kolb’s experiential learning cycle</w:t>
      </w:r>
      <w:r w:rsidR="00390789">
        <w:rPr>
          <w:rFonts w:ascii="Arial" w:hAnsi="Arial" w:cs="Arial"/>
        </w:rPr>
        <w:t>, Gibbs</w:t>
      </w:r>
      <w:r w:rsidR="00273B87" w:rsidRPr="00273B87">
        <w:rPr>
          <w:rFonts w:ascii="Arial" w:hAnsi="Arial" w:cs="Arial"/>
        </w:rPr>
        <w:t xml:space="preserve"> offers a </w:t>
      </w:r>
      <w:r w:rsidR="00B45D76" w:rsidRPr="00273B87">
        <w:rPr>
          <w:rFonts w:ascii="Arial" w:hAnsi="Arial" w:cs="Arial"/>
        </w:rPr>
        <w:t>conte</w:t>
      </w:r>
      <w:r w:rsidR="00B45D76">
        <w:rPr>
          <w:rFonts w:ascii="Arial" w:hAnsi="Arial" w:cs="Arial"/>
        </w:rPr>
        <w:t xml:space="preserve">xt in the form of six stages to exploring practices and reflect </w:t>
      </w:r>
      <w:r w:rsidR="00390789">
        <w:rPr>
          <w:rFonts w:ascii="Arial" w:hAnsi="Arial" w:cs="Arial"/>
        </w:rPr>
        <w:t>and s</w:t>
      </w:r>
      <w:r w:rsidR="00B45D76">
        <w:rPr>
          <w:rFonts w:ascii="Arial" w:hAnsi="Arial" w:cs="Arial"/>
        </w:rPr>
        <w:t xml:space="preserve">ignificantly for me, Gibbs enables the practitioner to </w:t>
      </w:r>
      <w:r w:rsidR="00B45D76" w:rsidRPr="00B45D76">
        <w:rPr>
          <w:rFonts w:ascii="Arial" w:hAnsi="Arial" w:cs="Arial"/>
        </w:rPr>
        <w:t xml:space="preserve">explore any feelings or thoughts </w:t>
      </w:r>
      <w:r w:rsidR="00B45D76">
        <w:rPr>
          <w:rFonts w:ascii="Arial" w:hAnsi="Arial" w:cs="Arial"/>
        </w:rPr>
        <w:t>experienced</w:t>
      </w:r>
      <w:r w:rsidR="00B45D76" w:rsidRPr="00B45D76">
        <w:rPr>
          <w:rFonts w:ascii="Arial" w:hAnsi="Arial" w:cs="Arial"/>
        </w:rPr>
        <w:t xml:space="preserve"> </w:t>
      </w:r>
      <w:r w:rsidR="00B45D76">
        <w:rPr>
          <w:rFonts w:ascii="Arial" w:hAnsi="Arial" w:cs="Arial"/>
        </w:rPr>
        <w:t>and how they may have impacted</w:t>
      </w:r>
      <w:r w:rsidR="00390789">
        <w:rPr>
          <w:rFonts w:ascii="Arial" w:hAnsi="Arial" w:cs="Arial"/>
        </w:rPr>
        <w:t xml:space="preserve"> on the event</w:t>
      </w:r>
      <w:r w:rsidR="00B45D76">
        <w:rPr>
          <w:rFonts w:ascii="Arial" w:hAnsi="Arial" w:cs="Arial"/>
        </w:rPr>
        <w:t xml:space="preserve"> </w:t>
      </w:r>
      <w:r w:rsidR="00390789">
        <w:rPr>
          <w:rFonts w:ascii="Arial" w:hAnsi="Arial" w:cs="Arial"/>
        </w:rPr>
        <w:t>(Finlay,2009: University of Edinburg</w:t>
      </w:r>
      <w:r w:rsidR="00127F3A">
        <w:rPr>
          <w:rFonts w:ascii="Arial" w:hAnsi="Arial" w:cs="Arial"/>
        </w:rPr>
        <w:t>h</w:t>
      </w:r>
      <w:r w:rsidR="00390789">
        <w:rPr>
          <w:rFonts w:ascii="Arial" w:hAnsi="Arial" w:cs="Arial"/>
        </w:rPr>
        <w:t xml:space="preserve">, 2019).  </w:t>
      </w:r>
    </w:p>
    <w:p w14:paraId="0F906F8F" w14:textId="77777777" w:rsidR="00113979" w:rsidRPr="00113979" w:rsidRDefault="00113979" w:rsidP="003C7D8A">
      <w:pPr>
        <w:spacing w:line="360" w:lineRule="auto"/>
        <w:jc w:val="both"/>
        <w:rPr>
          <w:rFonts w:ascii="Arial" w:hAnsi="Arial" w:cs="Arial"/>
        </w:rPr>
      </w:pPr>
    </w:p>
    <w:p w14:paraId="78B0B41D" w14:textId="60478E60" w:rsidR="00113979" w:rsidRDefault="002B7138" w:rsidP="002B7138">
      <w:pPr>
        <w:spacing w:line="360" w:lineRule="auto"/>
        <w:jc w:val="center"/>
        <w:rPr>
          <w:rFonts w:ascii="Arial" w:hAnsi="Arial" w:cs="Arial"/>
        </w:rPr>
      </w:pPr>
      <w:r w:rsidRPr="002B7138">
        <w:rPr>
          <w:rFonts w:ascii="Arial" w:hAnsi="Arial" w:cs="Arial"/>
          <w:noProof/>
          <w:lang w:eastAsia="en-GB"/>
        </w:rPr>
        <w:drawing>
          <wp:inline distT="0" distB="0" distL="0" distR="0" wp14:anchorId="789E37E6" wp14:editId="6CDC737E">
            <wp:extent cx="4286250" cy="3448050"/>
            <wp:effectExtent l="0" t="0" r="0" b="0"/>
            <wp:docPr id="6" name="Picture 6" descr="The reflective cycle - Gibbs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reflective cycle - Gibbs diagram"/>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286250" cy="3448050"/>
                    </a:xfrm>
                    <a:prstGeom prst="rect">
                      <a:avLst/>
                    </a:prstGeom>
                    <a:noFill/>
                    <a:ln>
                      <a:noFill/>
                    </a:ln>
                  </pic:spPr>
                </pic:pic>
              </a:graphicData>
            </a:graphic>
          </wp:inline>
        </w:drawing>
      </w:r>
    </w:p>
    <w:p w14:paraId="5DCEFC81" w14:textId="77777777" w:rsidR="000218C5" w:rsidRDefault="000218C5" w:rsidP="002B7138">
      <w:pPr>
        <w:spacing w:line="360" w:lineRule="auto"/>
        <w:jc w:val="both"/>
        <w:rPr>
          <w:rFonts w:ascii="Arial" w:hAnsi="Arial" w:cs="Arial"/>
        </w:rPr>
      </w:pPr>
    </w:p>
    <w:p w14:paraId="0DEDA8E0" w14:textId="4BE15E38" w:rsidR="002B7138" w:rsidRPr="002B7138" w:rsidRDefault="00390789" w:rsidP="002B7138">
      <w:pPr>
        <w:spacing w:line="360" w:lineRule="auto"/>
        <w:jc w:val="both"/>
        <w:rPr>
          <w:rFonts w:ascii="Arial" w:hAnsi="Arial" w:cs="Arial"/>
        </w:rPr>
      </w:pPr>
      <w:r>
        <w:rPr>
          <w:rFonts w:ascii="Arial" w:hAnsi="Arial" w:cs="Arial"/>
        </w:rPr>
        <w:t xml:space="preserve"> </w:t>
      </w:r>
      <w:r w:rsidR="002B7138">
        <w:rPr>
          <w:rFonts w:ascii="Arial" w:hAnsi="Arial" w:cs="Arial"/>
        </w:rPr>
        <w:t>Figure 1</w:t>
      </w:r>
      <w:proofErr w:type="gramStart"/>
      <w:r w:rsidR="002B7138">
        <w:rPr>
          <w:rFonts w:ascii="Arial" w:hAnsi="Arial" w:cs="Arial"/>
        </w:rPr>
        <w:t>:The</w:t>
      </w:r>
      <w:proofErr w:type="gramEnd"/>
      <w:r w:rsidR="002B7138">
        <w:rPr>
          <w:rFonts w:ascii="Arial" w:hAnsi="Arial" w:cs="Arial"/>
        </w:rPr>
        <w:t xml:space="preserve"> Reflective C</w:t>
      </w:r>
      <w:r w:rsidR="002B7138" w:rsidRPr="002B7138">
        <w:rPr>
          <w:rFonts w:ascii="Arial" w:hAnsi="Arial" w:cs="Arial"/>
        </w:rPr>
        <w:t>ycle (Gibbs 1988)</w:t>
      </w:r>
      <w:r w:rsidR="002B7138">
        <w:rPr>
          <w:rFonts w:ascii="Arial" w:hAnsi="Arial" w:cs="Arial"/>
        </w:rPr>
        <w:t xml:space="preserve"> </w:t>
      </w:r>
      <w:r w:rsidR="002B7138" w:rsidRPr="002B7138">
        <w:rPr>
          <w:rFonts w:ascii="Arial" w:hAnsi="Arial" w:cs="Arial"/>
        </w:rPr>
        <w:t>© Oxford Brookes University</w:t>
      </w:r>
      <w:r w:rsidR="002B7138">
        <w:rPr>
          <w:rFonts w:ascii="Arial" w:hAnsi="Arial" w:cs="Arial"/>
        </w:rPr>
        <w:t xml:space="preserve"> (</w:t>
      </w:r>
      <w:r w:rsidR="002B7138" w:rsidRPr="002B7138">
        <w:rPr>
          <w:rFonts w:ascii="Arial" w:hAnsi="Arial" w:cs="Arial"/>
        </w:rPr>
        <w:t>2019</w:t>
      </w:r>
      <w:r w:rsidR="002B7138">
        <w:rPr>
          <w:rFonts w:ascii="Arial" w:hAnsi="Arial" w:cs="Arial"/>
        </w:rPr>
        <w:t>)</w:t>
      </w:r>
    </w:p>
    <w:p w14:paraId="2DFAA2AA" w14:textId="0B54F09B" w:rsidR="00113979" w:rsidRDefault="00113979" w:rsidP="003C7D8A">
      <w:pPr>
        <w:spacing w:line="360" w:lineRule="auto"/>
        <w:jc w:val="both"/>
        <w:rPr>
          <w:rFonts w:ascii="Arial" w:hAnsi="Arial" w:cs="Arial"/>
        </w:rPr>
      </w:pPr>
    </w:p>
    <w:p w14:paraId="34077901" w14:textId="244709E4" w:rsidR="007E21BB" w:rsidRDefault="000218C5" w:rsidP="003C7D8A">
      <w:pPr>
        <w:spacing w:line="360" w:lineRule="auto"/>
        <w:jc w:val="both"/>
        <w:rPr>
          <w:rFonts w:ascii="Arial" w:hAnsi="Arial" w:cs="Arial"/>
        </w:rPr>
      </w:pPr>
      <w:r>
        <w:rPr>
          <w:rFonts w:ascii="Arial" w:hAnsi="Arial" w:cs="Arial"/>
        </w:rPr>
        <w:t xml:space="preserve">After providing context for my reflective practice I will now describe the session that I will be reflecting on.  As previously mentioned I was to deliver a </w:t>
      </w:r>
      <w:r w:rsidRPr="000218C5">
        <w:rPr>
          <w:rFonts w:ascii="Arial" w:hAnsi="Arial" w:cs="Arial"/>
        </w:rPr>
        <w:t>Welsh second language session with a year 5/6 class</w:t>
      </w:r>
      <w:r>
        <w:rPr>
          <w:rFonts w:ascii="Arial" w:hAnsi="Arial" w:cs="Arial"/>
        </w:rPr>
        <w:t>.  Prior to the session part of my preparation involved a constructive discussion with the c</w:t>
      </w:r>
      <w:r w:rsidR="00E47900">
        <w:rPr>
          <w:rFonts w:ascii="Arial" w:hAnsi="Arial" w:cs="Arial"/>
        </w:rPr>
        <w:t xml:space="preserve">lass teacher </w:t>
      </w:r>
      <w:r>
        <w:rPr>
          <w:rFonts w:ascii="Arial" w:hAnsi="Arial" w:cs="Arial"/>
        </w:rPr>
        <w:t>which allowed</w:t>
      </w:r>
      <w:r w:rsidR="007E21BB">
        <w:rPr>
          <w:rFonts w:ascii="Arial" w:hAnsi="Arial" w:cs="Arial"/>
        </w:rPr>
        <w:t xml:space="preserve"> set</w:t>
      </w:r>
      <w:r>
        <w:rPr>
          <w:rFonts w:ascii="Arial" w:hAnsi="Arial" w:cs="Arial"/>
        </w:rPr>
        <w:t>ting</w:t>
      </w:r>
      <w:r w:rsidR="007E21BB">
        <w:rPr>
          <w:rFonts w:ascii="Arial" w:hAnsi="Arial" w:cs="Arial"/>
        </w:rPr>
        <w:t xml:space="preserve"> the content in preparation for lessons that I would be conducting for Welsh second </w:t>
      </w:r>
      <w:r w:rsidR="007E21BB">
        <w:rPr>
          <w:rFonts w:ascii="Arial" w:hAnsi="Arial" w:cs="Arial"/>
        </w:rPr>
        <w:lastRenderedPageBreak/>
        <w:t>langua</w:t>
      </w:r>
      <w:r w:rsidR="003331B5">
        <w:rPr>
          <w:rFonts w:ascii="Arial" w:hAnsi="Arial" w:cs="Arial"/>
        </w:rPr>
        <w:t xml:space="preserve">ge. During the placement, I had </w:t>
      </w:r>
      <w:r w:rsidR="007E21BB">
        <w:rPr>
          <w:rFonts w:ascii="Arial" w:hAnsi="Arial" w:cs="Arial"/>
        </w:rPr>
        <w:t xml:space="preserve">limited opportunities to teach and facilitate Welsh lessons </w:t>
      </w:r>
      <w:r w:rsidR="001F1EBA">
        <w:rPr>
          <w:rFonts w:ascii="Arial" w:hAnsi="Arial" w:cs="Arial"/>
        </w:rPr>
        <w:t xml:space="preserve">nevertheless I received </w:t>
      </w:r>
      <w:r w:rsidR="007E21BB">
        <w:rPr>
          <w:rFonts w:ascii="Arial" w:hAnsi="Arial" w:cs="Arial"/>
        </w:rPr>
        <w:t xml:space="preserve">help and guidance of the school’s scheme of Work. It was pleasing for me that during my placement that the next theme in the mid-term plan was </w:t>
      </w:r>
      <w:proofErr w:type="spellStart"/>
      <w:r w:rsidR="007E21BB">
        <w:rPr>
          <w:rFonts w:ascii="Arial" w:hAnsi="Arial" w:cs="Arial"/>
        </w:rPr>
        <w:t>Gwyliau</w:t>
      </w:r>
      <w:proofErr w:type="spellEnd"/>
      <w:r w:rsidR="007E21BB">
        <w:rPr>
          <w:rFonts w:ascii="Arial" w:hAnsi="Arial" w:cs="Arial"/>
        </w:rPr>
        <w:t xml:space="preserve">. This topic was something that was reasonably fresh in my mind due to prior engagement during University lectures. The lessons that </w:t>
      </w:r>
      <w:r w:rsidR="001F1EBA">
        <w:rPr>
          <w:rFonts w:ascii="Arial" w:hAnsi="Arial" w:cs="Arial"/>
        </w:rPr>
        <w:t>took</w:t>
      </w:r>
      <w:r w:rsidR="007E21BB">
        <w:rPr>
          <w:rFonts w:ascii="Arial" w:hAnsi="Arial" w:cs="Arial"/>
        </w:rPr>
        <w:t xml:space="preserve"> pl</w:t>
      </w:r>
      <w:r w:rsidR="001F1EBA">
        <w:rPr>
          <w:rFonts w:ascii="Arial" w:hAnsi="Arial" w:cs="Arial"/>
        </w:rPr>
        <w:t>ace during the last placement w</w:t>
      </w:r>
      <w:r w:rsidR="007E21BB">
        <w:rPr>
          <w:rFonts w:ascii="Arial" w:hAnsi="Arial" w:cs="Arial"/>
        </w:rPr>
        <w:t>ere a mixed class of year five and year six pupils who, as a collective ha</w:t>
      </w:r>
      <w:r w:rsidR="001F1EBA">
        <w:rPr>
          <w:rFonts w:ascii="Arial" w:hAnsi="Arial" w:cs="Arial"/>
        </w:rPr>
        <w:t>d</w:t>
      </w:r>
      <w:r w:rsidR="007E21BB">
        <w:rPr>
          <w:rFonts w:ascii="Arial" w:hAnsi="Arial" w:cs="Arial"/>
        </w:rPr>
        <w:t xml:space="preserve"> minimal fluency in Welsh from what I observed during my time on placement. </w:t>
      </w:r>
      <w:r w:rsidR="001F1EBA">
        <w:rPr>
          <w:rFonts w:ascii="Arial" w:hAnsi="Arial" w:cs="Arial"/>
        </w:rPr>
        <w:t>I observed that t</w:t>
      </w:r>
      <w:r w:rsidR="007E21BB">
        <w:rPr>
          <w:rFonts w:ascii="Arial" w:hAnsi="Arial" w:cs="Arial"/>
        </w:rPr>
        <w:t xml:space="preserve">here </w:t>
      </w:r>
      <w:r w:rsidR="001F1EBA">
        <w:rPr>
          <w:rFonts w:ascii="Arial" w:hAnsi="Arial" w:cs="Arial"/>
        </w:rPr>
        <w:t>were</w:t>
      </w:r>
      <w:r w:rsidR="007E21BB">
        <w:rPr>
          <w:rFonts w:ascii="Arial" w:hAnsi="Arial" w:cs="Arial"/>
        </w:rPr>
        <w:t xml:space="preserve"> certain rewards for the use of incidental Welsh but </w:t>
      </w:r>
      <w:r w:rsidR="001F1EBA">
        <w:rPr>
          <w:rFonts w:ascii="Arial" w:hAnsi="Arial" w:cs="Arial"/>
        </w:rPr>
        <w:t xml:space="preserve">this </w:t>
      </w:r>
      <w:r w:rsidR="007E21BB">
        <w:rPr>
          <w:rFonts w:ascii="Arial" w:hAnsi="Arial" w:cs="Arial"/>
        </w:rPr>
        <w:t xml:space="preserve">was not consistent throughout. </w:t>
      </w:r>
    </w:p>
    <w:p w14:paraId="6880300B" w14:textId="76BD20D0" w:rsidR="007E21BB" w:rsidRDefault="007E21BB" w:rsidP="003C7D8A">
      <w:pPr>
        <w:spacing w:line="360" w:lineRule="auto"/>
        <w:jc w:val="both"/>
        <w:rPr>
          <w:rFonts w:ascii="Arial" w:hAnsi="Arial" w:cs="Arial"/>
        </w:rPr>
      </w:pPr>
      <w:r>
        <w:rPr>
          <w:rFonts w:ascii="Arial" w:hAnsi="Arial" w:cs="Arial"/>
        </w:rPr>
        <w:t>To ensure good and positive engagement throughout the sessions during the theme “</w:t>
      </w:r>
      <w:proofErr w:type="spellStart"/>
      <w:r>
        <w:rPr>
          <w:rFonts w:ascii="Arial" w:hAnsi="Arial" w:cs="Arial"/>
        </w:rPr>
        <w:t>Gwyliau</w:t>
      </w:r>
      <w:proofErr w:type="spellEnd"/>
      <w:r>
        <w:rPr>
          <w:rFonts w:ascii="Arial" w:hAnsi="Arial" w:cs="Arial"/>
        </w:rPr>
        <w:t xml:space="preserve">”, </w:t>
      </w:r>
      <w:proofErr w:type="gramStart"/>
      <w:r>
        <w:rPr>
          <w:rFonts w:ascii="Arial" w:hAnsi="Arial" w:cs="Arial"/>
        </w:rPr>
        <w:t>It</w:t>
      </w:r>
      <w:proofErr w:type="gramEnd"/>
      <w:r>
        <w:rPr>
          <w:rFonts w:ascii="Arial" w:hAnsi="Arial" w:cs="Arial"/>
        </w:rPr>
        <w:t xml:space="preserve"> was important to </w:t>
      </w:r>
      <w:r w:rsidR="001F1EBA">
        <w:rPr>
          <w:rFonts w:ascii="Arial" w:hAnsi="Arial" w:cs="Arial"/>
        </w:rPr>
        <w:t>determine</w:t>
      </w:r>
      <w:r>
        <w:rPr>
          <w:rFonts w:ascii="Arial" w:hAnsi="Arial" w:cs="Arial"/>
        </w:rPr>
        <w:t xml:space="preserve"> wh</w:t>
      </w:r>
      <w:r w:rsidR="001F1EBA">
        <w:rPr>
          <w:rFonts w:ascii="Arial" w:hAnsi="Arial" w:cs="Arial"/>
        </w:rPr>
        <w:t>at the children already kne</w:t>
      </w:r>
      <w:r>
        <w:rPr>
          <w:rFonts w:ascii="Arial" w:hAnsi="Arial" w:cs="Arial"/>
        </w:rPr>
        <w:t xml:space="preserve">w and what was their prior knowledge on the theme. During these sessions it was important that </w:t>
      </w:r>
      <w:proofErr w:type="spellStart"/>
      <w:r>
        <w:rPr>
          <w:rFonts w:ascii="Arial" w:hAnsi="Arial" w:cs="Arial"/>
        </w:rPr>
        <w:t>oracy</w:t>
      </w:r>
      <w:proofErr w:type="spellEnd"/>
      <w:r>
        <w:rPr>
          <w:rFonts w:ascii="Arial" w:hAnsi="Arial" w:cs="Arial"/>
        </w:rPr>
        <w:t xml:space="preserve"> was the focus, this allows the practitioner to introduce past tense language patterns, and to motivate the children’s development with pair work in particular (Richards, 2011). Providing children with word mats (Appendix 1) which allow two pupils to converse</w:t>
      </w:r>
      <w:r w:rsidR="001F1EBA">
        <w:rPr>
          <w:rFonts w:ascii="Arial" w:hAnsi="Arial" w:cs="Arial"/>
        </w:rPr>
        <w:t xml:space="preserve"> using the sentence pattern mat, m</w:t>
      </w:r>
      <w:r>
        <w:rPr>
          <w:rFonts w:ascii="Arial" w:hAnsi="Arial" w:cs="Arial"/>
        </w:rPr>
        <w:t>yself and another pupil would model this and the children could either follow on the PowerPoint slide or the wo</w:t>
      </w:r>
      <w:r w:rsidR="001F1EBA">
        <w:rPr>
          <w:rFonts w:ascii="Arial" w:hAnsi="Arial" w:cs="Arial"/>
        </w:rPr>
        <w:t>rd mats that they had access to</w:t>
      </w:r>
      <w:r>
        <w:rPr>
          <w:rFonts w:ascii="Arial" w:hAnsi="Arial" w:cs="Arial"/>
        </w:rPr>
        <w:t xml:space="preserve">.  Furthermore </w:t>
      </w:r>
      <w:proofErr w:type="spellStart"/>
      <w:r>
        <w:rPr>
          <w:rFonts w:ascii="Arial" w:hAnsi="Arial" w:cs="Arial"/>
        </w:rPr>
        <w:t>Bei</w:t>
      </w:r>
      <w:proofErr w:type="spellEnd"/>
      <w:r>
        <w:rPr>
          <w:rFonts w:ascii="Arial" w:hAnsi="Arial" w:cs="Arial"/>
        </w:rPr>
        <w:t xml:space="preserve"> (2012) suggest</w:t>
      </w:r>
      <w:r w:rsidR="001F1EBA">
        <w:rPr>
          <w:rFonts w:ascii="Arial" w:hAnsi="Arial" w:cs="Arial"/>
        </w:rPr>
        <w:t>s</w:t>
      </w:r>
      <w:r>
        <w:rPr>
          <w:rFonts w:ascii="Arial" w:hAnsi="Arial" w:cs="Arial"/>
        </w:rPr>
        <w:t xml:space="preserve"> that these lessons and sessions can support the development of language and helps with fluency as it reflects the natural use of the Welsh Language.  During these sessions the aim was to build upon the learners’ foundation of prior knowledge and understanding through </w:t>
      </w:r>
      <w:proofErr w:type="spellStart"/>
      <w:r>
        <w:rPr>
          <w:rFonts w:ascii="Arial" w:hAnsi="Arial" w:cs="Arial"/>
        </w:rPr>
        <w:t>oracy</w:t>
      </w:r>
      <w:proofErr w:type="spellEnd"/>
      <w:r>
        <w:rPr>
          <w:rFonts w:ascii="Arial" w:hAnsi="Arial" w:cs="Arial"/>
        </w:rPr>
        <w:t xml:space="preserve">. </w:t>
      </w:r>
    </w:p>
    <w:p w14:paraId="59BF6D9D" w14:textId="0ED7A314" w:rsidR="007E21BB" w:rsidRDefault="00276276" w:rsidP="003C7D8A">
      <w:pPr>
        <w:spacing w:line="360" w:lineRule="auto"/>
        <w:jc w:val="both"/>
        <w:rPr>
          <w:rFonts w:ascii="Arial" w:hAnsi="Arial" w:cs="Arial"/>
        </w:rPr>
      </w:pPr>
      <w:r>
        <w:rPr>
          <w:rFonts w:ascii="Arial" w:hAnsi="Arial" w:cs="Arial"/>
        </w:rPr>
        <w:t xml:space="preserve">From past observations </w:t>
      </w:r>
      <w:r w:rsidR="007E21BB">
        <w:rPr>
          <w:rFonts w:ascii="Arial" w:hAnsi="Arial" w:cs="Arial"/>
        </w:rPr>
        <w:t xml:space="preserve">by myself during PTE, I had to take in to </w:t>
      </w:r>
      <w:r>
        <w:rPr>
          <w:rFonts w:ascii="Arial" w:hAnsi="Arial" w:cs="Arial"/>
        </w:rPr>
        <w:t xml:space="preserve">it consideration that the activities needed to be engaging and </w:t>
      </w:r>
      <w:r w:rsidR="001F1EBA">
        <w:rPr>
          <w:rFonts w:ascii="Arial" w:hAnsi="Arial" w:cs="Arial"/>
        </w:rPr>
        <w:t xml:space="preserve">that </w:t>
      </w:r>
      <w:r w:rsidR="000B7EA4">
        <w:rPr>
          <w:rFonts w:ascii="Arial" w:hAnsi="Arial" w:cs="Arial"/>
        </w:rPr>
        <w:t xml:space="preserve">encouragement for the pupils to use and develop their </w:t>
      </w:r>
      <w:proofErr w:type="spellStart"/>
      <w:r w:rsidR="000B7EA4">
        <w:rPr>
          <w:rFonts w:ascii="Arial" w:hAnsi="Arial" w:cs="Arial"/>
        </w:rPr>
        <w:t>oracy</w:t>
      </w:r>
      <w:proofErr w:type="spellEnd"/>
      <w:r w:rsidR="000B7EA4">
        <w:rPr>
          <w:rFonts w:ascii="Arial" w:hAnsi="Arial" w:cs="Arial"/>
        </w:rPr>
        <w:t xml:space="preserve"> skills</w:t>
      </w:r>
      <w:r w:rsidR="001F1EBA">
        <w:rPr>
          <w:rFonts w:ascii="Arial" w:hAnsi="Arial" w:cs="Arial"/>
        </w:rPr>
        <w:t xml:space="preserve"> was essential</w:t>
      </w:r>
      <w:r w:rsidR="000B7EA4">
        <w:rPr>
          <w:rFonts w:ascii="Arial" w:hAnsi="Arial" w:cs="Arial"/>
        </w:rPr>
        <w:t>.</w:t>
      </w:r>
      <w:r w:rsidR="007E21BB">
        <w:rPr>
          <w:rFonts w:ascii="Arial" w:hAnsi="Arial" w:cs="Arial"/>
        </w:rPr>
        <w:t xml:space="preserve"> The lessons were</w:t>
      </w:r>
      <w:r w:rsidR="00127F3A">
        <w:rPr>
          <w:rFonts w:ascii="Arial" w:hAnsi="Arial" w:cs="Arial"/>
        </w:rPr>
        <w:t>,</w:t>
      </w:r>
      <w:r w:rsidR="007E21BB">
        <w:rPr>
          <w:rFonts w:ascii="Arial" w:hAnsi="Arial" w:cs="Arial"/>
        </w:rPr>
        <w:t xml:space="preserve"> </w:t>
      </w:r>
      <w:r w:rsidR="00127F3A">
        <w:rPr>
          <w:rFonts w:ascii="Arial" w:hAnsi="Arial" w:cs="Arial"/>
        </w:rPr>
        <w:t xml:space="preserve">I believe, </w:t>
      </w:r>
      <w:r w:rsidR="007E21BB">
        <w:rPr>
          <w:rFonts w:ascii="Arial" w:hAnsi="Arial" w:cs="Arial"/>
        </w:rPr>
        <w:t xml:space="preserve">engaging </w:t>
      </w:r>
      <w:r w:rsidR="00127F3A">
        <w:rPr>
          <w:rFonts w:ascii="Arial" w:hAnsi="Arial" w:cs="Arial"/>
        </w:rPr>
        <w:t xml:space="preserve">because </w:t>
      </w:r>
      <w:r w:rsidR="007E21BB">
        <w:rPr>
          <w:rFonts w:ascii="Arial" w:hAnsi="Arial" w:cs="Arial"/>
        </w:rPr>
        <w:t xml:space="preserve">the children </w:t>
      </w:r>
      <w:r w:rsidR="001F1EBA">
        <w:rPr>
          <w:rFonts w:ascii="Arial" w:hAnsi="Arial" w:cs="Arial"/>
        </w:rPr>
        <w:t>appeared</w:t>
      </w:r>
      <w:r w:rsidR="007E21BB">
        <w:rPr>
          <w:rFonts w:ascii="Arial" w:hAnsi="Arial" w:cs="Arial"/>
        </w:rPr>
        <w:t xml:space="preserve"> to enjoy them. </w:t>
      </w:r>
      <w:r w:rsidR="00127F3A">
        <w:rPr>
          <w:rFonts w:ascii="Arial" w:hAnsi="Arial" w:cs="Arial"/>
        </w:rPr>
        <w:t xml:space="preserve">For me this is a good indication of how effective the session was. </w:t>
      </w:r>
      <w:r w:rsidR="007E21BB">
        <w:rPr>
          <w:rFonts w:ascii="Arial" w:hAnsi="Arial" w:cs="Arial"/>
        </w:rPr>
        <w:t xml:space="preserve">These lessons were made easier to plan and teach as in </w:t>
      </w:r>
      <w:r w:rsidR="000B7EA4">
        <w:rPr>
          <w:rFonts w:ascii="Arial" w:hAnsi="Arial" w:cs="Arial"/>
        </w:rPr>
        <w:t xml:space="preserve">Pembrokeshire </w:t>
      </w:r>
      <w:r w:rsidR="007E21BB">
        <w:rPr>
          <w:rFonts w:ascii="Arial" w:hAnsi="Arial" w:cs="Arial"/>
        </w:rPr>
        <w:t>there are</w:t>
      </w:r>
      <w:r w:rsidR="000B7EA4">
        <w:rPr>
          <w:rFonts w:ascii="Arial" w:hAnsi="Arial" w:cs="Arial"/>
        </w:rPr>
        <w:t xml:space="preserve"> good resources </w:t>
      </w:r>
      <w:r w:rsidR="007E21BB">
        <w:rPr>
          <w:rFonts w:ascii="Arial" w:hAnsi="Arial" w:cs="Arial"/>
        </w:rPr>
        <w:t xml:space="preserve">available and </w:t>
      </w:r>
      <w:r w:rsidR="000B7EA4">
        <w:rPr>
          <w:rFonts w:ascii="Arial" w:hAnsi="Arial" w:cs="Arial"/>
        </w:rPr>
        <w:t>provided by Pembrokeshir</w:t>
      </w:r>
      <w:r w:rsidR="001F1EBA">
        <w:rPr>
          <w:rFonts w:ascii="Arial" w:hAnsi="Arial" w:cs="Arial"/>
        </w:rPr>
        <w:t>e County C</w:t>
      </w:r>
      <w:r w:rsidR="000B7EA4">
        <w:rPr>
          <w:rFonts w:ascii="Arial" w:hAnsi="Arial" w:cs="Arial"/>
        </w:rPr>
        <w:t xml:space="preserve">ouncil. </w:t>
      </w:r>
    </w:p>
    <w:p w14:paraId="2A0373B4" w14:textId="5E69DCA8" w:rsidR="00F55F41" w:rsidRDefault="007E21BB" w:rsidP="003C7D8A">
      <w:pPr>
        <w:spacing w:line="360" w:lineRule="auto"/>
        <w:jc w:val="both"/>
        <w:rPr>
          <w:rFonts w:ascii="Arial" w:hAnsi="Arial" w:cs="Arial"/>
        </w:rPr>
      </w:pPr>
      <w:r>
        <w:rPr>
          <w:rFonts w:ascii="Arial" w:hAnsi="Arial" w:cs="Arial"/>
        </w:rPr>
        <w:t>Furthermore,</w:t>
      </w:r>
      <w:r w:rsidR="007514F1">
        <w:rPr>
          <w:rFonts w:ascii="Arial" w:hAnsi="Arial" w:cs="Arial"/>
        </w:rPr>
        <w:t xml:space="preserve"> d</w:t>
      </w:r>
      <w:r w:rsidR="00727CB0">
        <w:rPr>
          <w:rFonts w:ascii="Arial" w:hAnsi="Arial" w:cs="Arial"/>
        </w:rPr>
        <w:t>uring the session</w:t>
      </w:r>
      <w:r>
        <w:rPr>
          <w:rFonts w:ascii="Arial" w:hAnsi="Arial" w:cs="Arial"/>
        </w:rPr>
        <w:t xml:space="preserve">s for the theme of </w:t>
      </w:r>
      <w:proofErr w:type="spellStart"/>
      <w:r>
        <w:rPr>
          <w:rFonts w:ascii="Arial" w:hAnsi="Arial" w:cs="Arial"/>
        </w:rPr>
        <w:t>Gwyliau</w:t>
      </w:r>
      <w:proofErr w:type="spellEnd"/>
      <w:r>
        <w:rPr>
          <w:rFonts w:ascii="Arial" w:hAnsi="Arial" w:cs="Arial"/>
        </w:rPr>
        <w:t xml:space="preserve">, </w:t>
      </w:r>
      <w:r w:rsidR="00727CB0">
        <w:rPr>
          <w:rFonts w:ascii="Arial" w:hAnsi="Arial" w:cs="Arial"/>
        </w:rPr>
        <w:t xml:space="preserve">the children had opportunity to develop their </w:t>
      </w:r>
      <w:proofErr w:type="spellStart"/>
      <w:r w:rsidR="00727CB0">
        <w:rPr>
          <w:rFonts w:ascii="Arial" w:hAnsi="Arial" w:cs="Arial"/>
        </w:rPr>
        <w:t>oracy</w:t>
      </w:r>
      <w:proofErr w:type="spellEnd"/>
      <w:r w:rsidR="00727CB0">
        <w:rPr>
          <w:rFonts w:ascii="Arial" w:hAnsi="Arial" w:cs="Arial"/>
        </w:rPr>
        <w:t xml:space="preserve"> skills by being able </w:t>
      </w:r>
      <w:r w:rsidR="002A44E9">
        <w:rPr>
          <w:rFonts w:ascii="Arial" w:hAnsi="Arial" w:cs="Arial"/>
        </w:rPr>
        <w:t>to view</w:t>
      </w:r>
      <w:r w:rsidR="00727CB0">
        <w:rPr>
          <w:rFonts w:ascii="Arial" w:hAnsi="Arial" w:cs="Arial"/>
        </w:rPr>
        <w:t xml:space="preserve"> model texts and listen to questions and have be able to respond orally and in writing. The children </w:t>
      </w:r>
      <w:r w:rsidR="001F1EBA">
        <w:rPr>
          <w:rFonts w:ascii="Arial" w:hAnsi="Arial" w:cs="Arial"/>
        </w:rPr>
        <w:t>also were given</w:t>
      </w:r>
      <w:r w:rsidR="00727CB0">
        <w:rPr>
          <w:rFonts w:ascii="Arial" w:hAnsi="Arial" w:cs="Arial"/>
        </w:rPr>
        <w:t xml:space="preserve"> the opportunity to ask questions and respond and offer comments.</w:t>
      </w:r>
      <w:r w:rsidR="000B7EA4">
        <w:rPr>
          <w:rFonts w:ascii="Arial" w:hAnsi="Arial" w:cs="Arial"/>
        </w:rPr>
        <w:t xml:space="preserve"> </w:t>
      </w:r>
      <w:r w:rsidR="00904500">
        <w:rPr>
          <w:rFonts w:ascii="Arial" w:hAnsi="Arial" w:cs="Arial"/>
        </w:rPr>
        <w:t xml:space="preserve">The pupils </w:t>
      </w:r>
      <w:r w:rsidR="002E11F9">
        <w:rPr>
          <w:rFonts w:ascii="Arial" w:hAnsi="Arial" w:cs="Arial"/>
        </w:rPr>
        <w:t xml:space="preserve">had the chance to communicate clearly and with confidence.  </w:t>
      </w:r>
    </w:p>
    <w:p w14:paraId="4F90154C" w14:textId="1A242EBA" w:rsidR="002E11F9" w:rsidRDefault="00127F3A" w:rsidP="003C7D8A">
      <w:pPr>
        <w:spacing w:line="360" w:lineRule="auto"/>
        <w:jc w:val="both"/>
        <w:rPr>
          <w:rFonts w:ascii="Arial" w:hAnsi="Arial" w:cs="Arial"/>
        </w:rPr>
      </w:pPr>
      <w:r>
        <w:rPr>
          <w:rFonts w:ascii="Arial" w:hAnsi="Arial" w:cs="Arial"/>
        </w:rPr>
        <w:lastRenderedPageBreak/>
        <w:t>T</w:t>
      </w:r>
      <w:r w:rsidR="001F1EBA">
        <w:rPr>
          <w:rFonts w:ascii="Arial" w:hAnsi="Arial" w:cs="Arial"/>
        </w:rPr>
        <w:t xml:space="preserve">here were </w:t>
      </w:r>
      <w:r>
        <w:rPr>
          <w:rFonts w:ascii="Arial" w:hAnsi="Arial" w:cs="Arial"/>
        </w:rPr>
        <w:t xml:space="preserve">also </w:t>
      </w:r>
      <w:r w:rsidR="001F1EBA">
        <w:rPr>
          <w:rFonts w:ascii="Arial" w:hAnsi="Arial" w:cs="Arial"/>
        </w:rPr>
        <w:t>opportunities for the children</w:t>
      </w:r>
      <w:r w:rsidR="002E11F9">
        <w:rPr>
          <w:rFonts w:ascii="Arial" w:hAnsi="Arial" w:cs="Arial"/>
        </w:rPr>
        <w:t xml:space="preserve"> to </w:t>
      </w:r>
      <w:r w:rsidR="007E21BB">
        <w:rPr>
          <w:rFonts w:ascii="Arial" w:hAnsi="Arial" w:cs="Arial"/>
        </w:rPr>
        <w:t>d</w:t>
      </w:r>
      <w:r w:rsidR="002E11F9">
        <w:rPr>
          <w:rFonts w:ascii="Arial" w:hAnsi="Arial" w:cs="Arial"/>
        </w:rPr>
        <w:t xml:space="preserve">evelop their reading skills using a range of </w:t>
      </w:r>
      <w:r w:rsidR="001F1EBA">
        <w:rPr>
          <w:rFonts w:ascii="Arial" w:hAnsi="Arial" w:cs="Arial"/>
        </w:rPr>
        <w:t xml:space="preserve">various </w:t>
      </w:r>
      <w:r w:rsidR="002E11F9">
        <w:rPr>
          <w:rFonts w:ascii="Arial" w:hAnsi="Arial" w:cs="Arial"/>
        </w:rPr>
        <w:t>s</w:t>
      </w:r>
      <w:r w:rsidR="001F1EBA">
        <w:rPr>
          <w:rFonts w:ascii="Arial" w:hAnsi="Arial" w:cs="Arial"/>
        </w:rPr>
        <w:t>trategies. For example</w:t>
      </w:r>
      <w:r w:rsidR="002E11F9">
        <w:rPr>
          <w:rFonts w:ascii="Arial" w:hAnsi="Arial" w:cs="Arial"/>
        </w:rPr>
        <w:t xml:space="preserve"> they needed to read their own work and the work of other children in a confident, meaningful man</w:t>
      </w:r>
      <w:r w:rsidR="007E21BB">
        <w:rPr>
          <w:rFonts w:ascii="Arial" w:hAnsi="Arial" w:cs="Arial"/>
        </w:rPr>
        <w:t>ne</w:t>
      </w:r>
      <w:r w:rsidR="002E11F9">
        <w:rPr>
          <w:rFonts w:ascii="Arial" w:hAnsi="Arial" w:cs="Arial"/>
        </w:rPr>
        <w:t>r</w:t>
      </w:r>
      <w:r w:rsidR="007E21BB">
        <w:rPr>
          <w:rFonts w:ascii="Arial" w:hAnsi="Arial" w:cs="Arial"/>
        </w:rPr>
        <w:t xml:space="preserve">, </w:t>
      </w:r>
      <w:r w:rsidR="001F1EBA">
        <w:rPr>
          <w:rFonts w:ascii="Arial" w:hAnsi="Arial" w:cs="Arial"/>
        </w:rPr>
        <w:t>which I consider</w:t>
      </w:r>
      <w:r w:rsidR="007E21BB">
        <w:rPr>
          <w:rFonts w:ascii="Arial" w:hAnsi="Arial" w:cs="Arial"/>
        </w:rPr>
        <w:t xml:space="preserve"> was a benefit to all the children. </w:t>
      </w:r>
      <w:r w:rsidR="001F1EBA">
        <w:rPr>
          <w:rFonts w:ascii="Arial" w:hAnsi="Arial" w:cs="Arial"/>
        </w:rPr>
        <w:t>Moreover, the children w</w:t>
      </w:r>
      <w:r w:rsidR="002E11F9">
        <w:rPr>
          <w:rFonts w:ascii="Arial" w:hAnsi="Arial" w:cs="Arial"/>
        </w:rPr>
        <w:t>ere developing writing skills as some of the lesson</w:t>
      </w:r>
      <w:r w:rsidR="007E21BB">
        <w:rPr>
          <w:rFonts w:ascii="Arial" w:hAnsi="Arial" w:cs="Arial"/>
        </w:rPr>
        <w:t>s</w:t>
      </w:r>
      <w:r w:rsidR="002E11F9">
        <w:rPr>
          <w:rFonts w:ascii="Arial" w:hAnsi="Arial" w:cs="Arial"/>
        </w:rPr>
        <w:t xml:space="preserve"> had the children writing out their scripts and their postcards. </w:t>
      </w:r>
    </w:p>
    <w:p w14:paraId="337A62AB" w14:textId="77777777" w:rsidR="002E11F9" w:rsidRDefault="002E11F9" w:rsidP="003C7D8A">
      <w:pPr>
        <w:spacing w:line="360" w:lineRule="auto"/>
        <w:jc w:val="both"/>
        <w:rPr>
          <w:rFonts w:ascii="Arial" w:hAnsi="Arial" w:cs="Arial"/>
        </w:rPr>
      </w:pPr>
    </w:p>
    <w:p w14:paraId="79280FB0" w14:textId="5CDC94D4" w:rsidR="002E11F9" w:rsidRDefault="001F1EBA" w:rsidP="003C7D8A">
      <w:pPr>
        <w:spacing w:line="360" w:lineRule="auto"/>
        <w:jc w:val="both"/>
        <w:rPr>
          <w:rFonts w:ascii="Arial" w:hAnsi="Arial" w:cs="Arial"/>
        </w:rPr>
      </w:pPr>
      <w:r>
        <w:rPr>
          <w:rFonts w:ascii="Arial" w:hAnsi="Arial" w:cs="Arial"/>
        </w:rPr>
        <w:t xml:space="preserve">Referring to </w:t>
      </w:r>
      <w:r w:rsidR="002E11F9">
        <w:rPr>
          <w:rFonts w:ascii="Arial" w:hAnsi="Arial" w:cs="Arial"/>
        </w:rPr>
        <w:t xml:space="preserve">this session </w:t>
      </w:r>
      <w:r>
        <w:rPr>
          <w:rFonts w:ascii="Arial" w:hAnsi="Arial" w:cs="Arial"/>
        </w:rPr>
        <w:t xml:space="preserve">with </w:t>
      </w:r>
      <w:r w:rsidR="002E11F9">
        <w:rPr>
          <w:rFonts w:ascii="Arial" w:hAnsi="Arial" w:cs="Arial"/>
        </w:rPr>
        <w:t>the theme “</w:t>
      </w:r>
      <w:proofErr w:type="spellStart"/>
      <w:r w:rsidR="002E11F9">
        <w:rPr>
          <w:rFonts w:ascii="Arial" w:hAnsi="Arial" w:cs="Arial"/>
        </w:rPr>
        <w:t>Gwyliau</w:t>
      </w:r>
      <w:proofErr w:type="spellEnd"/>
      <w:r w:rsidR="002E11F9">
        <w:rPr>
          <w:rFonts w:ascii="Arial" w:hAnsi="Arial" w:cs="Arial"/>
        </w:rPr>
        <w:t>”</w:t>
      </w:r>
      <w:r w:rsidR="00335E95">
        <w:rPr>
          <w:rFonts w:ascii="Arial" w:hAnsi="Arial" w:cs="Arial"/>
        </w:rPr>
        <w:t xml:space="preserve">, </w:t>
      </w:r>
      <w:r>
        <w:rPr>
          <w:rFonts w:ascii="Arial" w:hAnsi="Arial" w:cs="Arial"/>
        </w:rPr>
        <w:t xml:space="preserve">it is of note that </w:t>
      </w:r>
      <w:r w:rsidR="00335E95">
        <w:rPr>
          <w:rFonts w:ascii="Arial" w:hAnsi="Arial" w:cs="Arial"/>
        </w:rPr>
        <w:t xml:space="preserve">Gardner (1999) suggests that the brain </w:t>
      </w:r>
      <w:r w:rsidR="00B5067B">
        <w:rPr>
          <w:rFonts w:ascii="Arial" w:hAnsi="Arial" w:cs="Arial"/>
        </w:rPr>
        <w:t>can learn better and has more capability of retraining information when it</w:t>
      </w:r>
      <w:r w:rsidR="000F2563">
        <w:rPr>
          <w:rFonts w:ascii="Arial" w:hAnsi="Arial" w:cs="Arial"/>
        </w:rPr>
        <w:t xml:space="preserve"> i</w:t>
      </w:r>
      <w:r w:rsidR="00B5067B">
        <w:rPr>
          <w:rFonts w:ascii="Arial" w:hAnsi="Arial" w:cs="Arial"/>
        </w:rPr>
        <w:t>s exploring physically and asking questions, and with a th</w:t>
      </w:r>
      <w:r w:rsidR="000F2563">
        <w:rPr>
          <w:rFonts w:ascii="Arial" w:hAnsi="Arial" w:cs="Arial"/>
        </w:rPr>
        <w:t>eme approach</w:t>
      </w:r>
      <w:r w:rsidR="00B5067B">
        <w:rPr>
          <w:rFonts w:ascii="Arial" w:hAnsi="Arial" w:cs="Arial"/>
        </w:rPr>
        <w:t xml:space="preserve"> the children </w:t>
      </w:r>
      <w:r w:rsidR="000F2563">
        <w:rPr>
          <w:rFonts w:ascii="Arial" w:hAnsi="Arial" w:cs="Arial"/>
        </w:rPr>
        <w:t xml:space="preserve">are </w:t>
      </w:r>
      <w:r w:rsidR="00B5067B">
        <w:rPr>
          <w:rFonts w:ascii="Arial" w:hAnsi="Arial" w:cs="Arial"/>
        </w:rPr>
        <w:t xml:space="preserve">better </w:t>
      </w:r>
      <w:r w:rsidR="000F2563">
        <w:rPr>
          <w:rFonts w:ascii="Arial" w:hAnsi="Arial" w:cs="Arial"/>
        </w:rPr>
        <w:t xml:space="preserve">engaged </w:t>
      </w:r>
      <w:r w:rsidR="00B5067B">
        <w:rPr>
          <w:rFonts w:ascii="Arial" w:hAnsi="Arial" w:cs="Arial"/>
        </w:rPr>
        <w:t xml:space="preserve">as they have a broad range of learning opportunities. The reason for using the theme Holidays is that children can learn </w:t>
      </w:r>
      <w:r w:rsidR="000F2563">
        <w:rPr>
          <w:rFonts w:ascii="Arial" w:hAnsi="Arial" w:cs="Arial"/>
        </w:rPr>
        <w:t xml:space="preserve">by </w:t>
      </w:r>
      <w:r w:rsidR="00B5067B">
        <w:rPr>
          <w:rFonts w:ascii="Arial" w:hAnsi="Arial" w:cs="Arial"/>
        </w:rPr>
        <w:t xml:space="preserve">using </w:t>
      </w:r>
      <w:r w:rsidR="007E21BB">
        <w:rPr>
          <w:rFonts w:ascii="Arial" w:hAnsi="Arial" w:cs="Arial"/>
        </w:rPr>
        <w:t>real-life</w:t>
      </w:r>
      <w:r w:rsidR="000F2563">
        <w:rPr>
          <w:rFonts w:ascii="Arial" w:hAnsi="Arial" w:cs="Arial"/>
        </w:rPr>
        <w:t xml:space="preserve"> experiences. Drawing on </w:t>
      </w:r>
      <w:r w:rsidR="00B5067B">
        <w:rPr>
          <w:rFonts w:ascii="Arial" w:hAnsi="Arial" w:cs="Arial"/>
        </w:rPr>
        <w:t>Donaldson</w:t>
      </w:r>
      <w:r w:rsidR="000F2563">
        <w:rPr>
          <w:rFonts w:ascii="Arial" w:hAnsi="Arial" w:cs="Arial"/>
        </w:rPr>
        <w:t>’s</w:t>
      </w:r>
      <w:r w:rsidR="00B5067B">
        <w:rPr>
          <w:rFonts w:ascii="Arial" w:hAnsi="Arial" w:cs="Arial"/>
        </w:rPr>
        <w:t xml:space="preserve"> (2015) </w:t>
      </w:r>
      <w:r w:rsidR="000F2563">
        <w:rPr>
          <w:rFonts w:ascii="Arial" w:hAnsi="Arial" w:cs="Arial"/>
        </w:rPr>
        <w:t xml:space="preserve">recommendations </w:t>
      </w:r>
      <w:r w:rsidR="00B5067B">
        <w:rPr>
          <w:rFonts w:ascii="Arial" w:hAnsi="Arial" w:cs="Arial"/>
        </w:rPr>
        <w:t xml:space="preserve">the children could work on what they had experienced on holiday and make it relevant and meaningful to them. </w:t>
      </w:r>
      <w:r w:rsidR="000F2563">
        <w:rPr>
          <w:rFonts w:ascii="Arial" w:hAnsi="Arial" w:cs="Arial"/>
        </w:rPr>
        <w:t>Specifically t</w:t>
      </w:r>
      <w:r w:rsidR="00E36A10">
        <w:rPr>
          <w:rFonts w:ascii="Arial" w:hAnsi="Arial" w:cs="Arial"/>
        </w:rPr>
        <w:t>here w</w:t>
      </w:r>
      <w:r w:rsidR="007E21BB">
        <w:rPr>
          <w:rFonts w:ascii="Arial" w:hAnsi="Arial" w:cs="Arial"/>
        </w:rPr>
        <w:t>ere</w:t>
      </w:r>
      <w:r w:rsidR="00E36A10">
        <w:rPr>
          <w:rFonts w:ascii="Arial" w:hAnsi="Arial" w:cs="Arial"/>
        </w:rPr>
        <w:t xml:space="preserve"> three </w:t>
      </w:r>
      <w:r w:rsidR="00B0064A">
        <w:rPr>
          <w:rFonts w:ascii="Arial" w:hAnsi="Arial" w:cs="Arial"/>
        </w:rPr>
        <w:t>activities</w:t>
      </w:r>
      <w:r w:rsidR="00E36A10">
        <w:rPr>
          <w:rFonts w:ascii="Arial" w:hAnsi="Arial" w:cs="Arial"/>
        </w:rPr>
        <w:t xml:space="preserve"> on a </w:t>
      </w:r>
      <w:r w:rsidR="000F2563">
        <w:rPr>
          <w:rFonts w:ascii="Arial" w:hAnsi="Arial" w:cs="Arial"/>
        </w:rPr>
        <w:t xml:space="preserve">carousel and </w:t>
      </w:r>
      <w:r w:rsidR="007E21BB">
        <w:rPr>
          <w:rFonts w:ascii="Arial" w:hAnsi="Arial" w:cs="Arial"/>
        </w:rPr>
        <w:t xml:space="preserve">a model </w:t>
      </w:r>
      <w:proofErr w:type="spellStart"/>
      <w:r w:rsidR="00B0064A">
        <w:rPr>
          <w:rFonts w:ascii="Arial" w:hAnsi="Arial" w:cs="Arial"/>
        </w:rPr>
        <w:t>text</w:t>
      </w:r>
      <w:proofErr w:type="gramStart"/>
      <w:r w:rsidR="00127F3A">
        <w:rPr>
          <w:rFonts w:ascii="Arial" w:hAnsi="Arial" w:cs="Arial"/>
        </w:rPr>
        <w:t>,</w:t>
      </w:r>
      <w:r w:rsidR="007E21BB">
        <w:rPr>
          <w:rFonts w:ascii="Arial" w:hAnsi="Arial" w:cs="Arial"/>
        </w:rPr>
        <w:t>that</w:t>
      </w:r>
      <w:proofErr w:type="spellEnd"/>
      <w:proofErr w:type="gramEnd"/>
      <w:r w:rsidR="007E21BB">
        <w:rPr>
          <w:rFonts w:ascii="Arial" w:hAnsi="Arial" w:cs="Arial"/>
        </w:rPr>
        <w:t xml:space="preserve"> </w:t>
      </w:r>
      <w:r w:rsidR="00B0064A">
        <w:rPr>
          <w:rFonts w:ascii="Arial" w:hAnsi="Arial" w:cs="Arial"/>
        </w:rPr>
        <w:t xml:space="preserve">was read by </w:t>
      </w:r>
      <w:r w:rsidR="007E21BB">
        <w:rPr>
          <w:rFonts w:ascii="Arial" w:hAnsi="Arial" w:cs="Arial"/>
        </w:rPr>
        <w:t xml:space="preserve">myself </w:t>
      </w:r>
      <w:r w:rsidR="00B0064A">
        <w:rPr>
          <w:rFonts w:ascii="Arial" w:hAnsi="Arial" w:cs="Arial"/>
        </w:rPr>
        <w:t>and then the children. The children had colours to highlight words that they knew, words or phrases they were unfamiliar with or did</w:t>
      </w:r>
      <w:r w:rsidR="000F2563">
        <w:rPr>
          <w:rFonts w:ascii="Arial" w:hAnsi="Arial" w:cs="Arial"/>
        </w:rPr>
        <w:t xml:space="preserve"> no</w:t>
      </w:r>
      <w:r w:rsidR="00B0064A">
        <w:rPr>
          <w:rFonts w:ascii="Arial" w:hAnsi="Arial" w:cs="Arial"/>
        </w:rPr>
        <w:t xml:space="preserve">t know in a different colour as a small introduction. </w:t>
      </w:r>
      <w:r w:rsidR="00913DA7">
        <w:rPr>
          <w:rFonts w:ascii="Arial" w:hAnsi="Arial" w:cs="Arial"/>
        </w:rPr>
        <w:t xml:space="preserve"> The aim of the session was for the children to begin to learn and be able to converse about their holidays using the “</w:t>
      </w:r>
      <w:proofErr w:type="spellStart"/>
      <w:r w:rsidR="00913DA7">
        <w:rPr>
          <w:rFonts w:ascii="Arial" w:hAnsi="Arial" w:cs="Arial"/>
        </w:rPr>
        <w:t>Cardiau</w:t>
      </w:r>
      <w:proofErr w:type="spellEnd"/>
      <w:r w:rsidR="00913DA7">
        <w:rPr>
          <w:rFonts w:ascii="Arial" w:hAnsi="Arial" w:cs="Arial"/>
        </w:rPr>
        <w:t xml:space="preserve"> </w:t>
      </w:r>
      <w:proofErr w:type="spellStart"/>
      <w:r w:rsidR="00913DA7">
        <w:rPr>
          <w:rFonts w:ascii="Arial" w:hAnsi="Arial" w:cs="Arial"/>
        </w:rPr>
        <w:t>Clonc</w:t>
      </w:r>
      <w:proofErr w:type="spellEnd"/>
      <w:r w:rsidR="00913DA7">
        <w:rPr>
          <w:rFonts w:ascii="Arial" w:hAnsi="Arial" w:cs="Arial"/>
        </w:rPr>
        <w:t>” which</w:t>
      </w:r>
      <w:r w:rsidR="000F2563">
        <w:rPr>
          <w:rFonts w:ascii="Arial" w:hAnsi="Arial" w:cs="Arial"/>
        </w:rPr>
        <w:t xml:space="preserve"> was provided by Pembrokeshire County C</w:t>
      </w:r>
      <w:r w:rsidR="00913DA7">
        <w:rPr>
          <w:rFonts w:ascii="Arial" w:hAnsi="Arial" w:cs="Arial"/>
        </w:rPr>
        <w:t>ouncil. The Mat children in particular were expected to begin to use verbs in the past such as “</w:t>
      </w:r>
      <w:proofErr w:type="spellStart"/>
      <w:r w:rsidR="00913DA7">
        <w:rPr>
          <w:rFonts w:ascii="Arial" w:hAnsi="Arial" w:cs="Arial"/>
        </w:rPr>
        <w:t>bwytais</w:t>
      </w:r>
      <w:proofErr w:type="spellEnd"/>
      <w:r w:rsidR="00913DA7">
        <w:rPr>
          <w:rFonts w:ascii="Arial" w:hAnsi="Arial" w:cs="Arial"/>
        </w:rPr>
        <w:t>” and “</w:t>
      </w:r>
      <w:proofErr w:type="spellStart"/>
      <w:r w:rsidR="00913DA7">
        <w:rPr>
          <w:rFonts w:ascii="Arial" w:hAnsi="Arial" w:cs="Arial"/>
        </w:rPr>
        <w:t>gwelais</w:t>
      </w:r>
      <w:proofErr w:type="spellEnd"/>
      <w:r w:rsidR="00913DA7">
        <w:rPr>
          <w:rFonts w:ascii="Arial" w:hAnsi="Arial" w:cs="Arial"/>
        </w:rPr>
        <w:t xml:space="preserve">”. </w:t>
      </w:r>
      <w:r w:rsidR="00127F3A">
        <w:rPr>
          <w:rFonts w:ascii="Arial" w:hAnsi="Arial" w:cs="Arial"/>
        </w:rPr>
        <w:t>This part of the session worked well and is something which I would use in future lessons.</w:t>
      </w:r>
    </w:p>
    <w:p w14:paraId="3775EE83" w14:textId="77777777" w:rsidR="00913DA7" w:rsidRDefault="00913DA7" w:rsidP="003C7D8A">
      <w:pPr>
        <w:spacing w:line="360" w:lineRule="auto"/>
        <w:jc w:val="both"/>
        <w:rPr>
          <w:rFonts w:ascii="Arial" w:hAnsi="Arial" w:cs="Arial"/>
        </w:rPr>
      </w:pPr>
    </w:p>
    <w:p w14:paraId="7535093E" w14:textId="4E0F493B" w:rsidR="00913DA7" w:rsidRDefault="00913DA7" w:rsidP="003C7D8A">
      <w:pPr>
        <w:spacing w:line="360" w:lineRule="auto"/>
        <w:jc w:val="both"/>
        <w:rPr>
          <w:rFonts w:ascii="Arial" w:hAnsi="Arial" w:cs="Arial"/>
        </w:rPr>
      </w:pPr>
      <w:r>
        <w:rPr>
          <w:rFonts w:ascii="Arial" w:hAnsi="Arial" w:cs="Arial"/>
        </w:rPr>
        <w:t xml:space="preserve">The first activity was for the children to do a Security Check role play, the pupils paired up and where asked to produce a script for them to use in the role play. This was mainly for </w:t>
      </w:r>
      <w:proofErr w:type="spellStart"/>
      <w:r>
        <w:rPr>
          <w:rFonts w:ascii="Arial" w:hAnsi="Arial" w:cs="Arial"/>
        </w:rPr>
        <w:t>oracy</w:t>
      </w:r>
      <w:proofErr w:type="spellEnd"/>
      <w:r>
        <w:rPr>
          <w:rFonts w:ascii="Arial" w:hAnsi="Arial" w:cs="Arial"/>
        </w:rPr>
        <w:t xml:space="preserve"> skills to be developed and for the children to be engaged and enthusiastic. They needed to be able to view and listen carefully responding orall</w:t>
      </w:r>
      <w:r w:rsidR="007E21BB">
        <w:rPr>
          <w:rFonts w:ascii="Arial" w:hAnsi="Arial" w:cs="Arial"/>
        </w:rPr>
        <w:t>y.</w:t>
      </w:r>
      <w:r>
        <w:rPr>
          <w:rFonts w:ascii="Arial" w:hAnsi="Arial" w:cs="Arial"/>
        </w:rPr>
        <w:t xml:space="preserve"> The children were expected to respond by asking questions and offering</w:t>
      </w:r>
      <w:r w:rsidR="0040030F">
        <w:rPr>
          <w:rFonts w:ascii="Arial" w:hAnsi="Arial" w:cs="Arial"/>
        </w:rPr>
        <w:t xml:space="preserve"> any additional comments. The children also needed to make their own passport to use </w:t>
      </w:r>
      <w:r w:rsidR="006E317E">
        <w:rPr>
          <w:rFonts w:ascii="Arial" w:hAnsi="Arial" w:cs="Arial"/>
        </w:rPr>
        <w:t>in the role play.</w:t>
      </w:r>
    </w:p>
    <w:p w14:paraId="5FEC771A" w14:textId="77777777" w:rsidR="006E317E" w:rsidRDefault="006E317E" w:rsidP="003C7D8A">
      <w:pPr>
        <w:spacing w:line="360" w:lineRule="auto"/>
        <w:jc w:val="both"/>
        <w:rPr>
          <w:rFonts w:ascii="Arial" w:hAnsi="Arial" w:cs="Arial"/>
        </w:rPr>
      </w:pPr>
    </w:p>
    <w:p w14:paraId="1A1CD36B" w14:textId="50128139" w:rsidR="006E317E" w:rsidRDefault="006E317E" w:rsidP="003C7D8A">
      <w:pPr>
        <w:spacing w:line="360" w:lineRule="auto"/>
        <w:jc w:val="both"/>
        <w:rPr>
          <w:rFonts w:ascii="Arial" w:hAnsi="Arial" w:cs="Arial"/>
        </w:rPr>
      </w:pPr>
      <w:r>
        <w:rPr>
          <w:rFonts w:ascii="Arial" w:hAnsi="Arial" w:cs="Arial"/>
        </w:rPr>
        <w:t xml:space="preserve">Activity 2- </w:t>
      </w:r>
      <w:r w:rsidR="007E21BB">
        <w:rPr>
          <w:rFonts w:ascii="Arial" w:hAnsi="Arial" w:cs="Arial"/>
        </w:rPr>
        <w:t>T</w:t>
      </w:r>
      <w:r>
        <w:rPr>
          <w:rFonts w:ascii="Arial" w:hAnsi="Arial" w:cs="Arial"/>
        </w:rPr>
        <w:t>he children were asked to imagine that they were on holiday and needed to write a postcard to send to the school</w:t>
      </w:r>
      <w:r w:rsidR="007E21BB">
        <w:rPr>
          <w:rFonts w:ascii="Arial" w:hAnsi="Arial" w:cs="Arial"/>
        </w:rPr>
        <w:t>.</w:t>
      </w:r>
      <w:r>
        <w:rPr>
          <w:rFonts w:ascii="Arial" w:hAnsi="Arial" w:cs="Arial"/>
        </w:rPr>
        <w:t xml:space="preserve"> </w:t>
      </w:r>
      <w:r w:rsidR="007E21BB">
        <w:rPr>
          <w:rFonts w:ascii="Arial" w:hAnsi="Arial" w:cs="Arial"/>
        </w:rPr>
        <w:t>T</w:t>
      </w:r>
      <w:r>
        <w:rPr>
          <w:rFonts w:ascii="Arial" w:hAnsi="Arial" w:cs="Arial"/>
        </w:rPr>
        <w:t xml:space="preserve">his task was done in </w:t>
      </w:r>
      <w:r w:rsidR="007E21BB">
        <w:rPr>
          <w:rFonts w:ascii="Arial" w:hAnsi="Arial" w:cs="Arial"/>
        </w:rPr>
        <w:t xml:space="preserve">their </w:t>
      </w:r>
      <w:r>
        <w:rPr>
          <w:rFonts w:ascii="Arial" w:hAnsi="Arial" w:cs="Arial"/>
        </w:rPr>
        <w:t xml:space="preserve">books and using ICT. The children had to read the postcard example to their partner and they </w:t>
      </w:r>
      <w:r w:rsidR="000F2563">
        <w:rPr>
          <w:rFonts w:ascii="Arial" w:hAnsi="Arial" w:cs="Arial"/>
        </w:rPr>
        <w:t xml:space="preserve">then were </w:t>
      </w:r>
      <w:r w:rsidR="000F2563">
        <w:rPr>
          <w:rFonts w:ascii="Arial" w:hAnsi="Arial" w:cs="Arial"/>
        </w:rPr>
        <w:lastRenderedPageBreak/>
        <w:t xml:space="preserve">encouraged </w:t>
      </w:r>
      <w:r>
        <w:rPr>
          <w:rFonts w:ascii="Arial" w:hAnsi="Arial" w:cs="Arial"/>
        </w:rPr>
        <w:t>to explain what they had been doing on holiday, how the</w:t>
      </w:r>
      <w:r w:rsidR="000F2563">
        <w:rPr>
          <w:rFonts w:ascii="Arial" w:hAnsi="Arial" w:cs="Arial"/>
        </w:rPr>
        <w:t>y got there, who they were with</w:t>
      </w:r>
      <w:r>
        <w:rPr>
          <w:rFonts w:ascii="Arial" w:hAnsi="Arial" w:cs="Arial"/>
        </w:rPr>
        <w:t xml:space="preserve"> </w:t>
      </w:r>
      <w:r w:rsidR="000F2563">
        <w:rPr>
          <w:rFonts w:ascii="Arial" w:hAnsi="Arial" w:cs="Arial"/>
        </w:rPr>
        <w:t xml:space="preserve">and </w:t>
      </w:r>
      <w:r>
        <w:rPr>
          <w:rFonts w:ascii="Arial" w:hAnsi="Arial" w:cs="Arial"/>
        </w:rPr>
        <w:t>what the weather was like</w:t>
      </w:r>
      <w:r w:rsidR="000F2563">
        <w:rPr>
          <w:rFonts w:ascii="Arial" w:hAnsi="Arial" w:cs="Arial"/>
        </w:rPr>
        <w:t xml:space="preserve"> for example.</w:t>
      </w:r>
      <w:r>
        <w:rPr>
          <w:rFonts w:ascii="Arial" w:hAnsi="Arial" w:cs="Arial"/>
        </w:rPr>
        <w:t xml:space="preserve"> </w:t>
      </w:r>
    </w:p>
    <w:p w14:paraId="30A35960" w14:textId="77777777" w:rsidR="006E317E" w:rsidRDefault="006E317E" w:rsidP="003C7D8A">
      <w:pPr>
        <w:spacing w:line="360" w:lineRule="auto"/>
        <w:jc w:val="both"/>
        <w:rPr>
          <w:rFonts w:ascii="Arial" w:hAnsi="Arial" w:cs="Arial"/>
        </w:rPr>
      </w:pPr>
    </w:p>
    <w:p w14:paraId="115DAA0E" w14:textId="4CDD2898" w:rsidR="00EF6B35" w:rsidRDefault="006E317E" w:rsidP="003C7D8A">
      <w:pPr>
        <w:spacing w:line="360" w:lineRule="auto"/>
        <w:jc w:val="both"/>
        <w:rPr>
          <w:rFonts w:ascii="Arial" w:hAnsi="Arial" w:cs="Arial"/>
        </w:rPr>
      </w:pPr>
      <w:r>
        <w:rPr>
          <w:rFonts w:ascii="Arial" w:hAnsi="Arial" w:cs="Arial"/>
        </w:rPr>
        <w:t>Activity 3</w:t>
      </w:r>
      <w:proofErr w:type="gramStart"/>
      <w:r>
        <w:rPr>
          <w:rFonts w:ascii="Arial" w:hAnsi="Arial" w:cs="Arial"/>
        </w:rPr>
        <w:t>-  write</w:t>
      </w:r>
      <w:proofErr w:type="gramEnd"/>
      <w:r>
        <w:rPr>
          <w:rFonts w:ascii="Arial" w:hAnsi="Arial" w:cs="Arial"/>
        </w:rPr>
        <w:t xml:space="preserve"> a diary from their holiday. The children watched “</w:t>
      </w:r>
      <w:proofErr w:type="spellStart"/>
      <w:r>
        <w:rPr>
          <w:rFonts w:ascii="Arial" w:hAnsi="Arial" w:cs="Arial"/>
        </w:rPr>
        <w:t>Gwyliau</w:t>
      </w:r>
      <w:proofErr w:type="spellEnd"/>
      <w:r>
        <w:rPr>
          <w:rFonts w:ascii="Arial" w:hAnsi="Arial" w:cs="Arial"/>
        </w:rPr>
        <w:t xml:space="preserve"> George” and then needed to read George</w:t>
      </w:r>
      <w:r w:rsidR="007E21BB">
        <w:rPr>
          <w:rFonts w:ascii="Arial" w:hAnsi="Arial" w:cs="Arial"/>
        </w:rPr>
        <w:t>’</w:t>
      </w:r>
      <w:r>
        <w:rPr>
          <w:rFonts w:ascii="Arial" w:hAnsi="Arial" w:cs="Arial"/>
        </w:rPr>
        <w:t>s diary from his holiday. The pupils needed to answer questions relating to his diary. Then the children needed to either make up a holiday or use past experiences for them to be able to write their own diary.</w:t>
      </w:r>
      <w:r w:rsidR="00127F3A">
        <w:rPr>
          <w:rFonts w:ascii="Arial" w:hAnsi="Arial" w:cs="Arial"/>
        </w:rPr>
        <w:t xml:space="preserve"> I believe this was an effective topic choice because the students could recall personal experiences and because holidays usually provide happy memories which are fun to talk about.  </w:t>
      </w:r>
    </w:p>
    <w:p w14:paraId="2F98360D" w14:textId="77777777" w:rsidR="00497849" w:rsidRDefault="00497849" w:rsidP="00497849">
      <w:pPr>
        <w:spacing w:line="360" w:lineRule="auto"/>
        <w:jc w:val="both"/>
        <w:outlineLvl w:val="0"/>
        <w:rPr>
          <w:rFonts w:ascii="Arial" w:hAnsi="Arial" w:cs="Arial"/>
        </w:rPr>
      </w:pPr>
    </w:p>
    <w:p w14:paraId="225AE22B" w14:textId="71BB0ABF" w:rsidR="00594E89" w:rsidRDefault="00497849" w:rsidP="00497849">
      <w:pPr>
        <w:spacing w:line="360" w:lineRule="auto"/>
        <w:jc w:val="both"/>
        <w:outlineLvl w:val="0"/>
        <w:rPr>
          <w:rFonts w:ascii="Arial" w:hAnsi="Arial" w:cs="Arial"/>
        </w:rPr>
      </w:pPr>
      <w:r>
        <w:rPr>
          <w:rFonts w:ascii="Arial" w:hAnsi="Arial" w:cs="Arial"/>
        </w:rPr>
        <w:t>Considering my personal experience of the session I am fully aware that w</w:t>
      </w:r>
      <w:r w:rsidR="007E21BB">
        <w:rPr>
          <w:rFonts w:ascii="Arial" w:hAnsi="Arial" w:cs="Arial"/>
        </w:rPr>
        <w:t>hen delivering Welsh lessons, I do tend to feel nervous this is due to lack of confidence especiall</w:t>
      </w:r>
      <w:r w:rsidR="000F2563">
        <w:rPr>
          <w:rFonts w:ascii="Arial" w:hAnsi="Arial" w:cs="Arial"/>
        </w:rPr>
        <w:t>y with speaking and pronouncing</w:t>
      </w:r>
      <w:r w:rsidR="007E21BB">
        <w:rPr>
          <w:rFonts w:ascii="Arial" w:hAnsi="Arial" w:cs="Arial"/>
        </w:rPr>
        <w:t xml:space="preserve"> Welsh.</w:t>
      </w:r>
      <w:r w:rsidR="000F2563">
        <w:rPr>
          <w:rFonts w:ascii="Arial" w:hAnsi="Arial" w:cs="Arial"/>
        </w:rPr>
        <w:t xml:space="preserve"> I want to do the best for my pupils and do not want to let them down and I believe these feelings contribute to me feeling nervous.  Consequently I always ensure that I am fully prepared for the sessions to ensure that my delivery is competent and that the pupils are getting the most that they can from the session.  </w:t>
      </w:r>
      <w:r w:rsidR="00127F3A">
        <w:rPr>
          <w:rFonts w:ascii="Arial" w:hAnsi="Arial" w:cs="Arial"/>
        </w:rPr>
        <w:t xml:space="preserve">Using reflective practice has allowed me to address these feelings in a positive way.  By that I mean it enabled me to recognise using the Welsh language more and more in my everyday life this will help me gain the confidence I need in the classroom.  </w:t>
      </w:r>
    </w:p>
    <w:p w14:paraId="1DF934DD" w14:textId="7C6DB562" w:rsidR="004A17C4" w:rsidRDefault="004A17C4" w:rsidP="00497849">
      <w:pPr>
        <w:spacing w:line="360" w:lineRule="auto"/>
        <w:jc w:val="both"/>
        <w:outlineLvl w:val="0"/>
        <w:rPr>
          <w:rFonts w:ascii="Arial" w:hAnsi="Arial" w:cs="Arial"/>
        </w:rPr>
      </w:pPr>
      <w:r>
        <w:rPr>
          <w:rFonts w:ascii="Arial" w:hAnsi="Arial" w:cs="Arial"/>
        </w:rPr>
        <w:t xml:space="preserve">Remembering - </w:t>
      </w:r>
      <w:bookmarkStart w:id="0" w:name="_GoBack"/>
      <w:bookmarkEnd w:id="0"/>
    </w:p>
    <w:p w14:paraId="7A75FFB5" w14:textId="690316F5" w:rsidR="00594E89" w:rsidRDefault="00497849" w:rsidP="003C7D8A">
      <w:pPr>
        <w:spacing w:line="360" w:lineRule="auto"/>
        <w:jc w:val="both"/>
        <w:rPr>
          <w:rFonts w:ascii="Arial" w:hAnsi="Arial" w:cs="Arial"/>
        </w:rPr>
      </w:pPr>
      <w:r>
        <w:rPr>
          <w:rFonts w:ascii="Arial" w:hAnsi="Arial" w:cs="Arial"/>
        </w:rPr>
        <w:t xml:space="preserve">I certainly do not want to repeat what happened.  For example </w:t>
      </w:r>
      <w:r w:rsidR="007E21BB">
        <w:rPr>
          <w:rFonts w:ascii="Arial" w:hAnsi="Arial" w:cs="Arial"/>
        </w:rPr>
        <w:t>I found myself “</w:t>
      </w:r>
      <w:proofErr w:type="spellStart"/>
      <w:r w:rsidR="007E21BB">
        <w:rPr>
          <w:rFonts w:ascii="Arial" w:hAnsi="Arial" w:cs="Arial"/>
        </w:rPr>
        <w:t>um</w:t>
      </w:r>
      <w:r w:rsidR="00C9025D">
        <w:rPr>
          <w:rFonts w:ascii="Arial" w:hAnsi="Arial" w:cs="Arial"/>
        </w:rPr>
        <w:t>m</w:t>
      </w:r>
      <w:r w:rsidR="007E21BB">
        <w:rPr>
          <w:rFonts w:ascii="Arial" w:hAnsi="Arial" w:cs="Arial"/>
        </w:rPr>
        <w:t>ing</w:t>
      </w:r>
      <w:proofErr w:type="spellEnd"/>
      <w:r w:rsidR="007E21BB">
        <w:rPr>
          <w:rFonts w:ascii="Arial" w:hAnsi="Arial" w:cs="Arial"/>
        </w:rPr>
        <w:t xml:space="preserve">” when trying to link my greetings and </w:t>
      </w:r>
      <w:r w:rsidR="00C9025D">
        <w:rPr>
          <w:rFonts w:ascii="Arial" w:hAnsi="Arial" w:cs="Arial"/>
        </w:rPr>
        <w:t xml:space="preserve">the introduction of the lesson which was testament to how nervous I was.  </w:t>
      </w:r>
      <w:r>
        <w:rPr>
          <w:rFonts w:ascii="Arial" w:hAnsi="Arial" w:cs="Arial"/>
        </w:rPr>
        <w:t xml:space="preserve">As previously mentioned </w:t>
      </w:r>
      <w:r w:rsidR="00C9025D">
        <w:rPr>
          <w:rFonts w:ascii="Arial" w:hAnsi="Arial" w:cs="Arial"/>
        </w:rPr>
        <w:t>I believe that</w:t>
      </w:r>
      <w:r w:rsidR="007E21BB">
        <w:rPr>
          <w:rFonts w:ascii="Arial" w:hAnsi="Arial" w:cs="Arial"/>
        </w:rPr>
        <w:t xml:space="preserve"> I need immerse myself in the language, and use in all aspects of everyday life, only through immersion </w:t>
      </w:r>
      <w:r w:rsidR="00C9025D">
        <w:rPr>
          <w:rFonts w:ascii="Arial" w:hAnsi="Arial" w:cs="Arial"/>
        </w:rPr>
        <w:t xml:space="preserve">will </w:t>
      </w:r>
      <w:r w:rsidR="007E21BB">
        <w:rPr>
          <w:rFonts w:ascii="Arial" w:hAnsi="Arial" w:cs="Arial"/>
        </w:rPr>
        <w:t xml:space="preserve">I </w:t>
      </w:r>
      <w:r w:rsidR="00C9025D">
        <w:rPr>
          <w:rFonts w:ascii="Arial" w:hAnsi="Arial" w:cs="Arial"/>
        </w:rPr>
        <w:t>get more confident.</w:t>
      </w:r>
      <w:r w:rsidR="007E21BB">
        <w:rPr>
          <w:rFonts w:ascii="Arial" w:hAnsi="Arial" w:cs="Arial"/>
        </w:rPr>
        <w:t xml:space="preserve"> </w:t>
      </w:r>
      <w:proofErr w:type="spellStart"/>
      <w:r w:rsidR="007E21BB">
        <w:rPr>
          <w:rFonts w:ascii="Arial" w:hAnsi="Arial" w:cs="Arial"/>
        </w:rPr>
        <w:t>Genesse</w:t>
      </w:r>
      <w:proofErr w:type="spellEnd"/>
      <w:r w:rsidR="007E21BB">
        <w:rPr>
          <w:rFonts w:ascii="Arial" w:hAnsi="Arial" w:cs="Arial"/>
        </w:rPr>
        <w:t xml:space="preserve"> (1985) suggests that immersion </w:t>
      </w:r>
      <w:r w:rsidR="00C9025D">
        <w:rPr>
          <w:rFonts w:ascii="Arial" w:hAnsi="Arial" w:cs="Arial"/>
        </w:rPr>
        <w:t>in</w:t>
      </w:r>
      <w:r w:rsidR="007E21BB">
        <w:rPr>
          <w:rFonts w:ascii="Arial" w:hAnsi="Arial" w:cs="Arial"/>
        </w:rPr>
        <w:t xml:space="preserve"> a language is needed to have fluency. However, Myers (2011) discusses that immersion can be intimidating for some children and this can have a negative impact on their learning.  </w:t>
      </w:r>
      <w:r>
        <w:rPr>
          <w:rFonts w:ascii="Arial" w:hAnsi="Arial" w:cs="Arial"/>
        </w:rPr>
        <w:t xml:space="preserve">Despite the thoughts by Myers (2011) I believe that immersion in the language would have a positive effect on me personally.   </w:t>
      </w:r>
      <w:r w:rsidR="00594E89">
        <w:rPr>
          <w:rFonts w:ascii="Arial" w:hAnsi="Arial" w:cs="Arial"/>
        </w:rPr>
        <w:t>The aspects of the lesson that went well w</w:t>
      </w:r>
      <w:r w:rsidR="00C9025D">
        <w:rPr>
          <w:rFonts w:ascii="Arial" w:hAnsi="Arial" w:cs="Arial"/>
        </w:rPr>
        <w:t>ere</w:t>
      </w:r>
      <w:r w:rsidR="00594E89">
        <w:rPr>
          <w:rFonts w:ascii="Arial" w:hAnsi="Arial" w:cs="Arial"/>
        </w:rPr>
        <w:t xml:space="preserve"> the initial introduction </w:t>
      </w:r>
      <w:r w:rsidR="00C9025D">
        <w:rPr>
          <w:rFonts w:ascii="Arial" w:hAnsi="Arial" w:cs="Arial"/>
        </w:rPr>
        <w:t xml:space="preserve">when I read the model text.  Indeed </w:t>
      </w:r>
      <w:r w:rsidR="00594E89">
        <w:rPr>
          <w:rFonts w:ascii="Arial" w:hAnsi="Arial" w:cs="Arial"/>
        </w:rPr>
        <w:t>practicing the text helpe</w:t>
      </w:r>
      <w:r w:rsidR="00C9025D">
        <w:rPr>
          <w:rFonts w:ascii="Arial" w:hAnsi="Arial" w:cs="Arial"/>
        </w:rPr>
        <w:t>d me feel more confident in spea</w:t>
      </w:r>
      <w:r w:rsidR="00594E89">
        <w:rPr>
          <w:rFonts w:ascii="Arial" w:hAnsi="Arial" w:cs="Arial"/>
        </w:rPr>
        <w:t xml:space="preserve">king and allowed me to focus on the children. </w:t>
      </w:r>
      <w:r>
        <w:rPr>
          <w:rFonts w:ascii="Arial" w:hAnsi="Arial" w:cs="Arial"/>
        </w:rPr>
        <w:t xml:space="preserve">This is something I need to remember for future sessions, remember when I felt positive and target that positive emotion. </w:t>
      </w:r>
      <w:r w:rsidR="00594E89">
        <w:rPr>
          <w:rFonts w:ascii="Arial" w:hAnsi="Arial" w:cs="Arial"/>
        </w:rPr>
        <w:t xml:space="preserve">The children reading along helped </w:t>
      </w:r>
      <w:r w:rsidR="00594E89">
        <w:rPr>
          <w:rFonts w:ascii="Arial" w:hAnsi="Arial" w:cs="Arial"/>
        </w:rPr>
        <w:lastRenderedPageBreak/>
        <w:t xml:space="preserve">and together </w:t>
      </w:r>
      <w:r w:rsidR="00C3017C">
        <w:rPr>
          <w:rFonts w:ascii="Arial" w:hAnsi="Arial" w:cs="Arial"/>
        </w:rPr>
        <w:t>in model reading strategy.</w:t>
      </w:r>
      <w:r w:rsidR="00F06EBB">
        <w:rPr>
          <w:rFonts w:ascii="Arial" w:hAnsi="Arial" w:cs="Arial"/>
        </w:rPr>
        <w:t xml:space="preserve"> As a class we translated the text, this was a good aspect of the introduction as it allowed the class to work and feel as part of a team. </w:t>
      </w:r>
      <w:r>
        <w:rPr>
          <w:rFonts w:ascii="Arial" w:hAnsi="Arial" w:cs="Arial"/>
        </w:rPr>
        <w:t>Perhaps when I relaxed into the lesson I felt more part of the team and that improved my confidence? The students became</w:t>
      </w:r>
      <w:r w:rsidR="00F06EBB">
        <w:rPr>
          <w:rFonts w:ascii="Arial" w:hAnsi="Arial" w:cs="Arial"/>
        </w:rPr>
        <w:t xml:space="preserve"> enthusiastic and there was great engagement with the transl</w:t>
      </w:r>
      <w:r>
        <w:rPr>
          <w:rFonts w:ascii="Arial" w:hAnsi="Arial" w:cs="Arial"/>
        </w:rPr>
        <w:t>ating of the text, the pupils w</w:t>
      </w:r>
      <w:r w:rsidR="00F06EBB">
        <w:rPr>
          <w:rFonts w:ascii="Arial" w:hAnsi="Arial" w:cs="Arial"/>
        </w:rPr>
        <w:t>ere able to recognise words and use their prior knowledge to help them translate t</w:t>
      </w:r>
      <w:r w:rsidR="00C9025D">
        <w:rPr>
          <w:rFonts w:ascii="Arial" w:hAnsi="Arial" w:cs="Arial"/>
        </w:rPr>
        <w:t>he text. My independent group w</w:t>
      </w:r>
      <w:r w:rsidR="00F06EBB">
        <w:rPr>
          <w:rFonts w:ascii="Arial" w:hAnsi="Arial" w:cs="Arial"/>
        </w:rPr>
        <w:t>ere set of</w:t>
      </w:r>
      <w:r w:rsidR="00C9025D">
        <w:rPr>
          <w:rFonts w:ascii="Arial" w:hAnsi="Arial" w:cs="Arial"/>
        </w:rPr>
        <w:t>f on Activity 3. The children went</w:t>
      </w:r>
      <w:r w:rsidR="00F06EBB">
        <w:rPr>
          <w:rFonts w:ascii="Arial" w:hAnsi="Arial" w:cs="Arial"/>
        </w:rPr>
        <w:t xml:space="preserve"> and worked well using the model diary and questioning sheet. </w:t>
      </w:r>
    </w:p>
    <w:p w14:paraId="42004DA9" w14:textId="4B14C32F" w:rsidR="00F06EBB" w:rsidRDefault="00F06EBB" w:rsidP="003C7D8A">
      <w:pPr>
        <w:spacing w:line="360" w:lineRule="auto"/>
        <w:jc w:val="both"/>
        <w:rPr>
          <w:rFonts w:ascii="Arial" w:hAnsi="Arial" w:cs="Arial"/>
        </w:rPr>
      </w:pPr>
      <w:r>
        <w:rPr>
          <w:rFonts w:ascii="Arial" w:hAnsi="Arial" w:cs="Arial"/>
        </w:rPr>
        <w:t>The second group worked with the LSA to produce a passport and script for their role play. This was a good activity for the LA group to start with. The children engaged well and did</w:t>
      </w:r>
      <w:r w:rsidR="00C9025D">
        <w:rPr>
          <w:rFonts w:ascii="Arial" w:hAnsi="Arial" w:cs="Arial"/>
        </w:rPr>
        <w:t xml:space="preserve"> no</w:t>
      </w:r>
      <w:r>
        <w:rPr>
          <w:rFonts w:ascii="Arial" w:hAnsi="Arial" w:cs="Arial"/>
        </w:rPr>
        <w:t xml:space="preserve">t </w:t>
      </w:r>
      <w:r w:rsidR="00C9025D">
        <w:rPr>
          <w:rFonts w:ascii="Arial" w:hAnsi="Arial" w:cs="Arial"/>
        </w:rPr>
        <w:t>consider</w:t>
      </w:r>
      <w:r>
        <w:rPr>
          <w:rFonts w:ascii="Arial" w:hAnsi="Arial" w:cs="Arial"/>
        </w:rPr>
        <w:t xml:space="preserve"> it as work. So this aspect went well. The children began </w:t>
      </w:r>
      <w:r w:rsidR="00C9025D">
        <w:rPr>
          <w:rFonts w:ascii="Arial" w:hAnsi="Arial" w:cs="Arial"/>
        </w:rPr>
        <w:t>by</w:t>
      </w:r>
      <w:r>
        <w:rPr>
          <w:rFonts w:ascii="Arial" w:hAnsi="Arial" w:cs="Arial"/>
        </w:rPr>
        <w:t xml:space="preserve"> using the script and some had the confidence to do the role play without </w:t>
      </w:r>
      <w:r w:rsidR="00C9025D">
        <w:rPr>
          <w:rFonts w:ascii="Arial" w:hAnsi="Arial" w:cs="Arial"/>
        </w:rPr>
        <w:t xml:space="preserve">the script </w:t>
      </w:r>
      <w:r>
        <w:rPr>
          <w:rFonts w:ascii="Arial" w:hAnsi="Arial" w:cs="Arial"/>
        </w:rPr>
        <w:t xml:space="preserve">towards the end. </w:t>
      </w:r>
    </w:p>
    <w:p w14:paraId="00292E0F" w14:textId="59B0870D" w:rsidR="00F06EBB" w:rsidRDefault="00C9025D" w:rsidP="003C7D8A">
      <w:pPr>
        <w:spacing w:line="360" w:lineRule="auto"/>
        <w:jc w:val="both"/>
        <w:rPr>
          <w:rFonts w:ascii="Arial" w:hAnsi="Arial" w:cs="Arial"/>
        </w:rPr>
      </w:pPr>
      <w:r>
        <w:rPr>
          <w:rFonts w:ascii="Arial" w:hAnsi="Arial" w:cs="Arial"/>
        </w:rPr>
        <w:t>With t</w:t>
      </w:r>
      <w:r w:rsidR="00F06EBB">
        <w:rPr>
          <w:rFonts w:ascii="Arial" w:hAnsi="Arial" w:cs="Arial"/>
        </w:rPr>
        <w:t xml:space="preserve">he third group I </w:t>
      </w:r>
      <w:r>
        <w:rPr>
          <w:rFonts w:ascii="Arial" w:hAnsi="Arial" w:cs="Arial"/>
        </w:rPr>
        <w:t>began by working a</w:t>
      </w:r>
      <w:r w:rsidR="00F06EBB">
        <w:rPr>
          <w:rFonts w:ascii="Arial" w:hAnsi="Arial" w:cs="Arial"/>
        </w:rPr>
        <w:t xml:space="preserve">longside </w:t>
      </w:r>
      <w:r>
        <w:rPr>
          <w:rFonts w:ascii="Arial" w:hAnsi="Arial" w:cs="Arial"/>
        </w:rPr>
        <w:t>them. I felt that the explanation</w:t>
      </w:r>
      <w:r w:rsidR="00F06EBB">
        <w:rPr>
          <w:rFonts w:ascii="Arial" w:hAnsi="Arial" w:cs="Arial"/>
        </w:rPr>
        <w:t xml:space="preserve"> was good for this activity and the children were able to produce some great postcards. </w:t>
      </w:r>
    </w:p>
    <w:p w14:paraId="5EFAB04E" w14:textId="0BDB5715" w:rsidR="00AB767C" w:rsidRDefault="007D3D9D" w:rsidP="003C7D8A">
      <w:pPr>
        <w:spacing w:line="360" w:lineRule="auto"/>
        <w:jc w:val="both"/>
        <w:rPr>
          <w:rFonts w:ascii="Arial" w:hAnsi="Arial" w:cs="Arial"/>
        </w:rPr>
      </w:pPr>
      <w:r>
        <w:rPr>
          <w:rFonts w:ascii="Arial" w:hAnsi="Arial" w:cs="Arial"/>
        </w:rPr>
        <w:t xml:space="preserve">The elements of this lesson and learning experience that were disappointing to </w:t>
      </w:r>
      <w:r w:rsidR="00C9025D">
        <w:rPr>
          <w:rFonts w:ascii="Arial" w:hAnsi="Arial" w:cs="Arial"/>
        </w:rPr>
        <w:t xml:space="preserve">me as </w:t>
      </w:r>
      <w:r>
        <w:rPr>
          <w:rFonts w:ascii="Arial" w:hAnsi="Arial" w:cs="Arial"/>
        </w:rPr>
        <w:t xml:space="preserve">the practitioner was the very start of the introduction, nerves may have had a small part to play </w:t>
      </w:r>
      <w:r w:rsidR="00C9025D">
        <w:rPr>
          <w:rFonts w:ascii="Arial" w:hAnsi="Arial" w:cs="Arial"/>
        </w:rPr>
        <w:t>causing</w:t>
      </w:r>
      <w:r>
        <w:rPr>
          <w:rFonts w:ascii="Arial" w:hAnsi="Arial" w:cs="Arial"/>
        </w:rPr>
        <w:t xml:space="preserve"> </w:t>
      </w:r>
      <w:r w:rsidR="00C9025D">
        <w:rPr>
          <w:rFonts w:ascii="Arial" w:hAnsi="Arial" w:cs="Arial"/>
        </w:rPr>
        <w:t xml:space="preserve">me to speak with </w:t>
      </w:r>
      <w:r>
        <w:rPr>
          <w:rFonts w:ascii="Arial" w:hAnsi="Arial" w:cs="Arial"/>
        </w:rPr>
        <w:t xml:space="preserve">a slight stutter. </w:t>
      </w:r>
      <w:r w:rsidR="00C9025D">
        <w:rPr>
          <w:rFonts w:ascii="Arial" w:hAnsi="Arial" w:cs="Arial"/>
        </w:rPr>
        <w:t xml:space="preserve">Once I relaxed and began engaging with the children I relaxed and the lesson began to flow.  </w:t>
      </w:r>
      <w:r>
        <w:rPr>
          <w:rFonts w:ascii="Arial" w:hAnsi="Arial" w:cs="Arial"/>
        </w:rPr>
        <w:t>The activities on w</w:t>
      </w:r>
      <w:r w:rsidR="00C9025D">
        <w:rPr>
          <w:rFonts w:ascii="Arial" w:hAnsi="Arial" w:cs="Arial"/>
        </w:rPr>
        <w:t>hole were good and worked well as evident by the fact that a</w:t>
      </w:r>
      <w:r>
        <w:rPr>
          <w:rFonts w:ascii="Arial" w:hAnsi="Arial" w:cs="Arial"/>
        </w:rPr>
        <w:t xml:space="preserve"> lot of the children were </w:t>
      </w:r>
      <w:r w:rsidR="00C9025D">
        <w:rPr>
          <w:rFonts w:ascii="Arial" w:hAnsi="Arial" w:cs="Arial"/>
        </w:rPr>
        <w:t xml:space="preserve">able to work well independently.  However on reflection I believe it might </w:t>
      </w:r>
      <w:r>
        <w:rPr>
          <w:rFonts w:ascii="Arial" w:hAnsi="Arial" w:cs="Arial"/>
        </w:rPr>
        <w:t xml:space="preserve">have been better just having two activities </w:t>
      </w:r>
      <w:r w:rsidR="00C9025D">
        <w:rPr>
          <w:rFonts w:ascii="Arial" w:hAnsi="Arial" w:cs="Arial"/>
        </w:rPr>
        <w:t>in the future</w:t>
      </w:r>
      <w:r>
        <w:rPr>
          <w:rFonts w:ascii="Arial" w:hAnsi="Arial" w:cs="Arial"/>
        </w:rPr>
        <w:t xml:space="preserve"> as it was hard to float when different children had different difficulties during the session. The role play was good but more props may have allowed the children to have better engagement it and be more enthusiasm from the children. The benefit of using the laptops and I-pads always helps with the enthusiasm of this particular class. The children </w:t>
      </w:r>
      <w:r w:rsidR="00FF42D9">
        <w:rPr>
          <w:rFonts w:ascii="Arial" w:hAnsi="Arial" w:cs="Arial"/>
        </w:rPr>
        <w:t>were</w:t>
      </w:r>
      <w:r>
        <w:rPr>
          <w:rFonts w:ascii="Arial" w:hAnsi="Arial" w:cs="Arial"/>
        </w:rPr>
        <w:t xml:space="preserve"> able to use and develop their </w:t>
      </w:r>
      <w:r w:rsidR="00FF42D9">
        <w:rPr>
          <w:rFonts w:ascii="Arial" w:hAnsi="Arial" w:cs="Arial"/>
        </w:rPr>
        <w:t>ICT skills, by dong additional research of the holiday rese</w:t>
      </w:r>
      <w:r w:rsidR="00C9025D">
        <w:rPr>
          <w:rFonts w:ascii="Arial" w:hAnsi="Arial" w:cs="Arial"/>
        </w:rPr>
        <w:t xml:space="preserve">arch and writing up their </w:t>
      </w:r>
      <w:r w:rsidR="00B74640">
        <w:rPr>
          <w:rFonts w:ascii="Arial" w:hAnsi="Arial" w:cs="Arial"/>
        </w:rPr>
        <w:t>diaries</w:t>
      </w:r>
      <w:r w:rsidR="00FF42D9">
        <w:rPr>
          <w:rFonts w:ascii="Arial" w:hAnsi="Arial" w:cs="Arial"/>
        </w:rPr>
        <w:t xml:space="preserve"> and postcards. The introduction and mini introduction to the lessons and the activities were </w:t>
      </w:r>
      <w:r w:rsidR="00AB767C">
        <w:rPr>
          <w:rFonts w:ascii="Arial" w:hAnsi="Arial" w:cs="Arial"/>
        </w:rPr>
        <w:t>beneficial for the students. However, Pollard (2002) suggest that teachers are good at telling children what to do but why are</w:t>
      </w:r>
      <w:r w:rsidR="00B74640">
        <w:rPr>
          <w:rFonts w:ascii="Arial" w:hAnsi="Arial" w:cs="Arial"/>
        </w:rPr>
        <w:t xml:space="preserve"> they</w:t>
      </w:r>
      <w:r w:rsidR="00AB767C">
        <w:rPr>
          <w:rFonts w:ascii="Arial" w:hAnsi="Arial" w:cs="Arial"/>
        </w:rPr>
        <w:t xml:space="preserve"> doing this. </w:t>
      </w:r>
    </w:p>
    <w:p w14:paraId="11A1FAF7" w14:textId="127D2FB7" w:rsidR="00AB767C" w:rsidRDefault="00AB767C" w:rsidP="003C7D8A">
      <w:pPr>
        <w:spacing w:line="360" w:lineRule="auto"/>
        <w:jc w:val="both"/>
        <w:rPr>
          <w:rFonts w:ascii="Arial" w:hAnsi="Arial" w:cs="Arial"/>
        </w:rPr>
      </w:pPr>
      <w:r>
        <w:rPr>
          <w:rFonts w:ascii="Arial" w:hAnsi="Arial" w:cs="Arial"/>
        </w:rPr>
        <w:t>The resources were helpful for the children in each activity, the children had good examples of models texts and the visual use of the learning objective</w:t>
      </w:r>
      <w:r w:rsidR="00153256">
        <w:rPr>
          <w:rFonts w:ascii="Arial" w:hAnsi="Arial" w:cs="Arial"/>
        </w:rPr>
        <w:t>s</w:t>
      </w:r>
      <w:r>
        <w:rPr>
          <w:rFonts w:ascii="Arial" w:hAnsi="Arial" w:cs="Arial"/>
        </w:rPr>
        <w:t xml:space="preserve"> and </w:t>
      </w:r>
      <w:r w:rsidR="00153256" w:rsidRPr="00153256">
        <w:rPr>
          <w:rFonts w:ascii="Arial" w:hAnsi="Arial" w:cs="Arial"/>
        </w:rPr>
        <w:t>success</w:t>
      </w:r>
      <w:r w:rsidRPr="00B74640">
        <w:rPr>
          <w:rFonts w:ascii="Arial" w:hAnsi="Arial" w:cs="Arial"/>
          <w:color w:val="FF0000"/>
        </w:rPr>
        <w:t xml:space="preserve"> </w:t>
      </w:r>
      <w:r>
        <w:rPr>
          <w:rFonts w:ascii="Arial" w:hAnsi="Arial" w:cs="Arial"/>
        </w:rPr>
        <w:t>criteria allowed the pupils to know what they needed to produce for the work to be satisfactory.</w:t>
      </w:r>
      <w:r w:rsidR="001322D0">
        <w:rPr>
          <w:rFonts w:ascii="Arial" w:hAnsi="Arial" w:cs="Arial"/>
        </w:rPr>
        <w:t xml:space="preserve"> All these elements that the reflective practice enabled me to identify </w:t>
      </w:r>
      <w:r w:rsidR="001322D0">
        <w:rPr>
          <w:rFonts w:ascii="Arial" w:hAnsi="Arial" w:cs="Arial"/>
        </w:rPr>
        <w:lastRenderedPageBreak/>
        <w:t xml:space="preserve">means that I can make alterations to the lesson plan if I wanted to do the session in the future.  Lesson plans, in order to be effective need to be working documents, not static pieces of information and reflective practice allows for continual evaluation and fine tuning of sorts.  </w:t>
      </w:r>
      <w:r w:rsidR="00D12780">
        <w:rPr>
          <w:rFonts w:ascii="Arial" w:hAnsi="Arial" w:cs="Arial"/>
        </w:rPr>
        <w:t>L</w:t>
      </w:r>
      <w:r w:rsidR="00D12780" w:rsidRPr="00D12780">
        <w:rPr>
          <w:rFonts w:ascii="Arial" w:hAnsi="Arial" w:cs="Arial"/>
        </w:rPr>
        <w:t>esson plan</w:t>
      </w:r>
      <w:r w:rsidR="00D12780">
        <w:rPr>
          <w:rFonts w:ascii="Arial" w:hAnsi="Arial" w:cs="Arial"/>
        </w:rPr>
        <w:t>s</w:t>
      </w:r>
      <w:r w:rsidR="00D12780" w:rsidRPr="00D12780">
        <w:rPr>
          <w:rFonts w:ascii="Arial" w:hAnsi="Arial" w:cs="Arial"/>
        </w:rPr>
        <w:t xml:space="preserve"> should be document</w:t>
      </w:r>
      <w:r w:rsidR="00D12780">
        <w:rPr>
          <w:rFonts w:ascii="Arial" w:hAnsi="Arial" w:cs="Arial"/>
        </w:rPr>
        <w:t>s</w:t>
      </w:r>
      <w:r w:rsidR="00D12780" w:rsidRPr="00D12780">
        <w:rPr>
          <w:rFonts w:ascii="Arial" w:hAnsi="Arial" w:cs="Arial"/>
        </w:rPr>
        <w:t xml:space="preserve"> that </w:t>
      </w:r>
      <w:r w:rsidR="00D12780">
        <w:rPr>
          <w:rFonts w:ascii="Arial" w:hAnsi="Arial" w:cs="Arial"/>
        </w:rPr>
        <w:t>are always changing by being improved upon (Meador, 2017).</w:t>
      </w:r>
    </w:p>
    <w:p w14:paraId="54E40CCB" w14:textId="1096094B" w:rsidR="00AB767C" w:rsidRDefault="00AB767C" w:rsidP="003C7D8A">
      <w:pPr>
        <w:spacing w:line="360" w:lineRule="auto"/>
        <w:jc w:val="both"/>
        <w:rPr>
          <w:rFonts w:ascii="Arial" w:hAnsi="Arial" w:cs="Arial"/>
        </w:rPr>
      </w:pPr>
      <w:r>
        <w:rPr>
          <w:rFonts w:ascii="Arial" w:hAnsi="Arial" w:cs="Arial"/>
        </w:rPr>
        <w:t xml:space="preserve">The pupils seemed to be able to engage well due to being able to make the learning relevant to them. The intention for this session was mainly to encourage </w:t>
      </w:r>
      <w:r w:rsidR="007C4BD8">
        <w:rPr>
          <w:rFonts w:ascii="Arial" w:hAnsi="Arial" w:cs="Arial"/>
        </w:rPr>
        <w:t xml:space="preserve">and develop the </w:t>
      </w:r>
      <w:proofErr w:type="spellStart"/>
      <w:r w:rsidR="007C4BD8">
        <w:rPr>
          <w:rFonts w:ascii="Arial" w:hAnsi="Arial" w:cs="Arial"/>
        </w:rPr>
        <w:t>oracy</w:t>
      </w:r>
      <w:proofErr w:type="spellEnd"/>
      <w:r w:rsidR="007C4BD8">
        <w:rPr>
          <w:rFonts w:ascii="Arial" w:hAnsi="Arial" w:cs="Arial"/>
        </w:rPr>
        <w:t xml:space="preserve"> s</w:t>
      </w:r>
      <w:r w:rsidR="00B74640">
        <w:rPr>
          <w:rFonts w:ascii="Arial" w:hAnsi="Arial" w:cs="Arial"/>
        </w:rPr>
        <w:t>kills of the pupils. T</w:t>
      </w:r>
      <w:r w:rsidR="007C4BD8">
        <w:rPr>
          <w:rFonts w:ascii="Arial" w:hAnsi="Arial" w:cs="Arial"/>
        </w:rPr>
        <w:t xml:space="preserve">he children were and always should be the driving force for their own learning, </w:t>
      </w:r>
      <w:r w:rsidR="00B74640">
        <w:rPr>
          <w:rFonts w:ascii="Arial" w:hAnsi="Arial" w:cs="Arial"/>
        </w:rPr>
        <w:t>which concurs w</w:t>
      </w:r>
      <w:r w:rsidR="007C4BD8">
        <w:rPr>
          <w:rFonts w:ascii="Arial" w:hAnsi="Arial" w:cs="Arial"/>
        </w:rPr>
        <w:t>ith Donalds</w:t>
      </w:r>
      <w:r w:rsidR="00BB65D2">
        <w:rPr>
          <w:rFonts w:ascii="Arial" w:hAnsi="Arial" w:cs="Arial"/>
        </w:rPr>
        <w:t>on’s (2015) recommendations in Successful F</w:t>
      </w:r>
      <w:r w:rsidR="007C4BD8">
        <w:rPr>
          <w:rFonts w:ascii="Arial" w:hAnsi="Arial" w:cs="Arial"/>
        </w:rPr>
        <w:t xml:space="preserve">utures that children need to be ambitious capable learners. The children were successfully peer and self-assessing each other’s work and could see what was good about each other’s work and what needed improvement.  </w:t>
      </w:r>
    </w:p>
    <w:p w14:paraId="2741D8B3" w14:textId="77777777" w:rsidR="007D3D9D" w:rsidRDefault="007D3D9D" w:rsidP="003C7D8A">
      <w:pPr>
        <w:spacing w:line="360" w:lineRule="auto"/>
        <w:jc w:val="both"/>
        <w:rPr>
          <w:rFonts w:ascii="Arial" w:hAnsi="Arial" w:cs="Arial"/>
        </w:rPr>
      </w:pPr>
    </w:p>
    <w:p w14:paraId="3749F6A1" w14:textId="0120CE08" w:rsidR="007C4BD8" w:rsidRDefault="007C4BD8" w:rsidP="003C7D8A">
      <w:pPr>
        <w:spacing w:line="360" w:lineRule="auto"/>
        <w:jc w:val="both"/>
        <w:rPr>
          <w:rFonts w:ascii="Arial" w:hAnsi="Arial" w:cs="Arial"/>
        </w:rPr>
      </w:pPr>
      <w:r>
        <w:rPr>
          <w:rFonts w:ascii="Arial" w:hAnsi="Arial" w:cs="Arial"/>
        </w:rPr>
        <w:t>Understanding-</w:t>
      </w:r>
    </w:p>
    <w:p w14:paraId="2B875050" w14:textId="76F74771" w:rsidR="007C4BD8" w:rsidRDefault="007C4BD8" w:rsidP="003C7D8A">
      <w:pPr>
        <w:spacing w:line="360" w:lineRule="auto"/>
        <w:jc w:val="both"/>
        <w:rPr>
          <w:rFonts w:ascii="Arial" w:hAnsi="Arial" w:cs="Arial"/>
        </w:rPr>
      </w:pPr>
      <w:r>
        <w:rPr>
          <w:rFonts w:ascii="Arial" w:hAnsi="Arial" w:cs="Arial"/>
        </w:rPr>
        <w:t xml:space="preserve">There was a high level of motivation throughout the session as the children were moved onto a different activity after 25/30 minutes. The pupils liked that they all had opportunity to try each activity.  </w:t>
      </w:r>
      <w:r w:rsidR="00877B9F">
        <w:rPr>
          <w:rFonts w:ascii="Arial" w:hAnsi="Arial" w:cs="Arial"/>
        </w:rPr>
        <w:t xml:space="preserve">There was good evidence of situated learning in the lesson as the children were able and had the opportunity to learn from real life contexts, they could apply their new and prior knowledge to the real-life contexts of the holidays that they have </w:t>
      </w:r>
      <w:r w:rsidR="00CC1059">
        <w:rPr>
          <w:rFonts w:ascii="Arial" w:hAnsi="Arial" w:cs="Arial"/>
        </w:rPr>
        <w:t xml:space="preserve">been on. </w:t>
      </w:r>
      <w:r w:rsidR="00040393">
        <w:rPr>
          <w:rFonts w:ascii="Arial" w:hAnsi="Arial" w:cs="Arial"/>
        </w:rPr>
        <w:t>Many theorists such as Montessori (1949) and Piaget (1976) have highlighted the importance of play especially in young children’s learning,</w:t>
      </w:r>
      <w:r w:rsidR="00BB65D2">
        <w:rPr>
          <w:rFonts w:ascii="Arial" w:hAnsi="Arial" w:cs="Arial"/>
        </w:rPr>
        <w:t xml:space="preserve"> which I consider was evident</w:t>
      </w:r>
      <w:r w:rsidR="00040393">
        <w:rPr>
          <w:rFonts w:ascii="Arial" w:hAnsi="Arial" w:cs="Arial"/>
        </w:rPr>
        <w:t xml:space="preserve"> </w:t>
      </w:r>
      <w:r w:rsidR="00BB65D2">
        <w:rPr>
          <w:rFonts w:ascii="Arial" w:hAnsi="Arial" w:cs="Arial"/>
        </w:rPr>
        <w:t xml:space="preserve">in the </w:t>
      </w:r>
      <w:r w:rsidR="00040393">
        <w:rPr>
          <w:rFonts w:ascii="Arial" w:hAnsi="Arial" w:cs="Arial"/>
        </w:rPr>
        <w:t>relevant and effective role play activity</w:t>
      </w:r>
      <w:r w:rsidR="00BB65D2">
        <w:rPr>
          <w:rFonts w:ascii="Arial" w:hAnsi="Arial" w:cs="Arial"/>
        </w:rPr>
        <w:t xml:space="preserve"> of the session</w:t>
      </w:r>
      <w:r w:rsidR="00040393">
        <w:rPr>
          <w:rFonts w:ascii="Arial" w:hAnsi="Arial" w:cs="Arial"/>
        </w:rPr>
        <w:t xml:space="preserve">. </w:t>
      </w:r>
    </w:p>
    <w:p w14:paraId="4E89A6DF" w14:textId="56E282B5" w:rsidR="00040393" w:rsidRDefault="00220586" w:rsidP="003C7D8A">
      <w:pPr>
        <w:spacing w:line="360" w:lineRule="auto"/>
        <w:jc w:val="both"/>
        <w:rPr>
          <w:rFonts w:ascii="Arial" w:hAnsi="Arial" w:cs="Arial"/>
        </w:rPr>
      </w:pPr>
      <w:r>
        <w:rPr>
          <w:rFonts w:ascii="Arial" w:hAnsi="Arial" w:cs="Arial"/>
        </w:rPr>
        <w:t>The behaviour manag</w:t>
      </w:r>
      <w:r w:rsidR="00BB65D2">
        <w:rPr>
          <w:rFonts w:ascii="Arial" w:hAnsi="Arial" w:cs="Arial"/>
        </w:rPr>
        <w:t>ement was made easier and more e</w:t>
      </w:r>
      <w:r>
        <w:rPr>
          <w:rFonts w:ascii="Arial" w:hAnsi="Arial" w:cs="Arial"/>
        </w:rPr>
        <w:t xml:space="preserve">ffective due to the teacher student relationship. Knowing the children’s names and being able to anticipate the children’s behaviour helps with the classroom behaviour management. The school has created a </w:t>
      </w:r>
      <w:r w:rsidR="007E21BB">
        <w:rPr>
          <w:rFonts w:ascii="Arial" w:hAnsi="Arial" w:cs="Arial"/>
        </w:rPr>
        <w:t>positive learning environment in</w:t>
      </w:r>
      <w:r>
        <w:rPr>
          <w:rFonts w:ascii="Arial" w:hAnsi="Arial" w:cs="Arial"/>
        </w:rPr>
        <w:t xml:space="preserve"> which good behaviour is encouraged and celebrated. </w:t>
      </w:r>
    </w:p>
    <w:p w14:paraId="29ADD59C" w14:textId="77777777" w:rsidR="00220586" w:rsidRDefault="00220586" w:rsidP="003C7D8A">
      <w:pPr>
        <w:spacing w:line="360" w:lineRule="auto"/>
        <w:jc w:val="both"/>
        <w:rPr>
          <w:rFonts w:ascii="Arial" w:hAnsi="Arial" w:cs="Arial"/>
        </w:rPr>
      </w:pPr>
    </w:p>
    <w:p w14:paraId="0CE88C01" w14:textId="1E13BE5D" w:rsidR="00220586" w:rsidRDefault="00220586" w:rsidP="003C7D8A">
      <w:pPr>
        <w:spacing w:line="360" w:lineRule="auto"/>
        <w:jc w:val="both"/>
        <w:rPr>
          <w:rFonts w:ascii="Arial" w:hAnsi="Arial" w:cs="Arial"/>
        </w:rPr>
      </w:pPr>
      <w:r>
        <w:rPr>
          <w:rFonts w:ascii="Arial" w:hAnsi="Arial" w:cs="Arial"/>
        </w:rPr>
        <w:t xml:space="preserve">Analysing- </w:t>
      </w:r>
    </w:p>
    <w:p w14:paraId="504FBD08" w14:textId="3E683E85" w:rsidR="00220586" w:rsidRDefault="00220586" w:rsidP="003C7D8A">
      <w:pPr>
        <w:spacing w:line="360" w:lineRule="auto"/>
        <w:jc w:val="both"/>
        <w:rPr>
          <w:rFonts w:ascii="Arial" w:hAnsi="Arial" w:cs="Arial"/>
        </w:rPr>
      </w:pPr>
      <w:r>
        <w:rPr>
          <w:rFonts w:ascii="Arial" w:hAnsi="Arial" w:cs="Arial"/>
        </w:rPr>
        <w:t xml:space="preserve">Due to the engagement and work produced by the pupils this was an effective session, it had a short and </w:t>
      </w:r>
      <w:r w:rsidR="00CB753C">
        <w:rPr>
          <w:rFonts w:ascii="Arial" w:hAnsi="Arial" w:cs="Arial"/>
        </w:rPr>
        <w:t>engaging</w:t>
      </w:r>
      <w:r>
        <w:rPr>
          <w:rFonts w:ascii="Arial" w:hAnsi="Arial" w:cs="Arial"/>
        </w:rPr>
        <w:t xml:space="preserve"> introduction and the </w:t>
      </w:r>
      <w:r w:rsidR="00CB753C">
        <w:rPr>
          <w:rFonts w:ascii="Arial" w:hAnsi="Arial" w:cs="Arial"/>
        </w:rPr>
        <w:t>activities</w:t>
      </w:r>
      <w:r>
        <w:rPr>
          <w:rFonts w:ascii="Arial" w:hAnsi="Arial" w:cs="Arial"/>
        </w:rPr>
        <w:t xml:space="preserve"> kept the pupils </w:t>
      </w:r>
      <w:r w:rsidR="00CB753C">
        <w:rPr>
          <w:rFonts w:ascii="Arial" w:hAnsi="Arial" w:cs="Arial"/>
        </w:rPr>
        <w:t>enthusiastic</w:t>
      </w:r>
      <w:r>
        <w:rPr>
          <w:rFonts w:ascii="Arial" w:hAnsi="Arial" w:cs="Arial"/>
        </w:rPr>
        <w:t xml:space="preserve"> and </w:t>
      </w:r>
      <w:r w:rsidR="00CB753C">
        <w:rPr>
          <w:rFonts w:ascii="Arial" w:hAnsi="Arial" w:cs="Arial"/>
        </w:rPr>
        <w:t xml:space="preserve">eager to work. The children were able to use AFL strategies such as think pair share, and successfully conducted peer and self-assessment. </w:t>
      </w:r>
    </w:p>
    <w:p w14:paraId="61BA0561" w14:textId="77777777" w:rsidR="00CB753C" w:rsidRDefault="00CB753C" w:rsidP="003C7D8A">
      <w:pPr>
        <w:spacing w:line="360" w:lineRule="auto"/>
        <w:jc w:val="both"/>
        <w:rPr>
          <w:rFonts w:ascii="Arial" w:hAnsi="Arial" w:cs="Arial"/>
        </w:rPr>
      </w:pPr>
      <w:r>
        <w:rPr>
          <w:rFonts w:ascii="Arial" w:hAnsi="Arial" w:cs="Arial"/>
        </w:rPr>
        <w:lastRenderedPageBreak/>
        <w:t xml:space="preserve">The learners were able to use their prior knowledge and build on what their own knowledge and understanding is. The learners were able to meet the learning objectives, they had clear view and understanding of what the learning objective was and how to be successful during the session. The level of work was appropriate from the learners the expected outcome would vary from the different abilities of each pupil. </w:t>
      </w:r>
    </w:p>
    <w:p w14:paraId="40334EC1" w14:textId="24F75E86" w:rsidR="00CB753C" w:rsidRDefault="00CB753C" w:rsidP="003C7D8A">
      <w:pPr>
        <w:spacing w:line="360" w:lineRule="auto"/>
        <w:jc w:val="both"/>
        <w:rPr>
          <w:rFonts w:ascii="Arial" w:hAnsi="Arial" w:cs="Arial"/>
        </w:rPr>
      </w:pPr>
      <w:r>
        <w:rPr>
          <w:rFonts w:ascii="Arial" w:hAnsi="Arial" w:cs="Arial"/>
        </w:rPr>
        <w:t xml:space="preserve">The pupils struggled with certain words and phrases, but with the availability of the model texts, word mats and example questions gave help to the students when needed.  </w:t>
      </w:r>
    </w:p>
    <w:p w14:paraId="40F1F13A" w14:textId="32D0EEEC" w:rsidR="00CB753C" w:rsidRDefault="001322D0" w:rsidP="003C7D8A">
      <w:pPr>
        <w:spacing w:line="360" w:lineRule="auto"/>
        <w:jc w:val="both"/>
        <w:rPr>
          <w:rFonts w:ascii="Arial" w:hAnsi="Arial" w:cs="Arial"/>
        </w:rPr>
      </w:pPr>
      <w:r>
        <w:rPr>
          <w:rFonts w:ascii="Arial" w:hAnsi="Arial" w:cs="Arial"/>
        </w:rPr>
        <w:t>A</w:t>
      </w:r>
      <w:r w:rsidR="00CB753C">
        <w:rPr>
          <w:rFonts w:ascii="Arial" w:hAnsi="Arial" w:cs="Arial"/>
        </w:rPr>
        <w:t xml:space="preserve"> good lesson plan helps with keeping the lesson on track and having a check list during the session kept it on track. I felt that the teaching was more effective due to the better detailed lesson plan and progressive </w:t>
      </w:r>
      <w:r w:rsidR="00A14246">
        <w:rPr>
          <w:rFonts w:ascii="Arial" w:hAnsi="Arial" w:cs="Arial"/>
        </w:rPr>
        <w:t>confid</w:t>
      </w:r>
      <w:r>
        <w:rPr>
          <w:rFonts w:ascii="Arial" w:hAnsi="Arial" w:cs="Arial"/>
        </w:rPr>
        <w:t>ence I have gained during each W</w:t>
      </w:r>
      <w:r w:rsidR="00A14246">
        <w:rPr>
          <w:rFonts w:ascii="Arial" w:hAnsi="Arial" w:cs="Arial"/>
        </w:rPr>
        <w:t xml:space="preserve">elsh language session. </w:t>
      </w:r>
    </w:p>
    <w:p w14:paraId="3F385EEF" w14:textId="77777777" w:rsidR="00A14246" w:rsidRDefault="00A14246" w:rsidP="003C7D8A">
      <w:pPr>
        <w:spacing w:line="360" w:lineRule="auto"/>
        <w:jc w:val="both"/>
        <w:rPr>
          <w:rFonts w:ascii="Arial" w:hAnsi="Arial" w:cs="Arial"/>
        </w:rPr>
      </w:pPr>
    </w:p>
    <w:p w14:paraId="156A95F2" w14:textId="6C50C539" w:rsidR="00A14246" w:rsidRDefault="00A14246" w:rsidP="003C7D8A">
      <w:pPr>
        <w:spacing w:line="360" w:lineRule="auto"/>
        <w:jc w:val="both"/>
        <w:outlineLvl w:val="0"/>
        <w:rPr>
          <w:rFonts w:ascii="Arial" w:hAnsi="Arial" w:cs="Arial"/>
        </w:rPr>
      </w:pPr>
      <w:r>
        <w:rPr>
          <w:rFonts w:ascii="Arial" w:hAnsi="Arial" w:cs="Arial"/>
        </w:rPr>
        <w:t xml:space="preserve">Conclusion </w:t>
      </w:r>
    </w:p>
    <w:p w14:paraId="6256D853" w14:textId="2A73E059" w:rsidR="001C4DF0" w:rsidRDefault="00A14246" w:rsidP="003C7D8A">
      <w:pPr>
        <w:spacing w:line="360" w:lineRule="auto"/>
        <w:jc w:val="both"/>
        <w:rPr>
          <w:rFonts w:ascii="Arial" w:hAnsi="Arial" w:cs="Arial"/>
        </w:rPr>
      </w:pPr>
      <w:r>
        <w:rPr>
          <w:rFonts w:ascii="Arial" w:hAnsi="Arial" w:cs="Arial"/>
        </w:rPr>
        <w:t>The l</w:t>
      </w:r>
      <w:r w:rsidR="001322D0">
        <w:rPr>
          <w:rFonts w:ascii="Arial" w:hAnsi="Arial" w:cs="Arial"/>
        </w:rPr>
        <w:t>esson as a whole was successful in that the plans for the session were all put into practice.  The biggest issue f</w:t>
      </w:r>
      <w:r>
        <w:rPr>
          <w:rFonts w:ascii="Arial" w:hAnsi="Arial" w:cs="Arial"/>
        </w:rPr>
        <w:t xml:space="preserve">or me </w:t>
      </w:r>
      <w:r w:rsidR="001322D0">
        <w:rPr>
          <w:rFonts w:ascii="Arial" w:hAnsi="Arial" w:cs="Arial"/>
        </w:rPr>
        <w:t xml:space="preserve">is </w:t>
      </w:r>
      <w:r>
        <w:rPr>
          <w:rFonts w:ascii="Arial" w:hAnsi="Arial" w:cs="Arial"/>
        </w:rPr>
        <w:t>to be more confident when speaking and teaching Welsh</w:t>
      </w:r>
      <w:r w:rsidR="001322D0">
        <w:rPr>
          <w:rFonts w:ascii="Arial" w:hAnsi="Arial" w:cs="Arial"/>
        </w:rPr>
        <w:t>. Reflective practice has enabled me to recognise that this can become a positive experience in the classroom by using the Welsh language</w:t>
      </w:r>
      <w:r>
        <w:rPr>
          <w:rFonts w:ascii="Arial" w:hAnsi="Arial" w:cs="Arial"/>
        </w:rPr>
        <w:t xml:space="preserve"> more</w:t>
      </w:r>
      <w:r w:rsidR="001322D0">
        <w:rPr>
          <w:rFonts w:ascii="Arial" w:hAnsi="Arial" w:cs="Arial"/>
        </w:rPr>
        <w:t xml:space="preserve"> and more</w:t>
      </w:r>
      <w:r>
        <w:rPr>
          <w:rFonts w:ascii="Arial" w:hAnsi="Arial" w:cs="Arial"/>
        </w:rPr>
        <w:t xml:space="preserve"> every day and have daily and weekly targets. The role play activity I would have done with a green screen if to do this activity again so the children can have recorded their science and have an airport background.  This will make the session more exciting and the children will be able and encouraged to be more creative in their role play. One of the pupils asked whether they could make their diary into a blog which could go onto the school website, this shows the children’s excitement and further engagement. The use of more technology and apps such as adobe Spark could </w:t>
      </w:r>
      <w:r w:rsidR="001322D0">
        <w:rPr>
          <w:rFonts w:ascii="Arial" w:hAnsi="Arial" w:cs="Arial"/>
        </w:rPr>
        <w:t xml:space="preserve">add value to the </w:t>
      </w:r>
      <w:r>
        <w:rPr>
          <w:rFonts w:ascii="Arial" w:hAnsi="Arial" w:cs="Arial"/>
        </w:rPr>
        <w:t xml:space="preserve">task </w:t>
      </w:r>
      <w:r w:rsidR="001322D0">
        <w:rPr>
          <w:rFonts w:ascii="Arial" w:hAnsi="Arial" w:cs="Arial"/>
        </w:rPr>
        <w:t xml:space="preserve">making it </w:t>
      </w:r>
      <w:r>
        <w:rPr>
          <w:rFonts w:ascii="Arial" w:hAnsi="Arial" w:cs="Arial"/>
        </w:rPr>
        <w:t>more engaging</w:t>
      </w:r>
      <w:r w:rsidR="001322D0">
        <w:rPr>
          <w:rFonts w:ascii="Arial" w:hAnsi="Arial" w:cs="Arial"/>
        </w:rPr>
        <w:t xml:space="preserve"> and enjoyable for the pupils. T</w:t>
      </w:r>
      <w:r>
        <w:rPr>
          <w:rFonts w:ascii="Arial" w:hAnsi="Arial" w:cs="Arial"/>
        </w:rPr>
        <w:t xml:space="preserve">here needs to be more Welsh in the classroom as a whole, by setting challenges, and having it more visible in the classroom. I will continue to rotate </w:t>
      </w:r>
      <w:r w:rsidR="00180CEE">
        <w:rPr>
          <w:rFonts w:ascii="Arial" w:hAnsi="Arial" w:cs="Arial"/>
        </w:rPr>
        <w:t xml:space="preserve">the activities during the session and have the groups all doing something completely different. The children liked and responded well to have a variation of different activities in each lesson. </w:t>
      </w:r>
      <w:r w:rsidR="001322D0">
        <w:rPr>
          <w:rFonts w:ascii="Arial" w:hAnsi="Arial" w:cs="Arial"/>
        </w:rPr>
        <w:t xml:space="preserve"> O</w:t>
      </w:r>
      <w:r w:rsidR="007E21BB">
        <w:rPr>
          <w:rFonts w:ascii="Arial" w:hAnsi="Arial" w:cs="Arial"/>
        </w:rPr>
        <w:t xml:space="preserve">n reflection, the sessions that have been carried out during this placement </w:t>
      </w:r>
      <w:r w:rsidR="00A53587">
        <w:rPr>
          <w:rFonts w:ascii="Arial" w:hAnsi="Arial" w:cs="Arial"/>
        </w:rPr>
        <w:t>have a solid foundation.  However t</w:t>
      </w:r>
      <w:r w:rsidR="001322D0">
        <w:rPr>
          <w:rFonts w:ascii="Arial" w:hAnsi="Arial" w:cs="Arial"/>
        </w:rPr>
        <w:t>here is scope to build on the session</w:t>
      </w:r>
      <w:r w:rsidR="00A53587">
        <w:rPr>
          <w:rFonts w:ascii="Arial" w:hAnsi="Arial" w:cs="Arial"/>
        </w:rPr>
        <w:t xml:space="preserve">. </w:t>
      </w:r>
      <w:r w:rsidR="001322D0">
        <w:rPr>
          <w:rFonts w:ascii="Arial" w:hAnsi="Arial" w:cs="Arial"/>
        </w:rPr>
        <w:t xml:space="preserve"> </w:t>
      </w:r>
      <w:r w:rsidR="007E21BB">
        <w:rPr>
          <w:rFonts w:ascii="Arial" w:hAnsi="Arial" w:cs="Arial"/>
        </w:rPr>
        <w:t xml:space="preserve">I have </w:t>
      </w:r>
      <w:r w:rsidR="00A53587">
        <w:rPr>
          <w:rFonts w:ascii="Arial" w:hAnsi="Arial" w:cs="Arial"/>
        </w:rPr>
        <w:t>lacked in</w:t>
      </w:r>
      <w:r w:rsidR="007E21BB">
        <w:rPr>
          <w:rFonts w:ascii="Arial" w:hAnsi="Arial" w:cs="Arial"/>
        </w:rPr>
        <w:t xml:space="preserve"> confidence when speaking in Welsh, and have therefore not used </w:t>
      </w:r>
      <w:r w:rsidR="00A53587">
        <w:rPr>
          <w:rFonts w:ascii="Arial" w:hAnsi="Arial" w:cs="Arial"/>
        </w:rPr>
        <w:t xml:space="preserve">the language </w:t>
      </w:r>
      <w:r w:rsidR="007E21BB">
        <w:rPr>
          <w:rFonts w:ascii="Arial" w:hAnsi="Arial" w:cs="Arial"/>
        </w:rPr>
        <w:t xml:space="preserve">as much as I </w:t>
      </w:r>
      <w:r w:rsidR="00A53587">
        <w:rPr>
          <w:rFonts w:ascii="Arial" w:hAnsi="Arial" w:cs="Arial"/>
        </w:rPr>
        <w:t xml:space="preserve">perhaps </w:t>
      </w:r>
      <w:r w:rsidR="007E21BB">
        <w:rPr>
          <w:rFonts w:ascii="Arial" w:hAnsi="Arial" w:cs="Arial"/>
        </w:rPr>
        <w:t>should</w:t>
      </w:r>
      <w:r w:rsidR="00A53587">
        <w:rPr>
          <w:rFonts w:ascii="Arial" w:hAnsi="Arial" w:cs="Arial"/>
        </w:rPr>
        <w:t xml:space="preserve"> have</w:t>
      </w:r>
      <w:r w:rsidR="007E21BB">
        <w:rPr>
          <w:rFonts w:ascii="Arial" w:hAnsi="Arial" w:cs="Arial"/>
        </w:rPr>
        <w:t xml:space="preserve">. </w:t>
      </w:r>
      <w:r w:rsidR="00A53587">
        <w:rPr>
          <w:rFonts w:ascii="Arial" w:hAnsi="Arial" w:cs="Arial"/>
        </w:rPr>
        <w:t xml:space="preserve">I recognise this and also now recognise that I can turn this into a positive.  </w:t>
      </w:r>
      <w:r w:rsidR="007E21BB">
        <w:rPr>
          <w:rFonts w:ascii="Arial" w:hAnsi="Arial" w:cs="Arial"/>
        </w:rPr>
        <w:lastRenderedPageBreak/>
        <w:t xml:space="preserve">This is decently an area that I need improvement and as part of my development I have looked into extra Welsh evening classes. I am </w:t>
      </w:r>
      <w:r w:rsidR="00A53587">
        <w:rPr>
          <w:rFonts w:ascii="Arial" w:hAnsi="Arial" w:cs="Arial"/>
        </w:rPr>
        <w:t>determined</w:t>
      </w:r>
      <w:r w:rsidR="007E21BB">
        <w:rPr>
          <w:rFonts w:ascii="Arial" w:hAnsi="Arial" w:cs="Arial"/>
        </w:rPr>
        <w:t xml:space="preserve"> to improve my Welsh speaking particularly, especially with the Welsh Government aiming to have a million Welsh speakers by 2050 (Welsh Government, 2017). As part of being a practitioner in Welsh primary education and as part of my further development it is essential that I am able to encourage and inspire children to be excited about learning the language</w:t>
      </w:r>
      <w:r w:rsidR="00A53587">
        <w:rPr>
          <w:rFonts w:ascii="Arial" w:hAnsi="Arial" w:cs="Arial"/>
        </w:rPr>
        <w:t xml:space="preserve"> as part of their cultural heritage</w:t>
      </w:r>
      <w:r w:rsidR="007E21BB">
        <w:rPr>
          <w:rFonts w:ascii="Arial" w:hAnsi="Arial" w:cs="Arial"/>
        </w:rPr>
        <w:t xml:space="preserve">. </w:t>
      </w:r>
    </w:p>
    <w:p w14:paraId="3A728B4D" w14:textId="77777777" w:rsidR="001C4DF0" w:rsidRDefault="001C4DF0">
      <w:pPr>
        <w:rPr>
          <w:rFonts w:ascii="Arial" w:hAnsi="Arial" w:cs="Arial"/>
        </w:rPr>
      </w:pPr>
      <w:r>
        <w:rPr>
          <w:rFonts w:ascii="Arial" w:hAnsi="Arial" w:cs="Arial"/>
        </w:rPr>
        <w:br w:type="page"/>
      </w:r>
    </w:p>
    <w:p w14:paraId="6DF57C4F" w14:textId="38C28CDD" w:rsidR="001C4DF0" w:rsidRPr="001C4DF0" w:rsidRDefault="001C4DF0" w:rsidP="001C4DF0">
      <w:pPr>
        <w:spacing w:line="360" w:lineRule="auto"/>
        <w:jc w:val="both"/>
        <w:rPr>
          <w:rFonts w:ascii="Arial" w:hAnsi="Arial" w:cs="Arial"/>
          <w:b/>
        </w:rPr>
      </w:pPr>
      <w:r w:rsidRPr="001C4DF0">
        <w:rPr>
          <w:rFonts w:ascii="Arial" w:hAnsi="Arial" w:cs="Arial"/>
          <w:b/>
        </w:rPr>
        <w:lastRenderedPageBreak/>
        <w:t>Reference</w:t>
      </w:r>
      <w:r w:rsidR="00D12780">
        <w:rPr>
          <w:rFonts w:ascii="Arial" w:hAnsi="Arial" w:cs="Arial"/>
          <w:b/>
        </w:rPr>
        <w:t>s</w:t>
      </w:r>
      <w:r w:rsidRPr="001C4DF0">
        <w:rPr>
          <w:rFonts w:ascii="Arial" w:hAnsi="Arial" w:cs="Arial"/>
          <w:b/>
        </w:rPr>
        <w:t xml:space="preserve"> </w:t>
      </w:r>
    </w:p>
    <w:p w14:paraId="7DAEE5BF" w14:textId="77777777" w:rsidR="001C4DF0" w:rsidRPr="001C4DF0" w:rsidRDefault="001C4DF0" w:rsidP="001C4DF0">
      <w:pPr>
        <w:spacing w:line="360" w:lineRule="auto"/>
        <w:jc w:val="both"/>
        <w:rPr>
          <w:rFonts w:ascii="Arial" w:hAnsi="Arial" w:cs="Arial"/>
          <w:b/>
        </w:rPr>
      </w:pPr>
    </w:p>
    <w:p w14:paraId="39B0C4C0" w14:textId="77777777" w:rsidR="001C4DF0" w:rsidRPr="001C4DF0" w:rsidRDefault="001C4DF0" w:rsidP="001C4DF0">
      <w:pPr>
        <w:spacing w:line="360" w:lineRule="auto"/>
        <w:jc w:val="both"/>
        <w:rPr>
          <w:rFonts w:ascii="Arial" w:hAnsi="Arial" w:cs="Arial"/>
        </w:rPr>
      </w:pPr>
      <w:proofErr w:type="spellStart"/>
      <w:r w:rsidRPr="001C4DF0">
        <w:rPr>
          <w:rFonts w:ascii="Arial" w:hAnsi="Arial" w:cs="Arial"/>
        </w:rPr>
        <w:t>Bei</w:t>
      </w:r>
      <w:proofErr w:type="spellEnd"/>
      <w:r w:rsidRPr="001C4DF0">
        <w:rPr>
          <w:rFonts w:ascii="Arial" w:hAnsi="Arial" w:cs="Arial"/>
        </w:rPr>
        <w:t xml:space="preserve">, G. (2012). ‘Effects of immediate repetition in L2speaking tasks: A focused study.’ </w:t>
      </w:r>
      <w:r w:rsidRPr="001C4DF0">
        <w:rPr>
          <w:rFonts w:ascii="Arial" w:hAnsi="Arial" w:cs="Arial"/>
          <w:i/>
        </w:rPr>
        <w:t xml:space="preserve">English language teaching. </w:t>
      </w:r>
      <w:r w:rsidRPr="001C4DF0">
        <w:rPr>
          <w:rFonts w:ascii="Arial" w:hAnsi="Arial" w:cs="Arial"/>
        </w:rPr>
        <w:t xml:space="preserve">6(1). pp. 11-19. DOI: </w:t>
      </w:r>
      <w:hyperlink r:id="rId8" w:history="1">
        <w:r w:rsidRPr="001C4DF0">
          <w:rPr>
            <w:rStyle w:val="Hyperlink"/>
            <w:rFonts w:ascii="Arial" w:hAnsi="Arial" w:cs="Arial"/>
          </w:rPr>
          <w:t>http://dx.doi.org/10.5539/elt.v6n1p11</w:t>
        </w:r>
      </w:hyperlink>
      <w:r w:rsidRPr="001C4DF0">
        <w:rPr>
          <w:rFonts w:ascii="Arial" w:hAnsi="Arial" w:cs="Arial"/>
        </w:rPr>
        <w:t>.</w:t>
      </w:r>
    </w:p>
    <w:p w14:paraId="4D78D709" w14:textId="77777777" w:rsidR="001C4DF0" w:rsidRPr="001C4DF0" w:rsidRDefault="001C4DF0" w:rsidP="001C4DF0">
      <w:pPr>
        <w:spacing w:line="360" w:lineRule="auto"/>
        <w:jc w:val="both"/>
        <w:rPr>
          <w:rFonts w:ascii="Arial" w:hAnsi="Arial" w:cs="Arial"/>
        </w:rPr>
      </w:pPr>
      <w:r w:rsidRPr="001C4DF0">
        <w:rPr>
          <w:rFonts w:ascii="Arial" w:hAnsi="Arial" w:cs="Arial"/>
        </w:rPr>
        <w:t xml:space="preserve">Donaldson, G (2015) </w:t>
      </w:r>
      <w:proofErr w:type="gramStart"/>
      <w:r w:rsidRPr="00D12780">
        <w:rPr>
          <w:rFonts w:ascii="Arial" w:hAnsi="Arial" w:cs="Arial"/>
          <w:i/>
        </w:rPr>
        <w:t>The</w:t>
      </w:r>
      <w:proofErr w:type="gramEnd"/>
      <w:r w:rsidRPr="00D12780">
        <w:rPr>
          <w:rFonts w:ascii="Arial" w:hAnsi="Arial" w:cs="Arial"/>
          <w:i/>
        </w:rPr>
        <w:t xml:space="preserve"> Donaldson Review of Curriculum and Assessment</w:t>
      </w:r>
      <w:r w:rsidRPr="001C4DF0">
        <w:rPr>
          <w:rFonts w:ascii="Arial" w:hAnsi="Arial" w:cs="Arial"/>
        </w:rPr>
        <w:t>. Cardiff: The Welsh Government</w:t>
      </w:r>
    </w:p>
    <w:p w14:paraId="2FDE5394" w14:textId="77777777" w:rsidR="001C4DF0" w:rsidRPr="001C4DF0" w:rsidRDefault="001C4DF0" w:rsidP="001C4DF0">
      <w:pPr>
        <w:spacing w:line="360" w:lineRule="auto"/>
        <w:jc w:val="both"/>
        <w:rPr>
          <w:rFonts w:ascii="Arial" w:hAnsi="Arial" w:cs="Arial"/>
        </w:rPr>
      </w:pPr>
      <w:r w:rsidRPr="001C4DF0">
        <w:rPr>
          <w:rFonts w:ascii="Arial" w:hAnsi="Arial" w:cs="Arial"/>
        </w:rPr>
        <w:t xml:space="preserve">Finlay, L. (2008) </w:t>
      </w:r>
      <w:r w:rsidRPr="001C4DF0">
        <w:rPr>
          <w:rFonts w:ascii="Arial" w:hAnsi="Arial" w:cs="Arial"/>
          <w:i/>
        </w:rPr>
        <w:t>Reflecting on ‘Reflective practice’</w:t>
      </w:r>
      <w:r w:rsidRPr="001C4DF0">
        <w:rPr>
          <w:rFonts w:ascii="Arial" w:hAnsi="Arial" w:cs="Arial"/>
        </w:rPr>
        <w:t xml:space="preserve"> Open University. Available at: </w:t>
      </w:r>
      <w:hyperlink r:id="rId9" w:history="1">
        <w:r w:rsidRPr="001C4DF0">
          <w:rPr>
            <w:rStyle w:val="Hyperlink"/>
            <w:rFonts w:ascii="Arial" w:hAnsi="Arial" w:cs="Arial"/>
          </w:rPr>
          <w:t>https://www.open.ac.uk/opencetl/sites/www.open.ac.uk.opencetl/files/files/ecms/web-content/Finlay-(2008)-Reflecting-on-reflective-practice-PBPL-paper-52.pdf</w:t>
        </w:r>
      </w:hyperlink>
      <w:r w:rsidRPr="001C4DF0">
        <w:rPr>
          <w:rFonts w:ascii="Arial" w:hAnsi="Arial" w:cs="Arial"/>
        </w:rPr>
        <w:t xml:space="preserve"> (Accessed 24/07/2019)</w:t>
      </w:r>
    </w:p>
    <w:p w14:paraId="7F393066" w14:textId="77777777" w:rsidR="001C4DF0" w:rsidRPr="001C4DF0" w:rsidRDefault="001C4DF0" w:rsidP="001C4DF0">
      <w:pPr>
        <w:spacing w:line="360" w:lineRule="auto"/>
        <w:jc w:val="both"/>
        <w:rPr>
          <w:rFonts w:ascii="Arial" w:hAnsi="Arial" w:cs="Arial"/>
        </w:rPr>
      </w:pPr>
      <w:r w:rsidRPr="001C4DF0">
        <w:rPr>
          <w:rFonts w:ascii="Arial" w:hAnsi="Arial" w:cs="Arial"/>
        </w:rPr>
        <w:t>Gardener, H. (1999) Intelligence Reframed: Multiple Intelligence for the 21</w:t>
      </w:r>
      <w:r w:rsidRPr="001C4DF0">
        <w:rPr>
          <w:rFonts w:ascii="Arial" w:hAnsi="Arial" w:cs="Arial"/>
          <w:vertAlign w:val="superscript"/>
        </w:rPr>
        <w:t>st</w:t>
      </w:r>
      <w:r w:rsidRPr="001C4DF0">
        <w:rPr>
          <w:rFonts w:ascii="Arial" w:hAnsi="Arial" w:cs="Arial"/>
        </w:rPr>
        <w:t xml:space="preserve"> Century, New York.  </w:t>
      </w:r>
    </w:p>
    <w:p w14:paraId="5002BEE0" w14:textId="77777777" w:rsidR="001C4DF0" w:rsidRPr="001C4DF0" w:rsidRDefault="001C4DF0" w:rsidP="001C4DF0">
      <w:pPr>
        <w:spacing w:line="360" w:lineRule="auto"/>
        <w:jc w:val="both"/>
        <w:rPr>
          <w:rFonts w:ascii="Arial" w:hAnsi="Arial" w:cs="Arial"/>
        </w:rPr>
      </w:pPr>
      <w:r w:rsidRPr="001C4DF0">
        <w:rPr>
          <w:rFonts w:ascii="Arial" w:hAnsi="Arial" w:cs="Arial"/>
        </w:rPr>
        <w:t xml:space="preserve">Gardner, H. (1999) The Disciplined Mind: What All Students Should Understand. </w:t>
      </w:r>
    </w:p>
    <w:p w14:paraId="1461811A" w14:textId="77777777" w:rsidR="001C4DF0" w:rsidRDefault="001C4DF0" w:rsidP="001C4DF0">
      <w:pPr>
        <w:spacing w:line="360" w:lineRule="auto"/>
        <w:jc w:val="both"/>
        <w:rPr>
          <w:rFonts w:ascii="Arial" w:hAnsi="Arial" w:cs="Arial"/>
        </w:rPr>
      </w:pPr>
      <w:r w:rsidRPr="001C4DF0">
        <w:rPr>
          <w:rFonts w:ascii="Arial" w:hAnsi="Arial" w:cs="Arial"/>
        </w:rPr>
        <w:t>Lewis, W.G. (2010), Welsh Second Language in the National Curriculum - the case of teaching Welsh in English-medium schools, used as evidence by the National Assembly’s Enterprise and Learning Committee for their report ‘The teaching and acquisition of Welsh as a second language’.</w:t>
      </w:r>
    </w:p>
    <w:p w14:paraId="679C3534" w14:textId="6C832CF5" w:rsidR="00D12780" w:rsidRPr="00D12780" w:rsidRDefault="00D12780" w:rsidP="001C4DF0">
      <w:pPr>
        <w:spacing w:line="360" w:lineRule="auto"/>
        <w:jc w:val="both"/>
        <w:rPr>
          <w:rFonts w:ascii="Arial" w:hAnsi="Arial" w:cs="Arial"/>
        </w:rPr>
      </w:pPr>
      <w:r>
        <w:rPr>
          <w:rFonts w:ascii="Arial" w:hAnsi="Arial" w:cs="Arial"/>
        </w:rPr>
        <w:t xml:space="preserve">Meador, D. (2017) </w:t>
      </w:r>
      <w:r>
        <w:rPr>
          <w:rFonts w:ascii="Arial" w:hAnsi="Arial" w:cs="Arial"/>
          <w:i/>
        </w:rPr>
        <w:t xml:space="preserve">Preparing a dynamic lesson plan. </w:t>
      </w:r>
      <w:proofErr w:type="spellStart"/>
      <w:r>
        <w:rPr>
          <w:rFonts w:ascii="Arial" w:hAnsi="Arial" w:cs="Arial"/>
        </w:rPr>
        <w:t>ThoughtCo</w:t>
      </w:r>
      <w:proofErr w:type="spellEnd"/>
      <w:r>
        <w:rPr>
          <w:rFonts w:ascii="Arial" w:hAnsi="Arial" w:cs="Arial"/>
        </w:rPr>
        <w:t xml:space="preserve">. Available at: </w:t>
      </w:r>
      <w:hyperlink r:id="rId10" w:history="1">
        <w:r w:rsidRPr="00D12780">
          <w:rPr>
            <w:rStyle w:val="Hyperlink"/>
            <w:rFonts w:ascii="Arial" w:hAnsi="Arial" w:cs="Arial"/>
          </w:rPr>
          <w:t>https://www.thoughtco.com/preparing-a-dynamic-lesson-plan-3194650</w:t>
        </w:r>
      </w:hyperlink>
      <w:r>
        <w:rPr>
          <w:rFonts w:ascii="Arial" w:hAnsi="Arial" w:cs="Arial"/>
        </w:rPr>
        <w:t xml:space="preserve"> Accessed 24/07/2019)</w:t>
      </w:r>
    </w:p>
    <w:p w14:paraId="7BA2813B" w14:textId="77777777" w:rsidR="001C4DF0" w:rsidRPr="001C4DF0" w:rsidRDefault="001C4DF0" w:rsidP="001C4DF0">
      <w:pPr>
        <w:spacing w:line="360" w:lineRule="auto"/>
        <w:jc w:val="both"/>
        <w:rPr>
          <w:rFonts w:ascii="Arial" w:hAnsi="Arial" w:cs="Arial"/>
        </w:rPr>
      </w:pPr>
      <w:r w:rsidRPr="001C4DF0">
        <w:rPr>
          <w:rFonts w:ascii="Arial" w:hAnsi="Arial" w:cs="Arial"/>
        </w:rPr>
        <w:t xml:space="preserve">Montessori, M. (1949) </w:t>
      </w:r>
      <w:proofErr w:type="gramStart"/>
      <w:r w:rsidRPr="001C4DF0">
        <w:rPr>
          <w:rFonts w:ascii="Arial" w:hAnsi="Arial" w:cs="Arial"/>
        </w:rPr>
        <w:t>The</w:t>
      </w:r>
      <w:proofErr w:type="gramEnd"/>
      <w:r w:rsidRPr="001C4DF0">
        <w:rPr>
          <w:rFonts w:ascii="Arial" w:hAnsi="Arial" w:cs="Arial"/>
        </w:rPr>
        <w:t xml:space="preserve"> Absorbent Mind, New York: Dell Publishing Company. </w:t>
      </w:r>
    </w:p>
    <w:p w14:paraId="2444BCE1" w14:textId="77777777" w:rsidR="001C4DF0" w:rsidRPr="001C4DF0" w:rsidRDefault="001C4DF0" w:rsidP="001C4DF0">
      <w:pPr>
        <w:spacing w:line="360" w:lineRule="auto"/>
        <w:jc w:val="both"/>
        <w:rPr>
          <w:rFonts w:ascii="Arial" w:hAnsi="Arial" w:cs="Arial"/>
          <w:u w:val="single"/>
        </w:rPr>
      </w:pPr>
      <w:r w:rsidRPr="001C4DF0">
        <w:rPr>
          <w:rFonts w:ascii="Arial" w:hAnsi="Arial" w:cs="Arial"/>
        </w:rPr>
        <w:t xml:space="preserve">Myers, P. (2011). </w:t>
      </w:r>
      <w:r w:rsidRPr="001C4DF0">
        <w:rPr>
          <w:rFonts w:ascii="Arial" w:hAnsi="Arial" w:cs="Arial"/>
          <w:i/>
        </w:rPr>
        <w:t xml:space="preserve">Language immersion programmes- is it right for my child? </w:t>
      </w:r>
      <w:r w:rsidRPr="001C4DF0">
        <w:rPr>
          <w:rFonts w:ascii="Arial" w:hAnsi="Arial" w:cs="Arial"/>
        </w:rPr>
        <w:t xml:space="preserve">Available at: </w:t>
      </w:r>
      <w:hyperlink r:id="rId11" w:history="1">
        <w:r w:rsidRPr="001C4DF0">
          <w:rPr>
            <w:rStyle w:val="Hyperlink"/>
            <w:rFonts w:ascii="Arial" w:hAnsi="Arial" w:cs="Arial"/>
          </w:rPr>
          <w:t>https://www.bustle.com/articles/130740-why-do-we-say-um-heres-what-science-has-to-say-about-our-choice-of-fillers</w:t>
        </w:r>
      </w:hyperlink>
      <w:r w:rsidRPr="001C4DF0">
        <w:rPr>
          <w:rFonts w:ascii="Arial" w:hAnsi="Arial" w:cs="Arial"/>
          <w:u w:val="single"/>
        </w:rPr>
        <w:t>.</w:t>
      </w:r>
    </w:p>
    <w:p w14:paraId="7C0ED4BC" w14:textId="77777777" w:rsidR="001C4DF0" w:rsidRPr="001C4DF0" w:rsidRDefault="001C4DF0" w:rsidP="001C4DF0">
      <w:pPr>
        <w:spacing w:line="360" w:lineRule="auto"/>
        <w:jc w:val="both"/>
        <w:rPr>
          <w:rFonts w:ascii="Arial" w:hAnsi="Arial" w:cs="Arial"/>
        </w:rPr>
      </w:pPr>
      <w:r w:rsidRPr="001C4DF0">
        <w:rPr>
          <w:rFonts w:ascii="Arial" w:hAnsi="Arial" w:cs="Arial"/>
        </w:rPr>
        <w:t xml:space="preserve">Oxford Brookes University (2019) </w:t>
      </w:r>
      <w:r w:rsidRPr="001C4DF0">
        <w:rPr>
          <w:rFonts w:ascii="Arial" w:hAnsi="Arial" w:cs="Arial"/>
          <w:i/>
        </w:rPr>
        <w:t xml:space="preserve">Reflective writing: About Gibbs reflective cycle. </w:t>
      </w:r>
      <w:r w:rsidRPr="001C4DF0">
        <w:rPr>
          <w:rFonts w:ascii="Arial" w:hAnsi="Arial" w:cs="Arial"/>
        </w:rPr>
        <w:t xml:space="preserve">Oxford Brookes University. Available at: </w:t>
      </w:r>
      <w:hyperlink r:id="rId12" w:history="1">
        <w:r w:rsidRPr="001C4DF0">
          <w:rPr>
            <w:rStyle w:val="Hyperlink"/>
            <w:rFonts w:ascii="Arial" w:hAnsi="Arial" w:cs="Arial"/>
          </w:rPr>
          <w:t>https://www.brookes.ac.uk/students/upgrade/study-skills/reflective-writing-gibbs/</w:t>
        </w:r>
      </w:hyperlink>
      <w:r w:rsidRPr="001C4DF0">
        <w:rPr>
          <w:rFonts w:ascii="Arial" w:hAnsi="Arial" w:cs="Arial"/>
        </w:rPr>
        <w:t xml:space="preserve"> (Accessed: 24/07/2019). </w:t>
      </w:r>
    </w:p>
    <w:p w14:paraId="600417B2" w14:textId="77777777" w:rsidR="001C4DF0" w:rsidRPr="001C4DF0" w:rsidRDefault="001C4DF0" w:rsidP="001C4DF0">
      <w:pPr>
        <w:spacing w:line="360" w:lineRule="auto"/>
        <w:jc w:val="both"/>
        <w:rPr>
          <w:rFonts w:ascii="Arial" w:hAnsi="Arial" w:cs="Arial"/>
        </w:rPr>
      </w:pPr>
      <w:r w:rsidRPr="001C4DF0">
        <w:rPr>
          <w:rFonts w:ascii="Arial" w:hAnsi="Arial" w:cs="Arial"/>
        </w:rPr>
        <w:t xml:space="preserve">Piaget, J. (1954) </w:t>
      </w:r>
      <w:proofErr w:type="gramStart"/>
      <w:r w:rsidRPr="001C4DF0">
        <w:rPr>
          <w:rFonts w:ascii="Arial" w:hAnsi="Arial" w:cs="Arial"/>
        </w:rPr>
        <w:t>The</w:t>
      </w:r>
      <w:proofErr w:type="gramEnd"/>
      <w:r w:rsidRPr="001C4DF0">
        <w:rPr>
          <w:rFonts w:ascii="Arial" w:hAnsi="Arial" w:cs="Arial"/>
        </w:rPr>
        <w:t xml:space="preserve"> construction of reality in the child, trans. M. </w:t>
      </w:r>
      <w:proofErr w:type="spellStart"/>
      <w:r w:rsidRPr="001C4DF0">
        <w:rPr>
          <w:rFonts w:ascii="Arial" w:hAnsi="Arial" w:cs="Arial"/>
        </w:rPr>
        <w:t>Cook.New</w:t>
      </w:r>
      <w:proofErr w:type="spellEnd"/>
      <w:r w:rsidRPr="001C4DF0">
        <w:rPr>
          <w:rFonts w:ascii="Arial" w:hAnsi="Arial" w:cs="Arial"/>
        </w:rPr>
        <w:t xml:space="preserve"> York: Penguin science </w:t>
      </w:r>
    </w:p>
    <w:p w14:paraId="180DFAFB" w14:textId="77777777" w:rsidR="001C4DF0" w:rsidRPr="001C4DF0" w:rsidRDefault="001C4DF0" w:rsidP="001C4DF0">
      <w:pPr>
        <w:spacing w:line="360" w:lineRule="auto"/>
        <w:jc w:val="both"/>
        <w:rPr>
          <w:rFonts w:ascii="Arial" w:hAnsi="Arial" w:cs="Arial"/>
        </w:rPr>
      </w:pPr>
      <w:r w:rsidRPr="001C4DF0">
        <w:rPr>
          <w:rFonts w:ascii="Arial" w:hAnsi="Arial" w:cs="Arial"/>
        </w:rPr>
        <w:t>Pollard, A. (2002) Readings for reflective teaching</w:t>
      </w:r>
    </w:p>
    <w:p w14:paraId="6B623790" w14:textId="77777777" w:rsidR="001C4DF0" w:rsidRPr="001C4DF0" w:rsidRDefault="001C4DF0" w:rsidP="001C4DF0">
      <w:pPr>
        <w:spacing w:line="360" w:lineRule="auto"/>
        <w:jc w:val="both"/>
        <w:rPr>
          <w:rFonts w:ascii="Arial" w:hAnsi="Arial" w:cs="Arial"/>
        </w:rPr>
      </w:pPr>
      <w:r w:rsidRPr="001C4DF0">
        <w:rPr>
          <w:rFonts w:ascii="Arial" w:hAnsi="Arial" w:cs="Arial"/>
        </w:rPr>
        <w:t xml:space="preserve">Stevens, D and </w:t>
      </w:r>
      <w:proofErr w:type="spellStart"/>
      <w:r w:rsidRPr="001C4DF0">
        <w:rPr>
          <w:rFonts w:ascii="Arial" w:hAnsi="Arial" w:cs="Arial"/>
        </w:rPr>
        <w:t>Cooper</w:t>
      </w:r>
      <w:proofErr w:type="gramStart"/>
      <w:r w:rsidRPr="001C4DF0">
        <w:rPr>
          <w:rFonts w:ascii="Arial" w:hAnsi="Arial" w:cs="Arial"/>
        </w:rPr>
        <w:t>,J</w:t>
      </w:r>
      <w:proofErr w:type="spellEnd"/>
      <w:proofErr w:type="gramEnd"/>
      <w:r w:rsidRPr="001C4DF0">
        <w:rPr>
          <w:rFonts w:ascii="Arial" w:hAnsi="Arial" w:cs="Arial"/>
        </w:rPr>
        <w:t xml:space="preserve">. (2009) </w:t>
      </w:r>
      <w:r w:rsidRPr="001C4DF0">
        <w:rPr>
          <w:rFonts w:ascii="Arial" w:hAnsi="Arial" w:cs="Arial"/>
          <w:i/>
        </w:rPr>
        <w:t>Journal Keeping. How to Use Reflective Writing for Learning, Teaching, Professional Insight and Positive Change</w:t>
      </w:r>
      <w:r w:rsidRPr="001C4DF0">
        <w:rPr>
          <w:rFonts w:ascii="Arial" w:hAnsi="Arial" w:cs="Arial"/>
        </w:rPr>
        <w:t xml:space="preserve">. Sterling, Virginia: </w:t>
      </w:r>
      <w:r w:rsidRPr="001C4DF0">
        <w:rPr>
          <w:rFonts w:ascii="Arial" w:hAnsi="Arial" w:cs="Arial"/>
        </w:rPr>
        <w:lastRenderedPageBreak/>
        <w:t xml:space="preserve">Stylus Publishing. Available at: </w:t>
      </w:r>
      <w:hyperlink r:id="rId13" w:history="1">
        <w:r w:rsidRPr="001C4DF0">
          <w:rPr>
            <w:rStyle w:val="Hyperlink"/>
            <w:rFonts w:ascii="Arial" w:hAnsi="Arial" w:cs="Arial"/>
          </w:rPr>
          <w:t>https://facultyeportfolioresource.weebly.com/uploads/2/1/5/3/2153229/journalkeepingchapter.pdf</w:t>
        </w:r>
      </w:hyperlink>
      <w:r w:rsidRPr="001C4DF0">
        <w:rPr>
          <w:rFonts w:ascii="Arial" w:hAnsi="Arial" w:cs="Arial"/>
        </w:rPr>
        <w:t xml:space="preserve"> (Accessed 24/07/2019)</w:t>
      </w:r>
    </w:p>
    <w:p w14:paraId="31FA7AFC" w14:textId="77777777" w:rsidR="001C4DF0" w:rsidRPr="001C4DF0" w:rsidRDefault="001C4DF0" w:rsidP="001C4DF0">
      <w:pPr>
        <w:spacing w:line="360" w:lineRule="auto"/>
        <w:jc w:val="both"/>
        <w:rPr>
          <w:rFonts w:ascii="Arial" w:hAnsi="Arial" w:cs="Arial"/>
        </w:rPr>
      </w:pPr>
      <w:r w:rsidRPr="001C4DF0">
        <w:rPr>
          <w:rFonts w:ascii="Arial" w:hAnsi="Arial" w:cs="Arial"/>
        </w:rPr>
        <w:t xml:space="preserve">The University of Edinburgh (2019) </w:t>
      </w:r>
      <w:r w:rsidRPr="001C4DF0">
        <w:rPr>
          <w:rFonts w:ascii="Arial" w:hAnsi="Arial" w:cs="Arial"/>
          <w:i/>
        </w:rPr>
        <w:t xml:space="preserve">Reflection Toolkit. </w:t>
      </w:r>
      <w:r w:rsidRPr="001C4DF0">
        <w:rPr>
          <w:rFonts w:ascii="Arial" w:hAnsi="Arial" w:cs="Arial"/>
        </w:rPr>
        <w:t xml:space="preserve">University of Edinburgh. Available at: </w:t>
      </w:r>
      <w:hyperlink r:id="rId14" w:history="1">
        <w:r w:rsidRPr="001C4DF0">
          <w:rPr>
            <w:rStyle w:val="Hyperlink"/>
            <w:rFonts w:ascii="Arial" w:hAnsi="Arial" w:cs="Arial"/>
          </w:rPr>
          <w:t>https://www.ed.ac.uk/reflection/reflectors-toolkit/reflecting-on-experience/gibbs-reflective-cycle</w:t>
        </w:r>
      </w:hyperlink>
      <w:r w:rsidRPr="001C4DF0">
        <w:rPr>
          <w:rFonts w:ascii="Arial" w:hAnsi="Arial" w:cs="Arial"/>
        </w:rPr>
        <w:t xml:space="preserve"> (Accessed 24/07/2019)</w:t>
      </w:r>
    </w:p>
    <w:p w14:paraId="714CF022" w14:textId="77777777" w:rsidR="001C4DF0" w:rsidRPr="001C4DF0" w:rsidRDefault="001C4DF0" w:rsidP="001C4DF0">
      <w:pPr>
        <w:spacing w:line="360" w:lineRule="auto"/>
        <w:jc w:val="both"/>
        <w:rPr>
          <w:rFonts w:ascii="Arial" w:hAnsi="Arial" w:cs="Arial"/>
        </w:rPr>
      </w:pPr>
      <w:r w:rsidRPr="001C4DF0">
        <w:rPr>
          <w:rFonts w:ascii="Arial" w:hAnsi="Arial" w:cs="Arial"/>
        </w:rPr>
        <w:t xml:space="preserve"> </w:t>
      </w:r>
      <w:r w:rsidRPr="001C4DF0">
        <w:rPr>
          <w:rFonts w:ascii="Arial" w:hAnsi="Arial" w:cs="Arial"/>
          <w:bCs/>
        </w:rPr>
        <w:t xml:space="preserve">Welsh Government. (2014). </w:t>
      </w:r>
      <w:r w:rsidRPr="001C4DF0">
        <w:rPr>
          <w:rFonts w:ascii="Arial" w:hAnsi="Arial" w:cs="Arial"/>
          <w:bCs/>
          <w:i/>
        </w:rPr>
        <w:t>National Literacy and Numeracy framework.</w:t>
      </w:r>
      <w:r w:rsidRPr="001C4DF0">
        <w:rPr>
          <w:rFonts w:ascii="Arial" w:hAnsi="Arial" w:cs="Arial"/>
          <w:bCs/>
        </w:rPr>
        <w:t xml:space="preserve"> Available at: </w:t>
      </w:r>
      <w:hyperlink r:id="rId15" w:history="1">
        <w:r w:rsidRPr="001C4DF0">
          <w:rPr>
            <w:rStyle w:val="Hyperlink"/>
            <w:rFonts w:ascii="Arial" w:hAnsi="Arial" w:cs="Arial"/>
          </w:rPr>
          <w:t>https://learning.gov.wales/resources/browse-all/nlnf/framework?component=literacy&amp;year=6938368_2&amp;selectedYear=col_11&amp;lang=en</w:t>
        </w:r>
      </w:hyperlink>
      <w:r w:rsidRPr="001C4DF0">
        <w:rPr>
          <w:rFonts w:ascii="Arial" w:hAnsi="Arial" w:cs="Arial"/>
        </w:rPr>
        <w:t>. (Accessed: 24/05/2019).</w:t>
      </w:r>
    </w:p>
    <w:p w14:paraId="2FA53958" w14:textId="77777777" w:rsidR="001C4DF0" w:rsidRPr="001C4DF0" w:rsidRDefault="001C4DF0" w:rsidP="001C4DF0">
      <w:pPr>
        <w:spacing w:line="360" w:lineRule="auto"/>
        <w:jc w:val="both"/>
        <w:rPr>
          <w:rFonts w:ascii="Arial" w:hAnsi="Arial" w:cs="Arial"/>
        </w:rPr>
      </w:pPr>
      <w:r w:rsidRPr="001C4DF0">
        <w:rPr>
          <w:rFonts w:ascii="Arial" w:hAnsi="Arial" w:cs="Arial"/>
          <w:bCs/>
        </w:rPr>
        <w:t xml:space="preserve">Welsh Government. (2015). </w:t>
      </w:r>
      <w:r w:rsidRPr="001C4DF0">
        <w:rPr>
          <w:rFonts w:ascii="Arial" w:hAnsi="Arial" w:cs="Arial"/>
          <w:bCs/>
          <w:i/>
        </w:rPr>
        <w:t xml:space="preserve">Welsh second Language in the National Curriculum. </w:t>
      </w:r>
      <w:r w:rsidRPr="001C4DF0">
        <w:rPr>
          <w:rFonts w:ascii="Arial" w:hAnsi="Arial" w:cs="Arial"/>
          <w:bCs/>
        </w:rPr>
        <w:t xml:space="preserve">Available at: </w:t>
      </w:r>
      <w:hyperlink r:id="rId16" w:history="1">
        <w:r w:rsidRPr="001C4DF0">
          <w:rPr>
            <w:rStyle w:val="Hyperlink"/>
            <w:rFonts w:ascii="Arial" w:hAnsi="Arial" w:cs="Arial"/>
          </w:rPr>
          <w:t>https://s3-eu-west-1.amazonaws.com/hwb-live-storage/ff/9f/57/de/d8f44d238d7e8f64a280a7ee/welsh-second-language-in-the-national-curriculum.pdf</w:t>
        </w:r>
      </w:hyperlink>
    </w:p>
    <w:p w14:paraId="7095BB82" w14:textId="77777777" w:rsidR="001C4DF0" w:rsidRPr="001C4DF0" w:rsidRDefault="001C4DF0" w:rsidP="001C4DF0">
      <w:pPr>
        <w:spacing w:line="360" w:lineRule="auto"/>
        <w:jc w:val="both"/>
        <w:rPr>
          <w:rFonts w:ascii="Arial" w:hAnsi="Arial" w:cs="Arial"/>
          <w:bCs/>
        </w:rPr>
      </w:pPr>
      <w:r w:rsidRPr="001C4DF0">
        <w:rPr>
          <w:rFonts w:ascii="Arial" w:hAnsi="Arial" w:cs="Arial"/>
        </w:rPr>
        <w:t xml:space="preserve">Welsh Government. (2017). </w:t>
      </w:r>
      <w:proofErr w:type="spellStart"/>
      <w:r w:rsidRPr="001C4DF0">
        <w:rPr>
          <w:rFonts w:ascii="Arial" w:hAnsi="Arial" w:cs="Arial"/>
          <w:i/>
        </w:rPr>
        <w:t>Cymraeg</w:t>
      </w:r>
      <w:proofErr w:type="spellEnd"/>
      <w:r w:rsidRPr="001C4DF0">
        <w:rPr>
          <w:rFonts w:ascii="Arial" w:hAnsi="Arial" w:cs="Arial"/>
          <w:i/>
        </w:rPr>
        <w:t xml:space="preserve"> 2050. A million Welsh speakers. </w:t>
      </w:r>
      <w:r w:rsidRPr="001C4DF0">
        <w:rPr>
          <w:rFonts w:ascii="Arial" w:hAnsi="Arial" w:cs="Arial"/>
        </w:rPr>
        <w:t xml:space="preserve">Cardiff: Crown. Available at: </w:t>
      </w:r>
      <w:hyperlink r:id="rId17" w:history="1">
        <w:r w:rsidRPr="001C4DF0">
          <w:rPr>
            <w:rStyle w:val="Hyperlink"/>
            <w:rFonts w:ascii="Arial" w:hAnsi="Arial" w:cs="Arial"/>
          </w:rPr>
          <w:t>http://www.assembly.wales/Laid%20Documents/GEN-LD11108/GEN-LD11108-e.pdf</w:t>
        </w:r>
      </w:hyperlink>
      <w:r w:rsidRPr="001C4DF0">
        <w:rPr>
          <w:rFonts w:ascii="Arial" w:hAnsi="Arial" w:cs="Arial"/>
        </w:rPr>
        <w:t>. (Accessed: 28/05/2019)</w:t>
      </w:r>
    </w:p>
    <w:p w14:paraId="17AEDD7E" w14:textId="77777777" w:rsidR="003D2204" w:rsidRDefault="003D2204" w:rsidP="003C7D8A">
      <w:pPr>
        <w:spacing w:line="360" w:lineRule="auto"/>
        <w:jc w:val="both"/>
        <w:rPr>
          <w:rFonts w:ascii="Arial" w:hAnsi="Arial" w:cs="Arial"/>
        </w:rPr>
      </w:pPr>
    </w:p>
    <w:p w14:paraId="38B5DD44" w14:textId="77777777" w:rsidR="003D2204" w:rsidRDefault="003D2204" w:rsidP="00180CEE">
      <w:pPr>
        <w:spacing w:line="360" w:lineRule="auto"/>
        <w:rPr>
          <w:rFonts w:ascii="Arial" w:hAnsi="Arial" w:cs="Arial"/>
        </w:rPr>
      </w:pPr>
    </w:p>
    <w:p w14:paraId="33F64FDF" w14:textId="77777777" w:rsidR="003D2204" w:rsidRDefault="003D2204" w:rsidP="00180CEE">
      <w:pPr>
        <w:spacing w:line="360" w:lineRule="auto"/>
        <w:rPr>
          <w:rFonts w:ascii="Arial" w:hAnsi="Arial" w:cs="Arial"/>
        </w:rPr>
      </w:pPr>
    </w:p>
    <w:p w14:paraId="51890736" w14:textId="77777777" w:rsidR="00153256" w:rsidRDefault="00153256">
      <w:pPr>
        <w:rPr>
          <w:rFonts w:ascii="Arial" w:hAnsi="Arial" w:cs="Arial"/>
          <w:b/>
          <w:u w:val="single"/>
        </w:rPr>
      </w:pPr>
      <w:r>
        <w:rPr>
          <w:rFonts w:ascii="Arial" w:hAnsi="Arial" w:cs="Arial"/>
          <w:b/>
          <w:u w:val="single"/>
        </w:rPr>
        <w:br w:type="page"/>
      </w:r>
    </w:p>
    <w:p w14:paraId="5CBCB5E7" w14:textId="75F4F5DD" w:rsidR="00802718" w:rsidRPr="00802718" w:rsidRDefault="00802718" w:rsidP="00180CEE">
      <w:pPr>
        <w:spacing w:line="360" w:lineRule="auto"/>
        <w:rPr>
          <w:rFonts w:ascii="Arial" w:hAnsi="Arial" w:cs="Arial"/>
          <w:b/>
          <w:u w:val="single"/>
        </w:rPr>
      </w:pPr>
      <w:r w:rsidRPr="00802718">
        <w:rPr>
          <w:rFonts w:ascii="Arial" w:hAnsi="Arial" w:cs="Arial"/>
          <w:b/>
          <w:u w:val="single"/>
        </w:rPr>
        <w:lastRenderedPageBreak/>
        <w:t xml:space="preserve">Appendices </w:t>
      </w:r>
    </w:p>
    <w:p w14:paraId="4E9B468B" w14:textId="5B5F7019" w:rsidR="00802718" w:rsidRDefault="00802718" w:rsidP="00180CEE">
      <w:pPr>
        <w:spacing w:line="360" w:lineRule="auto"/>
        <w:rPr>
          <w:rFonts w:ascii="Arial" w:hAnsi="Arial" w:cs="Arial"/>
        </w:rPr>
      </w:pPr>
    </w:p>
    <w:p w14:paraId="70B86EA5" w14:textId="775C4C11" w:rsidR="003D2204" w:rsidRDefault="00802718" w:rsidP="00180CEE">
      <w:pPr>
        <w:spacing w:line="360" w:lineRule="auto"/>
        <w:rPr>
          <w:rFonts w:ascii="Arial" w:hAnsi="Arial" w:cs="Arial"/>
        </w:rPr>
      </w:pPr>
      <w:r>
        <w:rPr>
          <w:rFonts w:ascii="Arial" w:hAnsi="Arial" w:cs="Arial"/>
          <w:noProof/>
          <w:lang w:eastAsia="en-GB"/>
        </w:rPr>
        <w:drawing>
          <wp:anchor distT="0" distB="0" distL="114300" distR="114300" simplePos="0" relativeHeight="251658240" behindDoc="0" locked="0" layoutInCell="1" allowOverlap="1" wp14:anchorId="3923B26E" wp14:editId="5507EF00">
            <wp:simplePos x="0" y="0"/>
            <wp:positionH relativeFrom="column">
              <wp:posOffset>-62865</wp:posOffset>
            </wp:positionH>
            <wp:positionV relativeFrom="paragraph">
              <wp:posOffset>276860</wp:posOffset>
            </wp:positionV>
            <wp:extent cx="4115435" cy="2907665"/>
            <wp:effectExtent l="0" t="0" r="0" b="0"/>
            <wp:wrapTight wrapText="bothSides">
              <wp:wrapPolygon edited="0">
                <wp:start x="0" y="0"/>
                <wp:lineTo x="0" y="21322"/>
                <wp:lineTo x="21463" y="21322"/>
                <wp:lineTo x="2146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1. Model text Sgwrs Gwyliau.pdf"/>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115435" cy="2907665"/>
                    </a:xfrm>
                    <a:prstGeom prst="rect">
                      <a:avLst/>
                    </a:prstGeom>
                  </pic:spPr>
                </pic:pic>
              </a:graphicData>
            </a:graphic>
            <wp14:sizeRelH relativeFrom="page">
              <wp14:pctWidth>0</wp14:pctWidth>
            </wp14:sizeRelH>
            <wp14:sizeRelV relativeFrom="page">
              <wp14:pctHeight>0</wp14:pctHeight>
            </wp14:sizeRelV>
          </wp:anchor>
        </w:drawing>
      </w:r>
      <w:r w:rsidR="003D2204">
        <w:rPr>
          <w:rFonts w:ascii="Arial" w:hAnsi="Arial" w:cs="Arial"/>
        </w:rPr>
        <w:t>Appendix</w:t>
      </w:r>
      <w:r>
        <w:rPr>
          <w:rFonts w:ascii="Arial" w:hAnsi="Arial" w:cs="Arial"/>
        </w:rPr>
        <w:t xml:space="preserve">- 1 </w:t>
      </w:r>
    </w:p>
    <w:p w14:paraId="4D253016" w14:textId="49AFF8B4" w:rsidR="003D2204" w:rsidRDefault="003D2204" w:rsidP="00180CEE">
      <w:pPr>
        <w:spacing w:line="360" w:lineRule="auto"/>
        <w:rPr>
          <w:rFonts w:ascii="Arial" w:hAnsi="Arial" w:cs="Arial"/>
        </w:rPr>
      </w:pPr>
    </w:p>
    <w:p w14:paraId="6FC136B3" w14:textId="59BF32CC" w:rsidR="003D2204" w:rsidRDefault="003D2204" w:rsidP="00180CEE">
      <w:pPr>
        <w:spacing w:line="360" w:lineRule="auto"/>
        <w:rPr>
          <w:rFonts w:ascii="Arial" w:hAnsi="Arial" w:cs="Arial"/>
        </w:rPr>
      </w:pPr>
      <w:r>
        <w:rPr>
          <w:rFonts w:ascii="Arial" w:hAnsi="Arial" w:cs="Arial"/>
        </w:rPr>
        <w:t xml:space="preserve"> </w:t>
      </w:r>
    </w:p>
    <w:p w14:paraId="625C63E4" w14:textId="1C70A623" w:rsidR="003D2204" w:rsidRDefault="003D2204" w:rsidP="00180CEE">
      <w:pPr>
        <w:spacing w:line="360" w:lineRule="auto"/>
        <w:rPr>
          <w:rFonts w:ascii="Arial" w:hAnsi="Arial" w:cs="Arial"/>
        </w:rPr>
      </w:pPr>
    </w:p>
    <w:p w14:paraId="34594C08" w14:textId="77777777" w:rsidR="00180CEE" w:rsidRDefault="00180CEE" w:rsidP="00180CEE">
      <w:pPr>
        <w:spacing w:line="360" w:lineRule="auto"/>
        <w:rPr>
          <w:rFonts w:ascii="Arial" w:hAnsi="Arial" w:cs="Arial"/>
        </w:rPr>
      </w:pPr>
    </w:p>
    <w:p w14:paraId="60C69410" w14:textId="6C12C00D" w:rsidR="00180CEE" w:rsidRDefault="00180CEE" w:rsidP="00180CEE">
      <w:pPr>
        <w:spacing w:line="360" w:lineRule="auto"/>
        <w:rPr>
          <w:rFonts w:ascii="Arial" w:hAnsi="Arial" w:cs="Arial"/>
        </w:rPr>
      </w:pPr>
    </w:p>
    <w:p w14:paraId="3D2B1CC1" w14:textId="77777777" w:rsidR="00180CEE" w:rsidRDefault="00180CEE" w:rsidP="00180CEE">
      <w:pPr>
        <w:spacing w:line="360" w:lineRule="auto"/>
        <w:rPr>
          <w:rFonts w:ascii="Arial" w:hAnsi="Arial" w:cs="Arial"/>
        </w:rPr>
      </w:pPr>
    </w:p>
    <w:p w14:paraId="39FAE404" w14:textId="77777777" w:rsidR="00180CEE" w:rsidRDefault="00180CEE" w:rsidP="00180CEE">
      <w:pPr>
        <w:spacing w:line="360" w:lineRule="auto"/>
        <w:rPr>
          <w:rFonts w:ascii="Arial" w:hAnsi="Arial" w:cs="Arial"/>
        </w:rPr>
      </w:pPr>
    </w:p>
    <w:p w14:paraId="690A475D" w14:textId="77777777" w:rsidR="00180CEE" w:rsidRDefault="00180CEE" w:rsidP="00180CEE">
      <w:pPr>
        <w:spacing w:line="360" w:lineRule="auto"/>
        <w:rPr>
          <w:rFonts w:ascii="Arial" w:hAnsi="Arial" w:cs="Arial"/>
        </w:rPr>
      </w:pPr>
    </w:p>
    <w:p w14:paraId="4A60B9CA" w14:textId="77777777" w:rsidR="00180CEE" w:rsidRDefault="00180CEE" w:rsidP="00180CEE">
      <w:pPr>
        <w:spacing w:line="360" w:lineRule="auto"/>
        <w:rPr>
          <w:rFonts w:ascii="Arial" w:hAnsi="Arial" w:cs="Arial"/>
        </w:rPr>
      </w:pPr>
    </w:p>
    <w:p w14:paraId="7BC44FA6" w14:textId="77777777" w:rsidR="00180CEE" w:rsidRDefault="00180CEE" w:rsidP="00180CEE">
      <w:pPr>
        <w:spacing w:line="360" w:lineRule="auto"/>
        <w:rPr>
          <w:rFonts w:ascii="Arial" w:hAnsi="Arial" w:cs="Arial"/>
        </w:rPr>
      </w:pPr>
    </w:p>
    <w:p w14:paraId="35308845" w14:textId="77777777" w:rsidR="00180CEE" w:rsidRDefault="00180CEE" w:rsidP="00180CEE">
      <w:pPr>
        <w:spacing w:line="360" w:lineRule="auto"/>
        <w:rPr>
          <w:rFonts w:ascii="Arial" w:hAnsi="Arial" w:cs="Arial"/>
        </w:rPr>
      </w:pPr>
    </w:p>
    <w:p w14:paraId="21E88760" w14:textId="00BC9047" w:rsidR="00180CEE" w:rsidRDefault="00180CEE" w:rsidP="00180CEE">
      <w:pPr>
        <w:spacing w:line="360" w:lineRule="auto"/>
        <w:rPr>
          <w:rFonts w:ascii="Arial" w:hAnsi="Arial" w:cs="Arial"/>
        </w:rPr>
      </w:pPr>
    </w:p>
    <w:p w14:paraId="709E2C36" w14:textId="74FCF474" w:rsidR="00180CEE" w:rsidRDefault="00180CEE" w:rsidP="00180CEE">
      <w:pPr>
        <w:spacing w:line="360" w:lineRule="auto"/>
        <w:rPr>
          <w:rFonts w:ascii="Arial" w:hAnsi="Arial" w:cs="Arial"/>
        </w:rPr>
      </w:pPr>
    </w:p>
    <w:p w14:paraId="7F13189D" w14:textId="129EE850" w:rsidR="00180CEE" w:rsidRDefault="00802718" w:rsidP="00180CEE">
      <w:pPr>
        <w:spacing w:line="360" w:lineRule="auto"/>
        <w:rPr>
          <w:rFonts w:ascii="Arial" w:hAnsi="Arial" w:cs="Arial"/>
        </w:rPr>
      </w:pPr>
      <w:r>
        <w:rPr>
          <w:rFonts w:ascii="Arial" w:hAnsi="Arial" w:cs="Arial"/>
          <w:noProof/>
          <w:lang w:eastAsia="en-GB"/>
        </w:rPr>
        <w:drawing>
          <wp:anchor distT="0" distB="0" distL="114300" distR="114300" simplePos="0" relativeHeight="251659264" behindDoc="0" locked="0" layoutInCell="1" allowOverlap="1" wp14:anchorId="1CE30371" wp14:editId="7600AAA1">
            <wp:simplePos x="0" y="0"/>
            <wp:positionH relativeFrom="column">
              <wp:posOffset>-62865</wp:posOffset>
            </wp:positionH>
            <wp:positionV relativeFrom="paragraph">
              <wp:posOffset>254635</wp:posOffset>
            </wp:positionV>
            <wp:extent cx="2388235" cy="3380740"/>
            <wp:effectExtent l="0" t="0" r="0" b="0"/>
            <wp:wrapTight wrapText="bothSides">
              <wp:wrapPolygon edited="0">
                <wp:start x="0" y="0"/>
                <wp:lineTo x="0" y="21421"/>
                <wp:lineTo x="21365" y="21421"/>
                <wp:lineTo x="21365"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1 Ffotograffau Gwyliau.pdf"/>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388235" cy="3380740"/>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rPr>
        <w:t xml:space="preserve">Appendix 2 </w:t>
      </w:r>
    </w:p>
    <w:p w14:paraId="1AA428C3" w14:textId="01A41BBB" w:rsidR="00180CEE" w:rsidRDefault="00180CEE" w:rsidP="00180CEE">
      <w:pPr>
        <w:spacing w:line="360" w:lineRule="auto"/>
        <w:rPr>
          <w:rFonts w:ascii="Arial" w:hAnsi="Arial" w:cs="Arial"/>
        </w:rPr>
      </w:pPr>
    </w:p>
    <w:p w14:paraId="26BC7FB5" w14:textId="14F94211" w:rsidR="00180CEE" w:rsidRDefault="00180CEE" w:rsidP="00180CEE">
      <w:pPr>
        <w:spacing w:line="360" w:lineRule="auto"/>
        <w:rPr>
          <w:rFonts w:ascii="Arial" w:hAnsi="Arial" w:cs="Arial"/>
        </w:rPr>
      </w:pPr>
    </w:p>
    <w:p w14:paraId="287C0571" w14:textId="77777777" w:rsidR="00180CEE" w:rsidRDefault="00180CEE" w:rsidP="00180CEE">
      <w:pPr>
        <w:spacing w:line="360" w:lineRule="auto"/>
        <w:rPr>
          <w:rFonts w:ascii="Arial" w:hAnsi="Arial" w:cs="Arial"/>
        </w:rPr>
      </w:pPr>
    </w:p>
    <w:p w14:paraId="38E98CDA" w14:textId="77777777" w:rsidR="00180CEE" w:rsidRDefault="00180CEE" w:rsidP="00180CEE">
      <w:pPr>
        <w:spacing w:line="360" w:lineRule="auto"/>
        <w:rPr>
          <w:rFonts w:ascii="Arial" w:hAnsi="Arial" w:cs="Arial"/>
        </w:rPr>
      </w:pPr>
    </w:p>
    <w:p w14:paraId="72CD6800" w14:textId="77777777" w:rsidR="00180CEE" w:rsidRDefault="00180CEE" w:rsidP="00180CEE">
      <w:pPr>
        <w:spacing w:line="360" w:lineRule="auto"/>
        <w:rPr>
          <w:rFonts w:ascii="Arial" w:hAnsi="Arial" w:cs="Arial"/>
        </w:rPr>
      </w:pPr>
    </w:p>
    <w:p w14:paraId="4D1BBBEA" w14:textId="77777777" w:rsidR="00180CEE" w:rsidRDefault="00180CEE" w:rsidP="00180CEE">
      <w:pPr>
        <w:spacing w:line="360" w:lineRule="auto"/>
        <w:rPr>
          <w:rFonts w:ascii="Arial" w:hAnsi="Arial" w:cs="Arial"/>
        </w:rPr>
      </w:pPr>
    </w:p>
    <w:p w14:paraId="3C04D9D9" w14:textId="77777777" w:rsidR="00180CEE" w:rsidRDefault="00180CEE" w:rsidP="00180CEE">
      <w:pPr>
        <w:spacing w:line="360" w:lineRule="auto"/>
        <w:rPr>
          <w:rFonts w:ascii="Arial" w:hAnsi="Arial" w:cs="Arial"/>
        </w:rPr>
      </w:pPr>
    </w:p>
    <w:p w14:paraId="21262B82" w14:textId="77777777" w:rsidR="00180CEE" w:rsidRDefault="00180CEE" w:rsidP="00180CEE">
      <w:pPr>
        <w:spacing w:line="360" w:lineRule="auto"/>
        <w:rPr>
          <w:rFonts w:ascii="Arial" w:hAnsi="Arial" w:cs="Arial"/>
        </w:rPr>
      </w:pPr>
    </w:p>
    <w:p w14:paraId="505FCD41" w14:textId="77777777" w:rsidR="00180CEE" w:rsidRDefault="00180CEE" w:rsidP="00180CEE">
      <w:pPr>
        <w:spacing w:line="360" w:lineRule="auto"/>
        <w:rPr>
          <w:rFonts w:ascii="Arial" w:hAnsi="Arial" w:cs="Arial"/>
        </w:rPr>
      </w:pPr>
    </w:p>
    <w:p w14:paraId="065204D8" w14:textId="77777777" w:rsidR="00180CEE" w:rsidRDefault="00180CEE" w:rsidP="00180CEE">
      <w:pPr>
        <w:spacing w:line="360" w:lineRule="auto"/>
        <w:rPr>
          <w:rFonts w:ascii="Arial" w:hAnsi="Arial" w:cs="Arial"/>
        </w:rPr>
      </w:pPr>
    </w:p>
    <w:p w14:paraId="139077DC" w14:textId="77777777" w:rsidR="00180CEE" w:rsidRDefault="00180CEE" w:rsidP="00180CEE">
      <w:pPr>
        <w:spacing w:line="360" w:lineRule="auto"/>
        <w:rPr>
          <w:rFonts w:ascii="Arial" w:hAnsi="Arial" w:cs="Arial"/>
        </w:rPr>
      </w:pPr>
    </w:p>
    <w:p w14:paraId="2852FEE7" w14:textId="77777777" w:rsidR="00180CEE" w:rsidRDefault="00180CEE" w:rsidP="00180CEE">
      <w:pPr>
        <w:spacing w:line="360" w:lineRule="auto"/>
        <w:rPr>
          <w:rFonts w:ascii="Arial" w:hAnsi="Arial" w:cs="Arial"/>
        </w:rPr>
      </w:pPr>
    </w:p>
    <w:p w14:paraId="2C68C5B7" w14:textId="77777777" w:rsidR="00802718" w:rsidRDefault="00802718" w:rsidP="00180CEE">
      <w:pPr>
        <w:spacing w:line="360" w:lineRule="auto"/>
        <w:rPr>
          <w:rFonts w:ascii="Arial" w:hAnsi="Arial" w:cs="Arial"/>
          <w:b/>
        </w:rPr>
      </w:pPr>
    </w:p>
    <w:p w14:paraId="4A75DAD7" w14:textId="77777777" w:rsidR="00802718" w:rsidRDefault="00802718" w:rsidP="00180CEE">
      <w:pPr>
        <w:spacing w:line="360" w:lineRule="auto"/>
        <w:rPr>
          <w:rFonts w:ascii="Arial" w:hAnsi="Arial" w:cs="Arial"/>
          <w:b/>
        </w:rPr>
      </w:pPr>
    </w:p>
    <w:p w14:paraId="26595062" w14:textId="77777777" w:rsidR="00802718" w:rsidRDefault="00802718" w:rsidP="00180CEE">
      <w:pPr>
        <w:spacing w:line="360" w:lineRule="auto"/>
        <w:rPr>
          <w:rFonts w:ascii="Arial" w:hAnsi="Arial" w:cs="Arial"/>
          <w:b/>
        </w:rPr>
      </w:pPr>
    </w:p>
    <w:p w14:paraId="4B6D971E" w14:textId="77777777" w:rsidR="00802718" w:rsidRDefault="00802718" w:rsidP="00180CEE">
      <w:pPr>
        <w:spacing w:line="360" w:lineRule="auto"/>
        <w:rPr>
          <w:rFonts w:ascii="Arial" w:hAnsi="Arial" w:cs="Arial"/>
          <w:b/>
        </w:rPr>
      </w:pPr>
    </w:p>
    <w:p w14:paraId="464B39BB" w14:textId="77777777" w:rsidR="00802718" w:rsidRDefault="00802718" w:rsidP="00180CEE">
      <w:pPr>
        <w:spacing w:line="360" w:lineRule="auto"/>
        <w:rPr>
          <w:rFonts w:ascii="Arial" w:hAnsi="Arial" w:cs="Arial"/>
          <w:b/>
        </w:rPr>
      </w:pPr>
    </w:p>
    <w:p w14:paraId="7543086C" w14:textId="1D6E7613" w:rsidR="00802718" w:rsidRDefault="00802718" w:rsidP="00180CEE">
      <w:pPr>
        <w:spacing w:line="360" w:lineRule="auto"/>
        <w:rPr>
          <w:rFonts w:ascii="Arial" w:hAnsi="Arial" w:cs="Arial"/>
          <w:b/>
        </w:rPr>
      </w:pPr>
      <w:r>
        <w:rPr>
          <w:rFonts w:ascii="Arial" w:hAnsi="Arial" w:cs="Arial"/>
          <w:b/>
          <w:noProof/>
          <w:lang w:eastAsia="en-GB"/>
        </w:rPr>
        <w:lastRenderedPageBreak/>
        <w:drawing>
          <wp:anchor distT="0" distB="0" distL="114300" distR="114300" simplePos="0" relativeHeight="251660288" behindDoc="0" locked="0" layoutInCell="1" allowOverlap="1" wp14:anchorId="6E7BA1DB" wp14:editId="3292219B">
            <wp:simplePos x="0" y="0"/>
            <wp:positionH relativeFrom="column">
              <wp:posOffset>0</wp:posOffset>
            </wp:positionH>
            <wp:positionV relativeFrom="paragraph">
              <wp:posOffset>266700</wp:posOffset>
            </wp:positionV>
            <wp:extent cx="2720975" cy="3850640"/>
            <wp:effectExtent l="0" t="0" r="0" b="10160"/>
            <wp:wrapTight wrapText="bothSides">
              <wp:wrapPolygon edited="0">
                <wp:start x="0" y="0"/>
                <wp:lineTo x="0" y="21515"/>
                <wp:lineTo x="21373" y="21515"/>
                <wp:lineTo x="21373"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3 Cardiau trafod Gwyliau.pdf"/>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720975" cy="3850640"/>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b/>
        </w:rPr>
        <w:t>Appendix 3</w:t>
      </w:r>
    </w:p>
    <w:p w14:paraId="27A6FC64" w14:textId="74B9F810" w:rsidR="00802718" w:rsidRDefault="00802718" w:rsidP="00180CEE">
      <w:pPr>
        <w:spacing w:line="360" w:lineRule="auto"/>
        <w:rPr>
          <w:rFonts w:ascii="Arial" w:hAnsi="Arial" w:cs="Arial"/>
          <w:b/>
        </w:rPr>
      </w:pPr>
    </w:p>
    <w:p w14:paraId="4C2D4432" w14:textId="7C82B29E" w:rsidR="00802718" w:rsidRDefault="00802718" w:rsidP="00180CEE">
      <w:pPr>
        <w:spacing w:line="360" w:lineRule="auto"/>
        <w:rPr>
          <w:rFonts w:ascii="Arial" w:hAnsi="Arial" w:cs="Arial"/>
          <w:b/>
        </w:rPr>
      </w:pPr>
    </w:p>
    <w:p w14:paraId="7F9E1105" w14:textId="44DB3918" w:rsidR="00802718" w:rsidRDefault="00802718" w:rsidP="00180CEE">
      <w:pPr>
        <w:spacing w:line="360" w:lineRule="auto"/>
        <w:rPr>
          <w:rFonts w:ascii="Arial" w:hAnsi="Arial" w:cs="Arial"/>
          <w:b/>
        </w:rPr>
      </w:pPr>
    </w:p>
    <w:p w14:paraId="6DFFEB5E" w14:textId="64249084" w:rsidR="00802718" w:rsidRDefault="00802718" w:rsidP="00180CEE">
      <w:pPr>
        <w:spacing w:line="360" w:lineRule="auto"/>
        <w:rPr>
          <w:rFonts w:ascii="Arial" w:hAnsi="Arial" w:cs="Arial"/>
          <w:b/>
        </w:rPr>
      </w:pPr>
    </w:p>
    <w:p w14:paraId="0DF56D69" w14:textId="179CE9F3" w:rsidR="00802718" w:rsidRDefault="00802718" w:rsidP="00180CEE">
      <w:pPr>
        <w:spacing w:line="360" w:lineRule="auto"/>
        <w:rPr>
          <w:rFonts w:ascii="Arial" w:hAnsi="Arial" w:cs="Arial"/>
          <w:b/>
        </w:rPr>
      </w:pPr>
    </w:p>
    <w:p w14:paraId="1B731D27" w14:textId="14496AC9" w:rsidR="00802718" w:rsidRDefault="00802718" w:rsidP="00180CEE">
      <w:pPr>
        <w:spacing w:line="360" w:lineRule="auto"/>
        <w:rPr>
          <w:rFonts w:ascii="Arial" w:hAnsi="Arial" w:cs="Arial"/>
          <w:b/>
        </w:rPr>
      </w:pPr>
    </w:p>
    <w:p w14:paraId="2A322A00" w14:textId="2BE169CA" w:rsidR="00802718" w:rsidRDefault="00802718" w:rsidP="00180CEE">
      <w:pPr>
        <w:spacing w:line="360" w:lineRule="auto"/>
        <w:rPr>
          <w:rFonts w:ascii="Arial" w:hAnsi="Arial" w:cs="Arial"/>
          <w:b/>
        </w:rPr>
      </w:pPr>
    </w:p>
    <w:p w14:paraId="61820AC1" w14:textId="5035D55A" w:rsidR="00802718" w:rsidRDefault="00802718" w:rsidP="00180CEE">
      <w:pPr>
        <w:spacing w:line="360" w:lineRule="auto"/>
        <w:rPr>
          <w:rFonts w:ascii="Arial" w:hAnsi="Arial" w:cs="Arial"/>
          <w:b/>
        </w:rPr>
      </w:pPr>
    </w:p>
    <w:p w14:paraId="54E37643" w14:textId="091D8811" w:rsidR="00802718" w:rsidRDefault="00802718" w:rsidP="00180CEE">
      <w:pPr>
        <w:spacing w:line="360" w:lineRule="auto"/>
        <w:rPr>
          <w:rFonts w:ascii="Arial" w:hAnsi="Arial" w:cs="Arial"/>
          <w:b/>
        </w:rPr>
      </w:pPr>
    </w:p>
    <w:p w14:paraId="353CD49D" w14:textId="393BE297" w:rsidR="00802718" w:rsidRDefault="00802718" w:rsidP="00180CEE">
      <w:pPr>
        <w:spacing w:line="360" w:lineRule="auto"/>
        <w:rPr>
          <w:rFonts w:ascii="Arial" w:hAnsi="Arial" w:cs="Arial"/>
          <w:b/>
        </w:rPr>
      </w:pPr>
    </w:p>
    <w:p w14:paraId="79B55091" w14:textId="282F95D7" w:rsidR="00802718" w:rsidRDefault="00802718" w:rsidP="00180CEE">
      <w:pPr>
        <w:spacing w:line="360" w:lineRule="auto"/>
        <w:rPr>
          <w:rFonts w:ascii="Arial" w:hAnsi="Arial" w:cs="Arial"/>
          <w:b/>
        </w:rPr>
      </w:pPr>
    </w:p>
    <w:p w14:paraId="3BE0BA18" w14:textId="6A8AD839" w:rsidR="00802718" w:rsidRDefault="00802718" w:rsidP="00180CEE">
      <w:pPr>
        <w:spacing w:line="360" w:lineRule="auto"/>
        <w:rPr>
          <w:rFonts w:ascii="Arial" w:hAnsi="Arial" w:cs="Arial"/>
          <w:b/>
        </w:rPr>
      </w:pPr>
    </w:p>
    <w:p w14:paraId="37500874" w14:textId="4F4A20CB" w:rsidR="00802718" w:rsidRDefault="00802718" w:rsidP="00180CEE">
      <w:pPr>
        <w:spacing w:line="360" w:lineRule="auto"/>
        <w:rPr>
          <w:rFonts w:ascii="Arial" w:hAnsi="Arial" w:cs="Arial"/>
          <w:b/>
        </w:rPr>
      </w:pPr>
    </w:p>
    <w:p w14:paraId="14612CE6" w14:textId="51A25CCF" w:rsidR="00802718" w:rsidRDefault="00802718" w:rsidP="00180CEE">
      <w:pPr>
        <w:spacing w:line="360" w:lineRule="auto"/>
        <w:rPr>
          <w:rFonts w:ascii="Arial" w:hAnsi="Arial" w:cs="Arial"/>
          <w:b/>
        </w:rPr>
      </w:pPr>
    </w:p>
    <w:p w14:paraId="6F043677" w14:textId="6D237D9E" w:rsidR="00802718" w:rsidRDefault="00802718" w:rsidP="00180CEE">
      <w:pPr>
        <w:spacing w:line="360" w:lineRule="auto"/>
        <w:rPr>
          <w:rFonts w:ascii="Arial" w:hAnsi="Arial" w:cs="Arial"/>
          <w:b/>
        </w:rPr>
      </w:pPr>
    </w:p>
    <w:p w14:paraId="0FAA54F1" w14:textId="3CDE2C70" w:rsidR="00802718" w:rsidRDefault="00802718" w:rsidP="00180CEE">
      <w:pPr>
        <w:spacing w:line="360" w:lineRule="auto"/>
        <w:rPr>
          <w:rFonts w:ascii="Arial" w:hAnsi="Arial" w:cs="Arial"/>
          <w:b/>
        </w:rPr>
      </w:pPr>
    </w:p>
    <w:p w14:paraId="14894FA2" w14:textId="7E4E53E7" w:rsidR="00802718" w:rsidRDefault="00802718" w:rsidP="00180CEE">
      <w:pPr>
        <w:spacing w:line="360" w:lineRule="auto"/>
        <w:rPr>
          <w:rFonts w:ascii="Arial" w:hAnsi="Arial" w:cs="Arial"/>
          <w:b/>
        </w:rPr>
      </w:pPr>
      <w:r>
        <w:rPr>
          <w:rFonts w:ascii="Arial" w:hAnsi="Arial" w:cs="Arial"/>
          <w:b/>
          <w:noProof/>
          <w:lang w:eastAsia="en-GB"/>
        </w:rPr>
        <w:drawing>
          <wp:anchor distT="0" distB="0" distL="114300" distR="114300" simplePos="0" relativeHeight="251661312" behindDoc="0" locked="0" layoutInCell="1" allowOverlap="1" wp14:anchorId="47AAA19B" wp14:editId="766A6118">
            <wp:simplePos x="0" y="0"/>
            <wp:positionH relativeFrom="column">
              <wp:posOffset>2680334</wp:posOffset>
            </wp:positionH>
            <wp:positionV relativeFrom="paragraph">
              <wp:posOffset>252802</wp:posOffset>
            </wp:positionV>
            <wp:extent cx="2919095" cy="4131238"/>
            <wp:effectExtent l="0" t="0" r="1905" b="9525"/>
            <wp:wrapTight wrapText="bothSides">
              <wp:wrapPolygon edited="0">
                <wp:start x="0" y="0"/>
                <wp:lineTo x="0" y="21517"/>
                <wp:lineTo x="21426" y="21517"/>
                <wp:lineTo x="21426"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2 Foldable Discussion Questions - Gwyliau.pdf"/>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920686" cy="4133490"/>
                    </a:xfrm>
                    <a:prstGeom prst="rect">
                      <a:avLst/>
                    </a:prstGeom>
                  </pic:spPr>
                </pic:pic>
              </a:graphicData>
            </a:graphic>
            <wp14:sizeRelH relativeFrom="page">
              <wp14:pctWidth>0</wp14:pctWidth>
            </wp14:sizeRelH>
            <wp14:sizeRelV relativeFrom="page">
              <wp14:pctHeight>0</wp14:pctHeight>
            </wp14:sizeRelV>
          </wp:anchor>
        </w:drawing>
      </w:r>
    </w:p>
    <w:p w14:paraId="72C0C886" w14:textId="625D979A" w:rsidR="00802718" w:rsidRDefault="00802718" w:rsidP="00180CEE">
      <w:pPr>
        <w:spacing w:line="360" w:lineRule="auto"/>
        <w:rPr>
          <w:rFonts w:ascii="Arial" w:hAnsi="Arial" w:cs="Arial"/>
          <w:b/>
        </w:rPr>
      </w:pPr>
    </w:p>
    <w:p w14:paraId="68D9B23D" w14:textId="2B2016FE" w:rsidR="00802718" w:rsidRDefault="00802718" w:rsidP="00180CEE">
      <w:pPr>
        <w:spacing w:line="360" w:lineRule="auto"/>
        <w:rPr>
          <w:rFonts w:ascii="Arial" w:hAnsi="Arial" w:cs="Arial"/>
          <w:b/>
        </w:rPr>
      </w:pPr>
      <w:r>
        <w:rPr>
          <w:rFonts w:ascii="Arial" w:hAnsi="Arial" w:cs="Arial"/>
          <w:b/>
        </w:rPr>
        <w:t>Appendix 4</w:t>
      </w:r>
    </w:p>
    <w:p w14:paraId="0297CE37" w14:textId="531FCA18" w:rsidR="00802718" w:rsidRDefault="00802718" w:rsidP="00180CEE">
      <w:pPr>
        <w:spacing w:line="360" w:lineRule="auto"/>
        <w:rPr>
          <w:rFonts w:ascii="Arial" w:hAnsi="Arial" w:cs="Arial"/>
          <w:b/>
        </w:rPr>
      </w:pPr>
    </w:p>
    <w:p w14:paraId="14CED7B8" w14:textId="68C41D36" w:rsidR="00802718" w:rsidRDefault="00802718" w:rsidP="00180CEE">
      <w:pPr>
        <w:spacing w:line="360" w:lineRule="auto"/>
        <w:rPr>
          <w:rFonts w:ascii="Arial" w:hAnsi="Arial" w:cs="Arial"/>
          <w:b/>
        </w:rPr>
      </w:pPr>
    </w:p>
    <w:p w14:paraId="5E36691D" w14:textId="1F3C780B" w:rsidR="00802718" w:rsidRDefault="00802718" w:rsidP="00180CEE">
      <w:pPr>
        <w:spacing w:line="360" w:lineRule="auto"/>
        <w:rPr>
          <w:rFonts w:ascii="Arial" w:hAnsi="Arial" w:cs="Arial"/>
          <w:b/>
        </w:rPr>
      </w:pPr>
    </w:p>
    <w:p w14:paraId="686B6203" w14:textId="099F2092" w:rsidR="00802718" w:rsidRDefault="00802718" w:rsidP="00180CEE">
      <w:pPr>
        <w:spacing w:line="360" w:lineRule="auto"/>
        <w:rPr>
          <w:rFonts w:ascii="Arial" w:hAnsi="Arial" w:cs="Arial"/>
          <w:b/>
        </w:rPr>
      </w:pPr>
    </w:p>
    <w:p w14:paraId="7A9BFD2E" w14:textId="36CBE363" w:rsidR="00802718" w:rsidRDefault="00802718" w:rsidP="00180CEE">
      <w:pPr>
        <w:spacing w:line="360" w:lineRule="auto"/>
        <w:rPr>
          <w:rFonts w:ascii="Arial" w:hAnsi="Arial" w:cs="Arial"/>
          <w:b/>
        </w:rPr>
      </w:pPr>
    </w:p>
    <w:p w14:paraId="4D4CC3B9" w14:textId="77777777" w:rsidR="00802718" w:rsidRDefault="00802718" w:rsidP="00180CEE">
      <w:pPr>
        <w:spacing w:line="360" w:lineRule="auto"/>
        <w:rPr>
          <w:rFonts w:ascii="Arial" w:hAnsi="Arial" w:cs="Arial"/>
          <w:b/>
        </w:rPr>
      </w:pPr>
    </w:p>
    <w:p w14:paraId="14FD6D59" w14:textId="77777777" w:rsidR="00802718" w:rsidRDefault="00802718" w:rsidP="00180CEE">
      <w:pPr>
        <w:spacing w:line="360" w:lineRule="auto"/>
        <w:rPr>
          <w:rFonts w:ascii="Arial" w:hAnsi="Arial" w:cs="Arial"/>
          <w:b/>
        </w:rPr>
      </w:pPr>
    </w:p>
    <w:p w14:paraId="59589A57" w14:textId="4A3DC9AA" w:rsidR="00802718" w:rsidRDefault="00802718" w:rsidP="00180CEE">
      <w:pPr>
        <w:spacing w:line="360" w:lineRule="auto"/>
        <w:rPr>
          <w:rFonts w:ascii="Arial" w:hAnsi="Arial" w:cs="Arial"/>
          <w:b/>
        </w:rPr>
      </w:pPr>
    </w:p>
    <w:p w14:paraId="3725DF7C" w14:textId="77777777" w:rsidR="00802718" w:rsidRDefault="00802718" w:rsidP="00180CEE">
      <w:pPr>
        <w:spacing w:line="360" w:lineRule="auto"/>
        <w:rPr>
          <w:rFonts w:ascii="Arial" w:hAnsi="Arial" w:cs="Arial"/>
          <w:b/>
        </w:rPr>
      </w:pPr>
    </w:p>
    <w:p w14:paraId="42FB76C2" w14:textId="77777777" w:rsidR="00802718" w:rsidRDefault="00802718" w:rsidP="00180CEE">
      <w:pPr>
        <w:spacing w:line="360" w:lineRule="auto"/>
        <w:rPr>
          <w:rFonts w:ascii="Arial" w:hAnsi="Arial" w:cs="Arial"/>
          <w:b/>
        </w:rPr>
      </w:pPr>
    </w:p>
    <w:p w14:paraId="4407BABB" w14:textId="77777777" w:rsidR="00802718" w:rsidRDefault="00802718" w:rsidP="00180CEE">
      <w:pPr>
        <w:spacing w:line="360" w:lineRule="auto"/>
        <w:rPr>
          <w:rFonts w:ascii="Arial" w:hAnsi="Arial" w:cs="Arial"/>
          <w:b/>
        </w:rPr>
      </w:pPr>
    </w:p>
    <w:p w14:paraId="779371FF" w14:textId="77777777" w:rsidR="00802718" w:rsidRDefault="00802718" w:rsidP="00180CEE">
      <w:pPr>
        <w:spacing w:line="360" w:lineRule="auto"/>
        <w:rPr>
          <w:rFonts w:ascii="Arial" w:hAnsi="Arial" w:cs="Arial"/>
          <w:b/>
        </w:rPr>
      </w:pPr>
    </w:p>
    <w:p w14:paraId="6E892A36" w14:textId="3E41C28D" w:rsidR="00802718" w:rsidRDefault="00802718" w:rsidP="00180CEE">
      <w:pPr>
        <w:spacing w:line="360" w:lineRule="auto"/>
        <w:rPr>
          <w:rFonts w:ascii="Arial" w:hAnsi="Arial" w:cs="Arial"/>
          <w:b/>
        </w:rPr>
      </w:pPr>
    </w:p>
    <w:p w14:paraId="1F254D16" w14:textId="54D3FDDB" w:rsidR="00802718" w:rsidRDefault="007E21BB" w:rsidP="00180CEE">
      <w:pPr>
        <w:spacing w:line="360" w:lineRule="auto"/>
        <w:rPr>
          <w:rFonts w:ascii="Arial" w:hAnsi="Arial" w:cs="Arial"/>
          <w:b/>
        </w:rPr>
      </w:pPr>
      <w:r w:rsidRPr="007E21BB">
        <w:rPr>
          <w:rFonts w:ascii="Times New Roman" w:eastAsia="Times New Roman" w:hAnsi="Times New Roman" w:cs="Times New Roman"/>
          <w:noProof/>
          <w:lang w:eastAsia="en-GB"/>
        </w:rPr>
        <w:lastRenderedPageBreak/>
        <w:drawing>
          <wp:anchor distT="0" distB="0" distL="114300" distR="114300" simplePos="0" relativeHeight="251662336" behindDoc="1" locked="0" layoutInCell="1" allowOverlap="1" wp14:anchorId="429A5969" wp14:editId="590A4847">
            <wp:simplePos x="0" y="0"/>
            <wp:positionH relativeFrom="column">
              <wp:posOffset>-431165</wp:posOffset>
            </wp:positionH>
            <wp:positionV relativeFrom="paragraph">
              <wp:posOffset>261620</wp:posOffset>
            </wp:positionV>
            <wp:extent cx="5081270" cy="3596640"/>
            <wp:effectExtent l="0" t="0" r="0" b="0"/>
            <wp:wrapTight wrapText="bothSides">
              <wp:wrapPolygon edited="0">
                <wp:start x="0" y="0"/>
                <wp:lineTo x="0" y="21508"/>
                <wp:lineTo x="21541" y="21508"/>
                <wp:lineTo x="21541" y="0"/>
                <wp:lineTo x="0" y="0"/>
              </wp:wrapPolygon>
            </wp:wrapTight>
            <wp:docPr id="5" name="Picture 5" descr="page1image50592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image5059248"/>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081270" cy="35966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E315E43" w14:textId="125DBB12" w:rsidR="007E21BB" w:rsidRDefault="007E21BB" w:rsidP="00180CEE">
      <w:pPr>
        <w:spacing w:line="360" w:lineRule="auto"/>
        <w:rPr>
          <w:rFonts w:ascii="Arial" w:hAnsi="Arial" w:cs="Arial"/>
          <w:b/>
        </w:rPr>
      </w:pPr>
    </w:p>
    <w:p w14:paraId="09303EB6" w14:textId="439DEE47" w:rsidR="007E21BB" w:rsidRDefault="007E21BB" w:rsidP="00180CEE">
      <w:pPr>
        <w:spacing w:line="360" w:lineRule="auto"/>
        <w:rPr>
          <w:rFonts w:ascii="Arial" w:hAnsi="Arial" w:cs="Arial"/>
          <w:b/>
        </w:rPr>
      </w:pPr>
    </w:p>
    <w:p w14:paraId="7C15351B" w14:textId="160A1BDE" w:rsidR="007E21BB" w:rsidRDefault="007E21BB" w:rsidP="00180CEE">
      <w:pPr>
        <w:spacing w:line="360" w:lineRule="auto"/>
        <w:rPr>
          <w:rFonts w:ascii="Arial" w:hAnsi="Arial" w:cs="Arial"/>
          <w:b/>
        </w:rPr>
      </w:pPr>
    </w:p>
    <w:p w14:paraId="176F622F" w14:textId="77777777" w:rsidR="007E21BB" w:rsidRDefault="007E21BB" w:rsidP="00180CEE">
      <w:pPr>
        <w:spacing w:line="360" w:lineRule="auto"/>
        <w:rPr>
          <w:rFonts w:ascii="Arial" w:hAnsi="Arial" w:cs="Arial"/>
          <w:b/>
        </w:rPr>
      </w:pPr>
    </w:p>
    <w:p w14:paraId="1EB791C0" w14:textId="77777777" w:rsidR="007E21BB" w:rsidRDefault="007E21BB" w:rsidP="00180CEE">
      <w:pPr>
        <w:spacing w:line="360" w:lineRule="auto"/>
        <w:rPr>
          <w:rFonts w:ascii="Arial" w:hAnsi="Arial" w:cs="Arial"/>
          <w:b/>
        </w:rPr>
      </w:pPr>
    </w:p>
    <w:p w14:paraId="664108D2" w14:textId="6E0F97B2" w:rsidR="007E21BB" w:rsidRPr="007E21BB" w:rsidRDefault="007E21BB" w:rsidP="007E21BB">
      <w:pPr>
        <w:rPr>
          <w:rFonts w:ascii="Times New Roman" w:eastAsia="Times New Roman" w:hAnsi="Times New Roman" w:cs="Times New Roman"/>
        </w:rPr>
      </w:pPr>
      <w:r w:rsidRPr="007E21BB">
        <w:rPr>
          <w:rFonts w:ascii="Times New Roman" w:eastAsia="Times New Roman" w:hAnsi="Times New Roman" w:cs="Times New Roman"/>
        </w:rPr>
        <w:fldChar w:fldCharType="begin"/>
      </w:r>
      <w:r w:rsidR="00500D17">
        <w:rPr>
          <w:rFonts w:ascii="Times New Roman" w:eastAsia="Times New Roman" w:hAnsi="Times New Roman" w:cs="Times New Roman"/>
        </w:rPr>
        <w:instrText xml:space="preserve"> INCLUDEPICTURE "C:\\var\\folders\\bk\\2sq3dbps5dx_sfqgdqhr96xm0000gn\\T\\com.microsoft.Word\\WebArchiveCopyPasteTempFiles\\page1image5059248" \* MERGEFORMAT </w:instrText>
      </w:r>
      <w:r w:rsidRPr="007E21BB">
        <w:rPr>
          <w:rFonts w:ascii="Times New Roman" w:eastAsia="Times New Roman" w:hAnsi="Times New Roman" w:cs="Times New Roman"/>
        </w:rPr>
        <w:fldChar w:fldCharType="end"/>
      </w:r>
    </w:p>
    <w:p w14:paraId="7835839B" w14:textId="77777777" w:rsidR="007E21BB" w:rsidRDefault="007E21BB" w:rsidP="00180CEE">
      <w:pPr>
        <w:spacing w:line="360" w:lineRule="auto"/>
        <w:rPr>
          <w:rFonts w:ascii="Arial" w:hAnsi="Arial" w:cs="Arial"/>
          <w:b/>
        </w:rPr>
      </w:pPr>
    </w:p>
    <w:p w14:paraId="75BDA1A5" w14:textId="77777777" w:rsidR="007E21BB" w:rsidRDefault="007E21BB" w:rsidP="00180CEE">
      <w:pPr>
        <w:spacing w:line="360" w:lineRule="auto"/>
        <w:rPr>
          <w:rFonts w:ascii="Arial" w:hAnsi="Arial" w:cs="Arial"/>
          <w:b/>
        </w:rPr>
      </w:pPr>
    </w:p>
    <w:p w14:paraId="21E6FAFB" w14:textId="7A839F09" w:rsidR="007E21BB" w:rsidRDefault="007E21BB" w:rsidP="00180CEE">
      <w:pPr>
        <w:spacing w:line="360" w:lineRule="auto"/>
        <w:rPr>
          <w:rFonts w:ascii="Arial" w:hAnsi="Arial" w:cs="Arial"/>
          <w:b/>
        </w:rPr>
      </w:pPr>
    </w:p>
    <w:p w14:paraId="267914E8" w14:textId="0D42D647" w:rsidR="007E21BB" w:rsidRDefault="007E21BB" w:rsidP="00180CEE">
      <w:pPr>
        <w:spacing w:line="360" w:lineRule="auto"/>
        <w:rPr>
          <w:rFonts w:ascii="Arial" w:hAnsi="Arial" w:cs="Arial"/>
          <w:b/>
        </w:rPr>
      </w:pPr>
    </w:p>
    <w:p w14:paraId="5823218E" w14:textId="56CB3487" w:rsidR="007E21BB" w:rsidRDefault="007E21BB" w:rsidP="00180CEE">
      <w:pPr>
        <w:spacing w:line="360" w:lineRule="auto"/>
        <w:rPr>
          <w:rFonts w:ascii="Arial" w:hAnsi="Arial" w:cs="Arial"/>
          <w:b/>
        </w:rPr>
      </w:pPr>
    </w:p>
    <w:p w14:paraId="4CAB071E" w14:textId="583CEF33" w:rsidR="007E21BB" w:rsidRDefault="007E21BB" w:rsidP="00180CEE">
      <w:pPr>
        <w:spacing w:line="360" w:lineRule="auto"/>
        <w:rPr>
          <w:rFonts w:ascii="Arial" w:hAnsi="Arial" w:cs="Arial"/>
          <w:b/>
        </w:rPr>
      </w:pPr>
    </w:p>
    <w:p w14:paraId="34B1678C" w14:textId="14DE2E8B" w:rsidR="007E21BB" w:rsidRDefault="007E21BB" w:rsidP="00180CEE">
      <w:pPr>
        <w:spacing w:line="360" w:lineRule="auto"/>
        <w:rPr>
          <w:rFonts w:ascii="Arial" w:hAnsi="Arial" w:cs="Arial"/>
          <w:b/>
        </w:rPr>
      </w:pPr>
    </w:p>
    <w:p w14:paraId="2AAC4551" w14:textId="2DEBFE75" w:rsidR="007E21BB" w:rsidRDefault="007E21BB" w:rsidP="00180CEE">
      <w:pPr>
        <w:spacing w:line="360" w:lineRule="auto"/>
        <w:rPr>
          <w:rFonts w:ascii="Arial" w:hAnsi="Arial" w:cs="Arial"/>
          <w:b/>
        </w:rPr>
      </w:pPr>
    </w:p>
    <w:p w14:paraId="518D93A9" w14:textId="77777777" w:rsidR="007E21BB" w:rsidRDefault="007E21BB" w:rsidP="00180CEE">
      <w:pPr>
        <w:spacing w:line="360" w:lineRule="auto"/>
        <w:rPr>
          <w:rFonts w:ascii="Arial" w:hAnsi="Arial" w:cs="Arial"/>
          <w:b/>
        </w:rPr>
      </w:pPr>
    </w:p>
    <w:p w14:paraId="4245F973" w14:textId="77777777" w:rsidR="007E21BB" w:rsidRDefault="007E21BB" w:rsidP="00180CEE">
      <w:pPr>
        <w:spacing w:line="360" w:lineRule="auto"/>
        <w:rPr>
          <w:rFonts w:ascii="Arial" w:hAnsi="Arial" w:cs="Arial"/>
          <w:b/>
        </w:rPr>
      </w:pPr>
    </w:p>
    <w:p w14:paraId="773D418B" w14:textId="77777777" w:rsidR="003C7D8A" w:rsidRDefault="003C7D8A" w:rsidP="00180CEE">
      <w:pPr>
        <w:spacing w:line="360" w:lineRule="auto"/>
        <w:rPr>
          <w:rFonts w:ascii="Arial" w:hAnsi="Arial" w:cs="Arial"/>
          <w:b/>
        </w:rPr>
      </w:pPr>
    </w:p>
    <w:p w14:paraId="5B417DAA" w14:textId="77777777" w:rsidR="007E21BB" w:rsidRPr="00AE27D2" w:rsidRDefault="007E21BB" w:rsidP="007E21BB">
      <w:pPr>
        <w:rPr>
          <w:rFonts w:ascii="Arial" w:hAnsi="Arial" w:cs="Arial"/>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384"/>
        <w:gridCol w:w="425"/>
        <w:gridCol w:w="120"/>
        <w:gridCol w:w="507"/>
        <w:gridCol w:w="1074"/>
        <w:gridCol w:w="60"/>
        <w:gridCol w:w="1134"/>
        <w:gridCol w:w="169"/>
        <w:gridCol w:w="338"/>
        <w:gridCol w:w="344"/>
        <w:gridCol w:w="649"/>
        <w:gridCol w:w="1106"/>
        <w:gridCol w:w="1303"/>
        <w:gridCol w:w="627"/>
        <w:gridCol w:w="507"/>
      </w:tblGrid>
      <w:tr w:rsidR="007E21BB" w:rsidRPr="00AE27D2" w14:paraId="3FC1AE80" w14:textId="77777777" w:rsidTr="00921D81">
        <w:tc>
          <w:tcPr>
            <w:tcW w:w="8613" w:type="dxa"/>
            <w:gridSpan w:val="13"/>
          </w:tcPr>
          <w:p w14:paraId="7A7EC06A" w14:textId="77777777" w:rsidR="007E21BB" w:rsidRPr="00AE27D2" w:rsidRDefault="007E21BB" w:rsidP="00921D81">
            <w:pPr>
              <w:pStyle w:val="Heading2"/>
              <w:jc w:val="center"/>
              <w:rPr>
                <w:rFonts w:ascii="Arial" w:hAnsi="Arial" w:cs="Arial"/>
              </w:rPr>
            </w:pPr>
            <w:r w:rsidRPr="00AE27D2">
              <w:rPr>
                <w:rFonts w:ascii="Arial" w:hAnsi="Arial" w:cs="Arial"/>
                <w:noProof/>
                <w:lang w:val="en-GB" w:eastAsia="en-GB"/>
              </w:rPr>
              <w:drawing>
                <wp:anchor distT="0" distB="0" distL="114300" distR="114300" simplePos="0" relativeHeight="251664384" behindDoc="1" locked="0" layoutInCell="1" allowOverlap="1" wp14:anchorId="242EC498" wp14:editId="3138B224">
                  <wp:simplePos x="0" y="0"/>
                  <wp:positionH relativeFrom="column">
                    <wp:posOffset>1733550</wp:posOffset>
                  </wp:positionH>
                  <wp:positionV relativeFrom="paragraph">
                    <wp:posOffset>0</wp:posOffset>
                  </wp:positionV>
                  <wp:extent cx="2981325" cy="481965"/>
                  <wp:effectExtent l="0" t="0" r="0" b="0"/>
                  <wp:wrapTight wrapText="bothSides">
                    <wp:wrapPolygon edited="0">
                      <wp:start x="0" y="0"/>
                      <wp:lineTo x="0" y="21059"/>
                      <wp:lineTo x="21531" y="21059"/>
                      <wp:lineTo x="21531" y="0"/>
                      <wp:lineTo x="0" y="0"/>
                    </wp:wrapPolygon>
                  </wp:wrapTight>
                  <wp:docPr id="9"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23">
                            <a:extLst>
                              <a:ext uri="{28A0092B-C50C-407E-A947-70E740481C1C}">
                                <a14:useLocalDpi xmlns:a14="http://schemas.microsoft.com/office/drawing/2010/main" val="0"/>
                              </a:ext>
                            </a:extLst>
                          </a:blip>
                          <a:srcRect b="17485"/>
                          <a:stretch>
                            <a:fillRect/>
                          </a:stretch>
                        </pic:blipFill>
                        <pic:spPr bwMode="auto">
                          <a:xfrm>
                            <a:off x="0" y="0"/>
                            <a:ext cx="2981325" cy="481965"/>
                          </a:xfrm>
                          <a:prstGeom prst="rect">
                            <a:avLst/>
                          </a:prstGeom>
                          <a:noFill/>
                          <a:ln>
                            <a:noFill/>
                          </a:ln>
                        </pic:spPr>
                      </pic:pic>
                    </a:graphicData>
                  </a:graphic>
                  <wp14:sizeRelH relativeFrom="page">
                    <wp14:pctWidth>0</wp14:pctWidth>
                  </wp14:sizeRelH>
                  <wp14:sizeRelV relativeFrom="page">
                    <wp14:pctHeight>0</wp14:pctHeight>
                  </wp14:sizeRelV>
                </wp:anchor>
              </w:drawing>
            </w:r>
          </w:p>
        </w:tc>
        <w:tc>
          <w:tcPr>
            <w:tcW w:w="1134" w:type="dxa"/>
            <w:gridSpan w:val="2"/>
            <w:shd w:val="clear" w:color="auto" w:fill="BFBFBF"/>
          </w:tcPr>
          <w:p w14:paraId="6BA8A4A8" w14:textId="77777777" w:rsidR="007E21BB" w:rsidRPr="00AE27D2" w:rsidRDefault="007E21BB" w:rsidP="00921D81">
            <w:pPr>
              <w:pStyle w:val="Heading2"/>
              <w:jc w:val="center"/>
              <w:rPr>
                <w:rFonts w:ascii="Arial" w:hAnsi="Arial" w:cs="Arial"/>
                <w:b w:val="0"/>
                <w:color w:val="auto"/>
                <w:sz w:val="20"/>
              </w:rPr>
            </w:pPr>
            <w:r w:rsidRPr="00AE27D2">
              <w:rPr>
                <w:rFonts w:ascii="Arial" w:hAnsi="Arial" w:cs="Arial"/>
                <w:color w:val="auto"/>
                <w:sz w:val="20"/>
              </w:rPr>
              <w:t>1B</w:t>
            </w:r>
          </w:p>
        </w:tc>
      </w:tr>
      <w:tr w:rsidR="007E21BB" w:rsidRPr="00AE27D2" w14:paraId="17A20831" w14:textId="77777777" w:rsidTr="00921D81">
        <w:tc>
          <w:tcPr>
            <w:tcW w:w="9747" w:type="dxa"/>
            <w:gridSpan w:val="15"/>
          </w:tcPr>
          <w:p w14:paraId="04504CE1" w14:textId="77777777" w:rsidR="007E21BB" w:rsidRPr="00AE27D2" w:rsidRDefault="007E21BB" w:rsidP="00921D81">
            <w:pPr>
              <w:pStyle w:val="Heading2"/>
              <w:jc w:val="center"/>
              <w:rPr>
                <w:rFonts w:ascii="Arial" w:hAnsi="Arial" w:cs="Arial"/>
                <w:color w:val="auto"/>
              </w:rPr>
            </w:pPr>
            <w:r w:rsidRPr="00AE27D2">
              <w:rPr>
                <w:rFonts w:ascii="Arial" w:hAnsi="Arial" w:cs="Arial"/>
                <w:color w:val="auto"/>
              </w:rPr>
              <w:t>Session Plan – Key Stage 2</w:t>
            </w:r>
          </w:p>
        </w:tc>
      </w:tr>
      <w:tr w:rsidR="007E21BB" w:rsidRPr="00AE27D2" w14:paraId="473C6CB5" w14:textId="77777777" w:rsidTr="00921D81">
        <w:tc>
          <w:tcPr>
            <w:tcW w:w="1809" w:type="dxa"/>
            <w:gridSpan w:val="2"/>
            <w:tcBorders>
              <w:right w:val="nil"/>
            </w:tcBorders>
          </w:tcPr>
          <w:p w14:paraId="3E20F8F9" w14:textId="77777777" w:rsidR="007E21BB" w:rsidRPr="00AE27D2" w:rsidRDefault="007E21BB" w:rsidP="00921D81">
            <w:pPr>
              <w:rPr>
                <w:rFonts w:ascii="Arial" w:hAnsi="Arial" w:cs="Arial"/>
                <w:sz w:val="20"/>
              </w:rPr>
            </w:pPr>
            <w:r w:rsidRPr="00AE27D2">
              <w:rPr>
                <w:rFonts w:ascii="Arial" w:hAnsi="Arial" w:cs="Arial"/>
                <w:sz w:val="20"/>
              </w:rPr>
              <w:t>Name of trainee:</w:t>
            </w:r>
          </w:p>
        </w:tc>
        <w:tc>
          <w:tcPr>
            <w:tcW w:w="3064" w:type="dxa"/>
            <w:gridSpan w:val="6"/>
            <w:tcBorders>
              <w:left w:val="nil"/>
            </w:tcBorders>
          </w:tcPr>
          <w:p w14:paraId="11FC32A4" w14:textId="77777777" w:rsidR="007E21BB" w:rsidRPr="00AE27D2" w:rsidRDefault="007E21BB" w:rsidP="00921D81">
            <w:pPr>
              <w:rPr>
                <w:rFonts w:ascii="Arial" w:hAnsi="Arial" w:cs="Arial"/>
                <w:sz w:val="20"/>
              </w:rPr>
            </w:pPr>
            <w:r w:rsidRPr="00AE27D2">
              <w:rPr>
                <w:rFonts w:ascii="Arial" w:hAnsi="Arial" w:cs="Arial"/>
                <w:sz w:val="20"/>
              </w:rPr>
              <w:t xml:space="preserve">      Jack Houser                     </w:t>
            </w:r>
          </w:p>
        </w:tc>
        <w:tc>
          <w:tcPr>
            <w:tcW w:w="1331" w:type="dxa"/>
            <w:gridSpan w:val="3"/>
            <w:tcBorders>
              <w:right w:val="nil"/>
            </w:tcBorders>
          </w:tcPr>
          <w:p w14:paraId="132F6A50" w14:textId="77777777" w:rsidR="007E21BB" w:rsidRPr="00AE27D2" w:rsidRDefault="007E21BB" w:rsidP="00921D81">
            <w:pPr>
              <w:rPr>
                <w:rFonts w:ascii="Arial" w:hAnsi="Arial" w:cs="Arial"/>
                <w:sz w:val="20"/>
              </w:rPr>
            </w:pPr>
            <w:r w:rsidRPr="00AE27D2">
              <w:rPr>
                <w:rFonts w:ascii="Arial" w:hAnsi="Arial" w:cs="Arial"/>
                <w:sz w:val="20"/>
              </w:rPr>
              <w:t>Session ref:</w:t>
            </w:r>
          </w:p>
        </w:tc>
        <w:tc>
          <w:tcPr>
            <w:tcW w:w="3543" w:type="dxa"/>
            <w:gridSpan w:val="4"/>
            <w:tcBorders>
              <w:left w:val="nil"/>
            </w:tcBorders>
          </w:tcPr>
          <w:p w14:paraId="1D0E4366" w14:textId="77777777" w:rsidR="007E21BB" w:rsidRPr="00AE27D2" w:rsidRDefault="007E21BB" w:rsidP="00921D81">
            <w:pPr>
              <w:rPr>
                <w:rFonts w:ascii="Arial" w:hAnsi="Arial" w:cs="Arial"/>
                <w:sz w:val="20"/>
              </w:rPr>
            </w:pPr>
            <w:proofErr w:type="spellStart"/>
            <w:r w:rsidRPr="00AE27D2">
              <w:rPr>
                <w:rFonts w:ascii="Arial" w:hAnsi="Arial" w:cs="Arial"/>
                <w:sz w:val="20"/>
              </w:rPr>
              <w:t>Gwyliau</w:t>
            </w:r>
            <w:proofErr w:type="spellEnd"/>
            <w:r w:rsidRPr="00AE27D2">
              <w:rPr>
                <w:rFonts w:ascii="Arial" w:hAnsi="Arial" w:cs="Arial"/>
                <w:sz w:val="20"/>
              </w:rPr>
              <w:t xml:space="preserve"> </w:t>
            </w:r>
          </w:p>
        </w:tc>
      </w:tr>
      <w:tr w:rsidR="007E21BB" w:rsidRPr="00AE27D2" w14:paraId="66DDCD17" w14:textId="77777777" w:rsidTr="00921D81">
        <w:tc>
          <w:tcPr>
            <w:tcW w:w="3510" w:type="dxa"/>
            <w:gridSpan w:val="5"/>
            <w:tcBorders>
              <w:bottom w:val="single" w:sz="4" w:space="0" w:color="auto"/>
              <w:right w:val="nil"/>
            </w:tcBorders>
          </w:tcPr>
          <w:p w14:paraId="74232E9F" w14:textId="77777777" w:rsidR="007E21BB" w:rsidRPr="00AE27D2" w:rsidRDefault="007E21BB" w:rsidP="00921D81">
            <w:pPr>
              <w:rPr>
                <w:rFonts w:ascii="Arial" w:hAnsi="Arial" w:cs="Arial"/>
                <w:sz w:val="20"/>
              </w:rPr>
            </w:pPr>
            <w:r w:rsidRPr="00AE27D2">
              <w:rPr>
                <w:rFonts w:ascii="Arial" w:hAnsi="Arial" w:cs="Arial"/>
                <w:sz w:val="20"/>
              </w:rPr>
              <w:t xml:space="preserve">Personal target(s) in relation to QTS: </w:t>
            </w:r>
          </w:p>
        </w:tc>
        <w:tc>
          <w:tcPr>
            <w:tcW w:w="6237" w:type="dxa"/>
            <w:gridSpan w:val="10"/>
            <w:tcBorders>
              <w:left w:val="nil"/>
              <w:bottom w:val="single" w:sz="4" w:space="0" w:color="auto"/>
            </w:tcBorders>
          </w:tcPr>
          <w:p w14:paraId="04C085EC" w14:textId="77777777" w:rsidR="007E21BB" w:rsidRPr="00AE27D2" w:rsidRDefault="007E21BB" w:rsidP="00921D81">
            <w:pPr>
              <w:autoSpaceDE w:val="0"/>
              <w:autoSpaceDN w:val="0"/>
              <w:adjustRightInd w:val="0"/>
              <w:spacing w:after="120"/>
              <w:rPr>
                <w:rFonts w:ascii="Arial" w:hAnsi="Arial" w:cs="Arial"/>
                <w:color w:val="000000"/>
                <w:sz w:val="20"/>
                <w:szCs w:val="20"/>
              </w:rPr>
            </w:pPr>
            <w:r w:rsidRPr="00AE27D2">
              <w:rPr>
                <w:rFonts w:ascii="Arial" w:hAnsi="Arial" w:cs="Arial"/>
                <w:b/>
                <w:bCs/>
                <w:color w:val="000000"/>
                <w:sz w:val="20"/>
                <w:szCs w:val="20"/>
                <w:shd w:val="clear" w:color="auto" w:fill="00FFFF"/>
              </w:rPr>
              <w:t>S3.1.1</w:t>
            </w:r>
            <w:r w:rsidRPr="00AE27D2">
              <w:rPr>
                <w:rFonts w:ascii="Arial" w:hAnsi="Arial" w:cs="Arial"/>
                <w:b/>
                <w:bCs/>
                <w:color w:val="000000"/>
              </w:rPr>
              <w:t xml:space="preserve"> </w:t>
            </w:r>
            <w:r w:rsidRPr="00AE27D2">
              <w:rPr>
                <w:rFonts w:ascii="Arial" w:hAnsi="Arial" w:cs="Arial"/>
                <w:color w:val="000000"/>
                <w:sz w:val="20"/>
                <w:szCs w:val="20"/>
              </w:rPr>
              <w:t>They set challenging teaching and learning objectives which are relevant to all learners in their classes.  They base these on their knowledge of:</w:t>
            </w:r>
          </w:p>
          <w:p w14:paraId="68DE6175" w14:textId="77777777" w:rsidR="007E21BB" w:rsidRPr="00AE27D2" w:rsidRDefault="007E21BB" w:rsidP="007E21BB">
            <w:pPr>
              <w:numPr>
                <w:ilvl w:val="0"/>
                <w:numId w:val="3"/>
              </w:numPr>
              <w:autoSpaceDE w:val="0"/>
              <w:autoSpaceDN w:val="0"/>
              <w:adjustRightInd w:val="0"/>
              <w:spacing w:after="120"/>
              <w:rPr>
                <w:rFonts w:ascii="Arial" w:hAnsi="Arial" w:cs="Arial"/>
                <w:color w:val="000000"/>
                <w:sz w:val="20"/>
                <w:szCs w:val="20"/>
              </w:rPr>
            </w:pPr>
            <w:r w:rsidRPr="00AE27D2">
              <w:rPr>
                <w:rFonts w:ascii="Arial" w:hAnsi="Arial" w:cs="Arial"/>
                <w:color w:val="000000"/>
                <w:sz w:val="20"/>
                <w:szCs w:val="20"/>
              </w:rPr>
              <w:t>the learners;</w:t>
            </w:r>
          </w:p>
          <w:p w14:paraId="364DC495" w14:textId="77777777" w:rsidR="007E21BB" w:rsidRPr="00AE27D2" w:rsidRDefault="007E21BB" w:rsidP="007E21BB">
            <w:pPr>
              <w:numPr>
                <w:ilvl w:val="0"/>
                <w:numId w:val="3"/>
              </w:numPr>
              <w:autoSpaceDE w:val="0"/>
              <w:autoSpaceDN w:val="0"/>
              <w:adjustRightInd w:val="0"/>
              <w:spacing w:after="120"/>
              <w:rPr>
                <w:rFonts w:ascii="Arial" w:hAnsi="Arial" w:cs="Arial"/>
                <w:color w:val="000000"/>
                <w:sz w:val="20"/>
                <w:szCs w:val="20"/>
              </w:rPr>
            </w:pPr>
            <w:r w:rsidRPr="00AE27D2">
              <w:rPr>
                <w:rFonts w:ascii="Arial" w:hAnsi="Arial" w:cs="Arial"/>
                <w:color w:val="000000"/>
                <w:sz w:val="20"/>
                <w:szCs w:val="20"/>
              </w:rPr>
              <w:t>evidence of their past and current achievement;</w:t>
            </w:r>
          </w:p>
          <w:p w14:paraId="607B645D" w14:textId="77777777" w:rsidR="007E21BB" w:rsidRPr="00AE27D2" w:rsidRDefault="007E21BB" w:rsidP="007E21BB">
            <w:pPr>
              <w:numPr>
                <w:ilvl w:val="0"/>
                <w:numId w:val="3"/>
              </w:numPr>
              <w:autoSpaceDE w:val="0"/>
              <w:autoSpaceDN w:val="0"/>
              <w:adjustRightInd w:val="0"/>
              <w:spacing w:after="120"/>
              <w:rPr>
                <w:rFonts w:ascii="Arial" w:hAnsi="Arial" w:cs="Arial"/>
                <w:color w:val="000000"/>
                <w:sz w:val="20"/>
                <w:szCs w:val="20"/>
              </w:rPr>
            </w:pPr>
            <w:r w:rsidRPr="00AE27D2">
              <w:rPr>
                <w:rFonts w:ascii="Arial" w:hAnsi="Arial" w:cs="Arial"/>
                <w:color w:val="000000"/>
                <w:sz w:val="20"/>
                <w:szCs w:val="20"/>
              </w:rPr>
              <w:t>the expected standards for learners of the relevant age range; and</w:t>
            </w:r>
          </w:p>
          <w:p w14:paraId="78C634A0" w14:textId="77777777" w:rsidR="007E21BB" w:rsidRPr="00AE27D2" w:rsidRDefault="007E21BB" w:rsidP="00921D81">
            <w:pPr>
              <w:rPr>
                <w:rFonts w:ascii="Arial" w:hAnsi="Arial" w:cs="Arial"/>
                <w:sz w:val="20"/>
              </w:rPr>
            </w:pPr>
            <w:r w:rsidRPr="00AE27D2">
              <w:rPr>
                <w:rFonts w:ascii="Arial" w:hAnsi="Arial" w:cs="Arial"/>
                <w:color w:val="000000"/>
                <w:sz w:val="20"/>
                <w:szCs w:val="20"/>
              </w:rPr>
              <w:t>the range and content of work relevant to learners in that age range</w:t>
            </w:r>
          </w:p>
        </w:tc>
      </w:tr>
      <w:tr w:rsidR="007E21BB" w:rsidRPr="00AE27D2" w14:paraId="6ABEBA23" w14:textId="77777777" w:rsidTr="00921D81">
        <w:trPr>
          <w:gridAfter w:val="1"/>
          <w:wAfter w:w="507" w:type="dxa"/>
        </w:trPr>
        <w:tc>
          <w:tcPr>
            <w:tcW w:w="1384" w:type="dxa"/>
            <w:tcBorders>
              <w:left w:val="single" w:sz="4" w:space="0" w:color="auto"/>
              <w:right w:val="nil"/>
            </w:tcBorders>
            <w:shd w:val="clear" w:color="auto" w:fill="auto"/>
          </w:tcPr>
          <w:p w14:paraId="6611EC01" w14:textId="77777777" w:rsidR="007E21BB" w:rsidRPr="00AE27D2" w:rsidRDefault="007E21BB" w:rsidP="00921D81">
            <w:pPr>
              <w:rPr>
                <w:rFonts w:ascii="Arial" w:hAnsi="Arial" w:cs="Arial"/>
                <w:sz w:val="20"/>
              </w:rPr>
            </w:pPr>
            <w:r w:rsidRPr="00AE27D2">
              <w:rPr>
                <w:rFonts w:ascii="Arial" w:hAnsi="Arial" w:cs="Arial"/>
                <w:sz w:val="20"/>
              </w:rPr>
              <w:t>Year group:</w:t>
            </w:r>
          </w:p>
        </w:tc>
        <w:tc>
          <w:tcPr>
            <w:tcW w:w="545" w:type="dxa"/>
            <w:gridSpan w:val="2"/>
            <w:tcBorders>
              <w:left w:val="nil"/>
            </w:tcBorders>
            <w:shd w:val="clear" w:color="auto" w:fill="auto"/>
          </w:tcPr>
          <w:p w14:paraId="5897DDD8" w14:textId="77777777" w:rsidR="007E21BB" w:rsidRPr="00AE27D2" w:rsidRDefault="007E21BB" w:rsidP="00921D81">
            <w:pPr>
              <w:rPr>
                <w:rFonts w:ascii="Arial" w:hAnsi="Arial" w:cs="Arial"/>
                <w:sz w:val="20"/>
              </w:rPr>
            </w:pPr>
            <w:r w:rsidRPr="00AE27D2">
              <w:rPr>
                <w:rFonts w:ascii="Arial" w:hAnsi="Arial" w:cs="Arial"/>
                <w:sz w:val="20"/>
              </w:rPr>
              <w:t>5/6</w:t>
            </w:r>
          </w:p>
        </w:tc>
        <w:tc>
          <w:tcPr>
            <w:tcW w:w="1641" w:type="dxa"/>
            <w:gridSpan w:val="3"/>
            <w:tcBorders>
              <w:right w:val="nil"/>
            </w:tcBorders>
            <w:shd w:val="clear" w:color="auto" w:fill="auto"/>
          </w:tcPr>
          <w:p w14:paraId="55268E7F" w14:textId="77777777" w:rsidR="007E21BB" w:rsidRPr="00AE27D2" w:rsidRDefault="007E21BB" w:rsidP="00921D81">
            <w:pPr>
              <w:rPr>
                <w:rFonts w:ascii="Arial" w:hAnsi="Arial" w:cs="Arial"/>
                <w:sz w:val="20"/>
              </w:rPr>
            </w:pPr>
            <w:r w:rsidRPr="00AE27D2">
              <w:rPr>
                <w:rFonts w:ascii="Arial" w:hAnsi="Arial" w:cs="Arial"/>
                <w:sz w:val="20"/>
              </w:rPr>
              <w:t>No. of learners:</w:t>
            </w:r>
          </w:p>
        </w:tc>
        <w:tc>
          <w:tcPr>
            <w:tcW w:w="1134" w:type="dxa"/>
            <w:tcBorders>
              <w:left w:val="nil"/>
            </w:tcBorders>
            <w:shd w:val="clear" w:color="auto" w:fill="auto"/>
          </w:tcPr>
          <w:p w14:paraId="43356E9C" w14:textId="77777777" w:rsidR="007E21BB" w:rsidRPr="00AE27D2" w:rsidRDefault="007E21BB" w:rsidP="00921D81">
            <w:pPr>
              <w:rPr>
                <w:rFonts w:ascii="Arial" w:hAnsi="Arial" w:cs="Arial"/>
                <w:sz w:val="20"/>
              </w:rPr>
            </w:pPr>
            <w:r w:rsidRPr="00AE27D2">
              <w:rPr>
                <w:rFonts w:ascii="Arial" w:hAnsi="Arial" w:cs="Arial"/>
                <w:sz w:val="20"/>
              </w:rPr>
              <w:t>28</w:t>
            </w:r>
          </w:p>
        </w:tc>
        <w:tc>
          <w:tcPr>
            <w:tcW w:w="851" w:type="dxa"/>
            <w:gridSpan w:val="3"/>
            <w:tcBorders>
              <w:right w:val="nil"/>
            </w:tcBorders>
            <w:shd w:val="clear" w:color="auto" w:fill="auto"/>
          </w:tcPr>
          <w:p w14:paraId="73E133A8" w14:textId="77777777" w:rsidR="007E21BB" w:rsidRPr="00AE27D2" w:rsidRDefault="007E21BB" w:rsidP="00921D81">
            <w:pPr>
              <w:rPr>
                <w:rFonts w:ascii="Arial" w:hAnsi="Arial" w:cs="Arial"/>
                <w:sz w:val="20"/>
              </w:rPr>
            </w:pPr>
            <w:r w:rsidRPr="00AE27D2">
              <w:rPr>
                <w:rFonts w:ascii="Arial" w:hAnsi="Arial" w:cs="Arial"/>
                <w:i/>
                <w:sz w:val="20"/>
              </w:rPr>
              <w:t>ALN:</w:t>
            </w:r>
            <w:r w:rsidRPr="00AE27D2">
              <w:rPr>
                <w:rFonts w:ascii="Arial" w:hAnsi="Arial" w:cs="Arial"/>
                <w:sz w:val="20"/>
              </w:rPr>
              <w:t xml:space="preserve"> </w:t>
            </w:r>
          </w:p>
        </w:tc>
        <w:tc>
          <w:tcPr>
            <w:tcW w:w="3685" w:type="dxa"/>
            <w:gridSpan w:val="4"/>
            <w:tcBorders>
              <w:left w:val="nil"/>
            </w:tcBorders>
            <w:shd w:val="clear" w:color="auto" w:fill="auto"/>
          </w:tcPr>
          <w:p w14:paraId="21879DD5" w14:textId="77777777" w:rsidR="007E21BB" w:rsidRPr="00AE27D2" w:rsidRDefault="007E21BB" w:rsidP="00921D81">
            <w:pPr>
              <w:rPr>
                <w:rFonts w:ascii="Arial" w:hAnsi="Arial" w:cs="Arial"/>
                <w:sz w:val="20"/>
              </w:rPr>
            </w:pPr>
            <w:r w:rsidRPr="00AE27D2">
              <w:rPr>
                <w:rFonts w:ascii="Arial" w:hAnsi="Arial" w:cs="Arial"/>
                <w:sz w:val="20"/>
              </w:rPr>
              <w:t>5</w:t>
            </w:r>
          </w:p>
        </w:tc>
      </w:tr>
      <w:tr w:rsidR="007E21BB" w:rsidRPr="00AE27D2" w14:paraId="21470C5B" w14:textId="77777777" w:rsidTr="00921D81">
        <w:tc>
          <w:tcPr>
            <w:tcW w:w="2436" w:type="dxa"/>
            <w:gridSpan w:val="4"/>
            <w:shd w:val="clear" w:color="auto" w:fill="auto"/>
          </w:tcPr>
          <w:p w14:paraId="31F7AEAD" w14:textId="77777777" w:rsidR="007E21BB" w:rsidRPr="00AE27D2" w:rsidRDefault="007E21BB" w:rsidP="00921D81">
            <w:pPr>
              <w:rPr>
                <w:rFonts w:ascii="Arial" w:hAnsi="Arial" w:cs="Arial"/>
                <w:sz w:val="20"/>
              </w:rPr>
            </w:pPr>
            <w:r w:rsidRPr="00AE27D2">
              <w:rPr>
                <w:rFonts w:ascii="Arial" w:hAnsi="Arial" w:cs="Arial"/>
                <w:sz w:val="20"/>
              </w:rPr>
              <w:t xml:space="preserve">Additional Adults: </w:t>
            </w:r>
          </w:p>
        </w:tc>
        <w:tc>
          <w:tcPr>
            <w:tcW w:w="7311" w:type="dxa"/>
            <w:gridSpan w:val="11"/>
            <w:shd w:val="clear" w:color="auto" w:fill="auto"/>
          </w:tcPr>
          <w:p w14:paraId="05F4F426" w14:textId="77777777" w:rsidR="007E21BB" w:rsidRPr="00AE27D2" w:rsidRDefault="007E21BB" w:rsidP="00921D81">
            <w:pPr>
              <w:rPr>
                <w:rFonts w:ascii="Arial" w:hAnsi="Arial" w:cs="Arial"/>
                <w:sz w:val="20"/>
              </w:rPr>
            </w:pPr>
            <w:r w:rsidRPr="00AE27D2">
              <w:rPr>
                <w:rFonts w:ascii="Arial" w:hAnsi="Arial" w:cs="Arial"/>
                <w:sz w:val="20"/>
              </w:rPr>
              <w:t>1</w:t>
            </w:r>
          </w:p>
        </w:tc>
      </w:tr>
      <w:tr w:rsidR="007E21BB" w:rsidRPr="00AE27D2" w14:paraId="3226BA08" w14:textId="77777777" w:rsidTr="00921D81">
        <w:tc>
          <w:tcPr>
            <w:tcW w:w="5211" w:type="dxa"/>
            <w:gridSpan w:val="9"/>
          </w:tcPr>
          <w:p w14:paraId="3DB1BB87" w14:textId="77777777" w:rsidR="007E21BB" w:rsidRPr="00AE27D2" w:rsidRDefault="007E21BB" w:rsidP="00921D81">
            <w:pPr>
              <w:rPr>
                <w:rFonts w:ascii="Arial" w:hAnsi="Arial" w:cs="Arial"/>
                <w:sz w:val="20"/>
              </w:rPr>
            </w:pPr>
            <w:r w:rsidRPr="00AE27D2">
              <w:rPr>
                <w:rFonts w:ascii="Arial" w:hAnsi="Arial" w:cs="Arial"/>
                <w:sz w:val="20"/>
              </w:rPr>
              <w:t>Learning objective(s):</w:t>
            </w:r>
          </w:p>
          <w:p w14:paraId="6673F3EC" w14:textId="77777777" w:rsidR="007E21BB" w:rsidRPr="00AE27D2" w:rsidRDefault="007E21BB" w:rsidP="00921D81">
            <w:pPr>
              <w:pStyle w:val="NormalWeb"/>
              <w:rPr>
                <w:rFonts w:ascii="Arial" w:hAnsi="Arial" w:cs="Arial"/>
              </w:rPr>
            </w:pPr>
            <w:r w:rsidRPr="00AE27D2">
              <w:rPr>
                <w:rFonts w:ascii="Arial" w:hAnsi="Arial" w:cs="Arial"/>
                <w:sz w:val="20"/>
                <w:szCs w:val="20"/>
              </w:rPr>
              <w:t xml:space="preserve">To develop understanding of past tense verbs and forms </w:t>
            </w:r>
          </w:p>
          <w:p w14:paraId="09618253" w14:textId="77777777" w:rsidR="007E21BB" w:rsidRPr="00AE27D2" w:rsidRDefault="007E21BB" w:rsidP="00921D81">
            <w:pPr>
              <w:rPr>
                <w:rFonts w:ascii="Arial" w:hAnsi="Arial" w:cs="Arial"/>
                <w:sz w:val="20"/>
              </w:rPr>
            </w:pPr>
          </w:p>
        </w:tc>
        <w:tc>
          <w:tcPr>
            <w:tcW w:w="4536" w:type="dxa"/>
            <w:gridSpan w:val="6"/>
          </w:tcPr>
          <w:p w14:paraId="7CD1589B" w14:textId="77777777" w:rsidR="007E21BB" w:rsidRPr="00AE27D2" w:rsidRDefault="007E21BB" w:rsidP="00921D81">
            <w:pPr>
              <w:rPr>
                <w:rFonts w:ascii="Arial" w:hAnsi="Arial" w:cs="Arial"/>
                <w:sz w:val="20"/>
              </w:rPr>
            </w:pPr>
            <w:r w:rsidRPr="00AE27D2">
              <w:rPr>
                <w:rFonts w:ascii="Arial" w:hAnsi="Arial" w:cs="Arial"/>
                <w:sz w:val="20"/>
              </w:rPr>
              <w:t>Success criteria:</w:t>
            </w:r>
          </w:p>
          <w:p w14:paraId="064123D4" w14:textId="77777777" w:rsidR="007E21BB" w:rsidRPr="00AE27D2" w:rsidRDefault="007E21BB" w:rsidP="00921D81">
            <w:pPr>
              <w:pStyle w:val="NormalWeb"/>
              <w:rPr>
                <w:rFonts w:ascii="Arial" w:hAnsi="Arial" w:cs="Arial"/>
              </w:rPr>
            </w:pPr>
            <w:r w:rsidRPr="00AE27D2">
              <w:rPr>
                <w:rFonts w:ascii="Arial" w:hAnsi="Arial" w:cs="Arial"/>
                <w:sz w:val="20"/>
                <w:szCs w:val="20"/>
              </w:rPr>
              <w:t>To respond orally and in writing to what has been read</w:t>
            </w:r>
            <w:r w:rsidRPr="00AE27D2">
              <w:rPr>
                <w:rFonts w:ascii="Arial" w:hAnsi="Arial" w:cs="Arial"/>
                <w:sz w:val="20"/>
                <w:szCs w:val="20"/>
              </w:rPr>
              <w:br/>
              <w:t xml:space="preserve">-To write for a purpose using the correct forms of tenses and verbs </w:t>
            </w:r>
          </w:p>
          <w:p w14:paraId="0C0836B0" w14:textId="77777777" w:rsidR="007E21BB" w:rsidRPr="00AE27D2" w:rsidRDefault="007E21BB" w:rsidP="00921D81">
            <w:pPr>
              <w:rPr>
                <w:rFonts w:ascii="Arial" w:hAnsi="Arial" w:cs="Arial"/>
                <w:sz w:val="20"/>
              </w:rPr>
            </w:pPr>
          </w:p>
        </w:tc>
      </w:tr>
      <w:tr w:rsidR="007E21BB" w:rsidRPr="00AE27D2" w14:paraId="6FCD8BAB" w14:textId="77777777" w:rsidTr="00921D81">
        <w:tc>
          <w:tcPr>
            <w:tcW w:w="9747" w:type="dxa"/>
            <w:gridSpan w:val="15"/>
          </w:tcPr>
          <w:p w14:paraId="12BB924F" w14:textId="77777777" w:rsidR="007E21BB" w:rsidRPr="00AE27D2" w:rsidRDefault="007E21BB" w:rsidP="00921D81">
            <w:pPr>
              <w:pStyle w:val="NormalWeb"/>
              <w:rPr>
                <w:rFonts w:ascii="Arial" w:hAnsi="Arial" w:cs="Arial"/>
                <w:sz w:val="20"/>
              </w:rPr>
            </w:pPr>
            <w:r w:rsidRPr="00AE27D2">
              <w:rPr>
                <w:rFonts w:ascii="Arial" w:hAnsi="Arial" w:cs="Arial"/>
                <w:sz w:val="20"/>
              </w:rPr>
              <w:lastRenderedPageBreak/>
              <w:t>Links to previous learning:</w:t>
            </w:r>
          </w:p>
          <w:p w14:paraId="40E8AC87" w14:textId="3A3DFA93" w:rsidR="007E21BB" w:rsidRPr="00AE27D2" w:rsidRDefault="007E21BB" w:rsidP="00921D81">
            <w:pPr>
              <w:pStyle w:val="NormalWeb"/>
              <w:rPr>
                <w:rFonts w:ascii="Arial" w:hAnsi="Arial" w:cs="Arial"/>
              </w:rPr>
            </w:pPr>
            <w:r w:rsidRPr="00AE27D2">
              <w:rPr>
                <w:rFonts w:ascii="Arial" w:hAnsi="Arial" w:cs="Arial"/>
                <w:sz w:val="20"/>
              </w:rPr>
              <w:t xml:space="preserve"> </w:t>
            </w:r>
            <w:r w:rsidRPr="00AE27D2">
              <w:rPr>
                <w:rFonts w:ascii="Arial" w:hAnsi="Arial" w:cs="Arial"/>
                <w:sz w:val="20"/>
                <w:szCs w:val="20"/>
              </w:rPr>
              <w:t>Children have explored pas</w:t>
            </w:r>
            <w:r w:rsidR="00B765DB">
              <w:rPr>
                <w:rFonts w:ascii="Arial" w:hAnsi="Arial" w:cs="Arial"/>
                <w:sz w:val="20"/>
                <w:szCs w:val="20"/>
              </w:rPr>
              <w:t>t tense vocabulary in previous W</w:t>
            </w:r>
            <w:r w:rsidRPr="00AE27D2">
              <w:rPr>
                <w:rFonts w:ascii="Arial" w:hAnsi="Arial" w:cs="Arial"/>
                <w:sz w:val="20"/>
                <w:szCs w:val="20"/>
              </w:rPr>
              <w:t xml:space="preserve">elsh lessons </w:t>
            </w:r>
          </w:p>
          <w:p w14:paraId="392F89FD" w14:textId="77777777" w:rsidR="007E21BB" w:rsidRPr="00AE27D2" w:rsidRDefault="007E21BB" w:rsidP="00921D81">
            <w:pPr>
              <w:rPr>
                <w:rFonts w:ascii="Arial" w:hAnsi="Arial" w:cs="Arial"/>
                <w:sz w:val="20"/>
              </w:rPr>
            </w:pPr>
          </w:p>
        </w:tc>
      </w:tr>
      <w:tr w:rsidR="007E21BB" w:rsidRPr="00AE27D2" w14:paraId="291DA3BB" w14:textId="77777777" w:rsidTr="00921D81">
        <w:tc>
          <w:tcPr>
            <w:tcW w:w="9747" w:type="dxa"/>
            <w:gridSpan w:val="15"/>
          </w:tcPr>
          <w:p w14:paraId="3B741A61" w14:textId="77777777" w:rsidR="007E21BB" w:rsidRPr="00AE27D2" w:rsidRDefault="007E21BB" w:rsidP="00921D81">
            <w:pPr>
              <w:rPr>
                <w:rFonts w:ascii="Arial" w:hAnsi="Arial" w:cs="Arial"/>
                <w:sz w:val="20"/>
              </w:rPr>
            </w:pPr>
            <w:r w:rsidRPr="00AE27D2">
              <w:rPr>
                <w:rFonts w:ascii="Arial" w:hAnsi="Arial" w:cs="Arial"/>
                <w:sz w:val="20"/>
              </w:rPr>
              <w:t>Curriculum coverage (range, skills)</w:t>
            </w:r>
          </w:p>
          <w:p w14:paraId="7024CD6F" w14:textId="77777777" w:rsidR="007E21BB" w:rsidRPr="00AE27D2" w:rsidRDefault="007E21BB" w:rsidP="00921D81">
            <w:pPr>
              <w:pStyle w:val="NormalWeb"/>
              <w:rPr>
                <w:rFonts w:ascii="Arial" w:hAnsi="Arial" w:cs="Arial"/>
              </w:rPr>
            </w:pPr>
            <w:proofErr w:type="spellStart"/>
            <w:r w:rsidRPr="00AE27D2">
              <w:rPr>
                <w:rFonts w:ascii="Arial" w:hAnsi="Arial" w:cs="Arial"/>
                <w:sz w:val="20"/>
                <w:szCs w:val="20"/>
              </w:rPr>
              <w:t>Oracy</w:t>
            </w:r>
            <w:proofErr w:type="spellEnd"/>
            <w:r w:rsidRPr="00AE27D2">
              <w:rPr>
                <w:rFonts w:ascii="Arial" w:hAnsi="Arial" w:cs="Arial"/>
                <w:sz w:val="20"/>
                <w:szCs w:val="20"/>
              </w:rPr>
              <w:t xml:space="preserve"> </w:t>
            </w:r>
          </w:p>
          <w:p w14:paraId="4EE9FF21" w14:textId="77777777" w:rsidR="007E21BB" w:rsidRPr="00AE27D2" w:rsidRDefault="007E21BB" w:rsidP="00921D81">
            <w:pPr>
              <w:pStyle w:val="NormalWeb"/>
              <w:rPr>
                <w:rFonts w:ascii="Arial" w:hAnsi="Arial" w:cs="Arial"/>
              </w:rPr>
            </w:pPr>
            <w:r w:rsidRPr="00AE27D2">
              <w:rPr>
                <w:rFonts w:ascii="Arial" w:hAnsi="Arial" w:cs="Arial"/>
                <w:sz w:val="22"/>
                <w:szCs w:val="22"/>
              </w:rPr>
              <w:t xml:space="preserve">-view and listen carefully responding orally, in writing and non-verbally -reinforce Welsh syntax by the accurate use of a variety of sentence patterns -evaluate their own talk and that of others and consider ways of improving </w:t>
            </w:r>
          </w:p>
          <w:p w14:paraId="01ED6CBC" w14:textId="77777777" w:rsidR="007E21BB" w:rsidRPr="00AE27D2" w:rsidRDefault="007E21BB" w:rsidP="00921D81">
            <w:pPr>
              <w:pStyle w:val="NormalWeb"/>
              <w:rPr>
                <w:rFonts w:ascii="Arial" w:hAnsi="Arial" w:cs="Arial"/>
              </w:rPr>
            </w:pPr>
            <w:r w:rsidRPr="00AE27D2">
              <w:rPr>
                <w:rFonts w:ascii="Arial" w:hAnsi="Arial" w:cs="Arial"/>
                <w:sz w:val="20"/>
                <w:szCs w:val="20"/>
              </w:rPr>
              <w:t xml:space="preserve">Reading </w:t>
            </w:r>
          </w:p>
          <w:p w14:paraId="0C711050" w14:textId="77777777" w:rsidR="007E21BB" w:rsidRPr="00AE27D2" w:rsidRDefault="007E21BB" w:rsidP="00921D81">
            <w:pPr>
              <w:pStyle w:val="NormalWeb"/>
              <w:rPr>
                <w:rFonts w:ascii="Arial" w:hAnsi="Arial" w:cs="Arial"/>
              </w:rPr>
            </w:pPr>
            <w:r w:rsidRPr="00AE27D2">
              <w:rPr>
                <w:rFonts w:ascii="Arial" w:hAnsi="Arial" w:cs="Arial"/>
                <w:sz w:val="22"/>
                <w:szCs w:val="22"/>
              </w:rPr>
              <w:t>-read their own and others’ work</w:t>
            </w:r>
            <w:r w:rsidRPr="00AE27D2">
              <w:rPr>
                <w:rFonts w:ascii="Arial" w:hAnsi="Arial" w:cs="Arial"/>
                <w:sz w:val="22"/>
                <w:szCs w:val="22"/>
              </w:rPr>
              <w:br/>
              <w:t xml:space="preserve">-use different strategies to establish meaning and gather information in texts including: • skimming • scanning • using context and knowledge of language to establish meaning </w:t>
            </w:r>
          </w:p>
          <w:p w14:paraId="688B8063" w14:textId="77777777" w:rsidR="007E21BB" w:rsidRPr="00AE27D2" w:rsidRDefault="007E21BB" w:rsidP="00921D81">
            <w:pPr>
              <w:pStyle w:val="NormalWeb"/>
              <w:rPr>
                <w:rFonts w:ascii="Arial" w:hAnsi="Arial" w:cs="Arial"/>
              </w:rPr>
            </w:pPr>
            <w:r w:rsidRPr="00AE27D2">
              <w:rPr>
                <w:rFonts w:ascii="Arial" w:hAnsi="Arial" w:cs="Arial"/>
                <w:sz w:val="22"/>
                <w:szCs w:val="22"/>
              </w:rPr>
              <w:t>Writing</w:t>
            </w:r>
            <w:r w:rsidRPr="00AE27D2">
              <w:rPr>
                <w:rFonts w:ascii="Arial" w:hAnsi="Arial" w:cs="Arial"/>
                <w:sz w:val="22"/>
                <w:szCs w:val="22"/>
              </w:rPr>
              <w:br/>
              <w:t>-use the characteristics of chosen forms</w:t>
            </w:r>
            <w:r w:rsidRPr="00AE27D2">
              <w:rPr>
                <w:rFonts w:ascii="Arial" w:hAnsi="Arial" w:cs="Arial"/>
                <w:sz w:val="22"/>
                <w:szCs w:val="22"/>
              </w:rPr>
              <w:br/>
              <w:t>-develop accuracy by:</w:t>
            </w:r>
            <w:r w:rsidRPr="00AE27D2">
              <w:rPr>
                <w:rFonts w:ascii="Arial" w:hAnsi="Arial" w:cs="Arial"/>
                <w:sz w:val="22"/>
                <w:szCs w:val="22"/>
              </w:rPr>
              <w:br/>
              <w:t xml:space="preserve">• using verb forms (tense and person) • forming negative sentences -consider their own and others’ work </w:t>
            </w:r>
          </w:p>
          <w:p w14:paraId="4AC9570E" w14:textId="77777777" w:rsidR="007E21BB" w:rsidRPr="00AE27D2" w:rsidRDefault="007E21BB" w:rsidP="00921D81">
            <w:pPr>
              <w:rPr>
                <w:rFonts w:ascii="Arial" w:hAnsi="Arial" w:cs="Arial"/>
                <w:sz w:val="20"/>
              </w:rPr>
            </w:pPr>
          </w:p>
        </w:tc>
      </w:tr>
      <w:tr w:rsidR="007E21BB" w:rsidRPr="00AE27D2" w14:paraId="6099C7BE" w14:textId="77777777" w:rsidTr="00921D81">
        <w:trPr>
          <w:trHeight w:val="444"/>
        </w:trPr>
        <w:tc>
          <w:tcPr>
            <w:tcW w:w="4873" w:type="dxa"/>
            <w:gridSpan w:val="8"/>
          </w:tcPr>
          <w:p w14:paraId="711F0922" w14:textId="76C2B9AF" w:rsidR="007E21BB" w:rsidRPr="00AE27D2" w:rsidRDefault="007E21BB" w:rsidP="00921D81">
            <w:pPr>
              <w:rPr>
                <w:rFonts w:ascii="Arial" w:hAnsi="Arial" w:cs="Arial"/>
                <w:i/>
                <w:sz w:val="16"/>
              </w:rPr>
            </w:pPr>
            <w:r w:rsidRPr="00AE27D2">
              <w:rPr>
                <w:rFonts w:ascii="Arial" w:hAnsi="Arial" w:cs="Arial"/>
                <w:i/>
                <w:sz w:val="16"/>
              </w:rPr>
              <w:t>Literacy(LNF</w:t>
            </w:r>
            <w:r w:rsidR="00B765DB">
              <w:rPr>
                <w:rFonts w:ascii="Arial" w:hAnsi="Arial" w:cs="Arial"/>
                <w:i/>
                <w:sz w:val="16"/>
              </w:rPr>
              <w:t>)</w:t>
            </w:r>
          </w:p>
          <w:p w14:paraId="4EAE5323" w14:textId="77777777" w:rsidR="007E21BB" w:rsidRPr="00AE27D2" w:rsidRDefault="007E21BB" w:rsidP="007E21BB">
            <w:pPr>
              <w:pStyle w:val="NormalWeb"/>
              <w:numPr>
                <w:ilvl w:val="0"/>
                <w:numId w:val="2"/>
              </w:numPr>
              <w:rPr>
                <w:rFonts w:ascii="Arial" w:hAnsi="Arial" w:cs="Arial"/>
              </w:rPr>
            </w:pPr>
            <w:r w:rsidRPr="00AE27D2">
              <w:rPr>
                <w:rFonts w:ascii="Arial" w:hAnsi="Arial" w:cs="Arial"/>
                <w:color w:val="2B2B2B"/>
              </w:rPr>
              <w:t>use a range of strategies to make meaning from words and sentences</w:t>
            </w:r>
          </w:p>
          <w:p w14:paraId="10B8543D" w14:textId="77777777" w:rsidR="007E21BB" w:rsidRPr="00AE27D2" w:rsidRDefault="007E21BB" w:rsidP="007E21BB">
            <w:pPr>
              <w:pStyle w:val="NormalWeb"/>
              <w:numPr>
                <w:ilvl w:val="0"/>
                <w:numId w:val="2"/>
              </w:numPr>
              <w:rPr>
                <w:rFonts w:ascii="Arial" w:hAnsi="Arial" w:cs="Arial"/>
              </w:rPr>
            </w:pPr>
            <w:r w:rsidRPr="00AE27D2">
              <w:rPr>
                <w:rFonts w:ascii="Arial" w:hAnsi="Arial" w:cs="Arial"/>
                <w:color w:val="2B2B2B"/>
              </w:rPr>
              <w:t xml:space="preserve">use a range of strategies for skimming, e.g. finding key words or phrases, gist, main ideas, themes </w:t>
            </w:r>
          </w:p>
          <w:p w14:paraId="0A845891" w14:textId="77777777" w:rsidR="007E21BB" w:rsidRPr="00AE27D2" w:rsidRDefault="007E21BB" w:rsidP="007E21BB">
            <w:pPr>
              <w:pStyle w:val="NormalWeb"/>
              <w:numPr>
                <w:ilvl w:val="0"/>
                <w:numId w:val="2"/>
              </w:numPr>
              <w:rPr>
                <w:rFonts w:ascii="Arial" w:hAnsi="Arial" w:cs="Arial"/>
              </w:rPr>
            </w:pPr>
            <w:proofErr w:type="gramStart"/>
            <w:r w:rsidRPr="00AE27D2">
              <w:rPr>
                <w:rFonts w:ascii="Arial" w:hAnsi="Arial" w:cs="Arial"/>
                <w:color w:val="2B2B2B"/>
              </w:rPr>
              <w:t>use</w:t>
            </w:r>
            <w:proofErr w:type="gramEnd"/>
            <w:r w:rsidRPr="00AE27D2">
              <w:rPr>
                <w:rFonts w:ascii="Arial" w:hAnsi="Arial" w:cs="Arial"/>
                <w:color w:val="2B2B2B"/>
              </w:rPr>
              <w:t xml:space="preserve"> appropriate vocabulary, including subject-specific words and phrases. Welsh-medium statement: </w:t>
            </w:r>
          </w:p>
          <w:p w14:paraId="12467331" w14:textId="77777777" w:rsidR="007E21BB" w:rsidRPr="00AE27D2" w:rsidRDefault="007E21BB" w:rsidP="007E21BB">
            <w:pPr>
              <w:pStyle w:val="NormalWeb"/>
              <w:numPr>
                <w:ilvl w:val="0"/>
                <w:numId w:val="2"/>
              </w:numPr>
              <w:rPr>
                <w:rFonts w:ascii="Arial" w:hAnsi="Arial" w:cs="Arial"/>
              </w:rPr>
            </w:pPr>
            <w:r w:rsidRPr="00AE27D2">
              <w:rPr>
                <w:rFonts w:ascii="Arial" w:hAnsi="Arial" w:cs="Arial"/>
                <w:color w:val="2B2B2B"/>
              </w:rPr>
              <w:t xml:space="preserve">use the standard forms of a variety of verbs, e.g. present, past and negative forms </w:t>
            </w:r>
          </w:p>
          <w:p w14:paraId="33BDE157" w14:textId="77777777" w:rsidR="007E21BB" w:rsidRPr="00AE27D2" w:rsidRDefault="007E21BB" w:rsidP="00921D81">
            <w:pPr>
              <w:rPr>
                <w:rFonts w:ascii="Arial" w:hAnsi="Arial" w:cs="Arial"/>
                <w:i/>
                <w:sz w:val="16"/>
              </w:rPr>
            </w:pPr>
          </w:p>
        </w:tc>
        <w:tc>
          <w:tcPr>
            <w:tcW w:w="4874" w:type="dxa"/>
            <w:gridSpan w:val="7"/>
          </w:tcPr>
          <w:p w14:paraId="167A8579" w14:textId="77777777" w:rsidR="007E21BB" w:rsidRPr="00AE27D2" w:rsidRDefault="007E21BB" w:rsidP="00921D81">
            <w:pPr>
              <w:rPr>
                <w:rFonts w:ascii="Arial" w:hAnsi="Arial" w:cs="Arial"/>
                <w:i/>
                <w:sz w:val="16"/>
              </w:rPr>
            </w:pPr>
            <w:r w:rsidRPr="00AE27D2">
              <w:rPr>
                <w:rFonts w:ascii="Arial" w:hAnsi="Arial" w:cs="Arial"/>
                <w:i/>
                <w:sz w:val="16"/>
              </w:rPr>
              <w:t>Numeracy (LNF)</w:t>
            </w:r>
          </w:p>
          <w:p w14:paraId="755F35A4" w14:textId="77777777" w:rsidR="007E21BB" w:rsidRPr="00AE27D2" w:rsidRDefault="007E21BB" w:rsidP="00921D81">
            <w:pPr>
              <w:rPr>
                <w:rFonts w:ascii="Arial" w:hAnsi="Arial" w:cs="Arial"/>
                <w:i/>
                <w:sz w:val="16"/>
              </w:rPr>
            </w:pPr>
          </w:p>
        </w:tc>
      </w:tr>
      <w:tr w:rsidR="007E21BB" w:rsidRPr="00AE27D2" w14:paraId="4092E439" w14:textId="77777777" w:rsidTr="00921D81">
        <w:trPr>
          <w:trHeight w:val="444"/>
        </w:trPr>
        <w:tc>
          <w:tcPr>
            <w:tcW w:w="2436" w:type="dxa"/>
            <w:gridSpan w:val="4"/>
          </w:tcPr>
          <w:p w14:paraId="0690A4E9" w14:textId="77777777" w:rsidR="007E21BB" w:rsidRPr="00AE27D2" w:rsidRDefault="007E21BB" w:rsidP="00921D81">
            <w:pPr>
              <w:tabs>
                <w:tab w:val="center" w:pos="1110"/>
              </w:tabs>
              <w:rPr>
                <w:rFonts w:ascii="Arial" w:hAnsi="Arial" w:cs="Arial"/>
                <w:i/>
                <w:sz w:val="16"/>
              </w:rPr>
            </w:pPr>
            <w:r w:rsidRPr="00AE27D2">
              <w:rPr>
                <w:rFonts w:ascii="Arial" w:hAnsi="Arial" w:cs="Arial"/>
                <w:i/>
                <w:sz w:val="16"/>
              </w:rPr>
              <w:t>ICT</w:t>
            </w:r>
            <w:r w:rsidRPr="00AE27D2">
              <w:rPr>
                <w:rFonts w:ascii="Arial" w:hAnsi="Arial" w:cs="Arial"/>
                <w:i/>
                <w:sz w:val="16"/>
              </w:rPr>
              <w:tab/>
            </w:r>
          </w:p>
          <w:p w14:paraId="76132CCC" w14:textId="03C01D41" w:rsidR="007E21BB" w:rsidRPr="00AE27D2" w:rsidRDefault="007E21BB" w:rsidP="00921D81">
            <w:pPr>
              <w:rPr>
                <w:rFonts w:ascii="Arial" w:hAnsi="Arial" w:cs="Arial"/>
                <w:i/>
                <w:sz w:val="16"/>
              </w:rPr>
            </w:pPr>
            <w:r w:rsidRPr="00AE27D2">
              <w:rPr>
                <w:rFonts w:ascii="Arial" w:hAnsi="Arial" w:cs="Arial"/>
                <w:color w:val="2D2D2D"/>
                <w:sz w:val="20"/>
                <w:szCs w:val="20"/>
                <w:shd w:val="clear" w:color="auto" w:fill="FFFFFF"/>
              </w:rPr>
              <w:t>Use digital devices within a controlled environment, time and context, </w:t>
            </w:r>
            <w:r w:rsidR="00B765DB" w:rsidRPr="00AE27D2">
              <w:rPr>
                <w:rStyle w:val="Emphasis"/>
                <w:rFonts w:ascii="Arial" w:hAnsi="Arial" w:cs="Arial"/>
                <w:color w:val="2D2D2D"/>
                <w:sz w:val="20"/>
                <w:szCs w:val="20"/>
                <w:bdr w:val="none" w:sz="0" w:space="0" w:color="auto" w:frame="1"/>
                <w:shd w:val="clear" w:color="auto" w:fill="FFFFFF"/>
              </w:rPr>
              <w:t>e.g.</w:t>
            </w:r>
            <w:r w:rsidRPr="00AE27D2">
              <w:rPr>
                <w:rStyle w:val="Emphasis"/>
                <w:rFonts w:ascii="Arial" w:hAnsi="Arial" w:cs="Arial"/>
                <w:color w:val="2D2D2D"/>
                <w:sz w:val="20"/>
                <w:szCs w:val="20"/>
                <w:bdr w:val="none" w:sz="0" w:space="0" w:color="auto" w:frame="1"/>
                <w:shd w:val="clear" w:color="auto" w:fill="FFFFFF"/>
              </w:rPr>
              <w:t xml:space="preserve"> use for a given time limit and specified outcome</w:t>
            </w:r>
          </w:p>
          <w:p w14:paraId="58AA8A1D" w14:textId="77777777" w:rsidR="007E21BB" w:rsidRPr="00AE27D2" w:rsidRDefault="007E21BB" w:rsidP="00921D81">
            <w:pPr>
              <w:tabs>
                <w:tab w:val="center" w:pos="1110"/>
              </w:tabs>
              <w:rPr>
                <w:rFonts w:ascii="Arial" w:hAnsi="Arial" w:cs="Arial"/>
                <w:i/>
                <w:sz w:val="16"/>
              </w:rPr>
            </w:pPr>
          </w:p>
        </w:tc>
        <w:tc>
          <w:tcPr>
            <w:tcW w:w="2437" w:type="dxa"/>
            <w:gridSpan w:val="4"/>
          </w:tcPr>
          <w:p w14:paraId="21816C0E" w14:textId="77777777" w:rsidR="007E21BB" w:rsidRPr="00AE27D2" w:rsidRDefault="007E21BB" w:rsidP="00921D81">
            <w:pPr>
              <w:rPr>
                <w:rFonts w:ascii="Arial" w:hAnsi="Arial" w:cs="Arial"/>
                <w:i/>
                <w:sz w:val="16"/>
              </w:rPr>
            </w:pPr>
            <w:r w:rsidRPr="00AE27D2">
              <w:rPr>
                <w:rFonts w:ascii="Arial" w:hAnsi="Arial" w:cs="Arial"/>
                <w:i/>
                <w:sz w:val="16"/>
              </w:rPr>
              <w:t>Thinking</w:t>
            </w:r>
          </w:p>
          <w:p w14:paraId="7D1B0FAD" w14:textId="77777777" w:rsidR="007E21BB" w:rsidRPr="00AE27D2" w:rsidRDefault="007E21BB" w:rsidP="00921D81">
            <w:pPr>
              <w:rPr>
                <w:rFonts w:ascii="Arial" w:hAnsi="Arial" w:cs="Arial"/>
                <w:i/>
                <w:sz w:val="16"/>
              </w:rPr>
            </w:pPr>
            <w:r w:rsidRPr="00AE27D2">
              <w:rPr>
                <w:rFonts w:ascii="Arial" w:hAnsi="Arial" w:cs="Arial"/>
                <w:sz w:val="20"/>
                <w:szCs w:val="20"/>
              </w:rPr>
              <w:t>Think, pair, share AFL strategy will be used to promote thinking skills throughout this activity.</w:t>
            </w:r>
          </w:p>
        </w:tc>
        <w:tc>
          <w:tcPr>
            <w:tcW w:w="2437" w:type="dxa"/>
            <w:gridSpan w:val="4"/>
          </w:tcPr>
          <w:p w14:paraId="123561B4" w14:textId="77777777" w:rsidR="007E21BB" w:rsidRPr="00AE27D2" w:rsidRDefault="007E21BB" w:rsidP="00921D81">
            <w:pPr>
              <w:rPr>
                <w:rFonts w:ascii="Arial" w:hAnsi="Arial" w:cs="Arial"/>
                <w:i/>
                <w:sz w:val="16"/>
              </w:rPr>
            </w:pPr>
            <w:r w:rsidRPr="00AE27D2">
              <w:rPr>
                <w:rFonts w:ascii="Arial" w:hAnsi="Arial" w:cs="Arial"/>
                <w:i/>
                <w:sz w:val="16"/>
              </w:rPr>
              <w:t>ESDGC</w:t>
            </w:r>
          </w:p>
          <w:p w14:paraId="24F1E1A0" w14:textId="77777777" w:rsidR="007E21BB" w:rsidRPr="00AE27D2" w:rsidRDefault="007E21BB" w:rsidP="00921D81">
            <w:pPr>
              <w:rPr>
                <w:rFonts w:ascii="Arial" w:hAnsi="Arial" w:cs="Arial"/>
                <w:i/>
                <w:sz w:val="16"/>
              </w:rPr>
            </w:pPr>
          </w:p>
          <w:p w14:paraId="6E69898B" w14:textId="77777777" w:rsidR="007E21BB" w:rsidRPr="00AE27D2" w:rsidRDefault="007E21BB" w:rsidP="00921D81">
            <w:pPr>
              <w:rPr>
                <w:rFonts w:ascii="Arial" w:hAnsi="Arial" w:cs="Arial"/>
                <w:i/>
                <w:sz w:val="16"/>
              </w:rPr>
            </w:pPr>
            <w:r w:rsidRPr="00AE27D2">
              <w:rPr>
                <w:rFonts w:ascii="Arial" w:hAnsi="Arial" w:cs="Arial"/>
                <w:sz w:val="20"/>
                <w:szCs w:val="20"/>
              </w:rPr>
              <w:t>Choices and decisions</w:t>
            </w:r>
          </w:p>
        </w:tc>
        <w:tc>
          <w:tcPr>
            <w:tcW w:w="2437" w:type="dxa"/>
            <w:gridSpan w:val="3"/>
          </w:tcPr>
          <w:p w14:paraId="61CE9234" w14:textId="77777777" w:rsidR="007E21BB" w:rsidRPr="00AE27D2" w:rsidRDefault="007E21BB" w:rsidP="00921D81">
            <w:pPr>
              <w:rPr>
                <w:rFonts w:ascii="Arial" w:hAnsi="Arial" w:cs="Arial"/>
                <w:i/>
                <w:sz w:val="16"/>
              </w:rPr>
            </w:pPr>
            <w:r w:rsidRPr="00AE27D2">
              <w:rPr>
                <w:rFonts w:ascii="Arial" w:hAnsi="Arial" w:cs="Arial"/>
                <w:i/>
                <w:sz w:val="16"/>
              </w:rPr>
              <w:t>YCC</w:t>
            </w:r>
          </w:p>
          <w:p w14:paraId="4CCBC6B5" w14:textId="77777777" w:rsidR="007E21BB" w:rsidRPr="00AE27D2" w:rsidRDefault="007E21BB" w:rsidP="00921D81">
            <w:pPr>
              <w:rPr>
                <w:rFonts w:ascii="Arial" w:hAnsi="Arial" w:cs="Arial"/>
                <w:sz w:val="16"/>
              </w:rPr>
            </w:pPr>
            <w:r w:rsidRPr="00AE27D2">
              <w:rPr>
                <w:rFonts w:ascii="Arial" w:hAnsi="Arial" w:cs="Arial"/>
                <w:sz w:val="20"/>
                <w:szCs w:val="20"/>
              </w:rPr>
              <w:t>Using the Welsh language with access for all.</w:t>
            </w:r>
          </w:p>
        </w:tc>
      </w:tr>
      <w:tr w:rsidR="007E21BB" w:rsidRPr="00AE27D2" w14:paraId="482BAE30" w14:textId="77777777" w:rsidTr="00921D81">
        <w:tc>
          <w:tcPr>
            <w:tcW w:w="9747" w:type="dxa"/>
            <w:gridSpan w:val="15"/>
          </w:tcPr>
          <w:p w14:paraId="5E4A29B5" w14:textId="77777777" w:rsidR="007E21BB" w:rsidRPr="00AE27D2" w:rsidRDefault="007E21BB" w:rsidP="00921D81">
            <w:pPr>
              <w:rPr>
                <w:rFonts w:ascii="Arial" w:hAnsi="Arial" w:cs="Arial"/>
                <w:i/>
                <w:sz w:val="18"/>
              </w:rPr>
            </w:pPr>
            <w:r w:rsidRPr="00AE27D2">
              <w:rPr>
                <w:rFonts w:ascii="Arial" w:hAnsi="Arial" w:cs="Arial"/>
                <w:i/>
                <w:sz w:val="18"/>
              </w:rPr>
              <w:t>Key vocabulary(English/Welsh):</w:t>
            </w:r>
          </w:p>
          <w:p w14:paraId="5E2EFE23" w14:textId="77777777" w:rsidR="007E21BB" w:rsidRPr="00AE27D2" w:rsidRDefault="007E21BB" w:rsidP="00921D81">
            <w:pPr>
              <w:rPr>
                <w:rFonts w:ascii="Arial" w:hAnsi="Arial" w:cs="Arial"/>
                <w:i/>
                <w:sz w:val="16"/>
              </w:rPr>
            </w:pPr>
          </w:p>
          <w:p w14:paraId="4BD86872" w14:textId="77777777" w:rsidR="007E21BB" w:rsidRPr="00AE27D2" w:rsidRDefault="007E21BB" w:rsidP="00921D81">
            <w:pPr>
              <w:rPr>
                <w:rFonts w:ascii="Arial" w:hAnsi="Arial" w:cs="Arial"/>
                <w:sz w:val="20"/>
              </w:rPr>
            </w:pPr>
          </w:p>
        </w:tc>
      </w:tr>
    </w:tbl>
    <w:p w14:paraId="4EC639EF" w14:textId="77777777" w:rsidR="007E21BB" w:rsidRPr="00AE27D2" w:rsidRDefault="007E21BB" w:rsidP="007E21BB">
      <w:pPr>
        <w:rPr>
          <w:rFonts w:ascii="Arial" w:hAnsi="Arial" w:cs="Arial"/>
          <w:vanish/>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17"/>
        <w:gridCol w:w="5670"/>
        <w:gridCol w:w="11"/>
        <w:gridCol w:w="3249"/>
      </w:tblGrid>
      <w:tr w:rsidR="007E21BB" w:rsidRPr="00AE27D2" w14:paraId="10F8AAA6" w14:textId="77777777" w:rsidTr="00921D81">
        <w:trPr>
          <w:trHeight w:val="434"/>
        </w:trPr>
        <w:tc>
          <w:tcPr>
            <w:tcW w:w="817" w:type="dxa"/>
          </w:tcPr>
          <w:p w14:paraId="25A95F24" w14:textId="77777777" w:rsidR="007E21BB" w:rsidRPr="00AE27D2" w:rsidRDefault="007E21BB" w:rsidP="00921D81">
            <w:pPr>
              <w:rPr>
                <w:rFonts w:ascii="Arial" w:hAnsi="Arial" w:cs="Arial"/>
              </w:rPr>
            </w:pPr>
            <w:r w:rsidRPr="00AE27D2">
              <w:rPr>
                <w:rFonts w:ascii="Arial" w:hAnsi="Arial" w:cs="Arial"/>
              </w:rPr>
              <w:t>Time</w:t>
            </w:r>
          </w:p>
          <w:p w14:paraId="6DB3AF55" w14:textId="77777777" w:rsidR="007E21BB" w:rsidRPr="00AE27D2" w:rsidRDefault="007E21BB" w:rsidP="00921D81">
            <w:pPr>
              <w:rPr>
                <w:rFonts w:ascii="Arial" w:hAnsi="Arial" w:cs="Arial"/>
              </w:rPr>
            </w:pPr>
          </w:p>
        </w:tc>
        <w:tc>
          <w:tcPr>
            <w:tcW w:w="5670" w:type="dxa"/>
            <w:tcBorders>
              <w:bottom w:val="single" w:sz="4" w:space="0" w:color="auto"/>
            </w:tcBorders>
          </w:tcPr>
          <w:p w14:paraId="215A461E" w14:textId="77777777" w:rsidR="007E21BB" w:rsidRPr="00AE27D2" w:rsidRDefault="007E21BB" w:rsidP="00921D81">
            <w:pPr>
              <w:rPr>
                <w:rFonts w:ascii="Arial" w:hAnsi="Arial" w:cs="Arial"/>
              </w:rPr>
            </w:pPr>
            <w:r w:rsidRPr="00AE27D2">
              <w:rPr>
                <w:rFonts w:ascii="Arial" w:hAnsi="Arial" w:cs="Arial"/>
              </w:rPr>
              <w:t>Session activities, organisation and management</w:t>
            </w:r>
          </w:p>
        </w:tc>
        <w:tc>
          <w:tcPr>
            <w:tcW w:w="3260" w:type="dxa"/>
            <w:gridSpan w:val="2"/>
          </w:tcPr>
          <w:p w14:paraId="1F40B8A7" w14:textId="77777777" w:rsidR="007E21BB" w:rsidRPr="00AE27D2" w:rsidRDefault="007E21BB" w:rsidP="00921D81">
            <w:pPr>
              <w:rPr>
                <w:rFonts w:ascii="Arial" w:hAnsi="Arial" w:cs="Arial"/>
              </w:rPr>
            </w:pPr>
            <w:r w:rsidRPr="00AE27D2">
              <w:rPr>
                <w:rFonts w:ascii="Arial" w:hAnsi="Arial" w:cs="Arial"/>
              </w:rPr>
              <w:t xml:space="preserve">Key questions &amp; Assessment for Learning opportunities  </w:t>
            </w:r>
          </w:p>
        </w:tc>
      </w:tr>
      <w:tr w:rsidR="007E21BB" w:rsidRPr="00AE27D2" w14:paraId="44A39B91" w14:textId="77777777" w:rsidTr="00921D81">
        <w:trPr>
          <w:trHeight w:val="272"/>
        </w:trPr>
        <w:tc>
          <w:tcPr>
            <w:tcW w:w="817" w:type="dxa"/>
            <w:vMerge w:val="restart"/>
            <w:vAlign w:val="center"/>
          </w:tcPr>
          <w:p w14:paraId="2EB75CD3" w14:textId="77777777" w:rsidR="007E21BB" w:rsidRPr="00AE27D2" w:rsidRDefault="007E21BB" w:rsidP="00921D81">
            <w:pPr>
              <w:jc w:val="center"/>
              <w:rPr>
                <w:rFonts w:ascii="Arial" w:hAnsi="Arial" w:cs="Arial"/>
              </w:rPr>
            </w:pPr>
          </w:p>
        </w:tc>
        <w:tc>
          <w:tcPr>
            <w:tcW w:w="5681" w:type="dxa"/>
            <w:gridSpan w:val="2"/>
            <w:tcBorders>
              <w:bottom w:val="nil"/>
            </w:tcBorders>
          </w:tcPr>
          <w:p w14:paraId="4B70DF2C" w14:textId="77777777" w:rsidR="007E21BB" w:rsidRPr="00AE27D2" w:rsidRDefault="007E21BB" w:rsidP="00921D81">
            <w:pPr>
              <w:rPr>
                <w:rFonts w:ascii="Arial" w:hAnsi="Arial" w:cs="Arial"/>
              </w:rPr>
            </w:pPr>
            <w:r w:rsidRPr="00AE27D2">
              <w:rPr>
                <w:rFonts w:ascii="Arial" w:hAnsi="Arial" w:cs="Arial"/>
              </w:rPr>
              <w:t>Introduction</w:t>
            </w:r>
          </w:p>
        </w:tc>
        <w:tc>
          <w:tcPr>
            <w:tcW w:w="3249" w:type="dxa"/>
            <w:tcBorders>
              <w:bottom w:val="nil"/>
            </w:tcBorders>
          </w:tcPr>
          <w:p w14:paraId="442E70A1" w14:textId="77777777" w:rsidR="007E21BB" w:rsidRPr="00AE27D2" w:rsidRDefault="007E21BB" w:rsidP="00921D81">
            <w:pPr>
              <w:rPr>
                <w:rFonts w:ascii="Arial" w:hAnsi="Arial" w:cs="Arial"/>
              </w:rPr>
            </w:pPr>
          </w:p>
        </w:tc>
      </w:tr>
      <w:tr w:rsidR="007E21BB" w:rsidRPr="00AE27D2" w14:paraId="5B0AA465" w14:textId="77777777" w:rsidTr="00921D81">
        <w:trPr>
          <w:trHeight w:val="256"/>
        </w:trPr>
        <w:tc>
          <w:tcPr>
            <w:tcW w:w="817" w:type="dxa"/>
            <w:vMerge/>
            <w:vAlign w:val="center"/>
          </w:tcPr>
          <w:p w14:paraId="5393E3AA" w14:textId="77777777" w:rsidR="007E21BB" w:rsidRPr="00AE27D2" w:rsidRDefault="007E21BB" w:rsidP="00921D81">
            <w:pPr>
              <w:jc w:val="center"/>
              <w:rPr>
                <w:rFonts w:ascii="Arial" w:hAnsi="Arial" w:cs="Arial"/>
              </w:rPr>
            </w:pPr>
          </w:p>
        </w:tc>
        <w:tc>
          <w:tcPr>
            <w:tcW w:w="5681" w:type="dxa"/>
            <w:gridSpan w:val="2"/>
            <w:vMerge w:val="restart"/>
            <w:tcBorders>
              <w:top w:val="nil"/>
            </w:tcBorders>
          </w:tcPr>
          <w:p w14:paraId="6B91D05D" w14:textId="77777777" w:rsidR="007E21BB" w:rsidRPr="00AE27D2" w:rsidRDefault="007E21BB" w:rsidP="00921D81">
            <w:pPr>
              <w:rPr>
                <w:rFonts w:ascii="Arial" w:hAnsi="Arial" w:cs="Arial"/>
              </w:rPr>
            </w:pPr>
          </w:p>
          <w:p w14:paraId="53F3774B" w14:textId="77777777" w:rsidR="007E21BB" w:rsidRPr="00AE27D2" w:rsidRDefault="007E21BB" w:rsidP="00921D81">
            <w:pPr>
              <w:pStyle w:val="NormalWeb"/>
              <w:rPr>
                <w:rFonts w:ascii="Arial" w:hAnsi="Arial" w:cs="Arial"/>
                <w:sz w:val="22"/>
                <w:szCs w:val="22"/>
              </w:rPr>
            </w:pPr>
            <w:r w:rsidRPr="00AE27D2">
              <w:rPr>
                <w:rFonts w:ascii="Arial" w:hAnsi="Arial" w:cs="Arial"/>
                <w:sz w:val="22"/>
                <w:szCs w:val="22"/>
              </w:rPr>
              <w:t xml:space="preserve">Greet children- </w:t>
            </w:r>
            <w:proofErr w:type="spellStart"/>
            <w:r w:rsidRPr="00AE27D2">
              <w:rPr>
                <w:rFonts w:ascii="Arial" w:hAnsi="Arial" w:cs="Arial"/>
                <w:sz w:val="22"/>
                <w:szCs w:val="22"/>
              </w:rPr>
              <w:t>Prenhawn</w:t>
            </w:r>
            <w:proofErr w:type="spellEnd"/>
            <w:r w:rsidRPr="00AE27D2">
              <w:rPr>
                <w:rFonts w:ascii="Arial" w:hAnsi="Arial" w:cs="Arial"/>
                <w:sz w:val="22"/>
                <w:szCs w:val="22"/>
              </w:rPr>
              <w:t xml:space="preserve"> da </w:t>
            </w:r>
            <w:proofErr w:type="spellStart"/>
            <w:r w:rsidRPr="00AE27D2">
              <w:rPr>
                <w:rFonts w:ascii="Arial" w:hAnsi="Arial" w:cs="Arial"/>
                <w:sz w:val="22"/>
                <w:szCs w:val="22"/>
              </w:rPr>
              <w:t>pawb</w:t>
            </w:r>
            <w:proofErr w:type="spellEnd"/>
            <w:r w:rsidRPr="00AE27D2">
              <w:rPr>
                <w:rFonts w:ascii="Arial" w:hAnsi="Arial" w:cs="Arial"/>
                <w:sz w:val="22"/>
                <w:szCs w:val="22"/>
              </w:rPr>
              <w:t xml:space="preserve">? Have power point on board for children. </w:t>
            </w:r>
          </w:p>
          <w:p w14:paraId="3E346DA9" w14:textId="2FBBE75C" w:rsidR="007E21BB" w:rsidRPr="00AE27D2" w:rsidRDefault="00B765DB" w:rsidP="00921D81">
            <w:pPr>
              <w:pStyle w:val="NormalWeb"/>
              <w:rPr>
                <w:rFonts w:ascii="Arial" w:hAnsi="Arial" w:cs="Arial"/>
              </w:rPr>
            </w:pPr>
            <w:r>
              <w:rPr>
                <w:rFonts w:ascii="Arial" w:hAnsi="Arial" w:cs="Arial"/>
                <w:sz w:val="22"/>
                <w:szCs w:val="22"/>
              </w:rPr>
              <w:t>F</w:t>
            </w:r>
            <w:r w:rsidR="007E21BB" w:rsidRPr="00AE27D2">
              <w:rPr>
                <w:rFonts w:ascii="Arial" w:hAnsi="Arial" w:cs="Arial"/>
                <w:sz w:val="22"/>
                <w:szCs w:val="22"/>
              </w:rPr>
              <w:t xml:space="preserve">irst question: </w:t>
            </w:r>
            <w:proofErr w:type="spellStart"/>
            <w:r w:rsidR="007E21BB" w:rsidRPr="00AE27D2">
              <w:rPr>
                <w:rFonts w:ascii="Arial" w:hAnsi="Arial" w:cs="Arial"/>
                <w:sz w:val="22"/>
                <w:szCs w:val="22"/>
              </w:rPr>
              <w:t>Blaer</w:t>
            </w:r>
            <w:proofErr w:type="spellEnd"/>
            <w:r w:rsidR="007E21BB" w:rsidRPr="00AE27D2">
              <w:rPr>
                <w:rFonts w:ascii="Arial" w:hAnsi="Arial" w:cs="Arial"/>
                <w:sz w:val="22"/>
                <w:szCs w:val="22"/>
              </w:rPr>
              <w:t xml:space="preserve"> </w:t>
            </w:r>
            <w:proofErr w:type="spellStart"/>
            <w:r w:rsidR="007E21BB" w:rsidRPr="00AE27D2">
              <w:rPr>
                <w:rFonts w:ascii="Arial" w:hAnsi="Arial" w:cs="Arial"/>
                <w:sz w:val="22"/>
                <w:szCs w:val="22"/>
              </w:rPr>
              <w:t>est</w:t>
            </w:r>
            <w:proofErr w:type="spellEnd"/>
            <w:r w:rsidR="007E21BB" w:rsidRPr="00AE27D2">
              <w:rPr>
                <w:rFonts w:ascii="Arial" w:hAnsi="Arial" w:cs="Arial"/>
                <w:sz w:val="22"/>
                <w:szCs w:val="22"/>
              </w:rPr>
              <w:t xml:space="preserve"> </w:t>
            </w:r>
            <w:proofErr w:type="spellStart"/>
            <w:r w:rsidR="007E21BB" w:rsidRPr="00AE27D2">
              <w:rPr>
                <w:rFonts w:ascii="Arial" w:hAnsi="Arial" w:cs="Arial"/>
                <w:sz w:val="22"/>
                <w:szCs w:val="22"/>
              </w:rPr>
              <w:t>ti</w:t>
            </w:r>
            <w:proofErr w:type="spellEnd"/>
            <w:r w:rsidR="007E21BB" w:rsidRPr="00AE27D2">
              <w:rPr>
                <w:rFonts w:ascii="Arial" w:hAnsi="Arial" w:cs="Arial"/>
                <w:sz w:val="22"/>
                <w:szCs w:val="22"/>
              </w:rPr>
              <w:t xml:space="preserve"> </w:t>
            </w:r>
            <w:proofErr w:type="spellStart"/>
            <w:r w:rsidR="007E21BB" w:rsidRPr="00AE27D2">
              <w:rPr>
                <w:rFonts w:ascii="Arial" w:hAnsi="Arial" w:cs="Arial"/>
                <w:sz w:val="22"/>
                <w:szCs w:val="22"/>
              </w:rPr>
              <w:t>ar</w:t>
            </w:r>
            <w:proofErr w:type="spellEnd"/>
            <w:r w:rsidR="007E21BB" w:rsidRPr="00AE27D2">
              <w:rPr>
                <w:rFonts w:ascii="Arial" w:hAnsi="Arial" w:cs="Arial"/>
                <w:sz w:val="22"/>
                <w:szCs w:val="22"/>
              </w:rPr>
              <w:t xml:space="preserve"> </w:t>
            </w:r>
            <w:proofErr w:type="spellStart"/>
            <w:r w:rsidR="007E21BB" w:rsidRPr="00AE27D2">
              <w:rPr>
                <w:rFonts w:ascii="Arial" w:hAnsi="Arial" w:cs="Arial"/>
                <w:sz w:val="22"/>
                <w:szCs w:val="22"/>
              </w:rPr>
              <w:t>wyliau</w:t>
            </w:r>
            <w:proofErr w:type="spellEnd"/>
            <w:r w:rsidR="007E21BB" w:rsidRPr="00AE27D2">
              <w:rPr>
                <w:rFonts w:ascii="Arial" w:hAnsi="Arial" w:cs="Arial"/>
                <w:sz w:val="22"/>
                <w:szCs w:val="22"/>
              </w:rPr>
              <w:t xml:space="preserve">? </w:t>
            </w:r>
          </w:p>
          <w:p w14:paraId="7F2575E8" w14:textId="159AF148" w:rsidR="007E21BB" w:rsidRPr="00AE27D2" w:rsidRDefault="007E21BB" w:rsidP="00153256">
            <w:pPr>
              <w:pStyle w:val="NormalWeb"/>
              <w:rPr>
                <w:rFonts w:ascii="Arial" w:hAnsi="Arial" w:cs="Arial"/>
              </w:rPr>
            </w:pPr>
            <w:r w:rsidRPr="00AE27D2">
              <w:rPr>
                <w:rFonts w:ascii="Arial" w:hAnsi="Arial" w:cs="Arial"/>
                <w:sz w:val="22"/>
                <w:szCs w:val="22"/>
              </w:rPr>
              <w:t xml:space="preserve">Read aloud the power point slide- using gestures and expressions to decode vocabulary. Have children translate the slide as a class encouraging them to look for familiar words around them. </w:t>
            </w:r>
          </w:p>
        </w:tc>
        <w:tc>
          <w:tcPr>
            <w:tcW w:w="3249" w:type="dxa"/>
            <w:tcBorders>
              <w:top w:val="nil"/>
              <w:bottom w:val="nil"/>
            </w:tcBorders>
          </w:tcPr>
          <w:p w14:paraId="5B2950B9" w14:textId="77777777" w:rsidR="007E21BB" w:rsidRPr="00AE27D2" w:rsidRDefault="007E21BB" w:rsidP="00921D81">
            <w:pPr>
              <w:rPr>
                <w:rFonts w:ascii="Arial" w:hAnsi="Arial" w:cs="Arial"/>
              </w:rPr>
            </w:pPr>
          </w:p>
        </w:tc>
      </w:tr>
      <w:tr w:rsidR="007E21BB" w:rsidRPr="00AE27D2" w14:paraId="3A6C6423" w14:textId="77777777" w:rsidTr="00921D81">
        <w:trPr>
          <w:trHeight w:val="256"/>
        </w:trPr>
        <w:tc>
          <w:tcPr>
            <w:tcW w:w="817" w:type="dxa"/>
            <w:vMerge/>
            <w:vAlign w:val="center"/>
          </w:tcPr>
          <w:p w14:paraId="425192B4" w14:textId="77777777" w:rsidR="007E21BB" w:rsidRPr="00AE27D2" w:rsidRDefault="007E21BB" w:rsidP="00921D81">
            <w:pPr>
              <w:jc w:val="center"/>
              <w:rPr>
                <w:rFonts w:ascii="Arial" w:hAnsi="Arial" w:cs="Arial"/>
              </w:rPr>
            </w:pPr>
          </w:p>
        </w:tc>
        <w:tc>
          <w:tcPr>
            <w:tcW w:w="5681" w:type="dxa"/>
            <w:gridSpan w:val="2"/>
            <w:vMerge/>
          </w:tcPr>
          <w:p w14:paraId="4E75DF54" w14:textId="77777777" w:rsidR="007E21BB" w:rsidRPr="00AE27D2" w:rsidRDefault="007E21BB" w:rsidP="00921D81">
            <w:pPr>
              <w:rPr>
                <w:rFonts w:ascii="Arial" w:hAnsi="Arial" w:cs="Arial"/>
              </w:rPr>
            </w:pPr>
          </w:p>
        </w:tc>
        <w:tc>
          <w:tcPr>
            <w:tcW w:w="3249" w:type="dxa"/>
            <w:tcBorders>
              <w:top w:val="nil"/>
              <w:bottom w:val="nil"/>
            </w:tcBorders>
          </w:tcPr>
          <w:p w14:paraId="1B056E7D" w14:textId="77777777" w:rsidR="007E21BB" w:rsidRPr="00AE27D2" w:rsidRDefault="007E21BB" w:rsidP="00921D81">
            <w:pPr>
              <w:rPr>
                <w:rFonts w:ascii="Arial" w:hAnsi="Arial" w:cs="Arial"/>
              </w:rPr>
            </w:pPr>
          </w:p>
        </w:tc>
      </w:tr>
      <w:tr w:rsidR="007E21BB" w:rsidRPr="00AE27D2" w14:paraId="03047735" w14:textId="77777777" w:rsidTr="00921D81">
        <w:trPr>
          <w:trHeight w:val="256"/>
        </w:trPr>
        <w:tc>
          <w:tcPr>
            <w:tcW w:w="817" w:type="dxa"/>
            <w:vMerge/>
            <w:vAlign w:val="center"/>
          </w:tcPr>
          <w:p w14:paraId="6B4A6B6D" w14:textId="77777777" w:rsidR="007E21BB" w:rsidRPr="00AE27D2" w:rsidRDefault="007E21BB" w:rsidP="00921D81">
            <w:pPr>
              <w:jc w:val="center"/>
              <w:rPr>
                <w:rFonts w:ascii="Arial" w:hAnsi="Arial" w:cs="Arial"/>
              </w:rPr>
            </w:pPr>
          </w:p>
        </w:tc>
        <w:tc>
          <w:tcPr>
            <w:tcW w:w="5681" w:type="dxa"/>
            <w:gridSpan w:val="2"/>
            <w:vMerge/>
          </w:tcPr>
          <w:p w14:paraId="21083733" w14:textId="77777777" w:rsidR="007E21BB" w:rsidRPr="00AE27D2" w:rsidRDefault="007E21BB" w:rsidP="00921D81">
            <w:pPr>
              <w:rPr>
                <w:rFonts w:ascii="Arial" w:hAnsi="Arial" w:cs="Arial"/>
              </w:rPr>
            </w:pPr>
          </w:p>
        </w:tc>
        <w:tc>
          <w:tcPr>
            <w:tcW w:w="3249" w:type="dxa"/>
            <w:tcBorders>
              <w:top w:val="nil"/>
              <w:bottom w:val="nil"/>
            </w:tcBorders>
          </w:tcPr>
          <w:p w14:paraId="533A6A15" w14:textId="77777777" w:rsidR="007E21BB" w:rsidRPr="00AE27D2" w:rsidRDefault="007E21BB" w:rsidP="00921D81">
            <w:pPr>
              <w:rPr>
                <w:rFonts w:ascii="Arial" w:hAnsi="Arial" w:cs="Arial"/>
              </w:rPr>
            </w:pPr>
          </w:p>
        </w:tc>
      </w:tr>
      <w:tr w:rsidR="007E21BB" w:rsidRPr="00AE27D2" w14:paraId="2DA09A83" w14:textId="77777777" w:rsidTr="00921D81">
        <w:trPr>
          <w:trHeight w:val="256"/>
        </w:trPr>
        <w:tc>
          <w:tcPr>
            <w:tcW w:w="817" w:type="dxa"/>
            <w:vMerge/>
            <w:vAlign w:val="center"/>
          </w:tcPr>
          <w:p w14:paraId="5D5DDBFB" w14:textId="77777777" w:rsidR="007E21BB" w:rsidRPr="00AE27D2" w:rsidRDefault="007E21BB" w:rsidP="00921D81">
            <w:pPr>
              <w:jc w:val="center"/>
              <w:rPr>
                <w:rFonts w:ascii="Arial" w:hAnsi="Arial" w:cs="Arial"/>
              </w:rPr>
            </w:pPr>
          </w:p>
        </w:tc>
        <w:tc>
          <w:tcPr>
            <w:tcW w:w="5681" w:type="dxa"/>
            <w:gridSpan w:val="2"/>
            <w:vMerge/>
          </w:tcPr>
          <w:p w14:paraId="74CD2112" w14:textId="77777777" w:rsidR="007E21BB" w:rsidRPr="00AE27D2" w:rsidRDefault="007E21BB" w:rsidP="00921D81">
            <w:pPr>
              <w:rPr>
                <w:rFonts w:ascii="Arial" w:hAnsi="Arial" w:cs="Arial"/>
              </w:rPr>
            </w:pPr>
          </w:p>
        </w:tc>
        <w:tc>
          <w:tcPr>
            <w:tcW w:w="3249" w:type="dxa"/>
            <w:tcBorders>
              <w:top w:val="nil"/>
              <w:bottom w:val="nil"/>
            </w:tcBorders>
          </w:tcPr>
          <w:p w14:paraId="7C7AAE2A" w14:textId="77777777" w:rsidR="007E21BB" w:rsidRPr="00AE27D2" w:rsidRDefault="007E21BB" w:rsidP="00921D81">
            <w:pPr>
              <w:pStyle w:val="NormalWeb"/>
              <w:rPr>
                <w:rFonts w:ascii="Arial" w:hAnsi="Arial" w:cs="Arial"/>
              </w:rPr>
            </w:pPr>
            <w:r w:rsidRPr="00AE27D2">
              <w:rPr>
                <w:rFonts w:ascii="Arial" w:hAnsi="Arial" w:cs="Arial"/>
                <w:sz w:val="22"/>
                <w:szCs w:val="22"/>
              </w:rPr>
              <w:t xml:space="preserve">ACTIVATE PRIOR LEARNING/ KNOWLEDGE: Beth </w:t>
            </w:r>
            <w:proofErr w:type="spellStart"/>
            <w:r w:rsidRPr="00AE27D2">
              <w:rPr>
                <w:rFonts w:ascii="Arial" w:hAnsi="Arial" w:cs="Arial"/>
                <w:sz w:val="22"/>
                <w:szCs w:val="22"/>
              </w:rPr>
              <w:t>Wnaetonm</w:t>
            </w:r>
            <w:proofErr w:type="spellEnd"/>
            <w:r w:rsidRPr="00AE27D2">
              <w:rPr>
                <w:rFonts w:ascii="Arial" w:hAnsi="Arial" w:cs="Arial"/>
                <w:sz w:val="22"/>
                <w:szCs w:val="22"/>
              </w:rPr>
              <w:t xml:space="preserve"> </w:t>
            </w:r>
            <w:proofErr w:type="spellStart"/>
            <w:r w:rsidRPr="00AE27D2">
              <w:rPr>
                <w:rFonts w:ascii="Arial" w:hAnsi="Arial" w:cs="Arial"/>
                <w:sz w:val="22"/>
                <w:szCs w:val="22"/>
              </w:rPr>
              <w:t>ni</w:t>
            </w:r>
            <w:proofErr w:type="spellEnd"/>
            <w:r w:rsidRPr="00AE27D2">
              <w:rPr>
                <w:rFonts w:ascii="Arial" w:hAnsi="Arial" w:cs="Arial"/>
                <w:sz w:val="22"/>
                <w:szCs w:val="22"/>
              </w:rPr>
              <w:t xml:space="preserve"> </w:t>
            </w:r>
            <w:proofErr w:type="spellStart"/>
            <w:r w:rsidRPr="00AE27D2">
              <w:rPr>
                <w:rFonts w:ascii="Arial" w:hAnsi="Arial" w:cs="Arial"/>
                <w:sz w:val="22"/>
                <w:szCs w:val="22"/>
              </w:rPr>
              <w:t>yn</w:t>
            </w:r>
            <w:proofErr w:type="spellEnd"/>
            <w:r w:rsidRPr="00AE27D2">
              <w:rPr>
                <w:rFonts w:ascii="Arial" w:hAnsi="Arial" w:cs="Arial"/>
                <w:sz w:val="22"/>
                <w:szCs w:val="22"/>
              </w:rPr>
              <w:t xml:space="preserve"> </w:t>
            </w:r>
            <w:proofErr w:type="spellStart"/>
            <w:r w:rsidRPr="00AE27D2">
              <w:rPr>
                <w:rFonts w:ascii="Arial" w:hAnsi="Arial" w:cs="Arial"/>
                <w:sz w:val="22"/>
                <w:szCs w:val="22"/>
              </w:rPr>
              <w:t>ein</w:t>
            </w:r>
            <w:proofErr w:type="spellEnd"/>
            <w:r w:rsidRPr="00AE27D2">
              <w:rPr>
                <w:rFonts w:ascii="Arial" w:hAnsi="Arial" w:cs="Arial"/>
                <w:sz w:val="22"/>
                <w:szCs w:val="22"/>
              </w:rPr>
              <w:t xml:space="preserve"> </w:t>
            </w:r>
            <w:proofErr w:type="spellStart"/>
            <w:r w:rsidRPr="00AE27D2">
              <w:rPr>
                <w:rFonts w:ascii="Arial" w:hAnsi="Arial" w:cs="Arial"/>
                <w:sz w:val="22"/>
                <w:szCs w:val="22"/>
              </w:rPr>
              <w:t>gwers</w:t>
            </w:r>
            <w:proofErr w:type="spellEnd"/>
            <w:r w:rsidRPr="00AE27D2">
              <w:rPr>
                <w:rFonts w:ascii="Arial" w:hAnsi="Arial" w:cs="Arial"/>
                <w:sz w:val="22"/>
                <w:szCs w:val="22"/>
              </w:rPr>
              <w:t xml:space="preserve"> </w:t>
            </w:r>
            <w:proofErr w:type="spellStart"/>
            <w:r w:rsidRPr="00AE27D2">
              <w:rPr>
                <w:rFonts w:ascii="Arial" w:hAnsi="Arial" w:cs="Arial"/>
                <w:sz w:val="22"/>
                <w:szCs w:val="22"/>
              </w:rPr>
              <w:t>Gymraeg</w:t>
            </w:r>
            <w:proofErr w:type="spellEnd"/>
            <w:r w:rsidRPr="00AE27D2">
              <w:rPr>
                <w:rFonts w:ascii="Arial" w:hAnsi="Arial" w:cs="Arial"/>
                <w:sz w:val="22"/>
                <w:szCs w:val="22"/>
              </w:rPr>
              <w:t xml:space="preserve"> </w:t>
            </w:r>
            <w:proofErr w:type="spellStart"/>
            <w:r w:rsidRPr="00AE27D2">
              <w:rPr>
                <w:rFonts w:ascii="Arial" w:hAnsi="Arial" w:cs="Arial"/>
                <w:sz w:val="22"/>
                <w:szCs w:val="22"/>
              </w:rPr>
              <w:t>ddiwethfa</w:t>
            </w:r>
            <w:proofErr w:type="spellEnd"/>
            <w:r w:rsidRPr="00AE27D2">
              <w:rPr>
                <w:rFonts w:ascii="Arial" w:hAnsi="Arial" w:cs="Arial"/>
                <w:sz w:val="22"/>
                <w:szCs w:val="22"/>
              </w:rPr>
              <w:t xml:space="preserve">. -Desired response: </w:t>
            </w:r>
            <w:proofErr w:type="spellStart"/>
            <w:r w:rsidRPr="00AE27D2">
              <w:rPr>
                <w:rFonts w:ascii="Arial" w:hAnsi="Arial" w:cs="Arial"/>
                <w:sz w:val="22"/>
                <w:szCs w:val="22"/>
              </w:rPr>
              <w:t>Gwyliau</w:t>
            </w:r>
            <w:proofErr w:type="spellEnd"/>
            <w:r w:rsidRPr="00AE27D2">
              <w:rPr>
                <w:rFonts w:ascii="Arial" w:hAnsi="Arial" w:cs="Arial"/>
                <w:sz w:val="22"/>
                <w:szCs w:val="22"/>
              </w:rPr>
              <w:t xml:space="preserve"> </w:t>
            </w:r>
          </w:p>
          <w:p w14:paraId="09788091" w14:textId="77777777" w:rsidR="007E21BB" w:rsidRPr="00AE27D2" w:rsidRDefault="007E21BB" w:rsidP="00921D81">
            <w:pPr>
              <w:pStyle w:val="NormalWeb"/>
              <w:rPr>
                <w:rFonts w:ascii="Arial" w:hAnsi="Arial" w:cs="Arial"/>
              </w:rPr>
            </w:pPr>
            <w:r w:rsidRPr="00AE27D2">
              <w:rPr>
                <w:rFonts w:ascii="Arial" w:hAnsi="Arial" w:cs="Arial"/>
                <w:sz w:val="22"/>
                <w:szCs w:val="22"/>
              </w:rPr>
              <w:t xml:space="preserve">Assess children’s understanding of questions and responses </w:t>
            </w:r>
          </w:p>
          <w:p w14:paraId="76C639B4" w14:textId="627D96AD" w:rsidR="007E21BB" w:rsidRPr="00AE27D2" w:rsidRDefault="007E21BB" w:rsidP="00153256">
            <w:pPr>
              <w:pStyle w:val="NormalWeb"/>
              <w:rPr>
                <w:rFonts w:ascii="Arial" w:hAnsi="Arial" w:cs="Arial"/>
              </w:rPr>
            </w:pPr>
            <w:r w:rsidRPr="00AE27D2">
              <w:rPr>
                <w:rFonts w:ascii="Arial" w:hAnsi="Arial" w:cs="Arial"/>
                <w:sz w:val="22"/>
                <w:szCs w:val="22"/>
              </w:rPr>
              <w:t xml:space="preserve">Help learners make connections to the context of the text. </w:t>
            </w:r>
          </w:p>
        </w:tc>
      </w:tr>
      <w:tr w:rsidR="007E21BB" w:rsidRPr="00AE27D2" w14:paraId="78ACDA1A" w14:textId="77777777" w:rsidTr="00921D81">
        <w:trPr>
          <w:trHeight w:val="256"/>
        </w:trPr>
        <w:tc>
          <w:tcPr>
            <w:tcW w:w="817" w:type="dxa"/>
            <w:vMerge/>
            <w:vAlign w:val="center"/>
          </w:tcPr>
          <w:p w14:paraId="055471A1" w14:textId="77777777" w:rsidR="007E21BB" w:rsidRPr="00AE27D2" w:rsidRDefault="007E21BB" w:rsidP="00921D81">
            <w:pPr>
              <w:jc w:val="center"/>
              <w:rPr>
                <w:rFonts w:ascii="Arial" w:hAnsi="Arial" w:cs="Arial"/>
              </w:rPr>
            </w:pPr>
          </w:p>
        </w:tc>
        <w:tc>
          <w:tcPr>
            <w:tcW w:w="5681" w:type="dxa"/>
            <w:gridSpan w:val="2"/>
            <w:vMerge/>
          </w:tcPr>
          <w:p w14:paraId="1397DF65" w14:textId="77777777" w:rsidR="007E21BB" w:rsidRPr="00AE27D2" w:rsidRDefault="007E21BB" w:rsidP="00921D81">
            <w:pPr>
              <w:rPr>
                <w:rFonts w:ascii="Arial" w:hAnsi="Arial" w:cs="Arial"/>
              </w:rPr>
            </w:pPr>
          </w:p>
        </w:tc>
        <w:tc>
          <w:tcPr>
            <w:tcW w:w="3249" w:type="dxa"/>
            <w:tcBorders>
              <w:top w:val="nil"/>
              <w:bottom w:val="nil"/>
            </w:tcBorders>
          </w:tcPr>
          <w:p w14:paraId="4461D81E" w14:textId="77777777" w:rsidR="007E21BB" w:rsidRPr="00AE27D2" w:rsidRDefault="007E21BB" w:rsidP="00921D81">
            <w:pPr>
              <w:rPr>
                <w:rFonts w:ascii="Arial" w:hAnsi="Arial" w:cs="Arial"/>
              </w:rPr>
            </w:pPr>
          </w:p>
        </w:tc>
      </w:tr>
      <w:tr w:rsidR="007E21BB" w:rsidRPr="00AE27D2" w14:paraId="0656572B" w14:textId="77777777" w:rsidTr="00921D81">
        <w:trPr>
          <w:trHeight w:val="256"/>
        </w:trPr>
        <w:tc>
          <w:tcPr>
            <w:tcW w:w="817" w:type="dxa"/>
            <w:vMerge/>
            <w:vAlign w:val="center"/>
          </w:tcPr>
          <w:p w14:paraId="1A38042B" w14:textId="77777777" w:rsidR="007E21BB" w:rsidRPr="00AE27D2" w:rsidRDefault="007E21BB" w:rsidP="00921D81">
            <w:pPr>
              <w:jc w:val="center"/>
              <w:rPr>
                <w:rFonts w:ascii="Arial" w:hAnsi="Arial" w:cs="Arial"/>
              </w:rPr>
            </w:pPr>
          </w:p>
        </w:tc>
        <w:tc>
          <w:tcPr>
            <w:tcW w:w="5681" w:type="dxa"/>
            <w:gridSpan w:val="2"/>
            <w:vMerge/>
          </w:tcPr>
          <w:p w14:paraId="7204AEAC" w14:textId="77777777" w:rsidR="007E21BB" w:rsidRPr="00AE27D2" w:rsidRDefault="007E21BB" w:rsidP="00921D81">
            <w:pPr>
              <w:rPr>
                <w:rFonts w:ascii="Arial" w:hAnsi="Arial" w:cs="Arial"/>
              </w:rPr>
            </w:pPr>
          </w:p>
        </w:tc>
        <w:tc>
          <w:tcPr>
            <w:tcW w:w="3249" w:type="dxa"/>
            <w:tcBorders>
              <w:top w:val="nil"/>
              <w:bottom w:val="nil"/>
            </w:tcBorders>
          </w:tcPr>
          <w:p w14:paraId="38AE0082" w14:textId="77777777" w:rsidR="007E21BB" w:rsidRPr="00AE27D2" w:rsidRDefault="007E21BB" w:rsidP="00921D81">
            <w:pPr>
              <w:rPr>
                <w:rFonts w:ascii="Arial" w:hAnsi="Arial" w:cs="Arial"/>
              </w:rPr>
            </w:pPr>
          </w:p>
        </w:tc>
      </w:tr>
      <w:tr w:rsidR="007E21BB" w:rsidRPr="00AE27D2" w14:paraId="054126EA" w14:textId="77777777" w:rsidTr="00921D81">
        <w:trPr>
          <w:trHeight w:val="256"/>
        </w:trPr>
        <w:tc>
          <w:tcPr>
            <w:tcW w:w="817" w:type="dxa"/>
            <w:vMerge/>
            <w:vAlign w:val="center"/>
          </w:tcPr>
          <w:p w14:paraId="395ABB3A" w14:textId="77777777" w:rsidR="007E21BB" w:rsidRPr="00AE27D2" w:rsidRDefault="007E21BB" w:rsidP="00921D81">
            <w:pPr>
              <w:jc w:val="center"/>
              <w:rPr>
                <w:rFonts w:ascii="Arial" w:hAnsi="Arial" w:cs="Arial"/>
              </w:rPr>
            </w:pPr>
          </w:p>
        </w:tc>
        <w:tc>
          <w:tcPr>
            <w:tcW w:w="5681" w:type="dxa"/>
            <w:gridSpan w:val="2"/>
            <w:vMerge/>
          </w:tcPr>
          <w:p w14:paraId="68CD7928" w14:textId="77777777" w:rsidR="007E21BB" w:rsidRPr="00AE27D2" w:rsidRDefault="007E21BB" w:rsidP="00921D81">
            <w:pPr>
              <w:rPr>
                <w:rFonts w:ascii="Arial" w:hAnsi="Arial" w:cs="Arial"/>
              </w:rPr>
            </w:pPr>
          </w:p>
        </w:tc>
        <w:tc>
          <w:tcPr>
            <w:tcW w:w="3249" w:type="dxa"/>
            <w:tcBorders>
              <w:top w:val="nil"/>
              <w:bottom w:val="nil"/>
            </w:tcBorders>
          </w:tcPr>
          <w:p w14:paraId="2DADF29C" w14:textId="77777777" w:rsidR="007E21BB" w:rsidRPr="00AE27D2" w:rsidRDefault="007E21BB" w:rsidP="00921D81">
            <w:pPr>
              <w:rPr>
                <w:rFonts w:ascii="Arial" w:hAnsi="Arial" w:cs="Arial"/>
              </w:rPr>
            </w:pPr>
          </w:p>
        </w:tc>
      </w:tr>
      <w:tr w:rsidR="007E21BB" w:rsidRPr="00AE27D2" w14:paraId="0E2EBE75" w14:textId="77777777" w:rsidTr="00921D81">
        <w:trPr>
          <w:trHeight w:val="256"/>
        </w:trPr>
        <w:tc>
          <w:tcPr>
            <w:tcW w:w="817" w:type="dxa"/>
            <w:vMerge/>
            <w:vAlign w:val="center"/>
          </w:tcPr>
          <w:p w14:paraId="2F7E8320" w14:textId="77777777" w:rsidR="007E21BB" w:rsidRPr="00AE27D2" w:rsidRDefault="007E21BB" w:rsidP="00921D81">
            <w:pPr>
              <w:jc w:val="center"/>
              <w:rPr>
                <w:rFonts w:ascii="Arial" w:hAnsi="Arial" w:cs="Arial"/>
              </w:rPr>
            </w:pPr>
          </w:p>
        </w:tc>
        <w:tc>
          <w:tcPr>
            <w:tcW w:w="5681" w:type="dxa"/>
            <w:gridSpan w:val="2"/>
            <w:vMerge/>
          </w:tcPr>
          <w:p w14:paraId="23792B3C" w14:textId="77777777" w:rsidR="007E21BB" w:rsidRPr="00AE27D2" w:rsidRDefault="007E21BB" w:rsidP="00921D81">
            <w:pPr>
              <w:rPr>
                <w:rFonts w:ascii="Arial" w:hAnsi="Arial" w:cs="Arial"/>
              </w:rPr>
            </w:pPr>
          </w:p>
        </w:tc>
        <w:tc>
          <w:tcPr>
            <w:tcW w:w="3249" w:type="dxa"/>
            <w:tcBorders>
              <w:top w:val="nil"/>
              <w:bottom w:val="nil"/>
            </w:tcBorders>
          </w:tcPr>
          <w:p w14:paraId="7A7C50A5" w14:textId="77777777" w:rsidR="007E21BB" w:rsidRPr="00AE27D2" w:rsidRDefault="007E21BB" w:rsidP="00921D81">
            <w:pPr>
              <w:rPr>
                <w:rFonts w:ascii="Arial" w:hAnsi="Arial" w:cs="Arial"/>
              </w:rPr>
            </w:pPr>
          </w:p>
        </w:tc>
      </w:tr>
      <w:tr w:rsidR="007E21BB" w:rsidRPr="00AE27D2" w14:paraId="50454C8B" w14:textId="77777777" w:rsidTr="00153256">
        <w:trPr>
          <w:trHeight w:val="70"/>
        </w:trPr>
        <w:tc>
          <w:tcPr>
            <w:tcW w:w="817" w:type="dxa"/>
            <w:vMerge/>
            <w:vAlign w:val="center"/>
          </w:tcPr>
          <w:p w14:paraId="324D535D" w14:textId="77777777" w:rsidR="007E21BB" w:rsidRPr="00AE27D2" w:rsidRDefault="007E21BB" w:rsidP="00921D81">
            <w:pPr>
              <w:jc w:val="center"/>
              <w:rPr>
                <w:rFonts w:ascii="Arial" w:hAnsi="Arial" w:cs="Arial"/>
              </w:rPr>
            </w:pPr>
          </w:p>
        </w:tc>
        <w:tc>
          <w:tcPr>
            <w:tcW w:w="5681" w:type="dxa"/>
            <w:gridSpan w:val="2"/>
            <w:vMerge/>
            <w:tcBorders>
              <w:bottom w:val="single" w:sz="4" w:space="0" w:color="auto"/>
            </w:tcBorders>
          </w:tcPr>
          <w:p w14:paraId="5B83EDDA" w14:textId="77777777" w:rsidR="007E21BB" w:rsidRPr="00AE27D2" w:rsidRDefault="007E21BB" w:rsidP="00921D81">
            <w:pPr>
              <w:rPr>
                <w:rFonts w:ascii="Arial" w:hAnsi="Arial" w:cs="Arial"/>
              </w:rPr>
            </w:pPr>
          </w:p>
        </w:tc>
        <w:tc>
          <w:tcPr>
            <w:tcW w:w="3249" w:type="dxa"/>
            <w:tcBorders>
              <w:top w:val="nil"/>
              <w:bottom w:val="nil"/>
            </w:tcBorders>
          </w:tcPr>
          <w:p w14:paraId="6F48A094" w14:textId="77777777" w:rsidR="007E21BB" w:rsidRPr="00AE27D2" w:rsidRDefault="007E21BB" w:rsidP="00921D81">
            <w:pPr>
              <w:rPr>
                <w:rFonts w:ascii="Arial" w:hAnsi="Arial" w:cs="Arial"/>
              </w:rPr>
            </w:pPr>
          </w:p>
        </w:tc>
      </w:tr>
      <w:tr w:rsidR="007E21BB" w:rsidRPr="00AE27D2" w14:paraId="0857C229" w14:textId="77777777" w:rsidTr="00921D81">
        <w:trPr>
          <w:trHeight w:val="256"/>
        </w:trPr>
        <w:tc>
          <w:tcPr>
            <w:tcW w:w="817" w:type="dxa"/>
            <w:vMerge w:val="restart"/>
            <w:vAlign w:val="center"/>
          </w:tcPr>
          <w:p w14:paraId="0D96573A" w14:textId="77777777" w:rsidR="007E21BB" w:rsidRPr="00AE27D2" w:rsidRDefault="007E21BB" w:rsidP="00921D81">
            <w:pPr>
              <w:jc w:val="center"/>
              <w:rPr>
                <w:rFonts w:ascii="Arial" w:hAnsi="Arial" w:cs="Arial"/>
              </w:rPr>
            </w:pPr>
          </w:p>
        </w:tc>
        <w:tc>
          <w:tcPr>
            <w:tcW w:w="5681" w:type="dxa"/>
            <w:gridSpan w:val="2"/>
            <w:tcBorders>
              <w:bottom w:val="nil"/>
            </w:tcBorders>
          </w:tcPr>
          <w:p w14:paraId="5B9D00AB" w14:textId="77777777" w:rsidR="007E21BB" w:rsidRPr="00AE27D2" w:rsidRDefault="007E21BB" w:rsidP="00921D81">
            <w:pPr>
              <w:rPr>
                <w:rFonts w:ascii="Arial" w:hAnsi="Arial" w:cs="Arial"/>
              </w:rPr>
            </w:pPr>
            <w:r w:rsidRPr="00AE27D2">
              <w:rPr>
                <w:rFonts w:ascii="Arial" w:hAnsi="Arial" w:cs="Arial"/>
              </w:rPr>
              <w:t>Main activities</w:t>
            </w:r>
          </w:p>
        </w:tc>
        <w:tc>
          <w:tcPr>
            <w:tcW w:w="3249" w:type="dxa"/>
            <w:tcBorders>
              <w:top w:val="nil"/>
              <w:bottom w:val="nil"/>
            </w:tcBorders>
          </w:tcPr>
          <w:p w14:paraId="312F8D98" w14:textId="77777777" w:rsidR="007E21BB" w:rsidRPr="00AE27D2" w:rsidRDefault="007E21BB" w:rsidP="00921D81">
            <w:pPr>
              <w:rPr>
                <w:rFonts w:ascii="Arial" w:hAnsi="Arial" w:cs="Arial"/>
              </w:rPr>
            </w:pPr>
          </w:p>
        </w:tc>
      </w:tr>
      <w:tr w:rsidR="007E21BB" w:rsidRPr="00AE27D2" w14:paraId="11BC365B" w14:textId="77777777" w:rsidTr="00921D81">
        <w:trPr>
          <w:trHeight w:val="256"/>
        </w:trPr>
        <w:tc>
          <w:tcPr>
            <w:tcW w:w="817" w:type="dxa"/>
            <w:vMerge/>
            <w:vAlign w:val="center"/>
          </w:tcPr>
          <w:p w14:paraId="29C04C61" w14:textId="77777777" w:rsidR="007E21BB" w:rsidRPr="00AE27D2" w:rsidRDefault="007E21BB" w:rsidP="00921D81">
            <w:pPr>
              <w:jc w:val="center"/>
              <w:rPr>
                <w:rFonts w:ascii="Arial" w:hAnsi="Arial" w:cs="Arial"/>
              </w:rPr>
            </w:pPr>
          </w:p>
        </w:tc>
        <w:tc>
          <w:tcPr>
            <w:tcW w:w="5681" w:type="dxa"/>
            <w:gridSpan w:val="2"/>
            <w:vMerge w:val="restart"/>
            <w:tcBorders>
              <w:top w:val="nil"/>
            </w:tcBorders>
          </w:tcPr>
          <w:p w14:paraId="513EE287" w14:textId="77777777" w:rsidR="007E21BB" w:rsidRPr="00AE27D2" w:rsidRDefault="007E21BB" w:rsidP="00921D81">
            <w:pPr>
              <w:rPr>
                <w:rFonts w:ascii="Arial" w:hAnsi="Arial" w:cs="Arial"/>
              </w:rPr>
            </w:pPr>
            <w:r w:rsidRPr="00AE27D2">
              <w:rPr>
                <w:rFonts w:ascii="Arial" w:hAnsi="Arial" w:cs="Arial"/>
              </w:rPr>
              <w:t xml:space="preserve">Activity 1- Role Play, Children prepare a script from the work word mat. They will have to make passports too. They are to role play their scripts in their pairs. </w:t>
            </w:r>
          </w:p>
          <w:p w14:paraId="74854535" w14:textId="77777777" w:rsidR="007E21BB" w:rsidRPr="00AE27D2" w:rsidRDefault="007E21BB" w:rsidP="00921D81">
            <w:pPr>
              <w:rPr>
                <w:rFonts w:ascii="Arial" w:hAnsi="Arial" w:cs="Arial"/>
              </w:rPr>
            </w:pPr>
          </w:p>
          <w:p w14:paraId="37BCFF3C" w14:textId="77777777" w:rsidR="007E21BB" w:rsidRPr="00AE27D2" w:rsidRDefault="007E21BB" w:rsidP="00921D81">
            <w:pPr>
              <w:rPr>
                <w:rFonts w:ascii="Arial" w:hAnsi="Arial" w:cs="Arial"/>
              </w:rPr>
            </w:pPr>
            <w:r w:rsidRPr="00AE27D2">
              <w:rPr>
                <w:rFonts w:ascii="Arial" w:hAnsi="Arial" w:cs="Arial"/>
              </w:rPr>
              <w:t xml:space="preserve">Activity 2- the children need to imagine they are on holiday, using </w:t>
            </w:r>
            <w:proofErr w:type="spellStart"/>
            <w:r w:rsidRPr="00AE27D2">
              <w:rPr>
                <w:rFonts w:ascii="Arial" w:hAnsi="Arial" w:cs="Arial"/>
              </w:rPr>
              <w:t>Gwyliau</w:t>
            </w:r>
            <w:proofErr w:type="spellEnd"/>
            <w:r w:rsidRPr="00AE27D2">
              <w:rPr>
                <w:rFonts w:ascii="Arial" w:hAnsi="Arial" w:cs="Arial"/>
              </w:rPr>
              <w:t xml:space="preserve"> George as a template, they will need to write their own postcard, using past and present tense</w:t>
            </w:r>
          </w:p>
          <w:p w14:paraId="689879BC" w14:textId="77777777" w:rsidR="007E21BB" w:rsidRPr="00AE27D2" w:rsidRDefault="007E21BB" w:rsidP="00921D81">
            <w:pPr>
              <w:rPr>
                <w:rFonts w:ascii="Arial" w:hAnsi="Arial" w:cs="Arial"/>
              </w:rPr>
            </w:pPr>
          </w:p>
          <w:p w14:paraId="3C831270" w14:textId="77777777" w:rsidR="007E21BB" w:rsidRPr="00AE27D2" w:rsidRDefault="007E21BB" w:rsidP="00921D81">
            <w:pPr>
              <w:rPr>
                <w:rFonts w:ascii="Arial" w:hAnsi="Arial" w:cs="Arial"/>
              </w:rPr>
            </w:pPr>
            <w:r w:rsidRPr="00AE27D2">
              <w:rPr>
                <w:rFonts w:ascii="Arial" w:hAnsi="Arial" w:cs="Arial"/>
              </w:rPr>
              <w:t xml:space="preserve">Activity 3- this group will need to write a diary of their holiday. They will first need to read George’s diary and answer the questions and then write their own diary </w:t>
            </w:r>
          </w:p>
        </w:tc>
        <w:tc>
          <w:tcPr>
            <w:tcW w:w="3249" w:type="dxa"/>
            <w:tcBorders>
              <w:top w:val="nil"/>
              <w:bottom w:val="nil"/>
            </w:tcBorders>
          </w:tcPr>
          <w:p w14:paraId="0B67372B" w14:textId="77777777" w:rsidR="007E21BB" w:rsidRPr="00AE27D2" w:rsidRDefault="007E21BB" w:rsidP="00921D81">
            <w:pPr>
              <w:rPr>
                <w:rFonts w:ascii="Arial" w:hAnsi="Arial" w:cs="Arial"/>
              </w:rPr>
            </w:pPr>
          </w:p>
        </w:tc>
      </w:tr>
      <w:tr w:rsidR="007E21BB" w:rsidRPr="00AE27D2" w14:paraId="64142E70" w14:textId="77777777" w:rsidTr="00921D81">
        <w:trPr>
          <w:trHeight w:val="256"/>
        </w:trPr>
        <w:tc>
          <w:tcPr>
            <w:tcW w:w="817" w:type="dxa"/>
            <w:vMerge/>
            <w:vAlign w:val="center"/>
          </w:tcPr>
          <w:p w14:paraId="7C7DEA57" w14:textId="77777777" w:rsidR="007E21BB" w:rsidRPr="00AE27D2" w:rsidRDefault="007E21BB" w:rsidP="00921D81">
            <w:pPr>
              <w:jc w:val="center"/>
              <w:rPr>
                <w:rFonts w:ascii="Arial" w:hAnsi="Arial" w:cs="Arial"/>
              </w:rPr>
            </w:pPr>
          </w:p>
        </w:tc>
        <w:tc>
          <w:tcPr>
            <w:tcW w:w="5681" w:type="dxa"/>
            <w:gridSpan w:val="2"/>
            <w:vMerge/>
          </w:tcPr>
          <w:p w14:paraId="05940F09" w14:textId="77777777" w:rsidR="007E21BB" w:rsidRPr="00AE27D2" w:rsidRDefault="007E21BB" w:rsidP="00921D81">
            <w:pPr>
              <w:rPr>
                <w:rFonts w:ascii="Arial" w:hAnsi="Arial" w:cs="Arial"/>
              </w:rPr>
            </w:pPr>
          </w:p>
        </w:tc>
        <w:tc>
          <w:tcPr>
            <w:tcW w:w="3249" w:type="dxa"/>
            <w:tcBorders>
              <w:top w:val="nil"/>
              <w:bottom w:val="nil"/>
            </w:tcBorders>
          </w:tcPr>
          <w:p w14:paraId="1C117076" w14:textId="77777777" w:rsidR="007E21BB" w:rsidRPr="00AE27D2" w:rsidRDefault="007E21BB" w:rsidP="00921D81">
            <w:pPr>
              <w:rPr>
                <w:rFonts w:ascii="Arial" w:hAnsi="Arial" w:cs="Arial"/>
              </w:rPr>
            </w:pPr>
          </w:p>
        </w:tc>
      </w:tr>
      <w:tr w:rsidR="007E21BB" w:rsidRPr="00AE27D2" w14:paraId="54B42BEA" w14:textId="77777777" w:rsidTr="00921D81">
        <w:trPr>
          <w:trHeight w:val="256"/>
        </w:trPr>
        <w:tc>
          <w:tcPr>
            <w:tcW w:w="817" w:type="dxa"/>
            <w:vMerge/>
            <w:vAlign w:val="center"/>
          </w:tcPr>
          <w:p w14:paraId="75467B24" w14:textId="77777777" w:rsidR="007E21BB" w:rsidRPr="00AE27D2" w:rsidRDefault="007E21BB" w:rsidP="00921D81">
            <w:pPr>
              <w:jc w:val="center"/>
              <w:rPr>
                <w:rFonts w:ascii="Arial" w:hAnsi="Arial" w:cs="Arial"/>
              </w:rPr>
            </w:pPr>
          </w:p>
        </w:tc>
        <w:tc>
          <w:tcPr>
            <w:tcW w:w="5681" w:type="dxa"/>
            <w:gridSpan w:val="2"/>
            <w:vMerge/>
          </w:tcPr>
          <w:p w14:paraId="2BEF08F8" w14:textId="77777777" w:rsidR="007E21BB" w:rsidRPr="00AE27D2" w:rsidRDefault="007E21BB" w:rsidP="00921D81">
            <w:pPr>
              <w:rPr>
                <w:rFonts w:ascii="Arial" w:hAnsi="Arial" w:cs="Arial"/>
              </w:rPr>
            </w:pPr>
          </w:p>
        </w:tc>
        <w:tc>
          <w:tcPr>
            <w:tcW w:w="3249" w:type="dxa"/>
            <w:tcBorders>
              <w:top w:val="nil"/>
              <w:bottom w:val="nil"/>
            </w:tcBorders>
          </w:tcPr>
          <w:p w14:paraId="0C37D35C" w14:textId="77777777" w:rsidR="007E21BB" w:rsidRPr="00AE27D2" w:rsidRDefault="007E21BB" w:rsidP="00921D81">
            <w:pPr>
              <w:rPr>
                <w:rFonts w:ascii="Arial" w:hAnsi="Arial" w:cs="Arial"/>
              </w:rPr>
            </w:pPr>
          </w:p>
        </w:tc>
      </w:tr>
      <w:tr w:rsidR="007E21BB" w:rsidRPr="00AE27D2" w14:paraId="06D12BF5" w14:textId="77777777" w:rsidTr="00921D81">
        <w:trPr>
          <w:trHeight w:val="256"/>
        </w:trPr>
        <w:tc>
          <w:tcPr>
            <w:tcW w:w="817" w:type="dxa"/>
            <w:vMerge/>
            <w:vAlign w:val="center"/>
          </w:tcPr>
          <w:p w14:paraId="1F059264" w14:textId="77777777" w:rsidR="007E21BB" w:rsidRPr="00AE27D2" w:rsidRDefault="007E21BB" w:rsidP="00921D81">
            <w:pPr>
              <w:jc w:val="center"/>
              <w:rPr>
                <w:rFonts w:ascii="Arial" w:hAnsi="Arial" w:cs="Arial"/>
              </w:rPr>
            </w:pPr>
          </w:p>
        </w:tc>
        <w:tc>
          <w:tcPr>
            <w:tcW w:w="5681" w:type="dxa"/>
            <w:gridSpan w:val="2"/>
            <w:vMerge/>
          </w:tcPr>
          <w:p w14:paraId="33CDCCC3" w14:textId="77777777" w:rsidR="007E21BB" w:rsidRPr="00AE27D2" w:rsidRDefault="007E21BB" w:rsidP="00921D81">
            <w:pPr>
              <w:rPr>
                <w:rFonts w:ascii="Arial" w:hAnsi="Arial" w:cs="Arial"/>
              </w:rPr>
            </w:pPr>
          </w:p>
        </w:tc>
        <w:tc>
          <w:tcPr>
            <w:tcW w:w="3249" w:type="dxa"/>
            <w:tcBorders>
              <w:top w:val="nil"/>
              <w:bottom w:val="nil"/>
            </w:tcBorders>
          </w:tcPr>
          <w:p w14:paraId="793524C9" w14:textId="77777777" w:rsidR="007E21BB" w:rsidRPr="00AE27D2" w:rsidRDefault="007E21BB" w:rsidP="00921D81">
            <w:pPr>
              <w:rPr>
                <w:rFonts w:ascii="Arial" w:hAnsi="Arial" w:cs="Arial"/>
              </w:rPr>
            </w:pPr>
          </w:p>
        </w:tc>
      </w:tr>
      <w:tr w:rsidR="007E21BB" w:rsidRPr="00AE27D2" w14:paraId="3C0214D9" w14:textId="77777777" w:rsidTr="00921D81">
        <w:trPr>
          <w:trHeight w:val="256"/>
        </w:trPr>
        <w:tc>
          <w:tcPr>
            <w:tcW w:w="817" w:type="dxa"/>
            <w:vMerge/>
            <w:vAlign w:val="center"/>
          </w:tcPr>
          <w:p w14:paraId="21901013" w14:textId="77777777" w:rsidR="007E21BB" w:rsidRPr="00AE27D2" w:rsidRDefault="007E21BB" w:rsidP="00921D81">
            <w:pPr>
              <w:jc w:val="center"/>
              <w:rPr>
                <w:rFonts w:ascii="Arial" w:hAnsi="Arial" w:cs="Arial"/>
              </w:rPr>
            </w:pPr>
          </w:p>
        </w:tc>
        <w:tc>
          <w:tcPr>
            <w:tcW w:w="5681" w:type="dxa"/>
            <w:gridSpan w:val="2"/>
            <w:vMerge/>
          </w:tcPr>
          <w:p w14:paraId="2EC579FA" w14:textId="77777777" w:rsidR="007E21BB" w:rsidRPr="00AE27D2" w:rsidRDefault="007E21BB" w:rsidP="00921D81">
            <w:pPr>
              <w:rPr>
                <w:rFonts w:ascii="Arial" w:hAnsi="Arial" w:cs="Arial"/>
              </w:rPr>
            </w:pPr>
          </w:p>
        </w:tc>
        <w:tc>
          <w:tcPr>
            <w:tcW w:w="3249" w:type="dxa"/>
            <w:tcBorders>
              <w:top w:val="nil"/>
              <w:bottom w:val="nil"/>
            </w:tcBorders>
          </w:tcPr>
          <w:p w14:paraId="68E533D3" w14:textId="77777777" w:rsidR="007E21BB" w:rsidRPr="00AE27D2" w:rsidRDefault="007E21BB" w:rsidP="00921D81">
            <w:pPr>
              <w:rPr>
                <w:rFonts w:ascii="Arial" w:hAnsi="Arial" w:cs="Arial"/>
              </w:rPr>
            </w:pPr>
          </w:p>
        </w:tc>
      </w:tr>
      <w:tr w:rsidR="007E21BB" w:rsidRPr="00AE27D2" w14:paraId="4B915ABA" w14:textId="77777777" w:rsidTr="00921D81">
        <w:trPr>
          <w:trHeight w:val="256"/>
        </w:trPr>
        <w:tc>
          <w:tcPr>
            <w:tcW w:w="817" w:type="dxa"/>
            <w:vMerge/>
            <w:vAlign w:val="center"/>
          </w:tcPr>
          <w:p w14:paraId="36E69197" w14:textId="77777777" w:rsidR="007E21BB" w:rsidRPr="00AE27D2" w:rsidRDefault="007E21BB" w:rsidP="00921D81">
            <w:pPr>
              <w:jc w:val="center"/>
              <w:rPr>
                <w:rFonts w:ascii="Arial" w:hAnsi="Arial" w:cs="Arial"/>
              </w:rPr>
            </w:pPr>
          </w:p>
        </w:tc>
        <w:tc>
          <w:tcPr>
            <w:tcW w:w="5681" w:type="dxa"/>
            <w:gridSpan w:val="2"/>
            <w:vMerge/>
          </w:tcPr>
          <w:p w14:paraId="466C0FA4" w14:textId="77777777" w:rsidR="007E21BB" w:rsidRPr="00AE27D2" w:rsidRDefault="007E21BB" w:rsidP="00921D81">
            <w:pPr>
              <w:rPr>
                <w:rFonts w:ascii="Arial" w:hAnsi="Arial" w:cs="Arial"/>
              </w:rPr>
            </w:pPr>
          </w:p>
        </w:tc>
        <w:tc>
          <w:tcPr>
            <w:tcW w:w="3249" w:type="dxa"/>
            <w:tcBorders>
              <w:top w:val="nil"/>
              <w:bottom w:val="nil"/>
            </w:tcBorders>
          </w:tcPr>
          <w:p w14:paraId="3AA0F2DA" w14:textId="77777777" w:rsidR="007E21BB" w:rsidRPr="00AE27D2" w:rsidRDefault="007E21BB" w:rsidP="00921D81">
            <w:pPr>
              <w:rPr>
                <w:rFonts w:ascii="Arial" w:hAnsi="Arial" w:cs="Arial"/>
              </w:rPr>
            </w:pPr>
          </w:p>
        </w:tc>
      </w:tr>
      <w:tr w:rsidR="007E21BB" w:rsidRPr="00AE27D2" w14:paraId="0F18970D" w14:textId="77777777" w:rsidTr="00921D81">
        <w:trPr>
          <w:trHeight w:val="256"/>
        </w:trPr>
        <w:tc>
          <w:tcPr>
            <w:tcW w:w="817" w:type="dxa"/>
            <w:vMerge/>
            <w:vAlign w:val="center"/>
          </w:tcPr>
          <w:p w14:paraId="225280FE" w14:textId="77777777" w:rsidR="007E21BB" w:rsidRPr="00AE27D2" w:rsidRDefault="007E21BB" w:rsidP="00921D81">
            <w:pPr>
              <w:jc w:val="center"/>
              <w:rPr>
                <w:rFonts w:ascii="Arial" w:hAnsi="Arial" w:cs="Arial"/>
              </w:rPr>
            </w:pPr>
          </w:p>
        </w:tc>
        <w:tc>
          <w:tcPr>
            <w:tcW w:w="5681" w:type="dxa"/>
            <w:gridSpan w:val="2"/>
            <w:vMerge/>
          </w:tcPr>
          <w:p w14:paraId="522B4792" w14:textId="77777777" w:rsidR="007E21BB" w:rsidRPr="00AE27D2" w:rsidRDefault="007E21BB" w:rsidP="00921D81">
            <w:pPr>
              <w:rPr>
                <w:rFonts w:ascii="Arial" w:hAnsi="Arial" w:cs="Arial"/>
              </w:rPr>
            </w:pPr>
          </w:p>
        </w:tc>
        <w:tc>
          <w:tcPr>
            <w:tcW w:w="3249" w:type="dxa"/>
            <w:tcBorders>
              <w:top w:val="nil"/>
              <w:bottom w:val="nil"/>
            </w:tcBorders>
          </w:tcPr>
          <w:p w14:paraId="616587D3" w14:textId="77777777" w:rsidR="007E21BB" w:rsidRPr="00AE27D2" w:rsidRDefault="007E21BB" w:rsidP="00921D81">
            <w:pPr>
              <w:rPr>
                <w:rFonts w:ascii="Arial" w:hAnsi="Arial" w:cs="Arial"/>
              </w:rPr>
            </w:pPr>
          </w:p>
        </w:tc>
      </w:tr>
      <w:tr w:rsidR="007E21BB" w:rsidRPr="00AE27D2" w14:paraId="10FAEDE0" w14:textId="77777777" w:rsidTr="00921D81">
        <w:trPr>
          <w:trHeight w:val="256"/>
        </w:trPr>
        <w:tc>
          <w:tcPr>
            <w:tcW w:w="817" w:type="dxa"/>
            <w:vMerge/>
            <w:vAlign w:val="center"/>
          </w:tcPr>
          <w:p w14:paraId="3D6788B1" w14:textId="77777777" w:rsidR="007E21BB" w:rsidRPr="00AE27D2" w:rsidRDefault="007E21BB" w:rsidP="00921D81">
            <w:pPr>
              <w:jc w:val="center"/>
              <w:rPr>
                <w:rFonts w:ascii="Arial" w:hAnsi="Arial" w:cs="Arial"/>
              </w:rPr>
            </w:pPr>
          </w:p>
        </w:tc>
        <w:tc>
          <w:tcPr>
            <w:tcW w:w="5681" w:type="dxa"/>
            <w:gridSpan w:val="2"/>
            <w:vMerge/>
          </w:tcPr>
          <w:p w14:paraId="47F3C644" w14:textId="77777777" w:rsidR="007E21BB" w:rsidRPr="00AE27D2" w:rsidRDefault="007E21BB" w:rsidP="00921D81">
            <w:pPr>
              <w:rPr>
                <w:rFonts w:ascii="Arial" w:hAnsi="Arial" w:cs="Arial"/>
              </w:rPr>
            </w:pPr>
          </w:p>
        </w:tc>
        <w:tc>
          <w:tcPr>
            <w:tcW w:w="3249" w:type="dxa"/>
            <w:tcBorders>
              <w:top w:val="nil"/>
              <w:bottom w:val="nil"/>
            </w:tcBorders>
          </w:tcPr>
          <w:p w14:paraId="6E0A01FB" w14:textId="77777777" w:rsidR="007E21BB" w:rsidRPr="00AE27D2" w:rsidRDefault="007E21BB" w:rsidP="00921D81">
            <w:pPr>
              <w:rPr>
                <w:rFonts w:ascii="Arial" w:hAnsi="Arial" w:cs="Arial"/>
              </w:rPr>
            </w:pPr>
          </w:p>
        </w:tc>
      </w:tr>
      <w:tr w:rsidR="007E21BB" w:rsidRPr="00AE27D2" w14:paraId="6AEC0FE6" w14:textId="77777777" w:rsidTr="00921D81">
        <w:trPr>
          <w:trHeight w:val="256"/>
        </w:trPr>
        <w:tc>
          <w:tcPr>
            <w:tcW w:w="817" w:type="dxa"/>
            <w:vMerge/>
            <w:vAlign w:val="center"/>
          </w:tcPr>
          <w:p w14:paraId="05846F3D" w14:textId="77777777" w:rsidR="007E21BB" w:rsidRPr="00AE27D2" w:rsidRDefault="007E21BB" w:rsidP="00921D81">
            <w:pPr>
              <w:jc w:val="center"/>
              <w:rPr>
                <w:rFonts w:ascii="Arial" w:hAnsi="Arial" w:cs="Arial"/>
              </w:rPr>
            </w:pPr>
          </w:p>
        </w:tc>
        <w:tc>
          <w:tcPr>
            <w:tcW w:w="5681" w:type="dxa"/>
            <w:gridSpan w:val="2"/>
            <w:vMerge/>
            <w:tcBorders>
              <w:bottom w:val="single" w:sz="4" w:space="0" w:color="auto"/>
            </w:tcBorders>
          </w:tcPr>
          <w:p w14:paraId="44AC27DD" w14:textId="77777777" w:rsidR="007E21BB" w:rsidRPr="00AE27D2" w:rsidRDefault="007E21BB" w:rsidP="00921D81">
            <w:pPr>
              <w:rPr>
                <w:rFonts w:ascii="Arial" w:hAnsi="Arial" w:cs="Arial"/>
              </w:rPr>
            </w:pPr>
          </w:p>
        </w:tc>
        <w:tc>
          <w:tcPr>
            <w:tcW w:w="3249" w:type="dxa"/>
            <w:tcBorders>
              <w:top w:val="nil"/>
              <w:bottom w:val="nil"/>
            </w:tcBorders>
          </w:tcPr>
          <w:p w14:paraId="1B8225AD" w14:textId="77777777" w:rsidR="007E21BB" w:rsidRPr="00AE27D2" w:rsidRDefault="007E21BB" w:rsidP="00921D81">
            <w:pPr>
              <w:rPr>
                <w:rFonts w:ascii="Arial" w:hAnsi="Arial" w:cs="Arial"/>
              </w:rPr>
            </w:pPr>
          </w:p>
        </w:tc>
      </w:tr>
      <w:tr w:rsidR="007E21BB" w:rsidRPr="00AE27D2" w14:paraId="72402648" w14:textId="77777777" w:rsidTr="00921D81">
        <w:trPr>
          <w:trHeight w:val="256"/>
        </w:trPr>
        <w:tc>
          <w:tcPr>
            <w:tcW w:w="817" w:type="dxa"/>
            <w:vMerge w:val="restart"/>
            <w:vAlign w:val="center"/>
          </w:tcPr>
          <w:p w14:paraId="7D2AD147" w14:textId="77777777" w:rsidR="007E21BB" w:rsidRPr="00AE27D2" w:rsidRDefault="007E21BB" w:rsidP="00921D81">
            <w:pPr>
              <w:jc w:val="center"/>
              <w:rPr>
                <w:rFonts w:ascii="Arial" w:hAnsi="Arial" w:cs="Arial"/>
              </w:rPr>
            </w:pPr>
          </w:p>
        </w:tc>
        <w:tc>
          <w:tcPr>
            <w:tcW w:w="5681" w:type="dxa"/>
            <w:gridSpan w:val="2"/>
            <w:tcBorders>
              <w:bottom w:val="nil"/>
            </w:tcBorders>
          </w:tcPr>
          <w:p w14:paraId="6EAB9231" w14:textId="77777777" w:rsidR="007E21BB" w:rsidRPr="00AE27D2" w:rsidRDefault="007E21BB" w:rsidP="00921D81">
            <w:pPr>
              <w:rPr>
                <w:rFonts w:ascii="Arial" w:hAnsi="Arial" w:cs="Arial"/>
              </w:rPr>
            </w:pPr>
            <w:r w:rsidRPr="00AE27D2">
              <w:rPr>
                <w:rFonts w:ascii="Arial" w:hAnsi="Arial" w:cs="Arial"/>
              </w:rPr>
              <w:t>Plenary</w:t>
            </w:r>
          </w:p>
        </w:tc>
        <w:tc>
          <w:tcPr>
            <w:tcW w:w="3249" w:type="dxa"/>
            <w:tcBorders>
              <w:top w:val="nil"/>
              <w:bottom w:val="nil"/>
            </w:tcBorders>
          </w:tcPr>
          <w:p w14:paraId="47145650" w14:textId="77777777" w:rsidR="007E21BB" w:rsidRPr="00AE27D2" w:rsidRDefault="007E21BB" w:rsidP="00921D81">
            <w:pPr>
              <w:rPr>
                <w:rFonts w:ascii="Arial" w:hAnsi="Arial" w:cs="Arial"/>
              </w:rPr>
            </w:pPr>
          </w:p>
        </w:tc>
      </w:tr>
      <w:tr w:rsidR="007E21BB" w:rsidRPr="00AE27D2" w14:paraId="31503590" w14:textId="77777777" w:rsidTr="00921D81">
        <w:trPr>
          <w:trHeight w:val="256"/>
        </w:trPr>
        <w:tc>
          <w:tcPr>
            <w:tcW w:w="817" w:type="dxa"/>
            <w:vMerge/>
          </w:tcPr>
          <w:p w14:paraId="22099597" w14:textId="77777777" w:rsidR="007E21BB" w:rsidRPr="00AE27D2" w:rsidRDefault="007E21BB" w:rsidP="00921D81">
            <w:pPr>
              <w:rPr>
                <w:rFonts w:ascii="Arial" w:hAnsi="Arial" w:cs="Arial"/>
              </w:rPr>
            </w:pPr>
          </w:p>
        </w:tc>
        <w:tc>
          <w:tcPr>
            <w:tcW w:w="5681" w:type="dxa"/>
            <w:gridSpan w:val="2"/>
            <w:vMerge w:val="restart"/>
            <w:tcBorders>
              <w:top w:val="nil"/>
            </w:tcBorders>
          </w:tcPr>
          <w:p w14:paraId="64BC7807" w14:textId="77777777" w:rsidR="007E21BB" w:rsidRPr="00AE27D2" w:rsidRDefault="007E21BB" w:rsidP="00921D81">
            <w:pPr>
              <w:rPr>
                <w:rFonts w:ascii="Arial" w:hAnsi="Arial" w:cs="Arial"/>
              </w:rPr>
            </w:pPr>
            <w:r w:rsidRPr="00AE27D2">
              <w:rPr>
                <w:rFonts w:ascii="Arial" w:hAnsi="Arial" w:cs="Arial"/>
              </w:rPr>
              <w:t>I will get some of the children to perform their script for the class, other children can read their diaries and postcards.</w:t>
            </w:r>
          </w:p>
          <w:p w14:paraId="2D558AE5" w14:textId="77777777" w:rsidR="007E21BB" w:rsidRPr="00AE27D2" w:rsidRDefault="007E21BB" w:rsidP="00921D81">
            <w:pPr>
              <w:rPr>
                <w:rFonts w:ascii="Arial" w:hAnsi="Arial" w:cs="Arial"/>
              </w:rPr>
            </w:pPr>
            <w:r w:rsidRPr="00AE27D2">
              <w:rPr>
                <w:rFonts w:ascii="Arial" w:hAnsi="Arial" w:cs="Arial"/>
              </w:rPr>
              <w:t xml:space="preserve">If there is time I will ask questions from the holiday sentence mat and get the children to reply. </w:t>
            </w:r>
          </w:p>
        </w:tc>
        <w:tc>
          <w:tcPr>
            <w:tcW w:w="3249" w:type="dxa"/>
            <w:tcBorders>
              <w:top w:val="nil"/>
              <w:bottom w:val="nil"/>
            </w:tcBorders>
          </w:tcPr>
          <w:p w14:paraId="45BE51AD" w14:textId="77777777" w:rsidR="007E21BB" w:rsidRPr="00AE27D2" w:rsidRDefault="007E21BB" w:rsidP="00921D81">
            <w:pPr>
              <w:rPr>
                <w:rFonts w:ascii="Arial" w:hAnsi="Arial" w:cs="Arial"/>
              </w:rPr>
            </w:pPr>
          </w:p>
        </w:tc>
      </w:tr>
      <w:tr w:rsidR="007E21BB" w:rsidRPr="00AE27D2" w14:paraId="1B55195B" w14:textId="77777777" w:rsidTr="00921D81">
        <w:trPr>
          <w:trHeight w:val="256"/>
        </w:trPr>
        <w:tc>
          <w:tcPr>
            <w:tcW w:w="817" w:type="dxa"/>
            <w:vMerge/>
          </w:tcPr>
          <w:p w14:paraId="6D239560" w14:textId="77777777" w:rsidR="007E21BB" w:rsidRPr="00AE27D2" w:rsidRDefault="007E21BB" w:rsidP="00921D81">
            <w:pPr>
              <w:rPr>
                <w:rFonts w:ascii="Arial" w:hAnsi="Arial" w:cs="Arial"/>
              </w:rPr>
            </w:pPr>
          </w:p>
        </w:tc>
        <w:tc>
          <w:tcPr>
            <w:tcW w:w="5681" w:type="dxa"/>
            <w:gridSpan w:val="2"/>
            <w:vMerge/>
          </w:tcPr>
          <w:p w14:paraId="09266955" w14:textId="77777777" w:rsidR="007E21BB" w:rsidRPr="00AE27D2" w:rsidRDefault="007E21BB" w:rsidP="00921D81">
            <w:pPr>
              <w:rPr>
                <w:rFonts w:ascii="Arial" w:hAnsi="Arial" w:cs="Arial"/>
              </w:rPr>
            </w:pPr>
          </w:p>
        </w:tc>
        <w:tc>
          <w:tcPr>
            <w:tcW w:w="3249" w:type="dxa"/>
            <w:tcBorders>
              <w:top w:val="nil"/>
              <w:bottom w:val="nil"/>
            </w:tcBorders>
          </w:tcPr>
          <w:p w14:paraId="21A39342" w14:textId="77777777" w:rsidR="007E21BB" w:rsidRPr="00AE27D2" w:rsidRDefault="007E21BB" w:rsidP="00921D81">
            <w:pPr>
              <w:rPr>
                <w:rFonts w:ascii="Arial" w:hAnsi="Arial" w:cs="Arial"/>
              </w:rPr>
            </w:pPr>
          </w:p>
        </w:tc>
      </w:tr>
      <w:tr w:rsidR="007E21BB" w:rsidRPr="00AE27D2" w14:paraId="5726BCDF" w14:textId="77777777" w:rsidTr="00921D81">
        <w:trPr>
          <w:trHeight w:val="256"/>
        </w:trPr>
        <w:tc>
          <w:tcPr>
            <w:tcW w:w="817" w:type="dxa"/>
            <w:vMerge/>
          </w:tcPr>
          <w:p w14:paraId="2ABA6B63" w14:textId="77777777" w:rsidR="007E21BB" w:rsidRPr="00AE27D2" w:rsidRDefault="007E21BB" w:rsidP="00921D81">
            <w:pPr>
              <w:rPr>
                <w:rFonts w:ascii="Arial" w:hAnsi="Arial" w:cs="Arial"/>
              </w:rPr>
            </w:pPr>
          </w:p>
        </w:tc>
        <w:tc>
          <w:tcPr>
            <w:tcW w:w="5681" w:type="dxa"/>
            <w:gridSpan w:val="2"/>
            <w:vMerge/>
          </w:tcPr>
          <w:p w14:paraId="4CB678B3" w14:textId="77777777" w:rsidR="007E21BB" w:rsidRPr="00AE27D2" w:rsidRDefault="007E21BB" w:rsidP="00921D81">
            <w:pPr>
              <w:rPr>
                <w:rFonts w:ascii="Arial" w:hAnsi="Arial" w:cs="Arial"/>
              </w:rPr>
            </w:pPr>
          </w:p>
        </w:tc>
        <w:tc>
          <w:tcPr>
            <w:tcW w:w="3249" w:type="dxa"/>
            <w:tcBorders>
              <w:top w:val="nil"/>
              <w:bottom w:val="nil"/>
            </w:tcBorders>
          </w:tcPr>
          <w:p w14:paraId="0F414CAA" w14:textId="77777777" w:rsidR="007E21BB" w:rsidRPr="00AE27D2" w:rsidRDefault="007E21BB" w:rsidP="00921D81">
            <w:pPr>
              <w:rPr>
                <w:rFonts w:ascii="Arial" w:hAnsi="Arial" w:cs="Arial"/>
              </w:rPr>
            </w:pPr>
          </w:p>
        </w:tc>
      </w:tr>
      <w:tr w:rsidR="007E21BB" w:rsidRPr="00AE27D2" w14:paraId="01CAECCD" w14:textId="77777777" w:rsidTr="00921D81">
        <w:trPr>
          <w:trHeight w:val="256"/>
        </w:trPr>
        <w:tc>
          <w:tcPr>
            <w:tcW w:w="817" w:type="dxa"/>
            <w:vMerge/>
          </w:tcPr>
          <w:p w14:paraId="042889D0" w14:textId="77777777" w:rsidR="007E21BB" w:rsidRPr="00AE27D2" w:rsidRDefault="007E21BB" w:rsidP="00921D81">
            <w:pPr>
              <w:rPr>
                <w:rFonts w:ascii="Arial" w:hAnsi="Arial" w:cs="Arial"/>
              </w:rPr>
            </w:pPr>
          </w:p>
        </w:tc>
        <w:tc>
          <w:tcPr>
            <w:tcW w:w="5681" w:type="dxa"/>
            <w:gridSpan w:val="2"/>
            <w:vMerge/>
          </w:tcPr>
          <w:p w14:paraId="223B9907" w14:textId="77777777" w:rsidR="007E21BB" w:rsidRPr="00AE27D2" w:rsidRDefault="007E21BB" w:rsidP="00921D81">
            <w:pPr>
              <w:rPr>
                <w:rFonts w:ascii="Arial" w:hAnsi="Arial" w:cs="Arial"/>
              </w:rPr>
            </w:pPr>
          </w:p>
        </w:tc>
        <w:tc>
          <w:tcPr>
            <w:tcW w:w="3249" w:type="dxa"/>
            <w:tcBorders>
              <w:top w:val="nil"/>
              <w:bottom w:val="nil"/>
            </w:tcBorders>
          </w:tcPr>
          <w:p w14:paraId="636A5850" w14:textId="77777777" w:rsidR="007E21BB" w:rsidRPr="00AE27D2" w:rsidRDefault="007E21BB" w:rsidP="00921D81">
            <w:pPr>
              <w:rPr>
                <w:rFonts w:ascii="Arial" w:hAnsi="Arial" w:cs="Arial"/>
              </w:rPr>
            </w:pPr>
          </w:p>
        </w:tc>
      </w:tr>
      <w:tr w:rsidR="007E21BB" w:rsidRPr="00AE27D2" w14:paraId="00A84ED1" w14:textId="77777777" w:rsidTr="00921D81">
        <w:trPr>
          <w:trHeight w:val="256"/>
        </w:trPr>
        <w:tc>
          <w:tcPr>
            <w:tcW w:w="817" w:type="dxa"/>
            <w:vMerge/>
          </w:tcPr>
          <w:p w14:paraId="60EB31FD" w14:textId="77777777" w:rsidR="007E21BB" w:rsidRPr="00AE27D2" w:rsidRDefault="007E21BB" w:rsidP="00921D81">
            <w:pPr>
              <w:rPr>
                <w:rFonts w:ascii="Arial" w:hAnsi="Arial" w:cs="Arial"/>
              </w:rPr>
            </w:pPr>
          </w:p>
        </w:tc>
        <w:tc>
          <w:tcPr>
            <w:tcW w:w="5681" w:type="dxa"/>
            <w:gridSpan w:val="2"/>
            <w:vMerge/>
          </w:tcPr>
          <w:p w14:paraId="39E9959F" w14:textId="77777777" w:rsidR="007E21BB" w:rsidRPr="00AE27D2" w:rsidRDefault="007E21BB" w:rsidP="00921D81">
            <w:pPr>
              <w:rPr>
                <w:rFonts w:ascii="Arial" w:hAnsi="Arial" w:cs="Arial"/>
              </w:rPr>
            </w:pPr>
          </w:p>
        </w:tc>
        <w:tc>
          <w:tcPr>
            <w:tcW w:w="3249" w:type="dxa"/>
            <w:tcBorders>
              <w:top w:val="nil"/>
              <w:bottom w:val="nil"/>
            </w:tcBorders>
          </w:tcPr>
          <w:p w14:paraId="511DD605" w14:textId="77777777" w:rsidR="007E21BB" w:rsidRPr="00AE27D2" w:rsidRDefault="007E21BB" w:rsidP="00921D81">
            <w:pPr>
              <w:rPr>
                <w:rFonts w:ascii="Arial" w:hAnsi="Arial" w:cs="Arial"/>
              </w:rPr>
            </w:pPr>
          </w:p>
        </w:tc>
      </w:tr>
      <w:tr w:rsidR="007E21BB" w:rsidRPr="00AE27D2" w14:paraId="619CFD99" w14:textId="77777777" w:rsidTr="00921D81">
        <w:trPr>
          <w:trHeight w:val="256"/>
        </w:trPr>
        <w:tc>
          <w:tcPr>
            <w:tcW w:w="817" w:type="dxa"/>
            <w:vMerge/>
          </w:tcPr>
          <w:p w14:paraId="53E468F6" w14:textId="77777777" w:rsidR="007E21BB" w:rsidRPr="00AE27D2" w:rsidRDefault="007E21BB" w:rsidP="00921D81">
            <w:pPr>
              <w:rPr>
                <w:rFonts w:ascii="Arial" w:hAnsi="Arial" w:cs="Arial"/>
              </w:rPr>
            </w:pPr>
          </w:p>
        </w:tc>
        <w:tc>
          <w:tcPr>
            <w:tcW w:w="5681" w:type="dxa"/>
            <w:gridSpan w:val="2"/>
            <w:vMerge/>
          </w:tcPr>
          <w:p w14:paraId="7C9B98AE" w14:textId="77777777" w:rsidR="007E21BB" w:rsidRPr="00AE27D2" w:rsidRDefault="007E21BB" w:rsidP="00921D81">
            <w:pPr>
              <w:rPr>
                <w:rFonts w:ascii="Arial" w:hAnsi="Arial" w:cs="Arial"/>
              </w:rPr>
            </w:pPr>
          </w:p>
        </w:tc>
        <w:tc>
          <w:tcPr>
            <w:tcW w:w="3249" w:type="dxa"/>
            <w:tcBorders>
              <w:top w:val="nil"/>
              <w:bottom w:val="nil"/>
            </w:tcBorders>
          </w:tcPr>
          <w:p w14:paraId="783D456A" w14:textId="77777777" w:rsidR="007E21BB" w:rsidRPr="00AE27D2" w:rsidRDefault="007E21BB" w:rsidP="00921D81">
            <w:pPr>
              <w:rPr>
                <w:rFonts w:ascii="Arial" w:hAnsi="Arial" w:cs="Arial"/>
              </w:rPr>
            </w:pPr>
          </w:p>
        </w:tc>
      </w:tr>
      <w:tr w:rsidR="007E21BB" w:rsidRPr="00AE27D2" w14:paraId="4780DD32" w14:textId="77777777" w:rsidTr="00921D81">
        <w:trPr>
          <w:trHeight w:val="256"/>
        </w:trPr>
        <w:tc>
          <w:tcPr>
            <w:tcW w:w="817" w:type="dxa"/>
            <w:vMerge/>
          </w:tcPr>
          <w:p w14:paraId="5EB9CDCB" w14:textId="77777777" w:rsidR="007E21BB" w:rsidRPr="00AE27D2" w:rsidRDefault="007E21BB" w:rsidP="00921D81">
            <w:pPr>
              <w:rPr>
                <w:rFonts w:ascii="Arial" w:hAnsi="Arial" w:cs="Arial"/>
              </w:rPr>
            </w:pPr>
          </w:p>
        </w:tc>
        <w:tc>
          <w:tcPr>
            <w:tcW w:w="5681" w:type="dxa"/>
            <w:gridSpan w:val="2"/>
            <w:vMerge/>
          </w:tcPr>
          <w:p w14:paraId="1918BE37" w14:textId="77777777" w:rsidR="007E21BB" w:rsidRPr="00AE27D2" w:rsidRDefault="007E21BB" w:rsidP="00921D81">
            <w:pPr>
              <w:rPr>
                <w:rFonts w:ascii="Arial" w:hAnsi="Arial" w:cs="Arial"/>
              </w:rPr>
            </w:pPr>
          </w:p>
        </w:tc>
        <w:tc>
          <w:tcPr>
            <w:tcW w:w="3249" w:type="dxa"/>
            <w:tcBorders>
              <w:top w:val="nil"/>
              <w:bottom w:val="nil"/>
            </w:tcBorders>
          </w:tcPr>
          <w:p w14:paraId="6545F2CF" w14:textId="77777777" w:rsidR="007E21BB" w:rsidRPr="00AE27D2" w:rsidRDefault="007E21BB" w:rsidP="00921D81">
            <w:pPr>
              <w:rPr>
                <w:rFonts w:ascii="Arial" w:hAnsi="Arial" w:cs="Arial"/>
              </w:rPr>
            </w:pPr>
          </w:p>
        </w:tc>
      </w:tr>
      <w:tr w:rsidR="007E21BB" w:rsidRPr="00AE27D2" w14:paraId="5E9DC41F" w14:textId="77777777" w:rsidTr="00921D81">
        <w:trPr>
          <w:trHeight w:val="256"/>
        </w:trPr>
        <w:tc>
          <w:tcPr>
            <w:tcW w:w="817" w:type="dxa"/>
            <w:vMerge/>
          </w:tcPr>
          <w:p w14:paraId="35B29384" w14:textId="77777777" w:rsidR="007E21BB" w:rsidRPr="00AE27D2" w:rsidRDefault="007E21BB" w:rsidP="00921D81">
            <w:pPr>
              <w:rPr>
                <w:rFonts w:ascii="Arial" w:hAnsi="Arial" w:cs="Arial"/>
              </w:rPr>
            </w:pPr>
          </w:p>
        </w:tc>
        <w:tc>
          <w:tcPr>
            <w:tcW w:w="5681" w:type="dxa"/>
            <w:gridSpan w:val="2"/>
            <w:vMerge/>
          </w:tcPr>
          <w:p w14:paraId="1ED20C51" w14:textId="77777777" w:rsidR="007E21BB" w:rsidRPr="00AE27D2" w:rsidRDefault="007E21BB" w:rsidP="00921D81">
            <w:pPr>
              <w:rPr>
                <w:rFonts w:ascii="Arial" w:hAnsi="Arial" w:cs="Arial"/>
              </w:rPr>
            </w:pPr>
          </w:p>
        </w:tc>
        <w:tc>
          <w:tcPr>
            <w:tcW w:w="3249" w:type="dxa"/>
            <w:tcBorders>
              <w:top w:val="nil"/>
              <w:bottom w:val="nil"/>
            </w:tcBorders>
          </w:tcPr>
          <w:p w14:paraId="7B2F3F56" w14:textId="77777777" w:rsidR="007E21BB" w:rsidRPr="00AE27D2" w:rsidRDefault="007E21BB" w:rsidP="00921D81">
            <w:pPr>
              <w:rPr>
                <w:rFonts w:ascii="Arial" w:hAnsi="Arial" w:cs="Arial"/>
              </w:rPr>
            </w:pPr>
          </w:p>
        </w:tc>
      </w:tr>
      <w:tr w:rsidR="007E21BB" w:rsidRPr="00AE27D2" w14:paraId="43C11B54" w14:textId="77777777" w:rsidTr="00921D81">
        <w:trPr>
          <w:trHeight w:val="256"/>
        </w:trPr>
        <w:tc>
          <w:tcPr>
            <w:tcW w:w="817" w:type="dxa"/>
            <w:vMerge/>
            <w:tcBorders>
              <w:bottom w:val="single" w:sz="4" w:space="0" w:color="auto"/>
            </w:tcBorders>
          </w:tcPr>
          <w:p w14:paraId="6579B918" w14:textId="77777777" w:rsidR="007E21BB" w:rsidRPr="00AE27D2" w:rsidRDefault="007E21BB" w:rsidP="00921D81">
            <w:pPr>
              <w:rPr>
                <w:rFonts w:ascii="Arial" w:hAnsi="Arial" w:cs="Arial"/>
              </w:rPr>
            </w:pPr>
          </w:p>
        </w:tc>
        <w:tc>
          <w:tcPr>
            <w:tcW w:w="5681" w:type="dxa"/>
            <w:gridSpan w:val="2"/>
            <w:vMerge/>
            <w:tcBorders>
              <w:bottom w:val="single" w:sz="4" w:space="0" w:color="auto"/>
            </w:tcBorders>
          </w:tcPr>
          <w:p w14:paraId="09BEB3C6" w14:textId="77777777" w:rsidR="007E21BB" w:rsidRPr="00AE27D2" w:rsidRDefault="007E21BB" w:rsidP="00921D81">
            <w:pPr>
              <w:rPr>
                <w:rFonts w:ascii="Arial" w:hAnsi="Arial" w:cs="Arial"/>
              </w:rPr>
            </w:pPr>
          </w:p>
        </w:tc>
        <w:tc>
          <w:tcPr>
            <w:tcW w:w="3249" w:type="dxa"/>
            <w:tcBorders>
              <w:top w:val="nil"/>
              <w:bottom w:val="single" w:sz="4" w:space="0" w:color="auto"/>
            </w:tcBorders>
          </w:tcPr>
          <w:p w14:paraId="7403758A" w14:textId="77777777" w:rsidR="007E21BB" w:rsidRPr="00AE27D2" w:rsidRDefault="007E21BB" w:rsidP="00921D81">
            <w:pPr>
              <w:rPr>
                <w:rFonts w:ascii="Arial" w:hAnsi="Arial" w:cs="Arial"/>
              </w:rPr>
            </w:pPr>
          </w:p>
        </w:tc>
      </w:tr>
    </w:tbl>
    <w:p w14:paraId="62424A71" w14:textId="77777777" w:rsidR="007E21BB" w:rsidRPr="00AE27D2" w:rsidRDefault="007E21BB" w:rsidP="007E21BB">
      <w:pPr>
        <w:rPr>
          <w:rFonts w:ascii="Arial" w:hAnsi="Arial" w:cs="Arial"/>
        </w:rPr>
      </w:pPr>
    </w:p>
    <w:p w14:paraId="62AE1B52" w14:textId="77777777" w:rsidR="007E21BB" w:rsidRDefault="007E21BB" w:rsidP="00180CEE">
      <w:pPr>
        <w:spacing w:line="360" w:lineRule="auto"/>
        <w:rPr>
          <w:rFonts w:ascii="Arial" w:hAnsi="Arial" w:cs="Arial"/>
          <w:b/>
        </w:rPr>
      </w:pPr>
    </w:p>
    <w:p w14:paraId="649F307F" w14:textId="1D1CA29E" w:rsidR="00A746A2" w:rsidRPr="001C4DF0" w:rsidRDefault="00A746A2" w:rsidP="001C4DF0">
      <w:pPr>
        <w:rPr>
          <w:rFonts w:ascii="Arial" w:hAnsi="Arial" w:cs="Arial"/>
          <w:b/>
        </w:rPr>
      </w:pPr>
    </w:p>
    <w:sectPr w:rsidR="00A746A2" w:rsidRPr="001C4DF0" w:rsidSect="0077620C">
      <w:headerReference w:type="default" r:id="rId24"/>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B95576D" w14:textId="77777777" w:rsidR="003E67BF" w:rsidRDefault="003E67BF" w:rsidP="003D2204">
      <w:r>
        <w:separator/>
      </w:r>
    </w:p>
  </w:endnote>
  <w:endnote w:type="continuationSeparator" w:id="0">
    <w:p w14:paraId="289625BF" w14:textId="77777777" w:rsidR="003E67BF" w:rsidRDefault="003E67BF" w:rsidP="003D220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79F25B1" w14:textId="77777777" w:rsidR="003E67BF" w:rsidRDefault="003E67BF" w:rsidP="003D2204">
      <w:r>
        <w:separator/>
      </w:r>
    </w:p>
  </w:footnote>
  <w:footnote w:type="continuationSeparator" w:id="0">
    <w:p w14:paraId="38018B70" w14:textId="77777777" w:rsidR="003E67BF" w:rsidRDefault="003E67BF" w:rsidP="003D2204">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844BCF7" w14:textId="42D074DA" w:rsidR="003D2204" w:rsidRDefault="003D2204">
    <w:pPr>
      <w:pStyle w:val="Header"/>
    </w:pPr>
    <w:proofErr w:type="spellStart"/>
    <w:r w:rsidRPr="00F37FCD">
      <w:rPr>
        <w:rFonts w:ascii="Arial" w:hAnsi="Arial" w:cs="Arial"/>
        <w:b/>
        <w:sz w:val="22"/>
        <w:szCs w:val="22"/>
      </w:rPr>
      <w:t>Yr</w:t>
    </w:r>
    <w:proofErr w:type="spellEnd"/>
    <w:r w:rsidRPr="00F37FCD">
      <w:rPr>
        <w:rFonts w:ascii="Arial" w:hAnsi="Arial" w:cs="Arial"/>
        <w:b/>
        <w:sz w:val="22"/>
        <w:szCs w:val="22"/>
      </w:rPr>
      <w:t xml:space="preserve"> </w:t>
    </w:r>
    <w:proofErr w:type="spellStart"/>
    <w:r w:rsidRPr="00F37FCD">
      <w:rPr>
        <w:rFonts w:ascii="Arial" w:hAnsi="Arial" w:cs="Arial"/>
        <w:b/>
        <w:sz w:val="22"/>
        <w:szCs w:val="22"/>
      </w:rPr>
      <w:t>Iaith</w:t>
    </w:r>
    <w:proofErr w:type="spellEnd"/>
    <w:r w:rsidRPr="00F37FCD">
      <w:rPr>
        <w:rFonts w:ascii="Arial" w:hAnsi="Arial" w:cs="Arial"/>
        <w:b/>
        <w:sz w:val="22"/>
        <w:szCs w:val="22"/>
      </w:rPr>
      <w:t xml:space="preserve"> </w:t>
    </w:r>
    <w:proofErr w:type="spellStart"/>
    <w:r w:rsidRPr="00F37FCD">
      <w:rPr>
        <w:rFonts w:ascii="Arial" w:hAnsi="Arial" w:cs="Arial"/>
        <w:b/>
        <w:sz w:val="22"/>
        <w:szCs w:val="22"/>
      </w:rPr>
      <w:t>ar</w:t>
    </w:r>
    <w:proofErr w:type="spellEnd"/>
    <w:r w:rsidRPr="00F37FCD">
      <w:rPr>
        <w:rFonts w:ascii="Arial" w:hAnsi="Arial" w:cs="Arial"/>
        <w:b/>
        <w:sz w:val="22"/>
        <w:szCs w:val="22"/>
      </w:rPr>
      <w:t xml:space="preserve"> </w:t>
    </w:r>
    <w:proofErr w:type="spellStart"/>
    <w:r w:rsidRPr="00F37FCD">
      <w:rPr>
        <w:rFonts w:ascii="Arial" w:hAnsi="Arial" w:cs="Arial"/>
        <w:b/>
        <w:sz w:val="22"/>
        <w:szCs w:val="22"/>
      </w:rPr>
      <w:t>Daith</w:t>
    </w:r>
    <w:proofErr w:type="spellEnd"/>
    <w:r w:rsidRPr="00F37FCD">
      <w:rPr>
        <w:rFonts w:ascii="Arial" w:hAnsi="Arial" w:cs="Arial"/>
        <w:b/>
        <w:sz w:val="22"/>
        <w:szCs w:val="22"/>
      </w:rPr>
      <w:t xml:space="preserve"> 3</w:t>
    </w:r>
    <w:r>
      <w:rPr>
        <w:rFonts w:ascii="Arial" w:hAnsi="Arial" w:cs="Arial"/>
        <w:b/>
        <w:sz w:val="22"/>
        <w:szCs w:val="22"/>
      </w:rPr>
      <w:t xml:space="preserve">          </w:t>
    </w:r>
    <w:r w:rsidRPr="00F37FCD">
      <w:rPr>
        <w:rFonts w:ascii="Arial" w:hAnsi="Arial" w:cs="Arial"/>
        <w:b/>
        <w:sz w:val="22"/>
        <w:szCs w:val="22"/>
      </w:rPr>
      <w:t>ECAD6006C</w:t>
    </w:r>
    <w:r>
      <w:rPr>
        <w:rFonts w:ascii="Arial" w:hAnsi="Arial" w:cs="Arial"/>
        <w:b/>
        <w:sz w:val="22"/>
        <w:szCs w:val="22"/>
      </w:rPr>
      <w:t xml:space="preserve">             Student Number- 1601573 </w:t>
    </w:r>
  </w:p>
  <w:p w14:paraId="009F1FD7" w14:textId="77777777" w:rsidR="003D2204" w:rsidRDefault="003D2204">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BFA0672"/>
    <w:multiLevelType w:val="hybridMultilevel"/>
    <w:tmpl w:val="095EBB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AC32BF4"/>
    <w:multiLevelType w:val="hybridMultilevel"/>
    <w:tmpl w:val="D35ABD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C801737"/>
    <w:multiLevelType w:val="multilevel"/>
    <w:tmpl w:val="9C54E2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1E011AD"/>
    <w:multiLevelType w:val="multilevel"/>
    <w:tmpl w:val="9992F9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EA913EC"/>
    <w:multiLevelType w:val="singleLevel"/>
    <w:tmpl w:val="49C69362"/>
    <w:lvl w:ilvl="0">
      <w:start w:val="1"/>
      <w:numFmt w:val="lowerLetter"/>
      <w:lvlText w:val="(%1)"/>
      <w:lvlJc w:val="left"/>
      <w:pPr>
        <w:tabs>
          <w:tab w:val="num" w:pos="720"/>
        </w:tabs>
        <w:ind w:left="720" w:hanging="360"/>
      </w:pPr>
      <w:rPr>
        <w:rFonts w:hint="default"/>
      </w:rPr>
    </w:lvl>
  </w:abstractNum>
  <w:num w:numId="1">
    <w:abstractNumId w:val="0"/>
  </w:num>
  <w:num w:numId="2">
    <w:abstractNumId w:val="1"/>
  </w:num>
  <w:num w:numId="3">
    <w:abstractNumId w:val="4"/>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55F41"/>
    <w:rsid w:val="000218C5"/>
    <w:rsid w:val="00040393"/>
    <w:rsid w:val="000A090C"/>
    <w:rsid w:val="000B7EA4"/>
    <w:rsid w:val="000C1A64"/>
    <w:rsid w:val="000F2563"/>
    <w:rsid w:val="00113979"/>
    <w:rsid w:val="00127F3A"/>
    <w:rsid w:val="001322D0"/>
    <w:rsid w:val="00153256"/>
    <w:rsid w:val="00163118"/>
    <w:rsid w:val="00180318"/>
    <w:rsid w:val="00180CEE"/>
    <w:rsid w:val="001C4DF0"/>
    <w:rsid w:val="001F1EBA"/>
    <w:rsid w:val="0021705A"/>
    <w:rsid w:val="00220586"/>
    <w:rsid w:val="00273B87"/>
    <w:rsid w:val="00276276"/>
    <w:rsid w:val="002A44E9"/>
    <w:rsid w:val="002B7138"/>
    <w:rsid w:val="002D7667"/>
    <w:rsid w:val="002E11F9"/>
    <w:rsid w:val="003331B5"/>
    <w:rsid w:val="00335E95"/>
    <w:rsid w:val="00345321"/>
    <w:rsid w:val="003731D7"/>
    <w:rsid w:val="00390789"/>
    <w:rsid w:val="003C7D8A"/>
    <w:rsid w:val="003D2204"/>
    <w:rsid w:val="003E67BF"/>
    <w:rsid w:val="0040030F"/>
    <w:rsid w:val="004331E6"/>
    <w:rsid w:val="00497849"/>
    <w:rsid w:val="004A17C4"/>
    <w:rsid w:val="00500D17"/>
    <w:rsid w:val="00594E89"/>
    <w:rsid w:val="00692BC6"/>
    <w:rsid w:val="006E317E"/>
    <w:rsid w:val="00727CB0"/>
    <w:rsid w:val="007514F1"/>
    <w:rsid w:val="0077620C"/>
    <w:rsid w:val="007C4BD8"/>
    <w:rsid w:val="007D3D9D"/>
    <w:rsid w:val="007E21BB"/>
    <w:rsid w:val="00802718"/>
    <w:rsid w:val="0085238C"/>
    <w:rsid w:val="00877B9F"/>
    <w:rsid w:val="008C126B"/>
    <w:rsid w:val="00904500"/>
    <w:rsid w:val="00913DA7"/>
    <w:rsid w:val="00A14246"/>
    <w:rsid w:val="00A53587"/>
    <w:rsid w:val="00A746A2"/>
    <w:rsid w:val="00A95F0D"/>
    <w:rsid w:val="00AB767C"/>
    <w:rsid w:val="00AC21A4"/>
    <w:rsid w:val="00B0064A"/>
    <w:rsid w:val="00B0338F"/>
    <w:rsid w:val="00B45D76"/>
    <w:rsid w:val="00B5067B"/>
    <w:rsid w:val="00B74640"/>
    <w:rsid w:val="00B765DB"/>
    <w:rsid w:val="00BA545C"/>
    <w:rsid w:val="00BB65D2"/>
    <w:rsid w:val="00C3017C"/>
    <w:rsid w:val="00C6097E"/>
    <w:rsid w:val="00C9025D"/>
    <w:rsid w:val="00CB753C"/>
    <w:rsid w:val="00CC1059"/>
    <w:rsid w:val="00CE0E90"/>
    <w:rsid w:val="00D12780"/>
    <w:rsid w:val="00E1247F"/>
    <w:rsid w:val="00E36A10"/>
    <w:rsid w:val="00E47900"/>
    <w:rsid w:val="00ED63E9"/>
    <w:rsid w:val="00EF6B35"/>
    <w:rsid w:val="00F06EBB"/>
    <w:rsid w:val="00F55F41"/>
    <w:rsid w:val="00FF42D9"/>
    <w:rsid w:val="00FF53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0AC7C0"/>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331B5"/>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qFormat/>
    <w:rsid w:val="007E21BB"/>
    <w:pPr>
      <w:keepNext/>
      <w:keepLines/>
      <w:spacing w:before="200" w:line="276" w:lineRule="auto"/>
      <w:outlineLvl w:val="1"/>
    </w:pPr>
    <w:rPr>
      <w:rFonts w:ascii="Cambria" w:eastAsia="Times New Roman" w:hAnsi="Cambria" w:cs="Times New Roman"/>
      <w:b/>
      <w:bCs/>
      <w:color w:val="4F81BD"/>
      <w:sz w:val="26"/>
      <w:szCs w:val="26"/>
      <w:lang w:val="x-none" w:eastAsia="x-none"/>
    </w:rPr>
  </w:style>
  <w:style w:type="paragraph" w:styleId="Heading3">
    <w:name w:val="heading 3"/>
    <w:basedOn w:val="Normal"/>
    <w:next w:val="Normal"/>
    <w:link w:val="Heading3Char"/>
    <w:uiPriority w:val="9"/>
    <w:semiHidden/>
    <w:unhideWhenUsed/>
    <w:qFormat/>
    <w:rsid w:val="002B7138"/>
    <w:pPr>
      <w:keepNext/>
      <w:keepLines/>
      <w:spacing w:before="40"/>
      <w:outlineLvl w:val="2"/>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DocumentMap">
    <w:name w:val="Document Map"/>
    <w:basedOn w:val="Normal"/>
    <w:link w:val="DocumentMapChar"/>
    <w:uiPriority w:val="99"/>
    <w:semiHidden/>
    <w:unhideWhenUsed/>
    <w:rsid w:val="00180318"/>
    <w:rPr>
      <w:rFonts w:ascii="Times New Roman" w:hAnsi="Times New Roman" w:cs="Times New Roman"/>
    </w:rPr>
  </w:style>
  <w:style w:type="character" w:customStyle="1" w:styleId="DocumentMapChar">
    <w:name w:val="Document Map Char"/>
    <w:basedOn w:val="DefaultParagraphFont"/>
    <w:link w:val="DocumentMap"/>
    <w:uiPriority w:val="99"/>
    <w:semiHidden/>
    <w:rsid w:val="00180318"/>
    <w:rPr>
      <w:rFonts w:ascii="Times New Roman" w:hAnsi="Times New Roman" w:cs="Times New Roman"/>
    </w:rPr>
  </w:style>
  <w:style w:type="paragraph" w:styleId="ListParagraph">
    <w:name w:val="List Paragraph"/>
    <w:basedOn w:val="Normal"/>
    <w:uiPriority w:val="34"/>
    <w:qFormat/>
    <w:rsid w:val="003D2204"/>
    <w:pPr>
      <w:ind w:left="720"/>
      <w:contextualSpacing/>
    </w:pPr>
  </w:style>
  <w:style w:type="paragraph" w:styleId="Header">
    <w:name w:val="header"/>
    <w:basedOn w:val="Normal"/>
    <w:link w:val="HeaderChar"/>
    <w:uiPriority w:val="99"/>
    <w:unhideWhenUsed/>
    <w:rsid w:val="003D2204"/>
    <w:pPr>
      <w:tabs>
        <w:tab w:val="center" w:pos="4513"/>
        <w:tab w:val="right" w:pos="9026"/>
      </w:tabs>
    </w:pPr>
  </w:style>
  <w:style w:type="character" w:customStyle="1" w:styleId="HeaderChar">
    <w:name w:val="Header Char"/>
    <w:basedOn w:val="DefaultParagraphFont"/>
    <w:link w:val="Header"/>
    <w:uiPriority w:val="99"/>
    <w:rsid w:val="003D2204"/>
  </w:style>
  <w:style w:type="paragraph" w:styleId="Footer">
    <w:name w:val="footer"/>
    <w:basedOn w:val="Normal"/>
    <w:link w:val="FooterChar"/>
    <w:uiPriority w:val="99"/>
    <w:unhideWhenUsed/>
    <w:rsid w:val="003D2204"/>
    <w:pPr>
      <w:tabs>
        <w:tab w:val="center" w:pos="4513"/>
        <w:tab w:val="right" w:pos="9026"/>
      </w:tabs>
    </w:pPr>
  </w:style>
  <w:style w:type="character" w:customStyle="1" w:styleId="FooterChar">
    <w:name w:val="Footer Char"/>
    <w:basedOn w:val="DefaultParagraphFont"/>
    <w:link w:val="Footer"/>
    <w:uiPriority w:val="99"/>
    <w:rsid w:val="003D2204"/>
  </w:style>
  <w:style w:type="character" w:styleId="Hyperlink">
    <w:name w:val="Hyperlink"/>
    <w:basedOn w:val="DefaultParagraphFont"/>
    <w:uiPriority w:val="99"/>
    <w:unhideWhenUsed/>
    <w:rsid w:val="007E21BB"/>
    <w:rPr>
      <w:color w:val="0000FF"/>
      <w:u w:val="single"/>
    </w:rPr>
  </w:style>
  <w:style w:type="character" w:customStyle="1" w:styleId="Heading2Char">
    <w:name w:val="Heading 2 Char"/>
    <w:basedOn w:val="DefaultParagraphFont"/>
    <w:link w:val="Heading2"/>
    <w:uiPriority w:val="9"/>
    <w:rsid w:val="007E21BB"/>
    <w:rPr>
      <w:rFonts w:ascii="Cambria" w:eastAsia="Times New Roman" w:hAnsi="Cambria" w:cs="Times New Roman"/>
      <w:b/>
      <w:bCs/>
      <w:color w:val="4F81BD"/>
      <w:sz w:val="26"/>
      <w:szCs w:val="26"/>
      <w:lang w:val="x-none" w:eastAsia="x-none"/>
    </w:rPr>
  </w:style>
  <w:style w:type="paragraph" w:styleId="NormalWeb">
    <w:name w:val="Normal (Web)"/>
    <w:basedOn w:val="Normal"/>
    <w:uiPriority w:val="99"/>
    <w:unhideWhenUsed/>
    <w:rsid w:val="007E21BB"/>
    <w:pPr>
      <w:spacing w:before="100" w:beforeAutospacing="1" w:after="100" w:afterAutospacing="1"/>
    </w:pPr>
    <w:rPr>
      <w:rFonts w:ascii="Times New Roman" w:eastAsia="Times New Roman" w:hAnsi="Times New Roman" w:cs="Times New Roman"/>
    </w:rPr>
  </w:style>
  <w:style w:type="character" w:styleId="Emphasis">
    <w:name w:val="Emphasis"/>
    <w:uiPriority w:val="20"/>
    <w:qFormat/>
    <w:rsid w:val="007E21BB"/>
    <w:rPr>
      <w:i/>
      <w:iCs/>
    </w:rPr>
  </w:style>
  <w:style w:type="character" w:styleId="CommentReference">
    <w:name w:val="annotation reference"/>
    <w:basedOn w:val="DefaultParagraphFont"/>
    <w:uiPriority w:val="99"/>
    <w:semiHidden/>
    <w:unhideWhenUsed/>
    <w:rsid w:val="00163118"/>
    <w:rPr>
      <w:sz w:val="16"/>
      <w:szCs w:val="16"/>
    </w:rPr>
  </w:style>
  <w:style w:type="paragraph" w:styleId="CommentText">
    <w:name w:val="annotation text"/>
    <w:basedOn w:val="Normal"/>
    <w:link w:val="CommentTextChar"/>
    <w:uiPriority w:val="99"/>
    <w:semiHidden/>
    <w:unhideWhenUsed/>
    <w:rsid w:val="00163118"/>
    <w:rPr>
      <w:sz w:val="20"/>
      <w:szCs w:val="20"/>
    </w:rPr>
  </w:style>
  <w:style w:type="character" w:customStyle="1" w:styleId="CommentTextChar">
    <w:name w:val="Comment Text Char"/>
    <w:basedOn w:val="DefaultParagraphFont"/>
    <w:link w:val="CommentText"/>
    <w:uiPriority w:val="99"/>
    <w:semiHidden/>
    <w:rsid w:val="00163118"/>
    <w:rPr>
      <w:sz w:val="20"/>
      <w:szCs w:val="20"/>
    </w:rPr>
  </w:style>
  <w:style w:type="paragraph" w:styleId="CommentSubject">
    <w:name w:val="annotation subject"/>
    <w:basedOn w:val="CommentText"/>
    <w:next w:val="CommentText"/>
    <w:link w:val="CommentSubjectChar"/>
    <w:uiPriority w:val="99"/>
    <w:semiHidden/>
    <w:unhideWhenUsed/>
    <w:rsid w:val="00163118"/>
    <w:rPr>
      <w:b/>
      <w:bCs/>
    </w:rPr>
  </w:style>
  <w:style w:type="character" w:customStyle="1" w:styleId="CommentSubjectChar">
    <w:name w:val="Comment Subject Char"/>
    <w:basedOn w:val="CommentTextChar"/>
    <w:link w:val="CommentSubject"/>
    <w:uiPriority w:val="99"/>
    <w:semiHidden/>
    <w:rsid w:val="00163118"/>
    <w:rPr>
      <w:b/>
      <w:bCs/>
      <w:sz w:val="20"/>
      <w:szCs w:val="20"/>
    </w:rPr>
  </w:style>
  <w:style w:type="paragraph" w:styleId="BalloonText">
    <w:name w:val="Balloon Text"/>
    <w:basedOn w:val="Normal"/>
    <w:link w:val="BalloonTextChar"/>
    <w:uiPriority w:val="99"/>
    <w:semiHidden/>
    <w:unhideWhenUsed/>
    <w:rsid w:val="00163118"/>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63118"/>
    <w:rPr>
      <w:rFonts w:ascii="Segoe UI" w:hAnsi="Segoe UI" w:cs="Segoe UI"/>
      <w:sz w:val="18"/>
      <w:szCs w:val="18"/>
    </w:rPr>
  </w:style>
  <w:style w:type="character" w:customStyle="1" w:styleId="Heading3Char">
    <w:name w:val="Heading 3 Char"/>
    <w:basedOn w:val="DefaultParagraphFont"/>
    <w:link w:val="Heading3"/>
    <w:uiPriority w:val="9"/>
    <w:semiHidden/>
    <w:rsid w:val="002B7138"/>
    <w:rPr>
      <w:rFonts w:asciiTheme="majorHAnsi" w:eastAsiaTheme="majorEastAsia" w:hAnsiTheme="majorHAnsi" w:cstheme="majorBidi"/>
      <w:color w:val="1F4D78" w:themeColor="accent1" w:themeShade="7F"/>
    </w:rPr>
  </w:style>
  <w:style w:type="character" w:customStyle="1" w:styleId="Heading1Char">
    <w:name w:val="Heading 1 Char"/>
    <w:basedOn w:val="DefaultParagraphFont"/>
    <w:link w:val="Heading1"/>
    <w:uiPriority w:val="9"/>
    <w:rsid w:val="003331B5"/>
    <w:rPr>
      <w:rFonts w:asciiTheme="majorHAnsi" w:eastAsiaTheme="majorEastAsia" w:hAnsiTheme="majorHAnsi"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0712127">
      <w:bodyDiv w:val="1"/>
      <w:marLeft w:val="0"/>
      <w:marRight w:val="0"/>
      <w:marTop w:val="0"/>
      <w:marBottom w:val="0"/>
      <w:divBdr>
        <w:top w:val="none" w:sz="0" w:space="0" w:color="auto"/>
        <w:left w:val="none" w:sz="0" w:space="0" w:color="auto"/>
        <w:bottom w:val="none" w:sz="0" w:space="0" w:color="auto"/>
        <w:right w:val="none" w:sz="0" w:space="0" w:color="auto"/>
      </w:divBdr>
    </w:div>
    <w:div w:id="213322255">
      <w:bodyDiv w:val="1"/>
      <w:marLeft w:val="0"/>
      <w:marRight w:val="0"/>
      <w:marTop w:val="0"/>
      <w:marBottom w:val="0"/>
      <w:divBdr>
        <w:top w:val="none" w:sz="0" w:space="0" w:color="auto"/>
        <w:left w:val="none" w:sz="0" w:space="0" w:color="auto"/>
        <w:bottom w:val="none" w:sz="0" w:space="0" w:color="auto"/>
        <w:right w:val="none" w:sz="0" w:space="0" w:color="auto"/>
      </w:divBdr>
    </w:div>
    <w:div w:id="409272503">
      <w:bodyDiv w:val="1"/>
      <w:marLeft w:val="0"/>
      <w:marRight w:val="0"/>
      <w:marTop w:val="0"/>
      <w:marBottom w:val="0"/>
      <w:divBdr>
        <w:top w:val="none" w:sz="0" w:space="0" w:color="auto"/>
        <w:left w:val="none" w:sz="0" w:space="0" w:color="auto"/>
        <w:bottom w:val="none" w:sz="0" w:space="0" w:color="auto"/>
        <w:right w:val="none" w:sz="0" w:space="0" w:color="auto"/>
      </w:divBdr>
    </w:div>
    <w:div w:id="1089697698">
      <w:bodyDiv w:val="1"/>
      <w:marLeft w:val="0"/>
      <w:marRight w:val="0"/>
      <w:marTop w:val="0"/>
      <w:marBottom w:val="0"/>
      <w:divBdr>
        <w:top w:val="none" w:sz="0" w:space="0" w:color="auto"/>
        <w:left w:val="none" w:sz="0" w:space="0" w:color="auto"/>
        <w:bottom w:val="none" w:sz="0" w:space="0" w:color="auto"/>
        <w:right w:val="none" w:sz="0" w:space="0" w:color="auto"/>
      </w:divBdr>
    </w:div>
    <w:div w:id="1133600479">
      <w:bodyDiv w:val="1"/>
      <w:marLeft w:val="0"/>
      <w:marRight w:val="0"/>
      <w:marTop w:val="0"/>
      <w:marBottom w:val="0"/>
      <w:divBdr>
        <w:top w:val="none" w:sz="0" w:space="0" w:color="auto"/>
        <w:left w:val="none" w:sz="0" w:space="0" w:color="auto"/>
        <w:bottom w:val="none" w:sz="0" w:space="0" w:color="auto"/>
        <w:right w:val="none" w:sz="0" w:space="0" w:color="auto"/>
      </w:divBdr>
    </w:div>
    <w:div w:id="1302997300">
      <w:bodyDiv w:val="1"/>
      <w:marLeft w:val="0"/>
      <w:marRight w:val="0"/>
      <w:marTop w:val="0"/>
      <w:marBottom w:val="0"/>
      <w:divBdr>
        <w:top w:val="none" w:sz="0" w:space="0" w:color="auto"/>
        <w:left w:val="none" w:sz="0" w:space="0" w:color="auto"/>
        <w:bottom w:val="none" w:sz="0" w:space="0" w:color="auto"/>
        <w:right w:val="none" w:sz="0" w:space="0" w:color="auto"/>
      </w:divBdr>
      <w:divsChild>
        <w:div w:id="1988977339">
          <w:marLeft w:val="0"/>
          <w:marRight w:val="0"/>
          <w:marTop w:val="0"/>
          <w:marBottom w:val="0"/>
          <w:divBdr>
            <w:top w:val="none" w:sz="0" w:space="0" w:color="auto"/>
            <w:left w:val="none" w:sz="0" w:space="0" w:color="auto"/>
            <w:bottom w:val="none" w:sz="0" w:space="0" w:color="auto"/>
            <w:right w:val="none" w:sz="0" w:space="0" w:color="auto"/>
          </w:divBdr>
        </w:div>
      </w:divsChild>
    </w:div>
    <w:div w:id="1600914579">
      <w:bodyDiv w:val="1"/>
      <w:marLeft w:val="0"/>
      <w:marRight w:val="0"/>
      <w:marTop w:val="0"/>
      <w:marBottom w:val="0"/>
      <w:divBdr>
        <w:top w:val="none" w:sz="0" w:space="0" w:color="auto"/>
        <w:left w:val="none" w:sz="0" w:space="0" w:color="auto"/>
        <w:bottom w:val="none" w:sz="0" w:space="0" w:color="auto"/>
        <w:right w:val="none" w:sz="0" w:space="0" w:color="auto"/>
      </w:divBdr>
    </w:div>
    <w:div w:id="1854568042">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hyperlink" Target="http://dx.doi.org/10.5539/elt.v6n1p11" TargetMode="External"/><Relationship Id="rId13" Type="http://schemas.openxmlformats.org/officeDocument/2006/relationships/hyperlink" Target="https://facultyeportfolioresource.weebly.com/uploads/2/1/5/3/2153229/journalkeepingchapter.pdf" TargetMode="External"/><Relationship Id="rId18" Type="http://schemas.openxmlformats.org/officeDocument/2006/relationships/image" Target="media/image2.emf"/><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5.emf"/><Relationship Id="rId7" Type="http://schemas.openxmlformats.org/officeDocument/2006/relationships/image" Target="media/image1.gif"/><Relationship Id="rId12" Type="http://schemas.openxmlformats.org/officeDocument/2006/relationships/hyperlink" Target="https://www.brookes.ac.uk/students/upgrade/study-skills/reflective-writing-gibbs/" TargetMode="External"/><Relationship Id="rId17" Type="http://schemas.openxmlformats.org/officeDocument/2006/relationships/hyperlink" Target="http://www.assembly.wales/Laid%20Documents/GEN-LD11108/GEN-LD11108-e.pdf"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s3-eu-west-1.amazonaws.com/hwb-live-storage/ff/9f/57/de/d8f44d238d7e8f64a280a7ee/welsh-second-language-in-the-national-curriculum.pdf" TargetMode="External"/><Relationship Id="rId20" Type="http://schemas.openxmlformats.org/officeDocument/2006/relationships/image" Target="media/image4.emf"/><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ustle.com/articles/130740-why-do-we-say-um-heres-what-science-has-to-say-about-our-choice-of-fillers"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learning.gov.wales/resources/browse-all/nlnf/framework?component=literacy&amp;year=6938368_2&amp;selectedYear=col_11&amp;lang=en" TargetMode="External"/><Relationship Id="rId23" Type="http://schemas.openxmlformats.org/officeDocument/2006/relationships/image" Target="media/image7.png"/><Relationship Id="rId10" Type="http://schemas.openxmlformats.org/officeDocument/2006/relationships/hyperlink" Target="https://www.thoughtco.com/preparing-a-dynamic-lesson-plan-3194650" TargetMode="External"/><Relationship Id="rId19" Type="http://schemas.openxmlformats.org/officeDocument/2006/relationships/image" Target="media/image3.emf"/><Relationship Id="rId4" Type="http://schemas.openxmlformats.org/officeDocument/2006/relationships/webSettings" Target="webSettings.xml"/><Relationship Id="rId9" Type="http://schemas.openxmlformats.org/officeDocument/2006/relationships/hyperlink" Target="https://www.open.ac.uk/opencetl/sites/www.open.ac.uk.opencetl/files/files/ecms/web-content/Finlay-(2008)-Reflecting-on-reflective-practice-PBPL-paper-52.pdf" TargetMode="External"/><Relationship Id="rId14" Type="http://schemas.openxmlformats.org/officeDocument/2006/relationships/hyperlink" Target="https://www.ed.ac.uk/reflection/reflectors-toolkit/reflecting-on-experience/gibbs-reflective-cycle" TargetMode="External"/><Relationship Id="rId22"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691</TotalTime>
  <Pages>16</Pages>
  <Words>4173</Words>
  <Characters>23788</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27906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revision>13</cp:revision>
  <dcterms:created xsi:type="dcterms:W3CDTF">2019-07-24T09:01:00Z</dcterms:created>
  <dcterms:modified xsi:type="dcterms:W3CDTF">2019-07-25T08:19:00Z</dcterms:modified>
</cp:coreProperties>
</file>