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b w:val="1"/>
          <w:sz w:val="44"/>
          <w:szCs w:val="44"/>
        </w:rPr>
      </w:pPr>
      <w:r w:rsidDel="00000000" w:rsidR="00000000" w:rsidRPr="00000000">
        <w:rPr>
          <w:b w:val="1"/>
          <w:sz w:val="44"/>
          <w:szCs w:val="44"/>
          <w:rtl w:val="0"/>
        </w:rPr>
        <w:t xml:space="preserve">Briefing paper - February 2023</w:t>
      </w:r>
      <w:r w:rsidDel="00000000" w:rsidR="00000000" w:rsidRPr="00000000">
        <w:drawing>
          <wp:anchor allowOverlap="1" behindDoc="0" distB="114300" distT="114300" distL="114300" distR="114300" hidden="0" layoutInCell="1" locked="0" relativeHeight="0" simplePos="0">
            <wp:simplePos x="0" y="0"/>
            <wp:positionH relativeFrom="column">
              <wp:posOffset>4400550</wp:posOffset>
            </wp:positionH>
            <wp:positionV relativeFrom="paragraph">
              <wp:posOffset>114300</wp:posOffset>
            </wp:positionV>
            <wp:extent cx="2043113" cy="1097080"/>
            <wp:effectExtent b="0" l="0" r="0" t="0"/>
            <wp:wrapSquare wrapText="bothSides" distB="114300" distT="114300" distL="114300" distR="114300"/>
            <wp:docPr id="7"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2043113" cy="1097080"/>
                    </a:xfrm>
                    <a:prstGeom prst="rect"/>
                    <a:ln/>
                  </pic:spPr>
                </pic:pic>
              </a:graphicData>
            </a:graphic>
          </wp:anchor>
        </w:drawing>
      </w:r>
    </w:p>
    <w:p w:rsidR="00000000" w:rsidDel="00000000" w:rsidP="00000000" w:rsidRDefault="00000000" w:rsidRPr="00000000" w14:paraId="00000002">
      <w:pPr>
        <w:spacing w:line="240" w:lineRule="auto"/>
        <w:rPr>
          <w:sz w:val="36"/>
          <w:szCs w:val="36"/>
        </w:rPr>
      </w:pPr>
      <w:r w:rsidDel="00000000" w:rsidR="00000000" w:rsidRPr="00000000">
        <w:rPr>
          <w:sz w:val="36"/>
          <w:szCs w:val="36"/>
          <w:rtl w:val="0"/>
        </w:rPr>
        <w:t xml:space="preserve">Organisational culture at Valleys to Coast</w:t>
      </w:r>
    </w:p>
    <w:p w:rsidR="00000000" w:rsidDel="00000000" w:rsidP="00000000" w:rsidRDefault="00000000" w:rsidRPr="00000000" w14:paraId="00000003">
      <w:pPr>
        <w:spacing w:line="480" w:lineRule="auto"/>
        <w:rPr>
          <w:sz w:val="24"/>
          <w:szCs w:val="24"/>
        </w:rPr>
      </w:pPr>
      <w:r w:rsidDel="00000000" w:rsidR="00000000" w:rsidRPr="00000000">
        <w:rPr>
          <w:rtl w:val="0"/>
        </w:rPr>
      </w:r>
    </w:p>
    <w:p w:rsidR="00000000" w:rsidDel="00000000" w:rsidP="00000000" w:rsidRDefault="00000000" w:rsidRPr="00000000" w14:paraId="00000004">
      <w:pPr>
        <w:spacing w:line="480"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-333372</wp:posOffset>
            </wp:positionH>
            <wp:positionV relativeFrom="paragraph">
              <wp:posOffset>409575</wp:posOffset>
            </wp:positionV>
            <wp:extent cx="6723794" cy="4482529"/>
            <wp:effectExtent b="0" l="0" r="0" t="0"/>
            <wp:wrapSquare wrapText="bothSides" distB="114300" distT="114300" distL="114300" distR="114300"/>
            <wp:docPr id="8"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6723794" cy="4482529"/>
                    </a:xfrm>
                    <a:prstGeom prst="rect"/>
                    <a:ln/>
                  </pic:spPr>
                </pic:pic>
              </a:graphicData>
            </a:graphic>
          </wp:anchor>
        </w:drawing>
      </w:r>
    </w:p>
    <w:p w:rsidR="00000000" w:rsidDel="00000000" w:rsidP="00000000" w:rsidRDefault="00000000" w:rsidRPr="00000000" w14:paraId="00000005">
      <w:pPr>
        <w:spacing w:line="240" w:lineRule="auto"/>
        <w:jc w:val="right"/>
        <w:rPr>
          <w:sz w:val="24"/>
          <w:szCs w:val="24"/>
        </w:rPr>
      </w:pPr>
      <w:r w:rsidDel="00000000" w:rsidR="00000000" w:rsidRPr="00000000">
        <w:rPr>
          <w:rtl w:val="0"/>
        </w:rPr>
      </w:r>
    </w:p>
    <w:p w:rsidR="00000000" w:rsidDel="00000000" w:rsidP="00000000" w:rsidRDefault="00000000" w:rsidRPr="00000000" w14:paraId="00000006">
      <w:pPr>
        <w:spacing w:line="240" w:lineRule="auto"/>
        <w:jc w:val="right"/>
        <w:rPr>
          <w:b w:val="1"/>
          <w:sz w:val="24"/>
          <w:szCs w:val="24"/>
        </w:rPr>
      </w:pPr>
      <w:r w:rsidDel="00000000" w:rsidR="00000000" w:rsidRPr="00000000">
        <w:rPr>
          <w:b w:val="1"/>
          <w:sz w:val="24"/>
          <w:szCs w:val="24"/>
          <w:rtl w:val="0"/>
        </w:rPr>
        <w:t xml:space="preserve">Craig Wadley</w:t>
      </w:r>
    </w:p>
    <w:p w:rsidR="00000000" w:rsidDel="00000000" w:rsidP="00000000" w:rsidRDefault="00000000" w:rsidRPr="00000000" w14:paraId="00000007">
      <w:pPr>
        <w:spacing w:line="240" w:lineRule="auto"/>
        <w:jc w:val="right"/>
        <w:rPr>
          <w:b w:val="1"/>
          <w:sz w:val="24"/>
          <w:szCs w:val="24"/>
        </w:rPr>
      </w:pPr>
      <w:r w:rsidDel="00000000" w:rsidR="00000000" w:rsidRPr="00000000">
        <w:rPr>
          <w:b w:val="1"/>
          <w:sz w:val="24"/>
          <w:szCs w:val="24"/>
          <w:rtl w:val="0"/>
        </w:rPr>
        <w:t xml:space="preserve">Student ID 2113457</w:t>
      </w:r>
    </w:p>
    <w:p w:rsidR="00000000" w:rsidDel="00000000" w:rsidP="00000000" w:rsidRDefault="00000000" w:rsidRPr="00000000" w14:paraId="00000008">
      <w:pPr>
        <w:spacing w:line="240" w:lineRule="auto"/>
        <w:jc w:val="right"/>
        <w:rPr>
          <w:b w:val="1"/>
          <w:sz w:val="24"/>
          <w:szCs w:val="24"/>
        </w:rPr>
      </w:pPr>
      <w:r w:rsidDel="00000000" w:rsidR="00000000" w:rsidRPr="00000000">
        <w:rPr>
          <w:b w:val="1"/>
          <w:sz w:val="24"/>
          <w:szCs w:val="24"/>
          <w:rtl w:val="0"/>
        </w:rPr>
        <w:t xml:space="preserve">University of Wales Trinity Saint David</w:t>
      </w:r>
    </w:p>
    <w:p w:rsidR="00000000" w:rsidDel="00000000" w:rsidP="00000000" w:rsidRDefault="00000000" w:rsidRPr="00000000" w14:paraId="00000009">
      <w:pPr>
        <w:spacing w:line="240" w:lineRule="auto"/>
        <w:jc w:val="right"/>
        <w:rPr>
          <w:b w:val="1"/>
          <w:sz w:val="24"/>
          <w:szCs w:val="24"/>
        </w:rPr>
      </w:pPr>
      <w:r w:rsidDel="00000000" w:rsidR="00000000" w:rsidRPr="00000000">
        <w:rPr>
          <w:b w:val="1"/>
          <w:sz w:val="24"/>
          <w:szCs w:val="24"/>
          <w:rtl w:val="0"/>
        </w:rPr>
        <w:t xml:space="preserve">6th February 2023</w:t>
      </w:r>
    </w:p>
    <w:p w:rsidR="00000000" w:rsidDel="00000000" w:rsidP="00000000" w:rsidRDefault="00000000" w:rsidRPr="00000000" w14:paraId="0000000A">
      <w:pPr>
        <w:spacing w:line="240" w:lineRule="auto"/>
        <w:jc w:val="right"/>
        <w:rPr>
          <w:b w:val="1"/>
          <w:sz w:val="24"/>
          <w:szCs w:val="24"/>
        </w:rPr>
      </w:pPr>
      <w:r w:rsidDel="00000000" w:rsidR="00000000" w:rsidRPr="00000000">
        <w:rPr>
          <w:b w:val="1"/>
          <w:sz w:val="24"/>
          <w:szCs w:val="24"/>
          <w:rtl w:val="0"/>
        </w:rPr>
        <w:t xml:space="preserve">Word Count = </w:t>
      </w:r>
      <w:r w:rsidDel="00000000" w:rsidR="00000000" w:rsidRPr="00000000">
        <w:rPr>
          <w:b w:val="1"/>
          <w:sz w:val="24"/>
          <w:szCs w:val="24"/>
          <w:rtl w:val="0"/>
        </w:rPr>
        <w:t xml:space="preserve">3846</w:t>
      </w:r>
    </w:p>
    <w:p w:rsidR="00000000" w:rsidDel="00000000" w:rsidP="00000000" w:rsidRDefault="00000000" w:rsidRPr="00000000" w14:paraId="0000000B">
      <w:pPr>
        <w:spacing w:line="480" w:lineRule="auto"/>
        <w:rPr>
          <w:b w:val="1"/>
          <w:sz w:val="28"/>
          <w:szCs w:val="28"/>
          <w:highlight w:val="yellow"/>
        </w:rPr>
      </w:pPr>
      <w:r w:rsidDel="00000000" w:rsidR="00000000" w:rsidRPr="00000000">
        <w:rPr>
          <w:rtl w:val="0"/>
        </w:rPr>
      </w:r>
    </w:p>
    <w:p w:rsidR="00000000" w:rsidDel="00000000" w:rsidP="00000000" w:rsidRDefault="00000000" w:rsidRPr="00000000" w14:paraId="0000000C">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0D">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0E">
      <w:pPr>
        <w:spacing w:line="480" w:lineRule="auto"/>
        <w:rPr>
          <w:b w:val="1"/>
          <w:sz w:val="24"/>
          <w:szCs w:val="24"/>
          <w:highlight w:val="yellow"/>
        </w:rPr>
      </w:pPr>
      <w:r w:rsidDel="00000000" w:rsidR="00000000" w:rsidRPr="00000000">
        <w:rPr>
          <w:b w:val="1"/>
          <w:sz w:val="24"/>
          <w:szCs w:val="24"/>
          <w:rtl w:val="0"/>
        </w:rPr>
        <w:t xml:space="preserve">Glossary of Terms</w:t>
      </w:r>
      <w:r w:rsidDel="00000000" w:rsidR="00000000" w:rsidRPr="00000000">
        <w:rPr>
          <w:rtl w:val="0"/>
        </w:rPr>
      </w:r>
    </w:p>
    <w:p w:rsidR="00000000" w:rsidDel="00000000" w:rsidP="00000000" w:rsidRDefault="00000000" w:rsidRPr="00000000" w14:paraId="0000000F">
      <w:pPr>
        <w:spacing w:line="480" w:lineRule="auto"/>
        <w:rPr>
          <w:sz w:val="24"/>
          <w:szCs w:val="24"/>
        </w:rPr>
      </w:pPr>
      <w:r w:rsidDel="00000000" w:rsidR="00000000" w:rsidRPr="00000000">
        <w:rPr>
          <w:sz w:val="24"/>
          <w:szCs w:val="24"/>
          <w:rtl w:val="0"/>
        </w:rPr>
        <w:t xml:space="preserve">BCBC - Bridgend County Borough Council</w:t>
      </w:r>
    </w:p>
    <w:p w:rsidR="00000000" w:rsidDel="00000000" w:rsidP="00000000" w:rsidRDefault="00000000" w:rsidRPr="00000000" w14:paraId="00000010">
      <w:pPr>
        <w:spacing w:line="480" w:lineRule="auto"/>
        <w:rPr>
          <w:sz w:val="24"/>
          <w:szCs w:val="24"/>
        </w:rPr>
      </w:pPr>
      <w:r w:rsidDel="00000000" w:rsidR="00000000" w:rsidRPr="00000000">
        <w:rPr>
          <w:sz w:val="24"/>
          <w:szCs w:val="24"/>
          <w:rtl w:val="0"/>
        </w:rPr>
        <w:t xml:space="preserve">V2C - Valleys To Coast Housing Association </w:t>
      </w:r>
    </w:p>
    <w:p w:rsidR="00000000" w:rsidDel="00000000" w:rsidP="00000000" w:rsidRDefault="00000000" w:rsidRPr="00000000" w14:paraId="00000011">
      <w:pPr>
        <w:spacing w:line="480" w:lineRule="auto"/>
        <w:rPr>
          <w:sz w:val="24"/>
          <w:szCs w:val="24"/>
        </w:rPr>
      </w:pPr>
      <w:r w:rsidDel="00000000" w:rsidR="00000000" w:rsidRPr="00000000">
        <w:rPr>
          <w:sz w:val="24"/>
          <w:szCs w:val="24"/>
          <w:rtl w:val="0"/>
        </w:rPr>
        <w:t xml:space="preserve">KPI - Key Performance Indicator</w:t>
      </w:r>
    </w:p>
    <w:p w:rsidR="00000000" w:rsidDel="00000000" w:rsidP="00000000" w:rsidRDefault="00000000" w:rsidRPr="00000000" w14:paraId="00000012">
      <w:pPr>
        <w:spacing w:line="480" w:lineRule="auto"/>
        <w:rPr>
          <w:b w:val="1"/>
          <w:sz w:val="24"/>
          <w:szCs w:val="24"/>
          <w:highlight w:val="yellow"/>
        </w:rPr>
      </w:pPr>
      <w:r w:rsidDel="00000000" w:rsidR="00000000" w:rsidRPr="00000000">
        <w:rPr>
          <w:sz w:val="24"/>
          <w:szCs w:val="24"/>
          <w:rtl w:val="0"/>
        </w:rPr>
        <w:t xml:space="preserve">WAG - Welsh Assembly Government</w:t>
      </w:r>
      <w:r w:rsidDel="00000000" w:rsidR="00000000" w:rsidRPr="00000000">
        <w:rPr>
          <w:rtl w:val="0"/>
        </w:rPr>
      </w:r>
    </w:p>
    <w:p w:rsidR="00000000" w:rsidDel="00000000" w:rsidP="00000000" w:rsidRDefault="00000000" w:rsidRPr="00000000" w14:paraId="00000013">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4">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5">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6">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7">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8">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9">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A">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B">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C">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D">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E">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1F">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20">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21">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22">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23">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24">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25">
      <w:pPr>
        <w:spacing w:line="480" w:lineRule="auto"/>
        <w:rPr>
          <w:b w:val="1"/>
          <w:sz w:val="24"/>
          <w:szCs w:val="24"/>
          <w:highlight w:val="yellow"/>
        </w:rPr>
      </w:pPr>
      <w:r w:rsidDel="00000000" w:rsidR="00000000" w:rsidRPr="00000000">
        <w:rPr>
          <w:b w:val="1"/>
          <w:sz w:val="24"/>
          <w:szCs w:val="24"/>
          <w:rtl w:val="0"/>
        </w:rPr>
        <w:t xml:space="preserve">TABLE OF CONTENTS</w:t>
      </w:r>
      <w:r w:rsidDel="00000000" w:rsidR="00000000" w:rsidRPr="00000000">
        <w:rPr>
          <w:rtl w:val="0"/>
        </w:rPr>
      </w:r>
    </w:p>
    <w:p w:rsidR="00000000" w:rsidDel="00000000" w:rsidP="00000000" w:rsidRDefault="00000000" w:rsidRPr="00000000" w14:paraId="00000026">
      <w:pPr>
        <w:spacing w:line="480" w:lineRule="auto"/>
        <w:rPr>
          <w:b w:val="1"/>
          <w:sz w:val="24"/>
          <w:szCs w:val="24"/>
        </w:rPr>
      </w:pPr>
      <w:r w:rsidDel="00000000" w:rsidR="00000000" w:rsidRPr="00000000">
        <w:rPr>
          <w:b w:val="1"/>
          <w:sz w:val="24"/>
          <w:szCs w:val="24"/>
          <w:rtl w:val="0"/>
        </w:rPr>
        <w:t xml:space="preserve">1. Introduction 3</w:t>
      </w:r>
    </w:p>
    <w:p w:rsidR="00000000" w:rsidDel="00000000" w:rsidP="00000000" w:rsidRDefault="00000000" w:rsidRPr="00000000" w14:paraId="00000027">
      <w:pPr>
        <w:spacing w:line="480" w:lineRule="auto"/>
        <w:rPr>
          <w:b w:val="1"/>
          <w:sz w:val="24"/>
          <w:szCs w:val="24"/>
        </w:rPr>
      </w:pPr>
      <w:r w:rsidDel="00000000" w:rsidR="00000000" w:rsidRPr="00000000">
        <w:rPr>
          <w:b w:val="1"/>
          <w:sz w:val="24"/>
          <w:szCs w:val="24"/>
          <w:rtl w:val="0"/>
        </w:rPr>
        <w:t xml:space="preserve">1.1. Organisational culture defined 4</w:t>
      </w:r>
    </w:p>
    <w:p w:rsidR="00000000" w:rsidDel="00000000" w:rsidP="00000000" w:rsidRDefault="00000000" w:rsidRPr="00000000" w14:paraId="00000028">
      <w:pPr>
        <w:rPr>
          <w:b w:val="1"/>
          <w:sz w:val="24"/>
          <w:szCs w:val="24"/>
        </w:rPr>
      </w:pPr>
      <w:r w:rsidDel="00000000" w:rsidR="00000000" w:rsidRPr="00000000">
        <w:rPr>
          <w:b w:val="1"/>
          <w:sz w:val="24"/>
          <w:szCs w:val="24"/>
          <w:rtl w:val="0"/>
        </w:rPr>
        <w:t xml:space="preserve">1.2 The importance of organisational culture to organisations 5</w:t>
      </w:r>
    </w:p>
    <w:p w:rsidR="00000000" w:rsidDel="00000000" w:rsidP="00000000" w:rsidRDefault="00000000" w:rsidRPr="00000000" w14:paraId="00000029">
      <w:pPr>
        <w:rPr>
          <w:b w:val="1"/>
          <w:sz w:val="24"/>
          <w:szCs w:val="24"/>
        </w:rPr>
      </w:pPr>
      <w:r w:rsidDel="00000000" w:rsidR="00000000" w:rsidRPr="00000000">
        <w:rPr>
          <w:rtl w:val="0"/>
        </w:rPr>
      </w:r>
    </w:p>
    <w:p w:rsidR="00000000" w:rsidDel="00000000" w:rsidP="00000000" w:rsidRDefault="00000000" w:rsidRPr="00000000" w14:paraId="0000002A">
      <w:pPr>
        <w:rPr>
          <w:b w:val="1"/>
          <w:sz w:val="24"/>
          <w:szCs w:val="24"/>
        </w:rPr>
      </w:pPr>
      <w:r w:rsidDel="00000000" w:rsidR="00000000" w:rsidRPr="00000000">
        <w:rPr>
          <w:b w:val="1"/>
          <w:sz w:val="24"/>
          <w:szCs w:val="24"/>
          <w:rtl w:val="0"/>
        </w:rPr>
        <w:t xml:space="preserve">2 Analysing culture and organisational behaviour at Valleys to Coast 7</w:t>
      </w:r>
    </w:p>
    <w:p w:rsidR="00000000" w:rsidDel="00000000" w:rsidP="00000000" w:rsidRDefault="00000000" w:rsidRPr="00000000" w14:paraId="0000002B">
      <w:pPr>
        <w:rPr>
          <w:b w:val="1"/>
          <w:sz w:val="24"/>
          <w:szCs w:val="24"/>
        </w:rPr>
      </w:pPr>
      <w:r w:rsidDel="00000000" w:rsidR="00000000" w:rsidRPr="00000000">
        <w:rPr>
          <w:rtl w:val="0"/>
        </w:rPr>
      </w:r>
    </w:p>
    <w:p w:rsidR="00000000" w:rsidDel="00000000" w:rsidP="00000000" w:rsidRDefault="00000000" w:rsidRPr="00000000" w14:paraId="0000002C">
      <w:pPr>
        <w:rPr>
          <w:b w:val="1"/>
          <w:sz w:val="24"/>
          <w:szCs w:val="24"/>
        </w:rPr>
      </w:pPr>
      <w:r w:rsidDel="00000000" w:rsidR="00000000" w:rsidRPr="00000000">
        <w:rPr>
          <w:b w:val="1"/>
          <w:sz w:val="24"/>
          <w:szCs w:val="24"/>
          <w:rtl w:val="0"/>
        </w:rPr>
        <w:t xml:space="preserve">2.1 Nudge Theory and influencing human behaviour 14</w:t>
      </w:r>
    </w:p>
    <w:p w:rsidR="00000000" w:rsidDel="00000000" w:rsidP="00000000" w:rsidRDefault="00000000" w:rsidRPr="00000000" w14:paraId="0000002D">
      <w:pPr>
        <w:rPr>
          <w:b w:val="1"/>
          <w:sz w:val="24"/>
          <w:szCs w:val="24"/>
        </w:rPr>
      </w:pPr>
      <w:r w:rsidDel="00000000" w:rsidR="00000000" w:rsidRPr="00000000">
        <w:rPr>
          <w:rtl w:val="0"/>
        </w:rPr>
      </w:r>
    </w:p>
    <w:p w:rsidR="00000000" w:rsidDel="00000000" w:rsidP="00000000" w:rsidRDefault="00000000" w:rsidRPr="00000000" w14:paraId="0000002E">
      <w:pPr>
        <w:spacing w:line="480" w:lineRule="auto"/>
        <w:rPr>
          <w:b w:val="1"/>
          <w:sz w:val="24"/>
          <w:szCs w:val="24"/>
        </w:rPr>
      </w:pPr>
      <w:r w:rsidDel="00000000" w:rsidR="00000000" w:rsidRPr="00000000">
        <w:rPr>
          <w:b w:val="1"/>
          <w:sz w:val="24"/>
          <w:szCs w:val="24"/>
          <w:rtl w:val="0"/>
        </w:rPr>
        <w:t xml:space="preserve">2.2 Evaluating organisational factors 15</w:t>
      </w:r>
    </w:p>
    <w:p w:rsidR="00000000" w:rsidDel="00000000" w:rsidP="00000000" w:rsidRDefault="00000000" w:rsidRPr="00000000" w14:paraId="0000002F">
      <w:pPr>
        <w:spacing w:line="480" w:lineRule="auto"/>
        <w:rPr>
          <w:b w:val="1"/>
          <w:sz w:val="24"/>
          <w:szCs w:val="24"/>
        </w:rPr>
      </w:pPr>
      <w:r w:rsidDel="00000000" w:rsidR="00000000" w:rsidRPr="00000000">
        <w:rPr>
          <w:b w:val="1"/>
          <w:sz w:val="24"/>
          <w:szCs w:val="24"/>
          <w:rtl w:val="0"/>
        </w:rPr>
        <w:t xml:space="preserve">2.3 Organisational benefits of positive culture 19</w:t>
      </w:r>
    </w:p>
    <w:p w:rsidR="00000000" w:rsidDel="00000000" w:rsidP="00000000" w:rsidRDefault="00000000" w:rsidRPr="00000000" w14:paraId="00000030">
      <w:pPr>
        <w:spacing w:line="480" w:lineRule="auto"/>
        <w:rPr>
          <w:b w:val="1"/>
          <w:sz w:val="24"/>
          <w:szCs w:val="24"/>
        </w:rPr>
      </w:pPr>
      <w:r w:rsidDel="00000000" w:rsidR="00000000" w:rsidRPr="00000000">
        <w:rPr>
          <w:b w:val="1"/>
          <w:sz w:val="24"/>
          <w:szCs w:val="24"/>
          <w:rtl w:val="0"/>
        </w:rPr>
        <w:t xml:space="preserve">3. Conclusion 24</w:t>
      </w:r>
    </w:p>
    <w:p w:rsidR="00000000" w:rsidDel="00000000" w:rsidP="00000000" w:rsidRDefault="00000000" w:rsidRPr="00000000" w14:paraId="00000031">
      <w:pPr>
        <w:spacing w:line="480" w:lineRule="auto"/>
        <w:rPr>
          <w:b w:val="1"/>
          <w:sz w:val="24"/>
          <w:szCs w:val="24"/>
        </w:rPr>
      </w:pPr>
      <w:r w:rsidDel="00000000" w:rsidR="00000000" w:rsidRPr="00000000">
        <w:rPr>
          <w:b w:val="1"/>
          <w:sz w:val="24"/>
          <w:szCs w:val="24"/>
          <w:rtl w:val="0"/>
        </w:rPr>
        <w:t xml:space="preserve">4. Recommendations 24</w:t>
      </w:r>
    </w:p>
    <w:p w:rsidR="00000000" w:rsidDel="00000000" w:rsidP="00000000" w:rsidRDefault="00000000" w:rsidRPr="00000000" w14:paraId="00000032">
      <w:pPr>
        <w:spacing w:line="480" w:lineRule="auto"/>
        <w:rPr>
          <w:b w:val="1"/>
          <w:sz w:val="24"/>
          <w:szCs w:val="24"/>
        </w:rPr>
      </w:pPr>
      <w:r w:rsidDel="00000000" w:rsidR="00000000" w:rsidRPr="00000000">
        <w:rPr>
          <w:b w:val="1"/>
          <w:sz w:val="24"/>
          <w:szCs w:val="24"/>
          <w:rtl w:val="0"/>
        </w:rPr>
        <w:t xml:space="preserve">5. References 25</w:t>
      </w:r>
    </w:p>
    <w:p w:rsidR="00000000" w:rsidDel="00000000" w:rsidP="00000000" w:rsidRDefault="00000000" w:rsidRPr="00000000" w14:paraId="00000033">
      <w:pPr>
        <w:spacing w:line="480" w:lineRule="auto"/>
        <w:rPr>
          <w:b w:val="1"/>
          <w:sz w:val="24"/>
          <w:szCs w:val="24"/>
        </w:rPr>
      </w:pPr>
      <w:r w:rsidDel="00000000" w:rsidR="00000000" w:rsidRPr="00000000">
        <w:rPr>
          <w:b w:val="1"/>
          <w:sz w:val="24"/>
          <w:szCs w:val="24"/>
          <w:rtl w:val="0"/>
        </w:rPr>
        <w:t xml:space="preserve">6. Bibliography 34</w:t>
      </w:r>
    </w:p>
    <w:p w:rsidR="00000000" w:rsidDel="00000000" w:rsidP="00000000" w:rsidRDefault="00000000" w:rsidRPr="00000000" w14:paraId="00000034">
      <w:pPr>
        <w:spacing w:line="480" w:lineRule="auto"/>
        <w:rPr>
          <w:b w:val="1"/>
          <w:sz w:val="24"/>
          <w:szCs w:val="24"/>
        </w:rPr>
      </w:pPr>
      <w:r w:rsidDel="00000000" w:rsidR="00000000" w:rsidRPr="00000000">
        <w:rPr>
          <w:b w:val="1"/>
          <w:sz w:val="24"/>
          <w:szCs w:val="24"/>
          <w:rtl w:val="0"/>
        </w:rPr>
        <w:t xml:space="preserve">7. Appendix 1 - Leadership Behaviours survey 2022 results report extract 36</w:t>
      </w:r>
    </w:p>
    <w:p w:rsidR="00000000" w:rsidDel="00000000" w:rsidP="00000000" w:rsidRDefault="00000000" w:rsidRPr="00000000" w14:paraId="00000035">
      <w:pPr>
        <w:spacing w:line="480" w:lineRule="auto"/>
        <w:rPr>
          <w:b w:val="1"/>
          <w:sz w:val="24"/>
          <w:szCs w:val="24"/>
        </w:rPr>
      </w:pPr>
      <w:r w:rsidDel="00000000" w:rsidR="00000000" w:rsidRPr="00000000">
        <w:rPr>
          <w:b w:val="1"/>
          <w:sz w:val="24"/>
          <w:szCs w:val="24"/>
          <w:rtl w:val="0"/>
        </w:rPr>
        <w:t xml:space="preserve">8. Appendix 2 - Culture Roadmap - Key Themes 39</w:t>
      </w:r>
    </w:p>
    <w:p w:rsidR="00000000" w:rsidDel="00000000" w:rsidP="00000000" w:rsidRDefault="00000000" w:rsidRPr="00000000" w14:paraId="00000036">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7">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8">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9">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A">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B">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C">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D">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E">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3F">
      <w:pPr>
        <w:spacing w:line="480" w:lineRule="auto"/>
        <w:rPr>
          <w:b w:val="1"/>
          <w:sz w:val="24"/>
          <w:szCs w:val="24"/>
        </w:rPr>
      </w:pPr>
      <w:r w:rsidDel="00000000" w:rsidR="00000000" w:rsidRPr="00000000">
        <w:rPr>
          <w:b w:val="1"/>
          <w:sz w:val="24"/>
          <w:szCs w:val="24"/>
          <w:rtl w:val="0"/>
        </w:rPr>
        <w:t xml:space="preserve">1.Introduction</w:t>
      </w:r>
    </w:p>
    <w:p w:rsidR="00000000" w:rsidDel="00000000" w:rsidP="00000000" w:rsidRDefault="00000000" w:rsidRPr="00000000" w14:paraId="00000040">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41">
      <w:pPr>
        <w:spacing w:line="480" w:lineRule="auto"/>
        <w:jc w:val="both"/>
        <w:rPr>
          <w:sz w:val="24"/>
          <w:szCs w:val="24"/>
        </w:rPr>
      </w:pPr>
      <w:r w:rsidDel="00000000" w:rsidR="00000000" w:rsidRPr="00000000">
        <w:rPr>
          <w:sz w:val="24"/>
          <w:szCs w:val="24"/>
          <w:rtl w:val="0"/>
        </w:rPr>
        <w:t xml:space="preserve">Valleys to Coast is a not-for-profit housing association providing low income housing to families and individuals renting in the county of Bridgend. It currently employs 250 colleagues in various departments including an internal housing repair service. In 2023 it will be celebrating its 20th anniversary of formation from a housing stock transfer of 3000 properties and 130 colleagues from the Bridgend local authority. </w:t>
      </w:r>
    </w:p>
    <w:p w:rsidR="00000000" w:rsidDel="00000000" w:rsidP="00000000" w:rsidRDefault="00000000" w:rsidRPr="00000000" w14:paraId="00000042">
      <w:pPr>
        <w:spacing w:line="480" w:lineRule="auto"/>
        <w:jc w:val="both"/>
        <w:rPr>
          <w:sz w:val="24"/>
          <w:szCs w:val="24"/>
        </w:rPr>
      </w:pPr>
      <w:r w:rsidDel="00000000" w:rsidR="00000000" w:rsidRPr="00000000">
        <w:rPr>
          <w:rtl w:val="0"/>
        </w:rPr>
      </w:r>
    </w:p>
    <w:p w:rsidR="00000000" w:rsidDel="00000000" w:rsidP="00000000" w:rsidRDefault="00000000" w:rsidRPr="00000000" w14:paraId="00000043">
      <w:pPr>
        <w:spacing w:line="480" w:lineRule="auto"/>
        <w:jc w:val="both"/>
        <w:rPr>
          <w:sz w:val="24"/>
          <w:szCs w:val="24"/>
          <w:shd w:fill="fff2cc" w:val="clear"/>
        </w:rPr>
      </w:pPr>
      <w:r w:rsidDel="00000000" w:rsidR="00000000" w:rsidRPr="00000000">
        <w:rPr>
          <w:sz w:val="24"/>
          <w:szCs w:val="24"/>
          <w:rtl w:val="0"/>
        </w:rPr>
        <w:t xml:space="preserve">This briefing paper aims to meet the following aims for review and consideration by the Valleys to Coast senior leadership team. </w:t>
      </w:r>
      <w:r w:rsidDel="00000000" w:rsidR="00000000" w:rsidRPr="00000000">
        <w:rPr>
          <w:rtl w:val="0"/>
        </w:rPr>
      </w:r>
    </w:p>
    <w:p w:rsidR="00000000" w:rsidDel="00000000" w:rsidP="00000000" w:rsidRDefault="00000000" w:rsidRPr="00000000" w14:paraId="00000044">
      <w:pPr>
        <w:spacing w:line="480" w:lineRule="auto"/>
        <w:rPr>
          <w:sz w:val="24"/>
          <w:szCs w:val="24"/>
        </w:rPr>
      </w:pPr>
      <w:r w:rsidDel="00000000" w:rsidR="00000000" w:rsidRPr="00000000">
        <w:rPr>
          <w:rtl w:val="0"/>
        </w:rPr>
      </w:r>
    </w:p>
    <w:p w:rsidR="00000000" w:rsidDel="00000000" w:rsidP="00000000" w:rsidRDefault="00000000" w:rsidRPr="00000000" w14:paraId="00000045">
      <w:pPr>
        <w:numPr>
          <w:ilvl w:val="0"/>
          <w:numId w:val="11"/>
        </w:numPr>
        <w:spacing w:line="480" w:lineRule="auto"/>
        <w:ind w:left="720" w:hanging="360"/>
        <w:rPr>
          <w:sz w:val="24"/>
          <w:szCs w:val="24"/>
        </w:rPr>
      </w:pPr>
      <w:r w:rsidDel="00000000" w:rsidR="00000000" w:rsidRPr="00000000">
        <w:rPr>
          <w:sz w:val="24"/>
          <w:szCs w:val="24"/>
          <w:rtl w:val="0"/>
        </w:rPr>
        <w:t xml:space="preserve">Define organisational culture and its importance to Valleys to Coast.</w:t>
      </w:r>
    </w:p>
    <w:p w:rsidR="00000000" w:rsidDel="00000000" w:rsidP="00000000" w:rsidRDefault="00000000" w:rsidRPr="00000000" w14:paraId="00000046">
      <w:pPr>
        <w:numPr>
          <w:ilvl w:val="0"/>
          <w:numId w:val="11"/>
        </w:numPr>
        <w:spacing w:line="480" w:lineRule="auto"/>
        <w:ind w:left="720" w:hanging="360"/>
        <w:rPr>
          <w:sz w:val="24"/>
          <w:szCs w:val="24"/>
        </w:rPr>
      </w:pPr>
      <w:r w:rsidDel="00000000" w:rsidR="00000000" w:rsidRPr="00000000">
        <w:rPr>
          <w:sz w:val="24"/>
          <w:szCs w:val="24"/>
          <w:rtl w:val="0"/>
        </w:rPr>
        <w:t xml:space="preserve">Give a critical analysis of culture and organisational behaviour relevant to Valleys to Coast.</w:t>
      </w:r>
    </w:p>
    <w:p w:rsidR="00000000" w:rsidDel="00000000" w:rsidP="00000000" w:rsidRDefault="00000000" w:rsidRPr="00000000" w14:paraId="00000047">
      <w:pPr>
        <w:numPr>
          <w:ilvl w:val="0"/>
          <w:numId w:val="11"/>
        </w:numPr>
        <w:spacing w:line="480" w:lineRule="auto"/>
        <w:ind w:left="720" w:hanging="360"/>
        <w:rPr>
          <w:sz w:val="24"/>
          <w:szCs w:val="24"/>
        </w:rPr>
      </w:pPr>
      <w:r w:rsidDel="00000000" w:rsidR="00000000" w:rsidRPr="00000000">
        <w:rPr>
          <w:sz w:val="24"/>
          <w:szCs w:val="24"/>
          <w:rtl w:val="0"/>
        </w:rPr>
        <w:t xml:space="preserve">Highlight human behaviour common to our organisation.</w:t>
      </w:r>
    </w:p>
    <w:p w:rsidR="00000000" w:rsidDel="00000000" w:rsidP="00000000" w:rsidRDefault="00000000" w:rsidRPr="00000000" w14:paraId="00000048">
      <w:pPr>
        <w:numPr>
          <w:ilvl w:val="0"/>
          <w:numId w:val="11"/>
        </w:numPr>
        <w:spacing w:line="480" w:lineRule="auto"/>
        <w:ind w:left="720" w:hanging="360"/>
        <w:rPr>
          <w:sz w:val="24"/>
          <w:szCs w:val="24"/>
        </w:rPr>
      </w:pPr>
      <w:r w:rsidDel="00000000" w:rsidR="00000000" w:rsidRPr="00000000">
        <w:rPr>
          <w:sz w:val="24"/>
          <w:szCs w:val="24"/>
          <w:rtl w:val="0"/>
        </w:rPr>
        <w:t xml:space="preserve">Evaluate the extent to which organisational factors may currently be affecting colleague engagement.</w:t>
      </w:r>
    </w:p>
    <w:p w:rsidR="00000000" w:rsidDel="00000000" w:rsidP="00000000" w:rsidRDefault="00000000" w:rsidRPr="00000000" w14:paraId="00000049">
      <w:pPr>
        <w:numPr>
          <w:ilvl w:val="0"/>
          <w:numId w:val="11"/>
        </w:numPr>
        <w:spacing w:line="480" w:lineRule="auto"/>
        <w:ind w:left="720" w:hanging="360"/>
        <w:rPr>
          <w:sz w:val="24"/>
          <w:szCs w:val="24"/>
        </w:rPr>
      </w:pPr>
      <w:r w:rsidDel="00000000" w:rsidR="00000000" w:rsidRPr="00000000">
        <w:rPr>
          <w:sz w:val="24"/>
          <w:szCs w:val="24"/>
          <w:rtl w:val="0"/>
        </w:rPr>
        <w:t xml:space="preserve">Evaluate the benefits to Valleys to Coast of positive culture, including improved colleague wellbeing.</w:t>
      </w:r>
    </w:p>
    <w:p w:rsidR="00000000" w:rsidDel="00000000" w:rsidP="00000000" w:rsidRDefault="00000000" w:rsidRPr="00000000" w14:paraId="0000004A">
      <w:pPr>
        <w:numPr>
          <w:ilvl w:val="0"/>
          <w:numId w:val="11"/>
        </w:numPr>
        <w:spacing w:line="480" w:lineRule="auto"/>
        <w:ind w:left="720" w:hanging="360"/>
        <w:rPr>
          <w:sz w:val="24"/>
          <w:szCs w:val="24"/>
        </w:rPr>
      </w:pPr>
      <w:r w:rsidDel="00000000" w:rsidR="00000000" w:rsidRPr="00000000">
        <w:rPr>
          <w:sz w:val="24"/>
          <w:szCs w:val="24"/>
          <w:rtl w:val="0"/>
        </w:rPr>
        <w:t xml:space="preserve">Provide recommendations for developing a strong organisational culture at Valleys to Coast.</w:t>
      </w:r>
    </w:p>
    <w:p w:rsidR="00000000" w:rsidDel="00000000" w:rsidP="00000000" w:rsidRDefault="00000000" w:rsidRPr="00000000" w14:paraId="0000004B">
      <w:pPr>
        <w:spacing w:line="480" w:lineRule="auto"/>
        <w:rPr>
          <w:sz w:val="24"/>
          <w:szCs w:val="24"/>
        </w:rPr>
      </w:pPr>
      <w:r w:rsidDel="00000000" w:rsidR="00000000" w:rsidRPr="00000000">
        <w:rPr>
          <w:rtl w:val="0"/>
        </w:rPr>
      </w:r>
    </w:p>
    <w:p w:rsidR="00000000" w:rsidDel="00000000" w:rsidP="00000000" w:rsidRDefault="00000000" w:rsidRPr="00000000" w14:paraId="0000004C">
      <w:pPr>
        <w:spacing w:line="480" w:lineRule="auto"/>
        <w:rPr>
          <w:sz w:val="24"/>
          <w:szCs w:val="24"/>
        </w:rPr>
      </w:pPr>
      <w:r w:rsidDel="00000000" w:rsidR="00000000" w:rsidRPr="00000000">
        <w:rPr>
          <w:rtl w:val="0"/>
        </w:rPr>
      </w:r>
    </w:p>
    <w:p w:rsidR="00000000" w:rsidDel="00000000" w:rsidP="00000000" w:rsidRDefault="00000000" w:rsidRPr="00000000" w14:paraId="0000004D">
      <w:pPr>
        <w:spacing w:line="480" w:lineRule="auto"/>
        <w:rPr>
          <w:sz w:val="24"/>
          <w:szCs w:val="24"/>
        </w:rPr>
      </w:pPr>
      <w:r w:rsidDel="00000000" w:rsidR="00000000" w:rsidRPr="00000000">
        <w:rPr>
          <w:b w:val="1"/>
          <w:sz w:val="24"/>
          <w:szCs w:val="24"/>
          <w:rtl w:val="0"/>
        </w:rPr>
        <w:t xml:space="preserve">1.1. Organisational culture defined</w:t>
      </w:r>
      <w:r w:rsidDel="00000000" w:rsidR="00000000" w:rsidRPr="00000000">
        <w:rPr>
          <w:rtl w:val="0"/>
        </w:rPr>
      </w:r>
    </w:p>
    <w:p w:rsidR="00000000" w:rsidDel="00000000" w:rsidP="00000000" w:rsidRDefault="00000000" w:rsidRPr="00000000" w14:paraId="0000004E">
      <w:pPr>
        <w:spacing w:line="480" w:lineRule="auto"/>
        <w:rPr>
          <w:sz w:val="24"/>
          <w:szCs w:val="24"/>
        </w:rPr>
      </w:pPr>
      <w:r w:rsidDel="00000000" w:rsidR="00000000" w:rsidRPr="00000000">
        <w:rPr>
          <w:sz w:val="24"/>
          <w:szCs w:val="24"/>
          <w:rtl w:val="0"/>
        </w:rPr>
        <w:t xml:space="preserve">Organisational culture is ‘an important aspect of organisational life and a term that has become a mainstay among business leaders’ (CIPD, 2022). Although this concept is often difficult to quantify and measure, it is commonly agreed that an organisation's culture consists of shared assumptions, beliefs, and values for its members (Alvesson, 2010). </w:t>
      </w:r>
    </w:p>
    <w:p w:rsidR="00000000" w:rsidDel="00000000" w:rsidP="00000000" w:rsidRDefault="00000000" w:rsidRPr="00000000" w14:paraId="0000004F">
      <w:pPr>
        <w:spacing w:line="480" w:lineRule="auto"/>
        <w:rPr>
          <w:sz w:val="24"/>
          <w:szCs w:val="24"/>
        </w:rPr>
      </w:pPr>
      <w:r w:rsidDel="00000000" w:rsidR="00000000" w:rsidRPr="00000000">
        <w:rPr>
          <w:rtl w:val="0"/>
        </w:rPr>
      </w:r>
    </w:p>
    <w:p w:rsidR="00000000" w:rsidDel="00000000" w:rsidP="00000000" w:rsidRDefault="00000000" w:rsidRPr="00000000" w14:paraId="00000050">
      <w:pPr>
        <w:spacing w:line="480" w:lineRule="auto"/>
        <w:rPr>
          <w:sz w:val="24"/>
          <w:szCs w:val="24"/>
        </w:rPr>
      </w:pPr>
      <w:r w:rsidDel="00000000" w:rsidR="00000000" w:rsidRPr="00000000">
        <w:rPr>
          <w:sz w:val="24"/>
          <w:szCs w:val="24"/>
          <w:rtl w:val="0"/>
        </w:rPr>
        <w:t xml:space="preserve">A positive culture can lead to improved performance, </w:t>
      </w:r>
      <w:r w:rsidDel="00000000" w:rsidR="00000000" w:rsidRPr="00000000">
        <w:rPr>
          <w:sz w:val="24"/>
          <w:szCs w:val="24"/>
          <w:rtl w:val="0"/>
        </w:rPr>
        <w:t xml:space="preserve">while</w:t>
      </w:r>
      <w:r w:rsidDel="00000000" w:rsidR="00000000" w:rsidRPr="00000000">
        <w:rPr>
          <w:sz w:val="24"/>
          <w:szCs w:val="24"/>
          <w:rtl w:val="0"/>
        </w:rPr>
        <w:t xml:space="preserve"> a negative culture can hinder an organisation - even with robust systems and policies in place. (CIPD, 2022). Culture can be sensed by individuals and as such can influence their behaviours and attitudes within the workplace. </w:t>
      </w:r>
    </w:p>
    <w:p w:rsidR="00000000" w:rsidDel="00000000" w:rsidP="00000000" w:rsidRDefault="00000000" w:rsidRPr="00000000" w14:paraId="00000051">
      <w:pPr>
        <w:spacing w:line="480" w:lineRule="auto"/>
        <w:rPr>
          <w:sz w:val="24"/>
          <w:szCs w:val="24"/>
        </w:rPr>
      </w:pPr>
      <w:r w:rsidDel="00000000" w:rsidR="00000000" w:rsidRPr="00000000">
        <w:rPr>
          <w:rtl w:val="0"/>
        </w:rPr>
      </w:r>
    </w:p>
    <w:p w:rsidR="00000000" w:rsidDel="00000000" w:rsidP="00000000" w:rsidRDefault="00000000" w:rsidRPr="00000000" w14:paraId="00000052">
      <w:pPr>
        <w:spacing w:line="480" w:lineRule="auto"/>
        <w:rPr>
          <w:sz w:val="24"/>
          <w:szCs w:val="24"/>
        </w:rPr>
      </w:pPr>
      <w:r w:rsidDel="00000000" w:rsidR="00000000" w:rsidRPr="00000000">
        <w:rPr>
          <w:sz w:val="24"/>
          <w:szCs w:val="24"/>
          <w:rtl w:val="0"/>
        </w:rPr>
        <w:t xml:space="preserve">Many academics have sought to define organisational culture including the adage from the 1980s “‘the way we do things around here” (Balogun and Johnson, 2004) along with Edgar Schein’s three levels of organisational culture as outlined below. </w:t>
      </w:r>
    </w:p>
    <w:p w:rsidR="00000000" w:rsidDel="00000000" w:rsidP="00000000" w:rsidRDefault="00000000" w:rsidRPr="00000000" w14:paraId="00000053">
      <w:pPr>
        <w:spacing w:line="480" w:lineRule="auto"/>
        <w:rPr>
          <w:sz w:val="24"/>
          <w:szCs w:val="24"/>
        </w:rPr>
      </w:pPr>
      <w:r w:rsidDel="00000000" w:rsidR="00000000" w:rsidRPr="00000000">
        <w:rPr>
          <w:rtl w:val="0"/>
        </w:rPr>
      </w:r>
    </w:p>
    <w:p w:rsidR="00000000" w:rsidDel="00000000" w:rsidP="00000000" w:rsidRDefault="00000000" w:rsidRPr="00000000" w14:paraId="00000054">
      <w:pPr>
        <w:spacing w:line="480" w:lineRule="auto"/>
        <w:rPr>
          <w:sz w:val="24"/>
          <w:szCs w:val="24"/>
        </w:rPr>
      </w:pPr>
      <w:r w:rsidDel="00000000" w:rsidR="00000000" w:rsidRPr="00000000">
        <w:rPr>
          <w:sz w:val="24"/>
          <w:szCs w:val="24"/>
        </w:rPr>
        <w:drawing>
          <wp:inline distB="114300" distT="114300" distL="114300" distR="114300">
            <wp:extent cx="5943600" cy="3838575"/>
            <wp:effectExtent b="0" l="0" r="0" t="0"/>
            <wp:docPr id="9" name="image1.png"/>
            <a:graphic>
              <a:graphicData uri="http://schemas.openxmlformats.org/drawingml/2006/picture">
                <pic:pic>
                  <pic:nvPicPr>
                    <pic:cNvPr id="0" name="image1.png"/>
                    <pic:cNvPicPr preferRelativeResize="0"/>
                  </pic:nvPicPr>
                  <pic:blipFill>
                    <a:blip r:embed="rId9"/>
                    <a:srcRect b="0" l="0" r="0" t="17418"/>
                    <a:stretch>
                      <a:fillRect/>
                    </a:stretch>
                  </pic:blipFill>
                  <pic:spPr>
                    <a:xfrm>
                      <a:off x="0" y="0"/>
                      <a:ext cx="5943600" cy="3838575"/>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line="480" w:lineRule="auto"/>
        <w:rPr>
          <w:sz w:val="24"/>
          <w:szCs w:val="24"/>
          <w:highlight w:val="white"/>
        </w:rPr>
      </w:pPr>
      <w:r w:rsidDel="00000000" w:rsidR="00000000" w:rsidRPr="00000000">
        <w:rPr>
          <w:sz w:val="24"/>
          <w:szCs w:val="24"/>
          <w:highlight w:val="white"/>
          <w:rtl w:val="0"/>
        </w:rPr>
        <w:t xml:space="preserve">(Schein, 1985)</w:t>
      </w:r>
    </w:p>
    <w:p w:rsidR="00000000" w:rsidDel="00000000" w:rsidP="00000000" w:rsidRDefault="00000000" w:rsidRPr="00000000" w14:paraId="00000056">
      <w:pPr>
        <w:spacing w:line="480" w:lineRule="auto"/>
        <w:rPr>
          <w:sz w:val="24"/>
          <w:szCs w:val="24"/>
          <w:highlight w:val="white"/>
        </w:rPr>
      </w:pPr>
      <w:r w:rsidDel="00000000" w:rsidR="00000000" w:rsidRPr="00000000">
        <w:rPr>
          <w:sz w:val="24"/>
          <w:szCs w:val="24"/>
          <w:rtl w:val="0"/>
        </w:rPr>
        <w:t xml:space="preserve">The likely most common understanding and meaning discussed in business today however is “a pattern of norms, values, beliefs, assumptions and attitudes that influences behaviour within an organisation” (Chin-Loy &amp; Mujtaba, 2007)</w:t>
      </w:r>
      <w:r w:rsidDel="00000000" w:rsidR="00000000" w:rsidRPr="00000000">
        <w:rPr>
          <w:rtl w:val="0"/>
        </w:rPr>
      </w:r>
    </w:p>
    <w:p w:rsidR="00000000" w:rsidDel="00000000" w:rsidP="00000000" w:rsidRDefault="00000000" w:rsidRPr="00000000" w14:paraId="00000057">
      <w:pPr>
        <w:spacing w:line="480" w:lineRule="auto"/>
        <w:rPr>
          <w:sz w:val="24"/>
          <w:szCs w:val="24"/>
        </w:rPr>
      </w:pPr>
      <w:r w:rsidDel="00000000" w:rsidR="00000000" w:rsidRPr="00000000">
        <w:rPr>
          <w:rtl w:val="0"/>
        </w:rPr>
      </w:r>
    </w:p>
    <w:p w:rsidR="00000000" w:rsidDel="00000000" w:rsidP="00000000" w:rsidRDefault="00000000" w:rsidRPr="00000000" w14:paraId="00000058">
      <w:pPr>
        <w:spacing w:line="480" w:lineRule="auto"/>
        <w:rPr>
          <w:sz w:val="24"/>
          <w:szCs w:val="24"/>
        </w:rPr>
      </w:pPr>
      <w:r w:rsidDel="00000000" w:rsidR="00000000" w:rsidRPr="00000000">
        <w:rPr>
          <w:b w:val="1"/>
          <w:sz w:val="24"/>
          <w:szCs w:val="24"/>
          <w:rtl w:val="0"/>
        </w:rPr>
        <w:t xml:space="preserve">1.2 The importance of organisational culture to organisations</w:t>
      </w:r>
      <w:r w:rsidDel="00000000" w:rsidR="00000000" w:rsidRPr="00000000">
        <w:rPr>
          <w:rtl w:val="0"/>
        </w:rPr>
      </w:r>
    </w:p>
    <w:p w:rsidR="00000000" w:rsidDel="00000000" w:rsidP="00000000" w:rsidRDefault="00000000" w:rsidRPr="00000000" w14:paraId="00000059">
      <w:pPr>
        <w:spacing w:line="480" w:lineRule="auto"/>
        <w:rPr>
          <w:sz w:val="24"/>
          <w:szCs w:val="24"/>
        </w:rPr>
      </w:pPr>
      <w:r w:rsidDel="00000000" w:rsidR="00000000" w:rsidRPr="00000000">
        <w:rPr>
          <w:sz w:val="24"/>
          <w:szCs w:val="24"/>
          <w:rtl w:val="0"/>
        </w:rPr>
        <w:t xml:space="preserve">Culture is important to organisations as it affects all areas of a business. Common values, beliefs and attitudes have a ‘significant effect on organisational processes such as decision-making, design of structure, group behaviour, work organisation, motivation and job satisfaction, and management control.’ (Mullins, Laurie, and Jacqueline, 2019)</w:t>
      </w:r>
    </w:p>
    <w:p w:rsidR="00000000" w:rsidDel="00000000" w:rsidP="00000000" w:rsidRDefault="00000000" w:rsidRPr="00000000" w14:paraId="0000005A">
      <w:pP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05B">
      <w:pPr>
        <w:spacing w:line="480" w:lineRule="auto"/>
        <w:rPr>
          <w:sz w:val="24"/>
          <w:szCs w:val="24"/>
        </w:rPr>
      </w:pPr>
      <w:r w:rsidDel="00000000" w:rsidR="00000000" w:rsidRPr="00000000">
        <w:rPr>
          <w:rtl w:val="0"/>
        </w:rPr>
      </w:r>
    </w:p>
    <w:p w:rsidR="00000000" w:rsidDel="00000000" w:rsidP="00000000" w:rsidRDefault="00000000" w:rsidRPr="00000000" w14:paraId="0000005C">
      <w:pPr>
        <w:spacing w:line="480" w:lineRule="auto"/>
        <w:rPr>
          <w:sz w:val="24"/>
          <w:szCs w:val="24"/>
          <w:shd w:fill="fff2cc" w:val="clear"/>
        </w:rPr>
      </w:pPr>
      <w:r w:rsidDel="00000000" w:rsidR="00000000" w:rsidRPr="00000000">
        <w:rPr>
          <w:sz w:val="24"/>
          <w:szCs w:val="24"/>
          <w:rtl w:val="0"/>
        </w:rPr>
        <w:t xml:space="preserve">Organisational culture can also impact decisions of external entities to interact with </w:t>
      </w:r>
      <w:r w:rsidDel="00000000" w:rsidR="00000000" w:rsidRPr="00000000">
        <w:rPr>
          <w:sz w:val="24"/>
          <w:szCs w:val="24"/>
          <w:rtl w:val="0"/>
        </w:rPr>
        <w:t xml:space="preserve">us</w:t>
      </w:r>
      <w:r w:rsidDel="00000000" w:rsidR="00000000" w:rsidRPr="00000000">
        <w:rPr>
          <w:sz w:val="24"/>
          <w:szCs w:val="24"/>
          <w:rtl w:val="0"/>
        </w:rPr>
        <w:t xml:space="preserve"> such as being known for a poor workplace culture affecting local contractors deciding to work with us. 77% of potential candidates consider</w:t>
      </w:r>
      <w:r w:rsidDel="00000000" w:rsidR="00000000" w:rsidRPr="00000000">
        <w:rPr>
          <w:sz w:val="24"/>
          <w:szCs w:val="24"/>
          <w:rtl w:val="0"/>
        </w:rPr>
        <w:t xml:space="preserve"> a </w:t>
      </w:r>
      <w:r w:rsidDel="00000000" w:rsidR="00000000" w:rsidRPr="00000000">
        <w:rPr>
          <w:sz w:val="24"/>
          <w:szCs w:val="24"/>
          <w:rtl w:val="0"/>
        </w:rPr>
        <w:t xml:space="preserve">company’s culture before applying (Glassdoor, </w:t>
      </w:r>
      <w:r w:rsidDel="00000000" w:rsidR="00000000" w:rsidRPr="00000000">
        <w:rPr>
          <w:sz w:val="24"/>
          <w:szCs w:val="24"/>
          <w:rtl w:val="0"/>
        </w:rPr>
        <w:t xml:space="preserve">2019</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D">
      <w:pPr>
        <w:spacing w:line="48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5E">
      <w:pPr>
        <w:spacing w:line="480" w:lineRule="auto"/>
        <w:rPr>
          <w:sz w:val="24"/>
          <w:szCs w:val="24"/>
          <w:highlight w:val="white"/>
        </w:rPr>
      </w:pPr>
      <w:r w:rsidDel="00000000" w:rsidR="00000000" w:rsidRPr="00000000">
        <w:rPr>
          <w:sz w:val="24"/>
          <w:szCs w:val="24"/>
          <w:highlight w:val="white"/>
          <w:rtl w:val="0"/>
        </w:rPr>
        <w:t xml:space="preserve">In essence as defined by Peter Drucker “Culture eats strategy for breakfast” (Drucker, 1959) the importance of the influence of a successful organisational culture cannot be overstated.</w:t>
      </w:r>
    </w:p>
    <w:p w:rsidR="00000000" w:rsidDel="00000000" w:rsidP="00000000" w:rsidRDefault="00000000" w:rsidRPr="00000000" w14:paraId="0000005F">
      <w:pP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060">
      <w:pPr>
        <w:spacing w:line="480" w:lineRule="auto"/>
        <w:rPr>
          <w:sz w:val="24"/>
          <w:szCs w:val="24"/>
          <w:shd w:fill="fff2cc" w:val="clear"/>
        </w:rPr>
      </w:pPr>
      <w:r w:rsidDel="00000000" w:rsidR="00000000" w:rsidRPr="00000000">
        <w:rPr>
          <w:b w:val="1"/>
          <w:sz w:val="24"/>
          <w:szCs w:val="24"/>
          <w:rtl w:val="0"/>
        </w:rPr>
        <w:t xml:space="preserve">2 Analysing culture and organisational behaviour at Valleys to Coast</w:t>
      </w:r>
      <w:r w:rsidDel="00000000" w:rsidR="00000000" w:rsidRPr="00000000">
        <w:rPr>
          <w:rtl w:val="0"/>
        </w:rPr>
      </w:r>
    </w:p>
    <w:p w:rsidR="00000000" w:rsidDel="00000000" w:rsidP="00000000" w:rsidRDefault="00000000" w:rsidRPr="00000000" w14:paraId="00000061">
      <w:pP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062">
      <w:pPr>
        <w:spacing w:line="480" w:lineRule="auto"/>
        <w:rPr>
          <w:sz w:val="24"/>
          <w:szCs w:val="24"/>
          <w:highlight w:val="white"/>
        </w:rPr>
      </w:pPr>
      <w:r w:rsidDel="00000000" w:rsidR="00000000" w:rsidRPr="00000000">
        <w:rPr>
          <w:sz w:val="24"/>
          <w:szCs w:val="24"/>
          <w:highlight w:val="white"/>
          <w:rtl w:val="0"/>
        </w:rPr>
        <w:t xml:space="preserve">Edward T. Halls 1976 theory suggested that company culture can be explained via the model of an iceberg. The theory proposes 10% of culture - external or surface culture - is easily visible; Whereas the majority or further 90% -internal or deep culture - remains hidden below the surface. (Hall, 1976).</w:t>
      </w:r>
    </w:p>
    <w:p w:rsidR="00000000" w:rsidDel="00000000" w:rsidP="00000000" w:rsidRDefault="00000000" w:rsidRPr="00000000" w14:paraId="00000063">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64">
      <w:pPr>
        <w:spacing w:line="480" w:lineRule="auto"/>
        <w:rPr>
          <w:sz w:val="24"/>
          <w:szCs w:val="24"/>
          <w:highlight w:val="white"/>
        </w:rPr>
      </w:pPr>
      <w:r w:rsidDel="00000000" w:rsidR="00000000" w:rsidRPr="00000000">
        <w:rPr>
          <w:sz w:val="24"/>
          <w:szCs w:val="24"/>
          <w:highlight w:val="white"/>
        </w:rPr>
        <w:drawing>
          <wp:inline distB="114300" distT="114300" distL="114300" distR="114300">
            <wp:extent cx="5943600" cy="4152900"/>
            <wp:effectExtent b="0" l="0" r="0" t="0"/>
            <wp:docPr id="1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943600" cy="41529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66">
      <w:pPr>
        <w:spacing w:line="480" w:lineRule="auto"/>
        <w:rPr>
          <w:sz w:val="24"/>
          <w:szCs w:val="24"/>
          <w:highlight w:val="white"/>
        </w:rPr>
      </w:pPr>
      <w:r w:rsidDel="00000000" w:rsidR="00000000" w:rsidRPr="00000000">
        <w:rPr>
          <w:sz w:val="24"/>
          <w:szCs w:val="24"/>
          <w:highlight w:val="white"/>
          <w:rtl w:val="0"/>
        </w:rPr>
        <w:t xml:space="preserve">The concept of the iceberg model can be combined with the three levels of organisational culture (Schein, 1985) as described above to categorise the visible and invisible elements.</w:t>
      </w:r>
    </w:p>
    <w:p w:rsidR="00000000" w:rsidDel="00000000" w:rsidP="00000000" w:rsidRDefault="00000000" w:rsidRPr="00000000" w14:paraId="00000067">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68">
      <w:pPr>
        <w:spacing w:line="480" w:lineRule="auto"/>
        <w:rPr>
          <w:sz w:val="24"/>
          <w:szCs w:val="24"/>
          <w:highlight w:val="white"/>
        </w:rPr>
      </w:pPr>
      <w:r w:rsidDel="00000000" w:rsidR="00000000" w:rsidRPr="00000000">
        <w:rPr>
          <w:sz w:val="24"/>
          <w:szCs w:val="24"/>
          <w:highlight w:val="white"/>
          <w:rtl w:val="0"/>
        </w:rPr>
        <w:t xml:space="preserve">At the ‘Surface Culture’ level of behaviours and customs (artefacts) we see the visible signs of an organisations culture such as workplace ambience, dress code, systems, policies, processes and colleague benefits. </w:t>
      </w:r>
    </w:p>
    <w:p w:rsidR="00000000" w:rsidDel="00000000" w:rsidP="00000000" w:rsidRDefault="00000000" w:rsidRPr="00000000" w14:paraId="00000069">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6A">
      <w:pPr>
        <w:spacing w:line="480" w:lineRule="auto"/>
        <w:rPr>
          <w:sz w:val="24"/>
          <w:szCs w:val="24"/>
          <w:highlight w:val="white"/>
        </w:rPr>
      </w:pPr>
      <w:r w:rsidDel="00000000" w:rsidR="00000000" w:rsidRPr="00000000">
        <w:rPr>
          <w:sz w:val="24"/>
          <w:szCs w:val="24"/>
          <w:highlight w:val="white"/>
          <w:rtl w:val="0"/>
        </w:rPr>
        <w:t xml:space="preserve">Below the surface - at the ‘Deep Culture’ levels - are the levels of attitude and beliefs (values) along with Core values (basic assumptions) which include attitudes towards authority, competition, and underlying assumptions across the organisation. As with a physical iceberg - what is visible organisational culture is not proportionate to its size and overall </w:t>
      </w:r>
      <w:r w:rsidDel="00000000" w:rsidR="00000000" w:rsidRPr="00000000">
        <w:rPr>
          <w:sz w:val="24"/>
          <w:szCs w:val="24"/>
          <w:highlight w:val="white"/>
          <w:rtl w:val="0"/>
        </w:rPr>
        <w:t xml:space="preserve">importance</w:t>
      </w:r>
      <w:r w:rsidDel="00000000" w:rsidR="00000000" w:rsidRPr="00000000">
        <w:rPr>
          <w:sz w:val="24"/>
          <w:szCs w:val="24"/>
          <w:highlight w:val="white"/>
          <w:rtl w:val="0"/>
        </w:rPr>
        <w:t xml:space="preserve"> (Schein, 1985). </w:t>
      </w:r>
    </w:p>
    <w:p w:rsidR="00000000" w:rsidDel="00000000" w:rsidP="00000000" w:rsidRDefault="00000000" w:rsidRPr="00000000" w14:paraId="0000006B">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6C">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6D">
      <w:pPr>
        <w:spacing w:line="480" w:lineRule="auto"/>
        <w:rPr>
          <w:sz w:val="24"/>
          <w:szCs w:val="24"/>
          <w:highlight w:val="yellow"/>
        </w:rPr>
      </w:pPr>
      <w:r w:rsidDel="00000000" w:rsidR="00000000" w:rsidRPr="00000000">
        <w:rPr>
          <w:sz w:val="24"/>
          <w:szCs w:val="24"/>
          <w:highlight w:val="white"/>
          <w:rtl w:val="0"/>
        </w:rPr>
        <w:t xml:space="preserve">A criticism of the iceberg model could be that it’s overly simplified with different parts of an organization's culture visible at different times. It also does not look at the business as a whole interacting entity such as with the McKinsey 7S Framework (Peters et al, 1980). Applying this theory to analyse our own culture and organisational behaviour at V2C will give us insight into how elements of our visible culture compare to our deep culture and highlight improvements to build positive culture. </w:t>
      </w:r>
      <w:r w:rsidDel="00000000" w:rsidR="00000000" w:rsidRPr="00000000">
        <w:rPr>
          <w:rtl w:val="0"/>
        </w:rPr>
      </w:r>
    </w:p>
    <w:p w:rsidR="00000000" w:rsidDel="00000000" w:rsidP="00000000" w:rsidRDefault="00000000" w:rsidRPr="00000000" w14:paraId="0000006E">
      <w:pPr>
        <w:spacing w:line="480" w:lineRule="auto"/>
        <w:rPr>
          <w:sz w:val="24"/>
          <w:szCs w:val="24"/>
        </w:rPr>
      </w:pPr>
      <w:r w:rsidDel="00000000" w:rsidR="00000000" w:rsidRPr="00000000">
        <w:rPr>
          <w:rtl w:val="0"/>
        </w:rPr>
      </w:r>
    </w:p>
    <w:p w:rsidR="00000000" w:rsidDel="00000000" w:rsidP="00000000" w:rsidRDefault="00000000" w:rsidRPr="00000000" w14:paraId="0000006F">
      <w:pPr>
        <w:spacing w:line="480" w:lineRule="auto"/>
        <w:rPr>
          <w:b w:val="1"/>
          <w:sz w:val="24"/>
          <w:szCs w:val="24"/>
          <w:u w:val="single"/>
        </w:rPr>
      </w:pPr>
      <w:r w:rsidDel="00000000" w:rsidR="00000000" w:rsidRPr="00000000">
        <w:rPr>
          <w:b w:val="1"/>
          <w:sz w:val="24"/>
          <w:szCs w:val="24"/>
          <w:highlight w:val="white"/>
          <w:u w:val="single"/>
          <w:rtl w:val="0"/>
        </w:rPr>
        <w:t xml:space="preserve">Surface Culture </w:t>
      </w:r>
      <w:r w:rsidDel="00000000" w:rsidR="00000000" w:rsidRPr="00000000">
        <w:rPr>
          <w:rtl w:val="0"/>
        </w:rPr>
      </w:r>
    </w:p>
    <w:p w:rsidR="00000000" w:rsidDel="00000000" w:rsidP="00000000" w:rsidRDefault="00000000" w:rsidRPr="00000000" w14:paraId="00000070">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71">
      <w:pPr>
        <w:spacing w:line="480" w:lineRule="auto"/>
        <w:rPr>
          <w:sz w:val="24"/>
          <w:szCs w:val="24"/>
          <w:highlight w:val="white"/>
        </w:rPr>
      </w:pPr>
      <w:r w:rsidDel="00000000" w:rsidR="00000000" w:rsidRPr="00000000">
        <w:rPr>
          <w:sz w:val="24"/>
          <w:szCs w:val="24"/>
          <w:highlight w:val="white"/>
          <w:rtl w:val="0"/>
        </w:rPr>
        <w:t xml:space="preserve">Along with our priorities over the next 10 years our corporate strategy (V2C, 2021) highlights the following values we strive to guide us as the set of core beliefs held by our organisation. These are as follows:</w:t>
      </w:r>
    </w:p>
    <w:p w:rsidR="00000000" w:rsidDel="00000000" w:rsidP="00000000" w:rsidRDefault="00000000" w:rsidRPr="00000000" w14:paraId="00000072">
      <w:pPr>
        <w:spacing w:line="480" w:lineRule="auto"/>
        <w:rPr>
          <w:sz w:val="24"/>
          <w:szCs w:val="24"/>
          <w:highlight w:val="white"/>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10"/>
        <w:gridCol w:w="5550"/>
        <w:tblGridChange w:id="0">
          <w:tblGrid>
            <w:gridCol w:w="3810"/>
            <w:gridCol w:w="555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3">
            <w:pPr>
              <w:spacing w:line="480" w:lineRule="auto"/>
              <w:jc w:val="center"/>
              <w:rPr>
                <w:sz w:val="24"/>
                <w:szCs w:val="24"/>
              </w:rPr>
            </w:pPr>
            <w:r w:rsidDel="00000000" w:rsidR="00000000" w:rsidRPr="00000000">
              <w:rPr>
                <w:b w:val="1"/>
                <w:sz w:val="24"/>
                <w:szCs w:val="24"/>
                <w:highlight w:val="white"/>
                <w:rtl w:val="0"/>
              </w:rPr>
              <w:t xml:space="preserve">Value People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4">
            <w:pPr>
              <w:spacing w:line="480" w:lineRule="auto"/>
              <w:jc w:val="center"/>
              <w:rPr>
                <w:sz w:val="24"/>
                <w:szCs w:val="24"/>
              </w:rPr>
            </w:pPr>
            <w:r w:rsidDel="00000000" w:rsidR="00000000" w:rsidRPr="00000000">
              <w:rPr>
                <w:sz w:val="24"/>
                <w:szCs w:val="24"/>
                <w:highlight w:val="white"/>
                <w:rtl w:val="0"/>
              </w:rPr>
              <w:t xml:space="preserve">We see the potential in people, those we work with and those we are here to 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5">
            <w:pPr>
              <w:spacing w:line="480" w:lineRule="auto"/>
              <w:jc w:val="center"/>
              <w:rPr>
                <w:sz w:val="24"/>
                <w:szCs w:val="24"/>
              </w:rPr>
            </w:pPr>
            <w:r w:rsidDel="00000000" w:rsidR="00000000" w:rsidRPr="00000000">
              <w:rPr>
                <w:b w:val="1"/>
                <w:sz w:val="24"/>
                <w:szCs w:val="24"/>
                <w:highlight w:val="white"/>
                <w:rtl w:val="0"/>
              </w:rPr>
              <w:t xml:space="preserve">Think Differently</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6">
            <w:pPr>
              <w:spacing w:line="480" w:lineRule="auto"/>
              <w:jc w:val="center"/>
              <w:rPr>
                <w:sz w:val="24"/>
                <w:szCs w:val="24"/>
              </w:rPr>
            </w:pPr>
            <w:r w:rsidDel="00000000" w:rsidR="00000000" w:rsidRPr="00000000">
              <w:rPr>
                <w:sz w:val="24"/>
                <w:szCs w:val="24"/>
                <w:highlight w:val="white"/>
                <w:rtl w:val="0"/>
              </w:rPr>
              <w:t xml:space="preserve">We try new things to improve peoples’ lives and careers.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spacing w:line="480" w:lineRule="auto"/>
              <w:jc w:val="center"/>
              <w:rPr>
                <w:sz w:val="24"/>
                <w:szCs w:val="24"/>
              </w:rPr>
            </w:pPr>
            <w:r w:rsidDel="00000000" w:rsidR="00000000" w:rsidRPr="00000000">
              <w:rPr>
                <w:b w:val="1"/>
                <w:sz w:val="24"/>
                <w:szCs w:val="24"/>
                <w:highlight w:val="white"/>
                <w:rtl w:val="0"/>
              </w:rPr>
              <w:t xml:space="preserve">Courage to see things through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8">
            <w:pPr>
              <w:spacing w:line="480" w:lineRule="auto"/>
              <w:jc w:val="center"/>
              <w:rPr>
                <w:sz w:val="24"/>
                <w:szCs w:val="24"/>
              </w:rPr>
            </w:pPr>
            <w:r w:rsidDel="00000000" w:rsidR="00000000" w:rsidRPr="00000000">
              <w:rPr>
                <w:sz w:val="24"/>
                <w:szCs w:val="24"/>
                <w:highlight w:val="white"/>
                <w:rtl w:val="0"/>
              </w:rPr>
              <w:t xml:space="preserve">We want the best for ourselves, our colleagues and the people we serve, so we speak, work and act with conviction, strength and determination.</w:t>
            </w:r>
            <w:r w:rsidDel="00000000" w:rsidR="00000000" w:rsidRPr="00000000">
              <w:rPr>
                <w:rtl w:val="0"/>
              </w:rPr>
            </w:r>
          </w:p>
        </w:tc>
      </w:tr>
    </w:tbl>
    <w:p w:rsidR="00000000" w:rsidDel="00000000" w:rsidP="00000000" w:rsidRDefault="00000000" w:rsidRPr="00000000" w14:paraId="00000079">
      <w:pPr>
        <w:spacing w:line="480" w:lineRule="auto"/>
        <w:rPr>
          <w:sz w:val="24"/>
          <w:szCs w:val="24"/>
        </w:rPr>
      </w:pPr>
      <w:r w:rsidDel="00000000" w:rsidR="00000000" w:rsidRPr="00000000">
        <w:rPr>
          <w:sz w:val="24"/>
          <w:szCs w:val="24"/>
          <w:rtl w:val="0"/>
        </w:rPr>
        <w:t xml:space="preserve">(V2C, 2022)  </w:t>
      </w:r>
    </w:p>
    <w:p w:rsidR="00000000" w:rsidDel="00000000" w:rsidP="00000000" w:rsidRDefault="00000000" w:rsidRPr="00000000" w14:paraId="0000007A">
      <w:pPr>
        <w:spacing w:line="480" w:lineRule="auto"/>
        <w:rPr>
          <w:sz w:val="24"/>
          <w:szCs w:val="24"/>
          <w:highlight w:val="white"/>
        </w:rPr>
      </w:pPr>
      <w:r w:rsidDel="00000000" w:rsidR="00000000" w:rsidRPr="00000000">
        <w:rPr>
          <w:sz w:val="24"/>
          <w:szCs w:val="24"/>
          <w:highlight w:val="white"/>
          <w:rtl w:val="0"/>
        </w:rPr>
        <w:t xml:space="preserve">Publicly as part of its recruitment information the organisation states that ‘When you come to work, you can expect to get down to business and have fun!’ and ‘we've got your back. Because we’re all human and sometimes need a little support,’ (V2C, 2023) to showcase its perceived vibrant, enjoyable and supportive culture. The organisation also boasts strong leadership with leaders who give ‘guidance and support to colleagues and partners’ (V2C, </w:t>
      </w:r>
      <w:r w:rsidDel="00000000" w:rsidR="00000000" w:rsidRPr="00000000">
        <w:rPr>
          <w:sz w:val="24"/>
          <w:szCs w:val="24"/>
          <w:highlight w:val="white"/>
          <w:rtl w:val="0"/>
        </w:rPr>
        <w:t xml:space="preserve">2022</w:t>
      </w:r>
      <w:r w:rsidDel="00000000" w:rsidR="00000000" w:rsidRPr="00000000">
        <w:rPr>
          <w:sz w:val="24"/>
          <w:szCs w:val="24"/>
          <w:highlight w:val="white"/>
          <w:rtl w:val="0"/>
        </w:rPr>
        <w:t xml:space="preserve">). These core principles and values should bond colleagues together with a shared purpose and vision (</w:t>
      </w:r>
      <w:r w:rsidDel="00000000" w:rsidR="00000000" w:rsidRPr="00000000">
        <w:rPr>
          <w:sz w:val="24"/>
          <w:szCs w:val="24"/>
          <w:highlight w:val="white"/>
          <w:rtl w:val="0"/>
        </w:rPr>
        <w:t xml:space="preserve">Gleeson, 2021) </w:t>
      </w:r>
      <w:r w:rsidDel="00000000" w:rsidR="00000000" w:rsidRPr="00000000">
        <w:rPr>
          <w:rtl w:val="0"/>
        </w:rPr>
      </w:r>
    </w:p>
    <w:p w:rsidR="00000000" w:rsidDel="00000000" w:rsidP="00000000" w:rsidRDefault="00000000" w:rsidRPr="00000000" w14:paraId="0000007B">
      <w:pPr>
        <w:spacing w:line="480" w:lineRule="auto"/>
        <w:rPr>
          <w:color w:val="37393c"/>
          <w:sz w:val="24"/>
          <w:szCs w:val="24"/>
          <w:shd w:fill="fef599" w:val="clear"/>
        </w:rPr>
      </w:pPr>
      <w:r w:rsidDel="00000000" w:rsidR="00000000" w:rsidRPr="00000000">
        <w:rPr>
          <w:rtl w:val="0"/>
        </w:rPr>
      </w:r>
    </w:p>
    <w:p w:rsidR="00000000" w:rsidDel="00000000" w:rsidP="00000000" w:rsidRDefault="00000000" w:rsidRPr="00000000" w14:paraId="0000007C">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7D">
      <w:pPr>
        <w:spacing w:line="480" w:lineRule="auto"/>
        <w:rPr>
          <w:sz w:val="24"/>
          <w:szCs w:val="24"/>
          <w:highlight w:val="white"/>
        </w:rPr>
      </w:pPr>
      <w:r w:rsidDel="00000000" w:rsidR="00000000" w:rsidRPr="00000000">
        <w:rPr>
          <w:b w:val="1"/>
          <w:sz w:val="24"/>
          <w:szCs w:val="24"/>
          <w:highlight w:val="white"/>
          <w:u w:val="single"/>
          <w:rtl w:val="0"/>
        </w:rPr>
        <w:t xml:space="preserve">Deep Culture </w:t>
      </w:r>
      <w:r w:rsidDel="00000000" w:rsidR="00000000" w:rsidRPr="00000000">
        <w:rPr>
          <w:rtl w:val="0"/>
        </w:rPr>
      </w:r>
    </w:p>
    <w:p w:rsidR="00000000" w:rsidDel="00000000" w:rsidP="00000000" w:rsidRDefault="00000000" w:rsidRPr="00000000" w14:paraId="0000007E">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7F">
      <w:pPr>
        <w:spacing w:line="480" w:lineRule="auto"/>
        <w:rPr>
          <w:sz w:val="24"/>
          <w:szCs w:val="24"/>
          <w:highlight w:val="white"/>
        </w:rPr>
      </w:pPr>
      <w:r w:rsidDel="00000000" w:rsidR="00000000" w:rsidRPr="00000000">
        <w:rPr>
          <w:sz w:val="24"/>
          <w:szCs w:val="24"/>
          <w:highlight w:val="white"/>
          <w:rtl w:val="0"/>
        </w:rPr>
        <w:t xml:space="preserve">In 2022 to assess how our leaders and managers are perceived to align with our values  a survey was conducted of all colleagues to assess their line managers against 43 leadership behaviours linked to our corporate </w:t>
      </w:r>
      <w:r w:rsidDel="00000000" w:rsidR="00000000" w:rsidRPr="00000000">
        <w:rPr>
          <w:sz w:val="24"/>
          <w:szCs w:val="24"/>
          <w:highlight w:val="white"/>
          <w:rtl w:val="0"/>
        </w:rPr>
        <w:t xml:space="preserve">values</w:t>
      </w:r>
      <w:r w:rsidDel="00000000" w:rsidR="00000000" w:rsidRPr="00000000">
        <w:rPr>
          <w:sz w:val="24"/>
          <w:szCs w:val="24"/>
          <w:highlight w:val="white"/>
          <w:rtl w:val="0"/>
        </w:rPr>
        <w:t xml:space="preserve"> (See Appendix 1). All leaders were previously made aware and attended training on implementing these behaviours in </w:t>
      </w:r>
      <w:r w:rsidDel="00000000" w:rsidR="00000000" w:rsidRPr="00000000">
        <w:rPr>
          <w:sz w:val="24"/>
          <w:szCs w:val="24"/>
          <w:highlight w:val="white"/>
          <w:rtl w:val="0"/>
        </w:rPr>
        <w:t xml:space="preserve">2020</w:t>
      </w:r>
      <w:r w:rsidDel="00000000" w:rsidR="00000000" w:rsidRPr="00000000">
        <w:rPr>
          <w:sz w:val="24"/>
          <w:szCs w:val="24"/>
          <w:highlight w:val="white"/>
          <w:rtl w:val="0"/>
        </w:rPr>
        <w:t xml:space="preserve"> as an intervention to fill a learning gap (CIPD, 2022). The results highlighted several areas where our leaders are not aligned with our organisational values and gives some insight into our deep culture. The extract below shows the percentage of colleagues who believe their manager demonstrates the relevant behaviour.</w:t>
      </w:r>
    </w:p>
    <w:p w:rsidR="00000000" w:rsidDel="00000000" w:rsidP="00000000" w:rsidRDefault="00000000" w:rsidRPr="00000000" w14:paraId="00000080">
      <w:pPr>
        <w:spacing w:line="480" w:lineRule="auto"/>
        <w:jc w:val="both"/>
        <w:rPr>
          <w:sz w:val="24"/>
          <w:szCs w:val="24"/>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00"/>
        <w:gridCol w:w="6060"/>
        <w:tblGridChange w:id="0">
          <w:tblGrid>
            <w:gridCol w:w="3300"/>
            <w:gridCol w:w="6060"/>
          </w:tblGrid>
        </w:tblGridChange>
      </w:tblGrid>
      <w:tr>
        <w:trPr>
          <w:cantSplit w:val="0"/>
          <w:tblHeader w:val="0"/>
        </w:trPr>
        <w:tc>
          <w:tcPr>
            <w:shd w:fill="efefef"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480" w:lineRule="auto"/>
              <w:rPr>
                <w:b w:val="1"/>
                <w:sz w:val="24"/>
                <w:szCs w:val="24"/>
              </w:rPr>
            </w:pPr>
            <w:r w:rsidDel="00000000" w:rsidR="00000000" w:rsidRPr="00000000">
              <w:rPr>
                <w:b w:val="1"/>
                <w:sz w:val="24"/>
                <w:szCs w:val="24"/>
                <w:rtl w:val="0"/>
              </w:rPr>
              <w:t xml:space="preserve">Relevant Corporate Value</w:t>
            </w:r>
          </w:p>
        </w:tc>
        <w:tc>
          <w:tcPr>
            <w:shd w:fill="efefef"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480" w:lineRule="auto"/>
              <w:rPr>
                <w:b w:val="1"/>
                <w:sz w:val="24"/>
                <w:szCs w:val="24"/>
              </w:rPr>
            </w:pPr>
            <w:r w:rsidDel="00000000" w:rsidR="00000000" w:rsidRPr="00000000">
              <w:rPr>
                <w:b w:val="1"/>
                <w:sz w:val="24"/>
                <w:szCs w:val="24"/>
                <w:rtl w:val="0"/>
              </w:rPr>
              <w:t xml:space="preserve">Survey result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3">
            <w:pPr>
              <w:spacing w:line="480" w:lineRule="auto"/>
              <w:rPr>
                <w:sz w:val="24"/>
                <w:szCs w:val="24"/>
              </w:rPr>
            </w:pPr>
            <w:r w:rsidDel="00000000" w:rsidR="00000000" w:rsidRPr="00000000">
              <w:rPr>
                <w:b w:val="1"/>
                <w:sz w:val="24"/>
                <w:szCs w:val="24"/>
                <w:highlight w:val="white"/>
                <w:rtl w:val="0"/>
              </w:rPr>
              <w:t xml:space="preserve">Valuing People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4">
            <w:pPr>
              <w:numPr>
                <w:ilvl w:val="0"/>
                <w:numId w:val="12"/>
              </w:numPr>
              <w:spacing w:line="480" w:lineRule="auto"/>
              <w:ind w:left="720" w:hanging="360"/>
              <w:jc w:val="both"/>
              <w:rPr>
                <w:sz w:val="24"/>
                <w:szCs w:val="24"/>
              </w:rPr>
            </w:pPr>
            <w:r w:rsidDel="00000000" w:rsidR="00000000" w:rsidRPr="00000000">
              <w:rPr>
                <w:sz w:val="24"/>
                <w:szCs w:val="24"/>
                <w:rtl w:val="0"/>
              </w:rPr>
              <w:t xml:space="preserve">Takes time to understand the needs of individuals &amp; teams, &amp; supports appropriately (Team building and Coaching) (</w:t>
            </w:r>
            <w:r w:rsidDel="00000000" w:rsidR="00000000" w:rsidRPr="00000000">
              <w:rPr>
                <w:b w:val="1"/>
                <w:sz w:val="24"/>
                <w:szCs w:val="24"/>
                <w:rtl w:val="0"/>
              </w:rPr>
              <w:t xml:space="preserve">43%</w:t>
            </w:r>
            <w:r w:rsidDel="00000000" w:rsidR="00000000" w:rsidRPr="00000000">
              <w:rPr>
                <w:sz w:val="24"/>
                <w:szCs w:val="24"/>
                <w:rtl w:val="0"/>
              </w:rPr>
              <w:t xml:space="preserve">)</w:t>
            </w:r>
          </w:p>
          <w:p w:rsidR="00000000" w:rsidDel="00000000" w:rsidP="00000000" w:rsidRDefault="00000000" w:rsidRPr="00000000" w14:paraId="00000085">
            <w:pPr>
              <w:numPr>
                <w:ilvl w:val="0"/>
                <w:numId w:val="12"/>
              </w:numPr>
              <w:spacing w:line="480" w:lineRule="auto"/>
              <w:ind w:left="720" w:hanging="360"/>
              <w:jc w:val="both"/>
              <w:rPr>
                <w:sz w:val="24"/>
                <w:szCs w:val="24"/>
              </w:rPr>
            </w:pPr>
            <w:r w:rsidDel="00000000" w:rsidR="00000000" w:rsidRPr="00000000">
              <w:rPr>
                <w:sz w:val="24"/>
                <w:szCs w:val="24"/>
                <w:rtl w:val="0"/>
              </w:rPr>
              <w:t xml:space="preserve">Makes it safe for people to generate new ideas (</w:t>
            </w:r>
            <w:r w:rsidDel="00000000" w:rsidR="00000000" w:rsidRPr="00000000">
              <w:rPr>
                <w:b w:val="1"/>
                <w:sz w:val="24"/>
                <w:szCs w:val="24"/>
                <w:rtl w:val="0"/>
              </w:rPr>
              <w:t xml:space="preserve">23%)</w:t>
            </w:r>
            <w:r w:rsidDel="00000000" w:rsidR="00000000" w:rsidRPr="00000000">
              <w:rPr>
                <w:rtl w:val="0"/>
              </w:rPr>
            </w:r>
          </w:p>
          <w:p w:rsidR="00000000" w:rsidDel="00000000" w:rsidP="00000000" w:rsidRDefault="00000000" w:rsidRPr="00000000" w14:paraId="00000086">
            <w:pPr>
              <w:numPr>
                <w:ilvl w:val="0"/>
                <w:numId w:val="12"/>
              </w:numPr>
              <w:spacing w:line="480" w:lineRule="auto"/>
              <w:ind w:left="720" w:hanging="360"/>
              <w:jc w:val="both"/>
              <w:rPr>
                <w:sz w:val="24"/>
                <w:szCs w:val="24"/>
              </w:rPr>
            </w:pPr>
            <w:r w:rsidDel="00000000" w:rsidR="00000000" w:rsidRPr="00000000">
              <w:rPr>
                <w:sz w:val="24"/>
                <w:szCs w:val="24"/>
                <w:rtl w:val="0"/>
              </w:rPr>
              <w:t xml:space="preserve">Facilitates, guides and remains available for advice (Coaching) (</w:t>
            </w:r>
            <w:r w:rsidDel="00000000" w:rsidR="00000000" w:rsidRPr="00000000">
              <w:rPr>
                <w:b w:val="1"/>
                <w:sz w:val="24"/>
                <w:szCs w:val="24"/>
                <w:rtl w:val="0"/>
              </w:rPr>
              <w:t xml:space="preserve">50%</w:t>
            </w:r>
            <w:r w:rsidDel="00000000" w:rsidR="00000000" w:rsidRPr="00000000">
              <w:rPr>
                <w:sz w:val="24"/>
                <w:szCs w:val="24"/>
                <w:rtl w:val="0"/>
              </w:rPr>
              <w:t xml:space="preserve">)</w:t>
            </w:r>
          </w:p>
          <w:p w:rsidR="00000000" w:rsidDel="00000000" w:rsidP="00000000" w:rsidRDefault="00000000" w:rsidRPr="00000000" w14:paraId="00000087">
            <w:pPr>
              <w:numPr>
                <w:ilvl w:val="0"/>
                <w:numId w:val="12"/>
              </w:numPr>
              <w:spacing w:line="480" w:lineRule="auto"/>
              <w:ind w:left="720" w:hanging="360"/>
              <w:jc w:val="both"/>
              <w:rPr>
                <w:sz w:val="24"/>
                <w:szCs w:val="24"/>
              </w:rPr>
            </w:pPr>
            <w:r w:rsidDel="00000000" w:rsidR="00000000" w:rsidRPr="00000000">
              <w:rPr>
                <w:sz w:val="24"/>
                <w:szCs w:val="24"/>
                <w:rtl w:val="0"/>
              </w:rPr>
              <w:t xml:space="preserve">Prepare people for success in their current and future roles. (</w:t>
            </w:r>
            <w:r w:rsidDel="00000000" w:rsidR="00000000" w:rsidRPr="00000000">
              <w:rPr>
                <w:b w:val="1"/>
                <w:sz w:val="24"/>
                <w:szCs w:val="24"/>
                <w:rtl w:val="0"/>
              </w:rPr>
              <w:t xml:space="preserve">20%</w:t>
            </w:r>
            <w:r w:rsidDel="00000000" w:rsidR="00000000" w:rsidRPr="00000000">
              <w:rPr>
                <w:sz w:val="24"/>
                <w:szCs w:val="24"/>
                <w:rtl w:val="0"/>
              </w:rPr>
              <w:t xml:space="preserv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8">
            <w:pPr>
              <w:spacing w:line="480" w:lineRule="auto"/>
              <w:rPr>
                <w:sz w:val="24"/>
                <w:szCs w:val="24"/>
              </w:rPr>
            </w:pPr>
            <w:r w:rsidDel="00000000" w:rsidR="00000000" w:rsidRPr="00000000">
              <w:rPr>
                <w:b w:val="1"/>
                <w:sz w:val="24"/>
                <w:szCs w:val="24"/>
                <w:highlight w:val="white"/>
                <w:rtl w:val="0"/>
              </w:rPr>
              <w:t xml:space="preserve">Thinking Differently</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9">
            <w:pPr>
              <w:numPr>
                <w:ilvl w:val="0"/>
                <w:numId w:val="13"/>
              </w:numPr>
              <w:spacing w:line="480" w:lineRule="auto"/>
              <w:ind w:left="720" w:hanging="360"/>
              <w:jc w:val="both"/>
              <w:rPr>
                <w:sz w:val="24"/>
                <w:szCs w:val="24"/>
              </w:rPr>
            </w:pPr>
            <w:r w:rsidDel="00000000" w:rsidR="00000000" w:rsidRPr="00000000">
              <w:rPr>
                <w:sz w:val="24"/>
                <w:szCs w:val="24"/>
                <w:rtl w:val="0"/>
              </w:rPr>
              <w:t xml:space="preserve">Analyses situations with “social heart” and a real care for customers (</w:t>
            </w:r>
            <w:r w:rsidDel="00000000" w:rsidR="00000000" w:rsidRPr="00000000">
              <w:rPr>
                <w:b w:val="1"/>
                <w:sz w:val="24"/>
                <w:szCs w:val="24"/>
                <w:rtl w:val="0"/>
              </w:rPr>
              <w:t xml:space="preserve">33%</w:t>
            </w:r>
            <w:r w:rsidDel="00000000" w:rsidR="00000000" w:rsidRPr="00000000">
              <w:rPr>
                <w:sz w:val="24"/>
                <w:szCs w:val="24"/>
                <w:rtl w:val="0"/>
              </w:rPr>
              <w:t xml:space="preserve">)</w:t>
            </w:r>
          </w:p>
          <w:p w:rsidR="00000000" w:rsidDel="00000000" w:rsidP="00000000" w:rsidRDefault="00000000" w:rsidRPr="00000000" w14:paraId="0000008A">
            <w:pPr>
              <w:numPr>
                <w:ilvl w:val="0"/>
                <w:numId w:val="13"/>
              </w:numPr>
              <w:spacing w:line="480" w:lineRule="auto"/>
              <w:ind w:left="720" w:hanging="360"/>
              <w:jc w:val="both"/>
              <w:rPr>
                <w:sz w:val="24"/>
                <w:szCs w:val="24"/>
              </w:rPr>
            </w:pPr>
            <w:r w:rsidDel="00000000" w:rsidR="00000000" w:rsidRPr="00000000">
              <w:rPr>
                <w:sz w:val="24"/>
                <w:szCs w:val="24"/>
                <w:rtl w:val="0"/>
              </w:rPr>
              <w:t xml:space="preserve">Seeks out and values people with diversity of experience - operates inclusively </w:t>
            </w:r>
            <w:r w:rsidDel="00000000" w:rsidR="00000000" w:rsidRPr="00000000">
              <w:rPr>
                <w:b w:val="1"/>
                <w:sz w:val="24"/>
                <w:szCs w:val="24"/>
                <w:rtl w:val="0"/>
              </w:rPr>
              <w:t xml:space="preserve">(21%)</w:t>
            </w:r>
            <w:r w:rsidDel="00000000" w:rsidR="00000000" w:rsidRPr="00000000">
              <w:rPr>
                <w:rtl w:val="0"/>
              </w:rPr>
            </w:r>
          </w:p>
          <w:p w:rsidR="00000000" w:rsidDel="00000000" w:rsidP="00000000" w:rsidRDefault="00000000" w:rsidRPr="00000000" w14:paraId="0000008B">
            <w:pPr>
              <w:numPr>
                <w:ilvl w:val="0"/>
                <w:numId w:val="13"/>
              </w:numPr>
              <w:spacing w:line="480" w:lineRule="auto"/>
              <w:ind w:left="720" w:hanging="360"/>
              <w:jc w:val="both"/>
              <w:rPr>
                <w:sz w:val="24"/>
                <w:szCs w:val="24"/>
              </w:rPr>
            </w:pPr>
            <w:r w:rsidDel="00000000" w:rsidR="00000000" w:rsidRPr="00000000">
              <w:rPr>
                <w:sz w:val="24"/>
                <w:szCs w:val="24"/>
                <w:rtl w:val="0"/>
              </w:rPr>
              <w:t xml:space="preserve">Releases people from unnecessary procedures that stifle innovation (</w:t>
            </w:r>
            <w:r w:rsidDel="00000000" w:rsidR="00000000" w:rsidRPr="00000000">
              <w:rPr>
                <w:b w:val="1"/>
                <w:sz w:val="24"/>
                <w:szCs w:val="24"/>
                <w:rtl w:val="0"/>
              </w:rPr>
              <w:t xml:space="preserve">34%</w:t>
            </w:r>
            <w:r w:rsidDel="00000000" w:rsidR="00000000" w:rsidRPr="00000000">
              <w:rPr>
                <w:sz w:val="24"/>
                <w:szCs w:val="24"/>
                <w:rtl w:val="0"/>
              </w:rPr>
              <w:t xml:space="preserv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C">
            <w:pPr>
              <w:spacing w:line="480" w:lineRule="auto"/>
              <w:rPr>
                <w:sz w:val="24"/>
                <w:szCs w:val="24"/>
              </w:rPr>
            </w:pPr>
            <w:r w:rsidDel="00000000" w:rsidR="00000000" w:rsidRPr="00000000">
              <w:rPr>
                <w:b w:val="1"/>
                <w:sz w:val="24"/>
                <w:szCs w:val="24"/>
                <w:highlight w:val="white"/>
                <w:rtl w:val="0"/>
              </w:rPr>
              <w:t xml:space="preserve">Courage to see things through</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D">
            <w:pPr>
              <w:numPr>
                <w:ilvl w:val="0"/>
                <w:numId w:val="5"/>
              </w:numPr>
              <w:spacing w:line="480" w:lineRule="auto"/>
              <w:ind w:left="720" w:hanging="360"/>
              <w:jc w:val="both"/>
              <w:rPr>
                <w:sz w:val="24"/>
                <w:szCs w:val="24"/>
              </w:rPr>
            </w:pPr>
            <w:r w:rsidDel="00000000" w:rsidR="00000000" w:rsidRPr="00000000">
              <w:rPr>
                <w:sz w:val="24"/>
                <w:szCs w:val="24"/>
                <w:rtl w:val="0"/>
              </w:rPr>
              <w:t xml:space="preserve">Aligns the work of own teams with those of other departments and partners (</w:t>
            </w:r>
            <w:r w:rsidDel="00000000" w:rsidR="00000000" w:rsidRPr="00000000">
              <w:rPr>
                <w:b w:val="1"/>
                <w:sz w:val="24"/>
                <w:szCs w:val="24"/>
                <w:rtl w:val="0"/>
              </w:rPr>
              <w:t xml:space="preserve">28%</w:t>
            </w:r>
            <w:r w:rsidDel="00000000" w:rsidR="00000000" w:rsidRPr="00000000">
              <w:rPr>
                <w:sz w:val="24"/>
                <w:szCs w:val="24"/>
                <w:rtl w:val="0"/>
              </w:rPr>
              <w:t xml:space="preserve">)</w:t>
            </w:r>
          </w:p>
          <w:p w:rsidR="00000000" w:rsidDel="00000000" w:rsidP="00000000" w:rsidRDefault="00000000" w:rsidRPr="00000000" w14:paraId="0000008E">
            <w:pPr>
              <w:numPr>
                <w:ilvl w:val="0"/>
                <w:numId w:val="5"/>
              </w:numPr>
              <w:spacing w:line="480" w:lineRule="auto"/>
              <w:ind w:left="720" w:hanging="360"/>
              <w:jc w:val="both"/>
              <w:rPr>
                <w:sz w:val="24"/>
                <w:szCs w:val="24"/>
              </w:rPr>
            </w:pPr>
            <w:r w:rsidDel="00000000" w:rsidR="00000000" w:rsidRPr="00000000">
              <w:rPr>
                <w:sz w:val="24"/>
                <w:szCs w:val="24"/>
                <w:rtl w:val="0"/>
              </w:rPr>
              <w:t xml:space="preserve">Remains courageous in the face of difficulty (</w:t>
            </w:r>
            <w:r w:rsidDel="00000000" w:rsidR="00000000" w:rsidRPr="00000000">
              <w:rPr>
                <w:b w:val="1"/>
                <w:sz w:val="24"/>
                <w:szCs w:val="24"/>
                <w:rtl w:val="0"/>
              </w:rPr>
              <w:t xml:space="preserve">22%</w:t>
            </w:r>
            <w:r w:rsidDel="00000000" w:rsidR="00000000" w:rsidRPr="00000000">
              <w:rPr>
                <w:sz w:val="24"/>
                <w:szCs w:val="24"/>
                <w:rtl w:val="0"/>
              </w:rPr>
              <w:t xml:space="preserve">)</w:t>
            </w:r>
          </w:p>
          <w:p w:rsidR="00000000" w:rsidDel="00000000" w:rsidP="00000000" w:rsidRDefault="00000000" w:rsidRPr="00000000" w14:paraId="0000008F">
            <w:pPr>
              <w:numPr>
                <w:ilvl w:val="0"/>
                <w:numId w:val="5"/>
              </w:numPr>
              <w:spacing w:line="480" w:lineRule="auto"/>
              <w:ind w:left="720" w:hanging="360"/>
              <w:jc w:val="both"/>
              <w:rPr>
                <w:sz w:val="24"/>
                <w:szCs w:val="24"/>
              </w:rPr>
            </w:pPr>
            <w:r w:rsidDel="00000000" w:rsidR="00000000" w:rsidRPr="00000000">
              <w:rPr>
                <w:sz w:val="24"/>
                <w:szCs w:val="24"/>
                <w:rtl w:val="0"/>
              </w:rPr>
              <w:t xml:space="preserve">Treats people fairly and on merit (Objective) (</w:t>
            </w:r>
            <w:r w:rsidDel="00000000" w:rsidR="00000000" w:rsidRPr="00000000">
              <w:rPr>
                <w:b w:val="1"/>
                <w:sz w:val="24"/>
                <w:szCs w:val="24"/>
                <w:rtl w:val="0"/>
              </w:rPr>
              <w:t xml:space="preserve">44%</w:t>
            </w:r>
            <w:r w:rsidDel="00000000" w:rsidR="00000000" w:rsidRPr="00000000">
              <w:rPr>
                <w:sz w:val="24"/>
                <w:szCs w:val="24"/>
                <w:rtl w:val="0"/>
              </w:rPr>
              <w:t xml:space="preserve">)</w:t>
            </w:r>
          </w:p>
          <w:p w:rsidR="00000000" w:rsidDel="00000000" w:rsidP="00000000" w:rsidRDefault="00000000" w:rsidRPr="00000000" w14:paraId="00000090">
            <w:pPr>
              <w:numPr>
                <w:ilvl w:val="0"/>
                <w:numId w:val="5"/>
              </w:numPr>
              <w:spacing w:line="480" w:lineRule="auto"/>
              <w:ind w:left="720" w:hanging="360"/>
              <w:jc w:val="both"/>
              <w:rPr>
                <w:sz w:val="24"/>
                <w:szCs w:val="24"/>
              </w:rPr>
            </w:pPr>
            <w:r w:rsidDel="00000000" w:rsidR="00000000" w:rsidRPr="00000000">
              <w:rPr>
                <w:sz w:val="24"/>
                <w:szCs w:val="24"/>
                <w:rtl w:val="0"/>
              </w:rPr>
              <w:t xml:space="preserve">Demonstrates healthy confidence, yet is quick to own mistakes and shortcomings (</w:t>
            </w:r>
            <w:r w:rsidDel="00000000" w:rsidR="00000000" w:rsidRPr="00000000">
              <w:rPr>
                <w:b w:val="1"/>
                <w:sz w:val="24"/>
                <w:szCs w:val="24"/>
                <w:rtl w:val="0"/>
              </w:rPr>
              <w:t xml:space="preserve">23%</w:t>
            </w:r>
            <w:r w:rsidDel="00000000" w:rsidR="00000000" w:rsidRPr="00000000">
              <w:rPr>
                <w:sz w:val="24"/>
                <w:szCs w:val="24"/>
                <w:rtl w:val="0"/>
              </w:rPr>
              <w:t xml:space="preserve">)</w:t>
            </w:r>
          </w:p>
        </w:tc>
      </w:tr>
    </w:tbl>
    <w:p w:rsidR="00000000" w:rsidDel="00000000" w:rsidP="00000000" w:rsidRDefault="00000000" w:rsidRPr="00000000" w14:paraId="00000091">
      <w:pPr>
        <w:spacing w:line="480" w:lineRule="auto"/>
        <w:jc w:val="both"/>
        <w:rPr>
          <w:sz w:val="24"/>
          <w:szCs w:val="24"/>
        </w:rPr>
      </w:pPr>
      <w:r w:rsidDel="00000000" w:rsidR="00000000" w:rsidRPr="00000000">
        <w:rPr>
          <w:sz w:val="24"/>
          <w:szCs w:val="24"/>
          <w:rtl w:val="0"/>
        </w:rPr>
        <w:t xml:space="preserve">Source: Leadership Behaviours survey 2022 results report (2022) </w:t>
      </w:r>
    </w:p>
    <w:p w:rsidR="00000000" w:rsidDel="00000000" w:rsidP="00000000" w:rsidRDefault="00000000" w:rsidRPr="00000000" w14:paraId="00000092">
      <w:pPr>
        <w:spacing w:line="480" w:lineRule="auto"/>
        <w:jc w:val="both"/>
        <w:rPr>
          <w:sz w:val="24"/>
          <w:szCs w:val="24"/>
        </w:rPr>
      </w:pPr>
      <w:r w:rsidDel="00000000" w:rsidR="00000000" w:rsidRPr="00000000">
        <w:rPr>
          <w:rtl w:val="0"/>
        </w:rPr>
      </w:r>
    </w:p>
    <w:p w:rsidR="00000000" w:rsidDel="00000000" w:rsidP="00000000" w:rsidRDefault="00000000" w:rsidRPr="00000000" w14:paraId="00000093">
      <w:pPr>
        <w:spacing w:line="480" w:lineRule="auto"/>
        <w:jc w:val="both"/>
        <w:rPr>
          <w:sz w:val="24"/>
          <w:szCs w:val="24"/>
        </w:rPr>
      </w:pPr>
      <w:r w:rsidDel="00000000" w:rsidR="00000000" w:rsidRPr="00000000">
        <w:rPr>
          <w:sz w:val="24"/>
          <w:szCs w:val="24"/>
          <w:highlight w:val="white"/>
          <w:rtl w:val="0"/>
        </w:rPr>
        <w:t xml:space="preserve">Whilst there were positives and alignments to our organisational values highlighted from the survey such as </w:t>
      </w:r>
      <w:r w:rsidDel="00000000" w:rsidR="00000000" w:rsidRPr="00000000">
        <w:rPr>
          <w:sz w:val="24"/>
          <w:szCs w:val="24"/>
          <w:highlight w:val="white"/>
          <w:rtl w:val="0"/>
        </w:rPr>
        <w:t xml:space="preserve">64% of colleagues responding </w:t>
      </w:r>
      <w:r w:rsidDel="00000000" w:rsidR="00000000" w:rsidRPr="00000000">
        <w:rPr>
          <w:sz w:val="24"/>
          <w:szCs w:val="24"/>
          <w:highlight w:val="white"/>
          <w:rtl w:val="0"/>
        </w:rPr>
        <w:t xml:space="preserve">believing that their manager gives authentic praise, credit and recognition. With a majority of results show a perception of leadership misaligned with our visible culture</w:t>
      </w:r>
      <w:r w:rsidDel="00000000" w:rsidR="00000000" w:rsidRPr="00000000">
        <w:rPr>
          <w:sz w:val="24"/>
          <w:szCs w:val="24"/>
          <w:highlight w:val="white"/>
          <w:rtl w:val="0"/>
        </w:rPr>
        <w:t xml:space="preserve"> this signifies that a majority of the workforce may not be behaving in line with our values, creating inauthenticity with </w:t>
      </w:r>
      <w:r w:rsidDel="00000000" w:rsidR="00000000" w:rsidRPr="00000000">
        <w:rPr>
          <w:sz w:val="24"/>
          <w:szCs w:val="24"/>
          <w:highlight w:val="white"/>
          <w:rtl w:val="0"/>
        </w:rPr>
        <w:t xml:space="preserve">disengagement and burn out from colleagues forthcomin</w:t>
      </w:r>
      <w:r w:rsidDel="00000000" w:rsidR="00000000" w:rsidRPr="00000000">
        <w:rPr>
          <w:sz w:val="24"/>
          <w:szCs w:val="24"/>
          <w:rtl w:val="0"/>
        </w:rPr>
        <w:t xml:space="preserve">g. (</w:t>
      </w:r>
      <w:r w:rsidDel="00000000" w:rsidR="00000000" w:rsidRPr="00000000">
        <w:rPr>
          <w:color w:val="37393c"/>
          <w:sz w:val="24"/>
          <w:szCs w:val="24"/>
          <w:rtl w:val="0"/>
        </w:rPr>
        <w:t xml:space="preserve">Caprino, 2016)</w:t>
      </w:r>
      <w:r w:rsidDel="00000000" w:rsidR="00000000" w:rsidRPr="00000000">
        <w:rPr>
          <w:rtl w:val="0"/>
        </w:rPr>
      </w:r>
    </w:p>
    <w:p w:rsidR="00000000" w:rsidDel="00000000" w:rsidP="00000000" w:rsidRDefault="00000000" w:rsidRPr="00000000" w14:paraId="00000094">
      <w:pPr>
        <w:spacing w:line="480" w:lineRule="auto"/>
        <w:jc w:val="both"/>
        <w:rPr>
          <w:sz w:val="24"/>
          <w:szCs w:val="24"/>
          <w:highlight w:val="white"/>
        </w:rPr>
      </w:pPr>
      <w:r w:rsidDel="00000000" w:rsidR="00000000" w:rsidRPr="00000000">
        <w:rPr>
          <w:sz w:val="24"/>
          <w:szCs w:val="24"/>
          <w:highlight w:val="white"/>
          <w:rtl w:val="0"/>
        </w:rPr>
        <w:t xml:space="preserve">Unfortunately however only 43% of colleagues responded to the survey so this data may not be indicative of all leaders.</w:t>
      </w:r>
    </w:p>
    <w:p w:rsidR="00000000" w:rsidDel="00000000" w:rsidP="00000000" w:rsidRDefault="00000000" w:rsidRPr="00000000" w14:paraId="00000095">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96">
      <w:pPr>
        <w:spacing w:line="480" w:lineRule="auto"/>
        <w:rPr>
          <w:sz w:val="24"/>
          <w:szCs w:val="24"/>
        </w:rPr>
      </w:pPr>
      <w:r w:rsidDel="00000000" w:rsidR="00000000" w:rsidRPr="00000000">
        <w:rPr>
          <w:sz w:val="24"/>
          <w:szCs w:val="24"/>
          <w:rtl w:val="0"/>
        </w:rPr>
        <w:t xml:space="preserve">Only 20% of leaders were perceived as actively preparing people for success in their current and future roles. Research suggests that 97% of staff in the UK are keen to upskill but only 5% of organisations are prioritising this</w:t>
      </w:r>
      <w:r w:rsidDel="00000000" w:rsidR="00000000" w:rsidRPr="00000000">
        <w:rPr>
          <w:sz w:val="24"/>
          <w:szCs w:val="24"/>
          <w:rtl w:val="0"/>
        </w:rPr>
        <w:t xml:space="preserve"> </w:t>
      </w:r>
      <w:r w:rsidDel="00000000" w:rsidR="00000000" w:rsidRPr="00000000">
        <w:rPr>
          <w:sz w:val="24"/>
          <w:szCs w:val="24"/>
          <w:rtl w:val="0"/>
        </w:rPr>
        <w:t xml:space="preserve">(Urquhart, J.,2022). It appears our own organisation is also not prioritising this despite </w:t>
      </w:r>
      <w:r w:rsidDel="00000000" w:rsidR="00000000" w:rsidRPr="00000000">
        <w:rPr>
          <w:sz w:val="24"/>
          <w:szCs w:val="24"/>
          <w:rtl w:val="0"/>
        </w:rPr>
        <w:t xml:space="preserve">its strategic priority of ‘Creating a culture of continuous improvement’ </w:t>
      </w:r>
      <w:r w:rsidDel="00000000" w:rsidR="00000000" w:rsidRPr="00000000">
        <w:rPr>
          <w:sz w:val="24"/>
          <w:szCs w:val="24"/>
          <w:rtl w:val="0"/>
        </w:rPr>
        <w:t xml:space="preserve">(V2C, 2021)  </w:t>
      </w:r>
    </w:p>
    <w:p w:rsidR="00000000" w:rsidDel="00000000" w:rsidP="00000000" w:rsidRDefault="00000000" w:rsidRPr="00000000" w14:paraId="00000097">
      <w:pPr>
        <w:spacing w:line="480" w:lineRule="auto"/>
        <w:rPr>
          <w:sz w:val="24"/>
          <w:szCs w:val="24"/>
        </w:rPr>
      </w:pPr>
      <w:r w:rsidDel="00000000" w:rsidR="00000000" w:rsidRPr="00000000">
        <w:rPr>
          <w:rtl w:val="0"/>
        </w:rPr>
      </w:r>
    </w:p>
    <w:p w:rsidR="00000000" w:rsidDel="00000000" w:rsidP="00000000" w:rsidRDefault="00000000" w:rsidRPr="00000000" w14:paraId="00000098">
      <w:pPr>
        <w:spacing w:line="480" w:lineRule="auto"/>
        <w:rPr>
          <w:sz w:val="24"/>
          <w:szCs w:val="24"/>
        </w:rPr>
      </w:pPr>
      <w:r w:rsidDel="00000000" w:rsidR="00000000" w:rsidRPr="00000000">
        <w:rPr>
          <w:sz w:val="24"/>
          <w:szCs w:val="24"/>
          <w:rtl w:val="0"/>
        </w:rPr>
        <w:t xml:space="preserve">By not seemingly preparing our colleagues for future success we risk continued higher than average turnover rates (V2C, 2023) with further attrition of skills, knowledge and experience leaving the business over time. Case studies show that by investing resources into supporting individuals careers and skills gaps this can have a direct impact on employee retention (Crowell, 2017).</w:t>
      </w:r>
    </w:p>
    <w:p w:rsidR="00000000" w:rsidDel="00000000" w:rsidP="00000000" w:rsidRDefault="00000000" w:rsidRPr="00000000" w14:paraId="00000099">
      <w:pPr>
        <w:spacing w:line="480" w:lineRule="auto"/>
        <w:jc w:val="both"/>
        <w:rPr>
          <w:sz w:val="24"/>
          <w:szCs w:val="24"/>
          <w:highlight w:val="yellow"/>
        </w:rPr>
      </w:pPr>
      <w:r w:rsidDel="00000000" w:rsidR="00000000" w:rsidRPr="00000000">
        <w:rPr>
          <w:rtl w:val="0"/>
        </w:rPr>
      </w:r>
    </w:p>
    <w:p w:rsidR="00000000" w:rsidDel="00000000" w:rsidP="00000000" w:rsidRDefault="00000000" w:rsidRPr="00000000" w14:paraId="0000009A">
      <w:pPr>
        <w:spacing w:line="480" w:lineRule="auto"/>
        <w:jc w:val="both"/>
        <w:rPr>
          <w:sz w:val="24"/>
          <w:szCs w:val="24"/>
        </w:rPr>
      </w:pPr>
      <w:r w:rsidDel="00000000" w:rsidR="00000000" w:rsidRPr="00000000">
        <w:rPr>
          <w:sz w:val="24"/>
          <w:szCs w:val="24"/>
          <w:rtl w:val="0"/>
        </w:rPr>
        <w:t xml:space="preserve">21% of leaders appear to seek out and value people with diversity of experience. This suggests that a majority of the organisation does not value diversity and the opinions of others. This is in spite of the organisations extensive equality &amp; diversity policy and procedures along with implementation of the Rooney rule (Reid, 2011) for senior positions.</w:t>
      </w:r>
    </w:p>
    <w:p w:rsidR="00000000" w:rsidDel="00000000" w:rsidP="00000000" w:rsidRDefault="00000000" w:rsidRPr="00000000" w14:paraId="0000009B">
      <w:pPr>
        <w:spacing w:line="480" w:lineRule="auto"/>
        <w:rPr>
          <w:sz w:val="24"/>
          <w:szCs w:val="24"/>
        </w:rPr>
      </w:pPr>
      <w:r w:rsidDel="00000000" w:rsidR="00000000" w:rsidRPr="00000000">
        <w:rPr>
          <w:rtl w:val="0"/>
        </w:rPr>
      </w:r>
    </w:p>
    <w:p w:rsidR="00000000" w:rsidDel="00000000" w:rsidP="00000000" w:rsidRDefault="00000000" w:rsidRPr="00000000" w14:paraId="0000009C">
      <w:pPr>
        <w:spacing w:line="480" w:lineRule="auto"/>
        <w:rPr>
          <w:sz w:val="24"/>
          <w:szCs w:val="24"/>
        </w:rPr>
      </w:pPr>
      <w:r w:rsidDel="00000000" w:rsidR="00000000" w:rsidRPr="00000000">
        <w:rPr>
          <w:sz w:val="24"/>
          <w:szCs w:val="24"/>
          <w:rtl w:val="0"/>
        </w:rPr>
        <w:t xml:space="preserve">We should aim to encourage a culture that values diversity and where colleagues ‘consciously choosing to highlight their different </w:t>
      </w:r>
      <w:r w:rsidDel="00000000" w:rsidR="00000000" w:rsidRPr="00000000">
        <w:rPr>
          <w:sz w:val="24"/>
          <w:szCs w:val="24"/>
          <w:rtl w:val="0"/>
        </w:rPr>
        <w:t xml:space="preserve">capabilities</w:t>
      </w:r>
      <w:r w:rsidDel="00000000" w:rsidR="00000000" w:rsidRPr="00000000">
        <w:rPr>
          <w:sz w:val="24"/>
          <w:szCs w:val="24"/>
          <w:rtl w:val="0"/>
        </w:rPr>
        <w:t xml:space="preserve">.’ (Frost and Kalman, 2016) to bring new ideas and ways of problem solving. </w:t>
      </w:r>
      <w:r w:rsidDel="00000000" w:rsidR="00000000" w:rsidRPr="00000000">
        <w:rPr>
          <w:sz w:val="24"/>
          <w:szCs w:val="24"/>
          <w:rtl w:val="0"/>
        </w:rPr>
        <w:t xml:space="preserve">Where however ideas and differing opinions are ignored or not valued this is unlikely to manifest. </w:t>
      </w:r>
      <w:r w:rsidDel="00000000" w:rsidR="00000000" w:rsidRPr="00000000">
        <w:rPr>
          <w:rtl w:val="0"/>
        </w:rPr>
      </w:r>
    </w:p>
    <w:p w:rsidR="00000000" w:rsidDel="00000000" w:rsidP="00000000" w:rsidRDefault="00000000" w:rsidRPr="00000000" w14:paraId="0000009D">
      <w:pPr>
        <w:shd w:fill="ffffff" w:val="clear"/>
        <w:spacing w:after="20" w:line="480" w:lineRule="auto"/>
        <w:rPr>
          <w:sz w:val="24"/>
          <w:szCs w:val="24"/>
          <w:highlight w:val="yellow"/>
        </w:rPr>
      </w:pPr>
      <w:r w:rsidDel="00000000" w:rsidR="00000000" w:rsidRPr="00000000">
        <w:rPr>
          <w:rtl w:val="0"/>
        </w:rPr>
      </w:r>
    </w:p>
    <w:p w:rsidR="00000000" w:rsidDel="00000000" w:rsidP="00000000" w:rsidRDefault="00000000" w:rsidRPr="00000000" w14:paraId="0000009E">
      <w:pPr>
        <w:spacing w:line="480" w:lineRule="auto"/>
        <w:rPr>
          <w:sz w:val="24"/>
          <w:szCs w:val="24"/>
          <w:highlight w:val="yellow"/>
        </w:rPr>
      </w:pPr>
      <w:r w:rsidDel="00000000" w:rsidR="00000000" w:rsidRPr="00000000">
        <w:rPr>
          <w:rtl w:val="0"/>
        </w:rPr>
      </w:r>
    </w:p>
    <w:p w:rsidR="00000000" w:rsidDel="00000000" w:rsidP="00000000" w:rsidRDefault="00000000" w:rsidRPr="00000000" w14:paraId="0000009F">
      <w:pPr>
        <w:spacing w:line="480" w:lineRule="auto"/>
        <w:jc w:val="both"/>
        <w:rPr>
          <w:sz w:val="24"/>
          <w:szCs w:val="24"/>
        </w:rPr>
      </w:pPr>
      <w:r w:rsidDel="00000000" w:rsidR="00000000" w:rsidRPr="00000000">
        <w:rPr>
          <w:sz w:val="24"/>
          <w:szCs w:val="24"/>
          <w:rtl w:val="0"/>
        </w:rPr>
        <w:t xml:space="preserve">Only 28% of leaders were identified as aligning the work of their own teams with those of other departments and partners. Collaboration between teams does not seem to be a priority among leaders with silo working likely prominent throughout the organisation (HBR, 2021). In January 2023 steps to create a collaborative culture roadmap were taken with initial input from leaders gathered and collated as key themes as a foundation (See Appendix 2 </w:t>
      </w:r>
      <w:r w:rsidDel="00000000" w:rsidR="00000000" w:rsidRPr="00000000">
        <w:rPr>
          <w:b w:val="1"/>
          <w:sz w:val="24"/>
          <w:szCs w:val="24"/>
          <w:rtl w:val="0"/>
        </w:rPr>
        <w:t xml:space="preserve">- </w:t>
      </w:r>
      <w:r w:rsidDel="00000000" w:rsidR="00000000" w:rsidRPr="00000000">
        <w:rPr>
          <w:sz w:val="24"/>
          <w:szCs w:val="24"/>
          <w:rtl w:val="0"/>
        </w:rPr>
        <w:t xml:space="preserve">Culture Roadmap). </w:t>
      </w:r>
    </w:p>
    <w:p w:rsidR="00000000" w:rsidDel="00000000" w:rsidP="00000000" w:rsidRDefault="00000000" w:rsidRPr="00000000" w14:paraId="000000A0">
      <w:pPr>
        <w:spacing w:line="480" w:lineRule="auto"/>
        <w:jc w:val="both"/>
        <w:rPr>
          <w:sz w:val="24"/>
          <w:szCs w:val="24"/>
        </w:rPr>
      </w:pPr>
      <w:r w:rsidDel="00000000" w:rsidR="00000000" w:rsidRPr="00000000">
        <w:rPr>
          <w:sz w:val="24"/>
          <w:szCs w:val="24"/>
          <w:rtl w:val="0"/>
        </w:rPr>
        <w:t xml:space="preserve">As an organisation we have identified the issue and are aware that ‘Continuing to work in operational silos can damage competitiveness of an organisation, even if the processes are adhered to by staff.’ (CIPD, 2015). However, although steps are being taken to remove siloed working there are likely underlying values and principles of colleagues below the surface needing addressing for tangible improvements. Without successfully addressing this issue we will continue to ‘waste resources, kill productivity, and </w:t>
      </w:r>
      <w:r w:rsidDel="00000000" w:rsidR="00000000" w:rsidRPr="00000000">
        <w:rPr>
          <w:sz w:val="24"/>
          <w:szCs w:val="24"/>
          <w:rtl w:val="0"/>
        </w:rPr>
        <w:t xml:space="preserve">jeopardise </w:t>
      </w:r>
      <w:r w:rsidDel="00000000" w:rsidR="00000000" w:rsidRPr="00000000">
        <w:rPr>
          <w:sz w:val="24"/>
          <w:szCs w:val="24"/>
          <w:rtl w:val="0"/>
        </w:rPr>
        <w:t xml:space="preserve">the achievement of goals.’ (Lencioni, 2006)</w:t>
      </w:r>
    </w:p>
    <w:p w:rsidR="00000000" w:rsidDel="00000000" w:rsidP="00000000" w:rsidRDefault="00000000" w:rsidRPr="00000000" w14:paraId="000000A1">
      <w:pPr>
        <w:spacing w:line="480" w:lineRule="auto"/>
        <w:jc w:val="both"/>
        <w:rPr>
          <w:sz w:val="24"/>
          <w:szCs w:val="24"/>
        </w:rPr>
      </w:pPr>
      <w:r w:rsidDel="00000000" w:rsidR="00000000" w:rsidRPr="00000000">
        <w:rPr>
          <w:rtl w:val="0"/>
        </w:rPr>
      </w:r>
    </w:p>
    <w:p w:rsidR="00000000" w:rsidDel="00000000" w:rsidP="00000000" w:rsidRDefault="00000000" w:rsidRPr="00000000" w14:paraId="000000A2">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A3">
      <w:pPr>
        <w:spacing w:line="480" w:lineRule="auto"/>
        <w:rPr>
          <w:sz w:val="24"/>
          <w:szCs w:val="24"/>
          <w:highlight w:val="white"/>
        </w:rPr>
      </w:pPr>
      <w:r w:rsidDel="00000000" w:rsidR="00000000" w:rsidRPr="00000000">
        <w:rPr>
          <w:sz w:val="24"/>
          <w:szCs w:val="24"/>
          <w:highlight w:val="white"/>
          <w:rtl w:val="0"/>
        </w:rPr>
        <w:t xml:space="preserve">Whilst research suggests that around 88% of employees believe that ‘a distinct corporate culture is important to a business’ success.’ (City &amp; Guilds, 2021) it appears from the results of this survey that V2C’s corporate culture ideals and the reality of that culture in the workplace misalign. </w:t>
      </w:r>
    </w:p>
    <w:p w:rsidR="00000000" w:rsidDel="00000000" w:rsidP="00000000" w:rsidRDefault="00000000" w:rsidRPr="00000000" w14:paraId="000000A4">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A5">
      <w:pPr>
        <w:spacing w:line="480" w:lineRule="auto"/>
        <w:rPr>
          <w:sz w:val="24"/>
          <w:szCs w:val="24"/>
          <w:highlight w:val="white"/>
        </w:rPr>
      </w:pPr>
      <w:r w:rsidDel="00000000" w:rsidR="00000000" w:rsidRPr="00000000">
        <w:rPr>
          <w:sz w:val="24"/>
          <w:szCs w:val="24"/>
          <w:highlight w:val="white"/>
          <w:rtl w:val="0"/>
        </w:rPr>
        <w:t xml:space="preserve">Our leaders influence our culture greatly and are ‘</w:t>
      </w:r>
      <w:r w:rsidDel="00000000" w:rsidR="00000000" w:rsidRPr="00000000">
        <w:rPr>
          <w:sz w:val="24"/>
          <w:szCs w:val="24"/>
          <w:highlight w:val="white"/>
          <w:rtl w:val="0"/>
        </w:rPr>
        <w:t xml:space="preserve">key to establishing strategic goals and relevant outcomes’ (CIPD, 2022) However w</w:t>
      </w:r>
      <w:r w:rsidDel="00000000" w:rsidR="00000000" w:rsidRPr="00000000">
        <w:rPr>
          <w:sz w:val="24"/>
          <w:szCs w:val="24"/>
          <w:highlight w:val="white"/>
          <w:rtl w:val="0"/>
        </w:rPr>
        <w:t xml:space="preserve">ith a majority of the leadership team being in post prior to a new CEO joining in 2020 (Curry, 2020), it’s possible there is belief that there will be no consequences of choosing or not to follow the new leadership behaviours. </w:t>
      </w:r>
      <w:r w:rsidDel="00000000" w:rsidR="00000000" w:rsidRPr="00000000">
        <w:rPr>
          <w:sz w:val="24"/>
          <w:szCs w:val="24"/>
          <w:highlight w:val="white"/>
          <w:rtl w:val="0"/>
        </w:rPr>
        <w:t xml:space="preserve">Prior to this the organisation appointed 3 CEO’s in a span of 4 years each who brought a differing vision and strategic direction. For the majority of managers who have been with the organisation throughout they may feel the latest direction with our latest CEO may not be the direction we continue with long term, giving less incentive to cooperate. </w:t>
      </w:r>
      <w:r w:rsidDel="00000000" w:rsidR="00000000" w:rsidRPr="00000000">
        <w:rPr>
          <w:rtl w:val="0"/>
        </w:rPr>
      </w:r>
    </w:p>
    <w:p w:rsidR="00000000" w:rsidDel="00000000" w:rsidP="00000000" w:rsidRDefault="00000000" w:rsidRPr="00000000" w14:paraId="000000A6">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A7">
      <w:pPr>
        <w:spacing w:line="480" w:lineRule="auto"/>
        <w:rPr>
          <w:sz w:val="24"/>
          <w:szCs w:val="24"/>
          <w:highlight w:val="white"/>
        </w:rPr>
      </w:pPr>
      <w:r w:rsidDel="00000000" w:rsidR="00000000" w:rsidRPr="00000000">
        <w:rPr>
          <w:sz w:val="24"/>
          <w:szCs w:val="24"/>
          <w:rtl w:val="0"/>
        </w:rPr>
        <w:t xml:space="preserve">As an organisation we must seek to understand that by only paying</w:t>
      </w:r>
      <w:r w:rsidDel="00000000" w:rsidR="00000000" w:rsidRPr="00000000">
        <w:rPr>
          <w:sz w:val="24"/>
          <w:szCs w:val="24"/>
          <w:highlight w:val="white"/>
          <w:rtl w:val="0"/>
        </w:rPr>
        <w:t xml:space="preserve"> </w:t>
      </w:r>
      <w:r w:rsidDel="00000000" w:rsidR="00000000" w:rsidRPr="00000000">
        <w:rPr>
          <w:sz w:val="24"/>
          <w:szCs w:val="24"/>
          <w:rtl w:val="0"/>
        </w:rPr>
        <w:t xml:space="preserve">attention to the visible attributes of our culture we miss what lies underneath. Similarly, as we hope to make positive changes to our culture we likely need to alter underlying values and principles of colleagues to see visible results and our surface and deep culture aligning.</w:t>
      </w:r>
      <w:r w:rsidDel="00000000" w:rsidR="00000000" w:rsidRPr="00000000">
        <w:rPr>
          <w:rtl w:val="0"/>
        </w:rPr>
      </w:r>
    </w:p>
    <w:p w:rsidR="00000000" w:rsidDel="00000000" w:rsidP="00000000" w:rsidRDefault="00000000" w:rsidRPr="00000000" w14:paraId="000000A8">
      <w:pPr>
        <w:spacing w:line="480" w:lineRule="auto"/>
        <w:rPr>
          <w:b w:val="1"/>
          <w:sz w:val="24"/>
          <w:szCs w:val="24"/>
        </w:rPr>
      </w:pPr>
      <w:r w:rsidDel="00000000" w:rsidR="00000000" w:rsidRPr="00000000">
        <w:rPr>
          <w:rtl w:val="0"/>
        </w:rPr>
      </w:r>
    </w:p>
    <w:p w:rsidR="00000000" w:rsidDel="00000000" w:rsidP="00000000" w:rsidRDefault="00000000" w:rsidRPr="00000000" w14:paraId="000000A9">
      <w:pPr>
        <w:spacing w:line="480" w:lineRule="auto"/>
        <w:rPr>
          <w:b w:val="1"/>
          <w:sz w:val="24"/>
          <w:szCs w:val="24"/>
          <w:highlight w:val="yellow"/>
        </w:rPr>
      </w:pPr>
      <w:r w:rsidDel="00000000" w:rsidR="00000000" w:rsidRPr="00000000">
        <w:rPr>
          <w:b w:val="1"/>
          <w:sz w:val="24"/>
          <w:szCs w:val="24"/>
          <w:rtl w:val="0"/>
        </w:rPr>
        <w:t xml:space="preserve">2.1 Nudge Theory and influencing human behaviour</w:t>
      </w:r>
      <w:r w:rsidDel="00000000" w:rsidR="00000000" w:rsidRPr="00000000">
        <w:rPr>
          <w:rtl w:val="0"/>
        </w:rPr>
      </w:r>
    </w:p>
    <w:p w:rsidR="00000000" w:rsidDel="00000000" w:rsidP="00000000" w:rsidRDefault="00000000" w:rsidRPr="00000000" w14:paraId="000000AA">
      <w:pPr>
        <w:spacing w:line="480" w:lineRule="auto"/>
        <w:rPr>
          <w:sz w:val="24"/>
          <w:szCs w:val="24"/>
        </w:rPr>
      </w:pPr>
      <w:r w:rsidDel="00000000" w:rsidR="00000000" w:rsidRPr="00000000">
        <w:rPr>
          <w:sz w:val="24"/>
          <w:szCs w:val="24"/>
          <w:rtl w:val="0"/>
        </w:rPr>
        <w:t xml:space="preserve">Nudge Theory suggests that shaping the environment (referred to as choice architecture) influences the likelihood that one option is chosen over another by individuals (Thaler and Sunstein, 2008). Reviewing this theory with regards our surveyed leadership behaviours we can see potential influences driving our culture. </w:t>
      </w:r>
    </w:p>
    <w:p w:rsidR="00000000" w:rsidDel="00000000" w:rsidP="00000000" w:rsidRDefault="00000000" w:rsidRPr="00000000" w14:paraId="000000AB">
      <w:pPr>
        <w:spacing w:line="480" w:lineRule="auto"/>
        <w:rPr>
          <w:sz w:val="24"/>
          <w:szCs w:val="24"/>
        </w:rPr>
      </w:pPr>
      <w:r w:rsidDel="00000000" w:rsidR="00000000" w:rsidRPr="00000000">
        <w:rPr>
          <w:rtl w:val="0"/>
        </w:rPr>
      </w:r>
    </w:p>
    <w:p w:rsidR="00000000" w:rsidDel="00000000" w:rsidP="00000000" w:rsidRDefault="00000000" w:rsidRPr="00000000" w14:paraId="000000AC">
      <w:pPr>
        <w:spacing w:line="480" w:lineRule="auto"/>
        <w:rPr>
          <w:sz w:val="24"/>
          <w:szCs w:val="24"/>
        </w:rPr>
      </w:pPr>
      <w:r w:rsidDel="00000000" w:rsidR="00000000" w:rsidRPr="00000000">
        <w:rPr>
          <w:sz w:val="24"/>
          <w:szCs w:val="24"/>
          <w:rtl w:val="0"/>
        </w:rPr>
        <w:t xml:space="preserve">With only 28% of leaders appearing to demonstrate departmental collaboration for example; a new colleague may quickly identify that others in their team do not seek collaboration with other teams.  The new starter has the choice to seek to work more collaboratively, but is more likely to choose not to due to others' behaviours nudging them in this direction. </w:t>
      </w:r>
    </w:p>
    <w:p w:rsidR="00000000" w:rsidDel="00000000" w:rsidP="00000000" w:rsidRDefault="00000000" w:rsidRPr="00000000" w14:paraId="000000AD">
      <w:pPr>
        <w:spacing w:line="480" w:lineRule="auto"/>
        <w:rPr>
          <w:sz w:val="24"/>
          <w:szCs w:val="24"/>
        </w:rPr>
      </w:pPr>
      <w:r w:rsidDel="00000000" w:rsidR="00000000" w:rsidRPr="00000000">
        <w:rPr>
          <w:rtl w:val="0"/>
        </w:rPr>
      </w:r>
    </w:p>
    <w:p w:rsidR="00000000" w:rsidDel="00000000" w:rsidP="00000000" w:rsidRDefault="00000000" w:rsidRPr="00000000" w14:paraId="000000AE">
      <w:pPr>
        <w:spacing w:line="480" w:lineRule="auto"/>
        <w:rPr>
          <w:sz w:val="24"/>
          <w:szCs w:val="24"/>
        </w:rPr>
      </w:pPr>
      <w:r w:rsidDel="00000000" w:rsidR="00000000" w:rsidRPr="00000000">
        <w:rPr>
          <w:sz w:val="24"/>
          <w:szCs w:val="24"/>
          <w:rtl w:val="0"/>
        </w:rPr>
        <w:t xml:space="preserve">Likewise colleagues are influenced by cues they receive from managers and senior colleagues. With 50% of leaders seen to be available to facilitate, guide and advise others, colleagues are more likely to come to these leaders when there is an issue. Similarly managers who are seen as closed, judgemental or overly critical are not likely to achieve optimal transactional analysis of affective adult to adult conversations. (Berne, 1958). Research suggests that up to 70% of employee satisfaction can be influenced by managers. It is therefore imperative that not only are we nudging the behaviours of our leaders to support and develop colleagues, but also that our leaders are nudging their subordinates to choices aligned with our corporate values and strategy. </w:t>
      </w:r>
    </w:p>
    <w:p w:rsidR="00000000" w:rsidDel="00000000" w:rsidP="00000000" w:rsidRDefault="00000000" w:rsidRPr="00000000" w14:paraId="000000AF">
      <w:pPr>
        <w:spacing w:line="480" w:lineRule="auto"/>
        <w:rPr>
          <w:b w:val="1"/>
          <w:sz w:val="24"/>
          <w:szCs w:val="24"/>
        </w:rPr>
      </w:pPr>
      <w:r w:rsidDel="00000000" w:rsidR="00000000" w:rsidRPr="00000000">
        <w:rPr>
          <w:rtl w:val="0"/>
        </w:rPr>
      </w:r>
    </w:p>
    <w:p w:rsidR="00000000" w:rsidDel="00000000" w:rsidP="00000000" w:rsidRDefault="00000000" w:rsidRPr="00000000" w14:paraId="000000B0">
      <w:pPr>
        <w:spacing w:line="480" w:lineRule="auto"/>
        <w:rPr>
          <w:sz w:val="24"/>
          <w:szCs w:val="24"/>
          <w:shd w:fill="fff2cc" w:val="clear"/>
        </w:rPr>
      </w:pPr>
      <w:r w:rsidDel="00000000" w:rsidR="00000000" w:rsidRPr="00000000">
        <w:rPr>
          <w:b w:val="1"/>
          <w:sz w:val="24"/>
          <w:szCs w:val="24"/>
          <w:rtl w:val="0"/>
        </w:rPr>
        <w:t xml:space="preserve">2.2 Evaluating organisational factors </w:t>
      </w:r>
      <w:r w:rsidDel="00000000" w:rsidR="00000000" w:rsidRPr="00000000">
        <w:rPr>
          <w:rtl w:val="0"/>
        </w:rPr>
      </w:r>
    </w:p>
    <w:p w:rsidR="00000000" w:rsidDel="00000000" w:rsidP="00000000" w:rsidRDefault="00000000" w:rsidRPr="00000000" w14:paraId="000000B1">
      <w:pPr>
        <w:spacing w:line="480" w:lineRule="auto"/>
        <w:rPr>
          <w:sz w:val="24"/>
          <w:szCs w:val="24"/>
          <w:highlight w:val="white"/>
        </w:rPr>
      </w:pPr>
      <w:r w:rsidDel="00000000" w:rsidR="00000000" w:rsidRPr="00000000">
        <w:rPr>
          <w:sz w:val="24"/>
          <w:szCs w:val="24"/>
          <w:rtl w:val="0"/>
        </w:rPr>
        <w:t xml:space="preserve">With a majority of staff indicating seeing their own manager as not aligning with the organisations values and ideal leadership behaviours this encourages them to act similarly via psychological influences such as the chameleon effect (Chartrand &amp; Bargh, 1999) and authority bias (</w:t>
      </w:r>
      <w:r w:rsidDel="00000000" w:rsidR="00000000" w:rsidRPr="00000000">
        <w:rPr>
          <w:sz w:val="24"/>
          <w:szCs w:val="24"/>
          <w:highlight w:val="white"/>
          <w:rtl w:val="0"/>
        </w:rPr>
        <w:t xml:space="preserve">Cialdini, 2007). </w:t>
      </w:r>
    </w:p>
    <w:p w:rsidR="00000000" w:rsidDel="00000000" w:rsidP="00000000" w:rsidRDefault="00000000" w:rsidRPr="00000000" w14:paraId="000000B2">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B3">
      <w:pPr>
        <w:spacing w:line="480" w:lineRule="auto"/>
        <w:rPr>
          <w:sz w:val="24"/>
          <w:szCs w:val="24"/>
          <w:highlight w:val="white"/>
        </w:rPr>
      </w:pPr>
      <w:r w:rsidDel="00000000" w:rsidR="00000000" w:rsidRPr="00000000">
        <w:rPr>
          <w:sz w:val="24"/>
          <w:szCs w:val="24"/>
          <w:highlight w:val="white"/>
          <w:rtl w:val="0"/>
        </w:rPr>
        <w:t xml:space="preserve">Research suggests that staff misaligned with their organisation's values are likely to experience low engagement and exit the business. 58% of employees in the UK are considering leaving their jobs within 12 months because their organisations don't share their values (Amba, 2022).  Similarly, 98% of employes reported that they would not work somewhere not fitting their values (City of London economic research, 2017) </w:t>
      </w:r>
    </w:p>
    <w:p w:rsidR="00000000" w:rsidDel="00000000" w:rsidP="00000000" w:rsidRDefault="00000000" w:rsidRPr="00000000" w14:paraId="000000B4">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B5">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B6">
      <w:pPr>
        <w:spacing w:line="480" w:lineRule="auto"/>
        <w:rPr>
          <w:sz w:val="24"/>
          <w:szCs w:val="24"/>
          <w:highlight w:val="white"/>
        </w:rPr>
      </w:pPr>
      <w:r w:rsidDel="00000000" w:rsidR="00000000" w:rsidRPr="00000000">
        <w:rPr>
          <w:sz w:val="24"/>
          <w:szCs w:val="24"/>
          <w:highlight w:val="white"/>
          <w:rtl w:val="0"/>
        </w:rPr>
        <w:t xml:space="preserve">There are of course other factors influencing employee engagement and decisions to stay within an organisation such as good work-life balance (Urquhart, 2022), location, benefits and salary,</w:t>
      </w:r>
    </w:p>
    <w:p w:rsidR="00000000" w:rsidDel="00000000" w:rsidP="00000000" w:rsidRDefault="00000000" w:rsidRPr="00000000" w14:paraId="000000B7">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B8">
      <w:pPr>
        <w:spacing w:line="480" w:lineRule="auto"/>
        <w:rPr>
          <w:sz w:val="24"/>
          <w:szCs w:val="24"/>
          <w:highlight w:val="white"/>
        </w:rPr>
      </w:pPr>
      <w:r w:rsidDel="00000000" w:rsidR="00000000" w:rsidRPr="00000000">
        <w:rPr>
          <w:sz w:val="24"/>
          <w:szCs w:val="24"/>
          <w:highlight w:val="white"/>
          <w:rtl w:val="0"/>
        </w:rPr>
        <w:t xml:space="preserve">The influence of leadership on engagement however remains proven with estimates front-line managers account for a minimum of ‘70% of the variance in employee engagement scores.’ (Beck and Harter, 2015). Having many leaders seemingly misaligned with expected behaviours and values is likely to be significantly impacting engagement. </w:t>
      </w:r>
    </w:p>
    <w:p w:rsidR="00000000" w:rsidDel="00000000" w:rsidP="00000000" w:rsidRDefault="00000000" w:rsidRPr="00000000" w14:paraId="000000B9">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BA">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BB">
      <w:pPr>
        <w:spacing w:line="480" w:lineRule="auto"/>
        <w:rPr>
          <w:sz w:val="24"/>
          <w:szCs w:val="24"/>
        </w:rPr>
      </w:pPr>
      <w:r w:rsidDel="00000000" w:rsidR="00000000" w:rsidRPr="00000000">
        <w:rPr>
          <w:sz w:val="24"/>
          <w:szCs w:val="24"/>
          <w:rtl w:val="0"/>
        </w:rPr>
        <w:t xml:space="preserve">A second organisational factor is continued restrictions on decision making, autonomy and procurement. In 2017 V2C had its regulator status temporarily downgraded ‘in response to evidence of significant weaknesses in governance relating to: Procurement management, policies and procedures’ (Gov.Wales, 2017). This was primarily due to a colleague publicly whistleblowing that agreed home electrical checks (EICRs) were not being carried out every 5 years. This colleague later stated their manager and members of the senior leadership team were aware of this situation but nothing had been done.</w:t>
      </w:r>
    </w:p>
    <w:p w:rsidR="00000000" w:rsidDel="00000000" w:rsidP="00000000" w:rsidRDefault="00000000" w:rsidRPr="00000000" w14:paraId="000000BC">
      <w:pPr>
        <w:spacing w:line="48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BD">
      <w:pPr>
        <w:spacing w:line="480" w:lineRule="auto"/>
        <w:rPr>
          <w:sz w:val="24"/>
          <w:szCs w:val="24"/>
        </w:rPr>
      </w:pPr>
      <w:r w:rsidDel="00000000" w:rsidR="00000000" w:rsidRPr="00000000">
        <w:rPr>
          <w:sz w:val="24"/>
          <w:szCs w:val="24"/>
          <w:rtl w:val="0"/>
        </w:rPr>
        <w:t xml:space="preserve">In response to the regulatory judgement (Gov.Wales, 2017) V2C was under scrutiny to prove that its governance and processes were fit for purpose and followed. The effects of this are still felt with a risk averse organisation. This in turn affects decision making with the majority of business significant decisions being made by the company board, CEO or senior directors. </w:t>
      </w:r>
    </w:p>
    <w:p w:rsidR="00000000" w:rsidDel="00000000" w:rsidP="00000000" w:rsidRDefault="00000000" w:rsidRPr="00000000" w14:paraId="000000BE">
      <w:pPr>
        <w:spacing w:line="480" w:lineRule="auto"/>
        <w:rPr>
          <w:sz w:val="24"/>
          <w:szCs w:val="24"/>
        </w:rPr>
      </w:pPr>
      <w:r w:rsidDel="00000000" w:rsidR="00000000" w:rsidRPr="00000000">
        <w:rPr>
          <w:rtl w:val="0"/>
        </w:rPr>
      </w:r>
    </w:p>
    <w:p w:rsidR="00000000" w:rsidDel="00000000" w:rsidP="00000000" w:rsidRDefault="00000000" w:rsidRPr="00000000" w14:paraId="000000BF">
      <w:pPr>
        <w:spacing w:line="480" w:lineRule="auto"/>
        <w:rPr>
          <w:sz w:val="24"/>
          <w:szCs w:val="24"/>
        </w:rPr>
      </w:pPr>
      <w:r w:rsidDel="00000000" w:rsidR="00000000" w:rsidRPr="00000000">
        <w:rPr>
          <w:sz w:val="24"/>
          <w:szCs w:val="24"/>
          <w:rtl w:val="0"/>
        </w:rPr>
        <w:t xml:space="preserve">Self-determination theory, (Ryan and Deci, 2000) describes three human psychological needs in work driving motivation of autonomy, competence, and relatedness. Autonomy doesn't necessarily mean giving employees free range of decisions In their roles, rather what's important is their sense of free will when completing tasks. A driving factor in employee engagement can be found in roles with higher levels of autonomy. (Bakker and Demerouti, 2017). Research also shows a significant engagement factor when working remotely is the autonomy of colleagues in when and how they work (</w:t>
      </w:r>
      <w:r w:rsidDel="00000000" w:rsidR="00000000" w:rsidRPr="00000000">
        <w:rPr>
          <w:sz w:val="24"/>
          <w:szCs w:val="24"/>
          <w:highlight w:val="white"/>
          <w:rtl w:val="0"/>
        </w:rPr>
        <w:t xml:space="preserve">Jabra, 2021)</w:t>
      </w:r>
      <w:r w:rsidDel="00000000" w:rsidR="00000000" w:rsidRPr="00000000">
        <w:rPr>
          <w:sz w:val="24"/>
          <w:szCs w:val="24"/>
          <w:rtl w:val="0"/>
        </w:rPr>
        <w:t xml:space="preserve">. Aligning with this research, a continued failure to provide colleagues with a suitable level of autonomy has the potential of decreased engagement. </w:t>
      </w:r>
    </w:p>
    <w:p w:rsidR="00000000" w:rsidDel="00000000" w:rsidP="00000000" w:rsidRDefault="00000000" w:rsidRPr="00000000" w14:paraId="000000C0">
      <w:pPr>
        <w:spacing w:line="480" w:lineRule="auto"/>
        <w:rPr>
          <w:sz w:val="24"/>
          <w:szCs w:val="24"/>
        </w:rPr>
      </w:pPr>
      <w:r w:rsidDel="00000000" w:rsidR="00000000" w:rsidRPr="00000000">
        <w:rPr>
          <w:rtl w:val="0"/>
        </w:rPr>
      </w:r>
    </w:p>
    <w:p w:rsidR="00000000" w:rsidDel="00000000" w:rsidP="00000000" w:rsidRDefault="00000000" w:rsidRPr="00000000" w14:paraId="000000C1">
      <w:pPr>
        <w:spacing w:line="480" w:lineRule="auto"/>
        <w:rPr>
          <w:sz w:val="24"/>
          <w:szCs w:val="24"/>
        </w:rPr>
      </w:pPr>
      <w:r w:rsidDel="00000000" w:rsidR="00000000" w:rsidRPr="00000000">
        <w:rPr>
          <w:sz w:val="24"/>
          <w:szCs w:val="24"/>
          <w:rtl w:val="0"/>
        </w:rPr>
        <w:t xml:space="preserve">In contrast Taylor’s ‘scientific management’ principles puts forward arguments for designing and simplifying jobs to increase efficiency. (Taylor, 1911). Applying this theory would include a high loss of autonomy particularly for lower-level workers with methods and ways of working set by the senior team. </w:t>
      </w:r>
    </w:p>
    <w:p w:rsidR="00000000" w:rsidDel="00000000" w:rsidP="00000000" w:rsidRDefault="00000000" w:rsidRPr="00000000" w14:paraId="000000C2">
      <w:pPr>
        <w:spacing w:line="480" w:lineRule="auto"/>
        <w:rPr>
          <w:sz w:val="24"/>
          <w:szCs w:val="24"/>
        </w:rPr>
      </w:pPr>
      <w:r w:rsidDel="00000000" w:rsidR="00000000" w:rsidRPr="00000000">
        <w:rPr>
          <w:rtl w:val="0"/>
        </w:rPr>
      </w:r>
    </w:p>
    <w:p w:rsidR="00000000" w:rsidDel="00000000" w:rsidP="00000000" w:rsidRDefault="00000000" w:rsidRPr="00000000" w14:paraId="000000C3">
      <w:pPr>
        <w:spacing w:line="480" w:lineRule="auto"/>
        <w:rPr>
          <w:sz w:val="24"/>
          <w:szCs w:val="24"/>
        </w:rPr>
      </w:pPr>
      <w:r w:rsidDel="00000000" w:rsidR="00000000" w:rsidRPr="00000000">
        <w:rPr>
          <w:sz w:val="24"/>
          <w:szCs w:val="24"/>
          <w:rtl w:val="0"/>
        </w:rPr>
        <w:t xml:space="preserve">Whilst Taylorism focuses on one individual doing a job well and may find useful application in certain circumstances and roles -  for the majority of V2C, working now in the modern age brings more factors for consideration such as employee wellbeing balanced against productivity. Our leaders need to demonstrate trust and avoid micromanaging as much as possible to ensure an autonomous, effective and engaged workforce. This is particularly a priority as we continue with remote working where employees are less visible. </w:t>
      </w:r>
    </w:p>
    <w:p w:rsidR="00000000" w:rsidDel="00000000" w:rsidP="00000000" w:rsidRDefault="00000000" w:rsidRPr="00000000" w14:paraId="000000C4">
      <w:pPr>
        <w:spacing w:line="480" w:lineRule="auto"/>
        <w:rPr>
          <w:sz w:val="24"/>
          <w:szCs w:val="24"/>
        </w:rPr>
      </w:pPr>
      <w:r w:rsidDel="00000000" w:rsidR="00000000" w:rsidRPr="00000000">
        <w:rPr>
          <w:rtl w:val="0"/>
        </w:rPr>
      </w:r>
    </w:p>
    <w:p w:rsidR="00000000" w:rsidDel="00000000" w:rsidP="00000000" w:rsidRDefault="00000000" w:rsidRPr="00000000" w14:paraId="000000C5">
      <w:pPr>
        <w:spacing w:line="480" w:lineRule="auto"/>
        <w:rPr>
          <w:b w:val="1"/>
          <w:sz w:val="24"/>
          <w:szCs w:val="24"/>
        </w:rPr>
      </w:pPr>
      <w:r w:rsidDel="00000000" w:rsidR="00000000" w:rsidRPr="00000000">
        <w:rPr>
          <w:rtl w:val="0"/>
        </w:rPr>
      </w:r>
    </w:p>
    <w:p w:rsidR="00000000" w:rsidDel="00000000" w:rsidP="00000000" w:rsidRDefault="00000000" w:rsidRPr="00000000" w14:paraId="000000C6">
      <w:pPr>
        <w:spacing w:line="480" w:lineRule="auto"/>
        <w:rPr>
          <w:sz w:val="24"/>
          <w:szCs w:val="24"/>
        </w:rPr>
      </w:pPr>
      <w:r w:rsidDel="00000000" w:rsidR="00000000" w:rsidRPr="00000000">
        <w:rPr>
          <w:sz w:val="24"/>
          <w:szCs w:val="24"/>
          <w:rtl w:val="0"/>
        </w:rPr>
        <w:t xml:space="preserve">Another factor likely impacting colleague engagement is the continuation of changes made to our ways of working implemented during the pandemic. These include home,remote and hybrid working options for around 70% of staff (V2C, 2023). </w:t>
      </w:r>
    </w:p>
    <w:p w:rsidR="00000000" w:rsidDel="00000000" w:rsidP="00000000" w:rsidRDefault="00000000" w:rsidRPr="00000000" w14:paraId="000000C7">
      <w:pPr>
        <w:spacing w:line="480" w:lineRule="auto"/>
        <w:rPr>
          <w:sz w:val="24"/>
          <w:szCs w:val="24"/>
        </w:rPr>
      </w:pPr>
      <w:r w:rsidDel="00000000" w:rsidR="00000000" w:rsidRPr="00000000">
        <w:rPr>
          <w:rtl w:val="0"/>
        </w:rPr>
      </w:r>
    </w:p>
    <w:p w:rsidR="00000000" w:rsidDel="00000000" w:rsidP="00000000" w:rsidRDefault="00000000" w:rsidRPr="00000000" w14:paraId="000000C8">
      <w:pPr>
        <w:spacing w:line="480" w:lineRule="auto"/>
        <w:rPr>
          <w:sz w:val="24"/>
          <w:szCs w:val="24"/>
        </w:rPr>
      </w:pPr>
      <w:r w:rsidDel="00000000" w:rsidR="00000000" w:rsidRPr="00000000">
        <w:rPr>
          <w:sz w:val="24"/>
          <w:szCs w:val="24"/>
          <w:rtl w:val="0"/>
        </w:rPr>
        <w:t xml:space="preserve">At the time of writing no decision has been made on colleague requirements for office, home or hybrid working. Research shows that the majority of the UK workforce expects to continue working remotely in some capacity with 84% of workers who were required to work from home in the pandemic planning to carry on working between home and their workplace in the future. (Gov.uk, 2022)</w:t>
      </w:r>
    </w:p>
    <w:p w:rsidR="00000000" w:rsidDel="00000000" w:rsidP="00000000" w:rsidRDefault="00000000" w:rsidRPr="00000000" w14:paraId="000000C9">
      <w:pPr>
        <w:spacing w:line="480" w:lineRule="auto"/>
        <w:rPr>
          <w:sz w:val="24"/>
          <w:szCs w:val="24"/>
        </w:rPr>
      </w:pPr>
      <w:r w:rsidDel="00000000" w:rsidR="00000000" w:rsidRPr="00000000">
        <w:rPr>
          <w:rtl w:val="0"/>
        </w:rPr>
      </w:r>
    </w:p>
    <w:p w:rsidR="00000000" w:rsidDel="00000000" w:rsidP="00000000" w:rsidRDefault="00000000" w:rsidRPr="00000000" w14:paraId="000000CA">
      <w:pPr>
        <w:spacing w:line="480" w:lineRule="auto"/>
        <w:rPr>
          <w:sz w:val="24"/>
          <w:szCs w:val="24"/>
        </w:rPr>
      </w:pPr>
      <w:r w:rsidDel="00000000" w:rsidR="00000000" w:rsidRPr="00000000">
        <w:rPr>
          <w:sz w:val="24"/>
          <w:szCs w:val="24"/>
          <w:rtl w:val="0"/>
        </w:rPr>
        <w:t xml:space="preserve">According to a 2 year study by Stanford University, remote workers are 9% more engaged in their jobs than office equivalents, are 13.5% more productive and 50% less likely to leave job roles, (Bloom, 2020)</w:t>
      </w:r>
    </w:p>
    <w:p w:rsidR="00000000" w:rsidDel="00000000" w:rsidP="00000000" w:rsidRDefault="00000000" w:rsidRPr="00000000" w14:paraId="000000CB">
      <w:pPr>
        <w:spacing w:line="480" w:lineRule="auto"/>
        <w:rPr>
          <w:sz w:val="24"/>
          <w:szCs w:val="24"/>
        </w:rPr>
      </w:pPr>
      <w:r w:rsidDel="00000000" w:rsidR="00000000" w:rsidRPr="00000000">
        <w:rPr>
          <w:rtl w:val="0"/>
        </w:rPr>
      </w:r>
    </w:p>
    <w:p w:rsidR="00000000" w:rsidDel="00000000" w:rsidP="00000000" w:rsidRDefault="00000000" w:rsidRPr="00000000" w14:paraId="000000CC">
      <w:pPr>
        <w:spacing w:line="480" w:lineRule="auto"/>
        <w:rPr>
          <w:sz w:val="24"/>
          <w:szCs w:val="24"/>
        </w:rPr>
      </w:pPr>
      <w:r w:rsidDel="00000000" w:rsidR="00000000" w:rsidRPr="00000000">
        <w:rPr>
          <w:rtl w:val="0"/>
        </w:rPr>
      </w:r>
    </w:p>
    <w:p w:rsidR="00000000" w:rsidDel="00000000" w:rsidP="00000000" w:rsidRDefault="00000000" w:rsidRPr="00000000" w14:paraId="000000CD">
      <w:pPr>
        <w:spacing w:line="480" w:lineRule="auto"/>
        <w:rPr>
          <w:sz w:val="24"/>
          <w:szCs w:val="24"/>
        </w:rPr>
      </w:pPr>
      <w:r w:rsidDel="00000000" w:rsidR="00000000" w:rsidRPr="00000000">
        <w:rPr>
          <w:sz w:val="24"/>
          <w:szCs w:val="24"/>
          <w:rtl w:val="0"/>
        </w:rPr>
        <w:t xml:space="preserve">We have seen high turnover in the past 3 years with 27% of our current workforce employed in this time, meaning primarily remote working is all they have known (V2C, 2022). Changes to these ways of working could impact negatively on engagement.</w:t>
      </w:r>
    </w:p>
    <w:p w:rsidR="00000000" w:rsidDel="00000000" w:rsidP="00000000" w:rsidRDefault="00000000" w:rsidRPr="00000000" w14:paraId="000000CE">
      <w:pPr>
        <w:spacing w:line="480" w:lineRule="auto"/>
        <w:rPr>
          <w:sz w:val="24"/>
          <w:szCs w:val="24"/>
        </w:rPr>
      </w:pPr>
      <w:r w:rsidDel="00000000" w:rsidR="00000000" w:rsidRPr="00000000">
        <w:rPr>
          <w:rtl w:val="0"/>
        </w:rPr>
      </w:r>
    </w:p>
    <w:p w:rsidR="00000000" w:rsidDel="00000000" w:rsidP="00000000" w:rsidRDefault="00000000" w:rsidRPr="00000000" w14:paraId="000000CF">
      <w:pPr>
        <w:spacing w:line="480" w:lineRule="auto"/>
        <w:rPr>
          <w:sz w:val="24"/>
          <w:szCs w:val="24"/>
        </w:rPr>
      </w:pPr>
      <w:r w:rsidDel="00000000" w:rsidR="00000000" w:rsidRPr="00000000">
        <w:rPr>
          <w:sz w:val="24"/>
          <w:szCs w:val="24"/>
          <w:rtl w:val="0"/>
        </w:rPr>
        <w:t xml:space="preserve">Although continued home working is likely to have a positive effect on employee engagement, strategy is required to align with our corporate strategy, objectives and business demands. This transition for colleagues who have only ever worked remotely for V2C for example will need to be supported as much as possible.</w:t>
      </w:r>
    </w:p>
    <w:p w:rsidR="00000000" w:rsidDel="00000000" w:rsidP="00000000" w:rsidRDefault="00000000" w:rsidRPr="00000000" w14:paraId="000000D0">
      <w:pPr>
        <w:spacing w:line="480" w:lineRule="auto"/>
        <w:rPr>
          <w:b w:val="1"/>
          <w:sz w:val="24"/>
          <w:szCs w:val="24"/>
        </w:rPr>
      </w:pPr>
      <w:r w:rsidDel="00000000" w:rsidR="00000000" w:rsidRPr="00000000">
        <w:rPr>
          <w:b w:val="1"/>
          <w:sz w:val="24"/>
          <w:szCs w:val="24"/>
          <w:rtl w:val="0"/>
        </w:rPr>
        <w:t xml:space="preserve">2.3 Organisational benefits of positive culture</w:t>
      </w:r>
    </w:p>
    <w:p w:rsidR="00000000" w:rsidDel="00000000" w:rsidP="00000000" w:rsidRDefault="00000000" w:rsidRPr="00000000" w14:paraId="000000D1">
      <w:pPr>
        <w:spacing w:line="480" w:lineRule="auto"/>
        <w:rPr>
          <w:b w:val="1"/>
          <w:sz w:val="24"/>
          <w:szCs w:val="24"/>
          <w:highlight w:val="green"/>
        </w:rPr>
      </w:pPr>
      <w:r w:rsidDel="00000000" w:rsidR="00000000" w:rsidRPr="00000000">
        <w:rPr>
          <w:sz w:val="24"/>
          <w:szCs w:val="24"/>
          <w:rtl w:val="0"/>
        </w:rPr>
        <w:t xml:space="preserve">With analysis of our culture and organisational factors likely affecting it identified, It’s important to highlight benefits of positive culture and why we strive towards this..</w:t>
      </w:r>
      <w:r w:rsidDel="00000000" w:rsidR="00000000" w:rsidRPr="00000000">
        <w:rPr>
          <w:rtl w:val="0"/>
        </w:rPr>
      </w:r>
    </w:p>
    <w:p w:rsidR="00000000" w:rsidDel="00000000" w:rsidP="00000000" w:rsidRDefault="00000000" w:rsidRPr="00000000" w14:paraId="000000D2">
      <w:pPr>
        <w:spacing w:line="480" w:lineRule="auto"/>
        <w:rPr>
          <w:sz w:val="24"/>
          <w:szCs w:val="24"/>
        </w:rPr>
      </w:pPr>
      <w:r w:rsidDel="00000000" w:rsidR="00000000" w:rsidRPr="00000000">
        <w:rPr>
          <w:rtl w:val="0"/>
        </w:rPr>
      </w:r>
    </w:p>
    <w:p w:rsidR="00000000" w:rsidDel="00000000" w:rsidP="00000000" w:rsidRDefault="00000000" w:rsidRPr="00000000" w14:paraId="000000D3">
      <w:pPr>
        <w:spacing w:line="480" w:lineRule="auto"/>
        <w:rPr>
          <w:sz w:val="24"/>
          <w:szCs w:val="24"/>
        </w:rPr>
      </w:pPr>
      <w:r w:rsidDel="00000000" w:rsidR="00000000" w:rsidRPr="00000000">
        <w:rPr>
          <w:sz w:val="24"/>
          <w:szCs w:val="24"/>
          <w:rtl w:val="0"/>
        </w:rPr>
        <w:t xml:space="preserve">Firstly is increased brand identity likely to retain high-performing staff and recruit higher calibre candidates. Employees in a positive work culture are likely to be engaged in work and become brand advocates.  Employees’ ratings of their company’s qualities such as collaboration, work environment, and value alignment — are 20% higher within strong positive cultures. These attributes support keeping employees aligned, motivated and retained. (Gardner, 2021).  Deloitte highlights ‘94% of executives and 88% of employees believe that a distinct corporate culture is important to organisational success.’ (Deloitte, 2012). Similarly, hiring those with a high ‘cultural fit’ increases new hire retention and productivity. </w:t>
      </w:r>
      <w:r w:rsidDel="00000000" w:rsidR="00000000" w:rsidRPr="00000000">
        <w:rPr>
          <w:sz w:val="24"/>
          <w:szCs w:val="24"/>
          <w:highlight w:val="white"/>
          <w:rtl w:val="0"/>
        </w:rPr>
        <w:t xml:space="preserve">(Kristof-brown et al., 2005).</w:t>
      </w:r>
      <w:r w:rsidDel="00000000" w:rsidR="00000000" w:rsidRPr="00000000">
        <w:rPr>
          <w:rtl w:val="0"/>
        </w:rPr>
      </w:r>
    </w:p>
    <w:p w:rsidR="00000000" w:rsidDel="00000000" w:rsidP="00000000" w:rsidRDefault="00000000" w:rsidRPr="00000000" w14:paraId="000000D4">
      <w:pPr>
        <w:spacing w:line="480" w:lineRule="auto"/>
        <w:rPr>
          <w:sz w:val="24"/>
          <w:szCs w:val="24"/>
        </w:rPr>
      </w:pPr>
      <w:r w:rsidDel="00000000" w:rsidR="00000000" w:rsidRPr="00000000">
        <w:rPr>
          <w:rtl w:val="0"/>
        </w:rPr>
      </w:r>
    </w:p>
    <w:p w:rsidR="00000000" w:rsidDel="00000000" w:rsidP="00000000" w:rsidRDefault="00000000" w:rsidRPr="00000000" w14:paraId="000000D5">
      <w:pPr>
        <w:spacing w:line="480" w:lineRule="auto"/>
        <w:rPr>
          <w:sz w:val="24"/>
          <w:szCs w:val="24"/>
          <w:shd w:fill="d9d2e9" w:val="clear"/>
        </w:rPr>
      </w:pPr>
      <w:r w:rsidDel="00000000" w:rsidR="00000000" w:rsidRPr="00000000">
        <w:rPr>
          <w:sz w:val="24"/>
          <w:szCs w:val="24"/>
          <w:rtl w:val="0"/>
        </w:rPr>
        <w:t xml:space="preserve">Culture alone will not attract and retain employees. alongside we must ensure effective strategies for recruitment, remuneration, succession planning and colleague benefits. It could be argued that business strategy is as important as culture as ‘Great corporate cultures are intentional – they are built by design.’ (Myatt, 2012) with strategy a driving force. A surveyed 76% of employees believe "clearly defined business strategy" supports positive culture. (Deloitte, 2012)</w:t>
      </w:r>
      <w:r w:rsidDel="00000000" w:rsidR="00000000" w:rsidRPr="00000000">
        <w:rPr>
          <w:rtl w:val="0"/>
        </w:rPr>
      </w:r>
    </w:p>
    <w:p w:rsidR="00000000" w:rsidDel="00000000" w:rsidP="00000000" w:rsidRDefault="00000000" w:rsidRPr="00000000" w14:paraId="000000D6">
      <w:pPr>
        <w:spacing w:line="480" w:lineRule="auto"/>
        <w:rPr>
          <w:sz w:val="24"/>
          <w:szCs w:val="24"/>
          <w:shd w:fill="d9d2e9" w:val="clear"/>
        </w:rPr>
      </w:pPr>
      <w:r w:rsidDel="00000000" w:rsidR="00000000" w:rsidRPr="00000000">
        <w:rPr>
          <w:rtl w:val="0"/>
        </w:rPr>
      </w:r>
    </w:p>
    <w:p w:rsidR="00000000" w:rsidDel="00000000" w:rsidP="00000000" w:rsidRDefault="00000000" w:rsidRPr="00000000" w14:paraId="000000D7">
      <w:pPr>
        <w:spacing w:line="480" w:lineRule="auto"/>
        <w:rPr>
          <w:sz w:val="24"/>
          <w:szCs w:val="24"/>
          <w:highlight w:val="yellow"/>
        </w:rPr>
      </w:pPr>
      <w:r w:rsidDel="00000000" w:rsidR="00000000" w:rsidRPr="00000000">
        <w:rPr>
          <w:sz w:val="24"/>
          <w:szCs w:val="24"/>
          <w:rtl w:val="0"/>
        </w:rPr>
        <w:t xml:space="preserve">Employees are of course motivated by being paid well for their work and additional benefits. However, they also want to feel they are making a contribution for their efforts to an overall strategy in a supporting environment. Positive company culture encourages pride in work and a sense of belonging. Consequently, colleagues become likely to speak positively about organisations in their own time - increasing brand identity and reputation. </w:t>
      </w:r>
      <w:r w:rsidDel="00000000" w:rsidR="00000000" w:rsidRPr="00000000">
        <w:rPr>
          <w:rtl w:val="0"/>
        </w:rPr>
      </w:r>
    </w:p>
    <w:p w:rsidR="00000000" w:rsidDel="00000000" w:rsidP="00000000" w:rsidRDefault="00000000" w:rsidRPr="00000000" w14:paraId="000000D8">
      <w:pPr>
        <w:spacing w:line="480" w:lineRule="auto"/>
        <w:rPr>
          <w:sz w:val="24"/>
          <w:szCs w:val="24"/>
        </w:rPr>
      </w:pPr>
      <w:r w:rsidDel="00000000" w:rsidR="00000000" w:rsidRPr="00000000">
        <w:rPr>
          <w:rtl w:val="0"/>
        </w:rPr>
      </w:r>
    </w:p>
    <w:p w:rsidR="00000000" w:rsidDel="00000000" w:rsidP="00000000" w:rsidRDefault="00000000" w:rsidRPr="00000000" w14:paraId="000000D9">
      <w:pPr>
        <w:spacing w:line="480" w:lineRule="auto"/>
        <w:rPr>
          <w:sz w:val="24"/>
          <w:szCs w:val="24"/>
        </w:rPr>
      </w:pPr>
      <w:r w:rsidDel="00000000" w:rsidR="00000000" w:rsidRPr="00000000">
        <w:rPr>
          <w:rtl w:val="0"/>
        </w:rPr>
      </w:r>
    </w:p>
    <w:p w:rsidR="00000000" w:rsidDel="00000000" w:rsidP="00000000" w:rsidRDefault="00000000" w:rsidRPr="00000000" w14:paraId="000000DA">
      <w:pPr>
        <w:spacing w:line="480" w:lineRule="auto"/>
        <w:rPr>
          <w:sz w:val="24"/>
          <w:szCs w:val="24"/>
        </w:rPr>
      </w:pPr>
      <w:r w:rsidDel="00000000" w:rsidR="00000000" w:rsidRPr="00000000">
        <w:rPr>
          <w:sz w:val="24"/>
          <w:szCs w:val="24"/>
          <w:rtl w:val="0"/>
        </w:rPr>
        <w:t xml:space="preserve">A second benefit is an increased likelihood of meeting employees expectations. We aim to recruit individuals in line with our values, however as outlined above indications are these values are not being upheld or at least demonstrated through leader behaviours. </w:t>
      </w:r>
    </w:p>
    <w:p w:rsidR="00000000" w:rsidDel="00000000" w:rsidP="00000000" w:rsidRDefault="00000000" w:rsidRPr="00000000" w14:paraId="000000DB">
      <w:pPr>
        <w:spacing w:line="480" w:lineRule="auto"/>
        <w:rPr>
          <w:sz w:val="24"/>
          <w:szCs w:val="24"/>
        </w:rPr>
      </w:pPr>
      <w:r w:rsidDel="00000000" w:rsidR="00000000" w:rsidRPr="00000000">
        <w:rPr>
          <w:rtl w:val="0"/>
        </w:rPr>
      </w:r>
    </w:p>
    <w:p w:rsidR="00000000" w:rsidDel="00000000" w:rsidP="00000000" w:rsidRDefault="00000000" w:rsidRPr="00000000" w14:paraId="000000DC">
      <w:pPr>
        <w:spacing w:line="480" w:lineRule="auto"/>
        <w:rPr>
          <w:sz w:val="24"/>
          <w:szCs w:val="24"/>
        </w:rPr>
      </w:pPr>
      <w:r w:rsidDel="00000000" w:rsidR="00000000" w:rsidRPr="00000000">
        <w:rPr>
          <w:sz w:val="24"/>
          <w:szCs w:val="24"/>
          <w:rtl w:val="0"/>
        </w:rPr>
        <w:t xml:space="preserve">Employees have certain expectations based on that presented throughout the recruitment process. ‘An employee’s first impressions of an organisation have a significant impact on their integration within the team and job satisfaction’ (CIPD, 2022) as such when expectations are not met conflict and mistrust likely ensues.</w:t>
      </w:r>
    </w:p>
    <w:p w:rsidR="00000000" w:rsidDel="00000000" w:rsidP="00000000" w:rsidRDefault="00000000" w:rsidRPr="00000000" w14:paraId="000000DD">
      <w:pPr>
        <w:spacing w:line="480" w:lineRule="auto"/>
        <w:rPr>
          <w:sz w:val="24"/>
          <w:szCs w:val="24"/>
        </w:rPr>
      </w:pPr>
      <w:r w:rsidDel="00000000" w:rsidR="00000000" w:rsidRPr="00000000">
        <w:rPr>
          <w:rtl w:val="0"/>
        </w:rPr>
      </w:r>
    </w:p>
    <w:p w:rsidR="00000000" w:rsidDel="00000000" w:rsidP="00000000" w:rsidRDefault="00000000" w:rsidRPr="00000000" w14:paraId="000000DE">
      <w:pPr>
        <w:spacing w:line="480" w:lineRule="auto"/>
        <w:rPr>
          <w:sz w:val="24"/>
          <w:szCs w:val="24"/>
        </w:rPr>
      </w:pPr>
      <w:r w:rsidDel="00000000" w:rsidR="00000000" w:rsidRPr="00000000">
        <w:rPr>
          <w:sz w:val="24"/>
          <w:szCs w:val="24"/>
          <w:rtl w:val="0"/>
        </w:rPr>
        <w:t xml:space="preserve">It could however be argued that with high turnover the past 3-years - 28% of the workforce are new hires (V2C, 2023) - that if the majority of individuals recruited align with our organisational values and are retained we will reach a ‘tipping point’ of overall cultural change as demonstrated in the diffusion of innovation theory. (Rogers, 1962). </w:t>
      </w:r>
    </w:p>
    <w:p w:rsidR="00000000" w:rsidDel="00000000" w:rsidP="00000000" w:rsidRDefault="00000000" w:rsidRPr="00000000" w14:paraId="000000DF">
      <w:pPr>
        <w:spacing w:line="480" w:lineRule="auto"/>
        <w:rPr>
          <w:sz w:val="24"/>
          <w:szCs w:val="24"/>
        </w:rPr>
      </w:pPr>
      <w:r w:rsidDel="00000000" w:rsidR="00000000" w:rsidRPr="00000000">
        <w:rPr>
          <w:rtl w:val="0"/>
        </w:rPr>
      </w:r>
    </w:p>
    <w:p w:rsidR="00000000" w:rsidDel="00000000" w:rsidP="00000000" w:rsidRDefault="00000000" w:rsidRPr="00000000" w14:paraId="000000E0">
      <w:pPr>
        <w:spacing w:line="480" w:lineRule="auto"/>
        <w:rPr>
          <w:sz w:val="24"/>
          <w:szCs w:val="24"/>
        </w:rPr>
      </w:pPr>
      <w:r w:rsidDel="00000000" w:rsidR="00000000" w:rsidRPr="00000000">
        <w:rPr>
          <w:sz w:val="24"/>
          <w:szCs w:val="24"/>
        </w:rPr>
        <w:drawing>
          <wp:inline distB="114300" distT="114300" distL="114300" distR="114300">
            <wp:extent cx="5472565" cy="3043238"/>
            <wp:effectExtent b="0" l="0" r="0" t="0"/>
            <wp:docPr id="1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472565" cy="3043238"/>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spacing w:line="480" w:lineRule="auto"/>
        <w:rPr>
          <w:sz w:val="24"/>
          <w:szCs w:val="24"/>
        </w:rPr>
      </w:pPr>
      <w:r w:rsidDel="00000000" w:rsidR="00000000" w:rsidRPr="00000000">
        <w:rPr>
          <w:sz w:val="24"/>
          <w:szCs w:val="24"/>
          <w:rtl w:val="0"/>
        </w:rPr>
        <w:t xml:space="preserve">Source: Start with why, Law of diffusion of innovation. </w:t>
      </w:r>
    </w:p>
    <w:p w:rsidR="00000000" w:rsidDel="00000000" w:rsidP="00000000" w:rsidRDefault="00000000" w:rsidRPr="00000000" w14:paraId="000000E2">
      <w:pPr>
        <w:spacing w:line="480" w:lineRule="auto"/>
        <w:rPr>
          <w:sz w:val="24"/>
          <w:szCs w:val="24"/>
          <w:highlight w:val="yellow"/>
        </w:rPr>
      </w:pPr>
      <w:r w:rsidDel="00000000" w:rsidR="00000000" w:rsidRPr="00000000">
        <w:rPr>
          <w:rtl w:val="0"/>
        </w:rPr>
      </w:r>
    </w:p>
    <w:p w:rsidR="00000000" w:rsidDel="00000000" w:rsidP="00000000" w:rsidRDefault="00000000" w:rsidRPr="00000000" w14:paraId="000000E3">
      <w:pPr>
        <w:spacing w:line="480" w:lineRule="auto"/>
        <w:rPr>
          <w:sz w:val="24"/>
          <w:szCs w:val="24"/>
        </w:rPr>
      </w:pPr>
      <w:r w:rsidDel="00000000" w:rsidR="00000000" w:rsidRPr="00000000">
        <w:rPr>
          <w:sz w:val="24"/>
          <w:szCs w:val="24"/>
          <w:rtl w:val="0"/>
        </w:rPr>
        <w:t xml:space="preserve">It is important that our workplace culture is seen as fair and trustworthy. Currently it appears that we promote our organisation through recruitment as one thing and new hires are likely being onboarding and realising that our culture is misaligned. This is likely Factor in our Lower than expected retention rates of new hires over the past 2 years (V2C, 2023) </w:t>
      </w:r>
    </w:p>
    <w:p w:rsidR="00000000" w:rsidDel="00000000" w:rsidP="00000000" w:rsidRDefault="00000000" w:rsidRPr="00000000" w14:paraId="000000E4">
      <w:pPr>
        <w:spacing w:line="480" w:lineRule="auto"/>
        <w:rPr>
          <w:sz w:val="24"/>
          <w:szCs w:val="24"/>
        </w:rPr>
      </w:pPr>
      <w:r w:rsidDel="00000000" w:rsidR="00000000" w:rsidRPr="00000000">
        <w:rPr>
          <w:rtl w:val="0"/>
        </w:rPr>
      </w:r>
    </w:p>
    <w:p w:rsidR="00000000" w:rsidDel="00000000" w:rsidP="00000000" w:rsidRDefault="00000000" w:rsidRPr="00000000" w14:paraId="000000E5">
      <w:pPr>
        <w:spacing w:line="480" w:lineRule="auto"/>
        <w:rPr>
          <w:sz w:val="24"/>
          <w:szCs w:val="24"/>
        </w:rPr>
      </w:pPr>
      <w:r w:rsidDel="00000000" w:rsidR="00000000" w:rsidRPr="00000000">
        <w:rPr>
          <w:sz w:val="24"/>
          <w:szCs w:val="24"/>
          <w:rtl w:val="0"/>
        </w:rPr>
        <w:t xml:space="preserve">This discrepancy with what's advertised is likely to cause distrust, conflict and reputational damage for the organisation. By meeting new and old colleagues expectations we will become seen as a trustworthy and transparent organisation.</w:t>
      </w:r>
    </w:p>
    <w:p w:rsidR="00000000" w:rsidDel="00000000" w:rsidP="00000000" w:rsidRDefault="00000000" w:rsidRPr="00000000" w14:paraId="000000E6">
      <w:pPr>
        <w:spacing w:line="480" w:lineRule="auto"/>
        <w:rPr>
          <w:b w:val="1"/>
          <w:sz w:val="24"/>
          <w:szCs w:val="24"/>
          <w:highlight w:val="green"/>
        </w:rPr>
      </w:pPr>
      <w:r w:rsidDel="00000000" w:rsidR="00000000" w:rsidRPr="00000000">
        <w:rPr>
          <w:rtl w:val="0"/>
        </w:rPr>
      </w:r>
    </w:p>
    <w:p w:rsidR="00000000" w:rsidDel="00000000" w:rsidP="00000000" w:rsidRDefault="00000000" w:rsidRPr="00000000" w14:paraId="000000E7">
      <w:pPr>
        <w:spacing w:line="480" w:lineRule="auto"/>
        <w:rPr>
          <w:sz w:val="24"/>
          <w:szCs w:val="24"/>
        </w:rPr>
      </w:pPr>
      <w:r w:rsidDel="00000000" w:rsidR="00000000" w:rsidRPr="00000000">
        <w:rPr>
          <w:sz w:val="24"/>
          <w:szCs w:val="24"/>
          <w:rtl w:val="0"/>
        </w:rPr>
        <w:t xml:space="preserve">A third benefit is improved colleague health and wellbeing. Poor working environments – including where discrimination and inequality, excessive workloads, low job control are present – pose a risk to individual’s mental health (WHO, 2022). Cultures where employees are encouraged to have a healthy work life balance are more likely to see successful employees (</w:t>
      </w:r>
      <w:r w:rsidDel="00000000" w:rsidR="00000000" w:rsidRPr="00000000">
        <w:rPr>
          <w:sz w:val="24"/>
          <w:szCs w:val="24"/>
          <w:highlight w:val="white"/>
          <w:rtl w:val="0"/>
        </w:rPr>
        <w:t xml:space="preserve">Guillén, M. Guillén P, 2020). </w:t>
      </w:r>
      <w:r w:rsidDel="00000000" w:rsidR="00000000" w:rsidRPr="00000000">
        <w:rPr>
          <w:sz w:val="24"/>
          <w:szCs w:val="24"/>
          <w:rtl w:val="0"/>
        </w:rPr>
        <w:t xml:space="preserve">Post pandemic - more workers are also attracted to roles for work-life balance (41%) rather than salary (36%) (Plc, 2022).  </w:t>
      </w:r>
    </w:p>
    <w:p w:rsidR="00000000" w:rsidDel="00000000" w:rsidP="00000000" w:rsidRDefault="00000000" w:rsidRPr="00000000" w14:paraId="000000E8">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E9">
      <w:pPr>
        <w:spacing w:line="480" w:lineRule="auto"/>
        <w:rPr>
          <w:sz w:val="24"/>
          <w:szCs w:val="24"/>
        </w:rPr>
      </w:pPr>
      <w:r w:rsidDel="00000000" w:rsidR="00000000" w:rsidRPr="00000000">
        <w:rPr>
          <w:sz w:val="24"/>
          <w:szCs w:val="24"/>
          <w:rtl w:val="0"/>
        </w:rPr>
        <w:t xml:space="preserve">A Mental Health Foundation survey found 40% of employees are neglecting other aspects of their life because of work, likely increasing vulnerability to mental health problems. Also reported is better workplace mental health support can save UK businesses up to £8 billion annually. (Mental Health Foundation, 2021). </w:t>
      </w:r>
    </w:p>
    <w:p w:rsidR="00000000" w:rsidDel="00000000" w:rsidP="00000000" w:rsidRDefault="00000000" w:rsidRPr="00000000" w14:paraId="000000EA">
      <w:pPr>
        <w:spacing w:line="480" w:lineRule="auto"/>
        <w:rPr>
          <w:sz w:val="24"/>
          <w:szCs w:val="24"/>
        </w:rPr>
      </w:pPr>
      <w:r w:rsidDel="00000000" w:rsidR="00000000" w:rsidRPr="00000000">
        <w:rPr>
          <w:sz w:val="24"/>
          <w:szCs w:val="24"/>
          <w:rtl w:val="0"/>
        </w:rPr>
        <w:t xml:space="preserve">Highlighting misalignment of our corporate values and behaviours (see appendix 1)  - it’s an important insight  that a culture of unfairness has a profound negative impact on employee psychological wellbeing (Costello and James, 2020). A further consideration is correlation between the skills of  leaders and employee wellbeing. Poor or conflicting management styles remain among common causes of workplace stress. (CIPD, 2022) </w:t>
      </w:r>
    </w:p>
    <w:p w:rsidR="00000000" w:rsidDel="00000000" w:rsidP="00000000" w:rsidRDefault="00000000" w:rsidRPr="00000000" w14:paraId="000000EB">
      <w:pPr>
        <w:spacing w:line="480" w:lineRule="auto"/>
        <w:rPr>
          <w:sz w:val="24"/>
          <w:szCs w:val="24"/>
        </w:rPr>
      </w:pPr>
      <w:r w:rsidDel="00000000" w:rsidR="00000000" w:rsidRPr="00000000">
        <w:rPr>
          <w:rtl w:val="0"/>
        </w:rPr>
      </w:r>
    </w:p>
    <w:p w:rsidR="00000000" w:rsidDel="00000000" w:rsidP="00000000" w:rsidRDefault="00000000" w:rsidRPr="00000000" w14:paraId="000000EC">
      <w:pPr>
        <w:pStyle w:val="Heading2"/>
        <w:keepNext w:val="0"/>
        <w:keepLines w:val="0"/>
        <w:shd w:fill="ffffff" w:val="clear"/>
        <w:spacing w:after="240" w:before="0" w:line="480" w:lineRule="auto"/>
        <w:rPr>
          <w:sz w:val="24"/>
          <w:szCs w:val="24"/>
        </w:rPr>
      </w:pPr>
      <w:bookmarkStart w:colFirst="0" w:colLast="0" w:name="_heading=h.gjdgxs" w:id="0"/>
      <w:bookmarkEnd w:id="0"/>
      <w:r w:rsidDel="00000000" w:rsidR="00000000" w:rsidRPr="00000000">
        <w:rPr>
          <w:sz w:val="24"/>
          <w:szCs w:val="24"/>
          <w:rtl w:val="0"/>
        </w:rPr>
        <w:t xml:space="preserve">Although a multitude of recent research indicates workplace culture directly influences employees physical and mental health, as with culture itself there are a number of factors that influence an individual's  wellbeing - a high percentage of which is outside of an employers control such as ‘genes, life experiences, upbringing and environment’ (NHS, 2020)</w:t>
      </w:r>
    </w:p>
    <w:p w:rsidR="00000000" w:rsidDel="00000000" w:rsidP="00000000" w:rsidRDefault="00000000" w:rsidRPr="00000000" w14:paraId="000000ED">
      <w:pPr>
        <w:spacing w:after="360" w:before="360" w:line="480" w:lineRule="auto"/>
        <w:rPr>
          <w:sz w:val="24"/>
          <w:szCs w:val="24"/>
          <w:highlight w:val="yellow"/>
        </w:rPr>
      </w:pPr>
      <w:r w:rsidDel="00000000" w:rsidR="00000000" w:rsidRPr="00000000">
        <w:rPr>
          <w:sz w:val="24"/>
          <w:szCs w:val="24"/>
          <w:rtl w:val="0"/>
        </w:rPr>
        <w:t xml:space="preserve">With a continuously rising figure of 15% of working-age adults estimated to have a mental disorder in 2019 (WHO, 2022), employers who are not supporting colleagues through and preventing mental health disorders are likely to see increased turnover and sickness rates. Working in a negative culture colleagues have an increased likelihood to become physically ill or injured during work (Rogers, 2022) </w:t>
      </w:r>
      <w:r w:rsidDel="00000000" w:rsidR="00000000" w:rsidRPr="00000000">
        <w:rPr>
          <w:rtl w:val="0"/>
        </w:rPr>
      </w:r>
    </w:p>
    <w:p w:rsidR="00000000" w:rsidDel="00000000" w:rsidP="00000000" w:rsidRDefault="00000000" w:rsidRPr="00000000" w14:paraId="000000EE">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EF">
      <w:pPr>
        <w:spacing w:line="480" w:lineRule="auto"/>
        <w:rPr>
          <w:b w:val="1"/>
          <w:sz w:val="24"/>
          <w:szCs w:val="24"/>
          <w:highlight w:val="green"/>
        </w:rPr>
      </w:pPr>
      <w:r w:rsidDel="00000000" w:rsidR="00000000" w:rsidRPr="00000000">
        <w:rPr>
          <w:b w:val="1"/>
          <w:sz w:val="24"/>
          <w:szCs w:val="24"/>
          <w:rtl w:val="0"/>
        </w:rPr>
        <w:t xml:space="preserve">3.Conclusion</w:t>
      </w:r>
      <w:r w:rsidDel="00000000" w:rsidR="00000000" w:rsidRPr="00000000">
        <w:rPr>
          <w:rtl w:val="0"/>
        </w:rPr>
      </w:r>
    </w:p>
    <w:p w:rsidR="00000000" w:rsidDel="00000000" w:rsidP="00000000" w:rsidRDefault="00000000" w:rsidRPr="00000000" w14:paraId="000000F0">
      <w:pPr>
        <w:spacing w:line="480" w:lineRule="auto"/>
        <w:rPr>
          <w:sz w:val="24"/>
          <w:szCs w:val="24"/>
        </w:rPr>
      </w:pPr>
      <w:r w:rsidDel="00000000" w:rsidR="00000000" w:rsidRPr="00000000">
        <w:rPr>
          <w:sz w:val="24"/>
          <w:szCs w:val="24"/>
          <w:rtl w:val="0"/>
        </w:rPr>
        <w:t xml:space="preserve">After reviewing our organisational culture and behaviours alongside current organisational factors,it is apparent there are clear gaps between the expected behaviours of leaders and what we expect to see demonstrating our values to drive a positive culture. </w:t>
      </w:r>
    </w:p>
    <w:p w:rsidR="00000000" w:rsidDel="00000000" w:rsidP="00000000" w:rsidRDefault="00000000" w:rsidRPr="00000000" w14:paraId="000000F1">
      <w:pPr>
        <w:spacing w:line="480" w:lineRule="auto"/>
        <w:rPr>
          <w:sz w:val="24"/>
          <w:szCs w:val="24"/>
        </w:rPr>
      </w:pPr>
      <w:r w:rsidDel="00000000" w:rsidR="00000000" w:rsidRPr="00000000">
        <w:rPr>
          <w:rtl w:val="0"/>
        </w:rPr>
      </w:r>
    </w:p>
    <w:p w:rsidR="00000000" w:rsidDel="00000000" w:rsidP="00000000" w:rsidRDefault="00000000" w:rsidRPr="00000000" w14:paraId="000000F2">
      <w:pPr>
        <w:spacing w:line="480" w:lineRule="auto"/>
        <w:rPr>
          <w:b w:val="1"/>
          <w:sz w:val="24"/>
          <w:szCs w:val="24"/>
        </w:rPr>
      </w:pPr>
      <w:r w:rsidDel="00000000" w:rsidR="00000000" w:rsidRPr="00000000">
        <w:rPr>
          <w:sz w:val="24"/>
          <w:szCs w:val="24"/>
          <w:rtl w:val="0"/>
        </w:rPr>
        <w:t xml:space="preserve">Insights has affirmed the importance of clear corporate strategy along with the negative effects poor work life balance can have. Aligning with our value of ‘Valuing People’ (V2C, 2021) it is critical we recognise the importance of and support a culture that promotes colleague wellbeing at its heart. </w:t>
      </w:r>
      <w:r w:rsidDel="00000000" w:rsidR="00000000" w:rsidRPr="00000000">
        <w:rPr>
          <w:rtl w:val="0"/>
        </w:rPr>
      </w:r>
    </w:p>
    <w:p w:rsidR="00000000" w:rsidDel="00000000" w:rsidP="00000000" w:rsidRDefault="00000000" w:rsidRPr="00000000" w14:paraId="000000F3">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0F4">
      <w:pPr>
        <w:spacing w:line="480" w:lineRule="auto"/>
        <w:rPr>
          <w:sz w:val="24"/>
          <w:szCs w:val="24"/>
        </w:rPr>
      </w:pPr>
      <w:r w:rsidDel="00000000" w:rsidR="00000000" w:rsidRPr="00000000">
        <w:rPr>
          <w:sz w:val="24"/>
          <w:szCs w:val="24"/>
          <w:rtl w:val="0"/>
        </w:rPr>
        <w:t xml:space="preserve">Recommendations are detailed below in order of priority based on above analysis.</w:t>
      </w:r>
    </w:p>
    <w:p w:rsidR="00000000" w:rsidDel="00000000" w:rsidP="00000000" w:rsidRDefault="00000000" w:rsidRPr="00000000" w14:paraId="000000F5">
      <w:pPr>
        <w:spacing w:line="480" w:lineRule="auto"/>
        <w:rPr>
          <w:b w:val="1"/>
          <w:sz w:val="24"/>
          <w:szCs w:val="24"/>
          <w:highlight w:val="green"/>
        </w:rPr>
      </w:pPr>
      <w:r w:rsidDel="00000000" w:rsidR="00000000" w:rsidRPr="00000000">
        <w:rPr>
          <w:rtl w:val="0"/>
        </w:rPr>
      </w:r>
    </w:p>
    <w:p w:rsidR="00000000" w:rsidDel="00000000" w:rsidP="00000000" w:rsidRDefault="00000000" w:rsidRPr="00000000" w14:paraId="000000F6">
      <w:pPr>
        <w:spacing w:line="480" w:lineRule="auto"/>
        <w:rPr>
          <w:b w:val="1"/>
          <w:sz w:val="24"/>
          <w:szCs w:val="24"/>
          <w:highlight w:val="green"/>
        </w:rPr>
      </w:pPr>
      <w:r w:rsidDel="00000000" w:rsidR="00000000" w:rsidRPr="00000000">
        <w:rPr>
          <w:b w:val="1"/>
          <w:sz w:val="24"/>
          <w:szCs w:val="24"/>
          <w:rtl w:val="0"/>
        </w:rPr>
        <w:t xml:space="preserve">4.Recommendations </w:t>
      </w:r>
      <w:r w:rsidDel="00000000" w:rsidR="00000000" w:rsidRPr="00000000">
        <w:rPr>
          <w:rtl w:val="0"/>
        </w:rPr>
      </w:r>
    </w:p>
    <w:p w:rsidR="00000000" w:rsidDel="00000000" w:rsidP="00000000" w:rsidRDefault="00000000" w:rsidRPr="00000000" w14:paraId="000000F7">
      <w:pPr>
        <w:spacing w:line="480" w:lineRule="auto"/>
        <w:rPr>
          <w:sz w:val="24"/>
          <w:szCs w:val="24"/>
        </w:rPr>
      </w:pPr>
      <w:r w:rsidDel="00000000" w:rsidR="00000000" w:rsidRPr="00000000">
        <w:rPr>
          <w:sz w:val="24"/>
          <w:szCs w:val="24"/>
          <w:rtl w:val="0"/>
        </w:rPr>
        <w:t xml:space="preserve">The first recommendation is to implement a programme of leadership training for all leaders that aligns directly to our corporate values. This will include expected leadership behaviours, coaching skills, SMART objective setting and monitoring, communication, governance, motivating staff, ethics and supporting employee wellbeing. </w:t>
      </w:r>
    </w:p>
    <w:p w:rsidR="00000000" w:rsidDel="00000000" w:rsidP="00000000" w:rsidRDefault="00000000" w:rsidRPr="00000000" w14:paraId="000000F8">
      <w:pPr>
        <w:spacing w:line="480" w:lineRule="auto"/>
        <w:rPr>
          <w:sz w:val="24"/>
          <w:szCs w:val="24"/>
        </w:rPr>
      </w:pPr>
      <w:r w:rsidDel="00000000" w:rsidR="00000000" w:rsidRPr="00000000">
        <w:rPr>
          <w:rtl w:val="0"/>
        </w:rPr>
      </w:r>
    </w:p>
    <w:p w:rsidR="00000000" w:rsidDel="00000000" w:rsidP="00000000" w:rsidRDefault="00000000" w:rsidRPr="00000000" w14:paraId="000000F9">
      <w:pPr>
        <w:spacing w:line="480" w:lineRule="auto"/>
        <w:rPr>
          <w:sz w:val="24"/>
          <w:szCs w:val="24"/>
        </w:rPr>
      </w:pPr>
      <w:r w:rsidDel="00000000" w:rsidR="00000000" w:rsidRPr="00000000">
        <w:rPr>
          <w:sz w:val="24"/>
          <w:szCs w:val="24"/>
          <w:rtl w:val="0"/>
        </w:rPr>
        <w:t xml:space="preserve">The programme should be designed with approval and input from the leadership team as soon as possible to support the drive towards a positive culture and aim to be delivered over a maximum period of 12 Months to all leaders. To support this a review of managers autonomy, decision making powers and procurement limits is also recommended. It is currently estimated a 3 Month period is likely needed  to develop a programme for delivery over the 23/24 financial year. An external training provider will be needed to support design and delivery of the programme. Including the cost of external external support and time for all managers to attend workshops current estimate  are a total cost of £56300 (based on 3 Day managerial training for 50 managers).</w:t>
      </w:r>
    </w:p>
    <w:p w:rsidR="00000000" w:rsidDel="00000000" w:rsidP="00000000" w:rsidRDefault="00000000" w:rsidRPr="00000000" w14:paraId="000000FA">
      <w:pPr>
        <w:spacing w:line="480" w:lineRule="auto"/>
        <w:rPr>
          <w:sz w:val="24"/>
          <w:szCs w:val="24"/>
        </w:rPr>
      </w:pPr>
      <w:r w:rsidDel="00000000" w:rsidR="00000000" w:rsidRPr="00000000">
        <w:rPr>
          <w:rtl w:val="0"/>
        </w:rPr>
      </w:r>
    </w:p>
    <w:p w:rsidR="00000000" w:rsidDel="00000000" w:rsidP="00000000" w:rsidRDefault="00000000" w:rsidRPr="00000000" w14:paraId="000000FB">
      <w:pPr>
        <w:spacing w:line="480" w:lineRule="auto"/>
        <w:rPr>
          <w:sz w:val="24"/>
          <w:szCs w:val="24"/>
        </w:rPr>
      </w:pPr>
      <w:r w:rsidDel="00000000" w:rsidR="00000000" w:rsidRPr="00000000">
        <w:rPr>
          <w:sz w:val="24"/>
          <w:szCs w:val="24"/>
          <w:rtl w:val="0"/>
        </w:rPr>
        <w:t xml:space="preserve">Secondly is the recommendation of developing a new policy for hybrid working supporting employee work/life balance.  This should support inclusion and include specific team charters balancing business needs and colleague wellbeing. This should be produced in Q1 23/24 with colleagues input. Costs will primarily be staff time - including approximately £271.40 (10 hours based on average hourly wage of 2 colleagues - £13.57)</w:t>
      </w:r>
    </w:p>
    <w:p w:rsidR="00000000" w:rsidDel="00000000" w:rsidP="00000000" w:rsidRDefault="00000000" w:rsidRPr="00000000" w14:paraId="000000FC">
      <w:pPr>
        <w:spacing w:line="480" w:lineRule="auto"/>
        <w:rPr>
          <w:sz w:val="24"/>
          <w:szCs w:val="24"/>
        </w:rPr>
      </w:pPr>
      <w:r w:rsidDel="00000000" w:rsidR="00000000" w:rsidRPr="00000000">
        <w:rPr>
          <w:rtl w:val="0"/>
        </w:rPr>
      </w:r>
    </w:p>
    <w:p w:rsidR="00000000" w:rsidDel="00000000" w:rsidP="00000000" w:rsidRDefault="00000000" w:rsidRPr="00000000" w14:paraId="000000FD">
      <w:pPr>
        <w:spacing w:line="480" w:lineRule="auto"/>
        <w:rPr>
          <w:sz w:val="24"/>
          <w:szCs w:val="24"/>
        </w:rPr>
      </w:pPr>
      <w:r w:rsidDel="00000000" w:rsidR="00000000" w:rsidRPr="00000000">
        <w:rPr>
          <w:sz w:val="24"/>
          <w:szCs w:val="24"/>
          <w:rtl w:val="0"/>
        </w:rPr>
        <w:t xml:space="preserve">Thirdly is the recommendation to formulate a robust wellbeing strategy. This will focus on psychological, physical and financial wellbeing and consider both swift implementations and long term preventative approaches for individuals. This should be developed over the next 6 months and include plans for regular wellbeing and engagement surveys for staff - with data analysis carried out by the people team. The cost of developing the strategy will consist primarily of 30 hours of senior staff member time at approximately £407.10 (based on an hourly wage of £13.57).</w:t>
      </w:r>
    </w:p>
    <w:p w:rsidR="00000000" w:rsidDel="00000000" w:rsidP="00000000" w:rsidRDefault="00000000" w:rsidRPr="00000000" w14:paraId="000000FE">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0FF">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00">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01">
      <w:pPr>
        <w:spacing w:line="480" w:lineRule="auto"/>
        <w:rPr>
          <w:b w:val="1"/>
          <w:sz w:val="24"/>
          <w:szCs w:val="24"/>
          <w:highlight w:val="yellow"/>
        </w:rPr>
      </w:pPr>
      <w:r w:rsidDel="00000000" w:rsidR="00000000" w:rsidRPr="00000000">
        <w:rPr>
          <w:b w:val="1"/>
          <w:sz w:val="24"/>
          <w:szCs w:val="24"/>
          <w:rtl w:val="0"/>
        </w:rPr>
        <w:t xml:space="preserve">5.References</w:t>
      </w:r>
      <w:r w:rsidDel="00000000" w:rsidR="00000000" w:rsidRPr="00000000">
        <w:rPr>
          <w:rtl w:val="0"/>
        </w:rPr>
      </w:r>
    </w:p>
    <w:p w:rsidR="00000000" w:rsidDel="00000000" w:rsidP="00000000" w:rsidRDefault="00000000" w:rsidRPr="00000000" w14:paraId="00000102">
      <w:pPr>
        <w:spacing w:line="480" w:lineRule="auto"/>
        <w:rPr>
          <w:sz w:val="24"/>
          <w:szCs w:val="24"/>
          <w:highlight w:val="white"/>
        </w:rPr>
      </w:pPr>
      <w:r w:rsidDel="00000000" w:rsidR="00000000" w:rsidRPr="00000000">
        <w:rPr>
          <w:sz w:val="24"/>
          <w:szCs w:val="24"/>
          <w:highlight w:val="white"/>
          <w:rtl w:val="0"/>
        </w:rPr>
        <w:t xml:space="preserve">Alvesson, M. (2010). Organizational culture: Meaning, discourse, and identity. In N. M. Ashkanasy &amp; C. P. M. Wilderom (Eds.), The handbook of organizational culture and climate (2nd ed., pp. 11–28). Thousand Oaks, CA: Sage.</w:t>
      </w:r>
    </w:p>
    <w:p w:rsidR="00000000" w:rsidDel="00000000" w:rsidP="00000000" w:rsidRDefault="00000000" w:rsidRPr="00000000" w14:paraId="00000103">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04">
      <w:pPr>
        <w:spacing w:line="480" w:lineRule="auto"/>
        <w:rPr>
          <w:sz w:val="24"/>
          <w:szCs w:val="24"/>
          <w:highlight w:val="white"/>
        </w:rPr>
      </w:pPr>
      <w:r w:rsidDel="00000000" w:rsidR="00000000" w:rsidRPr="00000000">
        <w:rPr>
          <w:sz w:val="24"/>
          <w:szCs w:val="24"/>
          <w:highlight w:val="white"/>
          <w:rtl w:val="0"/>
        </w:rPr>
        <w:t xml:space="preserve">Amba (2022) </w:t>
      </w:r>
      <w:r w:rsidDel="00000000" w:rsidR="00000000" w:rsidRPr="00000000">
        <w:rPr>
          <w:i w:val="1"/>
          <w:sz w:val="24"/>
          <w:szCs w:val="24"/>
          <w:highlight w:val="white"/>
          <w:rtl w:val="0"/>
        </w:rPr>
        <w:t xml:space="preserve">The generation gap report.</w:t>
      </w:r>
      <w:r w:rsidDel="00000000" w:rsidR="00000000" w:rsidRPr="00000000">
        <w:rPr>
          <w:sz w:val="24"/>
          <w:szCs w:val="24"/>
          <w:highlight w:val="white"/>
          <w:rtl w:val="0"/>
        </w:rPr>
        <w:t xml:space="preserve"> Available at: http://www.amba-uk.com/resource/the-generation-gap-report/ (Accessed: January 27, 2023).</w:t>
      </w:r>
    </w:p>
    <w:p w:rsidR="00000000" w:rsidDel="00000000" w:rsidP="00000000" w:rsidRDefault="00000000" w:rsidRPr="00000000" w14:paraId="00000105">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06">
      <w:pPr>
        <w:spacing w:line="480" w:lineRule="auto"/>
        <w:rPr>
          <w:sz w:val="24"/>
          <w:szCs w:val="24"/>
          <w:highlight w:val="white"/>
        </w:rPr>
      </w:pPr>
      <w:r w:rsidDel="00000000" w:rsidR="00000000" w:rsidRPr="00000000">
        <w:rPr>
          <w:sz w:val="24"/>
          <w:szCs w:val="24"/>
          <w:highlight w:val="white"/>
          <w:rtl w:val="0"/>
        </w:rPr>
        <w:t xml:space="preserve">Bakker, A.B. and Demerouti, E., 2017. Job demands–resources theory: Taking stock and looking forward. Journal of occupational health psychology, 22(3), p.273.</w:t>
      </w:r>
    </w:p>
    <w:p w:rsidR="00000000" w:rsidDel="00000000" w:rsidP="00000000" w:rsidRDefault="00000000" w:rsidRPr="00000000" w14:paraId="00000107">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08">
      <w:pPr>
        <w:spacing w:line="480" w:lineRule="auto"/>
        <w:rPr>
          <w:b w:val="1"/>
          <w:sz w:val="24"/>
          <w:szCs w:val="24"/>
          <w:highlight w:val="yellow"/>
        </w:rPr>
      </w:pPr>
      <w:r w:rsidDel="00000000" w:rsidR="00000000" w:rsidRPr="00000000">
        <w:rPr>
          <w:sz w:val="24"/>
          <w:szCs w:val="24"/>
          <w:highlight w:val="white"/>
          <w:rtl w:val="0"/>
        </w:rPr>
        <w:t xml:space="preserve">Balogun J. and Johnson, G. (2004) Organizational restructuring and middle manager sensemaking. Academy of Management Journal. Vol 47, No 4. pp523-549.</w:t>
      </w:r>
      <w:r w:rsidDel="00000000" w:rsidR="00000000" w:rsidRPr="00000000">
        <w:rPr>
          <w:rtl w:val="0"/>
        </w:rPr>
      </w:r>
    </w:p>
    <w:p w:rsidR="00000000" w:rsidDel="00000000" w:rsidP="00000000" w:rsidRDefault="00000000" w:rsidRPr="00000000" w14:paraId="00000109">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10A">
      <w:pPr>
        <w:spacing w:line="480" w:lineRule="auto"/>
        <w:rPr>
          <w:sz w:val="24"/>
          <w:szCs w:val="24"/>
          <w:highlight w:val="white"/>
        </w:rPr>
      </w:pPr>
      <w:r w:rsidDel="00000000" w:rsidR="00000000" w:rsidRPr="00000000">
        <w:rPr>
          <w:sz w:val="24"/>
          <w:szCs w:val="24"/>
          <w:highlight w:val="white"/>
          <w:rtl w:val="0"/>
        </w:rPr>
        <w:t xml:space="preserve">Beck, R. and Harter, J. (2015) </w:t>
      </w:r>
      <w:r w:rsidDel="00000000" w:rsidR="00000000" w:rsidRPr="00000000">
        <w:rPr>
          <w:i w:val="1"/>
          <w:sz w:val="24"/>
          <w:szCs w:val="24"/>
          <w:highlight w:val="white"/>
          <w:rtl w:val="0"/>
        </w:rPr>
        <w:t xml:space="preserve">Managers account for 70% of variance in employee engagement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Gallup</w:t>
      </w:r>
      <w:r w:rsidDel="00000000" w:rsidR="00000000" w:rsidRPr="00000000">
        <w:rPr>
          <w:sz w:val="24"/>
          <w:szCs w:val="24"/>
          <w:highlight w:val="white"/>
          <w:rtl w:val="0"/>
        </w:rPr>
        <w:t xml:space="preserve">. Available at: https://news.gallup.com/businessjournal/182792/managers-account-variance-employee-engagement.aspx (Accessed: February 2, 2023).</w:t>
      </w:r>
    </w:p>
    <w:p w:rsidR="00000000" w:rsidDel="00000000" w:rsidP="00000000" w:rsidRDefault="00000000" w:rsidRPr="00000000" w14:paraId="0000010B">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0C">
      <w:pPr>
        <w:spacing w:line="480" w:lineRule="auto"/>
        <w:rPr>
          <w:sz w:val="24"/>
          <w:szCs w:val="24"/>
          <w:highlight w:val="white"/>
        </w:rPr>
      </w:pPr>
      <w:r w:rsidDel="00000000" w:rsidR="00000000" w:rsidRPr="00000000">
        <w:rPr>
          <w:sz w:val="24"/>
          <w:szCs w:val="24"/>
          <w:highlight w:val="white"/>
          <w:rtl w:val="0"/>
        </w:rPr>
        <w:t xml:space="preserve">Bloom, N., 2020. How working from home works out. Stanford Institute for economic policy research, 8.</w:t>
      </w:r>
    </w:p>
    <w:p w:rsidR="00000000" w:rsidDel="00000000" w:rsidP="00000000" w:rsidRDefault="00000000" w:rsidRPr="00000000" w14:paraId="0000010D">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0E">
      <w:pPr>
        <w:spacing w:line="480" w:lineRule="auto"/>
        <w:rPr>
          <w:sz w:val="24"/>
          <w:szCs w:val="24"/>
          <w:highlight w:val="white"/>
        </w:rPr>
      </w:pPr>
      <w:r w:rsidDel="00000000" w:rsidR="00000000" w:rsidRPr="00000000">
        <w:rPr>
          <w:sz w:val="24"/>
          <w:szCs w:val="24"/>
          <w:highlight w:val="white"/>
          <w:rtl w:val="0"/>
        </w:rPr>
        <w:t xml:space="preserve">Caprino, K. (2016) </w:t>
      </w:r>
      <w:r w:rsidDel="00000000" w:rsidR="00000000" w:rsidRPr="00000000">
        <w:rPr>
          <w:i w:val="1"/>
          <w:sz w:val="24"/>
          <w:szCs w:val="24"/>
          <w:highlight w:val="white"/>
          <w:rtl w:val="0"/>
        </w:rPr>
        <w:t xml:space="preserve">If your values clash with how you’re working, you’ll suffer -- here’s how to fix that, Forbes.</w:t>
      </w:r>
      <w:r w:rsidDel="00000000" w:rsidR="00000000" w:rsidRPr="00000000">
        <w:rPr>
          <w:sz w:val="24"/>
          <w:szCs w:val="24"/>
          <w:highlight w:val="white"/>
          <w:rtl w:val="0"/>
        </w:rPr>
        <w:t xml:space="preserve"> Available at: https://www.forbes.com/sites/kathycaprino/2016/08/04/if-your-values-clash-with-how-youre-working-youll-suffer-heres-how-to-fix-that/?sh=32e9a1a76601 (Accessed: February 18, 2023).</w:t>
      </w:r>
    </w:p>
    <w:p w:rsidR="00000000" w:rsidDel="00000000" w:rsidP="00000000" w:rsidRDefault="00000000" w:rsidRPr="00000000" w14:paraId="0000010F">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110">
      <w:pPr>
        <w:spacing w:line="480" w:lineRule="auto"/>
        <w:rPr>
          <w:sz w:val="24"/>
          <w:szCs w:val="24"/>
          <w:highlight w:val="white"/>
        </w:rPr>
      </w:pPr>
      <w:r w:rsidDel="00000000" w:rsidR="00000000" w:rsidRPr="00000000">
        <w:rPr>
          <w:sz w:val="24"/>
          <w:szCs w:val="24"/>
          <w:highlight w:val="white"/>
          <w:rtl w:val="0"/>
        </w:rPr>
        <w:t xml:space="preserve">Chartrand, T. L., &amp; Bargh, J. A. (1999). The chameleon effect: The perception-behavior link and social interaction. Journal of Personality and Social Psychology, 76, 893–910. Chartrand, T. L., Cheng, C. M., &amp; Jefferis, V. E.</w:t>
      </w:r>
    </w:p>
    <w:p w:rsidR="00000000" w:rsidDel="00000000" w:rsidP="00000000" w:rsidRDefault="00000000" w:rsidRPr="00000000" w14:paraId="00000111">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12">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13">
      <w:pPr>
        <w:spacing w:line="480" w:lineRule="auto"/>
        <w:rPr>
          <w:sz w:val="24"/>
          <w:szCs w:val="24"/>
          <w:highlight w:val="white"/>
        </w:rPr>
      </w:pPr>
      <w:r w:rsidDel="00000000" w:rsidR="00000000" w:rsidRPr="00000000">
        <w:rPr>
          <w:sz w:val="24"/>
          <w:szCs w:val="24"/>
          <w:highlight w:val="white"/>
          <w:rtl w:val="0"/>
        </w:rPr>
        <w:t xml:space="preserve">Cialdini, R. B. (2007). Influence: The Psychology of Persuasion. New York: Harper Collins.</w:t>
      </w:r>
    </w:p>
    <w:p w:rsidR="00000000" w:rsidDel="00000000" w:rsidP="00000000" w:rsidRDefault="00000000" w:rsidRPr="00000000" w14:paraId="00000114">
      <w:pPr>
        <w:spacing w:line="480" w:lineRule="auto"/>
        <w:rPr>
          <w:sz w:val="24"/>
          <w:szCs w:val="24"/>
        </w:rPr>
      </w:pPr>
      <w:r w:rsidDel="00000000" w:rsidR="00000000" w:rsidRPr="00000000">
        <w:rPr>
          <w:rtl w:val="0"/>
        </w:rPr>
      </w:r>
    </w:p>
    <w:p w:rsidR="00000000" w:rsidDel="00000000" w:rsidP="00000000" w:rsidRDefault="00000000" w:rsidRPr="00000000" w14:paraId="00000115">
      <w:pPr>
        <w:spacing w:line="480" w:lineRule="auto"/>
        <w:rPr>
          <w:i w:val="1"/>
          <w:sz w:val="24"/>
          <w:szCs w:val="24"/>
          <w:highlight w:val="white"/>
        </w:rPr>
      </w:pPr>
      <w:r w:rsidDel="00000000" w:rsidR="00000000" w:rsidRPr="00000000">
        <w:rPr>
          <w:i w:val="1"/>
          <w:sz w:val="24"/>
          <w:szCs w:val="24"/>
          <w:highlight w:val="white"/>
          <w:rtl w:val="0"/>
        </w:rPr>
        <w:t xml:space="preserve">Chin-Loy, C., &amp; Mujtaba, B. G. (2007). The Influence Of Organizational Culture On The Success Of Knowledge Management Practices With North American Companies. </w:t>
      </w:r>
    </w:p>
    <w:p w:rsidR="00000000" w:rsidDel="00000000" w:rsidP="00000000" w:rsidRDefault="00000000" w:rsidRPr="00000000" w14:paraId="00000116">
      <w:pPr>
        <w:spacing w:line="480" w:lineRule="auto"/>
        <w:rPr>
          <w:i w:val="1"/>
          <w:sz w:val="24"/>
          <w:szCs w:val="24"/>
          <w:highlight w:val="white"/>
        </w:rPr>
      </w:pPr>
      <w:r w:rsidDel="00000000" w:rsidR="00000000" w:rsidRPr="00000000">
        <w:rPr>
          <w:rtl w:val="0"/>
        </w:rPr>
      </w:r>
    </w:p>
    <w:p w:rsidR="00000000" w:rsidDel="00000000" w:rsidP="00000000" w:rsidRDefault="00000000" w:rsidRPr="00000000" w14:paraId="00000117">
      <w:pPr>
        <w:spacing w:line="480" w:lineRule="auto"/>
        <w:rPr>
          <w:i w:val="1"/>
          <w:sz w:val="24"/>
          <w:szCs w:val="24"/>
          <w:highlight w:val="white"/>
        </w:rPr>
      </w:pPr>
      <w:r w:rsidDel="00000000" w:rsidR="00000000" w:rsidRPr="00000000">
        <w:rPr>
          <w:rtl w:val="0"/>
        </w:rPr>
      </w:r>
    </w:p>
    <w:p w:rsidR="00000000" w:rsidDel="00000000" w:rsidP="00000000" w:rsidRDefault="00000000" w:rsidRPr="00000000" w14:paraId="00000118">
      <w:pPr>
        <w:spacing w:line="480" w:lineRule="auto"/>
        <w:rPr>
          <w:b w:val="1"/>
          <w:sz w:val="24"/>
          <w:szCs w:val="24"/>
          <w:highlight w:val="yellow"/>
        </w:rPr>
      </w:pPr>
      <w:r w:rsidDel="00000000" w:rsidR="00000000" w:rsidRPr="00000000">
        <w:rPr>
          <w:i w:val="1"/>
          <w:sz w:val="24"/>
          <w:szCs w:val="24"/>
          <w:highlight w:val="white"/>
          <w:rtl w:val="0"/>
        </w:rPr>
        <w:t xml:space="preserve">International Business &amp; Economics Research Journal (IBER), 6(3). https://doi.org/10.19030/iber.v6i3.3350</w:t>
      </w:r>
      <w:r w:rsidDel="00000000" w:rsidR="00000000" w:rsidRPr="00000000">
        <w:rPr>
          <w:rtl w:val="0"/>
        </w:rPr>
      </w:r>
    </w:p>
    <w:p w:rsidR="00000000" w:rsidDel="00000000" w:rsidP="00000000" w:rsidRDefault="00000000" w:rsidRPr="00000000" w14:paraId="00000119">
      <w:pP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11A">
      <w:pPr>
        <w:spacing w:line="480" w:lineRule="auto"/>
        <w:rPr>
          <w:sz w:val="24"/>
          <w:szCs w:val="24"/>
          <w:highlight w:val="white"/>
        </w:rPr>
      </w:pPr>
      <w:r w:rsidDel="00000000" w:rsidR="00000000" w:rsidRPr="00000000">
        <w:rPr>
          <w:sz w:val="24"/>
          <w:szCs w:val="24"/>
          <w:highlight w:val="white"/>
          <w:rtl w:val="0"/>
        </w:rPr>
        <w:t xml:space="preserve">CIPD (2015) </w:t>
      </w:r>
      <w:r w:rsidDel="00000000" w:rsidR="00000000" w:rsidRPr="00000000">
        <w:rPr>
          <w:i w:val="1"/>
          <w:sz w:val="24"/>
          <w:szCs w:val="24"/>
          <w:highlight w:val="white"/>
          <w:rtl w:val="0"/>
        </w:rPr>
        <w:t xml:space="preserve">Hands-on or hands-off: effective leadership and management in SMEs Cipd.co.uk.</w:t>
      </w:r>
      <w:r w:rsidDel="00000000" w:rsidR="00000000" w:rsidRPr="00000000">
        <w:rPr>
          <w:sz w:val="24"/>
          <w:szCs w:val="24"/>
          <w:highlight w:val="white"/>
          <w:rtl w:val="0"/>
        </w:rPr>
        <w:t xml:space="preserve"> Available at: https://www.cipd.co.uk/Images/hands-on-or-hands-off_2014-effective-leadership_tcm18-8961.PDF (Accessed: January 28, 2023).</w:t>
      </w:r>
    </w:p>
    <w:p w:rsidR="00000000" w:rsidDel="00000000" w:rsidP="00000000" w:rsidRDefault="00000000" w:rsidRPr="00000000" w14:paraId="0000011B">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1C">
      <w:pPr>
        <w:spacing w:line="480" w:lineRule="auto"/>
        <w:rPr>
          <w:sz w:val="24"/>
          <w:szCs w:val="24"/>
          <w:highlight w:val="white"/>
        </w:rPr>
      </w:pPr>
      <w:r w:rsidDel="00000000" w:rsidR="00000000" w:rsidRPr="00000000">
        <w:rPr>
          <w:sz w:val="24"/>
          <w:szCs w:val="24"/>
          <w:highlight w:val="white"/>
          <w:rtl w:val="0"/>
        </w:rPr>
        <w:t xml:space="preserve">CIPD (2022) </w:t>
      </w:r>
      <w:r w:rsidDel="00000000" w:rsidR="00000000" w:rsidRPr="00000000">
        <w:rPr>
          <w:i w:val="1"/>
          <w:sz w:val="24"/>
          <w:szCs w:val="24"/>
          <w:highlight w:val="white"/>
          <w:rtl w:val="0"/>
        </w:rPr>
        <w:t xml:space="preserve">Induction</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CIPD</w:t>
      </w:r>
      <w:r w:rsidDel="00000000" w:rsidR="00000000" w:rsidRPr="00000000">
        <w:rPr>
          <w:sz w:val="24"/>
          <w:szCs w:val="24"/>
          <w:highlight w:val="white"/>
          <w:rtl w:val="0"/>
        </w:rPr>
        <w:t xml:space="preserve">. Available at: https://www.cipd.co.uk/knowledge/fundamentals/people/recruitment/induction-factsheet (Accessed: February 3, 2023).</w:t>
      </w:r>
    </w:p>
    <w:p w:rsidR="00000000" w:rsidDel="00000000" w:rsidP="00000000" w:rsidRDefault="00000000" w:rsidRPr="00000000" w14:paraId="0000011D">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1E">
      <w:pPr>
        <w:spacing w:line="480" w:lineRule="auto"/>
        <w:rPr>
          <w:sz w:val="24"/>
          <w:szCs w:val="24"/>
          <w:highlight w:val="white"/>
        </w:rPr>
      </w:pPr>
      <w:r w:rsidDel="00000000" w:rsidR="00000000" w:rsidRPr="00000000">
        <w:rPr>
          <w:i w:val="1"/>
          <w:color w:val="37393c"/>
          <w:sz w:val="24"/>
          <w:szCs w:val="24"/>
          <w:highlight w:val="white"/>
          <w:rtl w:val="0"/>
        </w:rPr>
        <w:t xml:space="preserve">CIPD</w:t>
      </w:r>
      <w:r w:rsidDel="00000000" w:rsidR="00000000" w:rsidRPr="00000000">
        <w:rPr>
          <w:color w:val="37393c"/>
          <w:sz w:val="24"/>
          <w:szCs w:val="24"/>
          <w:highlight w:val="white"/>
          <w:rtl w:val="0"/>
        </w:rPr>
        <w:t xml:space="preserve"> (2022) </w:t>
      </w:r>
      <w:r w:rsidDel="00000000" w:rsidR="00000000" w:rsidRPr="00000000">
        <w:rPr>
          <w:i w:val="1"/>
          <w:color w:val="37393c"/>
          <w:sz w:val="24"/>
          <w:szCs w:val="24"/>
          <w:highlight w:val="white"/>
          <w:rtl w:val="0"/>
        </w:rPr>
        <w:t xml:space="preserve">Information on developing your people</w:t>
      </w:r>
      <w:r w:rsidDel="00000000" w:rsidR="00000000" w:rsidRPr="00000000">
        <w:rPr>
          <w:color w:val="37393c"/>
          <w:sz w:val="24"/>
          <w:szCs w:val="24"/>
          <w:highlight w:val="white"/>
          <w:rtl w:val="0"/>
        </w:rPr>
        <w:t xml:space="preserve">. Available at: https://www.cipd.co.uk/knowledge/fundamentals/people/development (Accessed: February 18, 2023).</w:t>
      </w:r>
      <w:r w:rsidDel="00000000" w:rsidR="00000000" w:rsidRPr="00000000">
        <w:rPr>
          <w:rtl w:val="0"/>
        </w:rPr>
      </w:r>
    </w:p>
    <w:p w:rsidR="00000000" w:rsidDel="00000000" w:rsidP="00000000" w:rsidRDefault="00000000" w:rsidRPr="00000000" w14:paraId="0000011F">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0">
      <w:pPr>
        <w:spacing w:line="480" w:lineRule="auto"/>
        <w:rPr>
          <w:sz w:val="24"/>
          <w:szCs w:val="24"/>
          <w:highlight w:val="white"/>
        </w:rPr>
      </w:pPr>
      <w:r w:rsidDel="00000000" w:rsidR="00000000" w:rsidRPr="00000000">
        <w:rPr>
          <w:sz w:val="24"/>
          <w:szCs w:val="24"/>
          <w:highlight w:val="white"/>
          <w:rtl w:val="0"/>
        </w:rPr>
        <w:t xml:space="preserve">CIPD (2022) </w:t>
      </w:r>
      <w:r w:rsidDel="00000000" w:rsidR="00000000" w:rsidRPr="00000000">
        <w:rPr>
          <w:i w:val="1"/>
          <w:sz w:val="24"/>
          <w:szCs w:val="24"/>
          <w:highlight w:val="white"/>
          <w:rtl w:val="0"/>
        </w:rPr>
        <w:t xml:space="preserve">Organisational climate and culture.</w:t>
      </w:r>
      <w:r w:rsidDel="00000000" w:rsidR="00000000" w:rsidRPr="00000000">
        <w:rPr>
          <w:sz w:val="24"/>
          <w:szCs w:val="24"/>
          <w:highlight w:val="white"/>
          <w:rtl w:val="0"/>
        </w:rPr>
        <w:t xml:space="preserve"> Available at: https://www.cipd.co.uk/knowledge/culture/working-environment/organisation-culture-change-factsheet (Accessed: January 22, 2023).</w:t>
      </w:r>
    </w:p>
    <w:p w:rsidR="00000000" w:rsidDel="00000000" w:rsidP="00000000" w:rsidRDefault="00000000" w:rsidRPr="00000000" w14:paraId="00000121">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2">
      <w:pPr>
        <w:spacing w:line="480" w:lineRule="auto"/>
        <w:rPr>
          <w:sz w:val="24"/>
          <w:szCs w:val="24"/>
          <w:highlight w:val="white"/>
        </w:rPr>
      </w:pPr>
      <w:r w:rsidDel="00000000" w:rsidR="00000000" w:rsidRPr="00000000">
        <w:rPr>
          <w:sz w:val="24"/>
          <w:szCs w:val="24"/>
          <w:highlight w:val="white"/>
          <w:rtl w:val="0"/>
        </w:rPr>
        <w:t xml:space="preserve">CIPD (2022) </w:t>
      </w:r>
      <w:r w:rsidDel="00000000" w:rsidR="00000000" w:rsidRPr="00000000">
        <w:rPr>
          <w:i w:val="1"/>
          <w:sz w:val="24"/>
          <w:szCs w:val="24"/>
          <w:highlight w:val="white"/>
          <w:rtl w:val="0"/>
        </w:rPr>
        <w:t xml:space="preserve">Health and Wellbeing at Work 2022. Cipd.co.uk.</w:t>
      </w:r>
      <w:r w:rsidDel="00000000" w:rsidR="00000000" w:rsidRPr="00000000">
        <w:rPr>
          <w:sz w:val="24"/>
          <w:szCs w:val="24"/>
          <w:highlight w:val="white"/>
          <w:rtl w:val="0"/>
        </w:rPr>
        <w:t xml:space="preserve"> Available at: https://www.cipd.co.uk/Images/health-wellbeing-work-report-2022_tcm18-108440.pdf (Accessed: January 28, 2023).</w:t>
      </w:r>
    </w:p>
    <w:p w:rsidR="00000000" w:rsidDel="00000000" w:rsidP="00000000" w:rsidRDefault="00000000" w:rsidRPr="00000000" w14:paraId="00000123">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4">
      <w:pPr>
        <w:spacing w:line="480" w:lineRule="auto"/>
        <w:rPr>
          <w:sz w:val="24"/>
          <w:szCs w:val="24"/>
          <w:highlight w:val="white"/>
        </w:rPr>
      </w:pPr>
      <w:r w:rsidDel="00000000" w:rsidR="00000000" w:rsidRPr="00000000">
        <w:rPr>
          <w:sz w:val="24"/>
          <w:szCs w:val="24"/>
          <w:highlight w:val="white"/>
          <w:rtl w:val="0"/>
        </w:rPr>
        <w:t xml:space="preserve">City &amp; Guilds (2021) </w:t>
      </w:r>
      <w:r w:rsidDel="00000000" w:rsidR="00000000" w:rsidRPr="00000000">
        <w:rPr>
          <w:i w:val="1"/>
          <w:sz w:val="24"/>
          <w:szCs w:val="24"/>
          <w:highlight w:val="white"/>
          <w:rtl w:val="0"/>
        </w:rPr>
        <w:t xml:space="preserve">City &amp; Guilds annual skills index 2021. </w:t>
      </w:r>
      <w:r w:rsidDel="00000000" w:rsidR="00000000" w:rsidRPr="00000000">
        <w:rPr>
          <w:sz w:val="24"/>
          <w:szCs w:val="24"/>
          <w:highlight w:val="white"/>
          <w:rtl w:val="0"/>
        </w:rPr>
        <w:t xml:space="preserve">Available at: https://www.cityandguilds.com/news/june-2021/skills-index (Accessed: January 12, 2023).</w:t>
      </w:r>
    </w:p>
    <w:p w:rsidR="00000000" w:rsidDel="00000000" w:rsidP="00000000" w:rsidRDefault="00000000" w:rsidRPr="00000000" w14:paraId="00000125">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6">
      <w:pPr>
        <w:spacing w:line="480" w:lineRule="auto"/>
        <w:rPr>
          <w:sz w:val="24"/>
          <w:szCs w:val="24"/>
          <w:highlight w:val="white"/>
        </w:rPr>
      </w:pPr>
      <w:r w:rsidDel="00000000" w:rsidR="00000000" w:rsidRPr="00000000">
        <w:rPr>
          <w:sz w:val="24"/>
          <w:szCs w:val="24"/>
          <w:highlight w:val="white"/>
          <w:rtl w:val="0"/>
        </w:rPr>
        <w:t xml:space="preserve">City of London economic research (2017) City of London Economic Research. Available at: https://colresearch.typepad.com/colresearch/2017/08/the-link-between-corporate-values-ethics-and-employee-recruitment-empirical-evidence-from-the-professional-services-industr.html (Accessed: February 2, 2023).</w:t>
      </w:r>
    </w:p>
    <w:p w:rsidR="00000000" w:rsidDel="00000000" w:rsidP="00000000" w:rsidRDefault="00000000" w:rsidRPr="00000000" w14:paraId="00000127">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8">
      <w:pPr>
        <w:spacing w:line="480" w:lineRule="auto"/>
        <w:rPr>
          <w:sz w:val="24"/>
          <w:szCs w:val="24"/>
          <w:highlight w:val="white"/>
        </w:rPr>
      </w:pPr>
      <w:r w:rsidDel="00000000" w:rsidR="00000000" w:rsidRPr="00000000">
        <w:rPr>
          <w:sz w:val="24"/>
          <w:szCs w:val="24"/>
          <w:highlight w:val="white"/>
          <w:rtl w:val="0"/>
        </w:rPr>
        <w:t xml:space="preserve">Costello, J.F. (James F. (2020) Workplace wellbeing : a relational approach. Abingdon, Oxon ;: Routledge.</w:t>
      </w:r>
    </w:p>
    <w:p w:rsidR="00000000" w:rsidDel="00000000" w:rsidP="00000000" w:rsidRDefault="00000000" w:rsidRPr="00000000" w14:paraId="00000129">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A">
      <w:pPr>
        <w:spacing w:line="480" w:lineRule="auto"/>
        <w:rPr>
          <w:sz w:val="24"/>
          <w:szCs w:val="24"/>
          <w:highlight w:val="white"/>
        </w:rPr>
      </w:pPr>
      <w:r w:rsidDel="00000000" w:rsidR="00000000" w:rsidRPr="00000000">
        <w:rPr>
          <w:sz w:val="24"/>
          <w:szCs w:val="24"/>
          <w:highlight w:val="white"/>
          <w:rtl w:val="0"/>
        </w:rPr>
        <w:t xml:space="preserve">Crowell, B. (2017)</w:t>
      </w:r>
      <w:r w:rsidDel="00000000" w:rsidR="00000000" w:rsidRPr="00000000">
        <w:rPr>
          <w:i w:val="1"/>
          <w:sz w:val="24"/>
          <w:szCs w:val="24"/>
          <w:highlight w:val="white"/>
          <w:rtl w:val="0"/>
        </w:rPr>
        <w:t xml:space="preserve"> Elevating the employee experience.</w:t>
      </w:r>
      <w:r w:rsidDel="00000000" w:rsidR="00000000" w:rsidRPr="00000000">
        <w:rPr>
          <w:sz w:val="24"/>
          <w:szCs w:val="24"/>
          <w:highlight w:val="white"/>
          <w:rtl w:val="0"/>
        </w:rPr>
        <w:t xml:space="preserve"> TD: Talent Development. Vol 71, No 1, January. pp 52-56. Reviewed in In a Nutshell, issue 64.</w:t>
      </w:r>
    </w:p>
    <w:p w:rsidR="00000000" w:rsidDel="00000000" w:rsidP="00000000" w:rsidRDefault="00000000" w:rsidRPr="00000000" w14:paraId="0000012B">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C">
      <w:pPr>
        <w:spacing w:line="480" w:lineRule="auto"/>
        <w:rPr>
          <w:sz w:val="24"/>
          <w:szCs w:val="24"/>
          <w:highlight w:val="white"/>
        </w:rPr>
      </w:pPr>
      <w:r w:rsidDel="00000000" w:rsidR="00000000" w:rsidRPr="00000000">
        <w:rPr>
          <w:sz w:val="24"/>
          <w:szCs w:val="24"/>
          <w:highlight w:val="white"/>
          <w:rtl w:val="0"/>
        </w:rPr>
        <w:t xml:space="preserve">Curry, R. (2020) </w:t>
      </w:r>
      <w:r w:rsidDel="00000000" w:rsidR="00000000" w:rsidRPr="00000000">
        <w:rPr>
          <w:i w:val="1"/>
          <w:sz w:val="24"/>
          <w:szCs w:val="24"/>
          <w:highlight w:val="white"/>
          <w:rtl w:val="0"/>
        </w:rPr>
        <w:t xml:space="preserve">Welsh housing association appoints new chief executive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Inside Housing</w:t>
      </w:r>
      <w:r w:rsidDel="00000000" w:rsidR="00000000" w:rsidRPr="00000000">
        <w:rPr>
          <w:sz w:val="24"/>
          <w:szCs w:val="24"/>
          <w:highlight w:val="white"/>
          <w:rtl w:val="0"/>
        </w:rPr>
        <w:t xml:space="preserve">. Available at: https://www.insidehousing.co.uk/news/news/welsh-housing-association-appoints-new-chief-executive-110220-65033 (Accessed: January 27, 2023).</w:t>
      </w:r>
    </w:p>
    <w:p w:rsidR="00000000" w:rsidDel="00000000" w:rsidP="00000000" w:rsidRDefault="00000000" w:rsidRPr="00000000" w14:paraId="0000012D">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2E">
      <w:pPr>
        <w:spacing w:line="480" w:lineRule="auto"/>
        <w:rPr>
          <w:sz w:val="24"/>
          <w:szCs w:val="24"/>
          <w:highlight w:val="white"/>
        </w:rPr>
      </w:pPr>
      <w:r w:rsidDel="00000000" w:rsidR="00000000" w:rsidRPr="00000000">
        <w:rPr>
          <w:sz w:val="24"/>
          <w:szCs w:val="24"/>
          <w:highlight w:val="white"/>
          <w:rtl w:val="0"/>
        </w:rPr>
        <w:t xml:space="preserve">Deloitte (2012) </w:t>
      </w:r>
      <w:r w:rsidDel="00000000" w:rsidR="00000000" w:rsidRPr="00000000">
        <w:rPr>
          <w:i w:val="1"/>
          <w:sz w:val="24"/>
          <w:szCs w:val="24"/>
          <w:highlight w:val="white"/>
          <w:rtl w:val="0"/>
        </w:rPr>
        <w:t xml:space="preserve">Core beliefs and culture Chairman’s survey findings report.</w:t>
      </w:r>
      <w:r w:rsidDel="00000000" w:rsidR="00000000" w:rsidRPr="00000000">
        <w:rPr>
          <w:sz w:val="24"/>
          <w:szCs w:val="24"/>
          <w:highlight w:val="white"/>
          <w:rtl w:val="0"/>
        </w:rPr>
        <w:t xml:space="preserve"> Available at: </w:t>
      </w:r>
      <w:hyperlink r:id="rId12">
        <w:r w:rsidDel="00000000" w:rsidR="00000000" w:rsidRPr="00000000">
          <w:rPr>
            <w:sz w:val="24"/>
            <w:szCs w:val="24"/>
            <w:highlight w:val="white"/>
            <w:u w:val="single"/>
            <w:rtl w:val="0"/>
          </w:rPr>
          <w:t xml:space="preserve">https://www2.deloitte.com/content/dam/Deloitte/global/Documents/About-Deloitte/gx-core-beliefs-and-culture.pdf</w:t>
        </w:r>
      </w:hyperlink>
      <w:r w:rsidDel="00000000" w:rsidR="00000000" w:rsidRPr="00000000">
        <w:rPr>
          <w:sz w:val="24"/>
          <w:szCs w:val="24"/>
          <w:highlight w:val="white"/>
          <w:rtl w:val="0"/>
        </w:rPr>
        <w:t xml:space="preserve"> (Accessed: January 12, 2023).</w:t>
      </w:r>
    </w:p>
    <w:p w:rsidR="00000000" w:rsidDel="00000000" w:rsidP="00000000" w:rsidRDefault="00000000" w:rsidRPr="00000000" w14:paraId="0000012F">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30">
      <w:pPr>
        <w:spacing w:line="480" w:lineRule="auto"/>
        <w:rPr>
          <w:sz w:val="24"/>
          <w:szCs w:val="24"/>
          <w:highlight w:val="white"/>
        </w:rPr>
      </w:pPr>
      <w:r w:rsidDel="00000000" w:rsidR="00000000" w:rsidRPr="00000000">
        <w:rPr>
          <w:sz w:val="24"/>
          <w:szCs w:val="24"/>
          <w:highlight w:val="white"/>
          <w:rtl w:val="0"/>
        </w:rPr>
        <w:t xml:space="preserve">Drucker, P., 1959. Work and Tools. Technology and Culture, 1(1), p.28.</w:t>
      </w:r>
    </w:p>
    <w:p w:rsidR="00000000" w:rsidDel="00000000" w:rsidP="00000000" w:rsidRDefault="00000000" w:rsidRPr="00000000" w14:paraId="00000131">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32">
      <w:pPr>
        <w:spacing w:line="480" w:lineRule="auto"/>
        <w:rPr>
          <w:sz w:val="24"/>
          <w:szCs w:val="24"/>
          <w:highlight w:val="white"/>
        </w:rPr>
      </w:pPr>
      <w:r w:rsidDel="00000000" w:rsidR="00000000" w:rsidRPr="00000000">
        <w:rPr>
          <w:sz w:val="24"/>
          <w:szCs w:val="24"/>
          <w:highlight w:val="white"/>
          <w:rtl w:val="0"/>
        </w:rPr>
        <w:t xml:space="preserve">Frost, S. and Kalman, D. (2016) Inclusive talent management: how business can thrive in an age of diversity. London: Kogan Page.</w:t>
      </w:r>
    </w:p>
    <w:p w:rsidR="00000000" w:rsidDel="00000000" w:rsidP="00000000" w:rsidRDefault="00000000" w:rsidRPr="00000000" w14:paraId="00000133">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34">
      <w:pPr>
        <w:spacing w:line="480" w:lineRule="auto"/>
        <w:rPr>
          <w:sz w:val="24"/>
          <w:szCs w:val="24"/>
          <w:highlight w:val="white"/>
        </w:rPr>
      </w:pPr>
      <w:r w:rsidDel="00000000" w:rsidR="00000000" w:rsidRPr="00000000">
        <w:rPr>
          <w:sz w:val="24"/>
          <w:szCs w:val="24"/>
          <w:highlight w:val="white"/>
          <w:rtl w:val="0"/>
        </w:rPr>
        <w:t xml:space="preserve">Gardner, R. (2021) </w:t>
      </w:r>
      <w:r w:rsidDel="00000000" w:rsidR="00000000" w:rsidRPr="00000000">
        <w:rPr>
          <w:i w:val="1"/>
          <w:sz w:val="24"/>
          <w:szCs w:val="24"/>
          <w:highlight w:val="white"/>
          <w:rtl w:val="0"/>
        </w:rPr>
        <w:t xml:space="preserve">Leading a successful cultural transformation at your organization</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AIHR</w:t>
      </w:r>
      <w:r w:rsidDel="00000000" w:rsidR="00000000" w:rsidRPr="00000000">
        <w:rPr>
          <w:sz w:val="24"/>
          <w:szCs w:val="24"/>
          <w:highlight w:val="white"/>
          <w:rtl w:val="0"/>
        </w:rPr>
        <w:t xml:space="preserve">. AIHR | Academy to Innovate HR. Available at: https://www.aihr.com/blog/cultural-transformation/ (Accessed: February 3, 2023).</w:t>
      </w:r>
    </w:p>
    <w:p w:rsidR="00000000" w:rsidDel="00000000" w:rsidP="00000000" w:rsidRDefault="00000000" w:rsidRPr="00000000" w14:paraId="00000135">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36">
      <w:pPr>
        <w:shd w:fill="ffffff" w:val="clear"/>
        <w:spacing w:after="140" w:line="480" w:lineRule="auto"/>
        <w:rPr>
          <w:sz w:val="24"/>
          <w:szCs w:val="24"/>
          <w:highlight w:val="white"/>
        </w:rPr>
      </w:pPr>
      <w:r w:rsidDel="00000000" w:rsidR="00000000" w:rsidRPr="00000000">
        <w:rPr>
          <w:sz w:val="24"/>
          <w:szCs w:val="24"/>
          <w:highlight w:val="white"/>
          <w:rtl w:val="0"/>
        </w:rPr>
        <w:t xml:space="preserve">Glassdoor (2019) Mission &amp; Culture Survey 2019. Retrieved November 25, 2022 from </w:t>
      </w:r>
      <w:hyperlink r:id="rId13">
        <w:r w:rsidDel="00000000" w:rsidR="00000000" w:rsidRPr="00000000">
          <w:rPr>
            <w:sz w:val="24"/>
            <w:szCs w:val="24"/>
            <w:highlight w:val="white"/>
            <w:u w:val="single"/>
            <w:rtl w:val="0"/>
          </w:rPr>
          <w:t xml:space="preserve">https://www.glassdoor.com/about-us/app/uploads/sites/2/2019/07/Mission-Culture-Survey-Supplement.pdf</w:t>
        </w:r>
      </w:hyperlink>
      <w:r w:rsidDel="00000000" w:rsidR="00000000" w:rsidRPr="00000000">
        <w:rPr>
          <w:rtl w:val="0"/>
        </w:rPr>
      </w:r>
    </w:p>
    <w:p w:rsidR="00000000" w:rsidDel="00000000" w:rsidP="00000000" w:rsidRDefault="00000000" w:rsidRPr="00000000" w14:paraId="00000137">
      <w:pPr>
        <w:shd w:fill="ffffff" w:val="clear"/>
        <w:spacing w:after="140" w:line="480" w:lineRule="auto"/>
        <w:rPr>
          <w:sz w:val="24"/>
          <w:szCs w:val="24"/>
          <w:highlight w:val="white"/>
        </w:rPr>
      </w:pPr>
      <w:r w:rsidDel="00000000" w:rsidR="00000000" w:rsidRPr="00000000">
        <w:rPr>
          <w:rtl w:val="0"/>
        </w:rPr>
      </w:r>
    </w:p>
    <w:p w:rsidR="00000000" w:rsidDel="00000000" w:rsidP="00000000" w:rsidRDefault="00000000" w:rsidRPr="00000000" w14:paraId="00000138">
      <w:pPr>
        <w:shd w:fill="ffffff" w:val="clear"/>
        <w:spacing w:after="140" w:line="480" w:lineRule="auto"/>
        <w:rPr>
          <w:sz w:val="24"/>
          <w:szCs w:val="24"/>
          <w:highlight w:val="white"/>
        </w:rPr>
      </w:pPr>
      <w:r w:rsidDel="00000000" w:rsidR="00000000" w:rsidRPr="00000000">
        <w:rPr>
          <w:sz w:val="24"/>
          <w:szCs w:val="24"/>
          <w:highlight w:val="white"/>
          <w:rtl w:val="0"/>
        </w:rPr>
        <w:t xml:space="preserve">Gleeson, B. (2021) </w:t>
      </w:r>
      <w:r w:rsidDel="00000000" w:rsidR="00000000" w:rsidRPr="00000000">
        <w:rPr>
          <w:i w:val="1"/>
          <w:sz w:val="24"/>
          <w:szCs w:val="24"/>
          <w:highlight w:val="white"/>
          <w:rtl w:val="0"/>
        </w:rPr>
        <w:t xml:space="preserve">Why core values matter (and how to get your team excited about them), Forbes</w:t>
      </w:r>
      <w:r w:rsidDel="00000000" w:rsidR="00000000" w:rsidRPr="00000000">
        <w:rPr>
          <w:sz w:val="24"/>
          <w:szCs w:val="24"/>
          <w:highlight w:val="white"/>
          <w:rtl w:val="0"/>
        </w:rPr>
        <w:t xml:space="preserve">. Available at: https://www.forbes.com/sites/brentgleeson/2021/03/30/why-core-values-matter-and-how-to-get-your-team-excited-about-them/?sh=13dd9e334afd (Accessed: February 18, 2023).</w:t>
      </w:r>
    </w:p>
    <w:p w:rsidR="00000000" w:rsidDel="00000000" w:rsidP="00000000" w:rsidRDefault="00000000" w:rsidRPr="00000000" w14:paraId="00000139">
      <w:pPr>
        <w:shd w:fill="ffffff" w:val="clear"/>
        <w:spacing w:after="140" w:line="480" w:lineRule="auto"/>
        <w:rPr>
          <w:sz w:val="24"/>
          <w:szCs w:val="24"/>
          <w:highlight w:val="white"/>
        </w:rPr>
      </w:pPr>
      <w:r w:rsidDel="00000000" w:rsidR="00000000" w:rsidRPr="00000000">
        <w:rPr>
          <w:rtl w:val="0"/>
        </w:rPr>
      </w:r>
    </w:p>
    <w:p w:rsidR="00000000" w:rsidDel="00000000" w:rsidP="00000000" w:rsidRDefault="00000000" w:rsidRPr="00000000" w14:paraId="0000013A">
      <w:pPr>
        <w:spacing w:line="480" w:lineRule="auto"/>
        <w:rPr>
          <w:sz w:val="24"/>
          <w:szCs w:val="24"/>
          <w:highlight w:val="white"/>
        </w:rPr>
      </w:pPr>
      <w:r w:rsidDel="00000000" w:rsidR="00000000" w:rsidRPr="00000000">
        <w:rPr>
          <w:sz w:val="24"/>
          <w:szCs w:val="24"/>
          <w:highlight w:val="white"/>
          <w:rtl w:val="0"/>
        </w:rPr>
        <w:t xml:space="preserve">Gov.wales.(2017) </w:t>
      </w:r>
      <w:r w:rsidDel="00000000" w:rsidR="00000000" w:rsidRPr="00000000">
        <w:rPr>
          <w:i w:val="1"/>
          <w:sz w:val="24"/>
          <w:szCs w:val="24"/>
          <w:highlight w:val="white"/>
          <w:rtl w:val="0"/>
        </w:rPr>
        <w:t xml:space="preserve">Regulatory Judgement Valleys to Coast Housing Association – L137 </w:t>
      </w:r>
      <w:r w:rsidDel="00000000" w:rsidR="00000000" w:rsidRPr="00000000">
        <w:rPr>
          <w:sz w:val="24"/>
          <w:szCs w:val="24"/>
          <w:highlight w:val="white"/>
          <w:rtl w:val="0"/>
        </w:rPr>
        <w:t xml:space="preserve">Available at: https://www.gov.wales/sites/default/files/publications/2019-01/valleys-to-coast-housing-association-regulatory-judgement-2017.pdf (Accessed: January 26, 2023).</w:t>
      </w:r>
    </w:p>
    <w:p w:rsidR="00000000" w:rsidDel="00000000" w:rsidP="00000000" w:rsidRDefault="00000000" w:rsidRPr="00000000" w14:paraId="0000013B">
      <w:pPr>
        <w:shd w:fill="ffffff" w:val="clear"/>
        <w:spacing w:after="140" w:line="480" w:lineRule="auto"/>
        <w:rPr>
          <w:sz w:val="24"/>
          <w:szCs w:val="24"/>
          <w:highlight w:val="white"/>
        </w:rPr>
      </w:pPr>
      <w:r w:rsidDel="00000000" w:rsidR="00000000" w:rsidRPr="00000000">
        <w:rPr>
          <w:rtl w:val="0"/>
        </w:rPr>
      </w:r>
    </w:p>
    <w:p w:rsidR="00000000" w:rsidDel="00000000" w:rsidP="00000000" w:rsidRDefault="00000000" w:rsidRPr="00000000" w14:paraId="0000013C">
      <w:pPr>
        <w:spacing w:line="480" w:lineRule="auto"/>
        <w:rPr>
          <w:sz w:val="24"/>
          <w:szCs w:val="24"/>
          <w:highlight w:val="white"/>
        </w:rPr>
      </w:pPr>
      <w:r w:rsidDel="00000000" w:rsidR="00000000" w:rsidRPr="00000000">
        <w:rPr>
          <w:sz w:val="24"/>
          <w:szCs w:val="24"/>
          <w:highlight w:val="white"/>
          <w:rtl w:val="0"/>
        </w:rPr>
        <w:t xml:space="preserve">Gov.uk</w:t>
      </w:r>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(2022) </w:t>
      </w:r>
      <w:r w:rsidDel="00000000" w:rsidR="00000000" w:rsidRPr="00000000">
        <w:rPr>
          <w:i w:val="1"/>
          <w:sz w:val="24"/>
          <w:szCs w:val="24"/>
          <w:highlight w:val="white"/>
          <w:rtl w:val="0"/>
        </w:rPr>
        <w:t xml:space="preserve">Is hybrid working here to stay?</w:t>
      </w:r>
      <w:r w:rsidDel="00000000" w:rsidR="00000000" w:rsidRPr="00000000">
        <w:rPr>
          <w:sz w:val="24"/>
          <w:szCs w:val="24"/>
          <w:highlight w:val="white"/>
          <w:rtl w:val="0"/>
        </w:rPr>
        <w:t xml:space="preserve"> Available at: https://www.ons.gov.uk/employmentandlabourmarket/peopleinwork/employmentandemployeetypes/articles/ishybridworkingheretostay/2022-05-23 (Accessed: January 29,, 2023).</w:t>
      </w:r>
    </w:p>
    <w:p w:rsidR="00000000" w:rsidDel="00000000" w:rsidP="00000000" w:rsidRDefault="00000000" w:rsidRPr="00000000" w14:paraId="0000013D">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3E">
      <w:pPr>
        <w:spacing w:line="480" w:lineRule="auto"/>
        <w:rPr>
          <w:sz w:val="24"/>
          <w:szCs w:val="24"/>
          <w:highlight w:val="white"/>
        </w:rPr>
      </w:pPr>
      <w:r w:rsidDel="00000000" w:rsidR="00000000" w:rsidRPr="00000000">
        <w:rPr>
          <w:sz w:val="24"/>
          <w:szCs w:val="24"/>
          <w:highlight w:val="white"/>
          <w:rtl w:val="0"/>
        </w:rPr>
        <w:t xml:space="preserve">Guillén, M. Guillén P. (2020) </w:t>
      </w:r>
      <w:r w:rsidDel="00000000" w:rsidR="00000000" w:rsidRPr="00000000">
        <w:rPr>
          <w:i w:val="1"/>
          <w:sz w:val="24"/>
          <w:szCs w:val="24"/>
          <w:highlight w:val="white"/>
          <w:rtl w:val="0"/>
        </w:rPr>
        <w:t xml:space="preserve">MOTIVATION IN ORGANISATIONS searching for a meaningful work-life balance.</w:t>
      </w:r>
      <w:r w:rsidDel="00000000" w:rsidR="00000000" w:rsidRPr="00000000">
        <w:rPr>
          <w:sz w:val="24"/>
          <w:szCs w:val="24"/>
          <w:highlight w:val="white"/>
          <w:rtl w:val="0"/>
        </w:rPr>
        <w:t xml:space="preserve"> S.l: ROUTLEDGE. Available at: https://doi.org/10.4324/9780429317293.</w:t>
      </w:r>
    </w:p>
    <w:p w:rsidR="00000000" w:rsidDel="00000000" w:rsidP="00000000" w:rsidRDefault="00000000" w:rsidRPr="00000000" w14:paraId="0000013F">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40">
      <w:pPr>
        <w:shd w:fill="ffffff" w:val="clear"/>
        <w:spacing w:after="140" w:line="480" w:lineRule="auto"/>
        <w:rPr>
          <w:sz w:val="24"/>
          <w:szCs w:val="24"/>
          <w:highlight w:val="white"/>
        </w:rPr>
      </w:pPr>
      <w:r w:rsidDel="00000000" w:rsidR="00000000" w:rsidRPr="00000000">
        <w:rPr>
          <w:sz w:val="24"/>
          <w:szCs w:val="24"/>
          <w:highlight w:val="white"/>
          <w:rtl w:val="0"/>
        </w:rPr>
        <w:t xml:space="preserve">Hall, E., 1976. Beyond culture. Garden City, N.Y.: Anchor Press.</w:t>
      </w:r>
    </w:p>
    <w:p w:rsidR="00000000" w:rsidDel="00000000" w:rsidP="00000000" w:rsidRDefault="00000000" w:rsidRPr="00000000" w14:paraId="00000141">
      <w:pPr>
        <w:shd w:fill="ffffff" w:val="clear"/>
        <w:spacing w:after="140" w:line="480" w:lineRule="auto"/>
        <w:rPr>
          <w:sz w:val="24"/>
          <w:szCs w:val="24"/>
          <w:highlight w:val="white"/>
        </w:rPr>
      </w:pPr>
      <w:r w:rsidDel="00000000" w:rsidR="00000000" w:rsidRPr="00000000">
        <w:rPr>
          <w:rtl w:val="0"/>
        </w:rPr>
      </w:r>
    </w:p>
    <w:p w:rsidR="00000000" w:rsidDel="00000000" w:rsidP="00000000" w:rsidRDefault="00000000" w:rsidRPr="00000000" w14:paraId="00000142">
      <w:pPr>
        <w:pBdr>
          <w:left w:space="0" w:sz="0" w:val="nil"/>
        </w:pBdr>
        <w:shd w:fill="ffffff" w:val="clear"/>
        <w:spacing w:after="140" w:line="480" w:lineRule="auto"/>
        <w:rPr>
          <w:sz w:val="24"/>
          <w:szCs w:val="24"/>
          <w:highlight w:val="white"/>
        </w:rPr>
      </w:pPr>
      <w:r w:rsidDel="00000000" w:rsidR="00000000" w:rsidRPr="00000000">
        <w:rPr>
          <w:sz w:val="24"/>
          <w:szCs w:val="24"/>
          <w:highlight w:val="white"/>
          <w:rtl w:val="0"/>
        </w:rPr>
        <w:t xml:space="preserve">HBR guide to collaborative teams (2021). Boston, Massachusetts: Harvard Business Review Press.</w:t>
      </w:r>
    </w:p>
    <w:p w:rsidR="00000000" w:rsidDel="00000000" w:rsidP="00000000" w:rsidRDefault="00000000" w:rsidRPr="00000000" w14:paraId="00000143">
      <w:pPr>
        <w:pBdr>
          <w:left w:space="0" w:sz="0" w:val="nil"/>
        </w:pBdr>
        <w:shd w:fill="ffffff" w:val="clear"/>
        <w:spacing w:after="140" w:line="480" w:lineRule="auto"/>
        <w:rPr>
          <w:sz w:val="24"/>
          <w:szCs w:val="24"/>
          <w:highlight w:val="white"/>
        </w:rPr>
      </w:pPr>
      <w:r w:rsidDel="00000000" w:rsidR="00000000" w:rsidRPr="00000000">
        <w:rPr>
          <w:rtl w:val="0"/>
        </w:rPr>
      </w:r>
    </w:p>
    <w:p w:rsidR="00000000" w:rsidDel="00000000" w:rsidP="00000000" w:rsidRDefault="00000000" w:rsidRPr="00000000" w14:paraId="00000144">
      <w:pPr>
        <w:pBdr>
          <w:left w:space="0" w:sz="0" w:val="nil"/>
        </w:pBdr>
        <w:shd w:fill="ffffff" w:val="clear"/>
        <w:spacing w:after="140" w:line="480" w:lineRule="auto"/>
        <w:rPr>
          <w:sz w:val="24"/>
          <w:szCs w:val="24"/>
          <w:highlight w:val="white"/>
        </w:rPr>
      </w:pPr>
      <w:r w:rsidDel="00000000" w:rsidR="00000000" w:rsidRPr="00000000">
        <w:rPr>
          <w:sz w:val="24"/>
          <w:szCs w:val="24"/>
          <w:highlight w:val="white"/>
          <w:rtl w:val="0"/>
        </w:rPr>
        <w:t xml:space="preserve">Jabra (2021) </w:t>
      </w:r>
      <w:r w:rsidDel="00000000" w:rsidR="00000000" w:rsidRPr="00000000">
        <w:rPr>
          <w:i w:val="1"/>
          <w:sz w:val="24"/>
          <w:szCs w:val="24"/>
          <w:highlight w:val="white"/>
          <w:rtl w:val="0"/>
        </w:rPr>
        <w:t xml:space="preserve">Hybrid Ways of Working: 2021 Global Report. </w:t>
      </w:r>
      <w:r w:rsidDel="00000000" w:rsidR="00000000" w:rsidRPr="00000000">
        <w:rPr>
          <w:sz w:val="24"/>
          <w:szCs w:val="24"/>
          <w:highlight w:val="white"/>
          <w:rtl w:val="0"/>
        </w:rPr>
        <w:t xml:space="preserve">Available at: </w:t>
      </w:r>
      <w:hyperlink r:id="rId14">
        <w:r w:rsidDel="00000000" w:rsidR="00000000" w:rsidRPr="00000000">
          <w:rPr>
            <w:sz w:val="24"/>
            <w:szCs w:val="24"/>
            <w:highlight w:val="white"/>
            <w:u w:val="single"/>
            <w:rtl w:val="0"/>
          </w:rPr>
          <w:t xml:space="preserve">https://www.jabra.co.uk/hybridwork</w:t>
        </w:r>
      </w:hyperlink>
      <w:r w:rsidDel="00000000" w:rsidR="00000000" w:rsidRPr="00000000">
        <w:rPr>
          <w:sz w:val="24"/>
          <w:szCs w:val="24"/>
          <w:highlight w:val="white"/>
          <w:rtl w:val="0"/>
        </w:rPr>
        <w:t xml:space="preserve"> (Accessed: January 26, 2023).</w:t>
      </w:r>
    </w:p>
    <w:p w:rsidR="00000000" w:rsidDel="00000000" w:rsidP="00000000" w:rsidRDefault="00000000" w:rsidRPr="00000000" w14:paraId="00000145">
      <w:pPr>
        <w:pBdr>
          <w:left w:space="0" w:sz="0" w:val="nil"/>
        </w:pBdr>
        <w:shd w:fill="ffffff" w:val="clear"/>
        <w:spacing w:after="140" w:line="480" w:lineRule="auto"/>
        <w:rPr>
          <w:sz w:val="24"/>
          <w:szCs w:val="24"/>
          <w:highlight w:val="white"/>
        </w:rPr>
      </w:pPr>
      <w:r w:rsidDel="00000000" w:rsidR="00000000" w:rsidRPr="00000000">
        <w:rPr>
          <w:rtl w:val="0"/>
        </w:rPr>
      </w:r>
    </w:p>
    <w:p w:rsidR="00000000" w:rsidDel="00000000" w:rsidP="00000000" w:rsidRDefault="00000000" w:rsidRPr="00000000" w14:paraId="00000146">
      <w:pPr>
        <w:spacing w:line="480" w:lineRule="auto"/>
        <w:rPr>
          <w:sz w:val="24"/>
          <w:szCs w:val="24"/>
        </w:rPr>
      </w:pPr>
      <w:r w:rsidDel="00000000" w:rsidR="00000000" w:rsidRPr="00000000">
        <w:rPr>
          <w:sz w:val="24"/>
          <w:szCs w:val="24"/>
          <w:rtl w:val="0"/>
        </w:rPr>
        <w:t xml:space="preserve">Kristof-brown, A.L., Zimmerman, R.D., &amp; Johnson, E.C. (2005). Consequences of individuals' fit at work: a meta-analysis of person-job, person-organization, person-group, and person-supervisor fit. Personnel Psychology, 58, 281-342.</w:t>
      </w:r>
    </w:p>
    <w:p w:rsidR="00000000" w:rsidDel="00000000" w:rsidP="00000000" w:rsidRDefault="00000000" w:rsidRPr="00000000" w14:paraId="00000147">
      <w:pPr>
        <w:pBdr>
          <w:left w:space="0" w:sz="0" w:val="nil"/>
        </w:pBdr>
        <w:shd w:fill="ffffff" w:val="clear"/>
        <w:spacing w:after="140" w:line="480" w:lineRule="auto"/>
        <w:rPr>
          <w:sz w:val="24"/>
          <w:szCs w:val="24"/>
          <w:highlight w:val="white"/>
        </w:rPr>
      </w:pPr>
      <w:r w:rsidDel="00000000" w:rsidR="00000000" w:rsidRPr="00000000">
        <w:rPr>
          <w:rtl w:val="0"/>
        </w:rPr>
      </w:r>
    </w:p>
    <w:p w:rsidR="00000000" w:rsidDel="00000000" w:rsidP="00000000" w:rsidRDefault="00000000" w:rsidRPr="00000000" w14:paraId="00000148">
      <w:pPr>
        <w:spacing w:line="480" w:lineRule="auto"/>
        <w:jc w:val="both"/>
        <w:rPr>
          <w:sz w:val="24"/>
          <w:szCs w:val="24"/>
          <w:highlight w:val="white"/>
        </w:rPr>
      </w:pPr>
      <w:r w:rsidDel="00000000" w:rsidR="00000000" w:rsidRPr="00000000">
        <w:rPr>
          <w:sz w:val="24"/>
          <w:szCs w:val="24"/>
          <w:highlight w:val="white"/>
          <w:rtl w:val="0"/>
        </w:rPr>
        <w:t xml:space="preserve">Lencioni, P. (2006). Silos, politics and turf wars: A leadership fable about destroying the barriers that turn colleagues into competitors. San Francisco: Jossey - Bass</w:t>
      </w:r>
    </w:p>
    <w:p w:rsidR="00000000" w:rsidDel="00000000" w:rsidP="00000000" w:rsidRDefault="00000000" w:rsidRPr="00000000" w14:paraId="00000149">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14A">
      <w:pPr>
        <w:spacing w:line="480" w:lineRule="auto"/>
        <w:rPr>
          <w:sz w:val="24"/>
          <w:szCs w:val="24"/>
        </w:rPr>
      </w:pPr>
      <w:r w:rsidDel="00000000" w:rsidR="00000000" w:rsidRPr="00000000">
        <w:rPr>
          <w:sz w:val="24"/>
          <w:szCs w:val="24"/>
          <w:rtl w:val="0"/>
        </w:rPr>
        <w:t xml:space="preserve">Mental Health Foundation (2021). </w:t>
      </w:r>
      <w:r w:rsidDel="00000000" w:rsidR="00000000" w:rsidRPr="00000000">
        <w:rPr>
          <w:i w:val="1"/>
          <w:sz w:val="24"/>
          <w:szCs w:val="24"/>
          <w:rtl w:val="0"/>
        </w:rPr>
        <w:t xml:space="preserve">Work-life balance. </w:t>
      </w:r>
      <w:r w:rsidDel="00000000" w:rsidR="00000000" w:rsidRPr="00000000">
        <w:rPr>
          <w:sz w:val="24"/>
          <w:szCs w:val="24"/>
          <w:rtl w:val="0"/>
        </w:rPr>
        <w:t xml:space="preserve">Available at: </w:t>
      </w:r>
      <w:hyperlink r:id="rId15">
        <w:r w:rsidDel="00000000" w:rsidR="00000000" w:rsidRPr="00000000">
          <w:rPr>
            <w:sz w:val="24"/>
            <w:szCs w:val="24"/>
            <w:u w:val="single"/>
            <w:rtl w:val="0"/>
          </w:rPr>
          <w:t xml:space="preserve">https://www.mentalhealth.org.uk/explore-mental-health/a-z-topics/work-life-balance</w:t>
        </w:r>
      </w:hyperlink>
      <w:r w:rsidDel="00000000" w:rsidR="00000000" w:rsidRPr="00000000">
        <w:rPr>
          <w:sz w:val="24"/>
          <w:szCs w:val="24"/>
          <w:rtl w:val="0"/>
        </w:rPr>
        <w:t xml:space="preserve">. (Accessed: January 26, 2023).</w:t>
      </w:r>
    </w:p>
    <w:p w:rsidR="00000000" w:rsidDel="00000000" w:rsidP="00000000" w:rsidRDefault="00000000" w:rsidRPr="00000000" w14:paraId="0000014B">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14C">
      <w:pPr>
        <w:shd w:fill="ffffff" w:val="clear"/>
        <w:spacing w:after="140" w:line="480" w:lineRule="auto"/>
        <w:rPr>
          <w:sz w:val="24"/>
          <w:szCs w:val="24"/>
          <w:highlight w:val="white"/>
        </w:rPr>
      </w:pPr>
      <w:r w:rsidDel="00000000" w:rsidR="00000000" w:rsidRPr="00000000">
        <w:rPr>
          <w:sz w:val="24"/>
          <w:szCs w:val="24"/>
          <w:highlight w:val="white"/>
          <w:rtl w:val="0"/>
        </w:rPr>
        <w:t xml:space="preserve">Morgan, Paula. (2022). </w:t>
      </w:r>
      <w:r w:rsidDel="00000000" w:rsidR="00000000" w:rsidRPr="00000000">
        <w:rPr>
          <w:i w:val="1"/>
          <w:sz w:val="24"/>
          <w:szCs w:val="24"/>
          <w:highlight w:val="white"/>
          <w:rtl w:val="0"/>
        </w:rPr>
        <w:t xml:space="preserve">Understanding The Importance Of Corporate Culture After The Great Resignation.</w:t>
      </w:r>
      <w:r w:rsidDel="00000000" w:rsidR="00000000" w:rsidRPr="00000000">
        <w:rPr>
          <w:sz w:val="24"/>
          <w:szCs w:val="24"/>
          <w:highlight w:val="white"/>
          <w:rtl w:val="0"/>
        </w:rPr>
        <w:t xml:space="preserve"> Forbes. Available at: https://www.forbes.com/sites/paulamorgan/2022/08/19/understanding-the-importance-of-corporate-culture-after-the-great-resignation/?sh=54ee935618cd.</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line="480" w:lineRule="auto"/>
        <w:rPr>
          <w:b w:val="1"/>
          <w:sz w:val="24"/>
          <w:szCs w:val="24"/>
          <w:highlight w:val="yellow"/>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line="480" w:lineRule="auto"/>
        <w:rPr>
          <w:sz w:val="24"/>
          <w:szCs w:val="24"/>
          <w:highlight w:val="white"/>
        </w:rPr>
      </w:pPr>
      <w:r w:rsidDel="00000000" w:rsidR="00000000" w:rsidRPr="00000000">
        <w:rPr>
          <w:sz w:val="24"/>
          <w:szCs w:val="24"/>
          <w:highlight w:val="white"/>
          <w:rtl w:val="0"/>
        </w:rPr>
        <w:t xml:space="preserve">Mullins, Laurie, and Jacqueline E. McLean. Mullins: Organisational Behaviour in the Workplace, Pearson Education, Limited, 2019.</w:t>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line="480" w:lineRule="auto"/>
        <w:rPr>
          <w:sz w:val="24"/>
          <w:szCs w:val="24"/>
          <w:highlight w:val="white"/>
        </w:rPr>
      </w:pPr>
      <w:r w:rsidDel="00000000" w:rsidR="00000000" w:rsidRPr="00000000">
        <w:rPr>
          <w:rtl w:val="0"/>
        </w:rPr>
      </w:r>
    </w:p>
    <w:p w:rsidR="00000000" w:rsidDel="00000000" w:rsidP="00000000" w:rsidRDefault="00000000" w:rsidRPr="00000000" w14:paraId="00000150">
      <w:pPr>
        <w:spacing w:line="480" w:lineRule="auto"/>
        <w:rPr>
          <w:sz w:val="24"/>
          <w:szCs w:val="24"/>
          <w:highlight w:val="white"/>
        </w:rPr>
      </w:pPr>
      <w:r w:rsidDel="00000000" w:rsidR="00000000" w:rsidRPr="00000000">
        <w:rPr>
          <w:sz w:val="24"/>
          <w:szCs w:val="24"/>
          <w:highlight w:val="white"/>
          <w:rtl w:val="0"/>
        </w:rPr>
        <w:t xml:space="preserve">Myatt, M. (2012) </w:t>
      </w:r>
      <w:r w:rsidDel="00000000" w:rsidR="00000000" w:rsidRPr="00000000">
        <w:rPr>
          <w:i w:val="1"/>
          <w:sz w:val="24"/>
          <w:szCs w:val="24"/>
          <w:highlight w:val="white"/>
          <w:rtl w:val="0"/>
        </w:rPr>
        <w:t xml:space="preserve">Culture vs. Strategy - what’s more important?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Forbes</w:t>
      </w:r>
      <w:r w:rsidDel="00000000" w:rsidR="00000000" w:rsidRPr="00000000">
        <w:rPr>
          <w:sz w:val="24"/>
          <w:szCs w:val="24"/>
          <w:highlight w:val="white"/>
          <w:rtl w:val="0"/>
        </w:rPr>
        <w:t xml:space="preserve">. Available at: https://www.forbes.com/sites/mikemyatt/2012/05/29/culture-vs-strategy-whats-more-important/?sh=38ebfcfc72f0 (Accessed: February 3, 2023).</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line="480" w:lineRule="auto"/>
        <w:rPr>
          <w:sz w:val="24"/>
          <w:szCs w:val="24"/>
          <w:highlight w:val="white"/>
        </w:rPr>
      </w:pPr>
      <w:r w:rsidDel="00000000" w:rsidR="00000000" w:rsidRPr="00000000">
        <w:rPr>
          <w:sz w:val="24"/>
          <w:szCs w:val="24"/>
          <w:highlight w:val="white"/>
          <w:rtl w:val="0"/>
        </w:rPr>
        <w:t xml:space="preserve">NHS.uk. (2020) </w:t>
      </w:r>
      <w:r w:rsidDel="00000000" w:rsidR="00000000" w:rsidRPr="00000000">
        <w:rPr>
          <w:i w:val="1"/>
          <w:sz w:val="24"/>
          <w:szCs w:val="24"/>
          <w:highlight w:val="white"/>
          <w:rtl w:val="0"/>
        </w:rPr>
        <w:t xml:space="preserve">Dealing with life’s challenges. </w:t>
      </w:r>
      <w:r w:rsidDel="00000000" w:rsidR="00000000" w:rsidRPr="00000000">
        <w:rPr>
          <w:sz w:val="24"/>
          <w:szCs w:val="24"/>
          <w:highlight w:val="white"/>
          <w:rtl w:val="0"/>
        </w:rPr>
        <w:t xml:space="preserve">Available at: https://www.nhs.uk/every-mind-matters/lifes-challenges/ (Accessed: February 4, 2023).</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line="480" w:lineRule="auto"/>
        <w:rPr>
          <w:sz w:val="24"/>
          <w:szCs w:val="24"/>
          <w:highlight w:val="white"/>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line="480" w:lineRule="auto"/>
        <w:rPr>
          <w:sz w:val="24"/>
          <w:szCs w:val="24"/>
          <w:highlight w:val="white"/>
        </w:rPr>
      </w:pPr>
      <w:r w:rsidDel="00000000" w:rsidR="00000000" w:rsidRPr="00000000">
        <w:rPr>
          <w:sz w:val="24"/>
          <w:szCs w:val="24"/>
          <w:highlight w:val="white"/>
          <w:rtl w:val="0"/>
        </w:rPr>
        <w:t xml:space="preserve">Peters, T., Waterman, R. and Phillips, J., 1980. Structure is Not Organisation. Business Horizons, 23(3), pp.14-26.</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line="480" w:lineRule="auto"/>
        <w:rPr>
          <w:sz w:val="24"/>
          <w:szCs w:val="24"/>
        </w:rPr>
      </w:pPr>
      <w:r w:rsidDel="00000000" w:rsidR="00000000" w:rsidRPr="00000000">
        <w:rPr>
          <w:sz w:val="24"/>
          <w:szCs w:val="24"/>
          <w:rtl w:val="0"/>
        </w:rPr>
        <w:t xml:space="preserve">Plc, A. (2022) </w:t>
      </w:r>
      <w:r w:rsidDel="00000000" w:rsidR="00000000" w:rsidRPr="00000000">
        <w:rPr>
          <w:i w:val="1"/>
          <w:sz w:val="24"/>
          <w:szCs w:val="24"/>
          <w:rtl w:val="0"/>
        </w:rPr>
        <w:t xml:space="preserve">Work-life balance overtakes salary post-pandemic, Aviva.com.</w:t>
      </w:r>
      <w:r w:rsidDel="00000000" w:rsidR="00000000" w:rsidRPr="00000000">
        <w:rPr>
          <w:sz w:val="24"/>
          <w:szCs w:val="24"/>
          <w:rtl w:val="0"/>
        </w:rPr>
        <w:t xml:space="preserve"> Available at: https://www.aviva.com/newsroom/news-releases/2022/08/work-life-balance-overtakes-salary-post-pandemic/ (Accessed: February 3, 2023).</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line="480" w:lineRule="auto"/>
        <w:rPr>
          <w:sz w:val="24"/>
          <w:szCs w:val="24"/>
          <w:shd w:fill="fff2cc" w:val="clear"/>
        </w:rPr>
      </w:pPr>
      <w:r w:rsidDel="00000000" w:rsidR="00000000" w:rsidRPr="00000000">
        <w:rPr>
          <w:rtl w:val="0"/>
        </w:rPr>
      </w:r>
    </w:p>
    <w:p w:rsidR="00000000" w:rsidDel="00000000" w:rsidP="00000000" w:rsidRDefault="00000000" w:rsidRPr="00000000" w14:paraId="00000158">
      <w:pPr>
        <w:spacing w:line="480" w:lineRule="auto"/>
        <w:rPr>
          <w:sz w:val="24"/>
          <w:szCs w:val="24"/>
          <w:highlight w:val="white"/>
        </w:rPr>
      </w:pPr>
      <w:r w:rsidDel="00000000" w:rsidR="00000000" w:rsidRPr="00000000">
        <w:rPr>
          <w:sz w:val="24"/>
          <w:szCs w:val="24"/>
          <w:highlight w:val="white"/>
          <w:rtl w:val="0"/>
        </w:rPr>
        <w:t xml:space="preserve">Reid, Jason (2011). </w:t>
      </w:r>
      <w:r w:rsidDel="00000000" w:rsidR="00000000" w:rsidRPr="00000000">
        <w:rPr>
          <w:i w:val="1"/>
          <w:sz w:val="24"/>
          <w:szCs w:val="24"/>
          <w:highlight w:val="white"/>
          <w:rtl w:val="0"/>
        </w:rPr>
        <w:t xml:space="preserve">NFL's Rooney Rule should be strengthened.</w:t>
      </w:r>
      <w:r w:rsidDel="00000000" w:rsidR="00000000" w:rsidRPr="00000000">
        <w:rPr>
          <w:sz w:val="24"/>
          <w:szCs w:val="24"/>
          <w:highlight w:val="white"/>
          <w:rtl w:val="0"/>
        </w:rPr>
        <w:t xml:space="preserve"> Available at </w:t>
      </w:r>
      <w:hyperlink r:id="rId16">
        <w:r w:rsidDel="00000000" w:rsidR="00000000" w:rsidRPr="00000000">
          <w:rPr>
            <w:sz w:val="24"/>
            <w:szCs w:val="24"/>
            <w:highlight w:val="white"/>
            <w:u w:val="single"/>
            <w:rtl w:val="0"/>
          </w:rPr>
          <w:t xml:space="preserve">https://www.washingtonpost.com/opinions/nfls-rooney-rule-should-be-strengthened-/2011/02/19/ABhbSYQ_story.html</w:t>
        </w:r>
      </w:hyperlink>
      <w:r w:rsidDel="00000000" w:rsidR="00000000" w:rsidRPr="00000000">
        <w:rPr>
          <w:sz w:val="24"/>
          <w:szCs w:val="24"/>
          <w:highlight w:val="white"/>
          <w:rtl w:val="0"/>
        </w:rPr>
        <w:t xml:space="preserve"> (Accessed: January 24, 2023).</w:t>
      </w:r>
    </w:p>
    <w:p w:rsidR="00000000" w:rsidDel="00000000" w:rsidP="00000000" w:rsidRDefault="00000000" w:rsidRPr="00000000" w14:paraId="00000159">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5A">
      <w:pPr>
        <w:spacing w:line="480" w:lineRule="auto"/>
        <w:rPr>
          <w:sz w:val="24"/>
          <w:szCs w:val="24"/>
          <w:highlight w:val="white"/>
        </w:rPr>
      </w:pPr>
      <w:r w:rsidDel="00000000" w:rsidR="00000000" w:rsidRPr="00000000">
        <w:rPr>
          <w:sz w:val="24"/>
          <w:szCs w:val="24"/>
          <w:highlight w:val="white"/>
          <w:rtl w:val="0"/>
        </w:rPr>
        <w:t xml:space="preserve">Rogers, E. M. (1962). Diffusion of innovations. New York, Free Press of Glencoe.</w:t>
      </w:r>
    </w:p>
    <w:p w:rsidR="00000000" w:rsidDel="00000000" w:rsidP="00000000" w:rsidRDefault="00000000" w:rsidRPr="00000000" w14:paraId="0000015B">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5C">
      <w:pPr>
        <w:spacing w:line="480" w:lineRule="auto"/>
        <w:rPr>
          <w:sz w:val="24"/>
          <w:szCs w:val="24"/>
          <w:highlight w:val="white"/>
        </w:rPr>
      </w:pPr>
      <w:r w:rsidDel="00000000" w:rsidR="00000000" w:rsidRPr="00000000">
        <w:rPr>
          <w:sz w:val="24"/>
          <w:szCs w:val="24"/>
          <w:highlight w:val="white"/>
          <w:rtl w:val="0"/>
        </w:rPr>
        <w:t xml:space="preserve">Rogers, K. (2022) </w:t>
      </w:r>
      <w:r w:rsidDel="00000000" w:rsidR="00000000" w:rsidRPr="00000000">
        <w:rPr>
          <w:i w:val="1"/>
          <w:sz w:val="24"/>
          <w:szCs w:val="24"/>
          <w:highlight w:val="white"/>
          <w:rtl w:val="0"/>
        </w:rPr>
        <w:t xml:space="preserve">What are the legal implications of poor workplace culture?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PeopleManagement</w:t>
      </w:r>
      <w:r w:rsidDel="00000000" w:rsidR="00000000" w:rsidRPr="00000000">
        <w:rPr>
          <w:sz w:val="24"/>
          <w:szCs w:val="24"/>
          <w:highlight w:val="white"/>
          <w:rtl w:val="0"/>
        </w:rPr>
        <w:t xml:space="preserve">. Available at: https://www.peoplemanagement.co.uk/article/1745534/what-are-the-legal-implications-of-poor-workplace-culture (Accessed: February 4, 2023).</w:t>
      </w:r>
    </w:p>
    <w:p w:rsidR="00000000" w:rsidDel="00000000" w:rsidP="00000000" w:rsidRDefault="00000000" w:rsidRPr="00000000" w14:paraId="0000015D">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5E">
      <w:pPr>
        <w:spacing w:line="480" w:lineRule="auto"/>
        <w:rPr>
          <w:sz w:val="24"/>
          <w:szCs w:val="24"/>
          <w:highlight w:val="white"/>
        </w:rPr>
      </w:pPr>
      <w:r w:rsidDel="00000000" w:rsidR="00000000" w:rsidRPr="00000000">
        <w:rPr>
          <w:sz w:val="24"/>
          <w:szCs w:val="24"/>
          <w:highlight w:val="white"/>
          <w:rtl w:val="0"/>
        </w:rPr>
        <w:t xml:space="preserve">Ryan, R. M., &amp; Deci, E. L. (2000). Self-determination theory and the facilitation of intrinsic motivation, social development, and well-being. American Psychologist, 55, 68-78.</w:t>
      </w:r>
    </w:p>
    <w:p w:rsidR="00000000" w:rsidDel="00000000" w:rsidP="00000000" w:rsidRDefault="00000000" w:rsidRPr="00000000" w14:paraId="0000015F">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0">
      <w:pPr>
        <w:spacing w:line="480" w:lineRule="auto"/>
        <w:rPr>
          <w:sz w:val="24"/>
          <w:szCs w:val="24"/>
          <w:highlight w:val="white"/>
        </w:rPr>
      </w:pPr>
      <w:r w:rsidDel="00000000" w:rsidR="00000000" w:rsidRPr="00000000">
        <w:rPr>
          <w:sz w:val="24"/>
          <w:szCs w:val="24"/>
          <w:highlight w:val="white"/>
          <w:rtl w:val="0"/>
        </w:rPr>
        <w:t xml:space="preserve">Schein E.H. (1985) Organizational culture and leadership. San Francisco: Jossey-Bass.</w:t>
      </w:r>
    </w:p>
    <w:p w:rsidR="00000000" w:rsidDel="00000000" w:rsidP="00000000" w:rsidRDefault="00000000" w:rsidRPr="00000000" w14:paraId="00000161">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2">
      <w:pPr>
        <w:spacing w:line="480" w:lineRule="auto"/>
        <w:rPr>
          <w:sz w:val="24"/>
          <w:szCs w:val="24"/>
          <w:highlight w:val="white"/>
        </w:rPr>
      </w:pPr>
      <w:r w:rsidDel="00000000" w:rsidR="00000000" w:rsidRPr="00000000">
        <w:rPr>
          <w:sz w:val="24"/>
          <w:szCs w:val="24"/>
          <w:highlight w:val="white"/>
          <w:rtl w:val="0"/>
        </w:rPr>
        <w:t xml:space="preserve">Sinek, S. (2011). Start with why. Penguin Books.</w:t>
      </w:r>
    </w:p>
    <w:p w:rsidR="00000000" w:rsidDel="00000000" w:rsidP="00000000" w:rsidRDefault="00000000" w:rsidRPr="00000000" w14:paraId="00000163">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4">
      <w:pPr>
        <w:spacing w:line="480" w:lineRule="auto"/>
        <w:rPr>
          <w:sz w:val="24"/>
          <w:szCs w:val="24"/>
          <w:highlight w:val="white"/>
        </w:rPr>
      </w:pPr>
      <w:r w:rsidDel="00000000" w:rsidR="00000000" w:rsidRPr="00000000">
        <w:rPr>
          <w:sz w:val="24"/>
          <w:szCs w:val="24"/>
          <w:highlight w:val="white"/>
          <w:rtl w:val="0"/>
        </w:rPr>
        <w:t xml:space="preserve">Taylor F. W. (1911). The principles of scientific management. Harper &amp; Brothers.</w:t>
      </w:r>
    </w:p>
    <w:p w:rsidR="00000000" w:rsidDel="00000000" w:rsidP="00000000" w:rsidRDefault="00000000" w:rsidRPr="00000000" w14:paraId="00000165">
      <w:pPr>
        <w:shd w:fill="ffffff" w:val="clear"/>
        <w:spacing w:after="480" w:line="480" w:lineRule="auto"/>
        <w:rPr>
          <w:sz w:val="24"/>
          <w:szCs w:val="24"/>
          <w:highlight w:val="white"/>
        </w:rPr>
      </w:pPr>
      <w:r w:rsidDel="00000000" w:rsidR="00000000" w:rsidRPr="00000000">
        <w:rPr>
          <w:sz w:val="24"/>
          <w:szCs w:val="24"/>
          <w:highlight w:val="white"/>
          <w:rtl w:val="0"/>
        </w:rPr>
        <w:t xml:space="preserve">Thaler, R., &amp; Sunstein, C. (2008). Nudge : Improving decisions about health, wealth, and happiness. New Haven: Yale University Press.</w:t>
      </w:r>
    </w:p>
    <w:p w:rsidR="00000000" w:rsidDel="00000000" w:rsidP="00000000" w:rsidRDefault="00000000" w:rsidRPr="00000000" w14:paraId="00000166">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7">
      <w:pPr>
        <w:spacing w:line="480" w:lineRule="auto"/>
        <w:rPr>
          <w:sz w:val="24"/>
          <w:szCs w:val="24"/>
          <w:highlight w:val="white"/>
        </w:rPr>
      </w:pPr>
      <w:r w:rsidDel="00000000" w:rsidR="00000000" w:rsidRPr="00000000">
        <w:rPr>
          <w:sz w:val="24"/>
          <w:szCs w:val="24"/>
          <w:highlight w:val="white"/>
          <w:rtl w:val="0"/>
        </w:rPr>
        <w:t xml:space="preserve">Urquhart, J. (2022) </w:t>
      </w:r>
      <w:r w:rsidDel="00000000" w:rsidR="00000000" w:rsidRPr="00000000">
        <w:rPr>
          <w:i w:val="1"/>
          <w:sz w:val="24"/>
          <w:szCs w:val="24"/>
          <w:highlight w:val="white"/>
          <w:rtl w:val="0"/>
        </w:rPr>
        <w:t xml:space="preserve">Just one in 20 workers think their employer prioritises upskilling, report finds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PeopleManagement</w:t>
      </w:r>
      <w:r w:rsidDel="00000000" w:rsidR="00000000" w:rsidRPr="00000000">
        <w:rPr>
          <w:sz w:val="24"/>
          <w:szCs w:val="24"/>
          <w:highlight w:val="white"/>
          <w:rtl w:val="0"/>
        </w:rPr>
        <w:t xml:space="preserve">. Available at: https://www.peoplemanagement.co.uk/article/1747308/just-one-20-workers-think-their-employer-prioritises-upskilling-report-finds (Accessed: January 27, 2023).</w:t>
      </w:r>
    </w:p>
    <w:p w:rsidR="00000000" w:rsidDel="00000000" w:rsidP="00000000" w:rsidRDefault="00000000" w:rsidRPr="00000000" w14:paraId="00000168">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9">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A">
      <w:pPr>
        <w:spacing w:line="480" w:lineRule="auto"/>
        <w:rPr>
          <w:sz w:val="24"/>
          <w:szCs w:val="24"/>
          <w:highlight w:val="white"/>
        </w:rPr>
      </w:pPr>
      <w:r w:rsidDel="00000000" w:rsidR="00000000" w:rsidRPr="00000000">
        <w:rPr>
          <w:sz w:val="24"/>
          <w:szCs w:val="24"/>
          <w:highlight w:val="white"/>
          <w:rtl w:val="0"/>
        </w:rPr>
        <w:t xml:space="preserve">Urquhart, J. (2022) </w:t>
      </w:r>
      <w:r w:rsidDel="00000000" w:rsidR="00000000" w:rsidRPr="00000000">
        <w:rPr>
          <w:i w:val="1"/>
          <w:sz w:val="24"/>
          <w:szCs w:val="24"/>
          <w:highlight w:val="white"/>
          <w:rtl w:val="0"/>
        </w:rPr>
        <w:t xml:space="preserve">Employees favour work-life balance over salary, study suggests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Peoplemanagement.co.uk</w:t>
      </w:r>
      <w:r w:rsidDel="00000000" w:rsidR="00000000" w:rsidRPr="00000000">
        <w:rPr>
          <w:sz w:val="24"/>
          <w:szCs w:val="24"/>
          <w:highlight w:val="white"/>
          <w:rtl w:val="0"/>
        </w:rPr>
        <w:t xml:space="preserve">. Available at: https://www.peoplemanagement.co.uk/article/1797980/employees-favour-work-life-balance-salary-study-suggests (Accessed: February 2, 2023).</w:t>
      </w:r>
    </w:p>
    <w:p w:rsidR="00000000" w:rsidDel="00000000" w:rsidP="00000000" w:rsidRDefault="00000000" w:rsidRPr="00000000" w14:paraId="0000016B">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C">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D">
      <w:pPr>
        <w:spacing w:line="480" w:lineRule="auto"/>
        <w:rPr>
          <w:sz w:val="24"/>
          <w:szCs w:val="24"/>
          <w:highlight w:val="white"/>
        </w:rPr>
      </w:pPr>
      <w:r w:rsidDel="00000000" w:rsidR="00000000" w:rsidRPr="00000000">
        <w:rPr>
          <w:sz w:val="24"/>
          <w:szCs w:val="24"/>
          <w:highlight w:val="white"/>
          <w:rtl w:val="0"/>
        </w:rPr>
        <w:t xml:space="preserve">WHO (2022) </w:t>
      </w:r>
      <w:r w:rsidDel="00000000" w:rsidR="00000000" w:rsidRPr="00000000">
        <w:rPr>
          <w:i w:val="1"/>
          <w:sz w:val="24"/>
          <w:szCs w:val="24"/>
          <w:highlight w:val="white"/>
          <w:rtl w:val="0"/>
        </w:rPr>
        <w:t xml:space="preserve">Mental health at work</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Who.int</w:t>
      </w:r>
      <w:r w:rsidDel="00000000" w:rsidR="00000000" w:rsidRPr="00000000">
        <w:rPr>
          <w:sz w:val="24"/>
          <w:szCs w:val="24"/>
          <w:highlight w:val="white"/>
          <w:rtl w:val="0"/>
        </w:rPr>
        <w:t xml:space="preserve">. Available at: https://www.who.int/news-room/fact-sheets/detail/mental-health-at-work (Accessed: February 3, 2023).</w:t>
      </w:r>
    </w:p>
    <w:p w:rsidR="00000000" w:rsidDel="00000000" w:rsidP="00000000" w:rsidRDefault="00000000" w:rsidRPr="00000000" w14:paraId="0000016E">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6F">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70">
      <w:pPr>
        <w:spacing w:line="480" w:lineRule="auto"/>
        <w:rPr>
          <w:sz w:val="24"/>
          <w:szCs w:val="24"/>
          <w:highlight w:val="white"/>
        </w:rPr>
      </w:pPr>
      <w:r w:rsidDel="00000000" w:rsidR="00000000" w:rsidRPr="00000000">
        <w:rPr>
          <w:sz w:val="24"/>
          <w:szCs w:val="24"/>
          <w:highlight w:val="white"/>
          <w:rtl w:val="0"/>
        </w:rPr>
        <w:t xml:space="preserve">V2C</w:t>
      </w:r>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(2022) </w:t>
      </w:r>
      <w:r w:rsidDel="00000000" w:rsidR="00000000" w:rsidRPr="00000000">
        <w:rPr>
          <w:i w:val="1"/>
          <w:sz w:val="24"/>
          <w:szCs w:val="24"/>
          <w:highlight w:val="white"/>
          <w:rtl w:val="0"/>
        </w:rPr>
        <w:t xml:space="preserve">About us </w:t>
      </w:r>
      <w:r w:rsidDel="00000000" w:rsidR="00000000" w:rsidRPr="00000000">
        <w:rPr>
          <w:sz w:val="24"/>
          <w:szCs w:val="24"/>
          <w:highlight w:val="white"/>
          <w:rtl w:val="0"/>
        </w:rPr>
        <w:t xml:space="preserve">Available at: </w:t>
      </w:r>
      <w:hyperlink r:id="rId17">
        <w:r w:rsidDel="00000000" w:rsidR="00000000" w:rsidRPr="00000000">
          <w:rPr>
            <w:sz w:val="24"/>
            <w:szCs w:val="24"/>
            <w:highlight w:val="white"/>
            <w:u w:val="single"/>
            <w:rtl w:val="0"/>
          </w:rPr>
          <w:t xml:space="preserve">https://www.valleystocoast.wales/about-us/</w:t>
        </w:r>
      </w:hyperlink>
      <w:r w:rsidDel="00000000" w:rsidR="00000000" w:rsidRPr="00000000">
        <w:rPr>
          <w:sz w:val="24"/>
          <w:szCs w:val="24"/>
          <w:highlight w:val="white"/>
          <w:rtl w:val="0"/>
        </w:rPr>
        <w:t xml:space="preserve"> (Accessed: January 24, 2023).</w:t>
      </w:r>
    </w:p>
    <w:p w:rsidR="00000000" w:rsidDel="00000000" w:rsidP="00000000" w:rsidRDefault="00000000" w:rsidRPr="00000000" w14:paraId="00000171">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72">
      <w:pPr>
        <w:spacing w:line="480" w:lineRule="auto"/>
        <w:rPr>
          <w:sz w:val="24"/>
          <w:szCs w:val="24"/>
        </w:rPr>
      </w:pPr>
      <w:r w:rsidDel="00000000" w:rsidR="00000000" w:rsidRPr="00000000">
        <w:rPr>
          <w:sz w:val="24"/>
          <w:szCs w:val="24"/>
          <w:rtl w:val="0"/>
        </w:rPr>
        <w:t xml:space="preserve">V2C (2021) </w:t>
      </w:r>
      <w:r w:rsidDel="00000000" w:rsidR="00000000" w:rsidRPr="00000000">
        <w:rPr>
          <w:i w:val="1"/>
          <w:sz w:val="24"/>
          <w:szCs w:val="24"/>
          <w:rtl w:val="0"/>
        </w:rPr>
        <w:t xml:space="preserve">Corporate strategy.</w:t>
      </w:r>
      <w:r w:rsidDel="00000000" w:rsidR="00000000" w:rsidRPr="00000000">
        <w:rPr>
          <w:sz w:val="24"/>
          <w:szCs w:val="24"/>
          <w:rtl w:val="0"/>
        </w:rPr>
        <w:t xml:space="preserve"> Available at: https://docs.google.com/presentation/d/1tK-yRhcwLQrd6V57Yu_1kEwqAF1iprpHj32aeTE6xlk/preview?slide=id.ge57541976c_16_0 (Accessed: January 12, 2023).</w:t>
      </w:r>
    </w:p>
    <w:p w:rsidR="00000000" w:rsidDel="00000000" w:rsidP="00000000" w:rsidRDefault="00000000" w:rsidRPr="00000000" w14:paraId="00000173">
      <w:pPr>
        <w:spacing w:line="480" w:lineRule="auto"/>
        <w:rPr>
          <w:sz w:val="24"/>
          <w:szCs w:val="24"/>
        </w:rPr>
      </w:pPr>
      <w:r w:rsidDel="00000000" w:rsidR="00000000" w:rsidRPr="00000000">
        <w:rPr>
          <w:rtl w:val="0"/>
        </w:rPr>
      </w:r>
    </w:p>
    <w:p w:rsidR="00000000" w:rsidDel="00000000" w:rsidP="00000000" w:rsidRDefault="00000000" w:rsidRPr="00000000" w14:paraId="00000174">
      <w:pPr>
        <w:spacing w:line="480" w:lineRule="auto"/>
        <w:rPr>
          <w:sz w:val="24"/>
          <w:szCs w:val="24"/>
          <w:highlight w:val="white"/>
        </w:rPr>
      </w:pPr>
      <w:r w:rsidDel="00000000" w:rsidR="00000000" w:rsidRPr="00000000">
        <w:rPr>
          <w:sz w:val="24"/>
          <w:szCs w:val="24"/>
          <w:highlight w:val="white"/>
          <w:rtl w:val="0"/>
        </w:rPr>
        <w:t xml:space="preserve">V2C (2023).</w:t>
      </w:r>
      <w:r w:rsidDel="00000000" w:rsidR="00000000" w:rsidRPr="00000000">
        <w:rPr>
          <w:i w:val="1"/>
          <w:sz w:val="24"/>
          <w:szCs w:val="24"/>
          <w:highlight w:val="white"/>
          <w:rtl w:val="0"/>
        </w:rPr>
        <w:t xml:space="preserve"> Internal KPI Report - January 2023. </w:t>
      </w:r>
      <w:r w:rsidDel="00000000" w:rsidR="00000000" w:rsidRPr="00000000">
        <w:rPr>
          <w:sz w:val="24"/>
          <w:szCs w:val="24"/>
          <w:highlight w:val="white"/>
          <w:rtl w:val="0"/>
        </w:rPr>
        <w:t xml:space="preserve">Unpublished.</w:t>
      </w:r>
    </w:p>
    <w:p w:rsidR="00000000" w:rsidDel="00000000" w:rsidP="00000000" w:rsidRDefault="00000000" w:rsidRPr="00000000" w14:paraId="00000175">
      <w:pPr>
        <w:spacing w:line="480" w:lineRule="auto"/>
        <w:rPr>
          <w:sz w:val="24"/>
          <w:szCs w:val="24"/>
          <w:highlight w:val="white"/>
        </w:rPr>
      </w:pPr>
      <w:r w:rsidDel="00000000" w:rsidR="00000000" w:rsidRPr="00000000">
        <w:rPr>
          <w:rtl w:val="0"/>
        </w:rPr>
      </w:r>
    </w:p>
    <w:p w:rsidR="00000000" w:rsidDel="00000000" w:rsidP="00000000" w:rsidRDefault="00000000" w:rsidRPr="00000000" w14:paraId="00000176">
      <w:pPr>
        <w:spacing w:line="480" w:lineRule="auto"/>
        <w:rPr>
          <w:sz w:val="24"/>
          <w:szCs w:val="24"/>
          <w:highlight w:val="white"/>
        </w:rPr>
      </w:pPr>
      <w:r w:rsidDel="00000000" w:rsidR="00000000" w:rsidRPr="00000000">
        <w:rPr>
          <w:sz w:val="24"/>
          <w:szCs w:val="24"/>
          <w:highlight w:val="white"/>
          <w:rtl w:val="0"/>
        </w:rPr>
        <w:t xml:space="preserve">V2C. (2023) </w:t>
      </w:r>
      <w:r w:rsidDel="00000000" w:rsidR="00000000" w:rsidRPr="00000000">
        <w:rPr>
          <w:i w:val="1"/>
          <w:sz w:val="24"/>
          <w:szCs w:val="24"/>
          <w:highlight w:val="white"/>
          <w:rtl w:val="0"/>
        </w:rPr>
        <w:t xml:space="preserve">Join our team!.</w:t>
      </w:r>
      <w:r w:rsidDel="00000000" w:rsidR="00000000" w:rsidRPr="00000000">
        <w:rPr>
          <w:sz w:val="24"/>
          <w:szCs w:val="24"/>
          <w:highlight w:val="white"/>
          <w:rtl w:val="0"/>
        </w:rPr>
        <w:t xml:space="preserve"> Available at: https://www.valleystocoast.wales/join-our-team/ (Accessed: January 27, 2023).</w:t>
      </w:r>
    </w:p>
    <w:p w:rsidR="00000000" w:rsidDel="00000000" w:rsidP="00000000" w:rsidRDefault="00000000" w:rsidRPr="00000000" w14:paraId="00000177">
      <w:pP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78">
      <w:pPr>
        <w:spacing w:line="480" w:lineRule="auto"/>
        <w:rPr>
          <w:sz w:val="24"/>
          <w:szCs w:val="24"/>
        </w:rPr>
      </w:pPr>
      <w:r w:rsidDel="00000000" w:rsidR="00000000" w:rsidRPr="00000000">
        <w:rPr>
          <w:sz w:val="24"/>
          <w:szCs w:val="24"/>
          <w:rtl w:val="0"/>
        </w:rPr>
        <w:t xml:space="preserve">V2C. (2022) </w:t>
      </w:r>
      <w:r w:rsidDel="00000000" w:rsidR="00000000" w:rsidRPr="00000000">
        <w:rPr>
          <w:i w:val="1"/>
          <w:sz w:val="24"/>
          <w:szCs w:val="24"/>
          <w:rtl w:val="0"/>
        </w:rPr>
        <w:t xml:space="preserve">Our Leadership Team.</w:t>
      </w:r>
      <w:r w:rsidDel="00000000" w:rsidR="00000000" w:rsidRPr="00000000">
        <w:rPr>
          <w:sz w:val="24"/>
          <w:szCs w:val="24"/>
          <w:rtl w:val="0"/>
        </w:rPr>
        <w:t xml:space="preserve"> Available at: </w:t>
      </w:r>
      <w:hyperlink r:id="rId18">
        <w:r w:rsidDel="00000000" w:rsidR="00000000" w:rsidRPr="00000000">
          <w:rPr>
            <w:sz w:val="24"/>
            <w:szCs w:val="24"/>
            <w:u w:val="single"/>
            <w:rtl w:val="0"/>
          </w:rPr>
          <w:t xml:space="preserve">https://www.valleystocoast.wales/about-us/our-leadership-team/</w:t>
        </w:r>
      </w:hyperlink>
      <w:r w:rsidDel="00000000" w:rsidR="00000000" w:rsidRPr="00000000">
        <w:rPr>
          <w:sz w:val="24"/>
          <w:szCs w:val="24"/>
          <w:rtl w:val="0"/>
        </w:rPr>
        <w:t xml:space="preserve"> (Accessed: January 27, 2023).</w:t>
      </w:r>
    </w:p>
    <w:p w:rsidR="00000000" w:rsidDel="00000000" w:rsidP="00000000" w:rsidRDefault="00000000" w:rsidRPr="00000000" w14:paraId="00000179">
      <w:pP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7A">
      <w:pPr>
        <w:spacing w:line="480" w:lineRule="auto"/>
        <w:rPr>
          <w:b w:val="1"/>
          <w:sz w:val="24"/>
          <w:szCs w:val="24"/>
        </w:rPr>
      </w:pPr>
      <w:r w:rsidDel="00000000" w:rsidR="00000000" w:rsidRPr="00000000">
        <w:rPr>
          <w:b w:val="1"/>
          <w:sz w:val="24"/>
          <w:szCs w:val="24"/>
          <w:rtl w:val="0"/>
        </w:rPr>
        <w:t xml:space="preserve">6.Bibliography</w:t>
      </w:r>
    </w:p>
    <w:p w:rsidR="00000000" w:rsidDel="00000000" w:rsidP="00000000" w:rsidRDefault="00000000" w:rsidRPr="00000000" w14:paraId="0000017B">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7C">
      <w:pPr>
        <w:shd w:fill="ffffff" w:val="clear"/>
        <w:spacing w:line="480" w:lineRule="auto"/>
        <w:rPr>
          <w:sz w:val="24"/>
          <w:szCs w:val="24"/>
          <w:highlight w:val="white"/>
        </w:rPr>
      </w:pPr>
      <w:r w:rsidDel="00000000" w:rsidR="00000000" w:rsidRPr="00000000">
        <w:rPr>
          <w:sz w:val="24"/>
          <w:szCs w:val="24"/>
          <w:highlight w:val="white"/>
          <w:rtl w:val="0"/>
        </w:rPr>
        <w:t xml:space="preserve">Agarwal, P. (2018) </w:t>
      </w:r>
      <w:r w:rsidDel="00000000" w:rsidR="00000000" w:rsidRPr="00000000">
        <w:rPr>
          <w:i w:val="1"/>
          <w:sz w:val="24"/>
          <w:szCs w:val="24"/>
          <w:highlight w:val="white"/>
          <w:rtl w:val="0"/>
        </w:rPr>
        <w:t xml:space="preserve">How to create A positive workplace culture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Forbes</w:t>
      </w:r>
      <w:r w:rsidDel="00000000" w:rsidR="00000000" w:rsidRPr="00000000">
        <w:rPr>
          <w:sz w:val="24"/>
          <w:szCs w:val="24"/>
          <w:highlight w:val="white"/>
          <w:rtl w:val="0"/>
        </w:rPr>
        <w:t xml:space="preserve">. Available at: https://www.forbes.com/sites/pragyaagarwaleurope/2018/08/29/how-to-create-a-positive-work-place-culture/?sh=7c2745334272 (Accessed: January 27, 2023).</w:t>
      </w:r>
    </w:p>
    <w:p w:rsidR="00000000" w:rsidDel="00000000" w:rsidP="00000000" w:rsidRDefault="00000000" w:rsidRPr="00000000" w14:paraId="0000017D">
      <w:pPr>
        <w:shd w:fill="ffffff" w:val="clear"/>
        <w:spacing w:line="480" w:lineRule="auto"/>
        <w:rPr>
          <w:sz w:val="24"/>
          <w:szCs w:val="24"/>
          <w:highlight w:val="white"/>
        </w:rPr>
      </w:pPr>
      <w:r w:rsidDel="00000000" w:rsidR="00000000" w:rsidRPr="00000000">
        <w:rPr>
          <w:rtl w:val="0"/>
        </w:rPr>
      </w:r>
    </w:p>
    <w:p w:rsidR="00000000" w:rsidDel="00000000" w:rsidP="00000000" w:rsidRDefault="00000000" w:rsidRPr="00000000" w14:paraId="0000017E">
      <w:pPr>
        <w:shd w:fill="ffffff" w:val="clear"/>
        <w:spacing w:line="480" w:lineRule="auto"/>
        <w:rPr>
          <w:sz w:val="24"/>
          <w:szCs w:val="24"/>
          <w:highlight w:val="white"/>
        </w:rPr>
      </w:pPr>
      <w:r w:rsidDel="00000000" w:rsidR="00000000" w:rsidRPr="00000000">
        <w:rPr>
          <w:sz w:val="24"/>
          <w:szCs w:val="24"/>
          <w:highlight w:val="white"/>
          <w:rtl w:val="0"/>
        </w:rPr>
        <w:t xml:space="preserve">CIPD (2021) </w:t>
      </w:r>
      <w:r w:rsidDel="00000000" w:rsidR="00000000" w:rsidRPr="00000000">
        <w:rPr>
          <w:i w:val="1"/>
          <w:sz w:val="24"/>
          <w:szCs w:val="24"/>
          <w:highlight w:val="white"/>
          <w:rtl w:val="0"/>
        </w:rPr>
        <w:t xml:space="preserve">Employee turnover &amp; retention.</w:t>
      </w:r>
      <w:r w:rsidDel="00000000" w:rsidR="00000000" w:rsidRPr="00000000">
        <w:rPr>
          <w:sz w:val="24"/>
          <w:szCs w:val="24"/>
          <w:highlight w:val="white"/>
          <w:rtl w:val="0"/>
        </w:rPr>
        <w:t xml:space="preserve"> Available at: https://www.cipd.co.uk/knowledge/strategy/resourcing/turnover-retention-factsheet (Accessed: February 4, 2023).</w:t>
      </w:r>
    </w:p>
    <w:p w:rsidR="00000000" w:rsidDel="00000000" w:rsidP="00000000" w:rsidRDefault="00000000" w:rsidRPr="00000000" w14:paraId="0000017F">
      <w:pPr>
        <w:shd w:fill="ffffff" w:val="clear"/>
        <w:spacing w:line="480" w:lineRule="auto"/>
        <w:rPr>
          <w:sz w:val="24"/>
          <w:szCs w:val="24"/>
          <w:highlight w:val="white"/>
        </w:rPr>
      </w:pPr>
      <w:r w:rsidDel="00000000" w:rsidR="00000000" w:rsidRPr="00000000">
        <w:rPr>
          <w:rtl w:val="0"/>
        </w:rPr>
      </w:r>
    </w:p>
    <w:p w:rsidR="00000000" w:rsidDel="00000000" w:rsidP="00000000" w:rsidRDefault="00000000" w:rsidRPr="00000000" w14:paraId="00000180">
      <w:pPr>
        <w:shd w:fill="ffffff" w:val="clear"/>
        <w:spacing w:line="480" w:lineRule="auto"/>
        <w:rPr>
          <w:sz w:val="24"/>
          <w:szCs w:val="24"/>
        </w:rPr>
      </w:pPr>
      <w:r w:rsidDel="00000000" w:rsidR="00000000" w:rsidRPr="00000000">
        <w:rPr>
          <w:sz w:val="24"/>
          <w:szCs w:val="24"/>
          <w:rtl w:val="0"/>
        </w:rPr>
        <w:t xml:space="preserve">CIPD (2018) </w:t>
      </w:r>
      <w:r w:rsidDel="00000000" w:rsidR="00000000" w:rsidRPr="00000000">
        <w:rPr>
          <w:i w:val="1"/>
          <w:sz w:val="24"/>
          <w:szCs w:val="24"/>
          <w:rtl w:val="0"/>
        </w:rPr>
        <w:t xml:space="preserve">The impact of an ageing workforce. </w:t>
      </w:r>
      <w:r w:rsidDel="00000000" w:rsidR="00000000" w:rsidRPr="00000000">
        <w:rPr>
          <w:sz w:val="24"/>
          <w:szCs w:val="24"/>
          <w:rtl w:val="0"/>
        </w:rPr>
        <w:t xml:space="preserve">Available at: https://www.cipd.co.uk/news-views/cipd-voice/issue-16/impact-ageing-workforce (Accessed: January 12, 2023).</w:t>
      </w:r>
    </w:p>
    <w:p w:rsidR="00000000" w:rsidDel="00000000" w:rsidP="00000000" w:rsidRDefault="00000000" w:rsidRPr="00000000" w14:paraId="00000181">
      <w:pPr>
        <w:shd w:fill="ffffff" w:val="clear"/>
        <w:spacing w:line="480" w:lineRule="auto"/>
        <w:rPr>
          <w:sz w:val="24"/>
          <w:szCs w:val="24"/>
          <w:highlight w:val="white"/>
        </w:rPr>
      </w:pPr>
      <w:r w:rsidDel="00000000" w:rsidR="00000000" w:rsidRPr="00000000">
        <w:rPr>
          <w:rtl w:val="0"/>
        </w:rPr>
      </w:r>
    </w:p>
    <w:p w:rsidR="00000000" w:rsidDel="00000000" w:rsidP="00000000" w:rsidRDefault="00000000" w:rsidRPr="00000000" w14:paraId="00000182">
      <w:pPr>
        <w:shd w:fill="ffffff" w:val="clear"/>
        <w:spacing w:line="480" w:lineRule="auto"/>
        <w:rPr>
          <w:sz w:val="24"/>
          <w:szCs w:val="24"/>
        </w:rPr>
      </w:pPr>
      <w:r w:rsidDel="00000000" w:rsidR="00000000" w:rsidRPr="00000000">
        <w:rPr>
          <w:sz w:val="24"/>
          <w:szCs w:val="24"/>
          <w:rtl w:val="0"/>
        </w:rPr>
        <w:t xml:space="preserve">Knight, C. and Parker, S.K. (2019) How work redesign interventions affect performance: an evidence-based model from a systematic review. </w:t>
      </w:r>
      <w:r w:rsidDel="00000000" w:rsidR="00000000" w:rsidRPr="00000000">
        <w:rPr>
          <w:i w:val="1"/>
          <w:sz w:val="24"/>
          <w:szCs w:val="24"/>
          <w:rtl w:val="0"/>
        </w:rPr>
        <w:t xml:space="preserve">Human Relations</w:t>
      </w:r>
      <w:r w:rsidDel="00000000" w:rsidR="00000000" w:rsidRPr="00000000">
        <w:rPr>
          <w:sz w:val="24"/>
          <w:szCs w:val="24"/>
          <w:rtl w:val="0"/>
        </w:rPr>
        <w:t xml:space="preserve"> (online), 1 October. Reviewed in </w:t>
      </w:r>
      <w:hyperlink r:id="rId19">
        <w:r w:rsidDel="00000000" w:rsidR="00000000" w:rsidRPr="00000000">
          <w:rPr>
            <w:i w:val="1"/>
            <w:sz w:val="24"/>
            <w:szCs w:val="24"/>
            <w:u w:val="single"/>
            <w:rtl w:val="0"/>
          </w:rPr>
          <w:t xml:space="preserve">In a Nutshell,</w:t>
        </w:r>
      </w:hyperlink>
      <w:hyperlink r:id="rId20">
        <w:r w:rsidDel="00000000" w:rsidR="00000000" w:rsidRPr="00000000">
          <w:rPr>
            <w:sz w:val="24"/>
            <w:szCs w:val="24"/>
            <w:u w:val="single"/>
            <w:rtl w:val="0"/>
          </w:rPr>
          <w:t xml:space="preserve"> issue 91</w:t>
        </w:r>
      </w:hyperlink>
      <w:r w:rsidDel="00000000" w:rsidR="00000000" w:rsidRPr="00000000">
        <w:rPr>
          <w:sz w:val="24"/>
          <w:szCs w:val="24"/>
          <w:rtl w:val="0"/>
        </w:rPr>
        <w:t xml:space="preserve">.</w:t>
      </w:r>
    </w:p>
    <w:p w:rsidR="00000000" w:rsidDel="00000000" w:rsidP="00000000" w:rsidRDefault="00000000" w:rsidRPr="00000000" w14:paraId="00000183">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4">
      <w:pPr>
        <w:spacing w:line="480" w:lineRule="auto"/>
        <w:rPr>
          <w:sz w:val="24"/>
          <w:szCs w:val="24"/>
          <w:shd w:fill="ead1dc" w:val="clear"/>
        </w:rPr>
      </w:pPr>
      <w:r w:rsidDel="00000000" w:rsidR="00000000" w:rsidRPr="00000000">
        <w:rPr>
          <w:sz w:val="24"/>
          <w:szCs w:val="24"/>
          <w:highlight w:val="white"/>
          <w:rtl w:val="0"/>
        </w:rPr>
        <w:t xml:space="preserve">Simons, R. (2005) Designing high-performance jobs. Harvard Business Review. Vol 83, No 7, July/August. Pp55-62.</w:t>
      </w:r>
      <w:r w:rsidDel="00000000" w:rsidR="00000000" w:rsidRPr="00000000">
        <w:rPr>
          <w:rtl w:val="0"/>
        </w:rPr>
      </w:r>
    </w:p>
    <w:p w:rsidR="00000000" w:rsidDel="00000000" w:rsidP="00000000" w:rsidRDefault="00000000" w:rsidRPr="00000000" w14:paraId="00000185">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6">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7">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8">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9">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A">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B">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C">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D">
      <w:pPr>
        <w:shd w:fill="ffffff" w:val="clear"/>
        <w:spacing w:line="480" w:lineRule="auto"/>
        <w:rPr>
          <w:sz w:val="24"/>
          <w:szCs w:val="24"/>
          <w:shd w:fill="ead1dc" w:val="clear"/>
        </w:rPr>
      </w:pPr>
      <w:r w:rsidDel="00000000" w:rsidR="00000000" w:rsidRPr="00000000">
        <w:rPr>
          <w:rtl w:val="0"/>
        </w:rPr>
      </w:r>
    </w:p>
    <w:p w:rsidR="00000000" w:rsidDel="00000000" w:rsidP="00000000" w:rsidRDefault="00000000" w:rsidRPr="00000000" w14:paraId="0000018E">
      <w:pPr>
        <w:shd w:fill="ffffff" w:val="clear"/>
        <w:spacing w:line="480" w:lineRule="auto"/>
        <w:rPr>
          <w:sz w:val="24"/>
          <w:szCs w:val="24"/>
          <w:shd w:fill="ead1dc" w:val="clear"/>
        </w:rPr>
        <w:sectPr>
          <w:footerReference r:id="rId21" w:type="default"/>
          <w:footerReference r:id="rId22" w:type="first"/>
          <w:pgSz w:h="15840" w:w="12240"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18F">
      <w:pPr>
        <w:shd w:fill="ffffff" w:val="clear"/>
        <w:spacing w:line="480" w:lineRule="auto"/>
        <w:rPr>
          <w:b w:val="1"/>
        </w:rPr>
      </w:pPr>
      <w:r w:rsidDel="00000000" w:rsidR="00000000" w:rsidRPr="00000000">
        <w:rPr>
          <w:b w:val="1"/>
          <w:sz w:val="24"/>
          <w:szCs w:val="24"/>
          <w:rtl w:val="0"/>
        </w:rPr>
        <w:t xml:space="preserve">Appendix 1 - Leadership Behaviours survey 2022 results report extract</w:t>
      </w:r>
      <w:r w:rsidDel="00000000" w:rsidR="00000000" w:rsidRPr="00000000">
        <w:rPr>
          <w:rtl w:val="0"/>
        </w:rPr>
      </w:r>
    </w:p>
    <w:tbl>
      <w:tblPr>
        <w:tblStyle w:val="Table3"/>
        <w:tblW w:w="15180.0" w:type="dxa"/>
        <w:jc w:val="left"/>
        <w:tblInd w:w="-7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80"/>
        <w:gridCol w:w="4900"/>
        <w:gridCol w:w="4600"/>
        <w:tblGridChange w:id="0">
          <w:tblGrid>
            <w:gridCol w:w="5680"/>
            <w:gridCol w:w="4900"/>
            <w:gridCol w:w="4600"/>
          </w:tblGrid>
        </w:tblGridChange>
      </w:tblGrid>
      <w:tr>
        <w:trPr>
          <w:cantSplit w:val="0"/>
          <w:trHeight w:val="42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190">
            <w:pPr>
              <w:widowControl w:val="0"/>
              <w:spacing w:line="240" w:lineRule="auto"/>
              <w:jc w:val="center"/>
              <w:rPr>
                <w:b w:val="1"/>
                <w:sz w:val="28"/>
                <w:szCs w:val="28"/>
              </w:rPr>
            </w:pPr>
            <w:r w:rsidDel="00000000" w:rsidR="00000000" w:rsidRPr="00000000">
              <w:rPr>
                <w:b w:val="1"/>
                <w:sz w:val="28"/>
                <w:szCs w:val="28"/>
                <w:rtl w:val="0"/>
              </w:rPr>
              <w:t xml:space="preserve">VALUES PEOPLE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93">
            <w:pPr>
              <w:jc w:val="center"/>
              <w:rPr>
                <w:b w:val="1"/>
                <w:sz w:val="20"/>
                <w:szCs w:val="20"/>
              </w:rPr>
            </w:pPr>
            <w:r w:rsidDel="00000000" w:rsidR="00000000" w:rsidRPr="00000000">
              <w:rPr>
                <w:b w:val="1"/>
                <w:sz w:val="20"/>
                <w:szCs w:val="20"/>
                <w:rtl w:val="0"/>
              </w:rPr>
              <w:t xml:space="preserve">Connected &amp; deeply cares - builds deep &amp; authentic relationships, makes work a safe place to be &amp; cares for people:</w:t>
            </w:r>
          </w:p>
          <w:p w:rsidR="00000000" w:rsidDel="00000000" w:rsidP="00000000" w:rsidRDefault="00000000" w:rsidRPr="00000000" w14:paraId="00000194">
            <w:pPr>
              <w:jc w:val="center"/>
              <w:rPr>
                <w:b w:val="1"/>
                <w:sz w:val="20"/>
                <w:szCs w:val="20"/>
              </w:rPr>
            </w:pPr>
            <w:r w:rsidDel="00000000" w:rsidR="00000000" w:rsidRPr="00000000">
              <w:rPr>
                <w:rtl w:val="0"/>
              </w:rPr>
            </w:r>
          </w:p>
          <w:p w:rsidR="00000000" w:rsidDel="00000000" w:rsidP="00000000" w:rsidRDefault="00000000" w:rsidRPr="00000000" w14:paraId="00000195">
            <w:pPr>
              <w:ind w:left="2160" w:firstLine="0"/>
              <w:rPr>
                <w:sz w:val="16"/>
                <w:szCs w:val="16"/>
              </w:rPr>
            </w:pPr>
            <w:r w:rsidDel="00000000" w:rsidR="00000000" w:rsidRPr="00000000">
              <w:rPr>
                <w:rtl w:val="0"/>
              </w:rPr>
            </w:r>
          </w:p>
          <w:p w:rsidR="00000000" w:rsidDel="00000000" w:rsidP="00000000" w:rsidRDefault="00000000" w:rsidRPr="00000000" w14:paraId="00000196">
            <w:pPr>
              <w:numPr>
                <w:ilvl w:val="1"/>
                <w:numId w:val="3"/>
              </w:numPr>
              <w:ind w:left="425" w:hanging="150"/>
              <w:jc w:val="both"/>
              <w:rPr>
                <w:sz w:val="19"/>
                <w:szCs w:val="19"/>
              </w:rPr>
            </w:pPr>
            <w:r w:rsidDel="00000000" w:rsidR="00000000" w:rsidRPr="00000000">
              <w:rPr>
                <w:sz w:val="19"/>
                <w:szCs w:val="19"/>
                <w:rtl w:val="0"/>
              </w:rPr>
              <w:t xml:space="preserve">Make it safe for people to be honest (</w:t>
            </w:r>
            <w:r w:rsidDel="00000000" w:rsidR="00000000" w:rsidRPr="00000000">
              <w:rPr>
                <w:b w:val="1"/>
                <w:sz w:val="19"/>
                <w:szCs w:val="19"/>
                <w:rtl w:val="0"/>
              </w:rPr>
              <w:t xml:space="preserve">Psychological safety</w:t>
            </w:r>
            <w:r w:rsidDel="00000000" w:rsidR="00000000" w:rsidRPr="00000000">
              <w:rPr>
                <w:sz w:val="19"/>
                <w:szCs w:val="19"/>
                <w:rtl w:val="0"/>
              </w:rPr>
              <w:t xml:space="preserve">) (</w:t>
            </w:r>
            <w:r w:rsidDel="00000000" w:rsidR="00000000" w:rsidRPr="00000000">
              <w:rPr>
                <w:b w:val="1"/>
                <w:sz w:val="19"/>
                <w:szCs w:val="19"/>
                <w:rtl w:val="0"/>
              </w:rPr>
              <w:t xml:space="preserve">55%</w:t>
            </w:r>
            <w:r w:rsidDel="00000000" w:rsidR="00000000" w:rsidRPr="00000000">
              <w:rPr>
                <w:sz w:val="19"/>
                <w:szCs w:val="19"/>
                <w:rtl w:val="0"/>
              </w:rPr>
              <w:t xml:space="preserve">)</w:t>
            </w:r>
          </w:p>
          <w:p w:rsidR="00000000" w:rsidDel="00000000" w:rsidP="00000000" w:rsidRDefault="00000000" w:rsidRPr="00000000" w14:paraId="00000197">
            <w:pPr>
              <w:numPr>
                <w:ilvl w:val="1"/>
                <w:numId w:val="3"/>
              </w:numPr>
              <w:ind w:left="425" w:hanging="150"/>
              <w:jc w:val="both"/>
              <w:rPr>
                <w:sz w:val="19"/>
                <w:szCs w:val="19"/>
              </w:rPr>
            </w:pPr>
            <w:r w:rsidDel="00000000" w:rsidR="00000000" w:rsidRPr="00000000">
              <w:rPr>
                <w:sz w:val="19"/>
                <w:szCs w:val="19"/>
                <w:rtl w:val="0"/>
              </w:rPr>
              <w:t xml:space="preserve">Takes time to understand the needs of individuals &amp; teams, &amp; supports appropriately (</w:t>
            </w:r>
            <w:r w:rsidDel="00000000" w:rsidR="00000000" w:rsidRPr="00000000">
              <w:rPr>
                <w:b w:val="1"/>
                <w:sz w:val="19"/>
                <w:szCs w:val="19"/>
                <w:rtl w:val="0"/>
              </w:rPr>
              <w:t xml:space="preserve">Team building and</w:t>
            </w:r>
            <w:r w:rsidDel="00000000" w:rsidR="00000000" w:rsidRPr="00000000">
              <w:rPr>
                <w:sz w:val="19"/>
                <w:szCs w:val="19"/>
                <w:rtl w:val="0"/>
              </w:rPr>
              <w:t xml:space="preserve"> </w:t>
            </w:r>
            <w:r w:rsidDel="00000000" w:rsidR="00000000" w:rsidRPr="00000000">
              <w:rPr>
                <w:b w:val="1"/>
                <w:sz w:val="19"/>
                <w:szCs w:val="19"/>
                <w:rtl w:val="0"/>
              </w:rPr>
              <w:t xml:space="preserve">Coaching)</w:t>
            </w:r>
            <w:r w:rsidDel="00000000" w:rsidR="00000000" w:rsidRPr="00000000">
              <w:rPr>
                <w:sz w:val="19"/>
                <w:szCs w:val="19"/>
                <w:rtl w:val="0"/>
              </w:rPr>
              <w:t xml:space="preserve"> (</w:t>
            </w:r>
            <w:r w:rsidDel="00000000" w:rsidR="00000000" w:rsidRPr="00000000">
              <w:rPr>
                <w:b w:val="1"/>
                <w:sz w:val="19"/>
                <w:szCs w:val="19"/>
                <w:rtl w:val="0"/>
              </w:rPr>
              <w:t xml:space="preserve">43%</w:t>
            </w:r>
            <w:r w:rsidDel="00000000" w:rsidR="00000000" w:rsidRPr="00000000">
              <w:rPr>
                <w:sz w:val="19"/>
                <w:szCs w:val="19"/>
                <w:rtl w:val="0"/>
              </w:rPr>
              <w:t xml:space="preserve">)</w:t>
            </w:r>
          </w:p>
          <w:p w:rsidR="00000000" w:rsidDel="00000000" w:rsidP="00000000" w:rsidRDefault="00000000" w:rsidRPr="00000000" w14:paraId="00000198">
            <w:pPr>
              <w:numPr>
                <w:ilvl w:val="1"/>
                <w:numId w:val="3"/>
              </w:numPr>
              <w:ind w:left="425" w:hanging="150"/>
              <w:jc w:val="both"/>
              <w:rPr>
                <w:sz w:val="19"/>
                <w:szCs w:val="19"/>
              </w:rPr>
            </w:pPr>
            <w:r w:rsidDel="00000000" w:rsidR="00000000" w:rsidRPr="00000000">
              <w:rPr>
                <w:sz w:val="19"/>
                <w:szCs w:val="19"/>
                <w:rtl w:val="0"/>
              </w:rPr>
              <w:t xml:space="preserve">Proactively protects people from overload &amp; burnout: relieves pressures where necessary (</w:t>
            </w:r>
            <w:r w:rsidDel="00000000" w:rsidR="00000000" w:rsidRPr="00000000">
              <w:rPr>
                <w:b w:val="1"/>
                <w:sz w:val="19"/>
                <w:szCs w:val="19"/>
                <w:rtl w:val="0"/>
              </w:rPr>
              <w:t xml:space="preserve">Considerate task management</w:t>
            </w:r>
            <w:r w:rsidDel="00000000" w:rsidR="00000000" w:rsidRPr="00000000">
              <w:rPr>
                <w:sz w:val="19"/>
                <w:szCs w:val="19"/>
                <w:rtl w:val="0"/>
              </w:rPr>
              <w:t xml:space="preserve">) (</w:t>
            </w:r>
            <w:r w:rsidDel="00000000" w:rsidR="00000000" w:rsidRPr="00000000">
              <w:rPr>
                <w:b w:val="1"/>
                <w:sz w:val="19"/>
                <w:szCs w:val="19"/>
                <w:rtl w:val="0"/>
              </w:rPr>
              <w:t xml:space="preserve">35%</w:t>
            </w:r>
            <w:r w:rsidDel="00000000" w:rsidR="00000000" w:rsidRPr="00000000">
              <w:rPr>
                <w:sz w:val="19"/>
                <w:szCs w:val="19"/>
                <w:rtl w:val="0"/>
              </w:rPr>
              <w:t xml:space="preserve">)</w:t>
            </w:r>
          </w:p>
          <w:p w:rsidR="00000000" w:rsidDel="00000000" w:rsidP="00000000" w:rsidRDefault="00000000" w:rsidRPr="00000000" w14:paraId="00000199">
            <w:pPr>
              <w:numPr>
                <w:ilvl w:val="1"/>
                <w:numId w:val="3"/>
              </w:numPr>
              <w:ind w:left="425" w:hanging="150"/>
              <w:jc w:val="both"/>
              <w:rPr>
                <w:sz w:val="19"/>
                <w:szCs w:val="19"/>
              </w:rPr>
            </w:pPr>
            <w:r w:rsidDel="00000000" w:rsidR="00000000" w:rsidRPr="00000000">
              <w:rPr>
                <w:sz w:val="19"/>
                <w:szCs w:val="19"/>
                <w:rtl w:val="0"/>
              </w:rPr>
              <w:t xml:space="preserve">Keeps people in the loop - share relevant and required information when needed (</w:t>
            </w:r>
            <w:r w:rsidDel="00000000" w:rsidR="00000000" w:rsidRPr="00000000">
              <w:rPr>
                <w:b w:val="1"/>
                <w:sz w:val="19"/>
                <w:szCs w:val="19"/>
                <w:rtl w:val="0"/>
              </w:rPr>
              <w:t xml:space="preserve">Effective communication</w:t>
            </w:r>
            <w:r w:rsidDel="00000000" w:rsidR="00000000" w:rsidRPr="00000000">
              <w:rPr>
                <w:sz w:val="19"/>
                <w:szCs w:val="19"/>
                <w:rtl w:val="0"/>
              </w:rPr>
              <w:t xml:space="preserve">) (</w:t>
            </w:r>
            <w:r w:rsidDel="00000000" w:rsidR="00000000" w:rsidRPr="00000000">
              <w:rPr>
                <w:b w:val="1"/>
                <w:sz w:val="19"/>
                <w:szCs w:val="19"/>
                <w:rtl w:val="0"/>
              </w:rPr>
              <w:t xml:space="preserve">34%)</w:t>
            </w:r>
            <w:r w:rsidDel="00000000" w:rsidR="00000000" w:rsidRPr="00000000">
              <w:rPr>
                <w:rtl w:val="0"/>
              </w:rPr>
            </w:r>
          </w:p>
          <w:p w:rsidR="00000000" w:rsidDel="00000000" w:rsidP="00000000" w:rsidRDefault="00000000" w:rsidRPr="00000000" w14:paraId="0000019A">
            <w:pPr>
              <w:numPr>
                <w:ilvl w:val="1"/>
                <w:numId w:val="3"/>
              </w:numPr>
              <w:ind w:left="425" w:hanging="150"/>
              <w:jc w:val="both"/>
              <w:rPr>
                <w:sz w:val="19"/>
                <w:szCs w:val="19"/>
              </w:rPr>
            </w:pPr>
            <w:r w:rsidDel="00000000" w:rsidR="00000000" w:rsidRPr="00000000">
              <w:rPr>
                <w:sz w:val="19"/>
                <w:szCs w:val="19"/>
                <w:rtl w:val="0"/>
              </w:rPr>
              <w:t xml:space="preserve">Is accessible, approachable &amp; warm (Open and caring) (</w:t>
            </w:r>
            <w:r w:rsidDel="00000000" w:rsidR="00000000" w:rsidRPr="00000000">
              <w:rPr>
                <w:b w:val="1"/>
                <w:sz w:val="19"/>
                <w:szCs w:val="19"/>
                <w:rtl w:val="0"/>
              </w:rPr>
              <w:t xml:space="preserve">32%</w:t>
            </w:r>
            <w:r w:rsidDel="00000000" w:rsidR="00000000" w:rsidRPr="00000000">
              <w:rPr>
                <w:sz w:val="19"/>
                <w:szCs w:val="19"/>
                <w:rtl w:val="0"/>
              </w:rPr>
              <w:t xml:space="preserve">)</w:t>
            </w:r>
          </w:p>
          <w:p w:rsidR="00000000" w:rsidDel="00000000" w:rsidP="00000000" w:rsidRDefault="00000000" w:rsidRPr="00000000" w14:paraId="0000019B">
            <w:pPr>
              <w:numPr>
                <w:ilvl w:val="1"/>
                <w:numId w:val="3"/>
              </w:numPr>
              <w:ind w:left="425" w:hanging="150"/>
              <w:jc w:val="both"/>
              <w:rPr>
                <w:sz w:val="19"/>
                <w:szCs w:val="19"/>
              </w:rPr>
            </w:pPr>
            <w:r w:rsidDel="00000000" w:rsidR="00000000" w:rsidRPr="00000000">
              <w:rPr>
                <w:sz w:val="19"/>
                <w:szCs w:val="19"/>
                <w:rtl w:val="0"/>
              </w:rPr>
              <w:t xml:space="preserve">Demonstrates empathy &amp; compassion when people encounter difficult circumstances (</w:t>
            </w:r>
            <w:r w:rsidDel="00000000" w:rsidR="00000000" w:rsidRPr="00000000">
              <w:rPr>
                <w:b w:val="1"/>
                <w:sz w:val="19"/>
                <w:szCs w:val="19"/>
                <w:rtl w:val="0"/>
              </w:rPr>
              <w:t xml:space="preserve">32%</w:t>
            </w:r>
            <w:r w:rsidDel="00000000" w:rsidR="00000000" w:rsidRPr="00000000">
              <w:rPr>
                <w:sz w:val="19"/>
                <w:szCs w:val="19"/>
                <w:rtl w:val="0"/>
              </w:rPr>
              <w:t xml:space="preserve">)</w:t>
            </w:r>
          </w:p>
          <w:p w:rsidR="00000000" w:rsidDel="00000000" w:rsidP="00000000" w:rsidRDefault="00000000" w:rsidRPr="00000000" w14:paraId="0000019C">
            <w:pPr>
              <w:numPr>
                <w:ilvl w:val="1"/>
                <w:numId w:val="3"/>
              </w:numPr>
              <w:ind w:left="425" w:hanging="150"/>
              <w:jc w:val="both"/>
              <w:rPr>
                <w:sz w:val="19"/>
                <w:szCs w:val="19"/>
              </w:rPr>
            </w:pPr>
            <w:r w:rsidDel="00000000" w:rsidR="00000000" w:rsidRPr="00000000">
              <w:rPr>
                <w:sz w:val="19"/>
                <w:szCs w:val="19"/>
                <w:rtl w:val="0"/>
              </w:rPr>
              <w:t xml:space="preserve">Listens deeply to truly understand (</w:t>
            </w:r>
            <w:r w:rsidDel="00000000" w:rsidR="00000000" w:rsidRPr="00000000">
              <w:rPr>
                <w:b w:val="1"/>
                <w:sz w:val="19"/>
                <w:szCs w:val="19"/>
                <w:rtl w:val="0"/>
              </w:rPr>
              <w:t xml:space="preserve">22%</w:t>
            </w:r>
            <w:r w:rsidDel="00000000" w:rsidR="00000000" w:rsidRPr="00000000">
              <w:rPr>
                <w:sz w:val="19"/>
                <w:szCs w:val="19"/>
                <w:rtl w:val="0"/>
              </w:rPr>
              <w:t xml:space="preserve">)</w:t>
            </w:r>
          </w:p>
          <w:p w:rsidR="00000000" w:rsidDel="00000000" w:rsidP="00000000" w:rsidRDefault="00000000" w:rsidRPr="00000000" w14:paraId="0000019D">
            <w:pPr>
              <w:numPr>
                <w:ilvl w:val="1"/>
                <w:numId w:val="3"/>
              </w:numPr>
              <w:ind w:left="425" w:hanging="150"/>
              <w:jc w:val="both"/>
              <w:rPr>
                <w:sz w:val="19"/>
                <w:szCs w:val="19"/>
              </w:rPr>
            </w:pPr>
            <w:r w:rsidDel="00000000" w:rsidR="00000000" w:rsidRPr="00000000">
              <w:rPr>
                <w:sz w:val="19"/>
                <w:szCs w:val="19"/>
                <w:rtl w:val="0"/>
              </w:rPr>
              <w:t xml:space="preserve">Accepts feedback &amp; acts upon it (Responsive) (</w:t>
            </w:r>
            <w:r w:rsidDel="00000000" w:rsidR="00000000" w:rsidRPr="00000000">
              <w:rPr>
                <w:b w:val="1"/>
                <w:sz w:val="19"/>
                <w:szCs w:val="19"/>
                <w:rtl w:val="0"/>
              </w:rPr>
              <w:t xml:space="preserve">21%</w:t>
            </w:r>
            <w:r w:rsidDel="00000000" w:rsidR="00000000" w:rsidRPr="00000000">
              <w:rPr>
                <w:sz w:val="19"/>
                <w:szCs w:val="19"/>
                <w:rtl w:val="0"/>
              </w:rPr>
              <w:t xml:space="preserve">)</w:t>
            </w:r>
          </w:p>
          <w:p w:rsidR="00000000" w:rsidDel="00000000" w:rsidP="00000000" w:rsidRDefault="00000000" w:rsidRPr="00000000" w14:paraId="0000019E">
            <w:pPr>
              <w:numPr>
                <w:ilvl w:val="1"/>
                <w:numId w:val="3"/>
              </w:numPr>
              <w:ind w:left="425" w:hanging="150"/>
              <w:jc w:val="both"/>
              <w:rPr>
                <w:sz w:val="19"/>
                <w:szCs w:val="19"/>
              </w:rPr>
            </w:pPr>
            <w:r w:rsidDel="00000000" w:rsidR="00000000" w:rsidRPr="00000000">
              <w:rPr>
                <w:sz w:val="19"/>
                <w:szCs w:val="19"/>
                <w:rtl w:val="0"/>
              </w:rPr>
              <w:t xml:space="preserve">Remains receptive even with unpleasant truths (transparent and pragmatic) (</w:t>
            </w:r>
            <w:r w:rsidDel="00000000" w:rsidR="00000000" w:rsidRPr="00000000">
              <w:rPr>
                <w:b w:val="1"/>
                <w:sz w:val="19"/>
                <w:szCs w:val="19"/>
                <w:rtl w:val="0"/>
              </w:rPr>
              <w:t xml:space="preserve">21%</w:t>
            </w:r>
            <w:r w:rsidDel="00000000" w:rsidR="00000000" w:rsidRPr="00000000">
              <w:rPr>
                <w:sz w:val="19"/>
                <w:szCs w:val="19"/>
                <w:rtl w:val="0"/>
              </w:rPr>
              <w:t xml:space="preserve">)</w:t>
            </w:r>
          </w:p>
          <w:p w:rsidR="00000000" w:rsidDel="00000000" w:rsidP="00000000" w:rsidRDefault="00000000" w:rsidRPr="00000000" w14:paraId="0000019F">
            <w:pPr>
              <w:numPr>
                <w:ilvl w:val="1"/>
                <w:numId w:val="3"/>
              </w:numPr>
              <w:ind w:left="425" w:hanging="150"/>
              <w:jc w:val="both"/>
              <w:rPr>
                <w:sz w:val="19"/>
                <w:szCs w:val="19"/>
              </w:rPr>
            </w:pPr>
            <w:r w:rsidDel="00000000" w:rsidR="00000000" w:rsidRPr="00000000">
              <w:rPr>
                <w:sz w:val="19"/>
                <w:szCs w:val="19"/>
                <w:rtl w:val="0"/>
              </w:rPr>
              <w:t xml:space="preserve">Engages in adult to adult conversations (Professional maturity) (</w:t>
            </w:r>
            <w:r w:rsidDel="00000000" w:rsidR="00000000" w:rsidRPr="00000000">
              <w:rPr>
                <w:b w:val="1"/>
                <w:sz w:val="19"/>
                <w:szCs w:val="19"/>
                <w:rtl w:val="0"/>
              </w:rPr>
              <w:t xml:space="preserve">19%)</w:t>
            </w:r>
            <w:r w:rsidDel="00000000" w:rsidR="00000000" w:rsidRPr="00000000">
              <w:rPr>
                <w:rtl w:val="0"/>
              </w:rPr>
            </w:r>
          </w:p>
          <w:p w:rsidR="00000000" w:rsidDel="00000000" w:rsidP="00000000" w:rsidRDefault="00000000" w:rsidRPr="00000000" w14:paraId="000001A0">
            <w:pPr>
              <w:numPr>
                <w:ilvl w:val="1"/>
                <w:numId w:val="3"/>
              </w:numPr>
              <w:ind w:left="425" w:hanging="150"/>
              <w:jc w:val="both"/>
              <w:rPr>
                <w:sz w:val="19"/>
                <w:szCs w:val="19"/>
              </w:rPr>
            </w:pPr>
            <w:r w:rsidDel="00000000" w:rsidR="00000000" w:rsidRPr="00000000">
              <w:rPr>
                <w:sz w:val="19"/>
                <w:szCs w:val="19"/>
                <w:rtl w:val="0"/>
              </w:rPr>
              <w:t xml:space="preserve">Understands the little things (Attentive) (</w:t>
            </w:r>
            <w:r w:rsidDel="00000000" w:rsidR="00000000" w:rsidRPr="00000000">
              <w:rPr>
                <w:b w:val="1"/>
                <w:sz w:val="19"/>
                <w:szCs w:val="19"/>
                <w:rtl w:val="0"/>
              </w:rPr>
              <w:t xml:space="preserve">17%</w:t>
            </w:r>
            <w:r w:rsidDel="00000000" w:rsidR="00000000" w:rsidRPr="00000000">
              <w:rPr>
                <w:sz w:val="19"/>
                <w:szCs w:val="19"/>
                <w:rtl w:val="0"/>
              </w:rPr>
              <w:t xml:space="preserve">)</w:t>
            </w:r>
          </w:p>
          <w:p w:rsidR="00000000" w:rsidDel="00000000" w:rsidP="00000000" w:rsidRDefault="00000000" w:rsidRPr="00000000" w14:paraId="000001A1">
            <w:pPr>
              <w:numPr>
                <w:ilvl w:val="1"/>
                <w:numId w:val="3"/>
              </w:numPr>
              <w:ind w:left="425" w:hanging="150"/>
              <w:jc w:val="both"/>
              <w:rPr>
                <w:sz w:val="19"/>
                <w:szCs w:val="19"/>
              </w:rPr>
            </w:pPr>
            <w:r w:rsidDel="00000000" w:rsidR="00000000" w:rsidRPr="00000000">
              <w:rPr>
                <w:sz w:val="19"/>
                <w:szCs w:val="19"/>
                <w:rtl w:val="0"/>
              </w:rPr>
              <w:t xml:space="preserve">Creates emotional connection by genuinely caring for people (Considerate &amp; compassionate) (</w:t>
            </w:r>
            <w:r w:rsidDel="00000000" w:rsidR="00000000" w:rsidRPr="00000000">
              <w:rPr>
                <w:b w:val="1"/>
                <w:sz w:val="19"/>
                <w:szCs w:val="19"/>
                <w:rtl w:val="0"/>
              </w:rPr>
              <w:t xml:space="preserve">11%</w:t>
            </w:r>
            <w:r w:rsidDel="00000000" w:rsidR="00000000" w:rsidRPr="00000000">
              <w:rPr>
                <w:sz w:val="19"/>
                <w:szCs w:val="19"/>
                <w:rtl w:val="0"/>
              </w:rPr>
              <w:t xml:space="preserve">)</w:t>
            </w:r>
          </w:p>
          <w:p w:rsidR="00000000" w:rsidDel="00000000" w:rsidP="00000000" w:rsidRDefault="00000000" w:rsidRPr="00000000" w14:paraId="000001A2">
            <w:pPr>
              <w:numPr>
                <w:ilvl w:val="1"/>
                <w:numId w:val="3"/>
              </w:numPr>
              <w:ind w:left="425" w:hanging="150"/>
              <w:jc w:val="both"/>
              <w:rPr>
                <w:sz w:val="19"/>
                <w:szCs w:val="19"/>
              </w:rPr>
            </w:pPr>
            <w:r w:rsidDel="00000000" w:rsidR="00000000" w:rsidRPr="00000000">
              <w:rPr>
                <w:sz w:val="19"/>
                <w:szCs w:val="19"/>
                <w:rtl w:val="0"/>
              </w:rPr>
              <w:t xml:space="preserve">Asks meaningful questions (Positively inquisitive) (</w:t>
            </w:r>
            <w:r w:rsidDel="00000000" w:rsidR="00000000" w:rsidRPr="00000000">
              <w:rPr>
                <w:b w:val="1"/>
                <w:sz w:val="19"/>
                <w:szCs w:val="19"/>
                <w:rtl w:val="0"/>
              </w:rPr>
              <w:t xml:space="preserve">8.5%</w:t>
            </w:r>
            <w:r w:rsidDel="00000000" w:rsidR="00000000" w:rsidRPr="00000000">
              <w:rPr>
                <w:sz w:val="19"/>
                <w:szCs w:val="19"/>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1A3">
            <w:pPr>
              <w:jc w:val="center"/>
              <w:rPr>
                <w:b w:val="1"/>
                <w:sz w:val="20"/>
                <w:szCs w:val="20"/>
              </w:rPr>
            </w:pPr>
            <w:r w:rsidDel="00000000" w:rsidR="00000000" w:rsidRPr="00000000">
              <w:rPr>
                <w:b w:val="1"/>
                <w:sz w:val="20"/>
                <w:szCs w:val="20"/>
                <w:rtl w:val="0"/>
              </w:rPr>
              <w:t xml:space="preserve">Engage and Trust - has faith in people to wisely use their talents and creates a climate of empowerment and trust: </w:t>
            </w:r>
          </w:p>
          <w:p w:rsidR="00000000" w:rsidDel="00000000" w:rsidP="00000000" w:rsidRDefault="00000000" w:rsidRPr="00000000" w14:paraId="000001A4">
            <w:pPr>
              <w:jc w:val="center"/>
              <w:rPr>
                <w:b w:val="1"/>
                <w:sz w:val="20"/>
                <w:szCs w:val="20"/>
              </w:rPr>
            </w:pPr>
            <w:r w:rsidDel="00000000" w:rsidR="00000000" w:rsidRPr="00000000">
              <w:rPr>
                <w:rtl w:val="0"/>
              </w:rPr>
            </w:r>
          </w:p>
          <w:p w:rsidR="00000000" w:rsidDel="00000000" w:rsidP="00000000" w:rsidRDefault="00000000" w:rsidRPr="00000000" w14:paraId="000001A5">
            <w:pPr>
              <w:ind w:left="2160" w:firstLine="0"/>
              <w:rPr>
                <w:sz w:val="16"/>
                <w:szCs w:val="16"/>
              </w:rPr>
            </w:pPr>
            <w:r w:rsidDel="00000000" w:rsidR="00000000" w:rsidRPr="00000000">
              <w:rPr>
                <w:rtl w:val="0"/>
              </w:rPr>
            </w:r>
          </w:p>
          <w:p w:rsidR="00000000" w:rsidDel="00000000" w:rsidP="00000000" w:rsidRDefault="00000000" w:rsidRPr="00000000" w14:paraId="000001A6">
            <w:pPr>
              <w:numPr>
                <w:ilvl w:val="1"/>
                <w:numId w:val="2"/>
              </w:numPr>
              <w:ind w:left="425" w:hanging="150"/>
              <w:jc w:val="both"/>
              <w:rPr>
                <w:sz w:val="19"/>
                <w:szCs w:val="19"/>
              </w:rPr>
            </w:pPr>
            <w:r w:rsidDel="00000000" w:rsidR="00000000" w:rsidRPr="00000000">
              <w:rPr>
                <w:sz w:val="19"/>
                <w:szCs w:val="19"/>
                <w:rtl w:val="0"/>
              </w:rPr>
              <w:t xml:space="preserve">Facilitates, guides and remains available for advice (</w:t>
            </w:r>
            <w:r w:rsidDel="00000000" w:rsidR="00000000" w:rsidRPr="00000000">
              <w:rPr>
                <w:b w:val="1"/>
                <w:sz w:val="19"/>
                <w:szCs w:val="19"/>
                <w:rtl w:val="0"/>
              </w:rPr>
              <w:t xml:space="preserve">Coaching</w:t>
            </w:r>
            <w:r w:rsidDel="00000000" w:rsidR="00000000" w:rsidRPr="00000000">
              <w:rPr>
                <w:sz w:val="19"/>
                <w:szCs w:val="19"/>
                <w:rtl w:val="0"/>
              </w:rPr>
              <w:t xml:space="preserve">) (</w:t>
            </w:r>
            <w:r w:rsidDel="00000000" w:rsidR="00000000" w:rsidRPr="00000000">
              <w:rPr>
                <w:b w:val="1"/>
                <w:sz w:val="19"/>
                <w:szCs w:val="19"/>
                <w:rtl w:val="0"/>
              </w:rPr>
              <w:t xml:space="preserve">50%</w:t>
            </w:r>
            <w:r w:rsidDel="00000000" w:rsidR="00000000" w:rsidRPr="00000000">
              <w:rPr>
                <w:sz w:val="19"/>
                <w:szCs w:val="19"/>
                <w:rtl w:val="0"/>
              </w:rPr>
              <w:t xml:space="preserve">)</w:t>
            </w:r>
          </w:p>
          <w:p w:rsidR="00000000" w:rsidDel="00000000" w:rsidP="00000000" w:rsidRDefault="00000000" w:rsidRPr="00000000" w14:paraId="000001A7">
            <w:pPr>
              <w:numPr>
                <w:ilvl w:val="1"/>
                <w:numId w:val="2"/>
              </w:numPr>
              <w:ind w:left="425" w:hanging="150"/>
              <w:jc w:val="both"/>
              <w:rPr>
                <w:sz w:val="19"/>
                <w:szCs w:val="19"/>
              </w:rPr>
            </w:pPr>
            <w:r w:rsidDel="00000000" w:rsidR="00000000" w:rsidRPr="00000000">
              <w:rPr>
                <w:sz w:val="19"/>
                <w:szCs w:val="19"/>
                <w:rtl w:val="0"/>
              </w:rPr>
              <w:t xml:space="preserve">Recognises different people and empowers in different ways (</w:t>
            </w:r>
            <w:r w:rsidDel="00000000" w:rsidR="00000000" w:rsidRPr="00000000">
              <w:rPr>
                <w:b w:val="1"/>
                <w:sz w:val="19"/>
                <w:szCs w:val="19"/>
                <w:rtl w:val="0"/>
              </w:rPr>
              <w:t xml:space="preserve">Recognition/Appreciation/Trust</w:t>
            </w:r>
            <w:r w:rsidDel="00000000" w:rsidR="00000000" w:rsidRPr="00000000">
              <w:rPr>
                <w:sz w:val="19"/>
                <w:szCs w:val="19"/>
                <w:rtl w:val="0"/>
              </w:rPr>
              <w:t xml:space="preserve">) (</w:t>
            </w:r>
            <w:r w:rsidDel="00000000" w:rsidR="00000000" w:rsidRPr="00000000">
              <w:rPr>
                <w:b w:val="1"/>
                <w:sz w:val="19"/>
                <w:szCs w:val="19"/>
                <w:rtl w:val="0"/>
              </w:rPr>
              <w:t xml:space="preserve">47%</w:t>
            </w:r>
            <w:r w:rsidDel="00000000" w:rsidR="00000000" w:rsidRPr="00000000">
              <w:rPr>
                <w:sz w:val="19"/>
                <w:szCs w:val="19"/>
                <w:rtl w:val="0"/>
              </w:rPr>
              <w:t xml:space="preserve">)</w:t>
            </w:r>
          </w:p>
          <w:p w:rsidR="00000000" w:rsidDel="00000000" w:rsidP="00000000" w:rsidRDefault="00000000" w:rsidRPr="00000000" w14:paraId="000001A8">
            <w:pPr>
              <w:numPr>
                <w:ilvl w:val="1"/>
                <w:numId w:val="2"/>
              </w:numPr>
              <w:ind w:left="425" w:hanging="150"/>
              <w:jc w:val="both"/>
              <w:rPr>
                <w:sz w:val="19"/>
                <w:szCs w:val="19"/>
              </w:rPr>
            </w:pPr>
            <w:r w:rsidDel="00000000" w:rsidR="00000000" w:rsidRPr="00000000">
              <w:rPr>
                <w:sz w:val="19"/>
                <w:szCs w:val="19"/>
                <w:rtl w:val="0"/>
              </w:rPr>
              <w:t xml:space="preserve">Treats honest mistakes as learning opportunities (</w:t>
            </w:r>
            <w:r w:rsidDel="00000000" w:rsidR="00000000" w:rsidRPr="00000000">
              <w:rPr>
                <w:b w:val="1"/>
                <w:sz w:val="19"/>
                <w:szCs w:val="19"/>
                <w:rtl w:val="0"/>
              </w:rPr>
              <w:t xml:space="preserve">Psychological safety</w:t>
            </w:r>
            <w:r w:rsidDel="00000000" w:rsidR="00000000" w:rsidRPr="00000000">
              <w:rPr>
                <w:sz w:val="19"/>
                <w:szCs w:val="19"/>
                <w:rtl w:val="0"/>
              </w:rPr>
              <w:t xml:space="preserve">) (</w:t>
            </w:r>
            <w:r w:rsidDel="00000000" w:rsidR="00000000" w:rsidRPr="00000000">
              <w:rPr>
                <w:b w:val="1"/>
                <w:sz w:val="19"/>
                <w:szCs w:val="19"/>
                <w:rtl w:val="0"/>
              </w:rPr>
              <w:t xml:space="preserve">40%</w:t>
            </w:r>
            <w:r w:rsidDel="00000000" w:rsidR="00000000" w:rsidRPr="00000000">
              <w:rPr>
                <w:sz w:val="19"/>
                <w:szCs w:val="19"/>
                <w:rtl w:val="0"/>
              </w:rPr>
              <w:t xml:space="preserve">)</w:t>
            </w:r>
          </w:p>
          <w:p w:rsidR="00000000" w:rsidDel="00000000" w:rsidP="00000000" w:rsidRDefault="00000000" w:rsidRPr="00000000" w14:paraId="000001A9">
            <w:pPr>
              <w:numPr>
                <w:ilvl w:val="1"/>
                <w:numId w:val="2"/>
              </w:numPr>
              <w:ind w:left="425" w:hanging="150"/>
              <w:jc w:val="both"/>
              <w:rPr>
                <w:sz w:val="19"/>
                <w:szCs w:val="19"/>
              </w:rPr>
            </w:pPr>
            <w:r w:rsidDel="00000000" w:rsidR="00000000" w:rsidRPr="00000000">
              <w:rPr>
                <w:sz w:val="19"/>
                <w:szCs w:val="19"/>
                <w:rtl w:val="0"/>
              </w:rPr>
              <w:t xml:space="preserve">Releases some control, gives space and focuses on leading not doing (</w:t>
            </w:r>
            <w:r w:rsidDel="00000000" w:rsidR="00000000" w:rsidRPr="00000000">
              <w:rPr>
                <w:b w:val="1"/>
                <w:sz w:val="19"/>
                <w:szCs w:val="19"/>
                <w:rtl w:val="0"/>
              </w:rPr>
              <w:t xml:space="preserve">Distribute authority and empower</w:t>
            </w:r>
            <w:r w:rsidDel="00000000" w:rsidR="00000000" w:rsidRPr="00000000">
              <w:rPr>
                <w:sz w:val="19"/>
                <w:szCs w:val="19"/>
                <w:rtl w:val="0"/>
              </w:rPr>
              <w:t xml:space="preserve">) (</w:t>
            </w:r>
            <w:r w:rsidDel="00000000" w:rsidR="00000000" w:rsidRPr="00000000">
              <w:rPr>
                <w:b w:val="1"/>
                <w:sz w:val="19"/>
                <w:szCs w:val="19"/>
                <w:rtl w:val="0"/>
              </w:rPr>
              <w:t xml:space="preserve">32%</w:t>
            </w:r>
            <w:r w:rsidDel="00000000" w:rsidR="00000000" w:rsidRPr="00000000">
              <w:rPr>
                <w:sz w:val="19"/>
                <w:szCs w:val="19"/>
                <w:rtl w:val="0"/>
              </w:rPr>
              <w:t xml:space="preserve">)</w:t>
            </w:r>
          </w:p>
          <w:p w:rsidR="00000000" w:rsidDel="00000000" w:rsidP="00000000" w:rsidRDefault="00000000" w:rsidRPr="00000000" w14:paraId="000001AA">
            <w:pPr>
              <w:numPr>
                <w:ilvl w:val="1"/>
                <w:numId w:val="2"/>
              </w:numPr>
              <w:ind w:left="425" w:hanging="150"/>
              <w:jc w:val="both"/>
              <w:rPr>
                <w:sz w:val="19"/>
                <w:szCs w:val="19"/>
              </w:rPr>
            </w:pPr>
            <w:r w:rsidDel="00000000" w:rsidR="00000000" w:rsidRPr="00000000">
              <w:rPr>
                <w:sz w:val="19"/>
                <w:szCs w:val="19"/>
                <w:rtl w:val="0"/>
              </w:rPr>
              <w:t xml:space="preserve">Enables people to experiment and create improvements (</w:t>
            </w:r>
            <w:r w:rsidDel="00000000" w:rsidR="00000000" w:rsidRPr="00000000">
              <w:rPr>
                <w:b w:val="1"/>
                <w:sz w:val="19"/>
                <w:szCs w:val="19"/>
                <w:rtl w:val="0"/>
              </w:rPr>
              <w:t xml:space="preserve">31%</w:t>
            </w:r>
            <w:r w:rsidDel="00000000" w:rsidR="00000000" w:rsidRPr="00000000">
              <w:rPr>
                <w:sz w:val="19"/>
                <w:szCs w:val="19"/>
                <w:rtl w:val="0"/>
              </w:rPr>
              <w:t xml:space="preserve">)</w:t>
            </w:r>
          </w:p>
          <w:p w:rsidR="00000000" w:rsidDel="00000000" w:rsidP="00000000" w:rsidRDefault="00000000" w:rsidRPr="00000000" w14:paraId="000001AB">
            <w:pPr>
              <w:numPr>
                <w:ilvl w:val="1"/>
                <w:numId w:val="2"/>
              </w:numPr>
              <w:ind w:left="425" w:hanging="150"/>
              <w:jc w:val="both"/>
              <w:rPr>
                <w:sz w:val="19"/>
                <w:szCs w:val="19"/>
              </w:rPr>
            </w:pPr>
            <w:r w:rsidDel="00000000" w:rsidR="00000000" w:rsidRPr="00000000">
              <w:rPr>
                <w:sz w:val="19"/>
                <w:szCs w:val="19"/>
                <w:rtl w:val="0"/>
              </w:rPr>
              <w:t xml:space="preserve">Removed blockages and tackles the things that inhibit progress (</w:t>
            </w:r>
            <w:r w:rsidDel="00000000" w:rsidR="00000000" w:rsidRPr="00000000">
              <w:rPr>
                <w:b w:val="1"/>
                <w:sz w:val="19"/>
                <w:szCs w:val="19"/>
                <w:rtl w:val="0"/>
              </w:rPr>
              <w:t xml:space="preserve">31%</w:t>
            </w:r>
            <w:r w:rsidDel="00000000" w:rsidR="00000000" w:rsidRPr="00000000">
              <w:rPr>
                <w:sz w:val="19"/>
                <w:szCs w:val="19"/>
                <w:rtl w:val="0"/>
              </w:rPr>
              <w:t xml:space="preserve">)</w:t>
            </w:r>
          </w:p>
          <w:p w:rsidR="00000000" w:rsidDel="00000000" w:rsidP="00000000" w:rsidRDefault="00000000" w:rsidRPr="00000000" w14:paraId="000001AC">
            <w:pPr>
              <w:numPr>
                <w:ilvl w:val="1"/>
                <w:numId w:val="2"/>
              </w:numPr>
              <w:ind w:left="425" w:hanging="150"/>
              <w:jc w:val="both"/>
              <w:rPr>
                <w:sz w:val="19"/>
                <w:szCs w:val="19"/>
              </w:rPr>
            </w:pPr>
            <w:r w:rsidDel="00000000" w:rsidR="00000000" w:rsidRPr="00000000">
              <w:rPr>
                <w:sz w:val="19"/>
                <w:szCs w:val="19"/>
                <w:rtl w:val="0"/>
              </w:rPr>
              <w:t xml:space="preserve">Identifies where people are capable &amp; motivated to embrace more responsibility (</w:t>
            </w:r>
            <w:r w:rsidDel="00000000" w:rsidR="00000000" w:rsidRPr="00000000">
              <w:rPr>
                <w:b w:val="1"/>
                <w:sz w:val="19"/>
                <w:szCs w:val="19"/>
                <w:rtl w:val="0"/>
              </w:rPr>
              <w:t xml:space="preserve">29%</w:t>
            </w:r>
            <w:r w:rsidDel="00000000" w:rsidR="00000000" w:rsidRPr="00000000">
              <w:rPr>
                <w:sz w:val="19"/>
                <w:szCs w:val="19"/>
                <w:rtl w:val="0"/>
              </w:rPr>
              <w:t xml:space="preserve">)</w:t>
            </w:r>
          </w:p>
          <w:p w:rsidR="00000000" w:rsidDel="00000000" w:rsidP="00000000" w:rsidRDefault="00000000" w:rsidRPr="00000000" w14:paraId="000001AD">
            <w:pPr>
              <w:numPr>
                <w:ilvl w:val="1"/>
                <w:numId w:val="2"/>
              </w:numPr>
              <w:ind w:left="425" w:hanging="150"/>
              <w:jc w:val="both"/>
              <w:rPr>
                <w:sz w:val="19"/>
                <w:szCs w:val="19"/>
              </w:rPr>
            </w:pPr>
            <w:r w:rsidDel="00000000" w:rsidR="00000000" w:rsidRPr="00000000">
              <w:rPr>
                <w:sz w:val="19"/>
                <w:szCs w:val="19"/>
                <w:rtl w:val="0"/>
              </w:rPr>
              <w:t xml:space="preserve">Makes it safe for people to generate new ideas (</w:t>
            </w:r>
            <w:r w:rsidDel="00000000" w:rsidR="00000000" w:rsidRPr="00000000">
              <w:rPr>
                <w:b w:val="1"/>
                <w:sz w:val="19"/>
                <w:szCs w:val="19"/>
                <w:rtl w:val="0"/>
              </w:rPr>
              <w:t xml:space="preserve">23%)</w:t>
            </w:r>
            <w:r w:rsidDel="00000000" w:rsidR="00000000" w:rsidRPr="00000000">
              <w:rPr>
                <w:rtl w:val="0"/>
              </w:rPr>
            </w:r>
          </w:p>
          <w:p w:rsidR="00000000" w:rsidDel="00000000" w:rsidP="00000000" w:rsidRDefault="00000000" w:rsidRPr="00000000" w14:paraId="000001AE">
            <w:pPr>
              <w:numPr>
                <w:ilvl w:val="1"/>
                <w:numId w:val="2"/>
              </w:numPr>
              <w:ind w:left="425" w:hanging="150"/>
              <w:jc w:val="both"/>
              <w:rPr>
                <w:sz w:val="19"/>
                <w:szCs w:val="19"/>
              </w:rPr>
            </w:pPr>
            <w:r w:rsidDel="00000000" w:rsidR="00000000" w:rsidRPr="00000000">
              <w:rPr>
                <w:sz w:val="19"/>
                <w:szCs w:val="19"/>
                <w:rtl w:val="0"/>
              </w:rPr>
              <w:t xml:space="preserve">Delegates decision making responsibilities to suitable people. (</w:t>
            </w:r>
            <w:r w:rsidDel="00000000" w:rsidR="00000000" w:rsidRPr="00000000">
              <w:rPr>
                <w:b w:val="1"/>
                <w:sz w:val="19"/>
                <w:szCs w:val="19"/>
                <w:rtl w:val="0"/>
              </w:rPr>
              <w:t xml:space="preserve">21%)</w:t>
            </w:r>
            <w:r w:rsidDel="00000000" w:rsidR="00000000" w:rsidRPr="00000000">
              <w:rPr>
                <w:rtl w:val="0"/>
              </w:rPr>
            </w:r>
          </w:p>
          <w:p w:rsidR="00000000" w:rsidDel="00000000" w:rsidP="00000000" w:rsidRDefault="00000000" w:rsidRPr="00000000" w14:paraId="000001AF">
            <w:pPr>
              <w:numPr>
                <w:ilvl w:val="1"/>
                <w:numId w:val="2"/>
              </w:numPr>
              <w:ind w:left="425" w:hanging="150"/>
              <w:jc w:val="both"/>
              <w:rPr>
                <w:sz w:val="19"/>
                <w:szCs w:val="19"/>
              </w:rPr>
            </w:pPr>
            <w:r w:rsidDel="00000000" w:rsidR="00000000" w:rsidRPr="00000000">
              <w:rPr>
                <w:sz w:val="19"/>
                <w:szCs w:val="19"/>
                <w:rtl w:val="0"/>
              </w:rPr>
              <w:t xml:space="preserve">Frees people to adapt their responses to deliver the best outcomes (</w:t>
            </w:r>
            <w:r w:rsidDel="00000000" w:rsidR="00000000" w:rsidRPr="00000000">
              <w:rPr>
                <w:b w:val="1"/>
                <w:sz w:val="19"/>
                <w:szCs w:val="19"/>
                <w:rtl w:val="0"/>
              </w:rPr>
              <w:t xml:space="preserve">20%</w:t>
            </w:r>
            <w:r w:rsidDel="00000000" w:rsidR="00000000" w:rsidRPr="00000000">
              <w:rPr>
                <w:sz w:val="19"/>
                <w:szCs w:val="19"/>
                <w:rtl w:val="0"/>
              </w:rPr>
              <w:t xml:space="preserve">)</w:t>
            </w:r>
          </w:p>
          <w:p w:rsidR="00000000" w:rsidDel="00000000" w:rsidP="00000000" w:rsidRDefault="00000000" w:rsidRPr="00000000" w14:paraId="000001B0">
            <w:pPr>
              <w:numPr>
                <w:ilvl w:val="1"/>
                <w:numId w:val="2"/>
              </w:numPr>
              <w:ind w:left="425" w:hanging="150"/>
              <w:jc w:val="both"/>
              <w:rPr>
                <w:sz w:val="19"/>
                <w:szCs w:val="19"/>
              </w:rPr>
            </w:pPr>
            <w:r w:rsidDel="00000000" w:rsidR="00000000" w:rsidRPr="00000000">
              <w:rPr>
                <w:sz w:val="19"/>
                <w:szCs w:val="19"/>
                <w:rtl w:val="0"/>
              </w:rPr>
              <w:t xml:space="preserve">Encourages deeper thinking (</w:t>
            </w:r>
            <w:r w:rsidDel="00000000" w:rsidR="00000000" w:rsidRPr="00000000">
              <w:rPr>
                <w:b w:val="1"/>
                <w:sz w:val="19"/>
                <w:szCs w:val="19"/>
                <w:rtl w:val="0"/>
              </w:rPr>
              <w:t xml:space="preserve">15%</w:t>
            </w:r>
            <w:r w:rsidDel="00000000" w:rsidR="00000000" w:rsidRPr="00000000">
              <w:rPr>
                <w:sz w:val="19"/>
                <w:szCs w:val="19"/>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1B1">
            <w:pPr>
              <w:jc w:val="center"/>
              <w:rPr>
                <w:b w:val="1"/>
                <w:sz w:val="20"/>
                <w:szCs w:val="20"/>
              </w:rPr>
            </w:pPr>
            <w:r w:rsidDel="00000000" w:rsidR="00000000" w:rsidRPr="00000000">
              <w:rPr>
                <w:b w:val="1"/>
                <w:sz w:val="20"/>
                <w:szCs w:val="20"/>
                <w:rtl w:val="0"/>
              </w:rPr>
              <w:t xml:space="preserve">Deep confidence and inspires growth - creates the right conditions for people to flourish and fulfil their true potential: </w:t>
            </w:r>
          </w:p>
          <w:p w:rsidR="00000000" w:rsidDel="00000000" w:rsidP="00000000" w:rsidRDefault="00000000" w:rsidRPr="00000000" w14:paraId="000001B2">
            <w:pPr>
              <w:jc w:val="center"/>
              <w:rPr>
                <w:b w:val="1"/>
                <w:sz w:val="20"/>
                <w:szCs w:val="20"/>
              </w:rPr>
            </w:pPr>
            <w:r w:rsidDel="00000000" w:rsidR="00000000" w:rsidRPr="00000000">
              <w:rPr>
                <w:rtl w:val="0"/>
              </w:rPr>
            </w:r>
          </w:p>
          <w:p w:rsidR="00000000" w:rsidDel="00000000" w:rsidP="00000000" w:rsidRDefault="00000000" w:rsidRPr="00000000" w14:paraId="000001B3">
            <w:pPr>
              <w:ind w:left="2160" w:firstLine="0"/>
              <w:jc w:val="both"/>
              <w:rPr>
                <w:sz w:val="16"/>
                <w:szCs w:val="16"/>
              </w:rPr>
            </w:pPr>
            <w:r w:rsidDel="00000000" w:rsidR="00000000" w:rsidRPr="00000000">
              <w:rPr>
                <w:rtl w:val="0"/>
              </w:rPr>
            </w:r>
          </w:p>
          <w:p w:rsidR="00000000" w:rsidDel="00000000" w:rsidP="00000000" w:rsidRDefault="00000000" w:rsidRPr="00000000" w14:paraId="000001B4">
            <w:pPr>
              <w:numPr>
                <w:ilvl w:val="1"/>
                <w:numId w:val="7"/>
              </w:numPr>
              <w:ind w:left="425" w:hanging="150"/>
              <w:jc w:val="both"/>
              <w:rPr>
                <w:sz w:val="19"/>
                <w:szCs w:val="19"/>
              </w:rPr>
            </w:pPr>
            <w:r w:rsidDel="00000000" w:rsidR="00000000" w:rsidRPr="00000000">
              <w:rPr>
                <w:sz w:val="19"/>
                <w:szCs w:val="19"/>
                <w:rtl w:val="0"/>
              </w:rPr>
              <w:t xml:space="preserve">Gives authentic praise, credit and recognition (</w:t>
            </w:r>
            <w:r w:rsidDel="00000000" w:rsidR="00000000" w:rsidRPr="00000000">
              <w:rPr>
                <w:b w:val="1"/>
                <w:sz w:val="19"/>
                <w:szCs w:val="19"/>
                <w:rtl w:val="0"/>
              </w:rPr>
              <w:t xml:space="preserve">Appreciative</w:t>
            </w:r>
            <w:r w:rsidDel="00000000" w:rsidR="00000000" w:rsidRPr="00000000">
              <w:rPr>
                <w:sz w:val="19"/>
                <w:szCs w:val="19"/>
                <w:rtl w:val="0"/>
              </w:rPr>
              <w:t xml:space="preserve">) (</w:t>
            </w:r>
            <w:r w:rsidDel="00000000" w:rsidR="00000000" w:rsidRPr="00000000">
              <w:rPr>
                <w:b w:val="1"/>
                <w:sz w:val="19"/>
                <w:szCs w:val="19"/>
                <w:rtl w:val="0"/>
              </w:rPr>
              <w:t xml:space="preserve">64%</w:t>
            </w:r>
            <w:r w:rsidDel="00000000" w:rsidR="00000000" w:rsidRPr="00000000">
              <w:rPr>
                <w:sz w:val="19"/>
                <w:szCs w:val="19"/>
                <w:rtl w:val="0"/>
              </w:rPr>
              <w:t xml:space="preserve">) </w:t>
            </w:r>
          </w:p>
          <w:p w:rsidR="00000000" w:rsidDel="00000000" w:rsidP="00000000" w:rsidRDefault="00000000" w:rsidRPr="00000000" w14:paraId="000001B5">
            <w:pPr>
              <w:numPr>
                <w:ilvl w:val="1"/>
                <w:numId w:val="7"/>
              </w:numPr>
              <w:ind w:left="425" w:hanging="150"/>
              <w:jc w:val="both"/>
              <w:rPr>
                <w:sz w:val="19"/>
                <w:szCs w:val="19"/>
              </w:rPr>
            </w:pPr>
            <w:r w:rsidDel="00000000" w:rsidR="00000000" w:rsidRPr="00000000">
              <w:rPr>
                <w:sz w:val="19"/>
                <w:szCs w:val="19"/>
                <w:rtl w:val="0"/>
              </w:rPr>
              <w:t xml:space="preserve">Sees the strengths and potential in everyone (</w:t>
            </w:r>
            <w:r w:rsidDel="00000000" w:rsidR="00000000" w:rsidRPr="00000000">
              <w:rPr>
                <w:b w:val="1"/>
                <w:sz w:val="19"/>
                <w:szCs w:val="19"/>
                <w:rtl w:val="0"/>
              </w:rPr>
              <w:t xml:space="preserve">Recognition</w:t>
            </w:r>
            <w:r w:rsidDel="00000000" w:rsidR="00000000" w:rsidRPr="00000000">
              <w:rPr>
                <w:sz w:val="19"/>
                <w:szCs w:val="19"/>
                <w:rtl w:val="0"/>
              </w:rPr>
              <w:t xml:space="preserve">) (</w:t>
            </w:r>
            <w:r w:rsidDel="00000000" w:rsidR="00000000" w:rsidRPr="00000000">
              <w:rPr>
                <w:b w:val="1"/>
                <w:sz w:val="19"/>
                <w:szCs w:val="19"/>
                <w:rtl w:val="0"/>
              </w:rPr>
              <w:t xml:space="preserve">52%</w:t>
            </w:r>
            <w:r w:rsidDel="00000000" w:rsidR="00000000" w:rsidRPr="00000000">
              <w:rPr>
                <w:sz w:val="19"/>
                <w:szCs w:val="19"/>
                <w:rtl w:val="0"/>
              </w:rPr>
              <w:t xml:space="preserve">)</w:t>
            </w:r>
          </w:p>
          <w:p w:rsidR="00000000" w:rsidDel="00000000" w:rsidP="00000000" w:rsidRDefault="00000000" w:rsidRPr="00000000" w14:paraId="000001B6">
            <w:pPr>
              <w:numPr>
                <w:ilvl w:val="1"/>
                <w:numId w:val="7"/>
              </w:numPr>
              <w:ind w:left="425" w:hanging="150"/>
              <w:jc w:val="both"/>
              <w:rPr>
                <w:sz w:val="19"/>
                <w:szCs w:val="19"/>
              </w:rPr>
            </w:pPr>
            <w:r w:rsidDel="00000000" w:rsidR="00000000" w:rsidRPr="00000000">
              <w:rPr>
                <w:sz w:val="19"/>
                <w:szCs w:val="19"/>
                <w:rtl w:val="0"/>
              </w:rPr>
              <w:t xml:space="preserve">Invests time in coaching, mentoring and sharing insights (</w:t>
            </w:r>
            <w:r w:rsidDel="00000000" w:rsidR="00000000" w:rsidRPr="00000000">
              <w:rPr>
                <w:b w:val="1"/>
                <w:sz w:val="19"/>
                <w:szCs w:val="19"/>
                <w:rtl w:val="0"/>
              </w:rPr>
              <w:t xml:space="preserve">Leadership styles and effective communication</w:t>
            </w:r>
            <w:r w:rsidDel="00000000" w:rsidR="00000000" w:rsidRPr="00000000">
              <w:rPr>
                <w:sz w:val="19"/>
                <w:szCs w:val="19"/>
                <w:rtl w:val="0"/>
              </w:rPr>
              <w:t xml:space="preserve">) (</w:t>
            </w:r>
            <w:r w:rsidDel="00000000" w:rsidR="00000000" w:rsidRPr="00000000">
              <w:rPr>
                <w:b w:val="1"/>
                <w:sz w:val="19"/>
                <w:szCs w:val="19"/>
                <w:rtl w:val="0"/>
              </w:rPr>
              <w:t xml:space="preserve">40%</w:t>
            </w:r>
            <w:r w:rsidDel="00000000" w:rsidR="00000000" w:rsidRPr="00000000">
              <w:rPr>
                <w:sz w:val="19"/>
                <w:szCs w:val="19"/>
                <w:rtl w:val="0"/>
              </w:rPr>
              <w:t xml:space="preserve">)</w:t>
            </w:r>
          </w:p>
          <w:p w:rsidR="00000000" w:rsidDel="00000000" w:rsidP="00000000" w:rsidRDefault="00000000" w:rsidRPr="00000000" w14:paraId="000001B7">
            <w:pPr>
              <w:numPr>
                <w:ilvl w:val="1"/>
                <w:numId w:val="7"/>
              </w:numPr>
              <w:ind w:left="425" w:hanging="150"/>
              <w:jc w:val="both"/>
              <w:rPr>
                <w:sz w:val="19"/>
                <w:szCs w:val="19"/>
              </w:rPr>
            </w:pPr>
            <w:r w:rsidDel="00000000" w:rsidR="00000000" w:rsidRPr="00000000">
              <w:rPr>
                <w:sz w:val="19"/>
                <w:szCs w:val="19"/>
                <w:rtl w:val="0"/>
              </w:rPr>
              <w:t xml:space="preserve">Builds confidence and self belief in others (</w:t>
            </w:r>
            <w:r w:rsidDel="00000000" w:rsidR="00000000" w:rsidRPr="00000000">
              <w:rPr>
                <w:b w:val="1"/>
                <w:sz w:val="19"/>
                <w:szCs w:val="19"/>
                <w:rtl w:val="0"/>
              </w:rPr>
              <w:t xml:space="preserve">39%</w:t>
            </w:r>
            <w:r w:rsidDel="00000000" w:rsidR="00000000" w:rsidRPr="00000000">
              <w:rPr>
                <w:sz w:val="19"/>
                <w:szCs w:val="19"/>
                <w:rtl w:val="0"/>
              </w:rPr>
              <w:t xml:space="preserve">)</w:t>
            </w:r>
          </w:p>
          <w:p w:rsidR="00000000" w:rsidDel="00000000" w:rsidP="00000000" w:rsidRDefault="00000000" w:rsidRPr="00000000" w14:paraId="000001B8">
            <w:pPr>
              <w:numPr>
                <w:ilvl w:val="1"/>
                <w:numId w:val="7"/>
              </w:numPr>
              <w:ind w:left="425" w:hanging="150"/>
              <w:jc w:val="both"/>
              <w:rPr>
                <w:sz w:val="19"/>
                <w:szCs w:val="19"/>
              </w:rPr>
            </w:pPr>
            <w:r w:rsidDel="00000000" w:rsidR="00000000" w:rsidRPr="00000000">
              <w:rPr>
                <w:sz w:val="19"/>
                <w:szCs w:val="19"/>
                <w:rtl w:val="0"/>
              </w:rPr>
              <w:t xml:space="preserve">Offers meaningful and developmental feedback with sensitivity (</w:t>
            </w:r>
            <w:r w:rsidDel="00000000" w:rsidR="00000000" w:rsidRPr="00000000">
              <w:rPr>
                <w:b w:val="1"/>
                <w:sz w:val="19"/>
                <w:szCs w:val="19"/>
                <w:rtl w:val="0"/>
              </w:rPr>
              <w:t xml:space="preserve">33%</w:t>
            </w:r>
            <w:r w:rsidDel="00000000" w:rsidR="00000000" w:rsidRPr="00000000">
              <w:rPr>
                <w:sz w:val="19"/>
                <w:szCs w:val="19"/>
                <w:rtl w:val="0"/>
              </w:rPr>
              <w:t xml:space="preserve">)</w:t>
            </w:r>
          </w:p>
          <w:p w:rsidR="00000000" w:rsidDel="00000000" w:rsidP="00000000" w:rsidRDefault="00000000" w:rsidRPr="00000000" w14:paraId="000001B9">
            <w:pPr>
              <w:numPr>
                <w:ilvl w:val="1"/>
                <w:numId w:val="7"/>
              </w:numPr>
              <w:ind w:left="425" w:hanging="150"/>
              <w:jc w:val="both"/>
              <w:rPr>
                <w:sz w:val="19"/>
                <w:szCs w:val="19"/>
              </w:rPr>
            </w:pPr>
            <w:r w:rsidDel="00000000" w:rsidR="00000000" w:rsidRPr="00000000">
              <w:rPr>
                <w:sz w:val="19"/>
                <w:szCs w:val="19"/>
                <w:rtl w:val="0"/>
              </w:rPr>
              <w:t xml:space="preserve">Encourages people to own their learning journey whilst supporting them (</w:t>
            </w:r>
            <w:r w:rsidDel="00000000" w:rsidR="00000000" w:rsidRPr="00000000">
              <w:rPr>
                <w:b w:val="1"/>
                <w:sz w:val="19"/>
                <w:szCs w:val="19"/>
                <w:rtl w:val="0"/>
              </w:rPr>
              <w:t xml:space="preserve">31%</w:t>
            </w:r>
            <w:r w:rsidDel="00000000" w:rsidR="00000000" w:rsidRPr="00000000">
              <w:rPr>
                <w:sz w:val="19"/>
                <w:szCs w:val="19"/>
                <w:rtl w:val="0"/>
              </w:rPr>
              <w:t xml:space="preserve">)</w:t>
            </w:r>
          </w:p>
          <w:p w:rsidR="00000000" w:rsidDel="00000000" w:rsidP="00000000" w:rsidRDefault="00000000" w:rsidRPr="00000000" w14:paraId="000001BA">
            <w:pPr>
              <w:numPr>
                <w:ilvl w:val="1"/>
                <w:numId w:val="7"/>
              </w:numPr>
              <w:ind w:left="425" w:hanging="150"/>
              <w:jc w:val="both"/>
              <w:rPr>
                <w:sz w:val="19"/>
                <w:szCs w:val="19"/>
              </w:rPr>
            </w:pPr>
            <w:r w:rsidDel="00000000" w:rsidR="00000000" w:rsidRPr="00000000">
              <w:rPr>
                <w:sz w:val="19"/>
                <w:szCs w:val="19"/>
                <w:rtl w:val="0"/>
              </w:rPr>
              <w:t xml:space="preserve">Taps into individual passions, drive and commitment to fuel growth (</w:t>
            </w:r>
            <w:r w:rsidDel="00000000" w:rsidR="00000000" w:rsidRPr="00000000">
              <w:rPr>
                <w:b w:val="1"/>
                <w:sz w:val="19"/>
                <w:szCs w:val="19"/>
                <w:rtl w:val="0"/>
              </w:rPr>
              <w:t xml:space="preserve">25.5%</w:t>
            </w:r>
            <w:r w:rsidDel="00000000" w:rsidR="00000000" w:rsidRPr="00000000">
              <w:rPr>
                <w:sz w:val="19"/>
                <w:szCs w:val="19"/>
                <w:rtl w:val="0"/>
              </w:rPr>
              <w:t xml:space="preserve">)</w:t>
            </w:r>
          </w:p>
          <w:p w:rsidR="00000000" w:rsidDel="00000000" w:rsidP="00000000" w:rsidRDefault="00000000" w:rsidRPr="00000000" w14:paraId="000001BB">
            <w:pPr>
              <w:numPr>
                <w:ilvl w:val="1"/>
                <w:numId w:val="7"/>
              </w:numPr>
              <w:ind w:left="425" w:hanging="150"/>
              <w:jc w:val="both"/>
              <w:rPr>
                <w:sz w:val="19"/>
                <w:szCs w:val="19"/>
              </w:rPr>
            </w:pPr>
            <w:r w:rsidDel="00000000" w:rsidR="00000000" w:rsidRPr="00000000">
              <w:rPr>
                <w:sz w:val="19"/>
                <w:szCs w:val="19"/>
                <w:rtl w:val="0"/>
              </w:rPr>
              <w:t xml:space="preserve">Prepare people for success in their current and future roles.  (</w:t>
            </w:r>
            <w:r w:rsidDel="00000000" w:rsidR="00000000" w:rsidRPr="00000000">
              <w:rPr>
                <w:b w:val="1"/>
                <w:sz w:val="19"/>
                <w:szCs w:val="19"/>
                <w:rtl w:val="0"/>
              </w:rPr>
              <w:t xml:space="preserve">20%</w:t>
            </w:r>
            <w:r w:rsidDel="00000000" w:rsidR="00000000" w:rsidRPr="00000000">
              <w:rPr>
                <w:sz w:val="19"/>
                <w:szCs w:val="19"/>
                <w:rtl w:val="0"/>
              </w:rPr>
              <w:t xml:space="preserve">)</w:t>
            </w:r>
          </w:p>
          <w:p w:rsidR="00000000" w:rsidDel="00000000" w:rsidP="00000000" w:rsidRDefault="00000000" w:rsidRPr="00000000" w14:paraId="000001BC">
            <w:pPr>
              <w:numPr>
                <w:ilvl w:val="1"/>
                <w:numId w:val="7"/>
              </w:numPr>
              <w:ind w:left="425" w:hanging="150"/>
              <w:jc w:val="both"/>
              <w:rPr>
                <w:sz w:val="19"/>
                <w:szCs w:val="19"/>
              </w:rPr>
            </w:pPr>
            <w:r w:rsidDel="00000000" w:rsidR="00000000" w:rsidRPr="00000000">
              <w:rPr>
                <w:sz w:val="19"/>
                <w:szCs w:val="19"/>
                <w:rtl w:val="0"/>
              </w:rPr>
              <w:t xml:space="preserve">Stretch people beyond their comfort zone and celebrate success. (</w:t>
            </w:r>
            <w:r w:rsidDel="00000000" w:rsidR="00000000" w:rsidRPr="00000000">
              <w:rPr>
                <w:b w:val="1"/>
                <w:sz w:val="19"/>
                <w:szCs w:val="19"/>
                <w:rtl w:val="0"/>
              </w:rPr>
              <w:t xml:space="preserve">19%</w:t>
            </w:r>
            <w:r w:rsidDel="00000000" w:rsidR="00000000" w:rsidRPr="00000000">
              <w:rPr>
                <w:sz w:val="19"/>
                <w:szCs w:val="19"/>
                <w:rtl w:val="0"/>
              </w:rPr>
              <w:t xml:space="preserve">)</w:t>
            </w:r>
          </w:p>
          <w:p w:rsidR="00000000" w:rsidDel="00000000" w:rsidP="00000000" w:rsidRDefault="00000000" w:rsidRPr="00000000" w14:paraId="000001BD">
            <w:pPr>
              <w:numPr>
                <w:ilvl w:val="1"/>
                <w:numId w:val="7"/>
              </w:numPr>
              <w:ind w:left="425" w:hanging="150"/>
              <w:jc w:val="both"/>
              <w:rPr>
                <w:sz w:val="19"/>
                <w:szCs w:val="19"/>
              </w:rPr>
            </w:pPr>
            <w:r w:rsidDel="00000000" w:rsidR="00000000" w:rsidRPr="00000000">
              <w:rPr>
                <w:sz w:val="19"/>
                <w:szCs w:val="19"/>
                <w:rtl w:val="0"/>
              </w:rPr>
              <w:t xml:space="preserve">Inspire others to see who they can become (</w:t>
            </w:r>
            <w:r w:rsidDel="00000000" w:rsidR="00000000" w:rsidRPr="00000000">
              <w:rPr>
                <w:b w:val="1"/>
                <w:sz w:val="19"/>
                <w:szCs w:val="19"/>
                <w:rtl w:val="0"/>
              </w:rPr>
              <w:t xml:space="preserve">18%</w:t>
            </w:r>
            <w:r w:rsidDel="00000000" w:rsidR="00000000" w:rsidRPr="00000000">
              <w:rPr>
                <w:sz w:val="19"/>
                <w:szCs w:val="19"/>
                <w:rtl w:val="0"/>
              </w:rPr>
              <w:t xml:space="preserve">)</w:t>
            </w:r>
          </w:p>
        </w:tc>
      </w:tr>
    </w:tbl>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tbl>
      <w:tblPr>
        <w:tblStyle w:val="Table4"/>
        <w:tblW w:w="15160.0" w:type="dxa"/>
        <w:jc w:val="left"/>
        <w:tblInd w:w="-7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60"/>
        <w:gridCol w:w="5440"/>
        <w:gridCol w:w="5060"/>
        <w:tblGridChange w:id="0">
          <w:tblGrid>
            <w:gridCol w:w="4660"/>
            <w:gridCol w:w="5440"/>
            <w:gridCol w:w="5060"/>
          </w:tblGrid>
        </w:tblGridChange>
      </w:tblGrid>
      <w:tr>
        <w:trPr>
          <w:cantSplit w:val="0"/>
          <w:trHeight w:val="42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1C0">
            <w:pPr>
              <w:widowControl w:val="0"/>
              <w:spacing w:line="240" w:lineRule="auto"/>
              <w:jc w:val="center"/>
              <w:rPr>
                <w:sz w:val="28"/>
                <w:szCs w:val="28"/>
              </w:rPr>
            </w:pPr>
            <w:r w:rsidDel="00000000" w:rsidR="00000000" w:rsidRPr="00000000">
              <w:rPr>
                <w:b w:val="1"/>
                <w:sz w:val="28"/>
                <w:szCs w:val="28"/>
                <w:rtl w:val="0"/>
              </w:rPr>
              <w:t xml:space="preserve">THINK DIFFERENTLY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C3">
            <w:pPr>
              <w:jc w:val="center"/>
              <w:rPr>
                <w:b w:val="1"/>
                <w:sz w:val="19"/>
                <w:szCs w:val="19"/>
              </w:rPr>
            </w:pPr>
            <w:r w:rsidDel="00000000" w:rsidR="00000000" w:rsidRPr="00000000">
              <w:rPr>
                <w:b w:val="1"/>
                <w:sz w:val="19"/>
                <w:szCs w:val="19"/>
                <w:rtl w:val="0"/>
              </w:rPr>
              <w:t xml:space="preserve">Adopt a customer perspective - value customers and be motivated to understand their thoughts and feelings and how to achieve their aspirations. </w:t>
            </w:r>
          </w:p>
          <w:p w:rsidR="00000000" w:rsidDel="00000000" w:rsidP="00000000" w:rsidRDefault="00000000" w:rsidRPr="00000000" w14:paraId="000001C4">
            <w:pPr>
              <w:jc w:val="both"/>
              <w:rPr>
                <w:b w:val="1"/>
                <w:sz w:val="19"/>
                <w:szCs w:val="19"/>
              </w:rPr>
            </w:pPr>
            <w:r w:rsidDel="00000000" w:rsidR="00000000" w:rsidRPr="00000000">
              <w:rPr>
                <w:rtl w:val="0"/>
              </w:rPr>
            </w:r>
          </w:p>
          <w:p w:rsidR="00000000" w:rsidDel="00000000" w:rsidP="00000000" w:rsidRDefault="00000000" w:rsidRPr="00000000" w14:paraId="000001C5">
            <w:pPr>
              <w:ind w:left="283" w:firstLine="0"/>
              <w:jc w:val="both"/>
              <w:rPr>
                <w:sz w:val="19"/>
                <w:szCs w:val="19"/>
              </w:rPr>
            </w:pPr>
            <w:r w:rsidDel="00000000" w:rsidR="00000000" w:rsidRPr="00000000">
              <w:rPr>
                <w:rtl w:val="0"/>
              </w:rPr>
            </w:r>
          </w:p>
          <w:p w:rsidR="00000000" w:rsidDel="00000000" w:rsidP="00000000" w:rsidRDefault="00000000" w:rsidRPr="00000000" w14:paraId="000001C6">
            <w:pPr>
              <w:numPr>
                <w:ilvl w:val="1"/>
                <w:numId w:val="9"/>
              </w:numPr>
              <w:ind w:left="283" w:firstLine="0"/>
              <w:jc w:val="both"/>
              <w:rPr>
                <w:sz w:val="19"/>
                <w:szCs w:val="19"/>
              </w:rPr>
            </w:pPr>
            <w:r w:rsidDel="00000000" w:rsidR="00000000" w:rsidRPr="00000000">
              <w:rPr>
                <w:sz w:val="19"/>
                <w:szCs w:val="19"/>
                <w:rtl w:val="0"/>
              </w:rPr>
              <w:t xml:space="preserve">Makes decisions focused on serving customers at heart (</w:t>
            </w:r>
            <w:r w:rsidDel="00000000" w:rsidR="00000000" w:rsidRPr="00000000">
              <w:rPr>
                <w:b w:val="1"/>
                <w:sz w:val="19"/>
                <w:szCs w:val="19"/>
                <w:rtl w:val="0"/>
              </w:rPr>
              <w:t xml:space="preserve">Purpose and service driven leadership</w:t>
            </w:r>
            <w:r w:rsidDel="00000000" w:rsidR="00000000" w:rsidRPr="00000000">
              <w:rPr>
                <w:sz w:val="19"/>
                <w:szCs w:val="19"/>
                <w:rtl w:val="0"/>
              </w:rPr>
              <w:t xml:space="preserve">) (</w:t>
            </w:r>
            <w:r w:rsidDel="00000000" w:rsidR="00000000" w:rsidRPr="00000000">
              <w:rPr>
                <w:b w:val="1"/>
                <w:sz w:val="19"/>
                <w:szCs w:val="19"/>
                <w:rtl w:val="0"/>
              </w:rPr>
              <w:t xml:space="preserve">62%</w:t>
            </w:r>
            <w:r w:rsidDel="00000000" w:rsidR="00000000" w:rsidRPr="00000000">
              <w:rPr>
                <w:sz w:val="19"/>
                <w:szCs w:val="19"/>
                <w:rtl w:val="0"/>
              </w:rPr>
              <w:t xml:space="preserve">) </w:t>
            </w:r>
          </w:p>
          <w:p w:rsidR="00000000" w:rsidDel="00000000" w:rsidP="00000000" w:rsidRDefault="00000000" w:rsidRPr="00000000" w14:paraId="000001C7">
            <w:pPr>
              <w:numPr>
                <w:ilvl w:val="1"/>
                <w:numId w:val="9"/>
              </w:numPr>
              <w:ind w:left="283" w:firstLine="0"/>
              <w:jc w:val="both"/>
              <w:rPr>
                <w:sz w:val="19"/>
                <w:szCs w:val="19"/>
              </w:rPr>
            </w:pPr>
            <w:r w:rsidDel="00000000" w:rsidR="00000000" w:rsidRPr="00000000">
              <w:rPr>
                <w:sz w:val="19"/>
                <w:szCs w:val="19"/>
                <w:rtl w:val="0"/>
              </w:rPr>
              <w:t xml:space="preserve">Encourages the team to look at situations through customers eyes (</w:t>
            </w:r>
            <w:r w:rsidDel="00000000" w:rsidR="00000000" w:rsidRPr="00000000">
              <w:rPr>
                <w:b w:val="1"/>
                <w:sz w:val="19"/>
                <w:szCs w:val="19"/>
                <w:rtl w:val="0"/>
              </w:rPr>
              <w:t xml:space="preserve">Purpose and service driven leadership</w:t>
            </w:r>
            <w:r w:rsidDel="00000000" w:rsidR="00000000" w:rsidRPr="00000000">
              <w:rPr>
                <w:sz w:val="19"/>
                <w:szCs w:val="19"/>
                <w:rtl w:val="0"/>
              </w:rPr>
              <w:t xml:space="preserve">) (</w:t>
            </w:r>
            <w:r w:rsidDel="00000000" w:rsidR="00000000" w:rsidRPr="00000000">
              <w:rPr>
                <w:b w:val="1"/>
                <w:sz w:val="19"/>
                <w:szCs w:val="19"/>
                <w:rtl w:val="0"/>
              </w:rPr>
              <w:t xml:space="preserve">58.5%</w:t>
            </w:r>
            <w:r w:rsidDel="00000000" w:rsidR="00000000" w:rsidRPr="00000000">
              <w:rPr>
                <w:sz w:val="19"/>
                <w:szCs w:val="19"/>
                <w:rtl w:val="0"/>
              </w:rPr>
              <w:t xml:space="preserve">)</w:t>
            </w:r>
          </w:p>
          <w:p w:rsidR="00000000" w:rsidDel="00000000" w:rsidP="00000000" w:rsidRDefault="00000000" w:rsidRPr="00000000" w14:paraId="000001C8">
            <w:pPr>
              <w:numPr>
                <w:ilvl w:val="1"/>
                <w:numId w:val="9"/>
              </w:numPr>
              <w:ind w:left="283" w:firstLine="0"/>
              <w:jc w:val="both"/>
              <w:rPr>
                <w:sz w:val="19"/>
                <w:szCs w:val="19"/>
              </w:rPr>
            </w:pPr>
            <w:r w:rsidDel="00000000" w:rsidR="00000000" w:rsidRPr="00000000">
              <w:rPr>
                <w:sz w:val="19"/>
                <w:szCs w:val="19"/>
                <w:rtl w:val="0"/>
              </w:rPr>
              <w:t xml:space="preserve">Tracks and learns from customer experiences and continually improves them (</w:t>
            </w:r>
            <w:r w:rsidDel="00000000" w:rsidR="00000000" w:rsidRPr="00000000">
              <w:rPr>
                <w:b w:val="1"/>
                <w:sz w:val="19"/>
                <w:szCs w:val="19"/>
                <w:rtl w:val="0"/>
              </w:rPr>
              <w:t xml:space="preserve">Purpose and service driven leadership</w:t>
            </w:r>
            <w:r w:rsidDel="00000000" w:rsidR="00000000" w:rsidRPr="00000000">
              <w:rPr>
                <w:sz w:val="19"/>
                <w:szCs w:val="19"/>
                <w:rtl w:val="0"/>
              </w:rPr>
              <w:t xml:space="preserve">) (</w:t>
            </w:r>
            <w:r w:rsidDel="00000000" w:rsidR="00000000" w:rsidRPr="00000000">
              <w:rPr>
                <w:b w:val="1"/>
                <w:sz w:val="19"/>
                <w:szCs w:val="19"/>
                <w:rtl w:val="0"/>
              </w:rPr>
              <w:t xml:space="preserve">43%</w:t>
            </w:r>
            <w:r w:rsidDel="00000000" w:rsidR="00000000" w:rsidRPr="00000000">
              <w:rPr>
                <w:sz w:val="19"/>
                <w:szCs w:val="19"/>
                <w:rtl w:val="0"/>
              </w:rPr>
              <w:t xml:space="preserve">)</w:t>
            </w:r>
          </w:p>
          <w:p w:rsidR="00000000" w:rsidDel="00000000" w:rsidP="00000000" w:rsidRDefault="00000000" w:rsidRPr="00000000" w14:paraId="000001C9">
            <w:pPr>
              <w:numPr>
                <w:ilvl w:val="1"/>
                <w:numId w:val="9"/>
              </w:numPr>
              <w:ind w:left="283" w:firstLine="0"/>
              <w:jc w:val="both"/>
              <w:rPr>
                <w:sz w:val="19"/>
                <w:szCs w:val="19"/>
              </w:rPr>
            </w:pPr>
            <w:r w:rsidDel="00000000" w:rsidR="00000000" w:rsidRPr="00000000">
              <w:rPr>
                <w:sz w:val="19"/>
                <w:szCs w:val="19"/>
                <w:rtl w:val="0"/>
              </w:rPr>
              <w:t xml:space="preserve">Involves the customer in design delivery and evaluation (</w:t>
            </w:r>
            <w:r w:rsidDel="00000000" w:rsidR="00000000" w:rsidRPr="00000000">
              <w:rPr>
                <w:b w:val="1"/>
                <w:sz w:val="19"/>
                <w:szCs w:val="19"/>
                <w:rtl w:val="0"/>
              </w:rPr>
              <w:t xml:space="preserve">Co-production</w:t>
            </w:r>
            <w:r w:rsidDel="00000000" w:rsidR="00000000" w:rsidRPr="00000000">
              <w:rPr>
                <w:sz w:val="19"/>
                <w:szCs w:val="19"/>
                <w:rtl w:val="0"/>
              </w:rPr>
              <w:t xml:space="preserve">) (</w:t>
            </w:r>
            <w:r w:rsidDel="00000000" w:rsidR="00000000" w:rsidRPr="00000000">
              <w:rPr>
                <w:b w:val="1"/>
                <w:sz w:val="19"/>
                <w:szCs w:val="19"/>
                <w:rtl w:val="0"/>
              </w:rPr>
              <w:t xml:space="preserve">38%</w:t>
            </w:r>
            <w:r w:rsidDel="00000000" w:rsidR="00000000" w:rsidRPr="00000000">
              <w:rPr>
                <w:sz w:val="19"/>
                <w:szCs w:val="19"/>
                <w:rtl w:val="0"/>
              </w:rPr>
              <w:t xml:space="preserve">)</w:t>
            </w:r>
          </w:p>
          <w:p w:rsidR="00000000" w:rsidDel="00000000" w:rsidP="00000000" w:rsidRDefault="00000000" w:rsidRPr="00000000" w14:paraId="000001CA">
            <w:pPr>
              <w:numPr>
                <w:ilvl w:val="1"/>
                <w:numId w:val="9"/>
              </w:numPr>
              <w:ind w:left="283" w:firstLine="0"/>
              <w:jc w:val="both"/>
              <w:rPr>
                <w:sz w:val="19"/>
                <w:szCs w:val="19"/>
              </w:rPr>
            </w:pPr>
            <w:r w:rsidDel="00000000" w:rsidR="00000000" w:rsidRPr="00000000">
              <w:rPr>
                <w:sz w:val="19"/>
                <w:szCs w:val="19"/>
                <w:rtl w:val="0"/>
              </w:rPr>
              <w:t xml:space="preserve"> Recognises the rich diversity of customers and their contrasting needs (</w:t>
            </w:r>
            <w:r w:rsidDel="00000000" w:rsidR="00000000" w:rsidRPr="00000000">
              <w:rPr>
                <w:b w:val="1"/>
                <w:sz w:val="19"/>
                <w:szCs w:val="19"/>
                <w:rtl w:val="0"/>
              </w:rPr>
              <w:t xml:space="preserve">35%</w:t>
            </w:r>
            <w:r w:rsidDel="00000000" w:rsidR="00000000" w:rsidRPr="00000000">
              <w:rPr>
                <w:sz w:val="19"/>
                <w:szCs w:val="19"/>
                <w:rtl w:val="0"/>
              </w:rPr>
              <w:t xml:space="preserve">)</w:t>
            </w:r>
          </w:p>
          <w:p w:rsidR="00000000" w:rsidDel="00000000" w:rsidP="00000000" w:rsidRDefault="00000000" w:rsidRPr="00000000" w14:paraId="000001CB">
            <w:pPr>
              <w:numPr>
                <w:ilvl w:val="1"/>
                <w:numId w:val="9"/>
              </w:numPr>
              <w:ind w:left="283" w:firstLine="0"/>
              <w:jc w:val="both"/>
              <w:rPr>
                <w:sz w:val="19"/>
                <w:szCs w:val="19"/>
              </w:rPr>
            </w:pPr>
            <w:r w:rsidDel="00000000" w:rsidR="00000000" w:rsidRPr="00000000">
              <w:rPr>
                <w:sz w:val="19"/>
                <w:szCs w:val="19"/>
                <w:rtl w:val="0"/>
              </w:rPr>
              <w:t xml:space="preserve">Analyses situations with “social heart” and a real care for customers (</w:t>
            </w:r>
            <w:r w:rsidDel="00000000" w:rsidR="00000000" w:rsidRPr="00000000">
              <w:rPr>
                <w:b w:val="1"/>
                <w:sz w:val="19"/>
                <w:szCs w:val="19"/>
                <w:rtl w:val="0"/>
              </w:rPr>
              <w:t xml:space="preserve">33%</w:t>
            </w:r>
            <w:r w:rsidDel="00000000" w:rsidR="00000000" w:rsidRPr="00000000">
              <w:rPr>
                <w:sz w:val="19"/>
                <w:szCs w:val="19"/>
                <w:rtl w:val="0"/>
              </w:rPr>
              <w:t xml:space="preserve">)</w:t>
            </w:r>
          </w:p>
          <w:p w:rsidR="00000000" w:rsidDel="00000000" w:rsidP="00000000" w:rsidRDefault="00000000" w:rsidRPr="00000000" w14:paraId="000001CC">
            <w:pPr>
              <w:numPr>
                <w:ilvl w:val="1"/>
                <w:numId w:val="9"/>
              </w:numPr>
              <w:ind w:left="283" w:firstLine="0"/>
              <w:jc w:val="both"/>
              <w:rPr>
                <w:sz w:val="19"/>
                <w:szCs w:val="19"/>
              </w:rPr>
            </w:pPr>
            <w:r w:rsidDel="00000000" w:rsidR="00000000" w:rsidRPr="00000000">
              <w:rPr>
                <w:sz w:val="19"/>
                <w:szCs w:val="19"/>
                <w:rtl w:val="0"/>
              </w:rPr>
              <w:t xml:space="preserve">Believes in and takes action to help our customers thrive and grow (</w:t>
            </w:r>
            <w:r w:rsidDel="00000000" w:rsidR="00000000" w:rsidRPr="00000000">
              <w:rPr>
                <w:b w:val="1"/>
                <w:sz w:val="19"/>
                <w:szCs w:val="19"/>
                <w:rtl w:val="0"/>
              </w:rPr>
              <w:t xml:space="preserve">28%</w:t>
            </w:r>
            <w:r w:rsidDel="00000000" w:rsidR="00000000" w:rsidRPr="00000000">
              <w:rPr>
                <w:sz w:val="19"/>
                <w:szCs w:val="19"/>
                <w:rtl w:val="0"/>
              </w:rPr>
              <w:t xml:space="preserve">)</w:t>
            </w:r>
          </w:p>
          <w:p w:rsidR="00000000" w:rsidDel="00000000" w:rsidP="00000000" w:rsidRDefault="00000000" w:rsidRPr="00000000" w14:paraId="000001CD">
            <w:pPr>
              <w:numPr>
                <w:ilvl w:val="1"/>
                <w:numId w:val="9"/>
              </w:numPr>
              <w:ind w:left="283" w:firstLine="0"/>
              <w:jc w:val="both"/>
              <w:rPr>
                <w:sz w:val="19"/>
                <w:szCs w:val="19"/>
              </w:rPr>
            </w:pPr>
            <w:r w:rsidDel="00000000" w:rsidR="00000000" w:rsidRPr="00000000">
              <w:rPr>
                <w:sz w:val="19"/>
                <w:szCs w:val="19"/>
                <w:rtl w:val="0"/>
              </w:rPr>
              <w:t xml:space="preserve">Aligns energy and resources with established customer priorities (</w:t>
            </w:r>
            <w:r w:rsidDel="00000000" w:rsidR="00000000" w:rsidRPr="00000000">
              <w:rPr>
                <w:b w:val="1"/>
                <w:sz w:val="19"/>
                <w:szCs w:val="19"/>
                <w:rtl w:val="0"/>
              </w:rPr>
              <w:t xml:space="preserve">20%</w:t>
            </w:r>
            <w:r w:rsidDel="00000000" w:rsidR="00000000" w:rsidRPr="00000000">
              <w:rPr>
                <w:sz w:val="19"/>
                <w:szCs w:val="19"/>
                <w:rtl w:val="0"/>
              </w:rPr>
              <w:t xml:space="preserve">)</w:t>
            </w:r>
          </w:p>
          <w:p w:rsidR="00000000" w:rsidDel="00000000" w:rsidP="00000000" w:rsidRDefault="00000000" w:rsidRPr="00000000" w14:paraId="000001CE">
            <w:pPr>
              <w:widowControl w:val="0"/>
              <w:numPr>
                <w:ilvl w:val="1"/>
                <w:numId w:val="9"/>
              </w:numPr>
              <w:spacing w:line="240" w:lineRule="auto"/>
              <w:ind w:left="283" w:firstLine="0"/>
              <w:rPr>
                <w:sz w:val="19"/>
                <w:szCs w:val="19"/>
              </w:rPr>
            </w:pPr>
            <w:r w:rsidDel="00000000" w:rsidR="00000000" w:rsidRPr="00000000">
              <w:rPr>
                <w:sz w:val="19"/>
                <w:szCs w:val="19"/>
                <w:rtl w:val="0"/>
              </w:rPr>
              <w:t xml:space="preserve">Engages customers by listening with empathy, drawing out deeper thoughts and feelings. (</w:t>
            </w:r>
            <w:r w:rsidDel="00000000" w:rsidR="00000000" w:rsidRPr="00000000">
              <w:rPr>
                <w:b w:val="1"/>
                <w:sz w:val="19"/>
                <w:szCs w:val="19"/>
                <w:rtl w:val="0"/>
              </w:rPr>
              <w:t xml:space="preserve">18%</w:t>
            </w:r>
            <w:r w:rsidDel="00000000" w:rsidR="00000000" w:rsidRPr="00000000">
              <w:rPr>
                <w:sz w:val="19"/>
                <w:szCs w:val="19"/>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1CF">
            <w:pPr>
              <w:jc w:val="both"/>
              <w:rPr>
                <w:b w:val="1"/>
                <w:sz w:val="19"/>
                <w:szCs w:val="19"/>
              </w:rPr>
            </w:pPr>
            <w:r w:rsidDel="00000000" w:rsidR="00000000" w:rsidRPr="00000000">
              <w:rPr>
                <w:b w:val="1"/>
                <w:sz w:val="19"/>
                <w:szCs w:val="19"/>
                <w:rtl w:val="0"/>
              </w:rPr>
              <w:t xml:space="preserve">Use our collective intelligence - act with humility, use diverse experiences, knowledge and wisdom to find best answers. </w:t>
            </w:r>
          </w:p>
          <w:p w:rsidR="00000000" w:rsidDel="00000000" w:rsidP="00000000" w:rsidRDefault="00000000" w:rsidRPr="00000000" w14:paraId="000001D0">
            <w:pPr>
              <w:ind w:left="2160" w:firstLine="0"/>
              <w:jc w:val="both"/>
              <w:rPr>
                <w:sz w:val="19"/>
                <w:szCs w:val="19"/>
              </w:rPr>
            </w:pPr>
            <w:r w:rsidDel="00000000" w:rsidR="00000000" w:rsidRPr="00000000">
              <w:rPr>
                <w:rtl w:val="0"/>
              </w:rPr>
            </w:r>
          </w:p>
          <w:p w:rsidR="00000000" w:rsidDel="00000000" w:rsidP="00000000" w:rsidRDefault="00000000" w:rsidRPr="00000000" w14:paraId="000001D1">
            <w:pPr>
              <w:jc w:val="both"/>
              <w:rPr>
                <w:sz w:val="19"/>
                <w:szCs w:val="19"/>
              </w:rPr>
            </w:pPr>
            <w:r w:rsidDel="00000000" w:rsidR="00000000" w:rsidRPr="00000000">
              <w:rPr>
                <w:rtl w:val="0"/>
              </w:rPr>
            </w:r>
          </w:p>
          <w:p w:rsidR="00000000" w:rsidDel="00000000" w:rsidP="00000000" w:rsidRDefault="00000000" w:rsidRPr="00000000" w14:paraId="000001D2">
            <w:pPr>
              <w:numPr>
                <w:ilvl w:val="1"/>
                <w:numId w:val="10"/>
              </w:numPr>
              <w:ind w:left="425" w:hanging="135"/>
              <w:jc w:val="both"/>
              <w:rPr>
                <w:sz w:val="19"/>
                <w:szCs w:val="19"/>
              </w:rPr>
            </w:pPr>
            <w:r w:rsidDel="00000000" w:rsidR="00000000" w:rsidRPr="00000000">
              <w:rPr>
                <w:sz w:val="19"/>
                <w:szCs w:val="19"/>
                <w:rtl w:val="0"/>
              </w:rPr>
              <w:t xml:space="preserve">Gives everyone a voice, values alternative opinions and is willing to rethink and reconsider (</w:t>
            </w:r>
            <w:r w:rsidDel="00000000" w:rsidR="00000000" w:rsidRPr="00000000">
              <w:rPr>
                <w:b w:val="1"/>
                <w:sz w:val="19"/>
                <w:szCs w:val="19"/>
                <w:rtl w:val="0"/>
              </w:rPr>
              <w:t xml:space="preserve">Psychological safety</w:t>
            </w:r>
            <w:r w:rsidDel="00000000" w:rsidR="00000000" w:rsidRPr="00000000">
              <w:rPr>
                <w:sz w:val="19"/>
                <w:szCs w:val="19"/>
                <w:rtl w:val="0"/>
              </w:rPr>
              <w:t xml:space="preserve">) (</w:t>
            </w:r>
            <w:r w:rsidDel="00000000" w:rsidR="00000000" w:rsidRPr="00000000">
              <w:rPr>
                <w:b w:val="1"/>
                <w:sz w:val="19"/>
                <w:szCs w:val="19"/>
                <w:rtl w:val="0"/>
              </w:rPr>
              <w:t xml:space="preserve">57%</w:t>
            </w:r>
            <w:r w:rsidDel="00000000" w:rsidR="00000000" w:rsidRPr="00000000">
              <w:rPr>
                <w:sz w:val="19"/>
                <w:szCs w:val="19"/>
                <w:rtl w:val="0"/>
              </w:rPr>
              <w:t xml:space="preserve">)</w:t>
            </w:r>
          </w:p>
          <w:p w:rsidR="00000000" w:rsidDel="00000000" w:rsidP="00000000" w:rsidRDefault="00000000" w:rsidRPr="00000000" w14:paraId="000001D3">
            <w:pPr>
              <w:numPr>
                <w:ilvl w:val="1"/>
                <w:numId w:val="10"/>
              </w:numPr>
              <w:ind w:left="425" w:hanging="135"/>
              <w:jc w:val="both"/>
              <w:rPr>
                <w:sz w:val="19"/>
                <w:szCs w:val="19"/>
              </w:rPr>
            </w:pPr>
            <w:r w:rsidDel="00000000" w:rsidR="00000000" w:rsidRPr="00000000">
              <w:rPr>
                <w:sz w:val="19"/>
                <w:szCs w:val="19"/>
                <w:rtl w:val="0"/>
              </w:rPr>
              <w:t xml:space="preserve">Encourages people at all levels to contribute ideas (</w:t>
            </w:r>
            <w:r w:rsidDel="00000000" w:rsidR="00000000" w:rsidRPr="00000000">
              <w:rPr>
                <w:b w:val="1"/>
                <w:sz w:val="19"/>
                <w:szCs w:val="19"/>
                <w:rtl w:val="0"/>
              </w:rPr>
              <w:t xml:space="preserve">Psychological safety)</w:t>
            </w:r>
            <w:r w:rsidDel="00000000" w:rsidR="00000000" w:rsidRPr="00000000">
              <w:rPr>
                <w:sz w:val="19"/>
                <w:szCs w:val="19"/>
                <w:rtl w:val="0"/>
              </w:rPr>
              <w:t xml:space="preserve"> (</w:t>
            </w:r>
            <w:r w:rsidDel="00000000" w:rsidR="00000000" w:rsidRPr="00000000">
              <w:rPr>
                <w:b w:val="1"/>
                <w:sz w:val="19"/>
                <w:szCs w:val="19"/>
                <w:rtl w:val="0"/>
              </w:rPr>
              <w:t xml:space="preserve">44%</w:t>
            </w:r>
            <w:r w:rsidDel="00000000" w:rsidR="00000000" w:rsidRPr="00000000">
              <w:rPr>
                <w:sz w:val="19"/>
                <w:szCs w:val="19"/>
                <w:rtl w:val="0"/>
              </w:rPr>
              <w:t xml:space="preserve">)</w:t>
            </w:r>
          </w:p>
          <w:p w:rsidR="00000000" w:rsidDel="00000000" w:rsidP="00000000" w:rsidRDefault="00000000" w:rsidRPr="00000000" w14:paraId="000001D4">
            <w:pPr>
              <w:numPr>
                <w:ilvl w:val="1"/>
                <w:numId w:val="10"/>
              </w:numPr>
              <w:ind w:left="425" w:hanging="135"/>
              <w:jc w:val="both"/>
              <w:rPr>
                <w:sz w:val="19"/>
                <w:szCs w:val="19"/>
              </w:rPr>
            </w:pPr>
            <w:r w:rsidDel="00000000" w:rsidR="00000000" w:rsidRPr="00000000">
              <w:rPr>
                <w:sz w:val="19"/>
                <w:szCs w:val="19"/>
                <w:rtl w:val="0"/>
              </w:rPr>
              <w:t xml:space="preserve">Values finding the right answer more than being right (</w:t>
            </w:r>
            <w:r w:rsidDel="00000000" w:rsidR="00000000" w:rsidRPr="00000000">
              <w:rPr>
                <w:b w:val="1"/>
                <w:sz w:val="19"/>
                <w:szCs w:val="19"/>
                <w:rtl w:val="0"/>
              </w:rPr>
              <w:t xml:space="preserve">Objective</w:t>
            </w:r>
            <w:r w:rsidDel="00000000" w:rsidR="00000000" w:rsidRPr="00000000">
              <w:rPr>
                <w:sz w:val="19"/>
                <w:szCs w:val="19"/>
                <w:rtl w:val="0"/>
              </w:rPr>
              <w:t xml:space="preserve">) (</w:t>
            </w:r>
            <w:r w:rsidDel="00000000" w:rsidR="00000000" w:rsidRPr="00000000">
              <w:rPr>
                <w:b w:val="1"/>
                <w:sz w:val="19"/>
                <w:szCs w:val="19"/>
                <w:rtl w:val="0"/>
              </w:rPr>
              <w:t xml:space="preserve">41.5%</w:t>
            </w:r>
            <w:r w:rsidDel="00000000" w:rsidR="00000000" w:rsidRPr="00000000">
              <w:rPr>
                <w:sz w:val="19"/>
                <w:szCs w:val="19"/>
                <w:rtl w:val="0"/>
              </w:rPr>
              <w:t xml:space="preserve">)</w:t>
            </w:r>
          </w:p>
          <w:p w:rsidR="00000000" w:rsidDel="00000000" w:rsidP="00000000" w:rsidRDefault="00000000" w:rsidRPr="00000000" w14:paraId="000001D5">
            <w:pPr>
              <w:numPr>
                <w:ilvl w:val="1"/>
                <w:numId w:val="10"/>
              </w:numPr>
              <w:ind w:left="425" w:hanging="135"/>
              <w:jc w:val="both"/>
              <w:rPr>
                <w:sz w:val="19"/>
                <w:szCs w:val="19"/>
              </w:rPr>
            </w:pPr>
            <w:r w:rsidDel="00000000" w:rsidR="00000000" w:rsidRPr="00000000">
              <w:rPr>
                <w:sz w:val="19"/>
                <w:szCs w:val="19"/>
                <w:rtl w:val="0"/>
              </w:rPr>
              <w:t xml:space="preserve">Brings people together from across the organisation (and beyond) in a climate of genuine collaboration (</w:t>
            </w:r>
            <w:r w:rsidDel="00000000" w:rsidR="00000000" w:rsidRPr="00000000">
              <w:rPr>
                <w:b w:val="1"/>
                <w:sz w:val="19"/>
                <w:szCs w:val="19"/>
                <w:rtl w:val="0"/>
              </w:rPr>
              <w:t xml:space="preserve">Connects people</w:t>
            </w:r>
            <w:r w:rsidDel="00000000" w:rsidR="00000000" w:rsidRPr="00000000">
              <w:rPr>
                <w:sz w:val="19"/>
                <w:szCs w:val="19"/>
                <w:rtl w:val="0"/>
              </w:rPr>
              <w:t xml:space="preserve">) (</w:t>
            </w:r>
            <w:r w:rsidDel="00000000" w:rsidR="00000000" w:rsidRPr="00000000">
              <w:rPr>
                <w:b w:val="1"/>
                <w:sz w:val="19"/>
                <w:szCs w:val="19"/>
                <w:rtl w:val="0"/>
              </w:rPr>
              <w:t xml:space="preserve">38%</w:t>
            </w:r>
            <w:r w:rsidDel="00000000" w:rsidR="00000000" w:rsidRPr="00000000">
              <w:rPr>
                <w:sz w:val="19"/>
                <w:szCs w:val="19"/>
                <w:rtl w:val="0"/>
              </w:rPr>
              <w:t xml:space="preserve">)</w:t>
            </w:r>
          </w:p>
          <w:p w:rsidR="00000000" w:rsidDel="00000000" w:rsidP="00000000" w:rsidRDefault="00000000" w:rsidRPr="00000000" w14:paraId="000001D6">
            <w:pPr>
              <w:numPr>
                <w:ilvl w:val="1"/>
                <w:numId w:val="10"/>
              </w:numPr>
              <w:ind w:left="425" w:hanging="135"/>
              <w:jc w:val="both"/>
              <w:rPr>
                <w:sz w:val="19"/>
                <w:szCs w:val="19"/>
              </w:rPr>
            </w:pPr>
            <w:r w:rsidDel="00000000" w:rsidR="00000000" w:rsidRPr="00000000">
              <w:rPr>
                <w:sz w:val="19"/>
                <w:szCs w:val="19"/>
                <w:rtl w:val="0"/>
              </w:rPr>
              <w:t xml:space="preserve">Believes in the power of “we” to find the best solution. (</w:t>
            </w:r>
            <w:r w:rsidDel="00000000" w:rsidR="00000000" w:rsidRPr="00000000">
              <w:rPr>
                <w:b w:val="1"/>
                <w:sz w:val="19"/>
                <w:szCs w:val="19"/>
                <w:rtl w:val="0"/>
              </w:rPr>
              <w:t xml:space="preserve">35%</w:t>
            </w:r>
            <w:r w:rsidDel="00000000" w:rsidR="00000000" w:rsidRPr="00000000">
              <w:rPr>
                <w:sz w:val="19"/>
                <w:szCs w:val="19"/>
                <w:rtl w:val="0"/>
              </w:rPr>
              <w:t xml:space="preserve">)</w:t>
            </w:r>
          </w:p>
          <w:p w:rsidR="00000000" w:rsidDel="00000000" w:rsidP="00000000" w:rsidRDefault="00000000" w:rsidRPr="00000000" w14:paraId="000001D7">
            <w:pPr>
              <w:numPr>
                <w:ilvl w:val="1"/>
                <w:numId w:val="10"/>
              </w:numPr>
              <w:ind w:left="425" w:hanging="135"/>
              <w:jc w:val="both"/>
              <w:rPr>
                <w:sz w:val="19"/>
                <w:szCs w:val="19"/>
              </w:rPr>
            </w:pPr>
            <w:r w:rsidDel="00000000" w:rsidR="00000000" w:rsidRPr="00000000">
              <w:rPr>
                <w:sz w:val="19"/>
                <w:szCs w:val="19"/>
                <w:rtl w:val="0"/>
              </w:rPr>
              <w:t xml:space="preserve">Proactively shares information to enable collective decision making to enable collective decision ma king (</w:t>
            </w:r>
            <w:r w:rsidDel="00000000" w:rsidR="00000000" w:rsidRPr="00000000">
              <w:rPr>
                <w:b w:val="1"/>
                <w:sz w:val="19"/>
                <w:szCs w:val="19"/>
                <w:rtl w:val="0"/>
              </w:rPr>
              <w:t xml:space="preserve">34%</w:t>
            </w:r>
            <w:r w:rsidDel="00000000" w:rsidR="00000000" w:rsidRPr="00000000">
              <w:rPr>
                <w:sz w:val="19"/>
                <w:szCs w:val="19"/>
                <w:rtl w:val="0"/>
              </w:rPr>
              <w:t xml:space="preserve">)  </w:t>
            </w:r>
          </w:p>
          <w:p w:rsidR="00000000" w:rsidDel="00000000" w:rsidP="00000000" w:rsidRDefault="00000000" w:rsidRPr="00000000" w14:paraId="000001D8">
            <w:pPr>
              <w:numPr>
                <w:ilvl w:val="1"/>
                <w:numId w:val="10"/>
              </w:numPr>
              <w:ind w:left="425" w:hanging="135"/>
              <w:jc w:val="both"/>
              <w:rPr>
                <w:sz w:val="19"/>
                <w:szCs w:val="19"/>
              </w:rPr>
            </w:pPr>
            <w:r w:rsidDel="00000000" w:rsidR="00000000" w:rsidRPr="00000000">
              <w:rPr>
                <w:sz w:val="19"/>
                <w:szCs w:val="19"/>
                <w:rtl w:val="0"/>
              </w:rPr>
              <w:t xml:space="preserve">Works with others to diagnose, design and implement solutions (</w:t>
            </w:r>
            <w:r w:rsidDel="00000000" w:rsidR="00000000" w:rsidRPr="00000000">
              <w:rPr>
                <w:b w:val="1"/>
                <w:sz w:val="19"/>
                <w:szCs w:val="19"/>
                <w:rtl w:val="0"/>
              </w:rPr>
              <w:t xml:space="preserve">25.5%</w:t>
            </w:r>
            <w:r w:rsidDel="00000000" w:rsidR="00000000" w:rsidRPr="00000000">
              <w:rPr>
                <w:sz w:val="19"/>
                <w:szCs w:val="19"/>
                <w:rtl w:val="0"/>
              </w:rPr>
              <w:t xml:space="preserve">)</w:t>
            </w:r>
          </w:p>
          <w:p w:rsidR="00000000" w:rsidDel="00000000" w:rsidP="00000000" w:rsidRDefault="00000000" w:rsidRPr="00000000" w14:paraId="000001D9">
            <w:pPr>
              <w:numPr>
                <w:ilvl w:val="1"/>
                <w:numId w:val="10"/>
              </w:numPr>
              <w:ind w:left="425" w:hanging="135"/>
              <w:jc w:val="both"/>
              <w:rPr>
                <w:sz w:val="19"/>
                <w:szCs w:val="19"/>
              </w:rPr>
            </w:pPr>
            <w:r w:rsidDel="00000000" w:rsidR="00000000" w:rsidRPr="00000000">
              <w:rPr>
                <w:sz w:val="19"/>
                <w:szCs w:val="19"/>
                <w:rtl w:val="0"/>
              </w:rPr>
              <w:t xml:space="preserve">Seeks out and values people with diversity of experience - operates inclusively (21%)</w:t>
            </w:r>
          </w:p>
          <w:p w:rsidR="00000000" w:rsidDel="00000000" w:rsidP="00000000" w:rsidRDefault="00000000" w:rsidRPr="00000000" w14:paraId="000001DA">
            <w:pPr>
              <w:numPr>
                <w:ilvl w:val="1"/>
                <w:numId w:val="10"/>
              </w:numPr>
              <w:ind w:left="425" w:hanging="135"/>
              <w:jc w:val="both"/>
              <w:rPr>
                <w:sz w:val="19"/>
                <w:szCs w:val="19"/>
              </w:rPr>
            </w:pPr>
            <w:r w:rsidDel="00000000" w:rsidR="00000000" w:rsidRPr="00000000">
              <w:rPr>
                <w:sz w:val="19"/>
                <w:szCs w:val="19"/>
                <w:rtl w:val="0"/>
              </w:rPr>
              <w:t xml:space="preserve">Actively seeks out the expertise of others (20%)</w:t>
            </w:r>
          </w:p>
          <w:p w:rsidR="00000000" w:rsidDel="00000000" w:rsidP="00000000" w:rsidRDefault="00000000" w:rsidRPr="00000000" w14:paraId="000001DB">
            <w:pPr>
              <w:numPr>
                <w:ilvl w:val="1"/>
                <w:numId w:val="10"/>
              </w:numPr>
              <w:ind w:left="425" w:hanging="135"/>
              <w:jc w:val="both"/>
              <w:rPr>
                <w:sz w:val="19"/>
                <w:szCs w:val="19"/>
              </w:rPr>
            </w:pPr>
            <w:r w:rsidDel="00000000" w:rsidR="00000000" w:rsidRPr="00000000">
              <w:rPr>
                <w:sz w:val="19"/>
                <w:szCs w:val="19"/>
                <w:rtl w:val="0"/>
              </w:rPr>
              <w:t xml:space="preserve">Is willing to lead or be led by others on different topics (21%)</w:t>
            </w:r>
          </w:p>
          <w:p w:rsidR="00000000" w:rsidDel="00000000" w:rsidP="00000000" w:rsidRDefault="00000000" w:rsidRPr="00000000" w14:paraId="000001DC">
            <w:pPr>
              <w:numPr>
                <w:ilvl w:val="1"/>
                <w:numId w:val="10"/>
              </w:numPr>
              <w:ind w:left="425" w:hanging="135"/>
              <w:jc w:val="both"/>
              <w:rPr>
                <w:sz w:val="19"/>
                <w:szCs w:val="19"/>
              </w:rPr>
            </w:pPr>
            <w:r w:rsidDel="00000000" w:rsidR="00000000" w:rsidRPr="00000000">
              <w:rPr>
                <w:sz w:val="19"/>
                <w:szCs w:val="19"/>
                <w:rtl w:val="0"/>
              </w:rPr>
              <w:t xml:space="preserve">Enjoys dialogue and exploration without predetermining the outcome. (16%)</w:t>
            </w:r>
          </w:p>
        </w:tc>
        <w:tc>
          <w:tcPr>
            <w:shd w:fill="auto" w:val="clear"/>
            <w:tcMar>
              <w:top w:w="100.0" w:type="dxa"/>
              <w:left w:w="100.0" w:type="dxa"/>
              <w:bottom w:w="100.0" w:type="dxa"/>
              <w:right w:w="100.0" w:type="dxa"/>
            </w:tcMar>
          </w:tcPr>
          <w:p w:rsidR="00000000" w:rsidDel="00000000" w:rsidP="00000000" w:rsidRDefault="00000000" w:rsidRPr="00000000" w14:paraId="000001DD">
            <w:pPr>
              <w:jc w:val="both"/>
              <w:rPr>
                <w:b w:val="1"/>
                <w:sz w:val="19"/>
                <w:szCs w:val="19"/>
              </w:rPr>
            </w:pPr>
            <w:r w:rsidDel="00000000" w:rsidR="00000000" w:rsidRPr="00000000">
              <w:rPr>
                <w:b w:val="1"/>
                <w:sz w:val="19"/>
                <w:szCs w:val="19"/>
                <w:rtl w:val="0"/>
              </w:rPr>
              <w:t xml:space="preserve">Aspire and Innovate - be ambitious about V2C’s success. Facilitate meaningful innovation and change, and implement effective performance &amp; transformation </w:t>
            </w:r>
          </w:p>
          <w:p w:rsidR="00000000" w:rsidDel="00000000" w:rsidP="00000000" w:rsidRDefault="00000000" w:rsidRPr="00000000" w14:paraId="000001DE">
            <w:pPr>
              <w:ind w:left="2160" w:firstLine="0"/>
              <w:jc w:val="both"/>
              <w:rPr>
                <w:sz w:val="19"/>
                <w:szCs w:val="19"/>
              </w:rPr>
            </w:pPr>
            <w:r w:rsidDel="00000000" w:rsidR="00000000" w:rsidRPr="00000000">
              <w:rPr>
                <w:rtl w:val="0"/>
              </w:rPr>
            </w:r>
          </w:p>
          <w:p w:rsidR="00000000" w:rsidDel="00000000" w:rsidP="00000000" w:rsidRDefault="00000000" w:rsidRPr="00000000" w14:paraId="000001DF">
            <w:pPr>
              <w:ind w:left="2160" w:firstLine="0"/>
              <w:jc w:val="both"/>
              <w:rPr>
                <w:sz w:val="19"/>
                <w:szCs w:val="19"/>
              </w:rPr>
            </w:pPr>
            <w:r w:rsidDel="00000000" w:rsidR="00000000" w:rsidRPr="00000000">
              <w:rPr>
                <w:rtl w:val="0"/>
              </w:rPr>
            </w:r>
          </w:p>
          <w:p w:rsidR="00000000" w:rsidDel="00000000" w:rsidP="00000000" w:rsidRDefault="00000000" w:rsidRPr="00000000" w14:paraId="000001E0">
            <w:pPr>
              <w:numPr>
                <w:ilvl w:val="1"/>
                <w:numId w:val="4"/>
              </w:numPr>
              <w:ind w:left="425" w:hanging="150"/>
              <w:jc w:val="both"/>
              <w:rPr>
                <w:sz w:val="19"/>
                <w:szCs w:val="19"/>
              </w:rPr>
            </w:pPr>
            <w:r w:rsidDel="00000000" w:rsidR="00000000" w:rsidRPr="00000000">
              <w:rPr>
                <w:sz w:val="19"/>
                <w:szCs w:val="19"/>
                <w:rtl w:val="0"/>
              </w:rPr>
              <w:t xml:space="preserve">Sees where change will support real values and rejects change for changes sake. (</w:t>
            </w:r>
            <w:r w:rsidDel="00000000" w:rsidR="00000000" w:rsidRPr="00000000">
              <w:rPr>
                <w:b w:val="1"/>
                <w:sz w:val="19"/>
                <w:szCs w:val="19"/>
                <w:rtl w:val="0"/>
              </w:rPr>
              <w:t xml:space="preserve">Transformational/ leadership</w:t>
            </w:r>
            <w:r w:rsidDel="00000000" w:rsidR="00000000" w:rsidRPr="00000000">
              <w:rPr>
                <w:sz w:val="19"/>
                <w:szCs w:val="19"/>
                <w:rtl w:val="0"/>
              </w:rPr>
              <w:t xml:space="preserve">) (</w:t>
            </w:r>
            <w:r w:rsidDel="00000000" w:rsidR="00000000" w:rsidRPr="00000000">
              <w:rPr>
                <w:b w:val="1"/>
                <w:sz w:val="19"/>
                <w:szCs w:val="19"/>
                <w:rtl w:val="0"/>
              </w:rPr>
              <w:t xml:space="preserve">60%</w:t>
            </w:r>
            <w:r w:rsidDel="00000000" w:rsidR="00000000" w:rsidRPr="00000000">
              <w:rPr>
                <w:sz w:val="19"/>
                <w:szCs w:val="19"/>
                <w:rtl w:val="0"/>
              </w:rPr>
              <w:t xml:space="preserve">)</w:t>
            </w:r>
          </w:p>
          <w:p w:rsidR="00000000" w:rsidDel="00000000" w:rsidP="00000000" w:rsidRDefault="00000000" w:rsidRPr="00000000" w14:paraId="000001E1">
            <w:pPr>
              <w:numPr>
                <w:ilvl w:val="1"/>
                <w:numId w:val="4"/>
              </w:numPr>
              <w:ind w:left="425" w:hanging="150"/>
              <w:rPr>
                <w:sz w:val="19"/>
                <w:szCs w:val="19"/>
              </w:rPr>
            </w:pPr>
            <w:r w:rsidDel="00000000" w:rsidR="00000000" w:rsidRPr="00000000">
              <w:rPr>
                <w:sz w:val="19"/>
                <w:szCs w:val="19"/>
                <w:rtl w:val="0"/>
              </w:rPr>
              <w:t xml:space="preserve">Is excited by opportunities to push boundaries and become a groundbreaking organisation (</w:t>
            </w:r>
            <w:r w:rsidDel="00000000" w:rsidR="00000000" w:rsidRPr="00000000">
              <w:rPr>
                <w:b w:val="1"/>
                <w:sz w:val="19"/>
                <w:szCs w:val="19"/>
                <w:rtl w:val="0"/>
              </w:rPr>
              <w:t xml:space="preserve">Transformational leadership</w:t>
            </w:r>
            <w:r w:rsidDel="00000000" w:rsidR="00000000" w:rsidRPr="00000000">
              <w:rPr>
                <w:sz w:val="19"/>
                <w:szCs w:val="19"/>
                <w:rtl w:val="0"/>
              </w:rPr>
              <w:t xml:space="preserve">) (</w:t>
            </w:r>
            <w:r w:rsidDel="00000000" w:rsidR="00000000" w:rsidRPr="00000000">
              <w:rPr>
                <w:b w:val="1"/>
                <w:sz w:val="19"/>
                <w:szCs w:val="19"/>
                <w:rtl w:val="0"/>
              </w:rPr>
              <w:t xml:space="preserve">43%</w:t>
            </w:r>
            <w:r w:rsidDel="00000000" w:rsidR="00000000" w:rsidRPr="00000000">
              <w:rPr>
                <w:sz w:val="19"/>
                <w:szCs w:val="19"/>
                <w:rtl w:val="0"/>
              </w:rPr>
              <w:t xml:space="preserve">)</w:t>
            </w:r>
          </w:p>
          <w:p w:rsidR="00000000" w:rsidDel="00000000" w:rsidP="00000000" w:rsidRDefault="00000000" w:rsidRPr="00000000" w14:paraId="000001E2">
            <w:pPr>
              <w:numPr>
                <w:ilvl w:val="1"/>
                <w:numId w:val="4"/>
              </w:numPr>
              <w:ind w:left="425" w:hanging="150"/>
              <w:jc w:val="both"/>
              <w:rPr>
                <w:sz w:val="19"/>
                <w:szCs w:val="19"/>
              </w:rPr>
            </w:pPr>
            <w:r w:rsidDel="00000000" w:rsidR="00000000" w:rsidRPr="00000000">
              <w:rPr>
                <w:sz w:val="19"/>
                <w:szCs w:val="19"/>
                <w:rtl w:val="0"/>
              </w:rPr>
              <w:t xml:space="preserve">Imagines what V2C could be and can achieve: looks beyond what is and thinks audaciously (</w:t>
            </w:r>
            <w:r w:rsidDel="00000000" w:rsidR="00000000" w:rsidRPr="00000000">
              <w:rPr>
                <w:b w:val="1"/>
                <w:sz w:val="19"/>
                <w:szCs w:val="19"/>
                <w:rtl w:val="0"/>
              </w:rPr>
              <w:t xml:space="preserve">Transformational/Coaching  leadership</w:t>
            </w:r>
            <w:r w:rsidDel="00000000" w:rsidR="00000000" w:rsidRPr="00000000">
              <w:rPr>
                <w:sz w:val="19"/>
                <w:szCs w:val="19"/>
                <w:rtl w:val="0"/>
              </w:rPr>
              <w:t xml:space="preserve">) (</w:t>
            </w:r>
            <w:r w:rsidDel="00000000" w:rsidR="00000000" w:rsidRPr="00000000">
              <w:rPr>
                <w:b w:val="1"/>
                <w:sz w:val="19"/>
                <w:szCs w:val="19"/>
                <w:rtl w:val="0"/>
              </w:rPr>
              <w:t xml:space="preserve">40%</w:t>
            </w:r>
            <w:r w:rsidDel="00000000" w:rsidR="00000000" w:rsidRPr="00000000">
              <w:rPr>
                <w:sz w:val="19"/>
                <w:szCs w:val="19"/>
                <w:rtl w:val="0"/>
              </w:rPr>
              <w:t xml:space="preserve">)</w:t>
            </w:r>
          </w:p>
          <w:p w:rsidR="00000000" w:rsidDel="00000000" w:rsidP="00000000" w:rsidRDefault="00000000" w:rsidRPr="00000000" w14:paraId="000001E3">
            <w:pPr>
              <w:numPr>
                <w:ilvl w:val="1"/>
                <w:numId w:val="4"/>
              </w:numPr>
              <w:ind w:left="425" w:hanging="150"/>
              <w:jc w:val="both"/>
              <w:rPr>
                <w:sz w:val="19"/>
                <w:szCs w:val="19"/>
              </w:rPr>
            </w:pPr>
            <w:r w:rsidDel="00000000" w:rsidR="00000000" w:rsidRPr="00000000">
              <w:rPr>
                <w:sz w:val="19"/>
                <w:szCs w:val="19"/>
                <w:rtl w:val="0"/>
              </w:rPr>
              <w:t xml:space="preserve">Evaluates the available capacity for change and does not overwhelm teams or individuals (</w:t>
            </w:r>
            <w:r w:rsidDel="00000000" w:rsidR="00000000" w:rsidRPr="00000000">
              <w:rPr>
                <w:b w:val="1"/>
                <w:sz w:val="19"/>
                <w:szCs w:val="19"/>
                <w:rtl w:val="0"/>
              </w:rPr>
              <w:t xml:space="preserve">Considerate task management</w:t>
            </w:r>
            <w:r w:rsidDel="00000000" w:rsidR="00000000" w:rsidRPr="00000000">
              <w:rPr>
                <w:sz w:val="19"/>
                <w:szCs w:val="19"/>
                <w:rtl w:val="0"/>
              </w:rPr>
              <w:t xml:space="preserve">) (</w:t>
            </w:r>
            <w:r w:rsidDel="00000000" w:rsidR="00000000" w:rsidRPr="00000000">
              <w:rPr>
                <w:b w:val="1"/>
                <w:sz w:val="19"/>
                <w:szCs w:val="19"/>
                <w:rtl w:val="0"/>
              </w:rPr>
              <w:t xml:space="preserve">39%</w:t>
            </w:r>
            <w:r w:rsidDel="00000000" w:rsidR="00000000" w:rsidRPr="00000000">
              <w:rPr>
                <w:sz w:val="19"/>
                <w:szCs w:val="19"/>
                <w:rtl w:val="0"/>
              </w:rPr>
              <w:t xml:space="preserve">)</w:t>
            </w:r>
          </w:p>
          <w:p w:rsidR="00000000" w:rsidDel="00000000" w:rsidP="00000000" w:rsidRDefault="00000000" w:rsidRPr="00000000" w14:paraId="000001E4">
            <w:pPr>
              <w:numPr>
                <w:ilvl w:val="1"/>
                <w:numId w:val="4"/>
              </w:numPr>
              <w:ind w:left="425" w:hanging="150"/>
              <w:jc w:val="both"/>
              <w:rPr>
                <w:sz w:val="19"/>
                <w:szCs w:val="19"/>
              </w:rPr>
            </w:pPr>
            <w:r w:rsidDel="00000000" w:rsidR="00000000" w:rsidRPr="00000000">
              <w:rPr>
                <w:sz w:val="19"/>
                <w:szCs w:val="19"/>
                <w:rtl w:val="0"/>
              </w:rPr>
              <w:t xml:space="preserve">Draws in new ideas from a broad range of internal and external sources (</w:t>
            </w:r>
            <w:r w:rsidDel="00000000" w:rsidR="00000000" w:rsidRPr="00000000">
              <w:rPr>
                <w:b w:val="1"/>
                <w:sz w:val="19"/>
                <w:szCs w:val="19"/>
                <w:rtl w:val="0"/>
              </w:rPr>
              <w:t xml:space="preserve">37%</w:t>
            </w:r>
            <w:r w:rsidDel="00000000" w:rsidR="00000000" w:rsidRPr="00000000">
              <w:rPr>
                <w:sz w:val="19"/>
                <w:szCs w:val="19"/>
                <w:rtl w:val="0"/>
              </w:rPr>
              <w:t xml:space="preserve">)</w:t>
            </w:r>
          </w:p>
          <w:p w:rsidR="00000000" w:rsidDel="00000000" w:rsidP="00000000" w:rsidRDefault="00000000" w:rsidRPr="00000000" w14:paraId="000001E5">
            <w:pPr>
              <w:numPr>
                <w:ilvl w:val="1"/>
                <w:numId w:val="4"/>
              </w:numPr>
              <w:ind w:left="425" w:hanging="150"/>
              <w:jc w:val="both"/>
              <w:rPr>
                <w:sz w:val="19"/>
                <w:szCs w:val="19"/>
              </w:rPr>
            </w:pPr>
            <w:r w:rsidDel="00000000" w:rsidR="00000000" w:rsidRPr="00000000">
              <w:rPr>
                <w:sz w:val="19"/>
                <w:szCs w:val="19"/>
                <w:rtl w:val="0"/>
              </w:rPr>
              <w:t xml:space="preserve">Keeps improving the organisation for today and for future generations (</w:t>
            </w:r>
            <w:r w:rsidDel="00000000" w:rsidR="00000000" w:rsidRPr="00000000">
              <w:rPr>
                <w:b w:val="1"/>
                <w:sz w:val="19"/>
                <w:szCs w:val="19"/>
                <w:rtl w:val="0"/>
              </w:rPr>
              <w:t xml:space="preserve">35%</w:t>
            </w:r>
            <w:r w:rsidDel="00000000" w:rsidR="00000000" w:rsidRPr="00000000">
              <w:rPr>
                <w:sz w:val="19"/>
                <w:szCs w:val="19"/>
                <w:rtl w:val="0"/>
              </w:rPr>
              <w:t xml:space="preserve">)</w:t>
            </w:r>
          </w:p>
          <w:p w:rsidR="00000000" w:rsidDel="00000000" w:rsidP="00000000" w:rsidRDefault="00000000" w:rsidRPr="00000000" w14:paraId="000001E6">
            <w:pPr>
              <w:numPr>
                <w:ilvl w:val="1"/>
                <w:numId w:val="4"/>
              </w:numPr>
              <w:ind w:left="425" w:hanging="150"/>
              <w:jc w:val="both"/>
              <w:rPr>
                <w:sz w:val="19"/>
                <w:szCs w:val="19"/>
              </w:rPr>
            </w:pPr>
            <w:r w:rsidDel="00000000" w:rsidR="00000000" w:rsidRPr="00000000">
              <w:rPr>
                <w:sz w:val="19"/>
                <w:szCs w:val="19"/>
                <w:rtl w:val="0"/>
              </w:rPr>
              <w:t xml:space="preserve">Releases people from unnecessary procedures that stifle innovation (</w:t>
            </w:r>
            <w:r w:rsidDel="00000000" w:rsidR="00000000" w:rsidRPr="00000000">
              <w:rPr>
                <w:b w:val="1"/>
                <w:sz w:val="19"/>
                <w:szCs w:val="19"/>
                <w:rtl w:val="0"/>
              </w:rPr>
              <w:t xml:space="preserve">34%</w:t>
            </w:r>
            <w:r w:rsidDel="00000000" w:rsidR="00000000" w:rsidRPr="00000000">
              <w:rPr>
                <w:sz w:val="19"/>
                <w:szCs w:val="19"/>
                <w:rtl w:val="0"/>
              </w:rPr>
              <w:t xml:space="preserve">) </w:t>
            </w:r>
          </w:p>
          <w:p w:rsidR="00000000" w:rsidDel="00000000" w:rsidP="00000000" w:rsidRDefault="00000000" w:rsidRPr="00000000" w14:paraId="000001E7">
            <w:pPr>
              <w:numPr>
                <w:ilvl w:val="1"/>
                <w:numId w:val="4"/>
              </w:numPr>
              <w:ind w:left="425" w:hanging="150"/>
              <w:jc w:val="both"/>
              <w:rPr>
                <w:sz w:val="19"/>
                <w:szCs w:val="19"/>
              </w:rPr>
            </w:pPr>
            <w:r w:rsidDel="00000000" w:rsidR="00000000" w:rsidRPr="00000000">
              <w:rPr>
                <w:sz w:val="19"/>
                <w:szCs w:val="19"/>
                <w:rtl w:val="0"/>
              </w:rPr>
              <w:t xml:space="preserve">Executes change in a focused and structured way (</w:t>
            </w:r>
            <w:r w:rsidDel="00000000" w:rsidR="00000000" w:rsidRPr="00000000">
              <w:rPr>
                <w:b w:val="1"/>
                <w:sz w:val="19"/>
                <w:szCs w:val="19"/>
                <w:rtl w:val="0"/>
              </w:rPr>
              <w:t xml:space="preserve">29%</w:t>
            </w:r>
            <w:r w:rsidDel="00000000" w:rsidR="00000000" w:rsidRPr="00000000">
              <w:rPr>
                <w:sz w:val="19"/>
                <w:szCs w:val="19"/>
                <w:rtl w:val="0"/>
              </w:rPr>
              <w:t xml:space="preserve">)</w:t>
            </w:r>
          </w:p>
          <w:p w:rsidR="00000000" w:rsidDel="00000000" w:rsidP="00000000" w:rsidRDefault="00000000" w:rsidRPr="00000000" w14:paraId="000001E8">
            <w:pPr>
              <w:numPr>
                <w:ilvl w:val="1"/>
                <w:numId w:val="4"/>
              </w:numPr>
              <w:ind w:left="425" w:hanging="150"/>
              <w:jc w:val="both"/>
              <w:rPr>
                <w:sz w:val="19"/>
                <w:szCs w:val="19"/>
              </w:rPr>
            </w:pPr>
            <w:r w:rsidDel="00000000" w:rsidR="00000000" w:rsidRPr="00000000">
              <w:rPr>
                <w:sz w:val="19"/>
                <w:szCs w:val="19"/>
                <w:rtl w:val="0"/>
              </w:rPr>
              <w:t xml:space="preserve">Manages risk maturely and overcomes unduly restrictive caution? (12%)</w:t>
            </w:r>
          </w:p>
          <w:p w:rsidR="00000000" w:rsidDel="00000000" w:rsidP="00000000" w:rsidRDefault="00000000" w:rsidRPr="00000000" w14:paraId="000001E9">
            <w:pPr>
              <w:numPr>
                <w:ilvl w:val="1"/>
                <w:numId w:val="4"/>
              </w:numPr>
              <w:ind w:left="425" w:hanging="150"/>
              <w:jc w:val="both"/>
              <w:rPr>
                <w:sz w:val="19"/>
                <w:szCs w:val="19"/>
              </w:rPr>
            </w:pPr>
            <w:r w:rsidDel="00000000" w:rsidR="00000000" w:rsidRPr="00000000">
              <w:rPr>
                <w:sz w:val="19"/>
                <w:szCs w:val="19"/>
                <w:rtl w:val="0"/>
              </w:rPr>
              <w:t xml:space="preserve">Demonstrates speed and agility to exploit emerging opportunities (11%)</w:t>
            </w:r>
          </w:p>
        </w:tc>
      </w:tr>
    </w:tbl>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tbl>
      <w:tblPr>
        <w:tblStyle w:val="Table5"/>
        <w:tblW w:w="1514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60"/>
        <w:gridCol w:w="5420"/>
        <w:gridCol w:w="4960"/>
        <w:tblGridChange w:id="0">
          <w:tblGrid>
            <w:gridCol w:w="4760"/>
            <w:gridCol w:w="5420"/>
            <w:gridCol w:w="4960"/>
          </w:tblGrid>
        </w:tblGridChange>
      </w:tblGrid>
      <w:tr>
        <w:trPr>
          <w:cantSplit w:val="0"/>
          <w:trHeight w:val="42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1ED">
            <w:pPr>
              <w:widowControl w:val="0"/>
              <w:spacing w:line="240" w:lineRule="auto"/>
              <w:jc w:val="center"/>
              <w:rPr>
                <w:b w:val="1"/>
                <w:sz w:val="28"/>
                <w:szCs w:val="28"/>
              </w:rPr>
            </w:pPr>
            <w:r w:rsidDel="00000000" w:rsidR="00000000" w:rsidRPr="00000000">
              <w:rPr>
                <w:b w:val="1"/>
                <w:sz w:val="28"/>
                <w:szCs w:val="28"/>
                <w:rtl w:val="0"/>
              </w:rPr>
              <w:t xml:space="preserve">COURAGE TO SEE THINGS THROUGH</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F0">
            <w:pPr>
              <w:ind w:right="32"/>
              <w:jc w:val="center"/>
              <w:rPr>
                <w:sz w:val="20"/>
                <w:szCs w:val="20"/>
              </w:rPr>
            </w:pPr>
            <w:r w:rsidDel="00000000" w:rsidR="00000000" w:rsidRPr="00000000">
              <w:rPr>
                <w:b w:val="1"/>
                <w:sz w:val="20"/>
                <w:szCs w:val="20"/>
                <w:rtl w:val="0"/>
              </w:rPr>
              <w:t xml:space="preserve">Focus on what matters - use well intended critical thinking skills, prioritisation and determinations to do the important things brilliantly.</w:t>
            </w:r>
            <w:r w:rsidDel="00000000" w:rsidR="00000000" w:rsidRPr="00000000">
              <w:rPr>
                <w:rtl w:val="0"/>
              </w:rPr>
            </w:r>
          </w:p>
          <w:p w:rsidR="00000000" w:rsidDel="00000000" w:rsidP="00000000" w:rsidRDefault="00000000" w:rsidRPr="00000000" w14:paraId="000001F1">
            <w:pPr>
              <w:ind w:left="2160" w:firstLine="0"/>
              <w:jc w:val="both"/>
              <w:rPr>
                <w:sz w:val="20"/>
                <w:szCs w:val="20"/>
              </w:rPr>
            </w:pPr>
            <w:r w:rsidDel="00000000" w:rsidR="00000000" w:rsidRPr="00000000">
              <w:rPr>
                <w:rtl w:val="0"/>
              </w:rPr>
            </w:r>
          </w:p>
          <w:p w:rsidR="00000000" w:rsidDel="00000000" w:rsidP="00000000" w:rsidRDefault="00000000" w:rsidRPr="00000000" w14:paraId="000001F2">
            <w:pPr>
              <w:numPr>
                <w:ilvl w:val="1"/>
                <w:numId w:val="6"/>
              </w:numPr>
              <w:ind w:left="425" w:hanging="180"/>
              <w:jc w:val="both"/>
              <w:rPr>
                <w:sz w:val="20"/>
                <w:szCs w:val="20"/>
              </w:rPr>
            </w:pPr>
            <w:r w:rsidDel="00000000" w:rsidR="00000000" w:rsidRPr="00000000">
              <w:rPr>
                <w:sz w:val="20"/>
                <w:szCs w:val="20"/>
                <w:rtl w:val="0"/>
              </w:rPr>
              <w:t xml:space="preserve">Eliminates duplication, reduces distractions in the system and simplifies processes. </w:t>
            </w:r>
            <w:r w:rsidDel="00000000" w:rsidR="00000000" w:rsidRPr="00000000">
              <w:rPr>
                <w:b w:val="1"/>
                <w:sz w:val="20"/>
                <w:szCs w:val="20"/>
                <w:rtl w:val="0"/>
              </w:rPr>
              <w:t xml:space="preserve">(Efficient task and process management)</w:t>
            </w:r>
            <w:r w:rsidDel="00000000" w:rsidR="00000000" w:rsidRPr="00000000">
              <w:rPr>
                <w:sz w:val="20"/>
                <w:szCs w:val="20"/>
                <w:rtl w:val="0"/>
              </w:rPr>
              <w:t xml:space="preserve">  (</w:t>
            </w:r>
            <w:r w:rsidDel="00000000" w:rsidR="00000000" w:rsidRPr="00000000">
              <w:rPr>
                <w:b w:val="1"/>
                <w:sz w:val="20"/>
                <w:szCs w:val="20"/>
                <w:rtl w:val="0"/>
              </w:rPr>
              <w:t xml:space="preserve">49%</w:t>
            </w:r>
            <w:r w:rsidDel="00000000" w:rsidR="00000000" w:rsidRPr="00000000">
              <w:rPr>
                <w:sz w:val="20"/>
                <w:szCs w:val="20"/>
                <w:rtl w:val="0"/>
              </w:rPr>
              <w:t xml:space="preserve">)</w:t>
            </w:r>
          </w:p>
          <w:p w:rsidR="00000000" w:rsidDel="00000000" w:rsidP="00000000" w:rsidRDefault="00000000" w:rsidRPr="00000000" w14:paraId="000001F3">
            <w:pPr>
              <w:numPr>
                <w:ilvl w:val="1"/>
                <w:numId w:val="6"/>
              </w:numPr>
              <w:ind w:left="425" w:hanging="180"/>
              <w:jc w:val="both"/>
              <w:rPr>
                <w:sz w:val="20"/>
                <w:szCs w:val="20"/>
              </w:rPr>
            </w:pPr>
            <w:r w:rsidDel="00000000" w:rsidR="00000000" w:rsidRPr="00000000">
              <w:rPr>
                <w:sz w:val="20"/>
                <w:szCs w:val="20"/>
                <w:rtl w:val="0"/>
              </w:rPr>
              <w:t xml:space="preserve">Able to say no and let go of initiatives that are not fit for purpose. (</w:t>
            </w:r>
            <w:r w:rsidDel="00000000" w:rsidR="00000000" w:rsidRPr="00000000">
              <w:rPr>
                <w:b w:val="1"/>
                <w:sz w:val="20"/>
                <w:szCs w:val="20"/>
                <w:rtl w:val="0"/>
              </w:rPr>
              <w:t xml:space="preserve">Strategically aligned and dynamic</w:t>
            </w:r>
            <w:r w:rsidDel="00000000" w:rsidR="00000000" w:rsidRPr="00000000">
              <w:rPr>
                <w:sz w:val="20"/>
                <w:szCs w:val="20"/>
                <w:rtl w:val="0"/>
              </w:rPr>
              <w:t xml:space="preserve">) (</w:t>
            </w:r>
            <w:r w:rsidDel="00000000" w:rsidR="00000000" w:rsidRPr="00000000">
              <w:rPr>
                <w:b w:val="1"/>
                <w:sz w:val="20"/>
                <w:szCs w:val="20"/>
                <w:rtl w:val="0"/>
              </w:rPr>
              <w:t xml:space="preserve">41.5%</w:t>
            </w:r>
            <w:r w:rsidDel="00000000" w:rsidR="00000000" w:rsidRPr="00000000">
              <w:rPr>
                <w:sz w:val="20"/>
                <w:szCs w:val="20"/>
                <w:rtl w:val="0"/>
              </w:rPr>
              <w:t xml:space="preserve">)</w:t>
            </w:r>
          </w:p>
          <w:p w:rsidR="00000000" w:rsidDel="00000000" w:rsidP="00000000" w:rsidRDefault="00000000" w:rsidRPr="00000000" w14:paraId="000001F4">
            <w:pPr>
              <w:numPr>
                <w:ilvl w:val="1"/>
                <w:numId w:val="6"/>
              </w:numPr>
              <w:ind w:left="425" w:hanging="180"/>
              <w:jc w:val="both"/>
              <w:rPr>
                <w:sz w:val="20"/>
                <w:szCs w:val="20"/>
              </w:rPr>
            </w:pPr>
            <w:r w:rsidDel="00000000" w:rsidR="00000000" w:rsidRPr="00000000">
              <w:rPr>
                <w:sz w:val="20"/>
                <w:szCs w:val="20"/>
                <w:rtl w:val="0"/>
              </w:rPr>
              <w:t xml:space="preserve">Collects, evaluates and uses robust data to shape decisions and focus resources (</w:t>
            </w:r>
            <w:r w:rsidDel="00000000" w:rsidR="00000000" w:rsidRPr="00000000">
              <w:rPr>
                <w:b w:val="1"/>
                <w:sz w:val="20"/>
                <w:szCs w:val="20"/>
                <w:rtl w:val="0"/>
              </w:rPr>
              <w:t xml:space="preserve">Evidenced based &amp; unbiased</w:t>
            </w:r>
            <w:r w:rsidDel="00000000" w:rsidR="00000000" w:rsidRPr="00000000">
              <w:rPr>
                <w:sz w:val="20"/>
                <w:szCs w:val="20"/>
                <w:rtl w:val="0"/>
              </w:rPr>
              <w:t xml:space="preserve">) (</w:t>
            </w:r>
            <w:r w:rsidDel="00000000" w:rsidR="00000000" w:rsidRPr="00000000">
              <w:rPr>
                <w:b w:val="1"/>
                <w:sz w:val="20"/>
                <w:szCs w:val="20"/>
                <w:rtl w:val="0"/>
              </w:rPr>
              <w:t xml:space="preserve">40%</w:t>
            </w:r>
            <w:r w:rsidDel="00000000" w:rsidR="00000000" w:rsidRPr="00000000">
              <w:rPr>
                <w:sz w:val="20"/>
                <w:szCs w:val="20"/>
                <w:rtl w:val="0"/>
              </w:rPr>
              <w:t xml:space="preserve">)</w:t>
            </w:r>
          </w:p>
          <w:p w:rsidR="00000000" w:rsidDel="00000000" w:rsidP="00000000" w:rsidRDefault="00000000" w:rsidRPr="00000000" w14:paraId="000001F5">
            <w:pPr>
              <w:numPr>
                <w:ilvl w:val="1"/>
                <w:numId w:val="6"/>
              </w:numPr>
              <w:ind w:left="425" w:hanging="180"/>
              <w:jc w:val="both"/>
              <w:rPr>
                <w:sz w:val="20"/>
                <w:szCs w:val="20"/>
              </w:rPr>
            </w:pPr>
            <w:r w:rsidDel="00000000" w:rsidR="00000000" w:rsidRPr="00000000">
              <w:rPr>
                <w:sz w:val="20"/>
                <w:szCs w:val="20"/>
                <w:rtl w:val="0"/>
              </w:rPr>
              <w:t xml:space="preserve">Understands and aligns the work of teams with strategic priorities (</w:t>
            </w:r>
            <w:r w:rsidDel="00000000" w:rsidR="00000000" w:rsidRPr="00000000">
              <w:rPr>
                <w:b w:val="1"/>
                <w:sz w:val="20"/>
                <w:szCs w:val="20"/>
                <w:rtl w:val="0"/>
              </w:rPr>
              <w:t xml:space="preserve">Strategically aligned</w:t>
            </w:r>
            <w:r w:rsidDel="00000000" w:rsidR="00000000" w:rsidRPr="00000000">
              <w:rPr>
                <w:sz w:val="20"/>
                <w:szCs w:val="20"/>
                <w:rtl w:val="0"/>
              </w:rPr>
              <w:t xml:space="preserve">) (</w:t>
            </w:r>
            <w:r w:rsidDel="00000000" w:rsidR="00000000" w:rsidRPr="00000000">
              <w:rPr>
                <w:b w:val="1"/>
                <w:sz w:val="20"/>
                <w:szCs w:val="20"/>
                <w:rtl w:val="0"/>
              </w:rPr>
              <w:t xml:space="preserve">38%</w:t>
            </w:r>
            <w:r w:rsidDel="00000000" w:rsidR="00000000" w:rsidRPr="00000000">
              <w:rPr>
                <w:sz w:val="20"/>
                <w:szCs w:val="20"/>
                <w:rtl w:val="0"/>
              </w:rPr>
              <w:t xml:space="preserve">)</w:t>
            </w:r>
          </w:p>
          <w:p w:rsidR="00000000" w:rsidDel="00000000" w:rsidP="00000000" w:rsidRDefault="00000000" w:rsidRPr="00000000" w14:paraId="000001F6">
            <w:pPr>
              <w:numPr>
                <w:ilvl w:val="1"/>
                <w:numId w:val="6"/>
              </w:numPr>
              <w:ind w:left="425" w:hanging="180"/>
              <w:jc w:val="both"/>
              <w:rPr>
                <w:sz w:val="20"/>
                <w:szCs w:val="20"/>
              </w:rPr>
            </w:pPr>
            <w:r w:rsidDel="00000000" w:rsidR="00000000" w:rsidRPr="00000000">
              <w:rPr>
                <w:sz w:val="20"/>
                <w:szCs w:val="20"/>
                <w:rtl w:val="0"/>
              </w:rPr>
              <w:t xml:space="preserve">Recognises and changes policies or procedures that drive the wrong behaviour (</w:t>
            </w:r>
            <w:r w:rsidDel="00000000" w:rsidR="00000000" w:rsidRPr="00000000">
              <w:rPr>
                <w:b w:val="1"/>
                <w:sz w:val="20"/>
                <w:szCs w:val="20"/>
                <w:rtl w:val="0"/>
              </w:rPr>
              <w:t xml:space="preserve">37%</w:t>
            </w:r>
            <w:r w:rsidDel="00000000" w:rsidR="00000000" w:rsidRPr="00000000">
              <w:rPr>
                <w:sz w:val="20"/>
                <w:szCs w:val="20"/>
                <w:rtl w:val="0"/>
              </w:rPr>
              <w:t xml:space="preserve">)</w:t>
            </w:r>
          </w:p>
          <w:p w:rsidR="00000000" w:rsidDel="00000000" w:rsidP="00000000" w:rsidRDefault="00000000" w:rsidRPr="00000000" w14:paraId="000001F7">
            <w:pPr>
              <w:numPr>
                <w:ilvl w:val="1"/>
                <w:numId w:val="6"/>
              </w:numPr>
              <w:ind w:left="425" w:hanging="180"/>
              <w:jc w:val="both"/>
              <w:rPr>
                <w:sz w:val="20"/>
                <w:szCs w:val="20"/>
              </w:rPr>
            </w:pPr>
            <w:r w:rsidDel="00000000" w:rsidR="00000000" w:rsidRPr="00000000">
              <w:rPr>
                <w:sz w:val="20"/>
                <w:szCs w:val="20"/>
                <w:rtl w:val="0"/>
              </w:rPr>
              <w:t xml:space="preserve">Brings V2C values alive: helps people put them into D2D practice (</w:t>
            </w:r>
            <w:r w:rsidDel="00000000" w:rsidR="00000000" w:rsidRPr="00000000">
              <w:rPr>
                <w:b w:val="1"/>
                <w:sz w:val="20"/>
                <w:szCs w:val="20"/>
                <w:rtl w:val="0"/>
              </w:rPr>
              <w:t xml:space="preserve">35%</w:t>
            </w:r>
            <w:r w:rsidDel="00000000" w:rsidR="00000000" w:rsidRPr="00000000">
              <w:rPr>
                <w:sz w:val="20"/>
                <w:szCs w:val="20"/>
                <w:rtl w:val="0"/>
              </w:rPr>
              <w:t xml:space="preserve">)</w:t>
            </w:r>
          </w:p>
          <w:p w:rsidR="00000000" w:rsidDel="00000000" w:rsidP="00000000" w:rsidRDefault="00000000" w:rsidRPr="00000000" w14:paraId="000001F8">
            <w:pPr>
              <w:numPr>
                <w:ilvl w:val="1"/>
                <w:numId w:val="6"/>
              </w:numPr>
              <w:ind w:left="425" w:hanging="180"/>
              <w:jc w:val="both"/>
              <w:rPr>
                <w:sz w:val="20"/>
                <w:szCs w:val="20"/>
              </w:rPr>
            </w:pPr>
            <w:r w:rsidDel="00000000" w:rsidR="00000000" w:rsidRPr="00000000">
              <w:rPr>
                <w:sz w:val="20"/>
                <w:szCs w:val="20"/>
                <w:rtl w:val="0"/>
              </w:rPr>
              <w:t xml:space="preserve">Demonstrates resilience and perseverance: sees critical things through to a desired conclusion (</w:t>
            </w:r>
            <w:r w:rsidDel="00000000" w:rsidR="00000000" w:rsidRPr="00000000">
              <w:rPr>
                <w:b w:val="1"/>
                <w:sz w:val="20"/>
                <w:szCs w:val="20"/>
                <w:rtl w:val="0"/>
              </w:rPr>
              <w:t xml:space="preserve">32%</w:t>
            </w:r>
            <w:r w:rsidDel="00000000" w:rsidR="00000000" w:rsidRPr="00000000">
              <w:rPr>
                <w:sz w:val="20"/>
                <w:szCs w:val="20"/>
                <w:rtl w:val="0"/>
              </w:rPr>
              <w:t xml:space="preserve">)</w:t>
            </w:r>
          </w:p>
          <w:p w:rsidR="00000000" w:rsidDel="00000000" w:rsidP="00000000" w:rsidRDefault="00000000" w:rsidRPr="00000000" w14:paraId="000001F9">
            <w:pPr>
              <w:numPr>
                <w:ilvl w:val="1"/>
                <w:numId w:val="6"/>
              </w:numPr>
              <w:ind w:left="425" w:hanging="180"/>
              <w:jc w:val="both"/>
              <w:rPr>
                <w:sz w:val="20"/>
                <w:szCs w:val="20"/>
              </w:rPr>
            </w:pPr>
            <w:r w:rsidDel="00000000" w:rsidR="00000000" w:rsidRPr="00000000">
              <w:rPr>
                <w:sz w:val="20"/>
                <w:szCs w:val="20"/>
                <w:rtl w:val="0"/>
              </w:rPr>
              <w:t xml:space="preserve">Creates purposeful and values driven teams who know what is truly important: clarifies V2C’s “true north” (</w:t>
            </w:r>
            <w:r w:rsidDel="00000000" w:rsidR="00000000" w:rsidRPr="00000000">
              <w:rPr>
                <w:b w:val="1"/>
                <w:sz w:val="20"/>
                <w:szCs w:val="20"/>
                <w:rtl w:val="0"/>
              </w:rPr>
              <w:t xml:space="preserve">30%</w:t>
            </w:r>
            <w:r w:rsidDel="00000000" w:rsidR="00000000" w:rsidRPr="00000000">
              <w:rPr>
                <w:sz w:val="20"/>
                <w:szCs w:val="20"/>
                <w:rtl w:val="0"/>
              </w:rPr>
              <w:t xml:space="preserve">)</w:t>
            </w:r>
          </w:p>
          <w:p w:rsidR="00000000" w:rsidDel="00000000" w:rsidP="00000000" w:rsidRDefault="00000000" w:rsidRPr="00000000" w14:paraId="000001FA">
            <w:pPr>
              <w:numPr>
                <w:ilvl w:val="1"/>
                <w:numId w:val="6"/>
              </w:numPr>
              <w:ind w:left="425" w:hanging="180"/>
              <w:jc w:val="both"/>
              <w:rPr>
                <w:sz w:val="20"/>
                <w:szCs w:val="20"/>
              </w:rPr>
            </w:pPr>
            <w:r w:rsidDel="00000000" w:rsidR="00000000" w:rsidRPr="00000000">
              <w:rPr>
                <w:sz w:val="20"/>
                <w:szCs w:val="20"/>
                <w:rtl w:val="0"/>
              </w:rPr>
              <w:t xml:space="preserve">Aligns the work of own teams with those of other departments and partners (</w:t>
            </w:r>
            <w:r w:rsidDel="00000000" w:rsidR="00000000" w:rsidRPr="00000000">
              <w:rPr>
                <w:b w:val="1"/>
                <w:sz w:val="20"/>
                <w:szCs w:val="20"/>
                <w:rtl w:val="0"/>
              </w:rPr>
              <w:t xml:space="preserve">28%</w:t>
            </w:r>
            <w:r w:rsidDel="00000000" w:rsidR="00000000" w:rsidRPr="00000000">
              <w:rPr>
                <w:sz w:val="20"/>
                <w:szCs w:val="2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1FB">
            <w:pPr>
              <w:ind w:right="155"/>
              <w:jc w:val="center"/>
              <w:rPr>
                <w:b w:val="1"/>
                <w:sz w:val="20"/>
                <w:szCs w:val="20"/>
              </w:rPr>
            </w:pPr>
            <w:r w:rsidDel="00000000" w:rsidR="00000000" w:rsidRPr="00000000">
              <w:rPr>
                <w:b w:val="1"/>
                <w:sz w:val="20"/>
                <w:szCs w:val="20"/>
                <w:rtl w:val="0"/>
              </w:rPr>
              <w:t xml:space="preserve">Tackle the tough stuff - be willing and energetic to get to the heart of a problem and resolve it, especially when it is challenging. </w:t>
            </w:r>
          </w:p>
          <w:p w:rsidR="00000000" w:rsidDel="00000000" w:rsidP="00000000" w:rsidRDefault="00000000" w:rsidRPr="00000000" w14:paraId="000001FC">
            <w:pPr>
              <w:jc w:val="both"/>
              <w:rPr>
                <w:sz w:val="20"/>
                <w:szCs w:val="20"/>
              </w:rPr>
            </w:pPr>
            <w:r w:rsidDel="00000000" w:rsidR="00000000" w:rsidRPr="00000000">
              <w:rPr>
                <w:rtl w:val="0"/>
              </w:rPr>
            </w:r>
          </w:p>
          <w:p w:rsidR="00000000" w:rsidDel="00000000" w:rsidP="00000000" w:rsidRDefault="00000000" w:rsidRPr="00000000" w14:paraId="000001FD">
            <w:pPr>
              <w:ind w:left="2160" w:firstLine="0"/>
              <w:jc w:val="both"/>
              <w:rPr>
                <w:sz w:val="20"/>
                <w:szCs w:val="20"/>
              </w:rPr>
            </w:pPr>
            <w:r w:rsidDel="00000000" w:rsidR="00000000" w:rsidRPr="00000000">
              <w:rPr>
                <w:rtl w:val="0"/>
              </w:rPr>
            </w:r>
          </w:p>
          <w:p w:rsidR="00000000" w:rsidDel="00000000" w:rsidP="00000000" w:rsidRDefault="00000000" w:rsidRPr="00000000" w14:paraId="000001FE">
            <w:pPr>
              <w:numPr>
                <w:ilvl w:val="1"/>
                <w:numId w:val="1"/>
              </w:numPr>
              <w:ind w:left="425" w:hanging="180"/>
              <w:jc w:val="both"/>
              <w:rPr>
                <w:sz w:val="20"/>
                <w:szCs w:val="20"/>
              </w:rPr>
            </w:pPr>
            <w:r w:rsidDel="00000000" w:rsidR="00000000" w:rsidRPr="00000000">
              <w:rPr>
                <w:sz w:val="20"/>
                <w:szCs w:val="20"/>
                <w:rtl w:val="0"/>
              </w:rPr>
              <w:t xml:space="preserve">Quickly and constructively tackles poor performance, inappropriate conduct, or divergence from V2C’s values (</w:t>
            </w:r>
            <w:r w:rsidDel="00000000" w:rsidR="00000000" w:rsidRPr="00000000">
              <w:rPr>
                <w:b w:val="1"/>
                <w:sz w:val="20"/>
                <w:szCs w:val="20"/>
                <w:rtl w:val="0"/>
              </w:rPr>
              <w:t xml:space="preserve">Manages performance</w:t>
            </w:r>
            <w:r w:rsidDel="00000000" w:rsidR="00000000" w:rsidRPr="00000000">
              <w:rPr>
                <w:sz w:val="20"/>
                <w:szCs w:val="20"/>
                <w:rtl w:val="0"/>
              </w:rPr>
              <w:t xml:space="preserve">) (</w:t>
            </w:r>
            <w:r w:rsidDel="00000000" w:rsidR="00000000" w:rsidRPr="00000000">
              <w:rPr>
                <w:b w:val="1"/>
                <w:sz w:val="20"/>
                <w:szCs w:val="20"/>
                <w:rtl w:val="0"/>
              </w:rPr>
              <w:t xml:space="preserve">49%</w:t>
            </w:r>
            <w:r w:rsidDel="00000000" w:rsidR="00000000" w:rsidRPr="00000000">
              <w:rPr>
                <w:sz w:val="20"/>
                <w:szCs w:val="20"/>
                <w:rtl w:val="0"/>
              </w:rPr>
              <w:t xml:space="preserve">)</w:t>
            </w:r>
          </w:p>
          <w:p w:rsidR="00000000" w:rsidDel="00000000" w:rsidP="00000000" w:rsidRDefault="00000000" w:rsidRPr="00000000" w14:paraId="000001FF">
            <w:pPr>
              <w:numPr>
                <w:ilvl w:val="1"/>
                <w:numId w:val="1"/>
              </w:numPr>
              <w:ind w:left="425" w:hanging="180"/>
              <w:jc w:val="both"/>
              <w:rPr>
                <w:sz w:val="20"/>
                <w:szCs w:val="20"/>
              </w:rPr>
            </w:pPr>
            <w:r w:rsidDel="00000000" w:rsidR="00000000" w:rsidRPr="00000000">
              <w:rPr>
                <w:sz w:val="20"/>
                <w:szCs w:val="20"/>
                <w:rtl w:val="0"/>
              </w:rPr>
              <w:t xml:space="preserve">Consistently does the right thing when there are easier options to take (</w:t>
            </w:r>
            <w:r w:rsidDel="00000000" w:rsidR="00000000" w:rsidRPr="00000000">
              <w:rPr>
                <w:b w:val="1"/>
                <w:sz w:val="20"/>
                <w:szCs w:val="20"/>
                <w:rtl w:val="0"/>
              </w:rPr>
              <w:t xml:space="preserve">Integrity and purpose driven leadership</w:t>
            </w:r>
            <w:r w:rsidDel="00000000" w:rsidR="00000000" w:rsidRPr="00000000">
              <w:rPr>
                <w:sz w:val="20"/>
                <w:szCs w:val="20"/>
                <w:rtl w:val="0"/>
              </w:rPr>
              <w:t xml:space="preserve">) (</w:t>
            </w:r>
            <w:r w:rsidDel="00000000" w:rsidR="00000000" w:rsidRPr="00000000">
              <w:rPr>
                <w:b w:val="1"/>
                <w:sz w:val="20"/>
                <w:szCs w:val="20"/>
                <w:rtl w:val="0"/>
              </w:rPr>
              <w:t xml:space="preserve">47%</w:t>
            </w:r>
            <w:r w:rsidDel="00000000" w:rsidR="00000000" w:rsidRPr="00000000">
              <w:rPr>
                <w:sz w:val="20"/>
                <w:szCs w:val="20"/>
                <w:rtl w:val="0"/>
              </w:rPr>
              <w:t xml:space="preserve">)</w:t>
            </w:r>
          </w:p>
          <w:p w:rsidR="00000000" w:rsidDel="00000000" w:rsidP="00000000" w:rsidRDefault="00000000" w:rsidRPr="00000000" w14:paraId="00000200">
            <w:pPr>
              <w:numPr>
                <w:ilvl w:val="1"/>
                <w:numId w:val="1"/>
              </w:numPr>
              <w:ind w:left="425" w:hanging="180"/>
              <w:jc w:val="both"/>
              <w:rPr>
                <w:sz w:val="20"/>
                <w:szCs w:val="20"/>
              </w:rPr>
            </w:pPr>
            <w:r w:rsidDel="00000000" w:rsidR="00000000" w:rsidRPr="00000000">
              <w:rPr>
                <w:sz w:val="20"/>
                <w:szCs w:val="20"/>
                <w:rtl w:val="0"/>
              </w:rPr>
              <w:t xml:space="preserve">Sees the root cause of what is wrong and does something about it (</w:t>
            </w:r>
            <w:r w:rsidDel="00000000" w:rsidR="00000000" w:rsidRPr="00000000">
              <w:rPr>
                <w:b w:val="1"/>
                <w:sz w:val="20"/>
                <w:szCs w:val="20"/>
                <w:rtl w:val="0"/>
              </w:rPr>
              <w:t xml:space="preserve">Manages performance</w:t>
            </w:r>
            <w:r w:rsidDel="00000000" w:rsidR="00000000" w:rsidRPr="00000000">
              <w:rPr>
                <w:sz w:val="20"/>
                <w:szCs w:val="20"/>
                <w:rtl w:val="0"/>
              </w:rPr>
              <w:t xml:space="preserve">) (</w:t>
            </w:r>
            <w:r w:rsidDel="00000000" w:rsidR="00000000" w:rsidRPr="00000000">
              <w:rPr>
                <w:b w:val="1"/>
                <w:sz w:val="20"/>
                <w:szCs w:val="20"/>
                <w:rtl w:val="0"/>
              </w:rPr>
              <w:t xml:space="preserve">47%</w:t>
            </w:r>
            <w:r w:rsidDel="00000000" w:rsidR="00000000" w:rsidRPr="00000000">
              <w:rPr>
                <w:sz w:val="20"/>
                <w:szCs w:val="20"/>
                <w:rtl w:val="0"/>
              </w:rPr>
              <w:t xml:space="preserve">)</w:t>
            </w:r>
          </w:p>
          <w:p w:rsidR="00000000" w:rsidDel="00000000" w:rsidP="00000000" w:rsidRDefault="00000000" w:rsidRPr="00000000" w14:paraId="00000201">
            <w:pPr>
              <w:numPr>
                <w:ilvl w:val="1"/>
                <w:numId w:val="1"/>
              </w:numPr>
              <w:ind w:left="425" w:hanging="180"/>
              <w:jc w:val="both"/>
              <w:rPr>
                <w:sz w:val="20"/>
                <w:szCs w:val="20"/>
              </w:rPr>
            </w:pPr>
            <w:r w:rsidDel="00000000" w:rsidR="00000000" w:rsidRPr="00000000">
              <w:rPr>
                <w:sz w:val="20"/>
                <w:szCs w:val="20"/>
                <w:rtl w:val="0"/>
              </w:rPr>
              <w:t xml:space="preserve">Takes ownership of thorny problems and encourages others to do the same in their roles (</w:t>
            </w:r>
            <w:r w:rsidDel="00000000" w:rsidR="00000000" w:rsidRPr="00000000">
              <w:rPr>
                <w:b w:val="1"/>
                <w:sz w:val="20"/>
                <w:szCs w:val="20"/>
                <w:rtl w:val="0"/>
              </w:rPr>
              <w:t xml:space="preserve">Manages Performance</w:t>
            </w:r>
            <w:r w:rsidDel="00000000" w:rsidR="00000000" w:rsidRPr="00000000">
              <w:rPr>
                <w:sz w:val="20"/>
                <w:szCs w:val="20"/>
                <w:rtl w:val="0"/>
              </w:rPr>
              <w:t xml:space="preserve">). (</w:t>
            </w:r>
            <w:r w:rsidDel="00000000" w:rsidR="00000000" w:rsidRPr="00000000">
              <w:rPr>
                <w:b w:val="1"/>
                <w:sz w:val="20"/>
                <w:szCs w:val="20"/>
                <w:rtl w:val="0"/>
              </w:rPr>
              <w:t xml:space="preserve">45%</w:t>
            </w:r>
            <w:r w:rsidDel="00000000" w:rsidR="00000000" w:rsidRPr="00000000">
              <w:rPr>
                <w:sz w:val="20"/>
                <w:szCs w:val="20"/>
                <w:rtl w:val="0"/>
              </w:rPr>
              <w:t xml:space="preserve">)</w:t>
            </w:r>
          </w:p>
          <w:p w:rsidR="00000000" w:rsidDel="00000000" w:rsidP="00000000" w:rsidRDefault="00000000" w:rsidRPr="00000000" w14:paraId="00000202">
            <w:pPr>
              <w:numPr>
                <w:ilvl w:val="1"/>
                <w:numId w:val="1"/>
              </w:numPr>
              <w:ind w:left="425" w:hanging="180"/>
              <w:jc w:val="both"/>
              <w:rPr>
                <w:sz w:val="20"/>
                <w:szCs w:val="20"/>
              </w:rPr>
            </w:pPr>
            <w:r w:rsidDel="00000000" w:rsidR="00000000" w:rsidRPr="00000000">
              <w:rPr>
                <w:sz w:val="20"/>
                <w:szCs w:val="20"/>
                <w:rtl w:val="0"/>
              </w:rPr>
              <w:t xml:space="preserve">Has the courage to “make the call” and take measured risks (</w:t>
            </w:r>
            <w:r w:rsidDel="00000000" w:rsidR="00000000" w:rsidRPr="00000000">
              <w:rPr>
                <w:b w:val="1"/>
                <w:sz w:val="20"/>
                <w:szCs w:val="20"/>
                <w:rtl w:val="0"/>
              </w:rPr>
              <w:t xml:space="preserve">41.5%</w:t>
            </w:r>
            <w:r w:rsidDel="00000000" w:rsidR="00000000" w:rsidRPr="00000000">
              <w:rPr>
                <w:sz w:val="20"/>
                <w:szCs w:val="20"/>
                <w:rtl w:val="0"/>
              </w:rPr>
              <w:t xml:space="preserve">)</w:t>
            </w:r>
          </w:p>
          <w:p w:rsidR="00000000" w:rsidDel="00000000" w:rsidP="00000000" w:rsidRDefault="00000000" w:rsidRPr="00000000" w14:paraId="00000203">
            <w:pPr>
              <w:numPr>
                <w:ilvl w:val="1"/>
                <w:numId w:val="1"/>
              </w:numPr>
              <w:ind w:left="425" w:hanging="180"/>
              <w:jc w:val="both"/>
              <w:rPr>
                <w:sz w:val="20"/>
                <w:szCs w:val="20"/>
              </w:rPr>
            </w:pPr>
            <w:r w:rsidDel="00000000" w:rsidR="00000000" w:rsidRPr="00000000">
              <w:rPr>
                <w:sz w:val="20"/>
                <w:szCs w:val="20"/>
                <w:rtl w:val="0"/>
              </w:rPr>
              <w:t xml:space="preserve">Understands genuine reasons for delays or disappointments but is not fooled by excuses (</w:t>
            </w:r>
            <w:r w:rsidDel="00000000" w:rsidR="00000000" w:rsidRPr="00000000">
              <w:rPr>
                <w:b w:val="1"/>
                <w:sz w:val="20"/>
                <w:szCs w:val="20"/>
                <w:rtl w:val="0"/>
              </w:rPr>
              <w:t xml:space="preserve">32%</w:t>
            </w:r>
            <w:r w:rsidDel="00000000" w:rsidR="00000000" w:rsidRPr="00000000">
              <w:rPr>
                <w:sz w:val="20"/>
                <w:szCs w:val="20"/>
                <w:rtl w:val="0"/>
              </w:rPr>
              <w:t xml:space="preserve">)</w:t>
            </w:r>
          </w:p>
          <w:p w:rsidR="00000000" w:rsidDel="00000000" w:rsidP="00000000" w:rsidRDefault="00000000" w:rsidRPr="00000000" w14:paraId="00000204">
            <w:pPr>
              <w:numPr>
                <w:ilvl w:val="1"/>
                <w:numId w:val="1"/>
              </w:numPr>
              <w:ind w:left="425" w:hanging="180"/>
              <w:jc w:val="both"/>
              <w:rPr>
                <w:sz w:val="20"/>
                <w:szCs w:val="20"/>
              </w:rPr>
            </w:pPr>
            <w:r w:rsidDel="00000000" w:rsidR="00000000" w:rsidRPr="00000000">
              <w:rPr>
                <w:sz w:val="20"/>
                <w:szCs w:val="20"/>
                <w:rtl w:val="0"/>
              </w:rPr>
              <w:t xml:space="preserve">Enters potentially difficult terrain with others in a positive and solution focused way: uses conflict constructively (</w:t>
            </w:r>
            <w:r w:rsidDel="00000000" w:rsidR="00000000" w:rsidRPr="00000000">
              <w:rPr>
                <w:b w:val="1"/>
                <w:sz w:val="20"/>
                <w:szCs w:val="20"/>
                <w:rtl w:val="0"/>
              </w:rPr>
              <w:t xml:space="preserve">29%</w:t>
            </w:r>
            <w:r w:rsidDel="00000000" w:rsidR="00000000" w:rsidRPr="00000000">
              <w:rPr>
                <w:sz w:val="20"/>
                <w:szCs w:val="20"/>
                <w:rtl w:val="0"/>
              </w:rPr>
              <w:t xml:space="preserve">)</w:t>
            </w:r>
          </w:p>
          <w:p w:rsidR="00000000" w:rsidDel="00000000" w:rsidP="00000000" w:rsidRDefault="00000000" w:rsidRPr="00000000" w14:paraId="00000205">
            <w:pPr>
              <w:numPr>
                <w:ilvl w:val="1"/>
                <w:numId w:val="1"/>
              </w:numPr>
              <w:ind w:left="425" w:hanging="180"/>
              <w:jc w:val="both"/>
              <w:rPr>
                <w:sz w:val="20"/>
                <w:szCs w:val="20"/>
              </w:rPr>
            </w:pPr>
            <w:r w:rsidDel="00000000" w:rsidR="00000000" w:rsidRPr="00000000">
              <w:rPr>
                <w:sz w:val="20"/>
                <w:szCs w:val="20"/>
                <w:rtl w:val="0"/>
              </w:rPr>
              <w:t xml:space="preserve">Holds others accountable with honesty and fairness (</w:t>
            </w:r>
            <w:r w:rsidDel="00000000" w:rsidR="00000000" w:rsidRPr="00000000">
              <w:rPr>
                <w:b w:val="1"/>
                <w:sz w:val="20"/>
                <w:szCs w:val="20"/>
                <w:rtl w:val="0"/>
              </w:rPr>
              <w:t xml:space="preserve">25.5%</w:t>
            </w:r>
            <w:r w:rsidDel="00000000" w:rsidR="00000000" w:rsidRPr="00000000">
              <w:rPr>
                <w:sz w:val="20"/>
                <w:szCs w:val="20"/>
                <w:rtl w:val="0"/>
              </w:rPr>
              <w:t xml:space="preserve">)</w:t>
            </w:r>
          </w:p>
          <w:p w:rsidR="00000000" w:rsidDel="00000000" w:rsidP="00000000" w:rsidRDefault="00000000" w:rsidRPr="00000000" w14:paraId="00000206">
            <w:pPr>
              <w:numPr>
                <w:ilvl w:val="1"/>
                <w:numId w:val="1"/>
              </w:numPr>
              <w:ind w:left="425" w:hanging="180"/>
              <w:jc w:val="both"/>
              <w:rPr>
                <w:sz w:val="20"/>
                <w:szCs w:val="20"/>
              </w:rPr>
            </w:pPr>
            <w:r w:rsidDel="00000000" w:rsidR="00000000" w:rsidRPr="00000000">
              <w:rPr>
                <w:sz w:val="20"/>
                <w:szCs w:val="20"/>
                <w:rtl w:val="0"/>
              </w:rPr>
              <w:t xml:space="preserve">Remains courageous in the face of difficulty (</w:t>
            </w:r>
            <w:r w:rsidDel="00000000" w:rsidR="00000000" w:rsidRPr="00000000">
              <w:rPr>
                <w:b w:val="1"/>
                <w:sz w:val="20"/>
                <w:szCs w:val="20"/>
                <w:rtl w:val="0"/>
              </w:rPr>
              <w:t xml:space="preserve">22%</w:t>
            </w:r>
            <w:r w:rsidDel="00000000" w:rsidR="00000000" w:rsidRPr="00000000">
              <w:rPr>
                <w:sz w:val="20"/>
                <w:szCs w:val="20"/>
                <w:rtl w:val="0"/>
              </w:rPr>
              <w:t xml:space="preserve">)</w:t>
            </w:r>
          </w:p>
        </w:tc>
        <w:tc>
          <w:tcPr>
            <w:shd w:fill="auto" w:val="clear"/>
            <w:tcMar>
              <w:top w:w="100.0" w:type="dxa"/>
              <w:left w:w="100.0" w:type="dxa"/>
              <w:bottom w:w="100.0" w:type="dxa"/>
              <w:right w:w="100.0" w:type="dxa"/>
            </w:tcMar>
          </w:tcPr>
          <w:p w:rsidR="00000000" w:rsidDel="00000000" w:rsidP="00000000" w:rsidRDefault="00000000" w:rsidRPr="00000000" w14:paraId="00000207">
            <w:pPr>
              <w:jc w:val="center"/>
              <w:rPr>
                <w:sz w:val="20"/>
                <w:szCs w:val="20"/>
              </w:rPr>
            </w:pPr>
            <w:r w:rsidDel="00000000" w:rsidR="00000000" w:rsidRPr="00000000">
              <w:rPr>
                <w:b w:val="1"/>
                <w:sz w:val="20"/>
                <w:szCs w:val="20"/>
                <w:rtl w:val="0"/>
              </w:rPr>
              <w:t xml:space="preserve">Lead with integrity - operate enthusiastically, authentically, set standards and lead by example. </w:t>
            </w:r>
            <w:r w:rsidDel="00000000" w:rsidR="00000000" w:rsidRPr="00000000">
              <w:rPr>
                <w:sz w:val="20"/>
                <w:szCs w:val="20"/>
                <w:rtl w:val="0"/>
              </w:rPr>
              <w:t xml:space="preserve"> </w:t>
            </w:r>
          </w:p>
          <w:p w:rsidR="00000000" w:rsidDel="00000000" w:rsidP="00000000" w:rsidRDefault="00000000" w:rsidRPr="00000000" w14:paraId="00000208">
            <w:pPr>
              <w:jc w:val="both"/>
              <w:rPr>
                <w:sz w:val="20"/>
                <w:szCs w:val="20"/>
              </w:rPr>
            </w:pPr>
            <w:r w:rsidDel="00000000" w:rsidR="00000000" w:rsidRPr="00000000">
              <w:rPr>
                <w:rtl w:val="0"/>
              </w:rPr>
            </w:r>
          </w:p>
          <w:p w:rsidR="00000000" w:rsidDel="00000000" w:rsidP="00000000" w:rsidRDefault="00000000" w:rsidRPr="00000000" w14:paraId="00000209">
            <w:pPr>
              <w:ind w:left="2160" w:firstLine="0"/>
              <w:jc w:val="both"/>
              <w:rPr>
                <w:sz w:val="20"/>
                <w:szCs w:val="20"/>
              </w:rPr>
            </w:pPr>
            <w:r w:rsidDel="00000000" w:rsidR="00000000" w:rsidRPr="00000000">
              <w:rPr>
                <w:rtl w:val="0"/>
              </w:rPr>
            </w:r>
          </w:p>
          <w:p w:rsidR="00000000" w:rsidDel="00000000" w:rsidP="00000000" w:rsidRDefault="00000000" w:rsidRPr="00000000" w14:paraId="0000020A">
            <w:pPr>
              <w:ind w:left="2160" w:firstLine="0"/>
              <w:jc w:val="both"/>
              <w:rPr>
                <w:sz w:val="20"/>
                <w:szCs w:val="20"/>
              </w:rPr>
            </w:pPr>
            <w:r w:rsidDel="00000000" w:rsidR="00000000" w:rsidRPr="00000000">
              <w:rPr>
                <w:rtl w:val="0"/>
              </w:rPr>
            </w:r>
          </w:p>
          <w:p w:rsidR="00000000" w:rsidDel="00000000" w:rsidP="00000000" w:rsidRDefault="00000000" w:rsidRPr="00000000" w14:paraId="0000020B">
            <w:pPr>
              <w:numPr>
                <w:ilvl w:val="1"/>
                <w:numId w:val="8"/>
              </w:numPr>
              <w:ind w:left="425" w:hanging="180"/>
              <w:jc w:val="both"/>
              <w:rPr>
                <w:sz w:val="20"/>
                <w:szCs w:val="20"/>
              </w:rPr>
            </w:pPr>
            <w:r w:rsidDel="00000000" w:rsidR="00000000" w:rsidRPr="00000000">
              <w:rPr>
                <w:sz w:val="20"/>
                <w:szCs w:val="20"/>
                <w:rtl w:val="0"/>
              </w:rPr>
              <w:t xml:space="preserve">Leads by example: sets the tone, keeps to promises and does as they ask of other (</w:t>
            </w:r>
            <w:r w:rsidDel="00000000" w:rsidR="00000000" w:rsidRPr="00000000">
              <w:rPr>
                <w:b w:val="1"/>
                <w:sz w:val="20"/>
                <w:szCs w:val="20"/>
                <w:rtl w:val="0"/>
              </w:rPr>
              <w:t xml:space="preserve">Integrity</w:t>
            </w:r>
            <w:r w:rsidDel="00000000" w:rsidR="00000000" w:rsidRPr="00000000">
              <w:rPr>
                <w:sz w:val="20"/>
                <w:szCs w:val="20"/>
                <w:rtl w:val="0"/>
              </w:rPr>
              <w:t xml:space="preserve">) (</w:t>
            </w:r>
            <w:r w:rsidDel="00000000" w:rsidR="00000000" w:rsidRPr="00000000">
              <w:rPr>
                <w:b w:val="1"/>
                <w:sz w:val="20"/>
                <w:szCs w:val="20"/>
                <w:rtl w:val="0"/>
              </w:rPr>
              <w:t xml:space="preserve">66%</w:t>
            </w:r>
            <w:r w:rsidDel="00000000" w:rsidR="00000000" w:rsidRPr="00000000">
              <w:rPr>
                <w:sz w:val="20"/>
                <w:szCs w:val="20"/>
                <w:rtl w:val="0"/>
              </w:rPr>
              <w:t xml:space="preserve">)</w:t>
            </w:r>
          </w:p>
          <w:p w:rsidR="00000000" w:rsidDel="00000000" w:rsidP="00000000" w:rsidRDefault="00000000" w:rsidRPr="00000000" w14:paraId="0000020C">
            <w:pPr>
              <w:numPr>
                <w:ilvl w:val="1"/>
                <w:numId w:val="8"/>
              </w:numPr>
              <w:ind w:left="425" w:hanging="180"/>
              <w:jc w:val="both"/>
              <w:rPr>
                <w:sz w:val="20"/>
                <w:szCs w:val="20"/>
              </w:rPr>
            </w:pPr>
            <w:r w:rsidDel="00000000" w:rsidR="00000000" w:rsidRPr="00000000">
              <w:rPr>
                <w:sz w:val="20"/>
                <w:szCs w:val="20"/>
                <w:rtl w:val="0"/>
              </w:rPr>
              <w:t xml:space="preserve">Remains consistently honest, authentic and trustworthy (</w:t>
            </w:r>
            <w:r w:rsidDel="00000000" w:rsidR="00000000" w:rsidRPr="00000000">
              <w:rPr>
                <w:b w:val="1"/>
                <w:sz w:val="20"/>
                <w:szCs w:val="20"/>
                <w:rtl w:val="0"/>
              </w:rPr>
              <w:t xml:space="preserve">Integrity</w:t>
            </w:r>
            <w:r w:rsidDel="00000000" w:rsidR="00000000" w:rsidRPr="00000000">
              <w:rPr>
                <w:sz w:val="20"/>
                <w:szCs w:val="20"/>
                <w:rtl w:val="0"/>
              </w:rPr>
              <w:t xml:space="preserve">) (</w:t>
            </w:r>
            <w:r w:rsidDel="00000000" w:rsidR="00000000" w:rsidRPr="00000000">
              <w:rPr>
                <w:b w:val="1"/>
                <w:sz w:val="20"/>
                <w:szCs w:val="20"/>
                <w:rtl w:val="0"/>
              </w:rPr>
              <w:t xml:space="preserve">51%</w:t>
            </w:r>
            <w:r w:rsidDel="00000000" w:rsidR="00000000" w:rsidRPr="00000000">
              <w:rPr>
                <w:sz w:val="20"/>
                <w:szCs w:val="20"/>
                <w:rtl w:val="0"/>
              </w:rPr>
              <w:t xml:space="preserve">)</w:t>
            </w:r>
          </w:p>
          <w:p w:rsidR="00000000" w:rsidDel="00000000" w:rsidP="00000000" w:rsidRDefault="00000000" w:rsidRPr="00000000" w14:paraId="0000020D">
            <w:pPr>
              <w:numPr>
                <w:ilvl w:val="1"/>
                <w:numId w:val="8"/>
              </w:numPr>
              <w:ind w:left="425" w:hanging="180"/>
              <w:jc w:val="both"/>
              <w:rPr>
                <w:sz w:val="20"/>
                <w:szCs w:val="20"/>
              </w:rPr>
            </w:pPr>
            <w:r w:rsidDel="00000000" w:rsidR="00000000" w:rsidRPr="00000000">
              <w:rPr>
                <w:sz w:val="20"/>
                <w:szCs w:val="20"/>
                <w:rtl w:val="0"/>
              </w:rPr>
              <w:t xml:space="preserve">Treats people fairly and on merit (</w:t>
            </w:r>
            <w:r w:rsidDel="00000000" w:rsidR="00000000" w:rsidRPr="00000000">
              <w:rPr>
                <w:b w:val="1"/>
                <w:sz w:val="20"/>
                <w:szCs w:val="20"/>
                <w:rtl w:val="0"/>
              </w:rPr>
              <w:t xml:space="preserve">Objective</w:t>
            </w:r>
            <w:r w:rsidDel="00000000" w:rsidR="00000000" w:rsidRPr="00000000">
              <w:rPr>
                <w:sz w:val="20"/>
                <w:szCs w:val="20"/>
                <w:rtl w:val="0"/>
              </w:rPr>
              <w:t xml:space="preserve">) (</w:t>
            </w:r>
            <w:r w:rsidDel="00000000" w:rsidR="00000000" w:rsidRPr="00000000">
              <w:rPr>
                <w:b w:val="1"/>
                <w:sz w:val="20"/>
                <w:szCs w:val="20"/>
                <w:rtl w:val="0"/>
              </w:rPr>
              <w:t xml:space="preserve">44%</w:t>
            </w:r>
            <w:r w:rsidDel="00000000" w:rsidR="00000000" w:rsidRPr="00000000">
              <w:rPr>
                <w:sz w:val="20"/>
                <w:szCs w:val="20"/>
                <w:rtl w:val="0"/>
              </w:rPr>
              <w:t xml:space="preserve">)</w:t>
            </w:r>
          </w:p>
          <w:p w:rsidR="00000000" w:rsidDel="00000000" w:rsidP="00000000" w:rsidRDefault="00000000" w:rsidRPr="00000000" w14:paraId="0000020E">
            <w:pPr>
              <w:numPr>
                <w:ilvl w:val="1"/>
                <w:numId w:val="8"/>
              </w:numPr>
              <w:ind w:left="425" w:hanging="180"/>
              <w:jc w:val="both"/>
              <w:rPr>
                <w:sz w:val="20"/>
                <w:szCs w:val="20"/>
              </w:rPr>
            </w:pPr>
            <w:r w:rsidDel="00000000" w:rsidR="00000000" w:rsidRPr="00000000">
              <w:rPr>
                <w:sz w:val="20"/>
                <w:szCs w:val="20"/>
                <w:rtl w:val="0"/>
              </w:rPr>
              <w:t xml:space="preserve">Believes in the V2C purpose, vision, and values, and shows “deep commitment to the cause” (</w:t>
            </w:r>
            <w:r w:rsidDel="00000000" w:rsidR="00000000" w:rsidRPr="00000000">
              <w:rPr>
                <w:b w:val="1"/>
                <w:sz w:val="20"/>
                <w:szCs w:val="20"/>
                <w:rtl w:val="0"/>
              </w:rPr>
              <w:t xml:space="preserve">Committed</w:t>
            </w:r>
            <w:r w:rsidDel="00000000" w:rsidR="00000000" w:rsidRPr="00000000">
              <w:rPr>
                <w:sz w:val="20"/>
                <w:szCs w:val="20"/>
                <w:rtl w:val="0"/>
              </w:rPr>
              <w:t xml:space="preserve">) (</w:t>
            </w:r>
            <w:r w:rsidDel="00000000" w:rsidR="00000000" w:rsidRPr="00000000">
              <w:rPr>
                <w:b w:val="1"/>
                <w:sz w:val="20"/>
                <w:szCs w:val="20"/>
                <w:rtl w:val="0"/>
              </w:rPr>
              <w:t xml:space="preserve">38%</w:t>
            </w:r>
            <w:r w:rsidDel="00000000" w:rsidR="00000000" w:rsidRPr="00000000">
              <w:rPr>
                <w:sz w:val="20"/>
                <w:szCs w:val="20"/>
                <w:rtl w:val="0"/>
              </w:rPr>
              <w:t xml:space="preserve">)</w:t>
            </w:r>
          </w:p>
          <w:p w:rsidR="00000000" w:rsidDel="00000000" w:rsidP="00000000" w:rsidRDefault="00000000" w:rsidRPr="00000000" w14:paraId="0000020F">
            <w:pPr>
              <w:numPr>
                <w:ilvl w:val="1"/>
                <w:numId w:val="8"/>
              </w:numPr>
              <w:ind w:left="425" w:hanging="180"/>
              <w:jc w:val="both"/>
              <w:rPr>
                <w:sz w:val="20"/>
                <w:szCs w:val="20"/>
              </w:rPr>
            </w:pPr>
            <w:r w:rsidDel="00000000" w:rsidR="00000000" w:rsidRPr="00000000">
              <w:rPr>
                <w:sz w:val="20"/>
                <w:szCs w:val="20"/>
                <w:rtl w:val="0"/>
              </w:rPr>
              <w:t xml:space="preserve">Generates a sense of professional pride about the teams achievements (</w:t>
            </w:r>
            <w:r w:rsidDel="00000000" w:rsidR="00000000" w:rsidRPr="00000000">
              <w:rPr>
                <w:b w:val="1"/>
                <w:sz w:val="20"/>
                <w:szCs w:val="20"/>
                <w:rtl w:val="0"/>
              </w:rPr>
              <w:t xml:space="preserve">33%</w:t>
            </w:r>
            <w:r w:rsidDel="00000000" w:rsidR="00000000" w:rsidRPr="00000000">
              <w:rPr>
                <w:sz w:val="20"/>
                <w:szCs w:val="20"/>
                <w:rtl w:val="0"/>
              </w:rPr>
              <w:t xml:space="preserve">)</w:t>
            </w:r>
          </w:p>
          <w:p w:rsidR="00000000" w:rsidDel="00000000" w:rsidP="00000000" w:rsidRDefault="00000000" w:rsidRPr="00000000" w14:paraId="00000210">
            <w:pPr>
              <w:numPr>
                <w:ilvl w:val="1"/>
                <w:numId w:val="8"/>
              </w:numPr>
              <w:ind w:left="425" w:hanging="180"/>
              <w:jc w:val="both"/>
              <w:rPr>
                <w:sz w:val="20"/>
                <w:szCs w:val="20"/>
              </w:rPr>
            </w:pPr>
            <w:r w:rsidDel="00000000" w:rsidR="00000000" w:rsidRPr="00000000">
              <w:rPr>
                <w:sz w:val="20"/>
                <w:szCs w:val="20"/>
                <w:rtl w:val="0"/>
              </w:rPr>
              <w:t xml:space="preserve">Enthuses others with optimism, energy and passion. (</w:t>
            </w:r>
            <w:r w:rsidDel="00000000" w:rsidR="00000000" w:rsidRPr="00000000">
              <w:rPr>
                <w:b w:val="1"/>
                <w:sz w:val="20"/>
                <w:szCs w:val="20"/>
                <w:rtl w:val="0"/>
              </w:rPr>
              <w:t xml:space="preserve">28%</w:t>
            </w:r>
            <w:r w:rsidDel="00000000" w:rsidR="00000000" w:rsidRPr="00000000">
              <w:rPr>
                <w:sz w:val="20"/>
                <w:szCs w:val="20"/>
                <w:rtl w:val="0"/>
              </w:rPr>
              <w:t xml:space="preserve">)</w:t>
            </w:r>
          </w:p>
          <w:p w:rsidR="00000000" w:rsidDel="00000000" w:rsidP="00000000" w:rsidRDefault="00000000" w:rsidRPr="00000000" w14:paraId="00000211">
            <w:pPr>
              <w:numPr>
                <w:ilvl w:val="1"/>
                <w:numId w:val="8"/>
              </w:numPr>
              <w:ind w:left="425" w:hanging="180"/>
              <w:jc w:val="both"/>
              <w:rPr>
                <w:sz w:val="20"/>
                <w:szCs w:val="20"/>
              </w:rPr>
            </w:pPr>
            <w:r w:rsidDel="00000000" w:rsidR="00000000" w:rsidRPr="00000000">
              <w:rPr>
                <w:sz w:val="20"/>
                <w:szCs w:val="20"/>
                <w:rtl w:val="0"/>
              </w:rPr>
              <w:t xml:space="preserve">Demonstrates healthy confidence, yet is quick to own mistakes and shortcomings (</w:t>
            </w:r>
            <w:r w:rsidDel="00000000" w:rsidR="00000000" w:rsidRPr="00000000">
              <w:rPr>
                <w:b w:val="1"/>
                <w:sz w:val="20"/>
                <w:szCs w:val="20"/>
                <w:rtl w:val="0"/>
              </w:rPr>
              <w:t xml:space="preserve">23%</w:t>
            </w:r>
            <w:r w:rsidDel="00000000" w:rsidR="00000000" w:rsidRPr="00000000">
              <w:rPr>
                <w:sz w:val="20"/>
                <w:szCs w:val="20"/>
                <w:rtl w:val="0"/>
              </w:rPr>
              <w:t xml:space="preserve">)</w:t>
            </w:r>
          </w:p>
          <w:p w:rsidR="00000000" w:rsidDel="00000000" w:rsidP="00000000" w:rsidRDefault="00000000" w:rsidRPr="00000000" w14:paraId="00000212">
            <w:pPr>
              <w:numPr>
                <w:ilvl w:val="1"/>
                <w:numId w:val="8"/>
              </w:numPr>
              <w:ind w:left="425" w:hanging="180"/>
              <w:jc w:val="both"/>
              <w:rPr>
                <w:sz w:val="20"/>
                <w:szCs w:val="20"/>
              </w:rPr>
            </w:pPr>
            <w:r w:rsidDel="00000000" w:rsidR="00000000" w:rsidRPr="00000000">
              <w:rPr>
                <w:sz w:val="20"/>
                <w:szCs w:val="20"/>
                <w:rtl w:val="0"/>
              </w:rPr>
              <w:t xml:space="preserve">Remains willing to be held accountable for actions and decisions. (</w:t>
            </w:r>
            <w:r w:rsidDel="00000000" w:rsidR="00000000" w:rsidRPr="00000000">
              <w:rPr>
                <w:b w:val="1"/>
                <w:sz w:val="20"/>
                <w:szCs w:val="20"/>
                <w:rtl w:val="0"/>
              </w:rPr>
              <w:t xml:space="preserve">23%</w:t>
            </w:r>
            <w:r w:rsidDel="00000000" w:rsidR="00000000" w:rsidRPr="00000000">
              <w:rPr>
                <w:sz w:val="20"/>
                <w:szCs w:val="20"/>
                <w:rtl w:val="0"/>
              </w:rPr>
              <w:t xml:space="preserve">)</w:t>
            </w:r>
          </w:p>
          <w:p w:rsidR="00000000" w:rsidDel="00000000" w:rsidP="00000000" w:rsidRDefault="00000000" w:rsidRPr="00000000" w14:paraId="00000213">
            <w:pPr>
              <w:numPr>
                <w:ilvl w:val="1"/>
                <w:numId w:val="8"/>
              </w:numPr>
              <w:ind w:left="425" w:hanging="180"/>
              <w:jc w:val="both"/>
              <w:rPr>
                <w:sz w:val="20"/>
                <w:szCs w:val="20"/>
              </w:rPr>
            </w:pPr>
            <w:r w:rsidDel="00000000" w:rsidR="00000000" w:rsidRPr="00000000">
              <w:rPr>
                <w:sz w:val="20"/>
                <w:szCs w:val="20"/>
                <w:rtl w:val="0"/>
              </w:rPr>
              <w:t xml:space="preserve">Brings people with them: shapes thinking and influences in a convincing manner (</w:t>
            </w:r>
            <w:r w:rsidDel="00000000" w:rsidR="00000000" w:rsidRPr="00000000">
              <w:rPr>
                <w:b w:val="1"/>
                <w:sz w:val="20"/>
                <w:szCs w:val="20"/>
                <w:rtl w:val="0"/>
              </w:rPr>
              <w:t xml:space="preserve">22%</w:t>
            </w:r>
            <w:r w:rsidDel="00000000" w:rsidR="00000000" w:rsidRPr="00000000">
              <w:rPr>
                <w:sz w:val="20"/>
                <w:szCs w:val="20"/>
                <w:rtl w:val="0"/>
              </w:rPr>
              <w:t xml:space="preserve">)</w:t>
            </w:r>
          </w:p>
          <w:p w:rsidR="00000000" w:rsidDel="00000000" w:rsidP="00000000" w:rsidRDefault="00000000" w:rsidRPr="00000000" w14:paraId="00000214">
            <w:pPr>
              <w:numPr>
                <w:ilvl w:val="1"/>
                <w:numId w:val="8"/>
              </w:numPr>
              <w:ind w:left="425" w:hanging="180"/>
              <w:jc w:val="both"/>
              <w:rPr>
                <w:sz w:val="20"/>
                <w:szCs w:val="20"/>
              </w:rPr>
            </w:pPr>
            <w:r w:rsidDel="00000000" w:rsidR="00000000" w:rsidRPr="00000000">
              <w:rPr>
                <w:sz w:val="20"/>
                <w:szCs w:val="20"/>
                <w:rtl w:val="0"/>
              </w:rPr>
              <w:t xml:space="preserve">Senses where concern or ambiguity exists and works with others to establish clarity and commitment (</w:t>
            </w:r>
            <w:r w:rsidDel="00000000" w:rsidR="00000000" w:rsidRPr="00000000">
              <w:rPr>
                <w:b w:val="1"/>
                <w:sz w:val="20"/>
                <w:szCs w:val="20"/>
                <w:rtl w:val="0"/>
              </w:rPr>
              <w:t xml:space="preserve">22%</w:t>
            </w:r>
            <w:r w:rsidDel="00000000" w:rsidR="00000000" w:rsidRPr="00000000">
              <w:rPr>
                <w:sz w:val="20"/>
                <w:szCs w:val="20"/>
                <w:rtl w:val="0"/>
              </w:rPr>
              <w:t xml:space="preserve">) </w:t>
            </w:r>
          </w:p>
        </w:tc>
      </w:tr>
    </w:tbl>
    <w:p w:rsidR="00000000" w:rsidDel="00000000" w:rsidP="00000000" w:rsidRDefault="00000000" w:rsidRPr="00000000" w14:paraId="00000215">
      <w:pPr>
        <w:rPr>
          <w:sz w:val="24"/>
          <w:szCs w:val="24"/>
          <w:shd w:fill="ead1dc" w:val="clear"/>
        </w:rPr>
      </w:pPr>
      <w:r w:rsidDel="00000000" w:rsidR="00000000" w:rsidRPr="00000000">
        <w:rPr>
          <w:b w:val="1"/>
          <w:sz w:val="24"/>
          <w:szCs w:val="24"/>
          <w:rtl w:val="0"/>
        </w:rPr>
        <w:t xml:space="preserve">Appendix 2 - Culture Roadmap - Key Themes (January 2023) </w:t>
      </w:r>
      <w:r w:rsidDel="00000000" w:rsidR="00000000" w:rsidRPr="00000000">
        <w:rPr>
          <w:rtl w:val="0"/>
        </w:rPr>
      </w:r>
    </w:p>
    <w:p w:rsidR="00000000" w:rsidDel="00000000" w:rsidP="00000000" w:rsidRDefault="00000000" w:rsidRPr="00000000" w14:paraId="00000216">
      <w:pPr>
        <w:rPr>
          <w:sz w:val="24"/>
          <w:szCs w:val="24"/>
          <w:shd w:fill="ead1dc" w:val="clear"/>
        </w:rPr>
      </w:pPr>
      <w:r w:rsidDel="00000000" w:rsidR="00000000" w:rsidRPr="00000000">
        <w:rPr>
          <w:rtl w:val="0"/>
        </w:rPr>
      </w:r>
    </w:p>
    <w:p w:rsidR="00000000" w:rsidDel="00000000" w:rsidP="00000000" w:rsidRDefault="00000000" w:rsidRPr="00000000" w14:paraId="00000217">
      <w:pPr>
        <w:rPr>
          <w:sz w:val="24"/>
          <w:szCs w:val="24"/>
          <w:shd w:fill="ead1dc" w:val="clear"/>
        </w:rPr>
      </w:pPr>
      <w:r w:rsidDel="00000000" w:rsidR="00000000" w:rsidRPr="00000000">
        <w:rPr>
          <w:sz w:val="24"/>
          <w:szCs w:val="24"/>
          <w:shd w:fill="ead1dc" w:val="clear"/>
        </w:rPr>
        <w:drawing>
          <wp:inline distB="114300" distT="114300" distL="114300" distR="114300">
            <wp:extent cx="7962900" cy="4362450"/>
            <wp:effectExtent b="0" l="0" r="0" t="0"/>
            <wp:docPr id="12" name="image3.png"/>
            <a:graphic>
              <a:graphicData uri="http://schemas.openxmlformats.org/drawingml/2006/picture">
                <pic:pic>
                  <pic:nvPicPr>
                    <pic:cNvPr id="0" name="image3.png"/>
                    <pic:cNvPicPr preferRelativeResize="0"/>
                  </pic:nvPicPr>
                  <pic:blipFill>
                    <a:blip r:embed="rId23"/>
                    <a:srcRect b="2119" l="1620" r="1620" t="3836"/>
                    <a:stretch>
                      <a:fillRect/>
                    </a:stretch>
                  </pic:blipFill>
                  <pic:spPr>
                    <a:xfrm>
                      <a:off x="0" y="0"/>
                      <a:ext cx="7962900" cy="4362450"/>
                    </a:xfrm>
                    <a:prstGeom prst="rect"/>
                    <a:ln/>
                  </pic:spPr>
                </pic:pic>
              </a:graphicData>
            </a:graphic>
          </wp:inline>
        </w:drawing>
      </w:r>
      <w:r w:rsidDel="00000000" w:rsidR="00000000" w:rsidRPr="00000000">
        <w:rPr>
          <w:rtl w:val="0"/>
        </w:rPr>
      </w:r>
    </w:p>
    <w:sectPr>
      <w:type w:val="nextPage"/>
      <w:pgSz w:h="12240" w:w="15840" w:orient="landscape"/>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7">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0">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character" w:styleId="CommentReference">
    <w:name w:val="annotation reference"/>
    <w:basedOn w:val="DefaultParagraphFont"/>
    <w:uiPriority w:val="99"/>
    <w:semiHidden w:val="1"/>
    <w:unhideWhenUsed w:val="1"/>
    <w:rsid w:val="00214D8E"/>
    <w:rPr>
      <w:sz w:val="16"/>
      <w:szCs w:val="16"/>
    </w:rPr>
  </w:style>
  <w:style w:type="paragraph" w:styleId="CommentText">
    <w:name w:val="annotation text"/>
    <w:basedOn w:val="Normal"/>
    <w:link w:val="CommentTextChar"/>
    <w:uiPriority w:val="99"/>
    <w:unhideWhenUsed w:val="1"/>
    <w:rsid w:val="00214D8E"/>
    <w:pPr>
      <w:spacing w:line="240" w:lineRule="auto"/>
    </w:pPr>
    <w:rPr>
      <w:sz w:val="20"/>
      <w:szCs w:val="20"/>
    </w:rPr>
  </w:style>
  <w:style w:type="character" w:styleId="CommentTextChar" w:customStyle="1">
    <w:name w:val="Comment Text Char"/>
    <w:basedOn w:val="DefaultParagraphFont"/>
    <w:link w:val="CommentText"/>
    <w:uiPriority w:val="99"/>
    <w:rsid w:val="00214D8E"/>
    <w:rPr>
      <w:sz w:val="20"/>
      <w:szCs w:val="20"/>
    </w:rPr>
  </w:style>
  <w:style w:type="paragraph" w:styleId="CommentSubject">
    <w:name w:val="annotation subject"/>
    <w:basedOn w:val="CommentText"/>
    <w:next w:val="CommentText"/>
    <w:link w:val="CommentSubjectChar"/>
    <w:uiPriority w:val="99"/>
    <w:semiHidden w:val="1"/>
    <w:unhideWhenUsed w:val="1"/>
    <w:rsid w:val="00214D8E"/>
    <w:rPr>
      <w:b w:val="1"/>
      <w:bCs w:val="1"/>
    </w:rPr>
  </w:style>
  <w:style w:type="character" w:styleId="CommentSubjectChar" w:customStyle="1">
    <w:name w:val="Comment Subject Char"/>
    <w:basedOn w:val="CommentTextChar"/>
    <w:link w:val="CommentSubject"/>
    <w:uiPriority w:val="99"/>
    <w:semiHidden w:val="1"/>
    <w:rsid w:val="00214D8E"/>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co.uk/news-views/nutshell/issue-91/impact-job-redesign/" TargetMode="External"/><Relationship Id="rId11" Type="http://schemas.openxmlformats.org/officeDocument/2006/relationships/image" Target="media/image2.png"/><Relationship Id="rId22" Type="http://schemas.openxmlformats.org/officeDocument/2006/relationships/footer" Target="footer1.xml"/><Relationship Id="rId10" Type="http://schemas.openxmlformats.org/officeDocument/2006/relationships/image" Target="media/image6.png"/><Relationship Id="rId21" Type="http://schemas.openxmlformats.org/officeDocument/2006/relationships/footer" Target="footer2.xml"/><Relationship Id="rId13" Type="http://schemas.openxmlformats.org/officeDocument/2006/relationships/hyperlink" Target="https://www.glassdoor.com/about-us/app/uploads/sites/2/2019/07/Mission-Culture-Survey-Supplement.pdf" TargetMode="External"/><Relationship Id="rId12" Type="http://schemas.openxmlformats.org/officeDocument/2006/relationships/hyperlink" Target="https://www2.deloitte.com/content/dam/Deloitte/global/Documents/About-Deloitte/gx-core-beliefs-and-culture.pdf" TargetMode="External"/><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www.mentalhealth.org.uk/explore-mental-health/a-z-topics/work-life-balance" TargetMode="External"/><Relationship Id="rId14" Type="http://schemas.openxmlformats.org/officeDocument/2006/relationships/hyperlink" Target="https://www.jabra.co.uk/hybridwork" TargetMode="External"/><Relationship Id="rId17" Type="http://schemas.openxmlformats.org/officeDocument/2006/relationships/hyperlink" Target="https://www.valleystocoast.wales/about-us/" TargetMode="External"/><Relationship Id="rId16" Type="http://schemas.openxmlformats.org/officeDocument/2006/relationships/hyperlink" Target="https://www.washingtonpost.com/opinions/nfls-rooney-rule-should-be-strengthened-/2011/02/19/ABhbSYQ_story.html" TargetMode="External"/><Relationship Id="rId5" Type="http://schemas.openxmlformats.org/officeDocument/2006/relationships/styles" Target="styles.xml"/><Relationship Id="rId19" Type="http://schemas.openxmlformats.org/officeDocument/2006/relationships/hyperlink" Target="https://www.cipd.co.uk/news-views/nutshell/issue-91/impact-job-redesign/" TargetMode="External"/><Relationship Id="rId6" Type="http://schemas.openxmlformats.org/officeDocument/2006/relationships/customXml" Target="../customXML/item1.xml"/><Relationship Id="rId18" Type="http://schemas.openxmlformats.org/officeDocument/2006/relationships/hyperlink" Target="https://www.valleystocoast.wales/about-us/our-leadership-team/" TargetMode="External"/><Relationship Id="rId7" Type="http://schemas.openxmlformats.org/officeDocument/2006/relationships/image" Target="media/image5.png"/><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A37WaAvZTn0qrZ3scSQIarUrEnA==">AMUW2mW8tjFNjSJcAmWTebFtEwrKvIYKuGHGz8PNw3mujQf4VXOUmnT9fjPAP76cK+mwudsdhnpZxLOKJD+6/HYqa4kl8DH1Y/mDCTh+366f7E2pMJljB4hcLq3x3eoFRupa+9VKorrS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2023-02-17T14:00:00Z</dcterms:created>
</cp:coreProperties>
</file>