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media/image2.jpeg" ContentType="image/jpeg"/>
  <Override PartName="/word/media/image3.jpeg" ContentType="image/jpeg"/>
  <Override PartName="/word/media/image4.jpeg" ContentType="image/jpeg"/>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14:textOutline>
            <w14:noFill/>
          </w14:textOutline>
          <w14:textFill>
            <w14:solidFill>
              <w14:srgbClr w14:val="000000"/>
            </w14:solidFill>
          </w14:textFill>
        </w:rPr>
      </w:pPr>
      <w:r>
        <w:rPr>
          <w:rStyle w:val="Ninguno"/>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14:textOutline>
            <w14:noFill/>
          </w14:textOutline>
          <w14:textFill>
            <w14:solidFill>
              <w14:srgbClr w14:val="000000"/>
            </w14:solidFill>
          </w14:textFill>
        </w:rPr>
        <w:drawing>
          <wp:inline distT="0" distB="0" distL="0" distR="0">
            <wp:extent cx="1908049" cy="63566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4">
                      <a:extLst/>
                    </a:blip>
                    <a:stretch>
                      <a:fillRect/>
                    </a:stretch>
                  </pic:blipFill>
                  <pic:spPr>
                    <a:xfrm>
                      <a:off x="0" y="0"/>
                      <a:ext cx="1908049" cy="635661"/>
                    </a:xfrm>
                    <a:prstGeom prst="rect">
                      <a:avLst/>
                    </a:prstGeom>
                    <a:ln w="19050" cap="flat">
                      <a:solidFill>
                        <a:srgbClr val="000000"/>
                      </a:solidFill>
                      <a:prstDash val="solid"/>
                      <a:round/>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14:textOutline>
            <w14:noFill/>
          </w14:textOutline>
          <w14:textFill>
            <w14:solidFill>
              <w14:srgbClr w14:val="000000"/>
            </w14:solidFill>
          </w14:textFill>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vertAlign w:val="baseline"/>
          <w:rtl w:val="0"/>
          <w14:textOutline>
            <w14:noFill/>
          </w14:textOutline>
          <w14:textFill>
            <w14:solidFill>
              <w14:srgbClr w14:val="000000"/>
            </w14:solidFill>
          </w14:textFill>
        </w:rPr>
        <w:t>Assignment coversheet &amp; feedback form</w:t>
      </w:r>
    </w:p>
    <w:p>
      <w:pPr>
        <w:pStyle w:val="Cuerpo"/>
        <w:bidi w:val="0"/>
        <w:ind w:left="0" w:right="0" w:firstLine="0"/>
        <w:jc w:val="left"/>
        <w:rPr>
          <w:rStyle w:val="Ninguno"/>
          <w:rFonts w:ascii="Arial" w:cs="Arial" w:hAnsi="Arial" w:eastAsia="Arial"/>
          <w:sz w:val="28"/>
          <w:szCs w:val="28"/>
          <w:u w:color="000000"/>
          <w:rtl w:val="0"/>
        </w:rPr>
      </w:pPr>
    </w:p>
    <w:p>
      <w:pPr>
        <w:pStyle w:val="Encabezam. 3"/>
        <w:pBdr>
          <w:top w:val="nil"/>
          <w:left w:val="nil"/>
          <w:bottom w:val="nil"/>
          <w:right w:val="nil"/>
        </w:pBdr>
        <w:bidi w:val="0"/>
        <w:spacing w:before="0" w:after="0" w:line="240" w:lineRule="auto"/>
        <w:ind w:left="720" w:right="0" w:firstLine="0"/>
        <w:jc w:val="center"/>
        <w:outlineLvl w:val="2"/>
        <w:rPr>
          <w:rStyle w:val="Ninguno"/>
          <w:rFonts w:ascii="Tahoma" w:cs="Tahoma" w:hAnsi="Tahoma" w:eastAsia="Tahoma"/>
          <w:b w:val="1"/>
          <w:bCs w:val="1"/>
          <w:spacing w:val="0"/>
          <w:sz w:val="20"/>
          <w:szCs w:val="20"/>
          <w:u w:color="000000"/>
          <w:rtl w:val="0"/>
        </w:rPr>
      </w:pPr>
      <w:r>
        <w:rPr>
          <w:rStyle w:val="Ninguno"/>
          <w:rFonts w:ascii="Tahoma" w:hAnsi="Tahoma"/>
          <w:b w:val="1"/>
          <w:bCs w:val="1"/>
          <w:spacing w:val="0"/>
          <w:sz w:val="20"/>
          <w:szCs w:val="20"/>
          <w:u w:color="000000"/>
          <w:rtl w:val="0"/>
        </w:rPr>
        <w:t>THIS SHEET MUST BE THE FIRST PAGE OF THE ASSIGNMENT YOU ARE SUBMITTING  (DO NOT SEND AS A SEPARATE FILE)</w:t>
      </w:r>
    </w:p>
    <w:p>
      <w:pPr>
        <w:pStyle w:val="Encabezam. 3"/>
        <w:pBdr>
          <w:top w:val="nil"/>
          <w:left w:val="nil"/>
          <w:bottom w:val="nil"/>
          <w:right w:val="nil"/>
        </w:pBdr>
        <w:bidi w:val="0"/>
        <w:spacing w:before="0" w:after="0" w:line="240" w:lineRule="auto"/>
        <w:ind w:left="720" w:right="0" w:firstLine="0"/>
        <w:jc w:val="center"/>
        <w:outlineLvl w:val="2"/>
        <w:rPr>
          <w:rStyle w:val="Ninguno"/>
          <w:rFonts w:ascii="Trebuchet MS" w:cs="Trebuchet MS" w:hAnsi="Trebuchet MS" w:eastAsia="Trebuchet MS"/>
          <w:b w:val="1"/>
          <w:bCs w:val="1"/>
          <w:spacing w:val="0"/>
          <w:sz w:val="20"/>
          <w:szCs w:val="20"/>
          <w:u w:color="000000"/>
          <w:rtl w:val="0"/>
          <w:lang w:val="en-US"/>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the student</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Student Name:</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 xml:space="preserve"> Alejo Mat</w:t>
            </w:r>
            <w:r>
              <w:rPr>
                <w:rStyle w:val="Ninguno"/>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í</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as L</w:t>
            </w:r>
            <w:r>
              <w:rPr>
                <w:rStyle w:val="Ninguno"/>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ó</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pez Silva</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Student </w:t>
            </w: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University</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 xml:space="preserve"> </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Email: </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1710936@student.uwtsd.ac.uk</w:t>
            </w:r>
          </w:p>
        </w:tc>
      </w:tr>
      <w:tr>
        <w:tblPrEx>
          <w:shd w:val="clear" w:color="auto" w:fill="ced7e7"/>
        </w:tblPrEx>
        <w:trPr>
          <w:trHeight w:val="144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Module code:</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 xml:space="preserve"> HPCA7001</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Module title:</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 xml:space="preserve"> Foundations in Cultural Astronomy and Astrology</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Student ID number:</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1710936</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Assignment title:</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 xml:space="preserve">C. Consider the role of sky myths in two different cultures. </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Assignment due date:</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 xml:space="preserve"> 16</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superscript"/>
                <w:rtl w:val="0"/>
                <w:lang w:val="es-ES_tradnl"/>
                <w14:textOutline>
                  <w14:noFill/>
                </w14:textOutline>
                <w14:textFill>
                  <w14:solidFill>
                    <w14:srgbClr w14:val="000000"/>
                  </w14:solidFill>
                </w14:textFill>
              </w:rPr>
              <w:t>th</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s-ES_tradnl"/>
                <w14:textOutline>
                  <w14:noFill/>
                </w14:textOutline>
                <w14:textFill>
                  <w14:solidFill>
                    <w14:srgbClr w14:val="000000"/>
                  </w14:solidFill>
                </w14:textFill>
              </w:rPr>
              <w:t xml:space="preserve"> December 2019</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tl w:val="0"/>
              </w:rPr>
            </w:pPr>
            <w:r>
              <w:rPr>
                <w:rStyle w:val="Ninguno"/>
                <w:rFonts w:ascii="Arial" w:hAnsi="Arial"/>
                <w:u w:color="000000"/>
                <w:rtl w:val="0"/>
                <w:lang w:val="en-US"/>
              </w:rPr>
              <w:t>This assignment is for the       1</w:t>
            </w:r>
            <w:r>
              <w:rPr>
                <w:rStyle w:val="Ninguno"/>
                <w:rFonts w:ascii="Arial" w:hAnsi="Arial"/>
                <w:u w:color="000000"/>
                <w:vertAlign w:val="superscript"/>
                <w:rtl w:val="0"/>
                <w:lang w:val="en-US"/>
              </w:rPr>
              <w:t xml:space="preserve">st </w:t>
            </w:r>
            <w:r>
              <w:rPr>
                <w:rStyle w:val="Ninguno"/>
                <w:rFonts w:ascii="Arial" w:hAnsi="Arial"/>
                <w:u w:color="000000"/>
                <w:rtl w:val="0"/>
                <w:lang w:val="en-US"/>
              </w:rPr>
              <w:t xml:space="preserve">    2</w:t>
            </w:r>
            <w:r>
              <w:rPr>
                <w:rStyle w:val="Ninguno"/>
                <w:rFonts w:ascii="Arial" w:hAnsi="Arial"/>
                <w:u w:color="000000"/>
                <w:vertAlign w:val="superscript"/>
                <w:rtl w:val="0"/>
                <w:lang w:val="en-US"/>
              </w:rPr>
              <w:t>nd</w:t>
            </w:r>
            <w:r>
              <w:rPr>
                <w:rStyle w:val="Ninguno"/>
                <w:rFonts w:ascii="Arial" w:hAnsi="Arial"/>
                <w:u w:color="000000"/>
                <w:rtl w:val="0"/>
                <w:lang w:val="en-US"/>
              </w:rPr>
              <w:t xml:space="preserve">       3</w:t>
            </w:r>
            <w:r>
              <w:rPr>
                <w:rStyle w:val="Ninguno"/>
                <w:rFonts w:ascii="Arial" w:hAnsi="Arial"/>
                <w:u w:color="000000"/>
                <w:vertAlign w:val="superscript"/>
                <w:rtl w:val="0"/>
                <w:lang w:val="en-US"/>
              </w:rPr>
              <w:t>rd</w:t>
            </w:r>
            <w:r>
              <w:rPr>
                <w:rStyle w:val="Ninguno"/>
                <w:rFonts w:ascii="Arial" w:hAnsi="Arial"/>
                <w:u w:color="000000"/>
                <w:rtl w:val="0"/>
                <w:lang w:val="en-US"/>
              </w:rPr>
              <w:t xml:space="preserve">        4</w:t>
            </w:r>
            <w:r>
              <w:rPr>
                <w:rStyle w:val="Ninguno"/>
                <w:rFonts w:ascii="Arial" w:hAnsi="Arial"/>
                <w:u w:color="000000"/>
                <w:vertAlign w:val="superscript"/>
                <w:rtl w:val="0"/>
                <w:lang w:val="en-US"/>
              </w:rPr>
              <w:t>th</w:t>
            </w:r>
            <w:r>
              <w:rPr>
                <w:rStyle w:val="Ninguno"/>
                <w:rFonts w:ascii="Arial" w:hAnsi="Arial"/>
                <w:u w:color="000000"/>
                <w:rtl w:val="0"/>
                <w:lang w:val="en-US"/>
              </w:rPr>
              <w:t xml:space="preserve">       5</w:t>
            </w:r>
            <w:r>
              <w:rPr>
                <w:rStyle w:val="Ninguno"/>
                <w:rFonts w:ascii="Arial" w:hAnsi="Arial"/>
                <w:u w:color="000000"/>
                <w:vertAlign w:val="superscript"/>
                <w:rtl w:val="0"/>
                <w:lang w:val="en-US"/>
              </w:rPr>
              <w:t>th</w:t>
            </w:r>
            <w:r>
              <w:rPr>
                <w:rStyle w:val="Ninguno"/>
                <w:rFonts w:ascii="Arial" w:hAnsi="Arial"/>
                <w:u w:color="000000"/>
                <w:rtl w:val="0"/>
                <w:lang w:val="en-US"/>
              </w:rPr>
              <w:t xml:space="preserve">       6</w:t>
            </w:r>
            <w:r>
              <w:rPr>
                <w:rStyle w:val="Ninguno"/>
                <w:rFonts w:ascii="Arial" w:hAnsi="Arial"/>
                <w:u w:color="000000"/>
                <w:vertAlign w:val="superscript"/>
                <w:rtl w:val="0"/>
                <w:lang w:val="en-US"/>
              </w:rPr>
              <w:t>th</w:t>
            </w:r>
            <w:r>
              <w:rPr>
                <w:rStyle w:val="Ninguno"/>
                <w:rFonts w:ascii="Arial" w:hAnsi="Arial"/>
                <w:u w:color="000000"/>
                <w:rtl w:val="0"/>
                <w:lang w:val="en-US"/>
              </w:rPr>
              <w:t xml:space="preserve"> </w:t>
            </w:r>
            <w:r>
              <w:rPr>
                <w:rStyle w:val="Ninguno"/>
                <w:rFonts w:ascii="Arial" w:hAnsi="Arial"/>
                <w:b w:val="1"/>
                <w:bCs w:val="1"/>
                <w:u w:color="000000"/>
                <w:rtl w:val="0"/>
                <w:lang w:val="en-US"/>
              </w:rPr>
              <w:t xml:space="preserve">   </w:t>
            </w:r>
            <w:r>
              <w:rPr>
                <w:rStyle w:val="Ninguno"/>
                <w:rFonts w:ascii="Arial" w:hAnsi="Arial"/>
                <w:u w:color="000000"/>
                <w:rtl w:val="0"/>
                <w:lang w:val="en-US"/>
              </w:rPr>
              <w:t>module of the degree</w:t>
            </w:r>
          </w:p>
        </w:tc>
      </w:tr>
      <w:tr>
        <w:tblPrEx>
          <w:shd w:val="clear" w:color="auto" w:fill="ced7e7"/>
        </w:tblPrEx>
        <w:trPr>
          <w:trHeight w:val="155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Signed </w:t>
            </w:r>
            <w:r>
              <w:rPr>
                <w:rStyle w:val="Ninguno"/>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Style w:val="Ninguno"/>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14:textOutline>
                  <w14:noFill/>
                </w14:textOutline>
                <w14:textFill>
                  <w14:solidFill>
                    <w14:srgbClr w14:val="000000"/>
                  </w14:solidFill>
                </w14:textFill>
              </w:rPr>
            </w:pPr>
            <w:r>
              <w:rPr>
                <w:rStyle w:val="Ninguno"/>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Style w:val="Ninguno"/>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Style w:val="Ninguno"/>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Style w:val="Ninguno"/>
                <w:rFonts w:ascii="Arial" w:cs="Arial" w:hAnsi="Arial" w:eastAsia="Arial"/>
                <w:b w:val="1"/>
                <w:bCs w:val="1"/>
                <w:sz w:val="24"/>
                <w:szCs w:val="24"/>
                <w:u w:color="000000"/>
                <w:rtl w:val="0"/>
                <w:lang w:val="en-US"/>
              </w:rPr>
            </w:pPr>
          </w:p>
          <w:p>
            <w:pPr>
              <w:pStyle w:val="Cuerpo"/>
              <w:jc w:val="left"/>
              <w:rPr>
                <w:rStyle w:val="Ninguno"/>
                <w:rFonts w:ascii="Arial" w:cs="Arial" w:hAnsi="Arial" w:eastAsia="Arial"/>
                <w:sz w:val="24"/>
                <w:szCs w:val="24"/>
                <w:u w:color="000000"/>
              </w:rPr>
            </w:pPr>
            <w:r>
              <w:rPr>
                <w:rStyle w:val="Ninguno"/>
                <w:rFonts w:ascii="Arial" w:hAnsi="Arial"/>
                <w:b w:val="1"/>
                <w:bCs w:val="1"/>
                <w:sz w:val="24"/>
                <w:szCs w:val="24"/>
                <w:u w:color="000000"/>
                <w:rtl w:val="0"/>
                <w:lang w:val="en-US"/>
              </w:rPr>
              <w:t>Assignment Mark</w:t>
            </w:r>
          </w:p>
          <w:p>
            <w:pPr>
              <w:pStyle w:val="Cuerpo"/>
              <w:bidi w:val="0"/>
              <w:ind w:left="0" w:right="0" w:firstLine="0"/>
              <w:jc w:val="left"/>
              <w:rPr>
                <w:rStyle w:val="Ninguno"/>
                <w:rFonts w:ascii="Arial" w:cs="Arial" w:hAnsi="Arial" w:eastAsia="Arial"/>
                <w:sz w:val="20"/>
                <w:szCs w:val="20"/>
                <w:u w:color="000000"/>
                <w:rtl w:val="0"/>
                <w:lang w:val="en-US"/>
              </w:rPr>
            </w:pPr>
          </w:p>
          <w:p>
            <w:pPr>
              <w:pStyle w:val="Cuerpo"/>
              <w:bidi w:val="0"/>
              <w:ind w:left="0" w:right="0" w:firstLine="0"/>
              <w:jc w:val="left"/>
              <w:rPr>
                <w:rStyle w:val="Ninguno"/>
                <w:rFonts w:ascii="Arial" w:cs="Arial" w:hAnsi="Arial" w:eastAsia="Arial"/>
                <w:sz w:val="20"/>
                <w:szCs w:val="20"/>
                <w:u w:color="000000"/>
                <w:rtl w:val="0"/>
                <w:lang w:val="en-US"/>
              </w:rPr>
            </w:pPr>
            <w:r>
              <w:rPr>
                <w:rStyle w:val="Ninguno"/>
                <w:rFonts w:ascii="Arial" w:hAnsi="Arial"/>
                <w:sz w:val="20"/>
                <w:szCs w:val="20"/>
                <w:u w:color="000000"/>
                <w:rtl w:val="0"/>
                <w:lang w:val="en-US"/>
              </w:rPr>
              <w:t>1</w:t>
            </w:r>
            <w:r>
              <w:rPr>
                <w:rStyle w:val="Ninguno"/>
                <w:rFonts w:ascii="Arial" w:hAnsi="Arial"/>
                <w:sz w:val="20"/>
                <w:szCs w:val="20"/>
                <w:u w:color="000000"/>
                <w:vertAlign w:val="superscript"/>
                <w:rtl w:val="0"/>
                <w:lang w:val="en-US"/>
              </w:rPr>
              <w:t>st</w:t>
            </w:r>
            <w:r>
              <w:rPr>
                <w:rStyle w:val="Ninguno"/>
                <w:rFonts w:ascii="Arial" w:hAnsi="Arial"/>
                <w:sz w:val="20"/>
                <w:szCs w:val="20"/>
                <w:u w:color="000000"/>
                <w:rtl w:val="0"/>
                <w:lang w:val="en-US"/>
              </w:rPr>
              <w:t xml:space="preserve"> Marker</w:t>
            </w:r>
            <w:r>
              <w:rPr>
                <w:rStyle w:val="Ninguno"/>
                <w:rFonts w:ascii="Arial" w:hAnsi="Arial" w:hint="default"/>
                <w:sz w:val="20"/>
                <w:szCs w:val="20"/>
                <w:u w:color="000000"/>
                <w:rtl w:val="0"/>
                <w:lang w:val="en-US"/>
              </w:rPr>
              <w:t>’</w:t>
            </w:r>
            <w:r>
              <w:rPr>
                <w:rStyle w:val="Ninguno"/>
                <w:rFonts w:ascii="Arial" w:hAnsi="Arial"/>
                <w:sz w:val="20"/>
                <w:szCs w:val="20"/>
                <w:u w:color="000000"/>
                <w:rtl w:val="0"/>
                <w:lang w:val="en-US"/>
              </w:rPr>
              <w:t>s Provisional mark</w:t>
              <w:tab/>
            </w:r>
          </w:p>
          <w:p>
            <w:pPr>
              <w:pStyle w:val="Cuerpo"/>
              <w:bidi w:val="0"/>
              <w:ind w:left="0" w:right="0" w:firstLine="0"/>
              <w:jc w:val="left"/>
              <w:rPr>
                <w:rStyle w:val="Ninguno"/>
                <w:rFonts w:ascii="Arial" w:cs="Arial" w:hAnsi="Arial" w:eastAsia="Arial"/>
                <w:sz w:val="20"/>
                <w:szCs w:val="20"/>
                <w:u w:color="000000"/>
                <w:rtl w:val="0"/>
                <w:lang w:val="en-US"/>
              </w:rPr>
            </w:pPr>
          </w:p>
          <w:p>
            <w:pPr>
              <w:pStyle w:val="Cuerpo"/>
              <w:bidi w:val="0"/>
              <w:ind w:left="0" w:right="0" w:firstLine="0"/>
              <w:jc w:val="left"/>
              <w:rPr>
                <w:rStyle w:val="Ninguno"/>
                <w:rFonts w:ascii="Arial" w:cs="Arial" w:hAnsi="Arial" w:eastAsia="Arial"/>
                <w:sz w:val="20"/>
                <w:szCs w:val="20"/>
                <w:u w:color="000000"/>
                <w:rtl w:val="0"/>
                <w:lang w:val="en-US"/>
              </w:rPr>
            </w:pPr>
            <w:r>
              <w:rPr>
                <w:rStyle w:val="Ninguno"/>
                <w:rFonts w:ascii="Arial" w:hAnsi="Arial"/>
                <w:sz w:val="20"/>
                <w:szCs w:val="20"/>
                <w:u w:color="000000"/>
                <w:rtl w:val="0"/>
                <w:lang w:val="en-US"/>
              </w:rPr>
              <w:t>2</w:t>
            </w:r>
            <w:r>
              <w:rPr>
                <w:rStyle w:val="Ninguno"/>
                <w:rFonts w:ascii="Arial" w:hAnsi="Arial"/>
                <w:sz w:val="20"/>
                <w:szCs w:val="20"/>
                <w:u w:color="000000"/>
                <w:vertAlign w:val="superscript"/>
                <w:rtl w:val="0"/>
                <w:lang w:val="en-US"/>
              </w:rPr>
              <w:t>nd</w:t>
            </w:r>
            <w:r>
              <w:rPr>
                <w:rStyle w:val="Ninguno"/>
                <w:rFonts w:ascii="Arial" w:hAnsi="Arial"/>
                <w:sz w:val="20"/>
                <w:szCs w:val="20"/>
                <w:u w:color="000000"/>
                <w:rtl w:val="0"/>
                <w:lang w:val="en-US"/>
              </w:rPr>
              <w:t xml:space="preserve"> Marker</w:t>
            </w:r>
            <w:r>
              <w:rPr>
                <w:rStyle w:val="Ninguno"/>
                <w:rFonts w:ascii="Arial" w:hAnsi="Arial" w:hint="default"/>
                <w:sz w:val="20"/>
                <w:szCs w:val="20"/>
                <w:u w:color="000000"/>
                <w:rtl w:val="0"/>
                <w:lang w:val="en-US"/>
              </w:rPr>
              <w:t>’</w:t>
            </w:r>
            <w:r>
              <w:rPr>
                <w:rStyle w:val="Ninguno"/>
                <w:rFonts w:ascii="Arial" w:hAnsi="Arial"/>
                <w:sz w:val="20"/>
                <w:szCs w:val="20"/>
                <w:u w:color="000000"/>
                <w:rtl w:val="0"/>
                <w:lang w:val="en-US"/>
              </w:rPr>
              <w:t>s/Moderator</w:t>
            </w:r>
            <w:r>
              <w:rPr>
                <w:rStyle w:val="Ninguno"/>
                <w:rFonts w:ascii="Arial" w:hAnsi="Arial" w:hint="default"/>
                <w:sz w:val="20"/>
                <w:szCs w:val="20"/>
                <w:u w:color="000000"/>
                <w:rtl w:val="0"/>
                <w:lang w:val="en-US"/>
              </w:rPr>
              <w:t>’</w:t>
            </w:r>
            <w:r>
              <w:rPr>
                <w:rStyle w:val="Ninguno"/>
                <w:rFonts w:ascii="Arial" w:hAnsi="Arial"/>
                <w:sz w:val="20"/>
                <w:szCs w:val="20"/>
                <w:u w:color="000000"/>
                <w:rtl w:val="0"/>
                <w:lang w:val="en-US"/>
              </w:rPr>
              <w:t>s provisional mark</w:t>
              <w:tab/>
            </w:r>
          </w:p>
          <w:p>
            <w:pPr>
              <w:pStyle w:val="Cuerpo"/>
              <w:bidi w:val="0"/>
              <w:ind w:left="0" w:right="0" w:firstLine="0"/>
              <w:jc w:val="left"/>
              <w:rPr>
                <w:rStyle w:val="Ninguno"/>
                <w:rFonts w:ascii="Arial" w:cs="Arial" w:hAnsi="Arial" w:eastAsia="Arial"/>
                <w:sz w:val="20"/>
                <w:szCs w:val="20"/>
                <w:u w:color="000000"/>
                <w:rtl w:val="0"/>
                <w:lang w:val="en-US"/>
              </w:rPr>
            </w:pPr>
          </w:p>
          <w:p>
            <w:pPr>
              <w:pStyle w:val="Cuerpo"/>
              <w:bidi w:val="0"/>
              <w:ind w:left="0" w:right="0" w:firstLine="0"/>
              <w:jc w:val="left"/>
              <w:rPr>
                <w:rStyle w:val="Ninguno"/>
                <w:rFonts w:ascii="Arial" w:cs="Arial" w:hAnsi="Arial" w:eastAsia="Arial"/>
                <w:sz w:val="20"/>
                <w:szCs w:val="20"/>
                <w:u w:color="000000"/>
                <w:rtl w:val="0"/>
                <w:lang w:val="en-US"/>
              </w:rPr>
            </w:pPr>
            <w:r>
              <w:rPr>
                <w:rStyle w:val="Ninguno"/>
                <w:rFonts w:ascii="Arial" w:hAnsi="Arial"/>
                <w:sz w:val="20"/>
                <w:szCs w:val="20"/>
                <w:u w:color="000000"/>
                <w:rtl w:val="0"/>
                <w:lang w:val="en-US"/>
              </w:rPr>
              <w:t>External Examiner</w:t>
            </w:r>
            <w:r>
              <w:rPr>
                <w:rStyle w:val="Ninguno"/>
                <w:rFonts w:ascii="Arial" w:hAnsi="Arial" w:hint="default"/>
                <w:sz w:val="20"/>
                <w:szCs w:val="20"/>
                <w:u w:color="000000"/>
                <w:rtl w:val="0"/>
                <w:lang w:val="en-US"/>
              </w:rPr>
              <w:t>’</w:t>
            </w:r>
            <w:r>
              <w:rPr>
                <w:rStyle w:val="Ninguno"/>
                <w:rFonts w:ascii="Arial" w:hAnsi="Arial"/>
                <w:sz w:val="20"/>
                <w:szCs w:val="20"/>
                <w:u w:color="000000"/>
                <w:rtl w:val="0"/>
                <w:lang w:val="en-US"/>
              </w:rPr>
              <w:t>s mark (if relevant)</w:t>
              <w:tab/>
            </w:r>
          </w:p>
          <w:p>
            <w:pPr>
              <w:pStyle w:val="Cuerpo"/>
              <w:bidi w:val="0"/>
              <w:ind w:left="0" w:right="0" w:firstLine="0"/>
              <w:jc w:val="left"/>
              <w:rPr>
                <w:rStyle w:val="Ninguno"/>
                <w:rFonts w:ascii="Arial" w:cs="Arial" w:hAnsi="Arial" w:eastAsia="Arial"/>
                <w:sz w:val="20"/>
                <w:szCs w:val="20"/>
                <w:u w:color="000000"/>
                <w:rtl w:val="0"/>
                <w:lang w:val="en-US"/>
              </w:rPr>
            </w:pPr>
          </w:p>
          <w:p>
            <w:pPr>
              <w:pStyle w:val="Cuerpo"/>
              <w:bidi w:val="0"/>
              <w:ind w:left="0" w:right="0" w:firstLine="0"/>
              <w:jc w:val="left"/>
              <w:rPr>
                <w:rStyle w:val="Ninguno"/>
                <w:rFonts w:ascii="Arial" w:cs="Arial" w:hAnsi="Arial" w:eastAsia="Arial"/>
                <w:b w:val="1"/>
                <w:bCs w:val="1"/>
                <w:sz w:val="20"/>
                <w:szCs w:val="20"/>
                <w:u w:color="000000"/>
                <w:rtl w:val="0"/>
              </w:rPr>
            </w:pPr>
            <w:r>
              <w:rPr>
                <w:rStyle w:val="Ninguno"/>
                <w:rFonts w:ascii="Arial" w:hAnsi="Arial"/>
                <w:b w:val="1"/>
                <w:bCs w:val="1"/>
                <w:sz w:val="20"/>
                <w:szCs w:val="20"/>
                <w:u w:color="000000"/>
                <w:rtl w:val="0"/>
                <w:lang w:val="en-US"/>
              </w:rPr>
              <w:t>Final Mark</w:t>
            </w:r>
          </w:p>
          <w:p>
            <w:pPr>
              <w:pStyle w:val="Cuerpo"/>
              <w:bidi w:val="0"/>
              <w:ind w:left="0" w:right="0" w:firstLine="0"/>
              <w:jc w:val="left"/>
              <w:rPr>
                <w:rStyle w:val="Ninguno"/>
                <w:rFonts w:ascii="Arial" w:cs="Arial" w:hAnsi="Arial" w:eastAsia="Arial"/>
                <w:b w:val="1"/>
                <w:bCs w:val="1"/>
                <w:sz w:val="20"/>
                <w:szCs w:val="20"/>
                <w:u w:color="000000"/>
                <w:rtl w:val="0"/>
              </w:rPr>
            </w:pPr>
            <w:r>
              <w:rPr>
                <w:rStyle w:val="Ninguno"/>
                <w:rFonts w:ascii="Arial" w:cs="Arial" w:hAnsi="Arial" w:eastAsia="Arial"/>
                <w:b w:val="1"/>
                <w:bCs w:val="1"/>
                <w:sz w:val="20"/>
                <w:szCs w:val="20"/>
                <w:u w:color="000000"/>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NB.</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Comments:</w:t>
            </w:r>
            <w:r>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Marker</w:t>
            </w:r>
            <w:r>
              <w:rPr>
                <w:rStyle w:val="Ninguno"/>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Marker</w:t>
            </w:r>
            <w:r>
              <w:rPr>
                <w:rStyle w:val="Ninguno"/>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Ninguno"/>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Style w:val="Ninguno"/>
                <w:rFonts w:ascii="Arial" w:cs="Arial" w:hAnsi="Arial" w:eastAsia="Arial"/>
                <w:b w:val="1"/>
                <w:bCs w:val="1"/>
                <w:u w:color="000000"/>
                <w:rtl w:val="0"/>
              </w:rPr>
            </w:pPr>
            <w:r>
              <w:rPr>
                <w:rStyle w:val="Ninguno"/>
                <w:rFonts w:ascii="Arial" w:hAnsi="Arial"/>
                <w:b w:val="1"/>
                <w:bCs w:val="1"/>
                <w:u w:color="000000"/>
                <w:rtl w:val="0"/>
                <w:lang w:val="en-US"/>
              </w:rPr>
              <w:t>External Examiner</w:t>
            </w:r>
            <w:r>
              <w:rPr>
                <w:rStyle w:val="Ninguno"/>
                <w:rFonts w:ascii="Arial" w:hAnsi="Arial" w:hint="default"/>
                <w:b w:val="1"/>
                <w:bCs w:val="1"/>
                <w:u w:color="000000"/>
                <w:rtl w:val="0"/>
                <w:lang w:val="en-US"/>
              </w:rPr>
              <w:t>’</w:t>
            </w:r>
            <w:r>
              <w:rPr>
                <w:rStyle w:val="Ninguno"/>
                <w:rFonts w:ascii="Arial" w:hAnsi="Arial"/>
                <w:b w:val="1"/>
                <w:bCs w:val="1"/>
                <w:u w:color="000000"/>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Style w:val="Ninguno"/>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tl w:val="0"/>
              </w:rPr>
            </w:pPr>
            <w:r>
              <w:rPr>
                <w:rStyle w:val="Ninguno"/>
                <w:rFonts w:ascii="Arial" w:hAnsi="Arial"/>
                <w:u w:color="000000"/>
                <w:rtl w:val="0"/>
                <w:lang w:val="en-US"/>
              </w:rPr>
              <w:t>External Examiner</w:t>
            </w:r>
            <w:r>
              <w:rPr>
                <w:rStyle w:val="Ninguno"/>
                <w:rFonts w:ascii="Arial" w:hAnsi="Arial" w:hint="default"/>
                <w:u w:color="000000"/>
                <w:rtl w:val="0"/>
                <w:lang w:val="en-US"/>
              </w:rPr>
              <w:t>’</w:t>
            </w:r>
            <w:r>
              <w:rPr>
                <w:rStyle w:val="Ninguno"/>
                <w:rFonts w:ascii="Arial" w:hAnsi="Arial"/>
                <w:u w:color="000000"/>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bidi w:val="0"/>
              <w:ind w:left="0" w:right="0" w:firstLine="0"/>
              <w:jc w:val="left"/>
              <w:rPr>
                <w:rtl w:val="0"/>
              </w:rPr>
            </w:pPr>
            <w:r>
              <w:rPr>
                <w:rStyle w:val="Ninguno"/>
                <w:rFonts w:ascii="Arial" w:hAnsi="Arial"/>
                <w:u w:color="000000"/>
                <w:rtl w:val="0"/>
                <w:lang w:val="en-US"/>
              </w:rPr>
              <w:t>Date:</w:t>
            </w:r>
          </w:p>
        </w:tc>
      </w:tr>
    </w:tbl>
    <w:p>
      <w:pPr>
        <w:pStyle w:val="Encabezam. 3"/>
        <w:widowControl w:val="0"/>
        <w:pBdr>
          <w:top w:val="nil"/>
          <w:left w:val="nil"/>
          <w:bottom w:val="nil"/>
          <w:right w:val="nil"/>
        </w:pBdr>
        <w:bidi w:val="0"/>
        <w:spacing w:before="0" w:after="0" w:line="240" w:lineRule="auto"/>
        <w:ind w:left="0" w:right="0" w:firstLine="0"/>
        <w:jc w:val="center"/>
        <w:outlineLvl w:val="2"/>
        <w:rPr>
          <w:rStyle w:val="Ninguno"/>
          <w:rFonts w:ascii="Trebuchet MS" w:cs="Trebuchet MS" w:hAnsi="Trebuchet MS" w:eastAsia="Trebuchet MS"/>
          <w:b w:val="1"/>
          <w:bCs w:val="1"/>
          <w:spacing w:val="0"/>
          <w:sz w:val="20"/>
          <w:szCs w:val="20"/>
          <w:u w:color="000000"/>
          <w:rtl w:val="0"/>
          <w:lang w:val="en-US"/>
        </w:rPr>
      </w:pPr>
    </w:p>
    <w:p>
      <w:pPr>
        <w:pStyle w:val="Encabezam. 3"/>
        <w:widowControl w:val="0"/>
        <w:pBdr>
          <w:top w:val="nil"/>
          <w:left w:val="nil"/>
          <w:bottom w:val="nil"/>
          <w:right w:val="nil"/>
        </w:pBdr>
        <w:bidi w:val="0"/>
        <w:spacing w:before="0" w:after="0" w:line="240" w:lineRule="auto"/>
        <w:ind w:left="0" w:right="0" w:firstLine="0"/>
        <w:jc w:val="center"/>
        <w:outlineLvl w:val="2"/>
        <w:rPr>
          <w:rStyle w:val="Ninguno"/>
          <w:rFonts w:ascii="Trebuchet MS" w:cs="Trebuchet MS" w:hAnsi="Trebuchet MS" w:eastAsia="Trebuchet MS"/>
          <w:b w:val="1"/>
          <w:bCs w:val="1"/>
          <w:spacing w:val="0"/>
          <w:sz w:val="20"/>
          <w:szCs w:val="20"/>
          <w:u w:color="000000"/>
          <w:rtl w:val="0"/>
          <w:lang w:val="en-US"/>
        </w:rPr>
      </w:pPr>
    </w:p>
    <w:p>
      <w:pPr>
        <w:pStyle w:val="Cuerpo"/>
        <w:jc w:val="center"/>
        <w:sectPr>
          <w:headerReference w:type="default" r:id="rId5"/>
          <w:footerReference w:type="default" r:id="rId6"/>
          <w:pgSz w:w="11906" w:h="16838" w:orient="portrait"/>
          <w:pgMar w:top="1134" w:right="1134" w:bottom="1134" w:left="1134" w:header="709" w:footer="850"/>
          <w:pgNumType w:start="1"/>
          <w:bidi w:val="0"/>
        </w:sectPr>
      </w:pPr>
    </w:p>
    <w:p>
      <w:pPr>
        <w:pStyle w:val="Cuerp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Consider the role of sky myths in two different cultures</w:t>
      </w:r>
    </w:p>
    <w:p>
      <w:pPr>
        <w:pStyle w:val="Cuerpo"/>
        <w:jc w:val="center"/>
        <w:rPr>
          <w:rFonts w:ascii="Times New Roman" w:cs="Times New Roman" w:hAnsi="Times New Roman" w:eastAsia="Times New Roman"/>
          <w:sz w:val="24"/>
          <w:szCs w:val="24"/>
        </w:rPr>
      </w:pPr>
      <w:r>
        <w:rPr>
          <w:rFonts w:ascii="Times New Roman" w:hAnsi="Times New Roman"/>
          <w:sz w:val="24"/>
          <w:szCs w:val="24"/>
          <w:rtl w:val="0"/>
          <w:lang w:val="es-ES_tradnl"/>
        </w:rPr>
        <w:t>Word count: 3520</w:t>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This essay considers the role of two sky myths in two different cultures. The first myth is the one of Jesus Christ in early christianity as depicted in the gospel of Luke.</w:t>
      </w:r>
      <w:r>
        <w:rPr>
          <w:rStyle w:val="Ninguno"/>
          <w:rFonts w:ascii="Times New Roman" w:cs="Times New Roman" w:hAnsi="Times New Roman" w:eastAsia="Times New Roman"/>
          <w:sz w:val="24"/>
          <w:szCs w:val="24"/>
          <w:vertAlign w:val="superscript"/>
        </w:rPr>
        <w:footnoteReference w:id="1"/>
      </w:r>
      <w:r>
        <w:rPr>
          <w:rFonts w:ascii="Times New Roman" w:hAnsi="Times New Roman"/>
          <w:sz w:val="24"/>
          <w:szCs w:val="24"/>
          <w:rtl w:val="0"/>
          <w:lang w:val="es-ES_tradnl"/>
        </w:rPr>
        <w:t xml:space="preserve"> The second myth is the one of the Superman as pictured in the movie </w:t>
      </w:r>
      <w:r>
        <w:rPr>
          <w:rStyle w:val="Ninguno"/>
          <w:rFonts w:ascii="Times New Roman" w:hAnsi="Times New Roman"/>
          <w:i w:val="1"/>
          <w:iCs w:val="1"/>
          <w:sz w:val="24"/>
          <w:szCs w:val="24"/>
          <w:rtl w:val="0"/>
          <w:lang w:val="es-ES_tradnl"/>
        </w:rPr>
        <w:t>Man of Steel</w:t>
      </w:r>
      <w:r>
        <w:rPr>
          <w:rFonts w:ascii="Times New Roman" w:hAnsi="Times New Roman"/>
          <w:sz w:val="24"/>
          <w:szCs w:val="24"/>
          <w:rtl w:val="0"/>
          <w:lang w:val="es-ES_tradnl"/>
        </w:rPr>
        <w:t xml:space="preserve"> (2013) by Zack Snyder.</w:t>
      </w:r>
      <w:r>
        <w:rPr>
          <w:rStyle w:val="Ninguno"/>
          <w:rFonts w:ascii="Times New Roman" w:cs="Times New Roman" w:hAnsi="Times New Roman" w:eastAsia="Times New Roman"/>
          <w:sz w:val="24"/>
          <w:szCs w:val="24"/>
          <w:vertAlign w:val="superscript"/>
        </w:rPr>
        <w:footnoteReference w:id="2"/>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b w:val="1"/>
          <w:bCs w:val="1"/>
          <w:sz w:val="24"/>
          <w:szCs w:val="24"/>
        </w:rPr>
      </w:pPr>
      <w:r>
        <w:rPr>
          <w:rFonts w:ascii="Times New Roman" w:hAnsi="Times New Roman" w:hint="default"/>
          <w:b w:val="1"/>
          <w:bCs w:val="1"/>
          <w:sz w:val="24"/>
          <w:szCs w:val="24"/>
          <w:rtl w:val="0"/>
          <w:lang w:val="es-ES_tradnl"/>
        </w:rPr>
        <w:t>‘</w:t>
      </w:r>
      <w:r>
        <w:rPr>
          <w:rFonts w:ascii="Times New Roman" w:hAnsi="Times New Roman"/>
          <w:b w:val="1"/>
          <w:bCs w:val="1"/>
          <w:sz w:val="24"/>
          <w:szCs w:val="24"/>
          <w:rtl w:val="0"/>
          <w:lang w:val="es-ES_tradnl"/>
        </w:rPr>
        <w:t>I am the light of the World</w:t>
      </w:r>
      <w:r>
        <w:rPr>
          <w:rFonts w:ascii="Times New Roman" w:hAnsi="Times New Roman" w:hint="default"/>
          <w:b w:val="1"/>
          <w:bCs w:val="1"/>
          <w:sz w:val="24"/>
          <w:szCs w:val="24"/>
          <w:rtl w:val="0"/>
          <w:lang w:val="es-ES_tradnl"/>
        </w:rPr>
        <w:t>’</w:t>
      </w:r>
      <w:r>
        <w:rPr>
          <w:rStyle w:val="Ninguno"/>
          <w:rFonts w:ascii="Times New Roman" w:cs="Times New Roman" w:hAnsi="Times New Roman" w:eastAsia="Times New Roman"/>
          <w:b w:val="1"/>
          <w:bCs w:val="1"/>
          <w:sz w:val="24"/>
          <w:szCs w:val="24"/>
          <w:vertAlign w:val="superscript"/>
        </w:rPr>
        <w:footnoteReference w:id="3"/>
      </w: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According to the gospel of Luke, a Virgin called Mary was visited by an angel who asked her if she was willing to carry the son of God.</w:t>
      </w:r>
      <w:r>
        <w:rPr>
          <w:rStyle w:val="Ninguno"/>
          <w:rFonts w:ascii="Times New Roman" w:cs="Times New Roman" w:hAnsi="Times New Roman" w:eastAsia="Times New Roman"/>
          <w:sz w:val="24"/>
          <w:szCs w:val="24"/>
          <w:vertAlign w:val="superscript"/>
        </w:rPr>
        <w:footnoteReference w:id="4"/>
      </w:r>
      <w:r>
        <w:rPr>
          <w:rFonts w:ascii="Times New Roman" w:hAnsi="Times New Roman"/>
          <w:sz w:val="24"/>
          <w:szCs w:val="24"/>
          <w:rtl w:val="0"/>
          <w:lang w:val="es-ES_tradnl"/>
        </w:rPr>
        <w:t xml:space="preserve"> She accepted her mission and was thus pregnant.</w:t>
      </w:r>
      <w:r>
        <w:rPr>
          <w:rStyle w:val="Ninguno"/>
          <w:rFonts w:ascii="Times New Roman" w:cs="Times New Roman" w:hAnsi="Times New Roman" w:eastAsia="Times New Roman"/>
          <w:sz w:val="24"/>
          <w:szCs w:val="24"/>
          <w:vertAlign w:val="superscript"/>
        </w:rPr>
        <w:footnoteReference w:id="5"/>
      </w:r>
      <w:r>
        <w:rPr>
          <w:rFonts w:ascii="Times New Roman" w:hAnsi="Times New Roman"/>
          <w:sz w:val="24"/>
          <w:szCs w:val="24"/>
          <w:rtl w:val="0"/>
          <w:lang w:val="es-ES_tradnl"/>
        </w:rPr>
        <w:t xml:space="preserve"> She and her husband left their hometowns and gave birth to Jesus in Bethlehem.</w:t>
      </w:r>
      <w:r>
        <w:rPr>
          <w:rStyle w:val="Ninguno"/>
          <w:rFonts w:ascii="Times New Roman" w:cs="Times New Roman" w:hAnsi="Times New Roman" w:eastAsia="Times New Roman"/>
          <w:sz w:val="24"/>
          <w:szCs w:val="24"/>
          <w:vertAlign w:val="superscript"/>
        </w:rPr>
        <w:footnoteReference w:id="6"/>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Once the kid grew up, he visited his cousin John to be baptized.</w:t>
      </w:r>
      <w:r>
        <w:rPr>
          <w:rStyle w:val="Ninguno"/>
          <w:rFonts w:ascii="Times New Roman" w:cs="Times New Roman" w:hAnsi="Times New Roman" w:eastAsia="Times New Roman"/>
          <w:sz w:val="24"/>
          <w:szCs w:val="24"/>
          <w:vertAlign w:val="superscript"/>
        </w:rPr>
        <w:footnoteReference w:id="7"/>
      </w:r>
      <w:r>
        <w:rPr>
          <w:rFonts w:ascii="Times New Roman" w:hAnsi="Times New Roman"/>
          <w:sz w:val="24"/>
          <w:szCs w:val="24"/>
          <w:rtl w:val="0"/>
          <w:lang w:val="es-ES_tradnl"/>
        </w:rPr>
        <w:t xml:space="preserve"> John had been preparing the people for the coming of the Messiah.</w:t>
      </w:r>
      <w:r>
        <w:rPr>
          <w:rStyle w:val="Ninguno"/>
          <w:rFonts w:ascii="Times New Roman" w:cs="Times New Roman" w:hAnsi="Times New Roman" w:eastAsia="Times New Roman"/>
          <w:sz w:val="24"/>
          <w:szCs w:val="24"/>
          <w:vertAlign w:val="superscript"/>
        </w:rPr>
        <w:footnoteReference w:id="8"/>
      </w:r>
      <w:r>
        <w:rPr>
          <w:rFonts w:ascii="Times New Roman" w:hAnsi="Times New Roman"/>
          <w:sz w:val="24"/>
          <w:szCs w:val="24"/>
          <w:rtl w:val="0"/>
          <w:lang w:val="es-ES_tradnl"/>
        </w:rPr>
        <w:t xml:space="preserve"> During the ceremony, a dove descended from heaven and a voice recognized Jesus as the son of God.</w:t>
      </w:r>
      <w:r>
        <w:rPr>
          <w:rStyle w:val="Ninguno"/>
          <w:rFonts w:ascii="Times New Roman" w:cs="Times New Roman" w:hAnsi="Times New Roman" w:eastAsia="Times New Roman"/>
          <w:sz w:val="24"/>
          <w:szCs w:val="24"/>
          <w:vertAlign w:val="superscript"/>
        </w:rPr>
        <w:footnoteReference w:id="9"/>
      </w:r>
      <w:r>
        <w:rPr>
          <w:rFonts w:ascii="Times New Roman" w:hAnsi="Times New Roman"/>
          <w:sz w:val="24"/>
          <w:szCs w:val="24"/>
          <w:rtl w:val="0"/>
          <w:lang w:val="es-ES_tradnl"/>
        </w:rPr>
        <w:t xml:space="preserve"> He then became famous, spreading a message of love and liberation.</w:t>
      </w:r>
      <w:r>
        <w:rPr>
          <w:rStyle w:val="Ninguno"/>
          <w:rFonts w:ascii="Times New Roman" w:cs="Times New Roman" w:hAnsi="Times New Roman" w:eastAsia="Times New Roman"/>
          <w:sz w:val="24"/>
          <w:szCs w:val="24"/>
          <w:vertAlign w:val="superscript"/>
        </w:rPr>
        <w:footnoteReference w:id="10"/>
      </w:r>
      <w:r>
        <w:rPr>
          <w:rFonts w:ascii="Times New Roman" w:hAnsi="Times New Roman"/>
          <w:sz w:val="24"/>
          <w:szCs w:val="24"/>
          <w:rtl w:val="0"/>
          <w:lang w:val="es-ES_tradnl"/>
        </w:rPr>
        <w:t xml:space="preserve"> To accomplish his mission, he gathered twelve apostles.</w:t>
      </w:r>
      <w:r>
        <w:rPr>
          <w:rStyle w:val="Ninguno"/>
          <w:rFonts w:ascii="Times New Roman" w:cs="Times New Roman" w:hAnsi="Times New Roman" w:eastAsia="Times New Roman"/>
          <w:sz w:val="24"/>
          <w:szCs w:val="24"/>
          <w:vertAlign w:val="superscript"/>
        </w:rPr>
        <w:footnoteReference w:id="11"/>
      </w:r>
      <w:r>
        <w:rPr>
          <w:rFonts w:ascii="Times New Roman" w:hAnsi="Times New Roman"/>
          <w:sz w:val="24"/>
          <w:szCs w:val="24"/>
          <w:rtl w:val="0"/>
          <w:lang w:val="es-ES_tradnl"/>
        </w:rPr>
        <w:t xml:space="preserve"> Jesus travelled with them and some women, performing miracles and telling stories that would emphasize the value of love, forgiveness, prayer and freedom.</w:t>
      </w:r>
      <w:r>
        <w:rPr>
          <w:rStyle w:val="Ninguno"/>
          <w:rFonts w:ascii="Times New Roman" w:cs="Times New Roman" w:hAnsi="Times New Roman" w:eastAsia="Times New Roman"/>
          <w:sz w:val="24"/>
          <w:szCs w:val="24"/>
          <w:vertAlign w:val="superscript"/>
        </w:rPr>
        <w:footnoteReference w:id="12"/>
      </w:r>
      <w:r>
        <w:rPr>
          <w:rFonts w:ascii="Times New Roman" w:hAnsi="Times New Roman"/>
          <w:sz w:val="24"/>
          <w:szCs w:val="24"/>
          <w:rtl w:val="0"/>
          <w:lang w:val="es-ES_tradnl"/>
        </w:rPr>
        <w:t xml:space="preserve"> He would also prepare them for the day he would be gone.</w:t>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After all his journeys and teachings, during one Easter, he had dinner with his disciples to say goodbye.</w:t>
      </w:r>
      <w:r>
        <w:rPr>
          <w:rStyle w:val="Ninguno"/>
          <w:rFonts w:ascii="Times New Roman" w:cs="Times New Roman" w:hAnsi="Times New Roman" w:eastAsia="Times New Roman"/>
          <w:sz w:val="24"/>
          <w:szCs w:val="24"/>
          <w:vertAlign w:val="superscript"/>
        </w:rPr>
        <w:footnoteReference w:id="13"/>
      </w:r>
      <w:r>
        <w:rPr>
          <w:rFonts w:ascii="Times New Roman" w:hAnsi="Times New Roman"/>
          <w:sz w:val="24"/>
          <w:szCs w:val="24"/>
          <w:rtl w:val="0"/>
          <w:lang w:val="es-ES_tradnl"/>
        </w:rPr>
        <w:t xml:space="preserve"> He was then taken to justice.</w:t>
      </w:r>
      <w:r>
        <w:rPr>
          <w:rStyle w:val="Ninguno"/>
          <w:rFonts w:ascii="Times New Roman" w:cs="Times New Roman" w:hAnsi="Times New Roman" w:eastAsia="Times New Roman"/>
          <w:sz w:val="24"/>
          <w:szCs w:val="24"/>
          <w:vertAlign w:val="superscript"/>
        </w:rPr>
        <w:footnoteReference w:id="14"/>
      </w:r>
      <w:r>
        <w:rPr>
          <w:rFonts w:ascii="Times New Roman" w:hAnsi="Times New Roman"/>
          <w:sz w:val="24"/>
          <w:szCs w:val="24"/>
          <w:rtl w:val="0"/>
          <w:lang w:val="es-ES_tradnl"/>
        </w:rPr>
        <w:t xml:space="preserve"> After a trial, he was not found guilty by </w:t>
      </w:r>
      <w:r>
        <w:rPr>
          <w:rFonts w:ascii="Times New Roman" w:hAnsi="Times New Roman"/>
          <w:sz w:val="24"/>
          <w:szCs w:val="24"/>
          <w:rtl w:val="0"/>
          <w:lang w:val="pt-PT"/>
        </w:rPr>
        <w:t>Pontius Pilate</w:t>
      </w:r>
      <w:r>
        <w:rPr>
          <w:rFonts w:ascii="Times New Roman" w:hAnsi="Times New Roman"/>
          <w:sz w:val="24"/>
          <w:szCs w:val="24"/>
          <w:rtl w:val="0"/>
          <w:lang w:val="es-ES_tradnl"/>
        </w:rPr>
        <w:t>, the judge, but the people demanded to have him crucified.</w:t>
      </w:r>
      <w:r>
        <w:rPr>
          <w:rStyle w:val="Ninguno"/>
          <w:rFonts w:ascii="Times New Roman" w:cs="Times New Roman" w:hAnsi="Times New Roman" w:eastAsia="Times New Roman"/>
          <w:sz w:val="24"/>
          <w:szCs w:val="24"/>
          <w:vertAlign w:val="superscript"/>
        </w:rPr>
        <w:footnoteReference w:id="15"/>
      </w:r>
      <w:r>
        <w:rPr>
          <w:rFonts w:ascii="Times New Roman" w:hAnsi="Times New Roman"/>
          <w:sz w:val="24"/>
          <w:szCs w:val="24"/>
          <w:rtl w:val="0"/>
          <w:lang w:val="es-ES_tradnl"/>
        </w:rPr>
        <w:t xml:space="preserve"> Jesus died in the cross betrayed by those who he loved and wanted to protect.</w:t>
      </w:r>
      <w:r>
        <w:rPr>
          <w:rStyle w:val="Ninguno"/>
          <w:rFonts w:ascii="Times New Roman" w:cs="Times New Roman" w:hAnsi="Times New Roman" w:eastAsia="Times New Roman"/>
          <w:sz w:val="24"/>
          <w:szCs w:val="24"/>
          <w:vertAlign w:val="superscript"/>
        </w:rPr>
        <w:footnoteReference w:id="16"/>
      </w:r>
      <w:r>
        <w:rPr>
          <w:rFonts w:ascii="Times New Roman" w:hAnsi="Times New Roman"/>
          <w:sz w:val="24"/>
          <w:szCs w:val="24"/>
          <w:rtl w:val="0"/>
          <w:lang w:val="es-ES_tradnl"/>
        </w:rPr>
        <w:t xml:space="preserve"> Three days later, he resurrected.</w:t>
      </w:r>
      <w:r>
        <w:rPr>
          <w:rStyle w:val="Ninguno"/>
          <w:rFonts w:ascii="Times New Roman" w:cs="Times New Roman" w:hAnsi="Times New Roman" w:eastAsia="Times New Roman"/>
          <w:sz w:val="24"/>
          <w:szCs w:val="24"/>
          <w:vertAlign w:val="superscript"/>
        </w:rPr>
        <w:footnoteReference w:id="17"/>
      </w:r>
      <w:r>
        <w:rPr>
          <w:rFonts w:ascii="Times New Roman" w:hAnsi="Times New Roman"/>
          <w:sz w:val="24"/>
          <w:szCs w:val="24"/>
          <w:rtl w:val="0"/>
          <w:lang w:val="es-ES_tradnl"/>
        </w:rPr>
        <w:t xml:space="preserve"> He showed himself to his friends and imbued them with spiritual power.</w:t>
      </w:r>
      <w:r>
        <w:rPr>
          <w:rStyle w:val="Ninguno"/>
          <w:rFonts w:ascii="Times New Roman" w:cs="Times New Roman" w:hAnsi="Times New Roman" w:eastAsia="Times New Roman"/>
          <w:sz w:val="24"/>
          <w:szCs w:val="24"/>
          <w:vertAlign w:val="superscript"/>
        </w:rPr>
        <w:footnoteReference w:id="18"/>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b w:val="1"/>
          <w:bCs w:val="1"/>
          <w:sz w:val="24"/>
          <w:szCs w:val="24"/>
        </w:rPr>
      </w:pPr>
      <w:r>
        <w:rPr>
          <w:rFonts w:ascii="Times New Roman" w:hAnsi="Times New Roman" w:hint="default"/>
          <w:b w:val="1"/>
          <w:bCs w:val="1"/>
          <w:sz w:val="24"/>
          <w:szCs w:val="24"/>
          <w:rtl w:val="0"/>
          <w:lang w:val="es-ES_tradnl"/>
        </w:rPr>
        <w:t>‘</w:t>
      </w:r>
      <w:r>
        <w:rPr>
          <w:rFonts w:ascii="Times New Roman" w:hAnsi="Times New Roman"/>
          <w:b w:val="1"/>
          <w:bCs w:val="1"/>
          <w:sz w:val="24"/>
          <w:szCs w:val="24"/>
          <w:rtl w:val="0"/>
          <w:lang w:val="es-ES_tradnl"/>
        </w:rPr>
        <w:t>Mankind is introduced to the Superman</w:t>
      </w:r>
      <w:r>
        <w:rPr>
          <w:rFonts w:ascii="Times New Roman" w:hAnsi="Times New Roman" w:hint="default"/>
          <w:b w:val="1"/>
          <w:bCs w:val="1"/>
          <w:sz w:val="24"/>
          <w:szCs w:val="24"/>
          <w:rtl w:val="0"/>
          <w:lang w:val="es-ES_tradnl"/>
        </w:rPr>
        <w:t>’</w:t>
      </w:r>
      <w:r>
        <w:rPr>
          <w:rStyle w:val="Ninguno"/>
          <w:rFonts w:ascii="Times New Roman" w:cs="Times New Roman" w:hAnsi="Times New Roman" w:eastAsia="Times New Roman"/>
          <w:b w:val="1"/>
          <w:bCs w:val="1"/>
          <w:sz w:val="24"/>
          <w:szCs w:val="24"/>
          <w:vertAlign w:val="superscript"/>
        </w:rPr>
        <w:footnoteReference w:id="19"/>
      </w: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In Zack Snyder</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s </w:t>
      </w:r>
      <w:r>
        <w:rPr>
          <w:rStyle w:val="Ninguno"/>
          <w:rFonts w:ascii="Times New Roman" w:hAnsi="Times New Roman"/>
          <w:i w:val="1"/>
          <w:iCs w:val="1"/>
          <w:sz w:val="24"/>
          <w:szCs w:val="24"/>
          <w:rtl w:val="0"/>
          <w:lang w:val="es-ES_tradnl"/>
        </w:rPr>
        <w:t>Man of Steell</w:t>
      </w:r>
      <w:r>
        <w:rPr>
          <w:rFonts w:ascii="Times New Roman" w:hAnsi="Times New Roman"/>
          <w:sz w:val="24"/>
          <w:szCs w:val="24"/>
          <w:rtl w:val="0"/>
          <w:lang w:val="es-ES_tradnl"/>
        </w:rPr>
        <w:t xml:space="preserve">, Superman was originally born </w:t>
      </w:r>
      <w:r>
        <w:rPr>
          <w:rFonts w:ascii="Times New Roman" w:hAnsi="Times New Roman"/>
          <w:sz w:val="24"/>
          <w:szCs w:val="24"/>
          <w:rtl w:val="0"/>
          <w:lang w:val="en-US"/>
        </w:rPr>
        <w:t>under the name of Kal-El (which means Kal, son of El)</w:t>
      </w:r>
      <w:r>
        <w:rPr>
          <w:rFonts w:ascii="Times New Roman" w:hAnsi="Times New Roman"/>
          <w:sz w:val="24"/>
          <w:szCs w:val="24"/>
          <w:rtl w:val="0"/>
          <w:lang w:val="es-ES_tradnl"/>
        </w:rPr>
        <w:t xml:space="preserve"> in Krypton, a collapsing planet.</w:t>
      </w:r>
      <w:r>
        <w:rPr>
          <w:rStyle w:val="Ninguno"/>
          <w:rFonts w:ascii="Times New Roman" w:cs="Times New Roman" w:hAnsi="Times New Roman" w:eastAsia="Times New Roman"/>
          <w:sz w:val="24"/>
          <w:szCs w:val="24"/>
          <w:vertAlign w:val="superscript"/>
        </w:rPr>
        <w:footnoteReference w:id="20"/>
      </w:r>
      <w:r>
        <w:rPr>
          <w:rFonts w:ascii="Times New Roman" w:hAnsi="Times New Roman"/>
          <w:sz w:val="24"/>
          <w:szCs w:val="24"/>
          <w:rtl w:val="0"/>
          <w:lang w:val="es-ES_tradnl"/>
        </w:rPr>
        <w:t xml:space="preserve"> His father Jor-El saved him by sending him to Earth in a space pod when he was only a baby. Once he got here, he was found by Jonathan and Martha Kent, two farmers from Kansas, who had no children and raised him as his own under the name of Clark Kent. Because Earth</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s </w:t>
      </w:r>
      <w:r>
        <w:rPr>
          <w:rFonts w:ascii="Times New Roman" w:hAnsi="Times New Roman"/>
          <w:sz w:val="24"/>
          <w:szCs w:val="24"/>
          <w:rtl w:val="0"/>
        </w:rPr>
        <w:t>Sun</w:t>
      </w:r>
      <w:r>
        <w:rPr>
          <w:rFonts w:ascii="Times New Roman" w:hAnsi="Times New Roman"/>
          <w:sz w:val="24"/>
          <w:szCs w:val="24"/>
          <w:rtl w:val="0"/>
          <w:lang w:val="es-ES_tradnl"/>
        </w:rPr>
        <w:t xml:space="preserve"> was younger and closer that the one in Krypton, Kal-El</w:t>
      </w:r>
      <w:r>
        <w:rPr>
          <w:rFonts w:ascii="Times New Roman" w:hAnsi="Times New Roman" w:hint="default"/>
          <w:sz w:val="24"/>
          <w:szCs w:val="24"/>
          <w:rtl w:val="0"/>
          <w:lang w:val="es-ES_tradnl"/>
        </w:rPr>
        <w:t>’</w:t>
      </w:r>
      <w:r>
        <w:rPr>
          <w:rFonts w:ascii="Times New Roman" w:hAnsi="Times New Roman"/>
          <w:sz w:val="24"/>
          <w:szCs w:val="24"/>
          <w:rtl w:val="0"/>
          <w:lang w:val="es-ES_tradnl"/>
        </w:rPr>
        <w:t>s cells behaved differently giving him amazing powers: x-ray vision, laser vision, extra strength, light speed, steel skin and ability to fly. His foster father, Jonathan, advised him to hide his abilities and to try to act like any regular person. Clark struggled to follow his guidance but after his father</w:t>
      </w:r>
      <w:r>
        <w:rPr>
          <w:rFonts w:ascii="Times New Roman" w:hAnsi="Times New Roman" w:hint="default"/>
          <w:sz w:val="24"/>
          <w:szCs w:val="24"/>
          <w:rtl w:val="0"/>
          <w:lang w:val="es-ES_tradnl"/>
        </w:rPr>
        <w:t>’</w:t>
      </w:r>
      <w:r>
        <w:rPr>
          <w:rFonts w:ascii="Times New Roman" w:hAnsi="Times New Roman"/>
          <w:sz w:val="24"/>
          <w:szCs w:val="24"/>
          <w:rtl w:val="0"/>
          <w:lang w:val="es-ES_tradnl"/>
        </w:rPr>
        <w:t>s death, felt lost and began a quest to find himself and his purpose. During this search, he ran into a hidden Kriptonian ship and found information about his origin. An image of his natural father told him that the people of Earth could be great people, even though they had flaws, and that it was because of their capacity for good that he had been sent to guide them. After this revelation Kal-El found meaning in his coming to Earth and decided to protect human kind. At that moment, an alien ship arrived to our planet carrying some surviving criminals from Krypton. They were hunting him and also hoped to kill humankind by re-shaping Earth into their former planet. But Kal-El introduced his empowered identity to mankind and Louise Lane, a reporter, named him Superman. After several battles, he defeated the criminals and saved the Earth and its inhabitants.</w:t>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b w:val="1"/>
          <w:bCs w:val="1"/>
          <w:sz w:val="24"/>
          <w:szCs w:val="24"/>
        </w:rPr>
      </w:pPr>
      <w:r>
        <w:rPr>
          <w:rFonts w:ascii="Times New Roman" w:hAnsi="Times New Roman" w:hint="default"/>
          <w:b w:val="1"/>
          <w:bCs w:val="1"/>
          <w:sz w:val="24"/>
          <w:szCs w:val="24"/>
          <w:rtl w:val="0"/>
          <w:lang w:val="es-ES_tradnl"/>
        </w:rPr>
        <w:t>‘</w:t>
      </w:r>
      <w:r>
        <w:rPr>
          <w:rFonts w:ascii="Times New Roman" w:hAnsi="Times New Roman"/>
          <w:b w:val="1"/>
          <w:bCs w:val="1"/>
          <w:sz w:val="24"/>
          <w:szCs w:val="24"/>
          <w:rtl w:val="0"/>
          <w:lang w:val="es-ES_tradnl"/>
        </w:rPr>
        <w:t>And the Word was made flesh</w:t>
      </w:r>
      <w:r>
        <w:rPr>
          <w:rFonts w:ascii="Times New Roman" w:hAnsi="Times New Roman" w:hint="default"/>
          <w:b w:val="1"/>
          <w:bCs w:val="1"/>
          <w:sz w:val="24"/>
          <w:szCs w:val="24"/>
          <w:rtl w:val="0"/>
          <w:lang w:val="es-ES_tradnl"/>
        </w:rPr>
        <w:t>’</w:t>
      </w:r>
      <w:r>
        <w:rPr>
          <w:rStyle w:val="Ninguno"/>
          <w:rFonts w:ascii="Times New Roman" w:cs="Times New Roman" w:hAnsi="Times New Roman" w:eastAsia="Times New Roman"/>
          <w:b w:val="1"/>
          <w:bCs w:val="1"/>
          <w:sz w:val="24"/>
          <w:szCs w:val="24"/>
          <w:vertAlign w:val="superscript"/>
        </w:rPr>
        <w:footnoteReference w:id="21"/>
      </w: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 xml:space="preserve">Already in 1880, it was claimed that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the worship of the </w:t>
      </w:r>
      <w:r>
        <w:rPr>
          <w:rFonts w:ascii="Times New Roman" w:hAnsi="Times New Roman"/>
          <w:sz w:val="24"/>
          <w:szCs w:val="24"/>
          <w:rtl w:val="0"/>
        </w:rPr>
        <w:t>Sun</w:t>
      </w:r>
      <w:r>
        <w:rPr>
          <w:rFonts w:ascii="Times New Roman" w:hAnsi="Times New Roman"/>
          <w:sz w:val="24"/>
          <w:szCs w:val="24"/>
          <w:rtl w:val="0"/>
          <w:lang w:val="es-ES_tradnl"/>
        </w:rPr>
        <w:t xml:space="preserve"> was among the earliest of all creeds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cs="Times New Roman" w:hAnsi="Times New Roman" w:eastAsia="Times New Roman"/>
          <w:sz w:val="24"/>
          <w:szCs w:val="24"/>
          <w:vertAlign w:val="superscript"/>
        </w:rPr>
        <w:footnoteReference w:id="22"/>
      </w:r>
      <w:r>
        <w:rPr>
          <w:rFonts w:ascii="Times New Roman" w:hAnsi="Times New Roman"/>
          <w:sz w:val="24"/>
          <w:szCs w:val="24"/>
          <w:rtl w:val="0"/>
          <w:lang w:val="es-ES_tradnl"/>
        </w:rPr>
        <w:t xml:space="preserve"> In 1886, Chambers had pointed out that this star was worshipped in Egypt and in Babylon.</w:t>
      </w:r>
      <w:r>
        <w:rPr>
          <w:rStyle w:val="Ninguno"/>
          <w:rFonts w:ascii="Times New Roman" w:cs="Times New Roman" w:hAnsi="Times New Roman" w:eastAsia="Times New Roman"/>
          <w:sz w:val="24"/>
          <w:szCs w:val="24"/>
          <w:vertAlign w:val="superscript"/>
        </w:rPr>
        <w:footnoteReference w:id="23"/>
      </w:r>
      <w:r>
        <w:rPr>
          <w:rFonts w:ascii="Times New Roman" w:hAnsi="Times New Roman"/>
          <w:sz w:val="24"/>
          <w:szCs w:val="24"/>
          <w:rtl w:val="0"/>
          <w:lang w:val="es-ES_tradnl"/>
        </w:rPr>
        <w:t xml:space="preserve"> In the Persian tradition, it was revered under the name of Mithra.</w:t>
      </w:r>
      <w:r>
        <w:rPr>
          <w:rStyle w:val="Ninguno"/>
          <w:rFonts w:ascii="Times New Roman" w:cs="Times New Roman" w:hAnsi="Times New Roman" w:eastAsia="Times New Roman"/>
          <w:sz w:val="24"/>
          <w:szCs w:val="24"/>
          <w:vertAlign w:val="superscript"/>
        </w:rPr>
        <w:footnoteReference w:id="24"/>
      </w:r>
      <w:r>
        <w:rPr>
          <w:rFonts w:ascii="Times New Roman" w:hAnsi="Times New Roman"/>
          <w:sz w:val="24"/>
          <w:szCs w:val="24"/>
          <w:rtl w:val="0"/>
          <w:lang w:val="es-ES_tradnl"/>
        </w:rPr>
        <w:t xml:space="preserve"> India natives also </w:t>
      </w:r>
      <w:r>
        <w:rPr>
          <w:rFonts w:ascii="Times New Roman" w:hAnsi="Times New Roman" w:hint="default"/>
          <w:sz w:val="24"/>
          <w:szCs w:val="24"/>
          <w:rtl w:val="0"/>
          <w:lang w:val="es-ES_tradnl"/>
        </w:rPr>
        <w:t>‘</w:t>
      </w:r>
      <w:r>
        <w:rPr>
          <w:rFonts w:ascii="Times New Roman" w:hAnsi="Times New Roman"/>
          <w:sz w:val="24"/>
          <w:szCs w:val="24"/>
          <w:rtl w:val="0"/>
          <w:lang w:val="es-ES_tradnl"/>
        </w:rPr>
        <w:t>meditate on the excellent glory of the divine vivifier</w:t>
      </w:r>
      <w:r>
        <w:rPr>
          <w:rFonts w:ascii="Times New Roman" w:hAnsi="Times New Roman" w:hint="default"/>
          <w:sz w:val="24"/>
          <w:szCs w:val="24"/>
          <w:rtl w:val="0"/>
          <w:lang w:val="es-ES_tradnl"/>
        </w:rPr>
        <w:t>’</w:t>
      </w:r>
      <w:r>
        <w:rPr>
          <w:rFonts w:ascii="Times New Roman" w:hAnsi="Times New Roman"/>
          <w:sz w:val="24"/>
          <w:szCs w:val="24"/>
          <w:rtl w:val="0"/>
          <w:lang w:val="es-ES_tradnl"/>
        </w:rPr>
        <w:t>, hoping to be enlightened.</w:t>
      </w:r>
      <w:r>
        <w:rPr>
          <w:rStyle w:val="Ninguno"/>
          <w:rFonts w:ascii="Times New Roman" w:cs="Times New Roman" w:hAnsi="Times New Roman" w:eastAsia="Times New Roman"/>
          <w:sz w:val="24"/>
          <w:szCs w:val="24"/>
          <w:vertAlign w:val="superscript"/>
        </w:rPr>
        <w:footnoteReference w:id="25"/>
      </w:r>
      <w:r>
        <w:rPr>
          <w:rFonts w:ascii="Times New Roman" w:hAnsi="Times New Roman"/>
          <w:sz w:val="24"/>
          <w:szCs w:val="24"/>
          <w:rtl w:val="0"/>
          <w:lang w:val="es-ES_tradnl"/>
        </w:rPr>
        <w:t xml:space="preserve"> The Greeks worshipped Helios or Apollo and the Romans, in due time, incorporated the veneration of the </w:t>
      </w:r>
      <w:r>
        <w:rPr>
          <w:rFonts w:ascii="Times New Roman" w:hAnsi="Times New Roman"/>
          <w:sz w:val="24"/>
          <w:szCs w:val="24"/>
          <w:rtl w:val="0"/>
        </w:rPr>
        <w:t>Sun</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26"/>
      </w:r>
      <w:r>
        <w:rPr>
          <w:rFonts w:ascii="Times New Roman" w:hAnsi="Times New Roman"/>
          <w:sz w:val="24"/>
          <w:szCs w:val="24"/>
          <w:rtl w:val="0"/>
          <w:lang w:val="es-ES_tradnl"/>
        </w:rPr>
        <w:t xml:space="preserve"> Nohaft refers to Herman Ussener in order to maintain that in the year 274 CE the emperor Aurelian elevated Sol Invictus to the state of supreme deity, establishing his cult on December 25</w:t>
      </w:r>
      <w:r>
        <w:rPr>
          <w:rStyle w:val="Ninguno"/>
          <w:rFonts w:ascii="Times New Roman" w:hAnsi="Times New Roman"/>
          <w:sz w:val="24"/>
          <w:szCs w:val="24"/>
          <w:vertAlign w:val="superscript"/>
          <w:rtl w:val="0"/>
          <w:lang w:val="es-ES_tradnl"/>
        </w:rPr>
        <w:t>th</w:t>
      </w:r>
      <w:r>
        <w:rPr>
          <w:rFonts w:ascii="Times New Roman" w:hAnsi="Times New Roman"/>
          <w:sz w:val="24"/>
          <w:szCs w:val="24"/>
          <w:rtl w:val="0"/>
          <w:lang w:val="es-ES_tradnl"/>
        </w:rPr>
        <w:t>, near the Winter</w:t>
      </w:r>
      <w:r>
        <w:rPr>
          <w:rFonts w:ascii="Times New Roman" w:hAnsi="Times New Roman" w:hint="default"/>
          <w:sz w:val="24"/>
          <w:szCs w:val="24"/>
          <w:rtl w:val="0"/>
          <w:lang w:val="es-ES_tradnl"/>
        </w:rPr>
        <w:t>’</w:t>
      </w:r>
      <w:r>
        <w:rPr>
          <w:rFonts w:ascii="Times New Roman" w:hAnsi="Times New Roman"/>
          <w:sz w:val="24"/>
          <w:szCs w:val="24"/>
          <w:rtl w:val="0"/>
          <w:lang w:val="es-ES_tradnl"/>
        </w:rPr>
        <w:t>s solstice.</w:t>
      </w:r>
      <w:r>
        <w:rPr>
          <w:rStyle w:val="Ninguno"/>
          <w:rFonts w:ascii="Times New Roman" w:cs="Times New Roman" w:hAnsi="Times New Roman" w:eastAsia="Times New Roman"/>
          <w:sz w:val="24"/>
          <w:szCs w:val="24"/>
          <w:vertAlign w:val="superscript"/>
        </w:rPr>
        <w:footnoteReference w:id="27"/>
      </w:r>
      <w:r>
        <w:rPr>
          <w:rFonts w:ascii="Times New Roman" w:hAnsi="Times New Roman"/>
          <w:sz w:val="24"/>
          <w:szCs w:val="24"/>
          <w:rtl w:val="0"/>
          <w:lang w:val="es-ES_tradnl"/>
        </w:rPr>
        <w:t xml:space="preserve"> From then onwards, when christians celebrated the birth of the </w:t>
      </w:r>
      <w:r>
        <w:rPr>
          <w:rFonts w:ascii="Times New Roman" w:hAnsi="Times New Roman"/>
          <w:sz w:val="24"/>
          <w:szCs w:val="24"/>
          <w:rtl w:val="0"/>
        </w:rPr>
        <w:t>Sun</w:t>
      </w:r>
      <w:r>
        <w:rPr>
          <w:rFonts w:ascii="Times New Roman" w:hAnsi="Times New Roman"/>
          <w:sz w:val="24"/>
          <w:szCs w:val="24"/>
          <w:rtl w:val="0"/>
          <w:lang w:val="es-ES_tradnl"/>
        </w:rPr>
        <w:t>, they could also celebrate the birth of their Christ.</w:t>
      </w:r>
      <w:r>
        <w:rPr>
          <w:rStyle w:val="Ninguno"/>
          <w:rFonts w:ascii="Times New Roman" w:cs="Times New Roman" w:hAnsi="Times New Roman" w:eastAsia="Times New Roman"/>
          <w:sz w:val="24"/>
          <w:szCs w:val="24"/>
          <w:vertAlign w:val="superscript"/>
        </w:rPr>
        <w:footnoteReference w:id="28"/>
      </w:r>
      <w:r>
        <w:rPr>
          <w:rFonts w:ascii="Times New Roman" w:hAnsi="Times New Roman"/>
          <w:sz w:val="24"/>
          <w:szCs w:val="24"/>
          <w:rtl w:val="0"/>
          <w:lang w:val="es-ES_tradnl"/>
        </w:rPr>
        <w:t xml:space="preserve"> The connection was not hard to make as Jesus had claimed to be the light of this world.</w:t>
      </w:r>
      <w:r>
        <w:rPr>
          <w:rStyle w:val="Ninguno"/>
          <w:rFonts w:ascii="Times New Roman" w:cs="Times New Roman" w:hAnsi="Times New Roman" w:eastAsia="Times New Roman"/>
          <w:sz w:val="24"/>
          <w:szCs w:val="24"/>
          <w:vertAlign w:val="superscript"/>
        </w:rPr>
        <w:footnoteReference w:id="29"/>
      </w:r>
      <w:r>
        <w:rPr>
          <w:rFonts w:ascii="Times New Roman" w:hAnsi="Times New Roman"/>
          <w:sz w:val="24"/>
          <w:szCs w:val="24"/>
          <w:rtl w:val="0"/>
          <w:lang w:val="es-ES_tradnl"/>
        </w:rPr>
        <w:t xml:space="preserve"> Campion assured that </w:t>
      </w:r>
      <w:r>
        <w:rPr>
          <w:rFonts w:ascii="Times New Roman" w:hAnsi="Times New Roman" w:hint="default"/>
          <w:sz w:val="24"/>
          <w:szCs w:val="24"/>
          <w:rtl w:val="0"/>
          <w:lang w:val="es-ES_tradnl"/>
        </w:rPr>
        <w:t>‘</w:t>
      </w:r>
      <w:r>
        <w:rPr>
          <w:rFonts w:ascii="Times New Roman" w:hAnsi="Times New Roman"/>
          <w:sz w:val="24"/>
          <w:szCs w:val="24"/>
          <w:rtl w:val="0"/>
          <w:lang w:val="es-ES_tradnl"/>
        </w:rPr>
        <w:t>Christianity is no less a sky religion than any other ancient Near Eastern faith</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0"/>
      </w:r>
      <w:r>
        <w:rPr>
          <w:rFonts w:ascii="Times New Roman" w:hAnsi="Times New Roman"/>
          <w:sz w:val="24"/>
          <w:szCs w:val="24"/>
          <w:rtl w:val="0"/>
          <w:lang w:val="es-ES_tradnl"/>
        </w:rPr>
        <w:t xml:space="preserve"> Robin Heath also concluded that the association of Christ and Sol Invictus is well-recorded as Jesus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birth was near the winter solstice and his death at hand with the spring equinox.</w:t>
      </w:r>
      <w:r>
        <w:rPr>
          <w:rStyle w:val="Ninguno"/>
          <w:rFonts w:ascii="Times New Roman" w:cs="Times New Roman" w:hAnsi="Times New Roman" w:eastAsia="Times New Roman"/>
          <w:sz w:val="24"/>
          <w:szCs w:val="24"/>
          <w:vertAlign w:val="superscript"/>
        </w:rPr>
        <w:footnoteReference w:id="31"/>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According to Anselm Gr</w:t>
      </w:r>
      <w:r>
        <w:rPr>
          <w:rFonts w:ascii="Times New Roman" w:hAnsi="Times New Roman" w:hint="default"/>
          <w:sz w:val="24"/>
          <w:szCs w:val="24"/>
          <w:rtl w:val="0"/>
          <w:lang w:val="es-ES_tradnl"/>
        </w:rPr>
        <w:t>ü</w:t>
      </w:r>
      <w:r>
        <w:rPr>
          <w:rFonts w:ascii="Times New Roman" w:hAnsi="Times New Roman"/>
          <w:sz w:val="24"/>
          <w:szCs w:val="24"/>
          <w:rtl w:val="0"/>
          <w:lang w:val="es-ES_tradnl"/>
        </w:rPr>
        <w:t>n, the first lines of the Gospel showed that Luke tried to portray himself as a historian.</w:t>
      </w:r>
      <w:r>
        <w:rPr>
          <w:rStyle w:val="Ninguno"/>
          <w:rFonts w:ascii="Times New Roman" w:cs="Times New Roman" w:hAnsi="Times New Roman" w:eastAsia="Times New Roman"/>
          <w:sz w:val="24"/>
          <w:szCs w:val="24"/>
          <w:vertAlign w:val="superscript"/>
        </w:rPr>
        <w:footnoteReference w:id="32"/>
      </w:r>
      <w:r>
        <w:rPr>
          <w:rFonts w:ascii="Times New Roman" w:hAnsi="Times New Roman"/>
          <w:sz w:val="24"/>
          <w:szCs w:val="24"/>
          <w:rtl w:val="0"/>
          <w:lang w:val="es-ES_tradnl"/>
        </w:rPr>
        <w:t xml:space="preserve"> He was writing a </w:t>
      </w:r>
      <w:r>
        <w:rPr>
          <w:rFonts w:ascii="Times New Roman" w:hAnsi="Times New Roman" w:hint="default"/>
          <w:sz w:val="24"/>
          <w:szCs w:val="24"/>
          <w:rtl w:val="0"/>
          <w:lang w:val="es-ES_tradnl"/>
        </w:rPr>
        <w:t>‘</w:t>
      </w:r>
      <w:r>
        <w:rPr>
          <w:rFonts w:ascii="Times New Roman" w:hAnsi="Times New Roman"/>
          <w:sz w:val="24"/>
          <w:szCs w:val="24"/>
          <w:rtl w:val="0"/>
          <w:lang w:val="es-ES_tradnl"/>
        </w:rPr>
        <w:t>narrative theology</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3"/>
      </w:r>
      <w:r>
        <w:rPr>
          <w:rFonts w:ascii="Times New Roman" w:hAnsi="Times New Roman"/>
          <w:sz w:val="24"/>
          <w:szCs w:val="24"/>
          <w:rtl w:val="0"/>
          <w:lang w:val="es-ES_tradnl"/>
        </w:rPr>
        <w:t xml:space="preserve"> Like many of the other solar deities, Jesus had a peculiar birth: born from a virgin.</w:t>
      </w:r>
      <w:r>
        <w:rPr>
          <w:rStyle w:val="Ninguno"/>
          <w:rFonts w:ascii="Times New Roman" w:cs="Times New Roman" w:hAnsi="Times New Roman" w:eastAsia="Times New Roman"/>
          <w:sz w:val="24"/>
          <w:szCs w:val="24"/>
          <w:vertAlign w:val="superscript"/>
        </w:rPr>
        <w:footnoteReference w:id="34"/>
      </w:r>
      <w:r>
        <w:rPr>
          <w:rFonts w:ascii="Times New Roman" w:hAnsi="Times New Roman"/>
          <w:sz w:val="24"/>
          <w:szCs w:val="24"/>
          <w:rtl w:val="0"/>
          <w:lang w:val="es-ES_tradnl"/>
        </w:rPr>
        <w:t xml:space="preserve"> Gr</w:t>
      </w:r>
      <w:r>
        <w:rPr>
          <w:rFonts w:ascii="Times New Roman" w:hAnsi="Times New Roman" w:hint="default"/>
          <w:sz w:val="24"/>
          <w:szCs w:val="24"/>
          <w:rtl w:val="0"/>
          <w:lang w:val="es-ES_tradnl"/>
        </w:rPr>
        <w:t>ü</w:t>
      </w:r>
      <w:r>
        <w:rPr>
          <w:rFonts w:ascii="Times New Roman" w:hAnsi="Times New Roman"/>
          <w:sz w:val="24"/>
          <w:szCs w:val="24"/>
          <w:rtl w:val="0"/>
          <w:lang w:val="es-ES_tradnl"/>
        </w:rPr>
        <w:t xml:space="preserve">n specifically added that this scene was </w:t>
      </w:r>
      <w:r>
        <w:rPr>
          <w:rFonts w:ascii="Times New Roman" w:hAnsi="Times New Roman" w:hint="default"/>
          <w:sz w:val="24"/>
          <w:szCs w:val="24"/>
          <w:rtl w:val="0"/>
          <w:lang w:val="es-ES_tradnl"/>
        </w:rPr>
        <w:t>‘</w:t>
      </w:r>
      <w:r>
        <w:rPr>
          <w:rFonts w:ascii="Times New Roman" w:hAnsi="Times New Roman"/>
          <w:sz w:val="24"/>
          <w:szCs w:val="24"/>
          <w:rtl w:val="0"/>
          <w:lang w:val="es-ES_tradnl"/>
        </w:rPr>
        <w:t>known both in Jewish circles and in Hellenistic and Egyptian traditions.</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35"/>
      </w:r>
      <w:r>
        <w:rPr>
          <w:rFonts w:ascii="Times New Roman" w:hAnsi="Times New Roman"/>
          <w:sz w:val="24"/>
          <w:szCs w:val="24"/>
          <w:rtl w:val="0"/>
          <w:lang w:val="es-ES_tradnl"/>
        </w:rPr>
        <w:t xml:space="preserve"> His godly nature was unmistakably recognized by the heavens when he was being baptized: the sky</w:t>
      </w:r>
      <w:r>
        <w:rPr>
          <w:rFonts w:ascii="Times New Roman" w:hAnsi="Times New Roman"/>
          <w:sz w:val="24"/>
          <w:szCs w:val="24"/>
          <w:rtl w:val="0"/>
        </w:rPr>
        <w:t xml:space="preserve"> </w:t>
      </w:r>
      <w:r>
        <w:rPr>
          <w:rFonts w:ascii="Times New Roman" w:hAnsi="Times New Roman"/>
          <w:sz w:val="24"/>
          <w:szCs w:val="24"/>
          <w:rtl w:val="0"/>
          <w:lang w:val="es-ES_tradnl"/>
        </w:rPr>
        <w:t>cleared</w:t>
      </w:r>
      <w:r>
        <w:rPr>
          <w:rFonts w:ascii="Times New Roman" w:hAnsi="Times New Roman"/>
          <w:sz w:val="24"/>
          <w:szCs w:val="24"/>
          <w:rtl w:val="0"/>
          <w:lang w:val="en-US"/>
        </w:rPr>
        <w:t xml:space="preserve"> and a ray of light </w:t>
      </w:r>
      <w:r>
        <w:rPr>
          <w:rFonts w:ascii="Times New Roman" w:hAnsi="Times New Roman"/>
          <w:sz w:val="24"/>
          <w:szCs w:val="24"/>
          <w:rtl w:val="0"/>
          <w:lang w:val="es-ES_tradnl"/>
        </w:rPr>
        <w:t>fell</w:t>
      </w:r>
      <w:r>
        <w:rPr>
          <w:rFonts w:ascii="Times New Roman" w:hAnsi="Times New Roman"/>
          <w:sz w:val="24"/>
          <w:szCs w:val="24"/>
          <w:rtl w:val="0"/>
          <w:lang w:val="en-US"/>
        </w:rPr>
        <w:t xml:space="preserve"> onto him.</w:t>
      </w:r>
      <w:r>
        <w:rPr>
          <w:rFonts w:ascii="Times New Roman" w:hAnsi="Times New Roman"/>
          <w:sz w:val="24"/>
          <w:szCs w:val="24"/>
          <w:rtl w:val="0"/>
          <w:lang w:val="es-ES_tradnl"/>
        </w:rPr>
        <w:t xml:space="preserve"> </w:t>
      </w:r>
      <w:r>
        <w:rPr>
          <w:rFonts w:ascii="Times New Roman" w:hAnsi="Times New Roman" w:hint="default"/>
          <w:sz w:val="24"/>
          <w:szCs w:val="24"/>
          <w:rtl w:val="1"/>
        </w:rPr>
        <w:t>‘</w:t>
      </w:r>
      <w:r>
        <w:rPr>
          <w:rFonts w:ascii="Times New Roman" w:hAnsi="Times New Roman"/>
          <w:sz w:val="24"/>
          <w:szCs w:val="24"/>
          <w:rtl w:val="0"/>
          <w:lang w:val="es-ES_tradnl"/>
        </w:rPr>
        <w:t>A</w:t>
      </w:r>
      <w:r>
        <w:rPr>
          <w:rFonts w:ascii="Times New Roman" w:hAnsi="Times New Roman"/>
          <w:sz w:val="24"/>
          <w:szCs w:val="24"/>
          <w:rtl w:val="0"/>
          <w:lang w:val="en-US"/>
        </w:rPr>
        <w:t>nd a voice came from heaven, which said, Thou art my beloved Son; in thee I am well pleased</w:t>
      </w:r>
      <w:r>
        <w:rPr>
          <w:rFonts w:ascii="Times New Roman" w:hAnsi="Times New Roman" w:hint="default"/>
          <w:sz w:val="24"/>
          <w:szCs w:val="24"/>
          <w:rtl w:val="1"/>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6"/>
      </w:r>
      <w:r>
        <w:rPr>
          <w:rFonts w:ascii="Times New Roman" w:hAnsi="Times New Roman"/>
          <w:sz w:val="24"/>
          <w:szCs w:val="24"/>
          <w:rtl w:val="0"/>
        </w:rPr>
        <w:t xml:space="preserve"> </w:t>
      </w:r>
      <w:r>
        <w:rPr>
          <w:rFonts w:ascii="Times New Roman" w:hAnsi="Times New Roman"/>
          <w:sz w:val="24"/>
          <w:szCs w:val="24"/>
          <w:rtl w:val="0"/>
          <w:lang w:val="es-ES_tradnl"/>
        </w:rPr>
        <w:t>During his teachings, Jesus would later make references to the tension between light and darkness.</w:t>
      </w:r>
      <w:r>
        <w:rPr>
          <w:rStyle w:val="Ninguno"/>
          <w:rFonts w:ascii="Times New Roman" w:cs="Times New Roman" w:hAnsi="Times New Roman" w:eastAsia="Times New Roman"/>
          <w:sz w:val="24"/>
          <w:szCs w:val="24"/>
          <w:vertAlign w:val="superscript"/>
        </w:rPr>
        <w:footnoteReference w:id="37"/>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 xml:space="preserve">Jesus was followed by disciples. From all of them, he picked twelve who were particularly special. </w:t>
      </w:r>
      <w:r>
        <w:rPr>
          <w:rFonts w:ascii="Times New Roman" w:hAnsi="Times New Roman" w:hint="default"/>
          <w:sz w:val="24"/>
          <w:szCs w:val="24"/>
          <w:rtl w:val="1"/>
        </w:rPr>
        <w:t>‘</w:t>
      </w:r>
      <w:r>
        <w:rPr>
          <w:rFonts w:ascii="Times New Roman" w:hAnsi="Times New Roman"/>
          <w:sz w:val="24"/>
          <w:szCs w:val="24"/>
          <w:rtl w:val="0"/>
          <w:lang w:val="en-US"/>
        </w:rPr>
        <w:t>When morning came, he called his disciples to him and chose twelve of them, whom he also designated apostles</w:t>
      </w:r>
      <w:r>
        <w:rPr>
          <w:rFonts w:ascii="Times New Roman" w:hAnsi="Times New Roman" w:hint="default"/>
          <w:sz w:val="24"/>
          <w:szCs w:val="24"/>
          <w:rtl w:val="1"/>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8"/>
      </w:r>
      <w:r>
        <w:rPr>
          <w:rFonts w:ascii="Times New Roman" w:hAnsi="Times New Roman"/>
          <w:sz w:val="24"/>
          <w:szCs w:val="24"/>
          <w:rtl w:val="0"/>
        </w:rPr>
        <w:t xml:space="preserve"> </w:t>
      </w:r>
      <w:r>
        <w:rPr>
          <w:rFonts w:ascii="Times New Roman" w:hAnsi="Times New Roman"/>
          <w:sz w:val="24"/>
          <w:szCs w:val="24"/>
          <w:rtl w:val="0"/>
          <w:lang w:val="es-ES_tradnl"/>
        </w:rPr>
        <w:t xml:space="preserve">The number of the disciples match that of the signs of the Zodiac. Barton claimed that whatever is present twelve times in the Bible is </w:t>
      </w:r>
      <w:r>
        <w:rPr>
          <w:rFonts w:ascii="Times New Roman" w:hAnsi="Times New Roman" w:hint="default"/>
          <w:sz w:val="24"/>
          <w:szCs w:val="24"/>
          <w:rtl w:val="0"/>
          <w:lang w:val="es-ES_tradnl"/>
        </w:rPr>
        <w:t>‘</w:t>
      </w:r>
      <w:r>
        <w:rPr>
          <w:rFonts w:ascii="Times New Roman" w:hAnsi="Times New Roman"/>
          <w:sz w:val="24"/>
          <w:szCs w:val="24"/>
          <w:rtl w:val="0"/>
          <w:lang w:val="en-US"/>
        </w:rPr>
        <w:t>influenced by the twelve signs of the zodiac</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39"/>
      </w:r>
      <w:r>
        <w:rPr>
          <w:rFonts w:ascii="Times New Roman" w:hAnsi="Times New Roman"/>
          <w:sz w:val="24"/>
          <w:szCs w:val="24"/>
          <w:rtl w:val="0"/>
          <w:lang w:val="es-ES_tradnl"/>
        </w:rPr>
        <w:t xml:space="preserve"> Nicholas Campion supported this idea and added that the 72 disciples that were sent later also responded to the totality of space and time.</w:t>
      </w:r>
      <w:r>
        <w:rPr>
          <w:rStyle w:val="Ninguno"/>
          <w:rFonts w:ascii="Times New Roman" w:cs="Times New Roman" w:hAnsi="Times New Roman" w:eastAsia="Times New Roman"/>
          <w:sz w:val="24"/>
          <w:szCs w:val="24"/>
          <w:vertAlign w:val="superscript"/>
        </w:rPr>
        <w:footnoteReference w:id="40"/>
      </w:r>
      <w:r>
        <w:rPr>
          <w:rFonts w:ascii="Times New Roman" w:hAnsi="Times New Roman"/>
          <w:sz w:val="24"/>
          <w:szCs w:val="24"/>
          <w:rtl w:val="0"/>
          <w:lang w:val="es-ES_tradnl"/>
        </w:rPr>
        <w:t xml:space="preserve"> In another paper, Campion cited Dupuis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theory that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Jesus' life was an allegory of the </w:t>
      </w:r>
      <w:r>
        <w:rPr>
          <w:rFonts w:ascii="Times New Roman" w:hAnsi="Times New Roman"/>
          <w:sz w:val="24"/>
          <w:szCs w:val="24"/>
          <w:rtl w:val="0"/>
        </w:rPr>
        <w:t>Sun</w:t>
      </w:r>
      <w:r>
        <w:rPr>
          <w:rFonts w:ascii="Times New Roman" w:hAnsi="Times New Roman"/>
          <w:sz w:val="24"/>
          <w:szCs w:val="24"/>
          <w:rtl w:val="0"/>
          <w:lang w:val="es-ES_tradnl"/>
        </w:rPr>
        <w:t>'s course through the zodiac with crucifixion a symbolic representation of the cross of the year</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41"/>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 xml:space="preserve">Like the </w:t>
      </w:r>
      <w:r>
        <w:rPr>
          <w:rFonts w:ascii="Times New Roman" w:hAnsi="Times New Roman"/>
          <w:sz w:val="24"/>
          <w:szCs w:val="24"/>
          <w:rtl w:val="0"/>
        </w:rPr>
        <w:t>Sun</w:t>
      </w:r>
      <w:r>
        <w:rPr>
          <w:rFonts w:ascii="Times New Roman" w:hAnsi="Times New Roman"/>
          <w:sz w:val="24"/>
          <w:szCs w:val="24"/>
          <w:rtl w:val="0"/>
          <w:lang w:val="es-ES_tradnl"/>
        </w:rPr>
        <w:t xml:space="preserve">, Jesus died and was reborn. When he was taken into trial, he claimed it was no longer his hour but that of the enemy, that in which </w:t>
      </w:r>
      <w:r>
        <w:rPr>
          <w:rFonts w:ascii="Times New Roman" w:hAnsi="Times New Roman" w:hint="default"/>
          <w:sz w:val="24"/>
          <w:szCs w:val="24"/>
          <w:rtl w:val="0"/>
          <w:lang w:val="es-ES_tradnl"/>
        </w:rPr>
        <w:t>‘</w:t>
      </w:r>
      <w:r>
        <w:rPr>
          <w:rFonts w:ascii="Times New Roman" w:hAnsi="Times New Roman"/>
          <w:sz w:val="24"/>
          <w:szCs w:val="24"/>
          <w:rtl w:val="0"/>
          <w:lang w:val="es-ES_tradnl"/>
        </w:rPr>
        <w:t>darkness reigns</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42"/>
      </w:r>
      <w:r>
        <w:rPr>
          <w:rFonts w:ascii="Times New Roman" w:hAnsi="Times New Roman"/>
          <w:sz w:val="24"/>
          <w:szCs w:val="24"/>
          <w:rtl w:val="0"/>
          <w:lang w:val="es-ES_tradnl"/>
        </w:rPr>
        <w:t xml:space="preserve"> During his death (the death of the </w:t>
      </w:r>
      <w:r>
        <w:rPr>
          <w:rFonts w:ascii="Times New Roman" w:hAnsi="Times New Roman"/>
          <w:sz w:val="24"/>
          <w:szCs w:val="24"/>
          <w:rtl w:val="0"/>
        </w:rPr>
        <w:t>Sun</w:t>
      </w:r>
      <w:r>
        <w:rPr>
          <w:rFonts w:ascii="Times New Roman" w:hAnsi="Times New Roman"/>
          <w:sz w:val="24"/>
          <w:szCs w:val="24"/>
          <w:rtl w:val="0"/>
          <w:lang w:val="es-ES_tradnl"/>
        </w:rPr>
        <w:t xml:space="preserve">) darkness came over the Earth. </w:t>
      </w:r>
      <w:r>
        <w:rPr>
          <w:rFonts w:ascii="Times New Roman" w:hAnsi="Times New Roman" w:hint="default"/>
          <w:sz w:val="24"/>
          <w:szCs w:val="24"/>
          <w:rtl w:val="0"/>
          <w:lang w:val="es-ES_tradnl"/>
        </w:rPr>
        <w:t>‘</w:t>
      </w:r>
      <w:r>
        <w:rPr>
          <w:rFonts w:ascii="Times New Roman" w:hAnsi="Times New Roman"/>
          <w:sz w:val="24"/>
          <w:szCs w:val="24"/>
          <w:rtl w:val="0"/>
          <w:lang w:val="es-ES_tradnl"/>
        </w:rPr>
        <w:t>It was now about noon, and darkness came over the whole land until three in the afternoon,</w:t>
      </w:r>
      <w:r>
        <w:rPr>
          <w:rStyle w:val="Ninguno"/>
          <w:rFonts w:ascii="Times New Roman" w:hAnsi="Times New Roman" w:hint="default"/>
          <w:b w:val="1"/>
          <w:bCs w:val="1"/>
          <w:sz w:val="24"/>
          <w:szCs w:val="24"/>
          <w:rtl w:val="0"/>
          <w:lang w:val="es-ES_tradnl"/>
        </w:rPr>
        <w:t> </w:t>
      </w:r>
      <w:r>
        <w:rPr>
          <w:rFonts w:ascii="Times New Roman" w:hAnsi="Times New Roman"/>
          <w:sz w:val="24"/>
          <w:szCs w:val="24"/>
          <w:rtl w:val="0"/>
          <w:lang w:val="es-ES_tradnl"/>
        </w:rPr>
        <w:t xml:space="preserve">for the </w:t>
      </w:r>
      <w:r>
        <w:rPr>
          <w:rStyle w:val="Ninguno"/>
          <w:rFonts w:ascii="Times New Roman" w:hAnsi="Times New Roman"/>
          <w:i w:val="1"/>
          <w:iCs w:val="1"/>
          <w:sz w:val="24"/>
          <w:szCs w:val="24"/>
          <w:rtl w:val="0"/>
        </w:rPr>
        <w:t>Sun</w:t>
      </w:r>
      <w:r>
        <w:rPr>
          <w:rStyle w:val="Ninguno"/>
          <w:rFonts w:ascii="Times New Roman" w:hAnsi="Times New Roman"/>
          <w:i w:val="1"/>
          <w:iCs w:val="1"/>
          <w:sz w:val="24"/>
          <w:szCs w:val="24"/>
          <w:rtl w:val="0"/>
          <w:lang w:val="es-ES_tradnl"/>
        </w:rPr>
        <w:t xml:space="preserve"> stopped shining</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[Italics are mine].</w:t>
      </w:r>
      <w:r>
        <w:rPr>
          <w:rStyle w:val="Ninguno"/>
          <w:rFonts w:ascii="Times New Roman" w:cs="Times New Roman" w:hAnsi="Times New Roman" w:eastAsia="Times New Roman"/>
          <w:sz w:val="24"/>
          <w:szCs w:val="24"/>
          <w:vertAlign w:val="superscript"/>
        </w:rPr>
        <w:footnoteReference w:id="43"/>
      </w:r>
      <w:r>
        <w:rPr>
          <w:rFonts w:ascii="Times New Roman" w:hAnsi="Times New Roman"/>
          <w:sz w:val="24"/>
          <w:szCs w:val="24"/>
          <w:rtl w:val="0"/>
          <w:lang w:val="es-ES_tradnl"/>
        </w:rPr>
        <w:t xml:space="preserve"> Scholars have questioned if this was an eclipse but it is impossible for a Solar Eclipse to have occurred as the scene happened during a Full Moon</w:t>
      </w:r>
      <w:r>
        <w:rPr>
          <w:rStyle w:val="Ninguno"/>
          <w:rFonts w:ascii="Times New Roman" w:cs="Times New Roman" w:hAnsi="Times New Roman" w:eastAsia="Times New Roman"/>
          <w:sz w:val="24"/>
          <w:szCs w:val="24"/>
          <w:vertAlign w:val="superscript"/>
        </w:rPr>
        <w:footnoteReference w:id="44"/>
      </w:r>
      <w:r>
        <w:rPr>
          <w:rFonts w:ascii="Times New Roman" w:hAnsi="Times New Roman"/>
          <w:sz w:val="24"/>
          <w:szCs w:val="24"/>
          <w:rtl w:val="0"/>
          <w:lang w:val="es-ES_tradnl"/>
        </w:rPr>
        <w:t>. Nicholas Campion suggested that, as the star of Bethlehem, the astronomical depiction may have been a metaphor.</w:t>
      </w:r>
      <w:r>
        <w:rPr>
          <w:rStyle w:val="Ninguno"/>
          <w:rFonts w:ascii="Times New Roman" w:cs="Times New Roman" w:hAnsi="Times New Roman" w:eastAsia="Times New Roman"/>
          <w:sz w:val="24"/>
          <w:szCs w:val="24"/>
          <w:vertAlign w:val="superscript"/>
        </w:rPr>
        <w:footnoteReference w:id="45"/>
      </w:r>
      <w:r>
        <w:rPr>
          <w:rFonts w:ascii="Times New Roman" w:hAnsi="Times New Roman"/>
          <w:sz w:val="24"/>
          <w:szCs w:val="24"/>
          <w:rtl w:val="0"/>
          <w:lang w:val="es-ES_tradnl"/>
        </w:rPr>
        <w:t xml:space="preserve"> As the </w:t>
      </w:r>
      <w:r>
        <w:rPr>
          <w:rFonts w:ascii="Times New Roman" w:hAnsi="Times New Roman"/>
          <w:sz w:val="24"/>
          <w:szCs w:val="24"/>
          <w:rtl w:val="0"/>
        </w:rPr>
        <w:t>Sun</w:t>
      </w:r>
      <w:r>
        <w:rPr>
          <w:rFonts w:ascii="Times New Roman" w:hAnsi="Times New Roman"/>
          <w:sz w:val="24"/>
          <w:szCs w:val="24"/>
          <w:rtl w:val="0"/>
          <w:lang w:val="es-ES_tradnl"/>
        </w:rPr>
        <w:t xml:space="preserve"> is always reborn, so was Jesus. When the women went to visit his grave, he appeared to them and said </w:t>
      </w:r>
      <w:r>
        <w:rPr>
          <w:rFonts w:ascii="Times New Roman" w:hAnsi="Times New Roman" w:hint="default"/>
          <w:sz w:val="24"/>
          <w:szCs w:val="24"/>
          <w:rtl w:val="0"/>
          <w:lang w:val="es-ES_tradnl"/>
        </w:rPr>
        <w:t>‘</w:t>
      </w:r>
      <w:r>
        <w:rPr>
          <w:rFonts w:ascii="Times New Roman" w:hAnsi="Times New Roman"/>
          <w:sz w:val="24"/>
          <w:szCs w:val="24"/>
          <w:rtl w:val="0"/>
          <w:lang w:val="es-ES_tradnl"/>
        </w:rPr>
        <w:t>Why do you look for the living among the dead?</w:t>
      </w:r>
      <w:r>
        <w:rPr>
          <w:rStyle w:val="Ninguno"/>
          <w:rFonts w:ascii="Times New Roman" w:hAnsi="Times New Roman" w:hint="default"/>
          <w:b w:val="1"/>
          <w:bCs w:val="1"/>
          <w:sz w:val="24"/>
          <w:szCs w:val="24"/>
          <w:rtl w:val="0"/>
          <w:lang w:val="es-ES_tradnl"/>
        </w:rPr>
        <w:t> </w:t>
      </w:r>
      <w:r>
        <w:rPr>
          <w:rFonts w:ascii="Times New Roman" w:hAnsi="Times New Roman"/>
          <w:sz w:val="24"/>
          <w:szCs w:val="24"/>
          <w:rtl w:val="0"/>
          <w:lang w:val="es-ES_tradnl"/>
        </w:rPr>
        <w:t xml:space="preserve">He is not here; </w:t>
      </w:r>
      <w:r>
        <w:rPr>
          <w:rStyle w:val="Ninguno"/>
          <w:rFonts w:ascii="Times New Roman" w:hAnsi="Times New Roman"/>
          <w:i w:val="1"/>
          <w:iCs w:val="1"/>
          <w:sz w:val="24"/>
          <w:szCs w:val="24"/>
          <w:rtl w:val="0"/>
          <w:lang w:val="es-ES_tradnl"/>
        </w:rPr>
        <w:t>he has risen</w:t>
      </w:r>
      <w:r>
        <w:rPr>
          <w:rFonts w:ascii="Times New Roman" w:hAnsi="Times New Roman"/>
          <w:sz w:val="24"/>
          <w:szCs w:val="24"/>
          <w:rtl w:val="0"/>
          <w:lang w:val="es-ES_tradnl"/>
        </w:rPr>
        <w:t>!</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[Italics are mine].</w:t>
      </w:r>
      <w:r>
        <w:rPr>
          <w:rStyle w:val="Ninguno"/>
          <w:rFonts w:ascii="Times New Roman" w:cs="Times New Roman" w:hAnsi="Times New Roman" w:eastAsia="Times New Roman"/>
          <w:sz w:val="24"/>
          <w:szCs w:val="24"/>
          <w:vertAlign w:val="superscript"/>
        </w:rPr>
        <w:footnoteReference w:id="46"/>
      </w:r>
      <w:r>
        <w:rPr>
          <w:rFonts w:ascii="Times New Roman" w:hAnsi="Times New Roman"/>
          <w:sz w:val="24"/>
          <w:szCs w:val="24"/>
          <w:rtl w:val="0"/>
          <w:lang w:val="es-ES_tradnl"/>
        </w:rPr>
        <w:t xml:space="preserve"> Three days had passed, thus connecting his resurrection with the winter</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s solstice,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the point at which the </w:t>
      </w:r>
      <w:r>
        <w:rPr>
          <w:rFonts w:ascii="Times New Roman" w:hAnsi="Times New Roman"/>
          <w:sz w:val="24"/>
          <w:szCs w:val="24"/>
          <w:rtl w:val="0"/>
        </w:rPr>
        <w:t>Sun</w:t>
      </w:r>
      <w:r>
        <w:rPr>
          <w:rFonts w:ascii="Times New Roman" w:hAnsi="Times New Roman"/>
          <w:sz w:val="24"/>
          <w:szCs w:val="24"/>
          <w:rtl w:val="0"/>
          <w:lang w:val="es-ES_tradnl"/>
        </w:rPr>
        <w:t xml:space="preserve"> was to embark on its journey back to life from near-death of midwinter.</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47"/>
      </w:r>
      <w:r>
        <w:rPr>
          <w:rFonts w:ascii="Times New Roman" w:hAnsi="Times New Roman"/>
          <w:sz w:val="24"/>
          <w:szCs w:val="24"/>
          <w:rtl w:val="0"/>
          <w:lang w:val="es-ES_tradnl"/>
        </w:rPr>
        <w:t xml:space="preserve"> Campion suggested astronomical correspondences with Christ, Christmas, the death of the </w:t>
      </w:r>
      <w:r>
        <w:rPr>
          <w:rFonts w:ascii="Times New Roman" w:hAnsi="Times New Roman"/>
          <w:sz w:val="24"/>
          <w:szCs w:val="24"/>
          <w:rtl w:val="0"/>
        </w:rPr>
        <w:t>Sun</w:t>
      </w:r>
      <w:r>
        <w:rPr>
          <w:rFonts w:ascii="Times New Roman" w:hAnsi="Times New Roman"/>
          <w:sz w:val="24"/>
          <w:szCs w:val="24"/>
          <w:rtl w:val="0"/>
          <w:lang w:val="es-ES_tradnl"/>
        </w:rPr>
        <w:t xml:space="preserve"> and the celebration of Sol Invictus.</w:t>
      </w:r>
      <w:r>
        <w:rPr>
          <w:rStyle w:val="Ninguno"/>
          <w:rFonts w:ascii="Times New Roman" w:cs="Times New Roman" w:hAnsi="Times New Roman" w:eastAsia="Times New Roman"/>
          <w:sz w:val="24"/>
          <w:szCs w:val="24"/>
          <w:vertAlign w:val="superscript"/>
        </w:rPr>
        <w:footnoteReference w:id="48"/>
      </w:r>
      <w:r>
        <w:rPr>
          <w:rFonts w:ascii="Times New Roman" w:hAnsi="Times New Roman"/>
          <w:sz w:val="24"/>
          <w:szCs w:val="24"/>
          <w:rtl w:val="0"/>
          <w:lang w:val="es-ES_tradnl"/>
        </w:rPr>
        <w:t xml:space="preserve"> </w:t>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 xml:space="preserve">Finally, when Jesus was resurrected and visited his disciples, he gave them instructions and literally ascended to his realm, the heavens, </w:t>
      </w:r>
      <w:r>
        <w:rPr>
          <w:rFonts w:ascii="Times New Roman" w:hAnsi="Times New Roman" w:hint="default"/>
          <w:sz w:val="24"/>
          <w:szCs w:val="24"/>
          <w:rtl w:val="0"/>
          <w:lang w:val="es-ES_tradnl"/>
        </w:rPr>
        <w:t>‘</w:t>
      </w:r>
      <w:r>
        <w:rPr>
          <w:rFonts w:ascii="Times New Roman" w:hAnsi="Times New Roman"/>
          <w:sz w:val="24"/>
          <w:szCs w:val="24"/>
          <w:rtl w:val="0"/>
          <w:lang w:val="en-US"/>
        </w:rPr>
        <w:t>While he was blessing them, he left them and was taken up into heaven.</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49"/>
      </w:r>
      <w:r>
        <w:rPr>
          <w:rFonts w:ascii="Times New Roman" w:hAnsi="Times New Roman"/>
          <w:sz w:val="24"/>
          <w:szCs w:val="24"/>
          <w:rtl w:val="0"/>
          <w:lang w:val="es-ES_tradnl"/>
        </w:rPr>
        <w:t xml:space="preserve"> According to Campion, </w:t>
      </w:r>
      <w:r>
        <w:rPr>
          <w:rFonts w:ascii="Times New Roman" w:hAnsi="Times New Roman" w:hint="default"/>
          <w:sz w:val="24"/>
          <w:szCs w:val="24"/>
          <w:rtl w:val="0"/>
          <w:lang w:val="es-ES_tradnl"/>
        </w:rPr>
        <w:t>‘</w:t>
      </w:r>
      <w:r>
        <w:rPr>
          <w:rFonts w:ascii="Times New Roman" w:hAnsi="Times New Roman"/>
          <w:sz w:val="24"/>
          <w:szCs w:val="24"/>
          <w:rtl w:val="0"/>
          <w:lang w:val="es-ES_tradnl"/>
        </w:rPr>
        <w:t>heaven was the sky</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and thus in christian morality Jesus was returning to a place of good.</w:t>
      </w:r>
      <w:r>
        <w:rPr>
          <w:rStyle w:val="Ninguno"/>
          <w:rFonts w:ascii="Times New Roman" w:cs="Times New Roman" w:hAnsi="Times New Roman" w:eastAsia="Times New Roman"/>
          <w:sz w:val="24"/>
          <w:szCs w:val="24"/>
          <w:vertAlign w:val="superscript"/>
        </w:rPr>
        <w:footnoteReference w:id="50"/>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b w:val="1"/>
          <w:bCs w:val="1"/>
          <w:sz w:val="24"/>
          <w:szCs w:val="24"/>
        </w:rPr>
      </w:pPr>
      <w:r>
        <w:rPr>
          <w:rFonts w:ascii="Times New Roman" w:hAnsi="Times New Roman" w:hint="default"/>
          <w:b w:val="1"/>
          <w:bCs w:val="1"/>
          <w:sz w:val="24"/>
          <w:szCs w:val="24"/>
          <w:rtl w:val="0"/>
          <w:lang w:val="es-ES_tradnl"/>
        </w:rPr>
        <w:t>‘</w:t>
      </w:r>
      <w:r>
        <w:rPr>
          <w:rFonts w:ascii="Times New Roman" w:hAnsi="Times New Roman"/>
          <w:b w:val="1"/>
          <w:bCs w:val="1"/>
          <w:sz w:val="24"/>
          <w:szCs w:val="24"/>
          <w:rtl w:val="0"/>
          <w:lang w:val="es-ES_tradnl"/>
        </w:rPr>
        <w:t>It</w:t>
      </w:r>
      <w:r>
        <w:rPr>
          <w:rFonts w:ascii="Times New Roman" w:hAnsi="Times New Roman" w:hint="default"/>
          <w:b w:val="1"/>
          <w:bCs w:val="1"/>
          <w:sz w:val="24"/>
          <w:szCs w:val="24"/>
          <w:rtl w:val="0"/>
          <w:lang w:val="es-ES_tradnl"/>
        </w:rPr>
        <w:t>’</w:t>
      </w:r>
      <w:r>
        <w:rPr>
          <w:rFonts w:ascii="Times New Roman" w:hAnsi="Times New Roman"/>
          <w:b w:val="1"/>
          <w:bCs w:val="1"/>
          <w:sz w:val="24"/>
          <w:szCs w:val="24"/>
          <w:rtl w:val="0"/>
          <w:lang w:val="es-ES_tradnl"/>
        </w:rPr>
        <w:t>s not an S, on my world it means hope</w:t>
      </w:r>
      <w:r>
        <w:rPr>
          <w:rFonts w:ascii="Times New Roman" w:hAnsi="Times New Roman" w:hint="default"/>
          <w:b w:val="1"/>
          <w:bCs w:val="1"/>
          <w:sz w:val="24"/>
          <w:szCs w:val="24"/>
          <w:rtl w:val="0"/>
          <w:lang w:val="es-ES_tradnl"/>
        </w:rPr>
        <w:t>’</w:t>
      </w:r>
      <w:r>
        <w:rPr>
          <w:rStyle w:val="Ninguno"/>
          <w:rFonts w:ascii="Times New Roman" w:cs="Times New Roman" w:hAnsi="Times New Roman" w:eastAsia="Times New Roman"/>
          <w:b w:val="1"/>
          <w:bCs w:val="1"/>
          <w:sz w:val="24"/>
          <w:szCs w:val="24"/>
          <w:vertAlign w:val="superscript"/>
        </w:rPr>
        <w:footnoteReference w:id="51"/>
      </w: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Superman was originally named Kal-El.</w:t>
      </w:r>
      <w:r>
        <w:rPr>
          <w:rStyle w:val="Ninguno"/>
          <w:rFonts w:ascii="Times New Roman" w:cs="Times New Roman" w:hAnsi="Times New Roman" w:eastAsia="Times New Roman"/>
          <w:sz w:val="24"/>
          <w:szCs w:val="24"/>
          <w:vertAlign w:val="superscript"/>
        </w:rPr>
        <w:footnoteReference w:id="52"/>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-el</w:t>
      </w:r>
      <w:r>
        <w:rPr>
          <w:rStyle w:val="Ninguno"/>
          <w:rFonts w:ascii="Times New Roman" w:hAnsi="Times New Roman" w:hint="default"/>
          <w:i w:val="1"/>
          <w:iCs w:val="1"/>
          <w:sz w:val="24"/>
          <w:szCs w:val="24"/>
          <w:rtl w:val="0"/>
          <w:lang w:val="es-ES_tradnl"/>
        </w:rPr>
        <w:t>’</w:t>
      </w:r>
      <w:r>
        <w:rPr>
          <w:rFonts w:ascii="Times New Roman" w:hAnsi="Times New Roman"/>
          <w:sz w:val="24"/>
          <w:szCs w:val="24"/>
          <w:rtl w:val="0"/>
          <w:lang w:val="es-ES_tradnl"/>
        </w:rPr>
        <w:t xml:space="preserve"> is a suffix in Hebrew that means </w:t>
      </w:r>
      <w:r>
        <w:rPr>
          <w:rFonts w:ascii="Times New Roman" w:hAnsi="Times New Roman" w:hint="default"/>
          <w:sz w:val="24"/>
          <w:szCs w:val="24"/>
          <w:rtl w:val="0"/>
          <w:lang w:val="es-ES_tradnl"/>
        </w:rPr>
        <w:t>‘</w:t>
      </w:r>
      <w:r>
        <w:rPr>
          <w:rFonts w:ascii="Times New Roman" w:hAnsi="Times New Roman"/>
          <w:sz w:val="24"/>
          <w:szCs w:val="24"/>
          <w:rtl w:val="0"/>
          <w:lang w:val="es-ES_tradnl"/>
        </w:rPr>
        <w:t>God</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Simcha Weinstein claimed that </w:t>
      </w:r>
      <w:r>
        <w:rPr>
          <w:rFonts w:ascii="Times New Roman" w:hAnsi="Times New Roman" w:hint="default"/>
          <w:sz w:val="24"/>
          <w:szCs w:val="24"/>
          <w:rtl w:val="0"/>
          <w:lang w:val="es-ES_tradnl"/>
        </w:rPr>
        <w:t>‘</w:t>
      </w:r>
      <w:r>
        <w:rPr>
          <w:rFonts w:ascii="Times New Roman" w:hAnsi="Times New Roman"/>
          <w:sz w:val="24"/>
          <w:szCs w:val="24"/>
          <w:rtl w:val="0"/>
          <w:lang w:val="es-ES_tradnl"/>
        </w:rPr>
        <w:t>Kal-El</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meant </w:t>
      </w:r>
      <w:r>
        <w:rPr>
          <w:rFonts w:ascii="Times New Roman" w:hAnsi="Times New Roman" w:hint="default"/>
          <w:sz w:val="24"/>
          <w:szCs w:val="24"/>
          <w:rtl w:val="0"/>
          <w:lang w:val="es-ES_tradnl"/>
        </w:rPr>
        <w:t>‘</w:t>
      </w:r>
      <w:r>
        <w:rPr>
          <w:rFonts w:ascii="Times New Roman" w:hAnsi="Times New Roman"/>
          <w:sz w:val="24"/>
          <w:szCs w:val="24"/>
          <w:rtl w:val="0"/>
          <w:lang w:val="es-ES_tradnl"/>
        </w:rPr>
        <w:t>all that is God</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and that his story was inspired in the one of Moses and in Jewish values.</w:t>
      </w:r>
      <w:r>
        <w:rPr>
          <w:rStyle w:val="Ninguno"/>
          <w:rFonts w:ascii="Times New Roman" w:cs="Times New Roman" w:hAnsi="Times New Roman" w:eastAsia="Times New Roman"/>
          <w:sz w:val="24"/>
          <w:szCs w:val="24"/>
          <w:vertAlign w:val="superscript"/>
        </w:rPr>
        <w:footnoteReference w:id="53"/>
      </w:r>
      <w:r>
        <w:rPr>
          <w:rFonts w:ascii="Times New Roman" w:hAnsi="Times New Roman"/>
          <w:sz w:val="24"/>
          <w:szCs w:val="24"/>
          <w:rtl w:val="0"/>
          <w:lang w:val="es-ES_tradnl"/>
        </w:rPr>
        <w:t xml:space="preserve"> But director Tom Mankiewicz, who also made a movie about Superman, found better inspiration in the myth of Christ.</w:t>
      </w:r>
      <w:r>
        <w:rPr>
          <w:rStyle w:val="Ninguno"/>
          <w:rFonts w:ascii="Times New Roman" w:cs="Times New Roman" w:hAnsi="Times New Roman" w:eastAsia="Times New Roman"/>
          <w:sz w:val="24"/>
          <w:szCs w:val="24"/>
          <w:vertAlign w:val="superscript"/>
        </w:rPr>
        <w:footnoteReference w:id="54"/>
      </w:r>
      <w:r>
        <w:rPr>
          <w:rFonts w:ascii="Times New Roman" w:hAnsi="Times New Roman"/>
          <w:sz w:val="24"/>
          <w:szCs w:val="24"/>
          <w:rtl w:val="0"/>
          <w:lang w:val="es-ES_tradnl"/>
        </w:rPr>
        <w:t xml:space="preserve"> As told by Zack Snyder, Kal-El had a peculiar birth, he was </w:t>
      </w:r>
      <w:r>
        <w:rPr>
          <w:rFonts w:ascii="Times New Roman" w:hAnsi="Times New Roman" w:hint="default"/>
          <w:sz w:val="24"/>
          <w:szCs w:val="24"/>
          <w:rtl w:val="0"/>
          <w:lang w:val="es-ES_tradnl"/>
        </w:rPr>
        <w:t>‘</w:t>
      </w:r>
      <w:r>
        <w:rPr>
          <w:rFonts w:ascii="Times New Roman" w:hAnsi="Times New Roman"/>
          <w:sz w:val="24"/>
          <w:szCs w:val="24"/>
          <w:rtl w:val="0"/>
          <w:lang w:val="es-ES_tradnl"/>
        </w:rPr>
        <w:t>Krypton</w:t>
      </w:r>
      <w:r>
        <w:rPr>
          <w:rFonts w:ascii="Times New Roman" w:hAnsi="Times New Roman" w:hint="default"/>
          <w:sz w:val="24"/>
          <w:szCs w:val="24"/>
          <w:rtl w:val="0"/>
          <w:lang w:val="es-ES_tradnl"/>
        </w:rPr>
        <w:t>’</w:t>
      </w:r>
      <w:r>
        <w:rPr>
          <w:rFonts w:ascii="Times New Roman" w:hAnsi="Times New Roman"/>
          <w:sz w:val="24"/>
          <w:szCs w:val="24"/>
          <w:rtl w:val="0"/>
          <w:lang w:val="es-ES_tradnl"/>
        </w:rPr>
        <w:t>s first natural birth in centuries</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55"/>
      </w:r>
      <w:r>
        <w:rPr>
          <w:rFonts w:ascii="Times New Roman" w:hAnsi="Times New Roman"/>
          <w:sz w:val="24"/>
          <w:szCs w:val="24"/>
          <w:rtl w:val="0"/>
          <w:lang w:val="es-ES_tradnl"/>
        </w:rPr>
        <w:t xml:space="preserve"> In this planet, population was artificially controlled.</w:t>
      </w:r>
      <w:r>
        <w:rPr>
          <w:rStyle w:val="Ninguno"/>
          <w:rFonts w:ascii="Times New Roman" w:cs="Times New Roman" w:hAnsi="Times New Roman" w:eastAsia="Times New Roman"/>
          <w:sz w:val="24"/>
          <w:szCs w:val="24"/>
          <w:vertAlign w:val="superscript"/>
        </w:rPr>
        <w:footnoteReference w:id="56"/>
      </w:r>
      <w:r>
        <w:rPr>
          <w:rFonts w:ascii="Times New Roman" w:hAnsi="Times New Roman"/>
          <w:sz w:val="24"/>
          <w:szCs w:val="24"/>
          <w:rtl w:val="0"/>
          <w:lang w:val="es-ES_tradnl"/>
        </w:rPr>
        <w:t xml:space="preserve"> For earthlings, he was a creature that came from the sky and would be seen as a god: </w:t>
      </w:r>
      <w:r>
        <w:rPr>
          <w:rFonts w:ascii="Times New Roman" w:hAnsi="Times New Roman" w:hint="default"/>
          <w:sz w:val="24"/>
          <w:szCs w:val="24"/>
          <w:rtl w:val="0"/>
          <w:lang w:val="es-ES_tradnl"/>
        </w:rPr>
        <w:t>‘</w:t>
      </w:r>
      <w:r>
        <w:rPr>
          <w:rFonts w:ascii="Times New Roman" w:hAnsi="Times New Roman"/>
          <w:sz w:val="24"/>
          <w:szCs w:val="24"/>
          <w:rtl w:val="0"/>
          <w:lang w:val="es-ES_tradnl"/>
        </w:rPr>
        <w:t>you will be a god to them</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57"/>
      </w:r>
      <w:r>
        <w:rPr>
          <w:rFonts w:ascii="Times New Roman" w:hAnsi="Times New Roman"/>
          <w:sz w:val="24"/>
          <w:szCs w:val="24"/>
          <w:rtl w:val="0"/>
          <w:lang w:val="es-ES_tradnl"/>
        </w:rPr>
        <w:t xml:space="preserve"> When his father decided to send him to this planet, it was because he could guide the people of Earth and give them hope.</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58"/>
      </w:r>
      <w:r>
        <w:rPr>
          <w:rFonts w:ascii="Times New Roman" w:hAnsi="Times New Roman"/>
          <w:sz w:val="24"/>
          <w:szCs w:val="24"/>
          <w:rtl w:val="0"/>
          <w:lang w:val="es-ES_tradnl"/>
        </w:rPr>
        <w:t xml:space="preserve"> Later, he was referred as </w:t>
      </w:r>
      <w:r>
        <w:rPr>
          <w:rFonts w:ascii="Times New Roman" w:hAnsi="Times New Roman" w:hint="default"/>
          <w:sz w:val="24"/>
          <w:szCs w:val="24"/>
          <w:rtl w:val="0"/>
          <w:lang w:val="es-ES_tradnl"/>
        </w:rPr>
        <w:t>‘</w:t>
      </w:r>
      <w:r>
        <w:rPr>
          <w:rFonts w:ascii="Times New Roman" w:hAnsi="Times New Roman"/>
          <w:sz w:val="24"/>
          <w:szCs w:val="24"/>
          <w:rtl w:val="0"/>
          <w:lang w:val="es-ES_tradnl"/>
        </w:rPr>
        <w:t>a beacon to the world</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just like the </w:t>
      </w:r>
      <w:r>
        <w:rPr>
          <w:rFonts w:ascii="Times New Roman" w:hAnsi="Times New Roman"/>
          <w:sz w:val="24"/>
          <w:szCs w:val="24"/>
          <w:rtl w:val="0"/>
        </w:rPr>
        <w:t>Sun</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59"/>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After his foster terrestrial father</w:t>
      </w:r>
      <w:r>
        <w:rPr>
          <w:rFonts w:ascii="Times New Roman" w:hAnsi="Times New Roman" w:hint="default"/>
          <w:sz w:val="24"/>
          <w:szCs w:val="24"/>
          <w:rtl w:val="0"/>
          <w:lang w:val="es-ES_tradnl"/>
        </w:rPr>
        <w:t>’</w:t>
      </w:r>
      <w:r>
        <w:rPr>
          <w:rFonts w:ascii="Times New Roman" w:hAnsi="Times New Roman"/>
          <w:sz w:val="24"/>
          <w:szCs w:val="24"/>
          <w:rtl w:val="0"/>
          <w:lang w:val="es-ES_tradnl"/>
        </w:rPr>
        <w:t>s death, Clark Kent wandered, seeking his purpose.</w:t>
      </w:r>
      <w:r>
        <w:rPr>
          <w:rStyle w:val="Ninguno"/>
          <w:rFonts w:ascii="Times New Roman" w:cs="Times New Roman" w:hAnsi="Times New Roman" w:eastAsia="Times New Roman"/>
          <w:sz w:val="24"/>
          <w:szCs w:val="24"/>
          <w:vertAlign w:val="superscript"/>
        </w:rPr>
        <w:footnoteReference w:id="60"/>
      </w:r>
      <w:r>
        <w:rPr>
          <w:rFonts w:ascii="Times New Roman" w:hAnsi="Times New Roman"/>
          <w:sz w:val="24"/>
          <w:szCs w:val="24"/>
          <w:rtl w:val="0"/>
          <w:lang w:val="es-ES_tradnl"/>
        </w:rPr>
        <w:t xml:space="preserve"> When he finally met the ghost of his natural father, he was introduced to his mission, which is a solar, guiding one to help the weak people of Earth:</w:t>
      </w:r>
    </w:p>
    <w:p>
      <w:pPr>
        <w:pStyle w:val="Cuerpo"/>
        <w:jc w:val="left"/>
        <w:rPr>
          <w:rFonts w:ascii="Times New Roman" w:cs="Times New Roman" w:hAnsi="Times New Roman" w:eastAsia="Times New Roman"/>
          <w:sz w:val="24"/>
          <w:szCs w:val="24"/>
        </w:rPr>
      </w:pPr>
    </w:p>
    <w:p>
      <w:pPr>
        <w:pStyle w:val="Cuerpo"/>
        <w:ind w:left="785"/>
        <w:jc w:val="left"/>
        <w:rPr>
          <w:rFonts w:ascii="Times New Roman" w:cs="Times New Roman" w:hAnsi="Times New Roman" w:eastAsia="Times New Roman"/>
          <w:sz w:val="24"/>
          <w:szCs w:val="24"/>
        </w:rPr>
      </w:pPr>
      <w:r>
        <w:rPr>
          <w:rFonts w:ascii="Times New Roman" w:hAnsi="Times New Roman"/>
          <w:sz w:val="24"/>
          <w:szCs w:val="24"/>
          <w:rtl w:val="0"/>
          <w:lang w:val="es-ES_tradnl"/>
        </w:rPr>
        <w:t>Not if you guide them, Kal. Not if you give them hope. That is what this symbol means. The symbol of the house of El means hope. Embodied within that hope there is the fundamental belief: the potential of every person to be a force of good. That</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s what you can bring them. </w:t>
      </w:r>
      <w:r>
        <w:rPr>
          <w:rStyle w:val="Ninguno"/>
          <w:rFonts w:ascii="Times New Roman" w:cs="Times New Roman" w:hAnsi="Times New Roman" w:eastAsia="Times New Roman"/>
          <w:sz w:val="24"/>
          <w:szCs w:val="24"/>
          <w:vertAlign w:val="superscript"/>
        </w:rPr>
        <w:footnoteReference w:id="61"/>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Kal-El was powerful and god-like because he had been incarnated onto Earth. On his home planet, he did not have superpowers. But he was now drilling vitality and energy from the Earth</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s </w:t>
      </w:r>
      <w:r>
        <w:rPr>
          <w:rFonts w:ascii="Times New Roman" w:hAnsi="Times New Roman"/>
          <w:sz w:val="24"/>
          <w:szCs w:val="24"/>
          <w:rtl w:val="0"/>
        </w:rPr>
        <w:t>Sun</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Earth</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s </w:t>
      </w:r>
      <w:r>
        <w:rPr>
          <w:rFonts w:ascii="Times New Roman" w:hAnsi="Times New Roman"/>
          <w:sz w:val="24"/>
          <w:szCs w:val="24"/>
          <w:rtl w:val="0"/>
        </w:rPr>
        <w:t>Sun</w:t>
      </w:r>
      <w:r>
        <w:rPr>
          <w:rFonts w:ascii="Times New Roman" w:hAnsi="Times New Roman"/>
          <w:sz w:val="24"/>
          <w:szCs w:val="24"/>
          <w:rtl w:val="0"/>
          <w:lang w:val="es-ES_tradnl"/>
        </w:rPr>
        <w:t xml:space="preserve"> is younger and brighter than Krypton</w:t>
      </w:r>
      <w:r>
        <w:rPr>
          <w:rFonts w:ascii="Times New Roman" w:hAnsi="Times New Roman" w:hint="default"/>
          <w:sz w:val="24"/>
          <w:szCs w:val="24"/>
          <w:rtl w:val="0"/>
          <w:lang w:val="es-ES_tradnl"/>
        </w:rPr>
        <w:t>’</w:t>
      </w:r>
      <w:r>
        <w:rPr>
          <w:rFonts w:ascii="Times New Roman" w:hAnsi="Times New Roman"/>
          <w:sz w:val="24"/>
          <w:szCs w:val="24"/>
          <w:rtl w:val="0"/>
          <w:lang w:val="es-ES_tradnl"/>
        </w:rPr>
        <w:t>s was. Your cells are drunk in its radiation, straightening your muscles, your skin, your senses.</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62"/>
      </w:r>
      <w:r>
        <w:rPr>
          <w:rFonts w:ascii="Times New Roman" w:hAnsi="Times New Roman"/>
          <w:sz w:val="24"/>
          <w:szCs w:val="24"/>
          <w:rtl w:val="0"/>
          <w:lang w:val="es-ES_tradnl"/>
        </w:rPr>
        <w:t xml:space="preserve"> The </w:t>
      </w:r>
      <w:r>
        <w:rPr>
          <w:rFonts w:ascii="Times New Roman" w:hAnsi="Times New Roman" w:hint="default"/>
          <w:sz w:val="24"/>
          <w:szCs w:val="24"/>
          <w:rtl w:val="0"/>
          <w:lang w:val="es-ES_tradnl"/>
        </w:rPr>
        <w:t>‘</w:t>
      </w:r>
      <w:r>
        <w:rPr>
          <w:rFonts w:ascii="Times New Roman" w:hAnsi="Times New Roman"/>
          <w:sz w:val="24"/>
          <w:szCs w:val="24"/>
          <w:rtl w:val="0"/>
          <w:lang w:val="es-ES_tradnl"/>
        </w:rPr>
        <w:t>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stood for hope on his home planet, but Louis Lane remarked that, here on Earth, it was simple the letter </w:t>
      </w:r>
      <w:r>
        <w:rPr>
          <w:rFonts w:ascii="Times New Roman" w:hAnsi="Times New Roman" w:hint="default"/>
          <w:sz w:val="24"/>
          <w:szCs w:val="24"/>
          <w:rtl w:val="0"/>
          <w:lang w:val="es-ES_tradnl"/>
        </w:rPr>
        <w:t>’</w:t>
      </w:r>
      <w:r>
        <w:rPr>
          <w:rFonts w:ascii="Times New Roman" w:hAnsi="Times New Roman"/>
          <w:sz w:val="24"/>
          <w:szCs w:val="24"/>
          <w:rtl w:val="0"/>
          <w:lang w:val="es-ES_tradnl"/>
        </w:rPr>
        <w:t>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with no symbolic meaning. </w:t>
      </w:r>
      <w:r>
        <w:rPr>
          <w:rFonts w:ascii="Times New Roman" w:hAnsi="Times New Roman" w:hint="default"/>
          <w:sz w:val="24"/>
          <w:szCs w:val="24"/>
          <w:rtl w:val="0"/>
          <w:lang w:val="es-ES_tradnl"/>
        </w:rPr>
        <w:t>‘</w:t>
      </w:r>
      <w:r>
        <w:rPr>
          <w:rFonts w:ascii="Times New Roman" w:hAnsi="Times New Roman"/>
          <w:sz w:val="24"/>
          <w:szCs w:val="24"/>
          <w:rtl w:val="0"/>
          <w:lang w:val="es-ES_tradnl"/>
        </w:rPr>
        <w:t>S for Superman</w:t>
      </w:r>
      <w:r>
        <w:rPr>
          <w:rFonts w:ascii="Times New Roman" w:hAnsi="Times New Roman" w:hint="default"/>
          <w:sz w:val="24"/>
          <w:szCs w:val="24"/>
          <w:rtl w:val="0"/>
          <w:lang w:val="es-ES_tradnl"/>
        </w:rPr>
        <w:t>’</w:t>
      </w:r>
      <w:r>
        <w:rPr>
          <w:rFonts w:ascii="Times New Roman" w:hAnsi="Times New Roman"/>
          <w:sz w:val="24"/>
          <w:szCs w:val="24"/>
          <w:rtl w:val="0"/>
          <w:lang w:val="es-ES_tradnl"/>
        </w:rPr>
        <w:t>, she added later.</w:t>
      </w:r>
      <w:r>
        <w:rPr>
          <w:rStyle w:val="Ninguno"/>
          <w:rFonts w:ascii="Times New Roman" w:cs="Times New Roman" w:hAnsi="Times New Roman" w:eastAsia="Times New Roman"/>
          <w:sz w:val="24"/>
          <w:szCs w:val="24"/>
          <w:vertAlign w:val="superscript"/>
        </w:rPr>
        <w:footnoteReference w:id="63"/>
      </w:r>
      <w:r>
        <w:rPr>
          <w:rFonts w:ascii="Times New Roman" w:hAnsi="Times New Roman"/>
          <w:sz w:val="24"/>
          <w:szCs w:val="24"/>
          <w:rtl w:val="0"/>
          <w:lang w:val="es-ES_tradnl"/>
        </w:rPr>
        <w:t xml:space="preserve"> As a solar myth, S may be for the </w:t>
      </w:r>
      <w:r>
        <w:rPr>
          <w:rFonts w:ascii="Times New Roman" w:hAnsi="Times New Roman"/>
          <w:sz w:val="24"/>
          <w:szCs w:val="24"/>
          <w:rtl w:val="0"/>
        </w:rPr>
        <w:t>Sun</w:t>
      </w:r>
      <w:r>
        <w:rPr>
          <w:rFonts w:ascii="Times New Roman" w:hAnsi="Times New Roman"/>
          <w:sz w:val="24"/>
          <w:szCs w:val="24"/>
          <w:rtl w:val="0"/>
          <w:lang w:val="es-ES_tradnl"/>
        </w:rPr>
        <w:t>. Also some of his powers were related to light and vision: X-ray and laser eyesight.</w:t>
      </w:r>
      <w:r>
        <w:rPr>
          <w:rStyle w:val="Ninguno"/>
          <w:rFonts w:ascii="Times New Roman" w:cs="Times New Roman" w:hAnsi="Times New Roman" w:eastAsia="Times New Roman"/>
          <w:sz w:val="24"/>
          <w:szCs w:val="24"/>
          <w:vertAlign w:val="superscript"/>
        </w:rPr>
        <w:footnoteReference w:id="64"/>
      </w:r>
      <w:r>
        <w:rPr>
          <w:rFonts w:ascii="Times New Roman" w:hAnsi="Times New Roman"/>
          <w:sz w:val="24"/>
          <w:szCs w:val="24"/>
          <w:rtl w:val="0"/>
          <w:lang w:val="es-ES_tradnl"/>
        </w:rPr>
        <w:t xml:space="preserve"> Besides, Kal-El</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s fathers assured him that he could help humans accomplish wonders and that, in time, they would join him in the </w:t>
      </w:r>
      <w:r>
        <w:rPr>
          <w:rStyle w:val="Ninguno"/>
          <w:rFonts w:ascii="Times New Roman" w:hAnsi="Times New Roman"/>
          <w:i w:val="1"/>
          <w:iCs w:val="1"/>
          <w:sz w:val="24"/>
          <w:szCs w:val="24"/>
          <w:rtl w:val="0"/>
        </w:rPr>
        <w:t>Sun</w:t>
      </w:r>
      <w:r>
        <w:rPr>
          <w:rFonts w:ascii="Times New Roman" w:hAnsi="Times New Roman"/>
          <w:sz w:val="24"/>
          <w:szCs w:val="24"/>
          <w:rtl w:val="0"/>
          <w:lang w:val="es-ES_tradnl"/>
        </w:rPr>
        <w:t>:</w:t>
      </w:r>
    </w:p>
    <w:p>
      <w:pPr>
        <w:pStyle w:val="Cuerpo"/>
        <w:jc w:val="left"/>
        <w:rPr>
          <w:rFonts w:ascii="Times New Roman" w:cs="Times New Roman" w:hAnsi="Times New Roman" w:eastAsia="Times New Roman"/>
          <w:sz w:val="24"/>
          <w:szCs w:val="24"/>
        </w:rPr>
      </w:pPr>
    </w:p>
    <w:p>
      <w:pPr>
        <w:pStyle w:val="Cuerpo"/>
        <w:ind w:left="785"/>
        <w:jc w:val="left"/>
        <w:rPr>
          <w:rFonts w:ascii="Times New Roman" w:cs="Times New Roman" w:hAnsi="Times New Roman" w:eastAsia="Times New Roman"/>
          <w:sz w:val="24"/>
          <w:szCs w:val="24"/>
        </w:rPr>
      </w:pP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You will give the people of Earth and ideal to strive towards. They will race behind, they will stumble, they will fall, but in time, they will join you in the </w:t>
      </w:r>
      <w:r>
        <w:rPr>
          <w:rFonts w:ascii="Times New Roman" w:hAnsi="Times New Roman"/>
          <w:sz w:val="24"/>
          <w:szCs w:val="24"/>
          <w:rtl w:val="0"/>
        </w:rPr>
        <w:t>Sun</w:t>
      </w:r>
      <w:r>
        <w:rPr>
          <w:rFonts w:ascii="Times New Roman" w:hAnsi="Times New Roman"/>
          <w:sz w:val="24"/>
          <w:szCs w:val="24"/>
          <w:rtl w:val="0"/>
          <w:lang w:val="es-ES_tradnl"/>
        </w:rPr>
        <w:t>, Kal. In time, you will help them accomplish wonders.</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65"/>
      </w:r>
    </w:p>
    <w:p>
      <w:pPr>
        <w:pStyle w:val="Cuerpo"/>
        <w:ind w:left="785"/>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When Superman had to introduce himself to human kind, he went to meet with the military. He remained outside the facilities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border, floating in the sky, and talked to the soldiers to be allowed in.</w:t>
      </w:r>
      <w:r>
        <w:rPr>
          <w:rStyle w:val="Ninguno"/>
          <w:rFonts w:ascii="Times New Roman" w:cs="Times New Roman" w:hAnsi="Times New Roman" w:eastAsia="Times New Roman"/>
          <w:sz w:val="24"/>
          <w:szCs w:val="24"/>
          <w:vertAlign w:val="superscript"/>
        </w:rPr>
        <w:footnoteReference w:id="66"/>
      </w:r>
      <w:r>
        <w:rPr>
          <w:rFonts w:ascii="Times New Roman" w:hAnsi="Times New Roman"/>
          <w:sz w:val="24"/>
          <w:szCs w:val="24"/>
          <w:rtl w:val="0"/>
          <w:lang w:val="es-ES_tradnl"/>
        </w:rPr>
        <w:t xml:space="preserve"> When they looked up at him, their eyes narrowed as they sank under the </w:t>
      </w:r>
      <w:r>
        <w:rPr>
          <w:rFonts w:ascii="Times New Roman" w:hAnsi="Times New Roman"/>
          <w:sz w:val="24"/>
          <w:szCs w:val="24"/>
          <w:rtl w:val="0"/>
        </w:rPr>
        <w:t>Sun</w:t>
      </w:r>
      <w:r>
        <w:rPr>
          <w:rFonts w:ascii="Times New Roman" w:hAnsi="Times New Roman" w:hint="default"/>
          <w:sz w:val="24"/>
          <w:szCs w:val="24"/>
          <w:rtl w:val="0"/>
          <w:lang w:val="es-ES_tradnl"/>
        </w:rPr>
        <w:t>’</w:t>
      </w:r>
      <w:r>
        <w:rPr>
          <w:rFonts w:ascii="Times New Roman" w:hAnsi="Times New Roman"/>
          <w:sz w:val="24"/>
          <w:szCs w:val="24"/>
          <w:rtl w:val="0"/>
          <w:lang w:val="es-ES_tradnl"/>
        </w:rPr>
        <w:t>s light coming right from behind of Superman. As shown in Figure 1, Kal-El was covered in sunlight and confused with it:</w:t>
      </w:r>
      <w:r>
        <w:rPr>
          <w:rFonts w:ascii="Times New Roman" w:cs="Times New Roman" w:hAnsi="Times New Roman" w:eastAsia="Times New Roman"/>
          <w:sz w:val="24"/>
          <w:szCs w:val="24"/>
        </w:rPr>
        <mc:AlternateContent>
          <mc:Choice Requires="wpg">
            <w:drawing>
              <wp:anchor distT="152400" distB="152400" distL="152400" distR="152400" simplePos="0" relativeHeight="251659264" behindDoc="0" locked="0" layoutInCell="1" allowOverlap="1">
                <wp:simplePos x="0" y="0"/>
                <wp:positionH relativeFrom="margin">
                  <wp:posOffset>0</wp:posOffset>
                </wp:positionH>
                <wp:positionV relativeFrom="line">
                  <wp:posOffset>318928</wp:posOffset>
                </wp:positionV>
                <wp:extent cx="6120057" cy="4107293"/>
                <wp:effectExtent l="0" t="0" r="0" b="0"/>
                <wp:wrapTopAndBottom distT="152400" distB="152400"/>
                <wp:docPr id="1073741828" name="officeArt object"/>
                <wp:cNvGraphicFramePr/>
                <a:graphic xmlns:a="http://schemas.openxmlformats.org/drawingml/2006/main">
                  <a:graphicData uri="http://schemas.microsoft.com/office/word/2010/wordprocessingGroup">
                    <wpg:wgp>
                      <wpg:cNvGrpSpPr/>
                      <wpg:grpSpPr>
                        <a:xfrm>
                          <a:off x="0" y="0"/>
                          <a:ext cx="6120057" cy="4107293"/>
                          <a:chOff x="0" y="0"/>
                          <a:chExt cx="6120056" cy="4107292"/>
                        </a:xfrm>
                      </wpg:grpSpPr>
                      <pic:pic xmlns:pic="http://schemas.openxmlformats.org/drawingml/2006/picture">
                        <pic:nvPicPr>
                          <pic:cNvPr id="1073741826" name="Optimized-Superman as the Sun.jpeg"/>
                          <pic:cNvPicPr>
                            <a:picLocks noChangeAspect="1"/>
                          </pic:cNvPicPr>
                        </pic:nvPicPr>
                        <pic:blipFill>
                          <a:blip r:embed="rId7">
                            <a:extLst/>
                          </a:blip>
                          <a:srcRect l="0" t="0" r="0" b="0"/>
                          <a:stretch>
                            <a:fillRect/>
                          </a:stretch>
                        </pic:blipFill>
                        <pic:spPr>
                          <a:xfrm>
                            <a:off x="0" y="0"/>
                            <a:ext cx="6120057" cy="3825036"/>
                          </a:xfrm>
                          <a:prstGeom prst="rect">
                            <a:avLst/>
                          </a:prstGeom>
                          <a:ln w="12700" cap="flat">
                            <a:noFill/>
                            <a:miter lim="400000"/>
                          </a:ln>
                          <a:effectLst/>
                        </pic:spPr>
                      </pic:pic>
                      <wps:wsp>
                        <wps:cNvPr id="1073741827" name="Shape 1073741827"/>
                        <wps:cNvSpPr txBox="1"/>
                        <wps:spPr>
                          <a:xfrm>
                            <a:off x="0" y="3825034"/>
                            <a:ext cx="6120057" cy="282259"/>
                          </a:xfrm>
                          <a:prstGeom prst="rect">
                            <a:avLst/>
                          </a:prstGeom>
                          <a:noFill/>
                          <a:ln w="12700" cap="flat">
                            <a:noFill/>
                            <a:miter lim="400000"/>
                          </a:ln>
                          <a:effectLst/>
                        </wps:spPr>
                        <wps:txbx>
                          <w:txbxContent>
                            <w:p>
                              <w:pPr>
                                <w:pStyle w:val="Cuerpo"/>
                                <w:jc w:val="center"/>
                              </w:pPr>
                              <w:r>
                                <w:rPr>
                                  <w:rStyle w:val="Ninguno"/>
                                  <w:i w:val="0"/>
                                  <w:iCs w:val="0"/>
                                  <w:rtl w:val="0"/>
                                  <w:lang w:val="es-ES_tradnl"/>
                                </w:rPr>
                                <w:t>Figure 1.</w:t>
                              </w:r>
                              <w:r>
                                <w:rPr>
                                  <w:rStyle w:val="Ninguno"/>
                                  <w:i w:val="0"/>
                                  <w:iCs w:val="0"/>
                                  <w:rtl w:val="0"/>
                                  <w:lang w:val="es-ES_tradnl"/>
                                </w:rPr>
                                <w:t> </w:t>
                              </w:r>
                              <w:r>
                                <w:rPr>
                                  <w:i w:val="1"/>
                                  <w:iCs w:val="1"/>
                                  <w:rtl w:val="0"/>
                                  <w:lang w:val="es-ES_tradnl"/>
                                </w:rPr>
                                <w:t>Man of Steel</w:t>
                              </w:r>
                              <w:r>
                                <w:rPr>
                                  <w:rStyle w:val="Ninguno"/>
                                  <w:i w:val="0"/>
                                  <w:iCs w:val="0"/>
                                  <w:rtl w:val="0"/>
                                  <w:lang w:val="es-ES_tradnl"/>
                                </w:rPr>
                                <w:t>,</w:t>
                              </w:r>
                              <w:r>
                                <w:rPr>
                                  <w:rStyle w:val="Ninguno"/>
                                  <w:i w:val="0"/>
                                  <w:iCs w:val="0"/>
                                  <w:rtl w:val="0"/>
                                  <w:lang w:val="es-ES_tradnl"/>
                                </w:rPr>
                                <w:t> </w:t>
                              </w:r>
                              <w:r>
                                <w:rPr>
                                  <w:rStyle w:val="Ninguno"/>
                                  <w:i w:val="0"/>
                                  <w:iCs w:val="0"/>
                                  <w:rtl w:val="0"/>
                                  <w:lang w:val="es-ES_tradnl"/>
                                </w:rPr>
                                <w:t>visual supervisor</w:t>
                              </w:r>
                              <w:r>
                                <w:rPr>
                                  <w:rStyle w:val="Ninguno"/>
                                  <w:i w:val="0"/>
                                  <w:iCs w:val="0"/>
                                  <w:rtl w:val="0"/>
                                  <w:lang w:val="es-ES_tradnl"/>
                                </w:rPr>
                                <w:t> </w:t>
                              </w:r>
                              <w:r>
                                <w:rPr>
                                  <w:rStyle w:val="Ninguno"/>
                                  <w:i w:val="0"/>
                                  <w:iCs w:val="0"/>
                                  <w:rtl w:val="0"/>
                                  <w:lang w:val="es-ES_tradnl"/>
                                </w:rPr>
                                <w:t>John 'DJ' Desjardin (c) Warner Bros.</w:t>
                              </w:r>
                            </w:p>
                          </w:txbxContent>
                        </wps:txbx>
                        <wps:bodyPr wrap="square" lIns="50800" tIns="50800" rIns="50800" bIns="50800" numCol="1" anchor="t">
                          <a:noAutofit/>
                        </wps:bodyPr>
                      </wps:wsp>
                    </wpg:wgp>
                  </a:graphicData>
                </a:graphic>
              </wp:anchor>
            </w:drawing>
          </mc:Choice>
          <mc:Fallback>
            <w:pict>
              <v:group id="_x0000_s1026" style="visibility:visible;position:absolute;margin-left:-0.0pt;margin-top:25.1pt;width:481.9pt;height:323.4pt;z-index:251659264;mso-position-horizontal:absolute;mso-position-horizontal-relative:margin;mso-position-vertical:absolute;mso-position-vertical-relative:line;mso-wrap-distance-left:12.0pt;mso-wrap-distance-top:12.0pt;mso-wrap-distance-right:12.0pt;mso-wrap-distance-bottom:12.0pt;" coordorigin="0,0" coordsize="6120057,4107292">
                <w10:wrap type="topAndBottom" side="bothSides" anchorx="margin"/>
                <v:shape id="_x0000_s1027" type="#_x0000_t75" style="position:absolute;left:0;top:0;width:6120056;height:3825035;">
                  <v:imagedata r:id="rId7" o:title="Optimized-Superman as the Sun.jpeg"/>
                </v:shape>
                <v:shape id="_x0000_s1028" type="#_x0000_t202" style="position:absolute;left:0;top:3825035;width:6120057;height:282257;">
                  <v:fill on="f"/>
                  <v:stroke on="f" weight="1.0pt" dashstyle="solid" endcap="flat" miterlimit="400.0%" joinstyle="miter" linestyle="single" startarrow="none" startarrowwidth="medium" startarrowlength="medium" endarrow="none" endarrowwidth="medium" endarrowlength="medium"/>
                  <v:textbox>
                    <w:txbxContent>
                      <w:p>
                        <w:pPr>
                          <w:pStyle w:val="Cuerpo"/>
                          <w:jc w:val="center"/>
                        </w:pPr>
                        <w:r>
                          <w:rPr>
                            <w:rStyle w:val="Ninguno"/>
                            <w:i w:val="0"/>
                            <w:iCs w:val="0"/>
                            <w:rtl w:val="0"/>
                            <w:lang w:val="es-ES_tradnl"/>
                          </w:rPr>
                          <w:t>Figure 1.</w:t>
                        </w:r>
                        <w:r>
                          <w:rPr>
                            <w:rStyle w:val="Ninguno"/>
                            <w:i w:val="0"/>
                            <w:iCs w:val="0"/>
                            <w:rtl w:val="0"/>
                            <w:lang w:val="es-ES_tradnl"/>
                          </w:rPr>
                          <w:t> </w:t>
                        </w:r>
                        <w:r>
                          <w:rPr>
                            <w:i w:val="1"/>
                            <w:iCs w:val="1"/>
                            <w:rtl w:val="0"/>
                            <w:lang w:val="es-ES_tradnl"/>
                          </w:rPr>
                          <w:t>Man of Steel</w:t>
                        </w:r>
                        <w:r>
                          <w:rPr>
                            <w:rStyle w:val="Ninguno"/>
                            <w:i w:val="0"/>
                            <w:iCs w:val="0"/>
                            <w:rtl w:val="0"/>
                            <w:lang w:val="es-ES_tradnl"/>
                          </w:rPr>
                          <w:t>,</w:t>
                        </w:r>
                        <w:r>
                          <w:rPr>
                            <w:rStyle w:val="Ninguno"/>
                            <w:i w:val="0"/>
                            <w:iCs w:val="0"/>
                            <w:rtl w:val="0"/>
                            <w:lang w:val="es-ES_tradnl"/>
                          </w:rPr>
                          <w:t> </w:t>
                        </w:r>
                        <w:r>
                          <w:rPr>
                            <w:rStyle w:val="Ninguno"/>
                            <w:i w:val="0"/>
                            <w:iCs w:val="0"/>
                            <w:rtl w:val="0"/>
                            <w:lang w:val="es-ES_tradnl"/>
                          </w:rPr>
                          <w:t>visual supervisor</w:t>
                        </w:r>
                        <w:r>
                          <w:rPr>
                            <w:rStyle w:val="Ninguno"/>
                            <w:i w:val="0"/>
                            <w:iCs w:val="0"/>
                            <w:rtl w:val="0"/>
                            <w:lang w:val="es-ES_tradnl"/>
                          </w:rPr>
                          <w:t> </w:t>
                        </w:r>
                        <w:r>
                          <w:rPr>
                            <w:rStyle w:val="Ninguno"/>
                            <w:i w:val="0"/>
                            <w:iCs w:val="0"/>
                            <w:rtl w:val="0"/>
                            <w:lang w:val="es-ES_tradnl"/>
                          </w:rPr>
                          <w:t>John 'DJ' Desjardin (c) Warner Bros.</w:t>
                        </w:r>
                      </w:p>
                    </w:txbxContent>
                  </v:textbox>
                </v:shape>
              </v:group>
            </w:pict>
          </mc:Fallback>
        </mc:AlternateContent>
      </w: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 xml:space="preserve">As a solar myth, Superman would have to die and be rebirth, thus accomplishing the same path that is performed by the </w:t>
      </w:r>
      <w:r>
        <w:rPr>
          <w:rFonts w:ascii="Times New Roman" w:hAnsi="Times New Roman"/>
          <w:sz w:val="24"/>
          <w:szCs w:val="24"/>
          <w:rtl w:val="0"/>
        </w:rPr>
        <w:t>Sun</w:t>
      </w:r>
      <w:r>
        <w:rPr>
          <w:rFonts w:ascii="Times New Roman" w:hAnsi="Times New Roman"/>
          <w:sz w:val="24"/>
          <w:szCs w:val="24"/>
          <w:rtl w:val="0"/>
          <w:lang w:val="es-ES_tradnl"/>
        </w:rPr>
        <w:t xml:space="preserve">. At the end of </w:t>
      </w:r>
      <w:r>
        <w:rPr>
          <w:rStyle w:val="Ninguno"/>
          <w:rFonts w:ascii="Times New Roman" w:hAnsi="Times New Roman"/>
          <w:i w:val="1"/>
          <w:iCs w:val="1"/>
          <w:sz w:val="24"/>
          <w:szCs w:val="24"/>
          <w:rtl w:val="0"/>
          <w:lang w:val="es-ES_tradnl"/>
        </w:rPr>
        <w:t>Batman vs. Superman</w:t>
      </w:r>
      <w:r>
        <w:rPr>
          <w:rFonts w:ascii="Times New Roman" w:hAnsi="Times New Roman"/>
          <w:sz w:val="24"/>
          <w:szCs w:val="24"/>
          <w:rtl w:val="0"/>
          <w:lang w:val="es-ES_tradnl"/>
        </w:rPr>
        <w:t>, Superman was killed in battle. The only way to succeed in the mission was for him to sacrifice himself.</w:t>
      </w:r>
      <w:r>
        <w:rPr>
          <w:rStyle w:val="Ninguno"/>
          <w:rFonts w:ascii="Times New Roman" w:cs="Times New Roman" w:hAnsi="Times New Roman" w:eastAsia="Times New Roman"/>
          <w:sz w:val="24"/>
          <w:szCs w:val="24"/>
          <w:vertAlign w:val="superscript"/>
        </w:rPr>
        <w:footnoteReference w:id="67"/>
      </w:r>
      <w:r>
        <w:rPr>
          <w:rFonts w:ascii="Times New Roman" w:hAnsi="Times New Roman"/>
          <w:sz w:val="24"/>
          <w:szCs w:val="24"/>
          <w:rtl w:val="0"/>
          <w:lang w:val="es-ES_tradnl"/>
        </w:rPr>
        <w:t xml:space="preserve"> Yet, in the continuing sequel </w:t>
      </w:r>
      <w:r>
        <w:rPr>
          <w:rStyle w:val="Ninguno"/>
          <w:rFonts w:ascii="Times New Roman" w:hAnsi="Times New Roman"/>
          <w:i w:val="1"/>
          <w:iCs w:val="1"/>
          <w:sz w:val="24"/>
          <w:szCs w:val="24"/>
          <w:rtl w:val="0"/>
          <w:lang w:val="es-ES_tradnl"/>
        </w:rPr>
        <w:t>League of Justice</w:t>
      </w:r>
      <w:r>
        <w:rPr>
          <w:rFonts w:ascii="Times New Roman" w:hAnsi="Times New Roman"/>
          <w:sz w:val="24"/>
          <w:szCs w:val="24"/>
          <w:rtl w:val="0"/>
          <w:lang w:val="es-ES_tradnl"/>
        </w:rPr>
        <w:t xml:space="preserve"> he would be reborn.</w:t>
      </w:r>
      <w:r>
        <w:rPr>
          <w:rStyle w:val="Ninguno"/>
          <w:rFonts w:ascii="Times New Roman" w:cs="Times New Roman" w:hAnsi="Times New Roman" w:eastAsia="Times New Roman"/>
          <w:sz w:val="24"/>
          <w:szCs w:val="24"/>
          <w:vertAlign w:val="superscript"/>
        </w:rPr>
        <w:footnoteReference w:id="68"/>
      </w:r>
    </w:p>
    <w:p>
      <w:pPr>
        <w:pStyle w:val="Por omisión"/>
        <w:bidi w:val="0"/>
        <w:ind w:left="0" w:right="0" w:firstLine="0"/>
        <w:jc w:val="left"/>
        <w:rPr>
          <w:rFonts w:ascii="Times New Roman" w:cs="Times New Roman" w:hAnsi="Times New Roman" w:eastAsia="Times New Roman"/>
          <w:sz w:val="24"/>
          <w:szCs w:val="24"/>
          <w:rtl w:val="0"/>
        </w:rPr>
      </w:pPr>
    </w:p>
    <w:p>
      <w:pPr>
        <w:pStyle w:val="Por omisión"/>
        <w:bidi w:val="0"/>
        <w:ind w:left="0" w:right="0" w:firstLine="0"/>
        <w:jc w:val="left"/>
        <w:rPr>
          <w:rFonts w:ascii="Times New Roman" w:cs="Times New Roman" w:hAnsi="Times New Roman" w:eastAsia="Times New Roman"/>
          <w:b w:val="1"/>
          <w:bCs w:val="1"/>
          <w:sz w:val="24"/>
          <w:szCs w:val="24"/>
          <w:rtl w:val="0"/>
        </w:rPr>
      </w:pPr>
      <w:r>
        <w:rPr>
          <w:rFonts w:ascii="Times New Roman" w:hAnsi="Times New Roman" w:hint="default"/>
          <w:b w:val="1"/>
          <w:bCs w:val="1"/>
          <w:sz w:val="24"/>
          <w:szCs w:val="24"/>
          <w:rtl w:val="0"/>
          <w:lang w:val="es-ES_tradnl"/>
        </w:rPr>
        <w:t>‘</w:t>
      </w:r>
      <w:r>
        <w:rPr>
          <w:rFonts w:ascii="Times New Roman" w:hAnsi="Times New Roman"/>
          <w:b w:val="1"/>
          <w:bCs w:val="1"/>
          <w:sz w:val="24"/>
          <w:szCs w:val="24"/>
          <w:rtl w:val="0"/>
          <w:lang w:val="es-ES_tradnl"/>
        </w:rPr>
        <w:t xml:space="preserve">For many will come in my name, claiming, </w:t>
      </w:r>
      <w:r>
        <w:rPr>
          <w:rFonts w:ascii="Times New Roman" w:hAnsi="Times New Roman" w:hint="default"/>
          <w:b w:val="1"/>
          <w:bCs w:val="1"/>
          <w:sz w:val="24"/>
          <w:szCs w:val="24"/>
          <w:rtl w:val="0"/>
          <w:lang w:val="es-ES_tradnl"/>
        </w:rPr>
        <w:t>‘</w:t>
      </w:r>
      <w:r>
        <w:rPr>
          <w:rFonts w:ascii="Times New Roman" w:hAnsi="Times New Roman"/>
          <w:b w:val="1"/>
          <w:bCs w:val="1"/>
          <w:sz w:val="24"/>
          <w:szCs w:val="24"/>
          <w:rtl w:val="0"/>
          <w:lang w:val="es-ES_tradnl"/>
        </w:rPr>
        <w:t>I am he,</w:t>
      </w:r>
      <w:r>
        <w:rPr>
          <w:rFonts w:ascii="Times New Roman" w:hAnsi="Times New Roman" w:hint="default"/>
          <w:b w:val="1"/>
          <w:bCs w:val="1"/>
          <w:sz w:val="24"/>
          <w:szCs w:val="24"/>
          <w:rtl w:val="0"/>
          <w:lang w:val="es-ES_tradnl"/>
        </w:rPr>
        <w:t>’ ’</w:t>
      </w:r>
      <w:r>
        <w:rPr>
          <w:rStyle w:val="Ninguno"/>
          <w:rFonts w:ascii="Times New Roman" w:cs="Times New Roman" w:hAnsi="Times New Roman" w:eastAsia="Times New Roman"/>
          <w:b w:val="1"/>
          <w:bCs w:val="1"/>
          <w:sz w:val="24"/>
          <w:szCs w:val="24"/>
          <w:vertAlign w:val="superscript"/>
          <w:rtl w:val="0"/>
        </w:rPr>
        <w:footnoteReference w:id="69"/>
      </w:r>
    </w:p>
    <w:p>
      <w:pPr>
        <w:pStyle w:val="Por omisión"/>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s-ES_tradnl"/>
        </w:rPr>
        <w:t>As both are solar myths, there are many themes in common. This may not be surprising as Campion mentioned Taylor</w:t>
      </w:r>
      <w:r>
        <w:rPr>
          <w:rFonts w:ascii="Times New Roman" w:hAnsi="Times New Roman" w:hint="default"/>
          <w:sz w:val="24"/>
          <w:szCs w:val="24"/>
          <w:rtl w:val="0"/>
          <w:lang w:val="es-ES_tradnl"/>
        </w:rPr>
        <w:t>’</w:t>
      </w:r>
      <w:r>
        <w:rPr>
          <w:rFonts w:ascii="Times New Roman" w:hAnsi="Times New Roman"/>
          <w:sz w:val="24"/>
          <w:szCs w:val="24"/>
          <w:rtl w:val="0"/>
          <w:lang w:val="es-ES_tradnl"/>
        </w:rPr>
        <w:t>s claim that all solar deities are one.</w:t>
      </w:r>
      <w:r>
        <w:rPr>
          <w:rStyle w:val="Ninguno"/>
          <w:rFonts w:ascii="Times New Roman" w:cs="Times New Roman" w:hAnsi="Times New Roman" w:eastAsia="Times New Roman"/>
          <w:sz w:val="24"/>
          <w:szCs w:val="24"/>
          <w:vertAlign w:val="superscript"/>
          <w:rtl w:val="0"/>
        </w:rPr>
        <w:footnoteReference w:id="70"/>
      </w:r>
      <w:r>
        <w:rPr>
          <w:rFonts w:ascii="Times New Roman" w:hAnsi="Times New Roman"/>
          <w:sz w:val="24"/>
          <w:szCs w:val="24"/>
          <w:rtl w:val="0"/>
          <w:lang w:val="es-ES_tradnl"/>
        </w:rPr>
        <w:t xml:space="preserve"> Jesus and Kal-El shared a peculiar birth.</w:t>
      </w:r>
      <w:r>
        <w:rPr>
          <w:rStyle w:val="Ninguno"/>
          <w:rFonts w:ascii="Times New Roman" w:cs="Times New Roman" w:hAnsi="Times New Roman" w:eastAsia="Times New Roman"/>
          <w:sz w:val="24"/>
          <w:szCs w:val="24"/>
          <w:vertAlign w:val="superscript"/>
          <w:rtl w:val="0"/>
        </w:rPr>
        <w:footnoteReference w:id="71"/>
      </w:r>
      <w:r>
        <w:rPr>
          <w:rFonts w:ascii="Times New Roman" w:hAnsi="Times New Roman"/>
          <w:sz w:val="24"/>
          <w:szCs w:val="24"/>
          <w:rtl w:val="0"/>
          <w:lang w:val="es-ES_tradnl"/>
        </w:rPr>
        <w:t xml:space="preserve"> Both their fathers were high above: in one case God himself and, in the other, Jor-El who spoke from a Space Shit which came from a planet far away.</w:t>
      </w:r>
      <w:r>
        <w:rPr>
          <w:rStyle w:val="Ninguno"/>
          <w:rFonts w:ascii="Times New Roman" w:cs="Times New Roman" w:hAnsi="Times New Roman" w:eastAsia="Times New Roman"/>
          <w:sz w:val="24"/>
          <w:szCs w:val="24"/>
          <w:vertAlign w:val="superscript"/>
          <w:rtl w:val="0"/>
        </w:rPr>
        <w:footnoteReference w:id="72"/>
      </w:r>
    </w:p>
    <w:p>
      <w:pPr>
        <w:pStyle w:val="Por omisión"/>
        <w:bidi w:val="0"/>
        <w:ind w:left="0" w:right="0" w:firstLine="0"/>
        <w:jc w:val="left"/>
        <w:rPr>
          <w:rFonts w:ascii="Times New Roman" w:cs="Times New Roman" w:hAnsi="Times New Roman" w:eastAsia="Times New Roman"/>
          <w:sz w:val="24"/>
          <w:szCs w:val="24"/>
          <w:rtl w:val="0"/>
        </w:rPr>
      </w:pPr>
    </w:p>
    <w:p>
      <w:pPr>
        <w:pStyle w:val="Por omisión"/>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s-ES_tradnl"/>
        </w:rPr>
        <w:t>The passage of the Passion of Christ also brings parallel scenes. Jesus died on the cross sacrificing his human identity.</w:t>
      </w:r>
      <w:r>
        <w:rPr>
          <w:rStyle w:val="Ninguno"/>
          <w:rFonts w:ascii="Times New Roman" w:cs="Times New Roman" w:hAnsi="Times New Roman" w:eastAsia="Times New Roman"/>
          <w:sz w:val="24"/>
          <w:szCs w:val="24"/>
          <w:vertAlign w:val="superscript"/>
          <w:rtl w:val="0"/>
        </w:rPr>
        <w:footnoteReference w:id="73"/>
      </w:r>
      <w:r>
        <w:rPr>
          <w:rFonts w:ascii="Times New Roman" w:hAnsi="Times New Roman"/>
          <w:sz w:val="24"/>
          <w:szCs w:val="24"/>
          <w:rtl w:val="0"/>
          <w:lang w:val="es-ES_tradnl"/>
        </w:rPr>
        <w:t xml:space="preserve"> When Kal-El found out about his past, he decided to sacrifice his Kryptonian past to save humanity. Figure 2 shows him jumping to outer space with the Earth below and the </w:t>
      </w:r>
      <w:r>
        <w:rPr>
          <w:rFonts w:ascii="Times New Roman" w:hAnsi="Times New Roman"/>
          <w:sz w:val="24"/>
          <w:szCs w:val="24"/>
          <w:rtl w:val="0"/>
        </w:rPr>
        <w:t>Sun</w:t>
      </w:r>
      <w:r>
        <w:rPr>
          <w:rFonts w:ascii="Times New Roman" w:hAnsi="Times New Roman"/>
          <w:sz w:val="24"/>
          <w:szCs w:val="24"/>
          <w:rtl w:val="0"/>
          <w:lang w:val="es-ES_tradnl"/>
        </w:rPr>
        <w:t xml:space="preserve"> shining on him while he opened his arms and formed a cross. As the music followed a dramatic pitch, he closed his eyes as if he was also visiting his Passion. In Figure 2, the Man on the right looking at him (from higher above) is his father.</w:t>
      </w:r>
      <w:r>
        <w:rPr>
          <w:rFonts w:ascii="Times New Roman" w:cs="Times New Roman" w:hAnsi="Times New Roman" w:eastAsia="Times New Roman"/>
          <w:sz w:val="24"/>
          <w:szCs w:val="24"/>
          <w:rtl w:val="0"/>
        </w:rPr>
        <mc:AlternateContent>
          <mc:Choice Requires="wpg">
            <w:drawing>
              <wp:anchor distT="152400" distB="152400" distL="152400" distR="152400" simplePos="0" relativeHeight="251660288" behindDoc="0" locked="0" layoutInCell="1" allowOverlap="1">
                <wp:simplePos x="0" y="0"/>
                <wp:positionH relativeFrom="margin">
                  <wp:posOffset>0</wp:posOffset>
                </wp:positionH>
                <wp:positionV relativeFrom="line">
                  <wp:posOffset>342900</wp:posOffset>
                </wp:positionV>
                <wp:extent cx="6120057" cy="4107293"/>
                <wp:effectExtent l="0" t="0" r="0" b="0"/>
                <wp:wrapTopAndBottom distT="152400" distB="152400"/>
                <wp:docPr id="1073741831" name="officeArt object"/>
                <wp:cNvGraphicFramePr/>
                <a:graphic xmlns:a="http://schemas.openxmlformats.org/drawingml/2006/main">
                  <a:graphicData uri="http://schemas.microsoft.com/office/word/2010/wordprocessingGroup">
                    <wpg:wgp>
                      <wpg:cNvGrpSpPr/>
                      <wpg:grpSpPr>
                        <a:xfrm>
                          <a:off x="0" y="0"/>
                          <a:ext cx="6120057" cy="4107293"/>
                          <a:chOff x="0" y="0"/>
                          <a:chExt cx="6120056" cy="4107292"/>
                        </a:xfrm>
                      </wpg:grpSpPr>
                      <pic:pic xmlns:pic="http://schemas.openxmlformats.org/drawingml/2006/picture">
                        <pic:nvPicPr>
                          <pic:cNvPr id="1073741829" name="Optimized-Superman in the cross.jpeg"/>
                          <pic:cNvPicPr>
                            <a:picLocks noChangeAspect="1"/>
                          </pic:cNvPicPr>
                        </pic:nvPicPr>
                        <pic:blipFill>
                          <a:blip r:embed="rId8">
                            <a:extLst/>
                          </a:blip>
                          <a:srcRect l="0" t="0" r="0" b="0"/>
                          <a:stretch>
                            <a:fillRect/>
                          </a:stretch>
                        </pic:blipFill>
                        <pic:spPr>
                          <a:xfrm>
                            <a:off x="0" y="0"/>
                            <a:ext cx="6120057" cy="3825036"/>
                          </a:xfrm>
                          <a:prstGeom prst="rect">
                            <a:avLst/>
                          </a:prstGeom>
                          <a:ln w="12700" cap="flat">
                            <a:noFill/>
                            <a:miter lim="400000"/>
                          </a:ln>
                          <a:effectLst/>
                        </pic:spPr>
                      </pic:pic>
                      <wps:wsp>
                        <wps:cNvPr id="1073741830" name="Shape 1073741830"/>
                        <wps:cNvSpPr txBox="1"/>
                        <wps:spPr>
                          <a:xfrm>
                            <a:off x="0" y="3825034"/>
                            <a:ext cx="6120057" cy="282259"/>
                          </a:xfrm>
                          <a:prstGeom prst="rect">
                            <a:avLst/>
                          </a:prstGeom>
                          <a:noFill/>
                          <a:ln w="12700" cap="flat">
                            <a:noFill/>
                            <a:miter lim="400000"/>
                          </a:ln>
                          <a:effectLst/>
                        </wps:spPr>
                        <wps:txbx>
                          <w:txbxContent>
                            <w:p>
                              <w:pPr>
                                <w:pStyle w:val="Cuerpo"/>
                                <w:jc w:val="center"/>
                              </w:pPr>
                              <w:r>
                                <w:rPr>
                                  <w:rStyle w:val="Ninguno"/>
                                  <w:i w:val="0"/>
                                  <w:iCs w:val="0"/>
                                  <w:rtl w:val="0"/>
                                  <w:lang w:val="es-ES_tradnl"/>
                                </w:rPr>
                                <w:t>Figure 2.</w:t>
                              </w:r>
                              <w:r>
                                <w:rPr>
                                  <w:rStyle w:val="Ninguno"/>
                                  <w:i w:val="0"/>
                                  <w:iCs w:val="0"/>
                                  <w:rtl w:val="0"/>
                                  <w:lang w:val="es-ES_tradnl"/>
                                </w:rPr>
                                <w:t> </w:t>
                              </w:r>
                              <w:r>
                                <w:rPr>
                                  <w:i w:val="1"/>
                                  <w:iCs w:val="1"/>
                                  <w:rtl w:val="0"/>
                                  <w:lang w:val="es-ES_tradnl"/>
                                </w:rPr>
                                <w:t>Man of Steel</w:t>
                              </w:r>
                              <w:r>
                                <w:rPr>
                                  <w:rStyle w:val="Ninguno"/>
                                  <w:i w:val="0"/>
                                  <w:iCs w:val="0"/>
                                  <w:rtl w:val="0"/>
                                  <w:lang w:val="es-ES_tradnl"/>
                                </w:rPr>
                                <w:t>,</w:t>
                              </w:r>
                              <w:r>
                                <w:rPr>
                                  <w:rStyle w:val="Ninguno"/>
                                  <w:i w:val="0"/>
                                  <w:iCs w:val="0"/>
                                  <w:rtl w:val="0"/>
                                  <w:lang w:val="es-ES_tradnl"/>
                                </w:rPr>
                                <w:t> </w:t>
                              </w:r>
                              <w:r>
                                <w:rPr>
                                  <w:rStyle w:val="Ninguno"/>
                                  <w:i w:val="0"/>
                                  <w:iCs w:val="0"/>
                                  <w:rtl w:val="0"/>
                                  <w:lang w:val="es-ES_tradnl"/>
                                </w:rPr>
                                <w:t>visual supervisor</w:t>
                              </w:r>
                              <w:r>
                                <w:rPr>
                                  <w:rStyle w:val="Ninguno"/>
                                  <w:i w:val="0"/>
                                  <w:iCs w:val="0"/>
                                  <w:rtl w:val="0"/>
                                  <w:lang w:val="es-ES_tradnl"/>
                                </w:rPr>
                                <w:t> </w:t>
                              </w:r>
                              <w:r>
                                <w:rPr>
                                  <w:rStyle w:val="Ninguno"/>
                                  <w:i w:val="0"/>
                                  <w:iCs w:val="0"/>
                                  <w:rtl w:val="0"/>
                                  <w:lang w:val="es-ES_tradnl"/>
                                </w:rPr>
                                <w:t>John 'DJ' Desjardin (c) Warner Bros.</w:t>
                              </w:r>
                            </w:p>
                          </w:txbxContent>
                        </wps:txbx>
                        <wps:bodyPr wrap="square" lIns="50800" tIns="50800" rIns="50800" bIns="50800" numCol="1" anchor="t">
                          <a:noAutofit/>
                        </wps:bodyPr>
                      </wps:wsp>
                    </wpg:wgp>
                  </a:graphicData>
                </a:graphic>
              </wp:anchor>
            </w:drawing>
          </mc:Choice>
          <mc:Fallback>
            <w:pict>
              <v:group id="_x0000_s1029" style="visibility:visible;position:absolute;margin-left:-0.0pt;margin-top:27.0pt;width:481.9pt;height:323.4pt;z-index:251660288;mso-position-horizontal:absolute;mso-position-horizontal-relative:margin;mso-position-vertical:absolute;mso-position-vertical-relative:line;mso-wrap-distance-left:12.0pt;mso-wrap-distance-top:12.0pt;mso-wrap-distance-right:12.0pt;mso-wrap-distance-bottom:12.0pt;" coordorigin="0,0" coordsize="6120057,4107292">
                <w10:wrap type="topAndBottom" side="bothSides" anchorx="margin"/>
                <v:shape id="_x0000_s1030" type="#_x0000_t75" style="position:absolute;left:0;top:0;width:6120056;height:3825035;">
                  <v:imagedata r:id="rId8" o:title="Optimized-Superman in the cross.jpeg"/>
                </v:shape>
                <v:shape id="_x0000_s1031" type="#_x0000_t202" style="position:absolute;left:0;top:3825035;width:6120057;height:282257;">
                  <v:fill on="f"/>
                  <v:stroke on="f" weight="1.0pt" dashstyle="solid" endcap="flat" miterlimit="400.0%" joinstyle="miter" linestyle="single" startarrow="none" startarrowwidth="medium" startarrowlength="medium" endarrow="none" endarrowwidth="medium" endarrowlength="medium"/>
                  <v:textbox>
                    <w:txbxContent>
                      <w:p>
                        <w:pPr>
                          <w:pStyle w:val="Cuerpo"/>
                          <w:jc w:val="center"/>
                        </w:pPr>
                        <w:r>
                          <w:rPr>
                            <w:rStyle w:val="Ninguno"/>
                            <w:i w:val="0"/>
                            <w:iCs w:val="0"/>
                            <w:rtl w:val="0"/>
                            <w:lang w:val="es-ES_tradnl"/>
                          </w:rPr>
                          <w:t>Figure 2.</w:t>
                        </w:r>
                        <w:r>
                          <w:rPr>
                            <w:rStyle w:val="Ninguno"/>
                            <w:i w:val="0"/>
                            <w:iCs w:val="0"/>
                            <w:rtl w:val="0"/>
                            <w:lang w:val="es-ES_tradnl"/>
                          </w:rPr>
                          <w:t> </w:t>
                        </w:r>
                        <w:r>
                          <w:rPr>
                            <w:i w:val="1"/>
                            <w:iCs w:val="1"/>
                            <w:rtl w:val="0"/>
                            <w:lang w:val="es-ES_tradnl"/>
                          </w:rPr>
                          <w:t>Man of Steel</w:t>
                        </w:r>
                        <w:r>
                          <w:rPr>
                            <w:rStyle w:val="Ninguno"/>
                            <w:i w:val="0"/>
                            <w:iCs w:val="0"/>
                            <w:rtl w:val="0"/>
                            <w:lang w:val="es-ES_tradnl"/>
                          </w:rPr>
                          <w:t>,</w:t>
                        </w:r>
                        <w:r>
                          <w:rPr>
                            <w:rStyle w:val="Ninguno"/>
                            <w:i w:val="0"/>
                            <w:iCs w:val="0"/>
                            <w:rtl w:val="0"/>
                            <w:lang w:val="es-ES_tradnl"/>
                          </w:rPr>
                          <w:t> </w:t>
                        </w:r>
                        <w:r>
                          <w:rPr>
                            <w:rStyle w:val="Ninguno"/>
                            <w:i w:val="0"/>
                            <w:iCs w:val="0"/>
                            <w:rtl w:val="0"/>
                            <w:lang w:val="es-ES_tradnl"/>
                          </w:rPr>
                          <w:t>visual supervisor</w:t>
                        </w:r>
                        <w:r>
                          <w:rPr>
                            <w:rStyle w:val="Ninguno"/>
                            <w:i w:val="0"/>
                            <w:iCs w:val="0"/>
                            <w:rtl w:val="0"/>
                            <w:lang w:val="es-ES_tradnl"/>
                          </w:rPr>
                          <w:t> </w:t>
                        </w:r>
                        <w:r>
                          <w:rPr>
                            <w:rStyle w:val="Ninguno"/>
                            <w:i w:val="0"/>
                            <w:iCs w:val="0"/>
                            <w:rtl w:val="0"/>
                            <w:lang w:val="es-ES_tradnl"/>
                          </w:rPr>
                          <w:t>John 'DJ' Desjardin (c) Warner Bros.</w:t>
                        </w:r>
                      </w:p>
                    </w:txbxContent>
                  </v:textbox>
                </v:shape>
              </v:group>
            </w:pict>
          </mc:Fallback>
        </mc:AlternateContent>
      </w:r>
    </w:p>
    <w:p>
      <w:pPr>
        <w:pStyle w:val="Por omisión"/>
        <w:bidi w:val="0"/>
        <w:ind w:left="0" w:right="0" w:firstLine="0"/>
        <w:jc w:val="left"/>
        <w:rPr>
          <w:rFonts w:ascii="Times New Roman" w:cs="Times New Roman" w:hAnsi="Times New Roman" w:eastAsia="Times New Roman"/>
          <w:sz w:val="24"/>
          <w:szCs w:val="24"/>
          <w:rtl w:val="0"/>
        </w:rPr>
      </w:pPr>
    </w:p>
    <w:p>
      <w:pPr>
        <w:pStyle w:val="Por omisión"/>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s-ES_tradnl"/>
        </w:rPr>
        <w:t xml:space="preserve">Another point in common may be that both Jesus and Superman had to do sacrifices, they both surrendered to human kind. </w:t>
      </w:r>
      <w:r>
        <w:rPr>
          <w:rFonts w:ascii="Times New Roman" w:hAnsi="Times New Roman" w:hint="default"/>
          <w:sz w:val="24"/>
          <w:szCs w:val="24"/>
          <w:rtl w:val="0"/>
          <w:lang w:val="es-ES_tradnl"/>
        </w:rPr>
        <w:t>‘</w:t>
      </w:r>
      <w:r>
        <w:rPr>
          <w:rFonts w:ascii="Times New Roman" w:hAnsi="Times New Roman"/>
          <w:sz w:val="24"/>
          <w:szCs w:val="24"/>
          <w:rtl w:val="0"/>
          <w:lang w:val="es-ES_tradnl"/>
        </w:rPr>
        <w:t>I</w:t>
      </w:r>
      <w:r>
        <w:rPr>
          <w:rFonts w:ascii="Times New Roman" w:hAnsi="Times New Roman" w:hint="default"/>
          <w:sz w:val="24"/>
          <w:szCs w:val="24"/>
          <w:rtl w:val="0"/>
          <w:lang w:val="es-ES_tradnl"/>
        </w:rPr>
        <w:t>’</w:t>
      </w:r>
      <w:r>
        <w:rPr>
          <w:rFonts w:ascii="Times New Roman" w:hAnsi="Times New Roman"/>
          <w:sz w:val="24"/>
          <w:szCs w:val="24"/>
          <w:rtl w:val="0"/>
          <w:lang w:val="es-ES_tradnl"/>
        </w:rPr>
        <w:t>m surrendering to mankind</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said Superman when being handcuffed.</w:t>
      </w:r>
      <w:r>
        <w:rPr>
          <w:rStyle w:val="Ninguno"/>
          <w:rFonts w:ascii="Times New Roman" w:cs="Times New Roman" w:hAnsi="Times New Roman" w:eastAsia="Times New Roman"/>
          <w:sz w:val="24"/>
          <w:szCs w:val="24"/>
          <w:vertAlign w:val="superscript"/>
          <w:rtl w:val="0"/>
        </w:rPr>
        <w:footnoteReference w:id="74"/>
      </w:r>
      <w:r>
        <w:rPr>
          <w:rFonts w:ascii="Times New Roman" w:hAnsi="Times New Roman"/>
          <w:sz w:val="24"/>
          <w:szCs w:val="24"/>
          <w:rtl w:val="0"/>
          <w:lang w:val="es-ES_tradnl"/>
        </w:rPr>
        <w:t xml:space="preserve">  Jesus was arrested by the high priest and did not resist either: </w:t>
      </w:r>
      <w:r>
        <w:rPr>
          <w:rFonts w:ascii="Times New Roman" w:hAnsi="Times New Roman" w:hint="default"/>
          <w:sz w:val="24"/>
          <w:szCs w:val="24"/>
          <w:rtl w:val="0"/>
          <w:lang w:val="es-ES_tradnl"/>
        </w:rPr>
        <w:t>‘</w:t>
      </w:r>
      <w:r>
        <w:rPr>
          <w:rFonts w:ascii="Times New Roman" w:hAnsi="Times New Roman"/>
          <w:sz w:val="24"/>
          <w:szCs w:val="24"/>
          <w:rtl w:val="0"/>
          <w:lang w:val="es-ES_tradnl"/>
        </w:rPr>
        <w:t>Permit even this</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75"/>
      </w:r>
    </w:p>
    <w:p>
      <w:pPr>
        <w:pStyle w:val="Por omisión"/>
        <w:bidi w:val="0"/>
        <w:ind w:left="0" w:right="0" w:firstLine="0"/>
        <w:jc w:val="left"/>
        <w:rPr>
          <w:rFonts w:ascii="Times New Roman" w:cs="Times New Roman" w:hAnsi="Times New Roman" w:eastAsia="Times New Roman"/>
          <w:sz w:val="24"/>
          <w:szCs w:val="24"/>
          <w:rtl w:val="0"/>
        </w:rPr>
      </w:pPr>
    </w:p>
    <w:p>
      <w:pPr>
        <w:pStyle w:val="Por omisión"/>
        <w:bidi w:val="0"/>
        <w:ind w:left="0" w:right="0" w:firstLine="0"/>
        <w:jc w:val="left"/>
        <w:rPr>
          <w:rFonts w:ascii="Times New Roman" w:cs="Times New Roman" w:hAnsi="Times New Roman" w:eastAsia="Times New Roman"/>
          <w:b w:val="1"/>
          <w:bCs w:val="1"/>
          <w:sz w:val="24"/>
          <w:szCs w:val="24"/>
          <w:rtl w:val="0"/>
        </w:rPr>
      </w:pPr>
      <w:r>
        <w:rPr>
          <w:rFonts w:ascii="Times New Roman" w:hAnsi="Times New Roman" w:hint="default"/>
          <w:b w:val="1"/>
          <w:bCs w:val="1"/>
          <w:sz w:val="24"/>
          <w:szCs w:val="24"/>
          <w:rtl w:val="0"/>
          <w:lang w:val="es-ES_tradnl"/>
        </w:rPr>
        <w:t>‘</w:t>
      </w:r>
      <w:r>
        <w:rPr>
          <w:rFonts w:ascii="Times New Roman" w:hAnsi="Times New Roman"/>
          <w:b w:val="1"/>
          <w:bCs w:val="1"/>
          <w:sz w:val="24"/>
          <w:szCs w:val="24"/>
          <w:rtl w:val="0"/>
          <w:lang w:val="es-ES_tradnl"/>
        </w:rPr>
        <w:t>And the light shines in the darkness, and the darkness did not comprehend it.</w:t>
      </w:r>
      <w:r>
        <w:rPr>
          <w:rFonts w:ascii="Times New Roman" w:hAnsi="Times New Roman" w:hint="default"/>
          <w:b w:val="1"/>
          <w:bCs w:val="1"/>
          <w:sz w:val="24"/>
          <w:szCs w:val="24"/>
          <w:rtl w:val="0"/>
          <w:lang w:val="es-ES_tradnl"/>
        </w:rPr>
        <w:t>’</w:t>
      </w:r>
      <w:r>
        <w:rPr>
          <w:rStyle w:val="Ninguno"/>
          <w:rFonts w:ascii="Times New Roman" w:cs="Times New Roman" w:hAnsi="Times New Roman" w:eastAsia="Times New Roman"/>
          <w:b w:val="1"/>
          <w:bCs w:val="1"/>
          <w:sz w:val="24"/>
          <w:szCs w:val="24"/>
          <w:vertAlign w:val="superscript"/>
          <w:rtl w:val="0"/>
        </w:rPr>
        <w:footnoteReference w:id="76"/>
      </w:r>
    </w:p>
    <w:p>
      <w:pPr>
        <w:pStyle w:val="Por omisión"/>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s-ES_tradnl"/>
        </w:rPr>
        <w:t xml:space="preserve">The message of Jesus was a message of liberation. He had come to </w:t>
      </w:r>
      <w:r>
        <w:rPr>
          <w:rFonts w:ascii="Times New Roman" w:hAnsi="Times New Roman" w:hint="default"/>
          <w:sz w:val="24"/>
          <w:szCs w:val="24"/>
          <w:rtl w:val="0"/>
          <w:lang w:val="es-ES_tradnl"/>
        </w:rPr>
        <w:t>‘</w:t>
      </w:r>
      <w:r>
        <w:rPr>
          <w:rFonts w:ascii="Times New Roman" w:hAnsi="Times New Roman"/>
          <w:sz w:val="24"/>
          <w:szCs w:val="24"/>
          <w:rtl w:val="0"/>
          <w:lang w:val="es-ES_tradnl"/>
        </w:rPr>
        <w:t>h</w:t>
      </w:r>
      <w:r>
        <w:rPr>
          <w:rFonts w:ascii="Times New Roman" w:hAnsi="Times New Roman"/>
          <w:sz w:val="24"/>
          <w:szCs w:val="24"/>
          <w:rtl w:val="0"/>
          <w:lang w:val="en-US"/>
        </w:rPr>
        <w:t xml:space="preserve">eal the brokenhearted, </w:t>
      </w:r>
      <w:r>
        <w:rPr>
          <w:rFonts w:ascii="Times New Roman" w:hAnsi="Times New Roman"/>
          <w:sz w:val="24"/>
          <w:szCs w:val="24"/>
          <w:rtl w:val="0"/>
          <w:lang w:val="es-ES_tradnl"/>
        </w:rPr>
        <w:t>t</w:t>
      </w:r>
      <w:r>
        <w:rPr>
          <w:rFonts w:ascii="Times New Roman" w:hAnsi="Times New Roman"/>
          <w:sz w:val="24"/>
          <w:szCs w:val="24"/>
          <w:rtl w:val="0"/>
          <w:lang w:val="en-US"/>
        </w:rPr>
        <w:t xml:space="preserve">o proclaim liberty to the captives </w:t>
      </w:r>
      <w:r>
        <w:rPr>
          <w:rFonts w:ascii="Times New Roman" w:hAnsi="Times New Roman"/>
          <w:sz w:val="24"/>
          <w:szCs w:val="24"/>
          <w:rtl w:val="0"/>
          <w:lang w:val="es-ES_tradnl"/>
        </w:rPr>
        <w:t>a</w:t>
      </w:r>
      <w:r>
        <w:rPr>
          <w:rFonts w:ascii="Times New Roman" w:hAnsi="Times New Roman"/>
          <w:sz w:val="24"/>
          <w:szCs w:val="24"/>
          <w:rtl w:val="0"/>
          <w:lang w:val="en-US"/>
        </w:rPr>
        <w:t xml:space="preserve">nd recovery of sight to the blind, </w:t>
      </w:r>
      <w:r>
        <w:rPr>
          <w:rFonts w:ascii="Times New Roman" w:hAnsi="Times New Roman"/>
          <w:sz w:val="24"/>
          <w:szCs w:val="24"/>
          <w:rtl w:val="0"/>
          <w:lang w:val="es-ES_tradnl"/>
        </w:rPr>
        <w:t>t</w:t>
      </w:r>
      <w:r>
        <w:rPr>
          <w:rFonts w:ascii="Times New Roman" w:hAnsi="Times New Roman"/>
          <w:sz w:val="24"/>
          <w:szCs w:val="24"/>
          <w:rtl w:val="0"/>
          <w:lang w:val="it-IT"/>
        </w:rPr>
        <w:t>o set at liberty those who are oppressed</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77"/>
      </w:r>
      <w:r>
        <w:rPr>
          <w:rFonts w:ascii="Times New Roman" w:hAnsi="Times New Roman"/>
          <w:sz w:val="24"/>
          <w:szCs w:val="24"/>
          <w:rtl w:val="0"/>
          <w:lang w:val="es-ES_tradnl"/>
        </w:rPr>
        <w:t xml:space="preserve"> He was a savior.</w:t>
      </w:r>
      <w:r>
        <w:rPr>
          <w:rStyle w:val="Ninguno"/>
          <w:rFonts w:ascii="Times New Roman" w:cs="Times New Roman" w:hAnsi="Times New Roman" w:eastAsia="Times New Roman"/>
          <w:sz w:val="24"/>
          <w:szCs w:val="24"/>
          <w:vertAlign w:val="superscript"/>
          <w:rtl w:val="0"/>
        </w:rPr>
        <w:footnoteReference w:id="78"/>
      </w:r>
      <w:r>
        <w:rPr>
          <w:rFonts w:ascii="Times New Roman" w:hAnsi="Times New Roman"/>
          <w:sz w:val="24"/>
          <w:szCs w:val="24"/>
          <w:rtl w:val="0"/>
          <w:lang w:val="es-ES_tradnl"/>
        </w:rPr>
        <w:t xml:space="preserve"> But he might have also been sending a political message: </w:t>
      </w:r>
      <w:r>
        <w:rPr>
          <w:rFonts w:ascii="Times New Roman" w:hAnsi="Times New Roman" w:hint="default"/>
          <w:sz w:val="24"/>
          <w:szCs w:val="24"/>
          <w:rtl w:val="0"/>
          <w:lang w:val="es-ES_tradnl"/>
        </w:rPr>
        <w:t>‘</w:t>
      </w:r>
      <w:r>
        <w:rPr>
          <w:rFonts w:ascii="Times New Roman" w:hAnsi="Times New Roman"/>
          <w:sz w:val="24"/>
          <w:szCs w:val="24"/>
          <w:rtl w:val="0"/>
          <w:lang w:val="en-US"/>
        </w:rPr>
        <w:t>Do you suppose that I came to give peace on earth? I tell you, not at all, but rather division.</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79"/>
      </w:r>
      <w:r>
        <w:rPr>
          <w:rFonts w:ascii="Times New Roman" w:hAnsi="Times New Roman"/>
          <w:sz w:val="24"/>
          <w:szCs w:val="24"/>
          <w:rtl w:val="0"/>
          <w:lang w:val="es-ES_tradnl"/>
        </w:rPr>
        <w:t xml:space="preserve"> This myth could be a story that imbued the heart of revolutionaries. Koester believed that his message </w:t>
      </w:r>
      <w:r>
        <w:rPr>
          <w:rFonts w:ascii="Times New Roman" w:hAnsi="Times New Roman" w:hint="default"/>
          <w:sz w:val="24"/>
          <w:szCs w:val="24"/>
          <w:rtl w:val="0"/>
          <w:lang w:val="es-ES_tradnl"/>
        </w:rPr>
        <w:t>‘</w:t>
      </w:r>
      <w:r>
        <w:rPr>
          <w:rFonts w:ascii="Times New Roman" w:hAnsi="Times New Roman"/>
          <w:sz w:val="24"/>
          <w:szCs w:val="24"/>
          <w:rtl w:val="0"/>
          <w:lang w:val="fr-FR"/>
        </w:rPr>
        <w:t>implie</w:t>
      </w:r>
      <w:r>
        <w:rPr>
          <w:rFonts w:ascii="Times New Roman" w:hAnsi="Times New Roman"/>
          <w:sz w:val="24"/>
          <w:szCs w:val="24"/>
          <w:rtl w:val="0"/>
          <w:lang w:val="es-ES_tradnl"/>
        </w:rPr>
        <w:t>d a com</w:t>
      </w:r>
      <w:r>
        <w:rPr>
          <w:rFonts w:ascii="Times New Roman" w:hAnsi="Times New Roman"/>
          <w:sz w:val="24"/>
          <w:szCs w:val="24"/>
          <w:rtl w:val="0"/>
          <w:lang w:val="en-US"/>
        </w:rPr>
        <w:t>plete reversal of all political, social, and r</w:t>
      </w:r>
      <w:r>
        <w:rPr>
          <w:rFonts w:ascii="Times New Roman" w:hAnsi="Times New Roman"/>
          <w:sz w:val="24"/>
          <w:szCs w:val="24"/>
          <w:rtl w:val="0"/>
          <w:lang w:val="es-ES_tradnl"/>
        </w:rPr>
        <w:t>eligious values</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80"/>
      </w:r>
      <w:r>
        <w:rPr>
          <w:rFonts w:ascii="Times New Roman" w:hAnsi="Times New Roman"/>
          <w:sz w:val="24"/>
          <w:szCs w:val="24"/>
          <w:rtl w:val="0"/>
          <w:lang w:val="es-ES_tradnl"/>
        </w:rPr>
        <w:t xml:space="preserve"> And considered that Christ was the victim of an authoritative political system.</w:t>
      </w:r>
      <w:r>
        <w:rPr>
          <w:rStyle w:val="Ninguno"/>
          <w:rFonts w:ascii="Times New Roman" w:cs="Times New Roman" w:hAnsi="Times New Roman" w:eastAsia="Times New Roman"/>
          <w:sz w:val="24"/>
          <w:szCs w:val="24"/>
          <w:vertAlign w:val="superscript"/>
          <w:rtl w:val="0"/>
        </w:rPr>
        <w:footnoteReference w:id="81"/>
      </w:r>
      <w:r>
        <w:rPr>
          <w:rFonts w:ascii="Times New Roman" w:hAnsi="Times New Roman"/>
          <w:sz w:val="24"/>
          <w:szCs w:val="24"/>
          <w:rtl w:val="0"/>
          <w:lang w:val="es-ES_tradnl"/>
        </w:rPr>
        <w:t xml:space="preserve"> The historical context may support this claim as the events related in the gospel happened while Palestine had to pay tributes to Rome.</w:t>
      </w:r>
      <w:r>
        <w:rPr>
          <w:rStyle w:val="Ninguno"/>
          <w:rFonts w:ascii="Times New Roman" w:cs="Times New Roman" w:hAnsi="Times New Roman" w:eastAsia="Times New Roman"/>
          <w:sz w:val="24"/>
          <w:szCs w:val="24"/>
          <w:vertAlign w:val="superscript"/>
          <w:rtl w:val="0"/>
        </w:rPr>
        <w:footnoteReference w:id="82"/>
      </w:r>
      <w:r>
        <w:rPr>
          <w:rFonts w:ascii="Times New Roman" w:hAnsi="Times New Roman"/>
          <w:sz w:val="24"/>
          <w:szCs w:val="24"/>
          <w:rtl w:val="0"/>
          <w:lang w:val="es-ES_tradnl"/>
        </w:rPr>
        <w:t xml:space="preserve"> But Sanders suggested that the situation for the Jews and the tax system imposed to them were not as harsh as many scholars interpreted.</w:t>
      </w:r>
      <w:r>
        <w:rPr>
          <w:rStyle w:val="Ninguno"/>
          <w:rFonts w:ascii="Times New Roman" w:cs="Times New Roman" w:hAnsi="Times New Roman" w:eastAsia="Times New Roman"/>
          <w:sz w:val="24"/>
          <w:szCs w:val="24"/>
          <w:vertAlign w:val="superscript"/>
          <w:rtl w:val="0"/>
        </w:rPr>
        <w:footnoteReference w:id="83"/>
      </w:r>
      <w:r>
        <w:rPr>
          <w:rFonts w:ascii="Times New Roman" w:hAnsi="Times New Roman"/>
          <w:sz w:val="24"/>
          <w:szCs w:val="24"/>
          <w:rtl w:val="0"/>
          <w:lang w:val="es-ES_tradnl"/>
        </w:rPr>
        <w:t xml:space="preserve"> Indeed, in the gospel of Luke, Jesus advised to comply with mundane law and to pay taxes properly.</w:t>
      </w:r>
      <w:r>
        <w:rPr>
          <w:rStyle w:val="Ninguno"/>
          <w:rFonts w:ascii="Times New Roman" w:cs="Times New Roman" w:hAnsi="Times New Roman" w:eastAsia="Times New Roman"/>
          <w:sz w:val="24"/>
          <w:szCs w:val="24"/>
          <w:vertAlign w:val="superscript"/>
          <w:rtl w:val="0"/>
        </w:rPr>
        <w:footnoteReference w:id="84"/>
      </w:r>
      <w:r>
        <w:rPr>
          <w:rFonts w:ascii="Times New Roman" w:hAnsi="Times New Roman"/>
          <w:sz w:val="24"/>
          <w:szCs w:val="24"/>
          <w:rtl w:val="0"/>
          <w:lang w:val="es-ES_tradnl"/>
        </w:rPr>
        <w:t xml:space="preserve"> And when he was taken into trial, out of three accusations (rebellion, promoting tax evasion and pretending to be the Messiah), only one of them was studied.</w:t>
      </w:r>
      <w:r>
        <w:rPr>
          <w:rStyle w:val="Ninguno"/>
          <w:rFonts w:ascii="Times New Roman" w:cs="Times New Roman" w:hAnsi="Times New Roman" w:eastAsia="Times New Roman"/>
          <w:sz w:val="24"/>
          <w:szCs w:val="24"/>
          <w:vertAlign w:val="superscript"/>
          <w:rtl w:val="0"/>
        </w:rPr>
        <w:footnoteReference w:id="85"/>
      </w:r>
      <w:r>
        <w:rPr>
          <w:rFonts w:ascii="Times New Roman" w:hAnsi="Times New Roman"/>
          <w:sz w:val="24"/>
          <w:szCs w:val="24"/>
          <w:rtl w:val="0"/>
          <w:lang w:val="es-ES_tradnl"/>
        </w:rPr>
        <w:t xml:space="preserve"> The first two were dismissed and not even discussed. Instead, Pilate only asked if he was king of jews</w:t>
      </w:r>
      <w:r>
        <w:rPr>
          <w:rStyle w:val="Ninguno"/>
          <w:rFonts w:ascii="Times New Roman" w:cs="Times New Roman" w:hAnsi="Times New Roman" w:eastAsia="Times New Roman"/>
          <w:sz w:val="24"/>
          <w:szCs w:val="24"/>
          <w:vertAlign w:val="superscript"/>
          <w:rtl w:val="0"/>
        </w:rPr>
        <w:footnoteReference w:id="86"/>
      </w:r>
      <w:r>
        <w:rPr>
          <w:rFonts w:ascii="Times New Roman" w:hAnsi="Times New Roman"/>
          <w:sz w:val="24"/>
          <w:szCs w:val="24"/>
          <w:rtl w:val="0"/>
          <w:lang w:val="es-ES_tradnl"/>
        </w:rPr>
        <w:t xml:space="preserve">. According to Tyson, it may be that Luke wanted to </w:t>
      </w:r>
      <w:r>
        <w:rPr>
          <w:rFonts w:ascii="Times New Roman" w:hAnsi="Times New Roman" w:hint="default"/>
          <w:sz w:val="24"/>
          <w:szCs w:val="24"/>
          <w:rtl w:val="0"/>
          <w:lang w:val="es-ES_tradnl"/>
        </w:rPr>
        <w:t>‘</w:t>
      </w:r>
      <w:r>
        <w:rPr>
          <w:rFonts w:ascii="Times New Roman" w:hAnsi="Times New Roman"/>
          <w:sz w:val="24"/>
          <w:szCs w:val="24"/>
          <w:rtl w:val="0"/>
          <w:lang w:val="es-ES_tradnl"/>
        </w:rPr>
        <w:t>purge Jesus with any connection to a political movement.</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87"/>
      </w:r>
      <w:r>
        <w:rPr>
          <w:rFonts w:ascii="Times New Roman" w:hAnsi="Times New Roman"/>
          <w:sz w:val="24"/>
          <w:szCs w:val="24"/>
          <w:rtl w:val="0"/>
          <w:lang w:val="es-ES_tradnl"/>
        </w:rPr>
        <w:t xml:space="preserve"> Thus, the liberation he spoke of must have been of some other kind. Campion claimed that, back then, Gnosticism believed in an evil God and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only Christ, representing the pure spiritual light of the </w:t>
      </w:r>
      <w:r>
        <w:rPr>
          <w:rFonts w:ascii="Times New Roman" w:hAnsi="Times New Roman"/>
          <w:sz w:val="24"/>
          <w:szCs w:val="24"/>
          <w:rtl w:val="0"/>
        </w:rPr>
        <w:t>Sun</w:t>
      </w:r>
      <w:r>
        <w:rPr>
          <w:rFonts w:ascii="Times New Roman" w:hAnsi="Times New Roman"/>
          <w:sz w:val="24"/>
          <w:szCs w:val="24"/>
          <w:rtl w:val="0"/>
          <w:lang w:val="es-ES_tradnl"/>
        </w:rPr>
        <w:t>, could save human beings</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88"/>
      </w:r>
    </w:p>
    <w:p>
      <w:pPr>
        <w:pStyle w:val="Por omisión"/>
        <w:bidi w:val="0"/>
        <w:ind w:left="0" w:right="0" w:firstLine="0"/>
        <w:jc w:val="left"/>
        <w:rPr>
          <w:rFonts w:ascii="Times New Roman" w:cs="Times New Roman" w:hAnsi="Times New Roman" w:eastAsia="Times New Roman"/>
          <w:sz w:val="24"/>
          <w:szCs w:val="24"/>
          <w:rtl w:val="0"/>
        </w:rPr>
      </w:pPr>
    </w:p>
    <w:p>
      <w:pPr>
        <w:pStyle w:val="Por omisión"/>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n-US"/>
        </w:rPr>
        <w:t>The many healings and conversations pro</w:t>
      </w:r>
      <w:r>
        <w:rPr>
          <w:rFonts w:ascii="Times New Roman" w:hAnsi="Times New Roman"/>
          <w:sz w:val="24"/>
          <w:szCs w:val="24"/>
          <w:rtl w:val="0"/>
          <w:lang w:val="es-ES_tradnl"/>
        </w:rPr>
        <w:t>bed</w:t>
      </w:r>
      <w:r>
        <w:rPr>
          <w:rFonts w:ascii="Times New Roman" w:hAnsi="Times New Roman"/>
          <w:sz w:val="24"/>
          <w:szCs w:val="24"/>
          <w:rtl w:val="0"/>
          <w:lang w:val="en-US"/>
        </w:rPr>
        <w:t xml:space="preserve"> his power </w:t>
      </w:r>
      <w:r>
        <w:rPr>
          <w:rFonts w:ascii="Times New Roman" w:hAnsi="Times New Roman"/>
          <w:sz w:val="24"/>
          <w:szCs w:val="24"/>
          <w:rtl w:val="0"/>
          <w:lang w:val="es-ES_tradnl"/>
        </w:rPr>
        <w:t>and depth of spirit. For instance, in Luke 4: 36, people were surprised that even evil spirits obeyed.</w:t>
      </w:r>
      <w:r>
        <w:rPr>
          <w:rStyle w:val="Ninguno"/>
          <w:rFonts w:ascii="Times New Roman" w:cs="Times New Roman" w:hAnsi="Times New Roman" w:eastAsia="Times New Roman"/>
          <w:sz w:val="24"/>
          <w:szCs w:val="24"/>
          <w:vertAlign w:val="superscript"/>
          <w:rtl w:val="0"/>
        </w:rPr>
        <w:footnoteReference w:id="89"/>
      </w:r>
      <w:r>
        <w:rPr>
          <w:rFonts w:ascii="Times New Roman" w:hAnsi="Times New Roman"/>
          <w:sz w:val="24"/>
          <w:szCs w:val="24"/>
          <w:rtl w:val="0"/>
          <w:lang w:val="es-ES_tradnl"/>
        </w:rPr>
        <w:t xml:space="preserve"> But many of these demons could be understood as diseases.</w:t>
      </w:r>
      <w:r>
        <w:rPr>
          <w:rStyle w:val="Ninguno"/>
          <w:rFonts w:ascii="Times New Roman" w:cs="Times New Roman" w:hAnsi="Times New Roman" w:eastAsia="Times New Roman"/>
          <w:sz w:val="24"/>
          <w:szCs w:val="24"/>
          <w:vertAlign w:val="superscript"/>
          <w:rtl w:val="0"/>
        </w:rPr>
        <w:footnoteReference w:id="90"/>
      </w:r>
      <w:r>
        <w:rPr>
          <w:rFonts w:ascii="Times New Roman" w:hAnsi="Times New Roman"/>
          <w:sz w:val="24"/>
          <w:szCs w:val="24"/>
          <w:rtl w:val="0"/>
          <w:lang w:val="es-ES_tradnl"/>
        </w:rPr>
        <w:t xml:space="preserve"> Gr</w:t>
      </w:r>
      <w:r>
        <w:rPr>
          <w:rFonts w:ascii="Times New Roman" w:hAnsi="Times New Roman" w:hint="default"/>
          <w:sz w:val="24"/>
          <w:szCs w:val="24"/>
          <w:rtl w:val="0"/>
          <w:lang w:val="es-ES_tradnl"/>
        </w:rPr>
        <w:t>ü</w:t>
      </w:r>
      <w:r>
        <w:rPr>
          <w:rFonts w:ascii="Times New Roman" w:hAnsi="Times New Roman"/>
          <w:sz w:val="24"/>
          <w:szCs w:val="24"/>
          <w:rtl w:val="0"/>
          <w:lang w:val="es-ES_tradnl"/>
        </w:rPr>
        <w:t>n suggested that Luke</w:t>
      </w:r>
      <w:r>
        <w:rPr>
          <w:rFonts w:ascii="Times New Roman" w:hAnsi="Times New Roman" w:hint="default"/>
          <w:sz w:val="24"/>
          <w:szCs w:val="24"/>
          <w:rtl w:val="0"/>
          <w:lang w:val="es-ES_tradnl"/>
        </w:rPr>
        <w:t>’</w:t>
      </w:r>
      <w:r>
        <w:rPr>
          <w:rFonts w:ascii="Times New Roman" w:hAnsi="Times New Roman"/>
          <w:sz w:val="24"/>
          <w:szCs w:val="24"/>
          <w:rtl w:val="0"/>
          <w:lang w:val="es-ES_tradnl"/>
        </w:rPr>
        <w:t>s version of Jesus myth showed him as a physician, teaching us the path to healing.</w:t>
      </w:r>
      <w:r>
        <w:rPr>
          <w:rStyle w:val="Ninguno"/>
          <w:rFonts w:ascii="Times New Roman" w:cs="Times New Roman" w:hAnsi="Times New Roman" w:eastAsia="Times New Roman"/>
          <w:sz w:val="24"/>
          <w:szCs w:val="24"/>
          <w:vertAlign w:val="superscript"/>
          <w:rtl w:val="0"/>
        </w:rPr>
        <w:footnoteReference w:id="91"/>
      </w:r>
      <w:r>
        <w:rPr>
          <w:rFonts w:ascii="Times New Roman" w:hAnsi="Times New Roman"/>
          <w:sz w:val="24"/>
          <w:szCs w:val="24"/>
          <w:rtl w:val="0"/>
          <w:lang w:val="es-ES_tradnl"/>
        </w:rPr>
        <w:t xml:space="preserve"> So that the light of the </w:t>
      </w:r>
      <w:r>
        <w:rPr>
          <w:rFonts w:ascii="Times New Roman" w:hAnsi="Times New Roman"/>
          <w:sz w:val="24"/>
          <w:szCs w:val="24"/>
          <w:rtl w:val="0"/>
        </w:rPr>
        <w:t>Sun</w:t>
      </w:r>
      <w:r>
        <w:rPr>
          <w:rFonts w:ascii="Times New Roman" w:hAnsi="Times New Roman"/>
          <w:sz w:val="24"/>
          <w:szCs w:val="24"/>
          <w:rtl w:val="0"/>
          <w:lang w:val="es-ES_tradnl"/>
        </w:rPr>
        <w:t xml:space="preserve"> was a healing light. </w:t>
      </w:r>
    </w:p>
    <w:p>
      <w:pPr>
        <w:pStyle w:val="Por omisión"/>
        <w:bidi w:val="0"/>
        <w:ind w:left="0" w:right="0" w:firstLine="0"/>
        <w:jc w:val="left"/>
        <w:rPr>
          <w:rFonts w:ascii="Times New Roman" w:cs="Times New Roman" w:hAnsi="Times New Roman" w:eastAsia="Times New Roman"/>
          <w:sz w:val="24"/>
          <w:szCs w:val="24"/>
          <w:rtl w:val="0"/>
        </w:rPr>
      </w:pPr>
    </w:p>
    <w:p>
      <w:pPr>
        <w:pStyle w:val="Por omisión"/>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s-ES_tradnl"/>
        </w:rPr>
        <w:t xml:space="preserve">His acts could also be seen as promoting faith: </w:t>
      </w:r>
      <w:r>
        <w:rPr>
          <w:rFonts w:ascii="Times New Roman" w:hAnsi="Times New Roman" w:hint="default"/>
          <w:sz w:val="24"/>
          <w:szCs w:val="24"/>
          <w:rtl w:val="0"/>
          <w:lang w:val="es-ES_tradnl"/>
        </w:rPr>
        <w:t>‘</w:t>
      </w:r>
      <w:r>
        <w:rPr>
          <w:rFonts w:ascii="Times New Roman" w:hAnsi="Times New Roman"/>
          <w:sz w:val="24"/>
          <w:szCs w:val="24"/>
          <w:rtl w:val="0"/>
          <w:lang w:val="en-US"/>
        </w:rPr>
        <w:t>Thy faith hath saved thee; go in peace.</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92"/>
      </w:r>
      <w:r>
        <w:rPr>
          <w:rFonts w:ascii="Times New Roman" w:hAnsi="Times New Roman"/>
          <w:sz w:val="24"/>
          <w:szCs w:val="24"/>
          <w:rtl w:val="0"/>
          <w:lang w:val="es-ES_tradnl"/>
        </w:rPr>
        <w:t xml:space="preserve"> Gr</w:t>
      </w:r>
      <w:r>
        <w:rPr>
          <w:rFonts w:ascii="Times New Roman" w:hAnsi="Times New Roman" w:hint="default"/>
          <w:sz w:val="24"/>
          <w:szCs w:val="24"/>
          <w:rtl w:val="0"/>
          <w:lang w:val="es-ES_tradnl"/>
        </w:rPr>
        <w:t>ü</w:t>
      </w:r>
      <w:r>
        <w:rPr>
          <w:rFonts w:ascii="Times New Roman" w:hAnsi="Times New Roman"/>
          <w:sz w:val="24"/>
          <w:szCs w:val="24"/>
          <w:rtl w:val="0"/>
          <w:lang w:val="es-ES_tradnl"/>
        </w:rPr>
        <w:t>n proposed that this text was written as propaganda of a way of life.</w:t>
      </w:r>
      <w:r>
        <w:rPr>
          <w:rStyle w:val="Ninguno"/>
          <w:rFonts w:ascii="Times New Roman" w:cs="Times New Roman" w:hAnsi="Times New Roman" w:eastAsia="Times New Roman"/>
          <w:sz w:val="24"/>
          <w:szCs w:val="24"/>
          <w:vertAlign w:val="superscript"/>
          <w:rtl w:val="0"/>
        </w:rPr>
        <w:footnoteReference w:id="93"/>
      </w:r>
      <w:r>
        <w:rPr>
          <w:rFonts w:ascii="Times New Roman" w:hAnsi="Times New Roman"/>
          <w:sz w:val="24"/>
          <w:szCs w:val="24"/>
          <w:rtl w:val="0"/>
          <w:lang w:val="es-ES_tradnl"/>
        </w:rPr>
        <w:t xml:space="preserve"> B</w:t>
      </w:r>
      <w:r>
        <w:rPr>
          <w:rFonts w:ascii="Times New Roman" w:hAnsi="Times New Roman"/>
          <w:sz w:val="24"/>
          <w:szCs w:val="24"/>
          <w:rtl w:val="0"/>
          <w:lang w:val="en-US"/>
        </w:rPr>
        <w:t xml:space="preserve">ut </w:t>
      </w:r>
      <w:r>
        <w:rPr>
          <w:rFonts w:ascii="Times New Roman" w:hAnsi="Times New Roman"/>
          <w:sz w:val="24"/>
          <w:szCs w:val="24"/>
          <w:rtl w:val="0"/>
          <w:lang w:val="es-ES_tradnl"/>
        </w:rPr>
        <w:t>Jesus</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 xml:space="preserve">journey may have </w:t>
      </w:r>
      <w:r>
        <w:rPr>
          <w:rFonts w:ascii="Times New Roman" w:hAnsi="Times New Roman"/>
          <w:sz w:val="24"/>
          <w:szCs w:val="24"/>
          <w:rtl w:val="0"/>
          <w:lang w:val="en-US"/>
        </w:rPr>
        <w:t xml:space="preserve">also </w:t>
      </w:r>
      <w:r>
        <w:rPr>
          <w:rFonts w:ascii="Times New Roman" w:hAnsi="Times New Roman"/>
          <w:sz w:val="24"/>
          <w:szCs w:val="24"/>
          <w:rtl w:val="0"/>
          <w:lang w:val="es-ES_tradnl"/>
        </w:rPr>
        <w:t xml:space="preserve">worked as symbol, or a bridge to God. The story of Christ could be both the myth and the ritual that connected people to Him. According to </w:t>
      </w:r>
      <w:r>
        <w:rPr>
          <w:rFonts w:ascii="Times New Roman" w:hAnsi="Times New Roman"/>
          <w:sz w:val="24"/>
          <w:szCs w:val="24"/>
          <w:rtl w:val="0"/>
          <w:lang w:val="da-DK"/>
        </w:rPr>
        <w:t>Ingvild Gilhu</w:t>
      </w:r>
      <w:r>
        <w:rPr>
          <w:rFonts w:ascii="Times New Roman" w:hAnsi="Times New Roman"/>
          <w:sz w:val="24"/>
          <w:szCs w:val="24"/>
          <w:rtl w:val="0"/>
          <w:lang w:val="es-ES_tradnl"/>
        </w:rPr>
        <w:t>s, a myth could work</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n-US"/>
        </w:rPr>
        <w:t xml:space="preserve">to invoke and sustain a process </w:t>
      </w:r>
      <w:r>
        <w:rPr>
          <w:rFonts w:ascii="Times New Roman" w:hAnsi="Times New Roman"/>
          <w:sz w:val="24"/>
          <w:szCs w:val="24"/>
          <w:rtl w:val="0"/>
          <w:lang w:val="es-ES_tradnl"/>
        </w:rPr>
        <w:t xml:space="preserve">of change and </w:t>
      </w:r>
      <w:r>
        <w:rPr>
          <w:rFonts w:ascii="Times New Roman" w:hAnsi="Times New Roman"/>
          <w:sz w:val="24"/>
          <w:szCs w:val="24"/>
          <w:rtl w:val="0"/>
          <w:lang w:val="en-US"/>
        </w:rPr>
        <w:t xml:space="preserve">transformation in the listeners, a process which </w:t>
      </w:r>
      <w:r>
        <w:rPr>
          <w:rFonts w:ascii="Times New Roman" w:hAnsi="Times New Roman"/>
          <w:sz w:val="24"/>
          <w:szCs w:val="24"/>
          <w:rtl w:val="0"/>
          <w:lang w:val="es-ES_tradnl"/>
        </w:rPr>
        <w:t xml:space="preserve">occurs in the </w:t>
      </w:r>
      <w:r>
        <w:rPr>
          <w:rFonts w:ascii="Times New Roman" w:hAnsi="Times New Roman"/>
          <w:sz w:val="24"/>
          <w:szCs w:val="24"/>
          <w:rtl w:val="0"/>
        </w:rPr>
        <w:t>psychologic</w:t>
      </w:r>
      <w:r>
        <w:rPr>
          <w:rFonts w:ascii="Times New Roman" w:hAnsi="Times New Roman"/>
          <w:sz w:val="24"/>
          <w:szCs w:val="24"/>
          <w:rtl w:val="0"/>
          <w:lang w:val="es-ES_tradnl"/>
        </w:rPr>
        <w:t>al level.</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94"/>
      </w:r>
      <w:r>
        <w:rPr>
          <w:rFonts w:ascii="Times New Roman" w:hAnsi="Times New Roman"/>
          <w:sz w:val="24"/>
          <w:szCs w:val="24"/>
          <w:rtl w:val="0"/>
          <w:lang w:val="es-ES_tradnl"/>
        </w:rPr>
        <w:t xml:space="preserve"> And Gr</w:t>
      </w:r>
      <w:r>
        <w:rPr>
          <w:rFonts w:ascii="Times New Roman" w:hAnsi="Times New Roman" w:hint="default"/>
          <w:sz w:val="24"/>
          <w:szCs w:val="24"/>
          <w:rtl w:val="0"/>
          <w:lang w:val="es-ES_tradnl"/>
        </w:rPr>
        <w:t>ü</w:t>
      </w:r>
      <w:r>
        <w:rPr>
          <w:rFonts w:ascii="Times New Roman" w:hAnsi="Times New Roman"/>
          <w:sz w:val="24"/>
          <w:szCs w:val="24"/>
          <w:rtl w:val="0"/>
          <w:lang w:val="es-ES_tradnl"/>
        </w:rPr>
        <w:t>n added that after reading the gospel, one is transformed.</w:t>
      </w:r>
      <w:r>
        <w:rPr>
          <w:rStyle w:val="Ninguno"/>
          <w:rFonts w:ascii="Times New Roman" w:cs="Times New Roman" w:hAnsi="Times New Roman" w:eastAsia="Times New Roman"/>
          <w:sz w:val="24"/>
          <w:szCs w:val="24"/>
          <w:vertAlign w:val="superscript"/>
          <w:rtl w:val="0"/>
        </w:rPr>
        <w:footnoteReference w:id="95"/>
      </w:r>
      <w:r>
        <w:rPr>
          <w:rFonts w:ascii="Times New Roman" w:hAnsi="Times New Roman"/>
          <w:sz w:val="24"/>
          <w:szCs w:val="24"/>
          <w:rtl w:val="0"/>
          <w:lang w:val="es-ES_tradnl"/>
        </w:rPr>
        <w:t xml:space="preserve"> Jesus set this model by speaking in parables. When he explained them to his disciples, he was also encouraging others to approach his own life as one big allegory. His story was a symbol itself which needed to be read and understood.</w:t>
      </w:r>
      <w:r>
        <w:rPr>
          <w:rStyle w:val="Ninguno"/>
          <w:rFonts w:ascii="Times New Roman" w:cs="Times New Roman" w:hAnsi="Times New Roman" w:eastAsia="Times New Roman"/>
          <w:sz w:val="24"/>
          <w:szCs w:val="24"/>
          <w:vertAlign w:val="superscript"/>
          <w:rtl w:val="0"/>
        </w:rPr>
        <w:footnoteReference w:id="96"/>
      </w:r>
      <w:r>
        <w:rPr>
          <w:rFonts w:ascii="Times New Roman" w:hAnsi="Times New Roman"/>
          <w:sz w:val="24"/>
          <w:szCs w:val="24"/>
          <w:rtl w:val="0"/>
          <w:lang w:val="es-ES_tradnl"/>
        </w:rPr>
        <w:t xml:space="preserve"> He said to his disciples: </w:t>
      </w:r>
      <w:r>
        <w:rPr>
          <w:rFonts w:ascii="Times New Roman" w:hAnsi="Times New Roman" w:hint="default"/>
          <w:sz w:val="24"/>
          <w:szCs w:val="24"/>
          <w:rtl w:val="0"/>
          <w:lang w:val="es-ES_tradnl"/>
        </w:rPr>
        <w:t>‘</w:t>
      </w:r>
      <w:r>
        <w:rPr>
          <w:rFonts w:ascii="Times New Roman" w:hAnsi="Times New Roman"/>
          <w:sz w:val="24"/>
          <w:szCs w:val="24"/>
          <w:rtl w:val="0"/>
          <w:lang w:val="es-ES_tradnl"/>
        </w:rPr>
        <w:t>t</w:t>
      </w:r>
      <w:r>
        <w:rPr>
          <w:rFonts w:ascii="Times New Roman" w:hAnsi="Times New Roman"/>
          <w:sz w:val="24"/>
          <w:szCs w:val="24"/>
          <w:rtl w:val="0"/>
          <w:lang w:val="en-US"/>
        </w:rPr>
        <w:t>o you it has been given to know the mysteries of the kingdom of God, but to the rest it is given in parables</w:t>
      </w:r>
      <w:r>
        <w:rPr>
          <w:rFonts w:ascii="Times New Roman" w:hAnsi="Times New Roman"/>
          <w:sz w:val="24"/>
          <w:szCs w:val="24"/>
          <w:rtl w:val="0"/>
          <w:lang w:val="es-ES_tradnl"/>
        </w:rPr>
        <w:t>.</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97"/>
      </w:r>
    </w:p>
    <w:p>
      <w:pPr>
        <w:pStyle w:val="Por omisión"/>
        <w:bidi w:val="0"/>
        <w:ind w:left="0" w:right="0" w:firstLine="0"/>
        <w:jc w:val="left"/>
        <w:rPr>
          <w:rFonts w:ascii="Times New Roman" w:cs="Times New Roman" w:hAnsi="Times New Roman" w:eastAsia="Times New Roman"/>
          <w:sz w:val="24"/>
          <w:szCs w:val="24"/>
          <w:rtl w:val="0"/>
        </w:rPr>
      </w:pPr>
    </w:p>
    <w:p>
      <w:pPr>
        <w:pStyle w:val="Por omisión"/>
        <w:bidi w:val="0"/>
        <w:spacing w:after="240" w:line="280" w:lineRule="atLeast"/>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s-ES_tradnl"/>
        </w:rPr>
        <w:t xml:space="preserve">Segal claimed that </w:t>
      </w:r>
      <w:r>
        <w:rPr>
          <w:rFonts w:ascii="Times New Roman" w:hAnsi="Times New Roman" w:hint="default"/>
          <w:sz w:val="24"/>
          <w:szCs w:val="24"/>
          <w:rtl w:val="0"/>
          <w:lang w:val="es-ES_tradnl"/>
        </w:rPr>
        <w:t>‘</w:t>
      </w:r>
      <w:r>
        <w:rPr>
          <w:rFonts w:ascii="Times New Roman" w:hAnsi="Times New Roman"/>
          <w:sz w:val="24"/>
          <w:szCs w:val="24"/>
          <w:rtl w:val="0"/>
          <w:lang w:val="es-ES_tradnl"/>
        </w:rPr>
        <w:t>the ultimate payoff of myth is experiential: encountering divinity.</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98"/>
      </w:r>
      <w:r>
        <w:rPr>
          <w:rFonts w:ascii="Times New Roman" w:hAnsi="Times New Roman"/>
          <w:sz w:val="24"/>
          <w:szCs w:val="24"/>
          <w:rtl w:val="0"/>
          <w:lang w:val="es-ES_tradnl"/>
        </w:rPr>
        <w:t xml:space="preserve"> When Jesus prayed in the Mount of Olives, he was reinforced by an angel.</w:t>
      </w:r>
      <w:r>
        <w:rPr>
          <w:rStyle w:val="Ninguno"/>
          <w:rFonts w:ascii="Times New Roman" w:cs="Times New Roman" w:hAnsi="Times New Roman" w:eastAsia="Times New Roman"/>
          <w:sz w:val="24"/>
          <w:szCs w:val="24"/>
          <w:vertAlign w:val="superscript"/>
          <w:rtl w:val="0"/>
        </w:rPr>
        <w:footnoteReference w:id="99"/>
      </w:r>
      <w:r>
        <w:rPr>
          <w:rFonts w:ascii="Times New Roman" w:hAnsi="Times New Roman"/>
          <w:sz w:val="24"/>
          <w:szCs w:val="24"/>
          <w:rtl w:val="0"/>
          <w:lang w:val="es-ES_tradnl"/>
        </w:rPr>
        <w:t xml:space="preserve"> The Messiah may have been teaching his followers to pray and thus be reinvigorated during dark times, to keep faith.</w:t>
      </w:r>
      <w:r>
        <w:rPr>
          <w:rStyle w:val="Ninguno"/>
          <w:rFonts w:ascii="Times New Roman" w:cs="Times New Roman" w:hAnsi="Times New Roman" w:eastAsia="Times New Roman"/>
          <w:sz w:val="24"/>
          <w:szCs w:val="24"/>
          <w:vertAlign w:val="superscript"/>
          <w:rtl w:val="0"/>
        </w:rPr>
        <w:footnoteReference w:id="100"/>
      </w:r>
      <w:r>
        <w:rPr>
          <w:rFonts w:ascii="Times New Roman" w:hAnsi="Times New Roman"/>
          <w:sz w:val="24"/>
          <w:szCs w:val="24"/>
          <w:rtl w:val="0"/>
          <w:lang w:val="es-ES_tradnl"/>
        </w:rPr>
        <w:t xml:space="preserve"> Anselm Gr</w:t>
      </w:r>
      <w:r>
        <w:rPr>
          <w:rFonts w:ascii="Times New Roman" w:hAnsi="Times New Roman" w:hint="default"/>
          <w:sz w:val="24"/>
          <w:szCs w:val="24"/>
          <w:rtl w:val="0"/>
          <w:lang w:val="es-ES_tradnl"/>
        </w:rPr>
        <w:t>ü</w:t>
      </w:r>
      <w:r>
        <w:rPr>
          <w:rFonts w:ascii="Times New Roman" w:hAnsi="Times New Roman"/>
          <w:sz w:val="24"/>
          <w:szCs w:val="24"/>
          <w:rtl w:val="0"/>
          <w:lang w:val="es-ES_tradnl"/>
        </w:rPr>
        <w:t xml:space="preserve">n </w:t>
      </w:r>
      <w:r>
        <w:rPr>
          <w:rFonts w:ascii="Times New Roman" w:hAnsi="Times New Roman"/>
          <w:sz w:val="24"/>
          <w:szCs w:val="24"/>
          <w:rtl w:val="0"/>
          <w:lang w:val="de-DE"/>
        </w:rPr>
        <w:t>and Meinrad Dufner</w:t>
      </w:r>
      <w:r>
        <w:rPr>
          <w:rFonts w:ascii="Times New Roman" w:hAnsi="Times New Roman"/>
          <w:sz w:val="24"/>
          <w:szCs w:val="24"/>
          <w:rtl w:val="0"/>
          <w:lang w:val="es-ES_tradnl"/>
        </w:rPr>
        <w:t xml:space="preserve"> also added that the Scriptures portrayed the all supportive and all forgiving nature of God.</w:t>
      </w:r>
      <w:r>
        <w:rPr>
          <w:rStyle w:val="Ninguno"/>
          <w:rFonts w:ascii="Times New Roman" w:cs="Times New Roman" w:hAnsi="Times New Roman" w:eastAsia="Times New Roman"/>
          <w:sz w:val="24"/>
          <w:szCs w:val="24"/>
          <w:vertAlign w:val="superscript"/>
          <w:rtl w:val="0"/>
        </w:rPr>
        <w:footnoteReference w:id="101"/>
      </w:r>
      <w:r>
        <w:rPr>
          <w:rFonts w:ascii="Times New Roman" w:hAnsi="Times New Roman"/>
          <w:sz w:val="24"/>
          <w:szCs w:val="24"/>
          <w:rtl w:val="0"/>
          <w:lang w:val="es-ES_tradnl"/>
        </w:rPr>
        <w:t xml:space="preserve"> The weaker humans were, the stronger His grace.</w:t>
      </w:r>
      <w:r>
        <w:rPr>
          <w:rStyle w:val="Ninguno"/>
          <w:rFonts w:ascii="Times New Roman" w:cs="Times New Roman" w:hAnsi="Times New Roman" w:eastAsia="Times New Roman"/>
          <w:sz w:val="24"/>
          <w:szCs w:val="24"/>
          <w:vertAlign w:val="superscript"/>
          <w:rtl w:val="0"/>
        </w:rPr>
        <w:footnoteReference w:id="102"/>
      </w:r>
      <w:r>
        <w:rPr>
          <w:rFonts w:ascii="Times New Roman" w:hAnsi="Times New Roman"/>
          <w:sz w:val="24"/>
          <w:szCs w:val="24"/>
          <w:rtl w:val="0"/>
          <w:lang w:val="es-ES_tradnl"/>
        </w:rPr>
        <w:t xml:space="preserve"> The life of Jesus probed </w:t>
      </w:r>
      <w:r>
        <w:rPr>
          <w:rFonts w:ascii="Times New Roman" w:hAnsi="Times New Roman" w:hint="default"/>
          <w:sz w:val="24"/>
          <w:szCs w:val="24"/>
          <w:rtl w:val="0"/>
          <w:lang w:val="es-ES_tradnl"/>
        </w:rPr>
        <w:t>‘</w:t>
      </w:r>
      <w:r>
        <w:rPr>
          <w:rFonts w:ascii="Times New Roman" w:hAnsi="Times New Roman"/>
          <w:sz w:val="24"/>
          <w:szCs w:val="24"/>
          <w:rtl w:val="0"/>
          <w:lang w:val="es-ES_tradnl"/>
        </w:rPr>
        <w:t>God</w:t>
      </w:r>
      <w:r>
        <w:rPr>
          <w:rFonts w:ascii="Times New Roman" w:hAnsi="Times New Roman" w:hint="default"/>
          <w:sz w:val="24"/>
          <w:szCs w:val="24"/>
          <w:rtl w:val="0"/>
          <w:lang w:val="es-ES_tradnl"/>
        </w:rPr>
        <w:t>’</w:t>
      </w:r>
      <w:r>
        <w:rPr>
          <w:rFonts w:ascii="Times New Roman" w:hAnsi="Times New Roman"/>
          <w:sz w:val="24"/>
          <w:szCs w:val="24"/>
          <w:rtl w:val="0"/>
          <w:lang w:val="es-ES_tradnl"/>
        </w:rPr>
        <w:t>s condescending love for all men of whatever race or social status</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103"/>
      </w:r>
      <w:r>
        <w:rPr>
          <w:rFonts w:ascii="Times New Roman" w:hAnsi="Times New Roman"/>
          <w:sz w:val="24"/>
          <w:szCs w:val="24"/>
          <w:rtl w:val="0"/>
          <w:lang w:val="es-ES_tradnl"/>
        </w:rPr>
        <w:t xml:space="preserve"> The story of Peter may have been an example.</w:t>
      </w:r>
      <w:r>
        <w:rPr>
          <w:rStyle w:val="Ninguno"/>
          <w:rFonts w:ascii="Times New Roman" w:cs="Times New Roman" w:hAnsi="Times New Roman" w:eastAsia="Times New Roman"/>
          <w:sz w:val="24"/>
          <w:szCs w:val="24"/>
          <w:vertAlign w:val="superscript"/>
          <w:rtl w:val="0"/>
        </w:rPr>
        <w:footnoteReference w:id="104"/>
      </w:r>
      <w:r>
        <w:rPr>
          <w:rFonts w:ascii="Times New Roman" w:hAnsi="Times New Roman"/>
          <w:sz w:val="24"/>
          <w:szCs w:val="24"/>
          <w:rtl w:val="0"/>
          <w:lang w:val="es-ES_tradnl"/>
        </w:rPr>
        <w:t xml:space="preserve"> During the last supper, Jesus told him that he would deny him three times before the rooster would crow.</w:t>
      </w:r>
      <w:r>
        <w:rPr>
          <w:rStyle w:val="Ninguno"/>
          <w:rFonts w:ascii="Times New Roman" w:cs="Times New Roman" w:hAnsi="Times New Roman" w:eastAsia="Times New Roman"/>
          <w:sz w:val="24"/>
          <w:szCs w:val="24"/>
          <w:vertAlign w:val="superscript"/>
          <w:rtl w:val="0"/>
        </w:rPr>
        <w:footnoteReference w:id="105"/>
      </w:r>
      <w:r>
        <w:rPr>
          <w:rFonts w:ascii="Times New Roman" w:hAnsi="Times New Roman"/>
          <w:sz w:val="24"/>
          <w:szCs w:val="24"/>
          <w:rtl w:val="0"/>
          <w:lang w:val="es-ES_tradnl"/>
        </w:rPr>
        <w:t xml:space="preserve"> When Peter found himself doing so and his Messiah set eyes on him </w:t>
      </w:r>
      <w:r>
        <w:rPr>
          <w:rFonts w:ascii="Times New Roman" w:hAnsi="Times New Roman" w:hint="default"/>
          <w:sz w:val="24"/>
          <w:szCs w:val="24"/>
          <w:rtl w:val="0"/>
          <w:lang w:val="es-ES_tradnl"/>
        </w:rPr>
        <w:t>‘</w:t>
      </w:r>
      <w:r>
        <w:rPr>
          <w:rFonts w:ascii="Times New Roman" w:hAnsi="Times New Roman"/>
          <w:sz w:val="24"/>
          <w:szCs w:val="24"/>
          <w:rtl w:val="0"/>
          <w:lang w:val="es-ES_tradnl"/>
        </w:rPr>
        <w:t>he went outside and wept bitterly</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106"/>
      </w:r>
      <w:r>
        <w:rPr>
          <w:rFonts w:ascii="Times New Roman" w:hAnsi="Times New Roman"/>
          <w:sz w:val="24"/>
          <w:szCs w:val="24"/>
          <w:rtl w:val="0"/>
          <w:lang w:val="es-ES_tradnl"/>
        </w:rPr>
        <w:t xml:space="preserve"> Yet, Jesus kept no resentment and met him too after his resurrection.</w:t>
      </w:r>
      <w:r>
        <w:rPr>
          <w:rStyle w:val="Ninguno"/>
          <w:rFonts w:ascii="Times New Roman" w:cs="Times New Roman" w:hAnsi="Times New Roman" w:eastAsia="Times New Roman"/>
          <w:sz w:val="24"/>
          <w:szCs w:val="24"/>
          <w:vertAlign w:val="superscript"/>
          <w:rtl w:val="0"/>
        </w:rPr>
        <w:footnoteReference w:id="107"/>
      </w:r>
      <w:r>
        <w:rPr>
          <w:rFonts w:ascii="Times New Roman" w:hAnsi="Times New Roman"/>
          <w:sz w:val="24"/>
          <w:szCs w:val="24"/>
          <w:rtl w:val="0"/>
          <w:lang w:val="es-ES_tradnl"/>
        </w:rPr>
        <w:t xml:space="preserve"> Gr</w:t>
      </w:r>
      <w:r>
        <w:rPr>
          <w:rFonts w:ascii="Times New Roman" w:hAnsi="Times New Roman" w:hint="default"/>
          <w:sz w:val="24"/>
          <w:szCs w:val="24"/>
          <w:rtl w:val="0"/>
          <w:lang w:val="es-ES_tradnl"/>
        </w:rPr>
        <w:t>ü</w:t>
      </w:r>
      <w:r>
        <w:rPr>
          <w:rFonts w:ascii="Times New Roman" w:hAnsi="Times New Roman"/>
          <w:sz w:val="24"/>
          <w:szCs w:val="24"/>
          <w:rtl w:val="0"/>
          <w:lang w:val="es-ES_tradnl"/>
        </w:rPr>
        <w:t>n and Dafner sustained that these examples set a path of humble acceptance.</w:t>
      </w:r>
      <w:r>
        <w:rPr>
          <w:rStyle w:val="Ninguno"/>
          <w:rFonts w:ascii="Times New Roman" w:cs="Times New Roman" w:hAnsi="Times New Roman" w:eastAsia="Times New Roman"/>
          <w:sz w:val="24"/>
          <w:szCs w:val="24"/>
          <w:vertAlign w:val="superscript"/>
          <w:rtl w:val="0"/>
        </w:rPr>
        <w:footnoteReference w:id="108"/>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A look at Jesus' way will encourage us not to evade the tribulations which meet us on our way, but to endure them.</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109"/>
      </w:r>
      <w:r>
        <w:rPr>
          <w:rFonts w:ascii="Times New Roman" w:hAnsi="Times New Roman"/>
          <w:sz w:val="24"/>
          <w:szCs w:val="24"/>
          <w:rtl w:val="0"/>
          <w:lang w:val="es-ES_tradnl"/>
        </w:rPr>
        <w:t xml:space="preserve"> </w:t>
      </w:r>
    </w:p>
    <w:p>
      <w:pPr>
        <w:pStyle w:val="Por omisión"/>
        <w:bidi w:val="0"/>
        <w:ind w:left="0" w:right="0" w:firstLine="0"/>
        <w:jc w:val="left"/>
        <w:rPr>
          <w:rFonts w:ascii="Times New Roman" w:cs="Times New Roman" w:hAnsi="Times New Roman" w:eastAsia="Times New Roman"/>
          <w:sz w:val="24"/>
          <w:szCs w:val="24"/>
          <w:rtl w:val="0"/>
        </w:rPr>
      </w:pPr>
      <w:r>
        <w:rPr>
          <w:rStyle w:val="Ninguno"/>
          <w:rFonts w:ascii="Times New Roman" w:hAnsi="Times New Roman" w:hint="default"/>
          <w:b w:val="1"/>
          <w:bCs w:val="1"/>
          <w:sz w:val="24"/>
          <w:szCs w:val="24"/>
          <w:rtl w:val="0"/>
          <w:lang w:val="es-ES_tradnl"/>
        </w:rPr>
        <w:t>‘</w:t>
      </w:r>
      <w:r>
        <w:rPr>
          <w:rStyle w:val="Ninguno"/>
          <w:rFonts w:ascii="Times New Roman" w:hAnsi="Times New Roman"/>
          <w:b w:val="1"/>
          <w:bCs w:val="1"/>
          <w:sz w:val="24"/>
          <w:szCs w:val="24"/>
          <w:rtl w:val="0"/>
          <w:lang w:val="es-ES_tradnl"/>
        </w:rPr>
        <w:t>You wrote that the world doesn</w:t>
      </w:r>
      <w:r>
        <w:rPr>
          <w:rStyle w:val="Ninguno"/>
          <w:rFonts w:ascii="Times New Roman" w:hAnsi="Times New Roman" w:hint="default"/>
          <w:b w:val="1"/>
          <w:bCs w:val="1"/>
          <w:sz w:val="24"/>
          <w:szCs w:val="24"/>
          <w:rtl w:val="0"/>
          <w:lang w:val="es-ES_tradnl"/>
        </w:rPr>
        <w:t>’</w:t>
      </w:r>
      <w:r>
        <w:rPr>
          <w:rStyle w:val="Ninguno"/>
          <w:rFonts w:ascii="Times New Roman" w:hAnsi="Times New Roman"/>
          <w:b w:val="1"/>
          <w:bCs w:val="1"/>
          <w:sz w:val="24"/>
          <w:szCs w:val="24"/>
          <w:rtl w:val="0"/>
          <w:lang w:val="es-ES_tradnl"/>
        </w:rPr>
        <w:t>t need a savior. But everyday I hear people crying for one'</w:t>
      </w:r>
      <w:r>
        <w:rPr>
          <w:rStyle w:val="Ninguno"/>
          <w:rFonts w:ascii="Times New Roman" w:cs="Times New Roman" w:hAnsi="Times New Roman" w:eastAsia="Times New Roman"/>
          <w:sz w:val="24"/>
          <w:szCs w:val="24"/>
          <w:vertAlign w:val="superscript"/>
          <w:rtl w:val="0"/>
        </w:rPr>
        <w:footnoteReference w:id="110"/>
      </w:r>
    </w:p>
    <w:p>
      <w:pPr>
        <w:pStyle w:val="Cuerpo"/>
        <w:jc w:val="left"/>
      </w:pPr>
      <w:r>
        <w:rPr>
          <w:rFonts w:ascii="Times New Roman" w:hAnsi="Times New Roman"/>
          <w:sz w:val="24"/>
          <w:szCs w:val="24"/>
          <w:rtl w:val="0"/>
          <w:lang w:val="es-ES_tradnl"/>
        </w:rPr>
        <w:t xml:space="preserve">According to Segal, </w:t>
      </w:r>
      <w:r>
        <w:rPr>
          <w:rFonts w:ascii="Times New Roman" w:hAnsi="Times New Roman" w:hint="default"/>
          <w:sz w:val="24"/>
          <w:szCs w:val="24"/>
          <w:rtl w:val="0"/>
          <w:lang w:val="es-ES_tradnl"/>
        </w:rPr>
        <w:t>‘</w:t>
      </w:r>
      <w:r>
        <w:rPr>
          <w:rFonts w:ascii="Times New Roman" w:hAnsi="Times New Roman"/>
          <w:sz w:val="24"/>
          <w:szCs w:val="24"/>
          <w:rtl w:val="0"/>
          <w:lang w:val="es-ES_tradnl"/>
        </w:rPr>
        <w:t>the answer to the why of origin and function is usually a need, which myth arises to fulfill and lasts by continuing to fulfill.</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111"/>
      </w:r>
      <w:r>
        <w:rPr>
          <w:rFonts w:ascii="Times New Roman" w:hAnsi="Times New Roman"/>
          <w:sz w:val="24"/>
          <w:szCs w:val="24"/>
          <w:rtl w:val="0"/>
          <w:lang w:val="es-ES_tradnl"/>
        </w:rPr>
        <w:t xml:space="preserve"> Superman</w:t>
      </w:r>
      <w:r>
        <w:rPr>
          <w:rFonts w:ascii="Times New Roman" w:hAnsi="Times New Roman" w:hint="default"/>
          <w:sz w:val="24"/>
          <w:szCs w:val="24"/>
          <w:rtl w:val="0"/>
          <w:lang w:val="es-ES_tradnl"/>
        </w:rPr>
        <w:t>’</w:t>
      </w:r>
      <w:r>
        <w:rPr>
          <w:rFonts w:ascii="Times New Roman" w:hAnsi="Times New Roman"/>
          <w:sz w:val="24"/>
          <w:szCs w:val="24"/>
          <w:rtl w:val="0"/>
          <w:lang w:val="es-ES_tradnl"/>
        </w:rPr>
        <w:t>s myth was born in 1938 during the Great Depression. It was portraying values of courage and hope.</w:t>
      </w:r>
      <w:r>
        <w:rPr>
          <w:rStyle w:val="Ninguno"/>
          <w:rFonts w:ascii="Times New Roman" w:cs="Times New Roman" w:hAnsi="Times New Roman" w:eastAsia="Times New Roman"/>
          <w:sz w:val="24"/>
          <w:szCs w:val="24"/>
          <w:vertAlign w:val="superscript"/>
        </w:rPr>
        <w:footnoteReference w:id="112"/>
      </w:r>
      <w:r>
        <w:rPr>
          <w:rFonts w:ascii="Times New Roman" w:hAnsi="Times New Roman"/>
          <w:sz w:val="24"/>
          <w:szCs w:val="24"/>
          <w:rtl w:val="0"/>
          <w:lang w:val="es-ES_tradnl"/>
        </w:rPr>
        <w:t xml:space="preserve"> He came to Earth from the sky displaying just a few superpowers: super strength, ability to jump skyscrapers and high speed.</w:t>
      </w:r>
      <w:r>
        <w:rPr>
          <w:rStyle w:val="Ninguno"/>
          <w:rFonts w:ascii="Times New Roman" w:cs="Times New Roman" w:hAnsi="Times New Roman" w:eastAsia="Times New Roman"/>
          <w:sz w:val="24"/>
          <w:szCs w:val="24"/>
          <w:vertAlign w:val="superscript"/>
        </w:rPr>
        <w:footnoteReference w:id="113"/>
      </w:r>
      <w:r>
        <w:rPr>
          <w:rFonts w:ascii="Times New Roman" w:hAnsi="Times New Roman"/>
          <w:sz w:val="24"/>
          <w:szCs w:val="24"/>
          <w:rtl w:val="0"/>
          <w:lang w:val="es-ES_tradnl"/>
        </w:rPr>
        <w:t xml:space="preserve"> He could hardly be considered a solar hero back then. But the story grew more complex. During World War II, Superman started gaining more powers. He prided himself under the name 'Man of Steel' as he would face armory enemies.</w:t>
      </w:r>
      <w:r>
        <w:rPr>
          <w:rStyle w:val="Ninguno"/>
          <w:rFonts w:ascii="Times New Roman" w:cs="Times New Roman" w:hAnsi="Times New Roman" w:eastAsia="Times New Roman"/>
          <w:sz w:val="24"/>
          <w:szCs w:val="24"/>
          <w:vertAlign w:val="superscript"/>
        </w:rPr>
        <w:footnoteReference w:id="114"/>
      </w:r>
      <w:r>
        <w:rPr>
          <w:rFonts w:ascii="Times New Roman" w:hAnsi="Times New Roman"/>
          <w:sz w:val="24"/>
          <w:szCs w:val="24"/>
          <w:rtl w:val="0"/>
          <w:lang w:val="es-ES_tradnl"/>
        </w:rPr>
        <w:t xml:space="preserve"> He was now a patriot fighting nazis</w:t>
      </w:r>
      <w:r>
        <w:rPr>
          <w:rStyle w:val="Ninguno"/>
          <w:rFonts w:ascii="Times New Roman" w:cs="Times New Roman" w:hAnsi="Times New Roman" w:eastAsia="Times New Roman"/>
          <w:sz w:val="24"/>
          <w:szCs w:val="24"/>
          <w:vertAlign w:val="superscript"/>
        </w:rPr>
        <w:footnoteReference w:id="115"/>
      </w:r>
      <w:r>
        <w:rPr>
          <w:rFonts w:ascii="Times New Roman" w:hAnsi="Times New Roman"/>
          <w:sz w:val="24"/>
          <w:szCs w:val="24"/>
          <w:rtl w:val="0"/>
          <w:lang w:val="es-ES_tradnl"/>
        </w:rPr>
        <w:t xml:space="preserve">. As the myth evolved, Superman became a solar deity. The survival of this story responded to contemporary needs and demands. According to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"http://www.statista.com"</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s-ES_tradnl"/>
        </w:rPr>
        <w:t>www.statista.com</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s-ES_tradnl"/>
        </w:rPr>
        <w:t>, up to February 2015, he remained the b</w:t>
      </w:r>
      <w:r>
        <w:rPr>
          <w:rFonts w:ascii="Times New Roman" w:hAnsi="Times New Roman"/>
          <w:sz w:val="24"/>
          <w:szCs w:val="24"/>
          <w:rtl w:val="0"/>
          <w:lang w:val="en-US"/>
        </w:rPr>
        <w:t>est-selling comic book of all time</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Pr>
        <w:footnoteReference w:id="116"/>
      </w:r>
      <w:r>
        <w:rPr>
          <w:rFonts w:ascii="Times New Roman" w:hAnsi="Times New Roman"/>
          <w:sz w:val="24"/>
          <w:szCs w:val="24"/>
          <w:rtl w:val="0"/>
          <w:lang w:val="es-ES_tradnl"/>
        </w:rPr>
        <w:t xml:space="preserve"> Figures 3.1 and 3.2 show how Zack Snyder depicted him as a savio</w:t>
      </w:r>
      <w:r>
        <mc:AlternateContent>
          <mc:Choice Requires="wpg">
            <w:drawing>
              <wp:anchor distT="101600" distB="101600" distL="101600" distR="101600" simplePos="0" relativeHeight="251661312" behindDoc="0" locked="0" layoutInCell="1" allowOverlap="1">
                <wp:simplePos x="0" y="0"/>
                <wp:positionH relativeFrom="page">
                  <wp:posOffset>851971</wp:posOffset>
                </wp:positionH>
                <wp:positionV relativeFrom="page">
                  <wp:posOffset>1268758</wp:posOffset>
                </wp:positionV>
                <wp:extent cx="5856115" cy="7860159"/>
                <wp:effectExtent l="0" t="0" r="0" b="0"/>
                <wp:wrapTopAndBottom distT="101600" distB="101600"/>
                <wp:docPr id="1073741836" name="officeArt object"/>
                <wp:cNvGraphicFramePr/>
                <a:graphic xmlns:a="http://schemas.openxmlformats.org/drawingml/2006/main">
                  <a:graphicData uri="http://schemas.microsoft.com/office/word/2010/wordprocessingGroup">
                    <wpg:wgp>
                      <wpg:cNvGrpSpPr/>
                      <wpg:grpSpPr>
                        <a:xfrm>
                          <a:off x="0" y="0"/>
                          <a:ext cx="5856115" cy="7860159"/>
                          <a:chOff x="0" y="0"/>
                          <a:chExt cx="5856114" cy="7860158"/>
                        </a:xfrm>
                      </wpg:grpSpPr>
                      <pic:pic xmlns:pic="http://schemas.openxmlformats.org/drawingml/2006/picture">
                        <pic:nvPicPr>
                          <pic:cNvPr id="1073741832" name="Optimized-superman as sky savior.jpeg"/>
                          <pic:cNvPicPr>
                            <a:picLocks noChangeAspect="1"/>
                          </pic:cNvPicPr>
                        </pic:nvPicPr>
                        <pic:blipFill>
                          <a:blip r:embed="rId9">
                            <a:extLst/>
                          </a:blip>
                          <a:srcRect l="0" t="0" r="0" b="0"/>
                          <a:stretch>
                            <a:fillRect/>
                          </a:stretch>
                        </pic:blipFill>
                        <pic:spPr>
                          <a:xfrm>
                            <a:off x="0" y="3942209"/>
                            <a:ext cx="5855968" cy="3659981"/>
                          </a:xfrm>
                          <a:prstGeom prst="rect">
                            <a:avLst/>
                          </a:prstGeom>
                          <a:ln w="12700" cap="flat">
                            <a:noFill/>
                            <a:miter lim="400000"/>
                          </a:ln>
                          <a:effectLst/>
                        </pic:spPr>
                      </pic:pic>
                      <pic:pic xmlns:pic="http://schemas.openxmlformats.org/drawingml/2006/picture">
                        <pic:nvPicPr>
                          <pic:cNvPr id="1073741833" name="Optimized-superman as savior.jpeg"/>
                          <pic:cNvPicPr>
                            <a:picLocks noChangeAspect="1"/>
                          </pic:cNvPicPr>
                        </pic:nvPicPr>
                        <pic:blipFill>
                          <a:blip r:embed="rId10">
                            <a:extLst/>
                          </a:blip>
                          <a:srcRect l="0" t="0" r="0" b="0"/>
                          <a:stretch>
                            <a:fillRect/>
                          </a:stretch>
                        </pic:blipFill>
                        <pic:spPr>
                          <a:xfrm>
                            <a:off x="0" y="0"/>
                            <a:ext cx="5855968" cy="3659980"/>
                          </a:xfrm>
                          <a:prstGeom prst="rect">
                            <a:avLst/>
                          </a:prstGeom>
                          <a:ln w="12700" cap="flat">
                            <a:noFill/>
                            <a:miter lim="400000"/>
                          </a:ln>
                          <a:effectLst/>
                        </pic:spPr>
                      </pic:pic>
                      <wps:wsp>
                        <wps:cNvPr id="1073741834" name="Shape 1073741834"/>
                        <wps:cNvSpPr txBox="1"/>
                        <wps:spPr>
                          <a:xfrm>
                            <a:off x="146" y="7590081"/>
                            <a:ext cx="5855969" cy="270078"/>
                          </a:xfrm>
                          <a:prstGeom prst="rect">
                            <a:avLst/>
                          </a:prstGeom>
                          <a:noFill/>
                          <a:ln w="12700" cap="flat">
                            <a:noFill/>
                            <a:miter lim="400000"/>
                          </a:ln>
                          <a:effectLst/>
                        </wps:spPr>
                        <wps:txbx>
                          <w:txbxContent>
                            <w:p>
                              <w:pPr>
                                <w:pStyle w:val="Cuerpo"/>
                                <w:jc w:val="center"/>
                              </w:pPr>
                              <w:r>
                                <w:rPr>
                                  <w:rStyle w:val="Ninguno"/>
                                  <w:i w:val="0"/>
                                  <w:iCs w:val="0"/>
                                  <w:rtl w:val="0"/>
                                  <w:lang w:val="es-ES_tradnl"/>
                                </w:rPr>
                                <w:t>Figures 4.1.</w:t>
                              </w:r>
                              <w:r>
                                <w:rPr>
                                  <w:rStyle w:val="Ninguno"/>
                                  <w:i w:val="0"/>
                                  <w:iCs w:val="0"/>
                                  <w:rtl w:val="0"/>
                                  <w:lang w:val="es-ES_tradnl"/>
                                </w:rPr>
                                <w:t> </w:t>
                              </w:r>
                              <w:r>
                                <w:rPr>
                                  <w:i w:val="1"/>
                                  <w:iCs w:val="1"/>
                                  <w:rtl w:val="0"/>
                                  <w:lang w:val="es-ES_tradnl"/>
                                </w:rPr>
                                <w:t>Batman v Superman: Dawn of Justice</w:t>
                              </w:r>
                              <w:r>
                                <w:rPr>
                                  <w:rStyle w:val="Ninguno"/>
                                  <w:i w:val="0"/>
                                  <w:iCs w:val="0"/>
                                  <w:rtl w:val="0"/>
                                  <w:lang w:val="es-ES_tradnl"/>
                                </w:rPr>
                                <w:t>,</w:t>
                              </w:r>
                              <w:r>
                                <w:rPr>
                                  <w:rStyle w:val="Ninguno"/>
                                  <w:i w:val="0"/>
                                  <w:iCs w:val="0"/>
                                  <w:rtl w:val="0"/>
                                  <w:lang w:val="es-ES_tradnl"/>
                                </w:rPr>
                                <w:t> </w:t>
                              </w:r>
                              <w:r>
                                <w:rPr>
                                  <w:rStyle w:val="Ninguno"/>
                                  <w:i w:val="0"/>
                                  <w:iCs w:val="0"/>
                                  <w:rtl w:val="0"/>
                                  <w:lang w:val="es-ES_tradnl"/>
                                </w:rPr>
                                <w:t>visual supervisor</w:t>
                              </w:r>
                              <w:r>
                                <w:rPr>
                                  <w:rStyle w:val="Ninguno"/>
                                  <w:i w:val="0"/>
                                  <w:iCs w:val="0"/>
                                  <w:rtl w:val="0"/>
                                  <w:lang w:val="es-ES_tradnl"/>
                                </w:rPr>
                                <w:t> </w:t>
                              </w:r>
                              <w:r>
                                <w:rPr>
                                  <w:rStyle w:val="Ninguno"/>
                                  <w:i w:val="0"/>
                                  <w:iCs w:val="0"/>
                                  <w:rtl w:val="0"/>
                                  <w:lang w:val="es-ES_tradnl"/>
                                </w:rPr>
                                <w:t>Larry Fong (c) Warner Bros.</w:t>
                              </w:r>
                            </w:p>
                          </w:txbxContent>
                        </wps:txbx>
                        <wps:bodyPr wrap="square" lIns="50800" tIns="50800" rIns="50800" bIns="50800" numCol="1" anchor="t">
                          <a:noAutofit/>
                        </wps:bodyPr>
                      </wps:wsp>
                      <wps:wsp>
                        <wps:cNvPr id="1073741835" name="Shape 1073741835"/>
                        <wps:cNvSpPr txBox="1"/>
                        <wps:spPr>
                          <a:xfrm>
                            <a:off x="0" y="3659979"/>
                            <a:ext cx="5855968" cy="270079"/>
                          </a:xfrm>
                          <a:prstGeom prst="rect">
                            <a:avLst/>
                          </a:prstGeom>
                          <a:noFill/>
                          <a:ln w="12700" cap="flat">
                            <a:noFill/>
                            <a:miter lim="400000"/>
                          </a:ln>
                          <a:effectLst/>
                        </wps:spPr>
                        <wps:txbx>
                          <w:txbxContent>
                            <w:p>
                              <w:pPr>
                                <w:pStyle w:val="Cuerpo"/>
                                <w:jc w:val="center"/>
                              </w:pPr>
                              <w:r>
                                <w:rPr>
                                  <w:rStyle w:val="Ninguno"/>
                                  <w:i w:val="0"/>
                                  <w:iCs w:val="0"/>
                                  <w:rtl w:val="0"/>
                                  <w:lang w:val="es-ES_tradnl"/>
                                </w:rPr>
                                <w:t>Figure 3.1.</w:t>
                              </w:r>
                              <w:r>
                                <w:rPr>
                                  <w:rStyle w:val="Ninguno"/>
                                  <w:i w:val="0"/>
                                  <w:iCs w:val="0"/>
                                  <w:rtl w:val="0"/>
                                  <w:lang w:val="es-ES_tradnl"/>
                                </w:rPr>
                                <w:t> </w:t>
                              </w:r>
                              <w:r>
                                <w:rPr>
                                  <w:i w:val="1"/>
                                  <w:iCs w:val="1"/>
                                  <w:rtl w:val="0"/>
                                  <w:lang w:val="es-ES_tradnl"/>
                                </w:rPr>
                                <w:t>Batman v Superman: Dawn of Justice</w:t>
                              </w:r>
                              <w:r>
                                <w:rPr>
                                  <w:rStyle w:val="Ninguno"/>
                                  <w:i w:val="0"/>
                                  <w:iCs w:val="0"/>
                                  <w:rtl w:val="0"/>
                                  <w:lang w:val="es-ES_tradnl"/>
                                </w:rPr>
                                <w:t>,</w:t>
                              </w:r>
                              <w:r>
                                <w:rPr>
                                  <w:rStyle w:val="Ninguno"/>
                                  <w:i w:val="0"/>
                                  <w:iCs w:val="0"/>
                                  <w:rtl w:val="0"/>
                                  <w:lang w:val="es-ES_tradnl"/>
                                </w:rPr>
                                <w:t> </w:t>
                              </w:r>
                              <w:r>
                                <w:rPr>
                                  <w:rStyle w:val="Ninguno"/>
                                  <w:i w:val="0"/>
                                  <w:iCs w:val="0"/>
                                  <w:rtl w:val="0"/>
                                  <w:lang w:val="es-ES_tradnl"/>
                                </w:rPr>
                                <w:t>visual supervisor</w:t>
                              </w:r>
                              <w:r>
                                <w:rPr>
                                  <w:rStyle w:val="Ninguno"/>
                                  <w:i w:val="0"/>
                                  <w:iCs w:val="0"/>
                                  <w:rtl w:val="0"/>
                                  <w:lang w:val="es-ES_tradnl"/>
                                </w:rPr>
                                <w:t> </w:t>
                              </w:r>
                              <w:r>
                                <w:rPr>
                                  <w:rStyle w:val="Ninguno"/>
                                  <w:i w:val="0"/>
                                  <w:iCs w:val="0"/>
                                  <w:rtl w:val="0"/>
                                  <w:lang w:val="es-ES_tradnl"/>
                                </w:rPr>
                                <w:t>Larry Fong (c) Warner Bros.</w:t>
                              </w:r>
                            </w:p>
                          </w:txbxContent>
                        </wps:txbx>
                        <wps:bodyPr wrap="square" lIns="50800" tIns="50800" rIns="50800" bIns="50800" numCol="1" anchor="t">
                          <a:noAutofit/>
                        </wps:bodyPr>
                      </wps:wsp>
                    </wpg:wgp>
                  </a:graphicData>
                </a:graphic>
              </wp:anchor>
            </w:drawing>
          </mc:Choice>
          <mc:Fallback>
            <w:pict>
              <v:group id="_x0000_s1032" style="visibility:visible;position:absolute;margin-left:67.1pt;margin-top:99.9pt;width:461.1pt;height:618.9pt;z-index:251661312;mso-position-horizontal:absolute;mso-position-horizontal-relative:page;mso-position-vertical:absolute;mso-position-vertical-relative:page;mso-wrap-distance-left:8.0pt;mso-wrap-distance-top:8.0pt;mso-wrap-distance-right:8.0pt;mso-wrap-distance-bottom:8.0pt;" coordorigin="0,0" coordsize="5856114,7860159">
                <w10:wrap type="topAndBottom" side="bothSides" anchorx="page" anchory="page"/>
                <v:shape id="_x0000_s1033" type="#_x0000_t75" style="position:absolute;left:0;top:3942209;width:5855967;height:3659980;">
                  <v:imagedata r:id="rId9" o:title="Optimized-superman as sky savior.jpeg" cropright="0.0%"/>
                </v:shape>
                <v:shape id="_x0000_s1034" type="#_x0000_t75" style="position:absolute;left:0;top:0;width:5855967;height:3659980;">
                  <v:imagedata r:id="rId10" o:title="Optimized-superman as savior.jpeg" cropright="0.0%"/>
                </v:shape>
                <v:shape id="_x0000_s1035" type="#_x0000_t202" style="position:absolute;left:146;top:7590081;width:5855968;height:270078;">
                  <v:fill on="f"/>
                  <v:stroke on="f" weight="1.0pt" dashstyle="solid" endcap="flat" miterlimit="400.0%" joinstyle="miter" linestyle="single" startarrow="none" startarrowwidth="medium" startarrowlength="medium" endarrow="none" endarrowwidth="medium" endarrowlength="medium"/>
                  <v:textbox>
                    <w:txbxContent>
                      <w:p>
                        <w:pPr>
                          <w:pStyle w:val="Cuerpo"/>
                          <w:jc w:val="center"/>
                        </w:pPr>
                        <w:r>
                          <w:rPr>
                            <w:rStyle w:val="Ninguno"/>
                            <w:i w:val="0"/>
                            <w:iCs w:val="0"/>
                            <w:rtl w:val="0"/>
                            <w:lang w:val="es-ES_tradnl"/>
                          </w:rPr>
                          <w:t>Figures 4.1.</w:t>
                        </w:r>
                        <w:r>
                          <w:rPr>
                            <w:rStyle w:val="Ninguno"/>
                            <w:i w:val="0"/>
                            <w:iCs w:val="0"/>
                            <w:rtl w:val="0"/>
                            <w:lang w:val="es-ES_tradnl"/>
                          </w:rPr>
                          <w:t> </w:t>
                        </w:r>
                        <w:r>
                          <w:rPr>
                            <w:i w:val="1"/>
                            <w:iCs w:val="1"/>
                            <w:rtl w:val="0"/>
                            <w:lang w:val="es-ES_tradnl"/>
                          </w:rPr>
                          <w:t>Batman v Superman: Dawn of Justice</w:t>
                        </w:r>
                        <w:r>
                          <w:rPr>
                            <w:rStyle w:val="Ninguno"/>
                            <w:i w:val="0"/>
                            <w:iCs w:val="0"/>
                            <w:rtl w:val="0"/>
                            <w:lang w:val="es-ES_tradnl"/>
                          </w:rPr>
                          <w:t>,</w:t>
                        </w:r>
                        <w:r>
                          <w:rPr>
                            <w:rStyle w:val="Ninguno"/>
                            <w:i w:val="0"/>
                            <w:iCs w:val="0"/>
                            <w:rtl w:val="0"/>
                            <w:lang w:val="es-ES_tradnl"/>
                          </w:rPr>
                          <w:t> </w:t>
                        </w:r>
                        <w:r>
                          <w:rPr>
                            <w:rStyle w:val="Ninguno"/>
                            <w:i w:val="0"/>
                            <w:iCs w:val="0"/>
                            <w:rtl w:val="0"/>
                            <w:lang w:val="es-ES_tradnl"/>
                          </w:rPr>
                          <w:t>visual supervisor</w:t>
                        </w:r>
                        <w:r>
                          <w:rPr>
                            <w:rStyle w:val="Ninguno"/>
                            <w:i w:val="0"/>
                            <w:iCs w:val="0"/>
                            <w:rtl w:val="0"/>
                            <w:lang w:val="es-ES_tradnl"/>
                          </w:rPr>
                          <w:t> </w:t>
                        </w:r>
                        <w:r>
                          <w:rPr>
                            <w:rStyle w:val="Ninguno"/>
                            <w:i w:val="0"/>
                            <w:iCs w:val="0"/>
                            <w:rtl w:val="0"/>
                            <w:lang w:val="es-ES_tradnl"/>
                          </w:rPr>
                          <w:t>Larry Fong (c) Warner Bros.</w:t>
                        </w:r>
                      </w:p>
                    </w:txbxContent>
                  </v:textbox>
                </v:shape>
                <v:shape id="_x0000_s1036" type="#_x0000_t202" style="position:absolute;left:0;top:3659980;width:5855968;height:270078;">
                  <v:fill on="f"/>
                  <v:stroke on="f" weight="1.0pt" dashstyle="solid" endcap="flat" miterlimit="400.0%" joinstyle="miter" linestyle="single" startarrow="none" startarrowwidth="medium" startarrowlength="medium" endarrow="none" endarrowwidth="medium" endarrowlength="medium"/>
                  <v:textbox>
                    <w:txbxContent>
                      <w:p>
                        <w:pPr>
                          <w:pStyle w:val="Cuerpo"/>
                          <w:jc w:val="center"/>
                        </w:pPr>
                        <w:r>
                          <w:rPr>
                            <w:rStyle w:val="Ninguno"/>
                            <w:i w:val="0"/>
                            <w:iCs w:val="0"/>
                            <w:rtl w:val="0"/>
                            <w:lang w:val="es-ES_tradnl"/>
                          </w:rPr>
                          <w:t>Figure 3.1.</w:t>
                        </w:r>
                        <w:r>
                          <w:rPr>
                            <w:rStyle w:val="Ninguno"/>
                            <w:i w:val="0"/>
                            <w:iCs w:val="0"/>
                            <w:rtl w:val="0"/>
                            <w:lang w:val="es-ES_tradnl"/>
                          </w:rPr>
                          <w:t> </w:t>
                        </w:r>
                        <w:r>
                          <w:rPr>
                            <w:i w:val="1"/>
                            <w:iCs w:val="1"/>
                            <w:rtl w:val="0"/>
                            <w:lang w:val="es-ES_tradnl"/>
                          </w:rPr>
                          <w:t>Batman v Superman: Dawn of Justice</w:t>
                        </w:r>
                        <w:r>
                          <w:rPr>
                            <w:rStyle w:val="Ninguno"/>
                            <w:i w:val="0"/>
                            <w:iCs w:val="0"/>
                            <w:rtl w:val="0"/>
                            <w:lang w:val="es-ES_tradnl"/>
                          </w:rPr>
                          <w:t>,</w:t>
                        </w:r>
                        <w:r>
                          <w:rPr>
                            <w:rStyle w:val="Ninguno"/>
                            <w:i w:val="0"/>
                            <w:iCs w:val="0"/>
                            <w:rtl w:val="0"/>
                            <w:lang w:val="es-ES_tradnl"/>
                          </w:rPr>
                          <w:t> </w:t>
                        </w:r>
                        <w:r>
                          <w:rPr>
                            <w:rStyle w:val="Ninguno"/>
                            <w:i w:val="0"/>
                            <w:iCs w:val="0"/>
                            <w:rtl w:val="0"/>
                            <w:lang w:val="es-ES_tradnl"/>
                          </w:rPr>
                          <w:t>visual supervisor</w:t>
                        </w:r>
                        <w:r>
                          <w:rPr>
                            <w:rStyle w:val="Ninguno"/>
                            <w:i w:val="0"/>
                            <w:iCs w:val="0"/>
                            <w:rtl w:val="0"/>
                            <w:lang w:val="es-ES_tradnl"/>
                          </w:rPr>
                          <w:t> </w:t>
                        </w:r>
                        <w:r>
                          <w:rPr>
                            <w:rStyle w:val="Ninguno"/>
                            <w:i w:val="0"/>
                            <w:iCs w:val="0"/>
                            <w:rtl w:val="0"/>
                            <w:lang w:val="es-ES_tradnl"/>
                          </w:rPr>
                          <w:t>Larry Fong (c) Warner Bros.</w:t>
                        </w:r>
                      </w:p>
                    </w:txbxContent>
                  </v:textbox>
                </v:shape>
              </v:group>
            </w:pict>
          </mc:Fallback>
        </mc:AlternateContent>
      </w:r>
      <w:r>
        <w:rPr>
          <w:rFonts w:ascii="Times New Roman" w:hAnsi="Times New Roman"/>
          <w:sz w:val="24"/>
          <w:szCs w:val="24"/>
          <w:rtl w:val="0"/>
          <w:lang w:val="es-ES_tradnl"/>
        </w:rPr>
        <w:t>r:</w:t>
      </w:r>
      <w:r>
        <w:rPr>
          <w:rFonts w:ascii="Arial Unicode MS" w:cs="Arial Unicode MS" w:hAnsi="Arial Unicode MS" w:eastAsia="Arial Unicode MS"/>
          <w:b w:val="0"/>
          <w:bCs w:val="0"/>
          <w:i w:val="0"/>
          <w:iCs w:val="0"/>
          <w:sz w:val="24"/>
          <w:szCs w:val="24"/>
        </w:rPr>
        <w:br w:type="page"/>
      </w:r>
    </w:p>
    <w:p>
      <w:pPr>
        <w:pStyle w:val="Cuerpo"/>
        <w:jc w:val="left"/>
        <w:rPr>
          <w:rFonts w:ascii="Times New Roman" w:cs="Times New Roman" w:hAnsi="Times New Roman" w:eastAsia="Times New Roman"/>
          <w:sz w:val="24"/>
          <w:szCs w:val="24"/>
        </w:rPr>
      </w:pPr>
      <w:r>
        <w:rPr>
          <w:rFonts w:ascii="Times New Roman" w:hAnsi="Times New Roman"/>
          <w:sz w:val="24"/>
          <w:szCs w:val="24"/>
          <w:rtl w:val="0"/>
          <w:lang w:val="es-ES_tradnl"/>
        </w:rPr>
        <w:t xml:space="preserve">According to </w:t>
      </w:r>
      <w:r>
        <w:rPr>
          <w:rFonts w:ascii="Times New Roman" w:hAnsi="Times New Roman"/>
          <w:sz w:val="24"/>
          <w:szCs w:val="24"/>
          <w:rtl w:val="0"/>
          <w:lang w:val="de-DE"/>
        </w:rPr>
        <w:t>Kal-El</w:t>
      </w:r>
      <w:r>
        <w:rPr>
          <w:rFonts w:ascii="Times New Roman" w:hAnsi="Times New Roman" w:hint="default"/>
          <w:sz w:val="24"/>
          <w:szCs w:val="24"/>
          <w:rtl w:val="1"/>
        </w:rPr>
        <w:t>’</w:t>
      </w:r>
      <w:r>
        <w:rPr>
          <w:rFonts w:ascii="Times New Roman" w:hAnsi="Times New Roman"/>
          <w:sz w:val="24"/>
          <w:szCs w:val="24"/>
          <w:rtl w:val="0"/>
          <w:lang w:val="en-US"/>
        </w:rPr>
        <w:t>s foster father</w:t>
      </w:r>
      <w:r>
        <w:rPr>
          <w:rFonts w:ascii="Times New Roman" w:hAnsi="Times New Roman"/>
          <w:sz w:val="24"/>
          <w:szCs w:val="24"/>
          <w:rtl w:val="0"/>
          <w:lang w:val="es-ES_tradnl"/>
        </w:rPr>
        <w:t xml:space="preserve"> the role of this myth was to answer the question </w:t>
      </w:r>
      <w:r>
        <w:rPr>
          <w:rFonts w:ascii="Times New Roman" w:hAnsi="Times New Roman" w:hint="default"/>
          <w:sz w:val="24"/>
          <w:szCs w:val="24"/>
          <w:rtl w:val="0"/>
          <w:lang w:val="es-ES_tradnl"/>
        </w:rPr>
        <w:t>‘</w:t>
      </w:r>
      <w:r>
        <w:rPr>
          <w:rFonts w:ascii="Times New Roman" w:hAnsi="Times New Roman"/>
          <w:sz w:val="24"/>
          <w:szCs w:val="24"/>
          <w:rtl w:val="0"/>
          <w:lang w:val="es-ES_tradnl"/>
        </w:rPr>
        <w:t>are we alone in the universe?</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Pr>
        <w:footnoteReference w:id="117"/>
      </w:r>
      <w:r>
        <w:rPr>
          <w:rFonts w:ascii="Times New Roman" w:hAnsi="Times New Roman"/>
          <w:sz w:val="24"/>
          <w:szCs w:val="24"/>
          <w:rtl w:val="0"/>
          <w:lang w:val="es-ES_tradnl"/>
        </w:rPr>
        <w:t>. The story of an alien may be one way of helping to cope with contradictory ideas that are being shared by scientists on whether or not there is life beyond Earth.</w:t>
      </w:r>
      <w:r>
        <w:rPr>
          <w:rStyle w:val="Ninguno"/>
          <w:rFonts w:ascii="Times New Roman" w:cs="Times New Roman" w:hAnsi="Times New Roman" w:eastAsia="Times New Roman"/>
          <w:sz w:val="24"/>
          <w:szCs w:val="24"/>
          <w:vertAlign w:val="superscript"/>
        </w:rPr>
        <w:footnoteReference w:id="118"/>
      </w:r>
      <w:r>
        <w:rPr>
          <w:rFonts w:ascii="Times New Roman" w:hAnsi="Times New Roman"/>
          <w:sz w:val="24"/>
          <w:szCs w:val="24"/>
          <w:rtl w:val="0"/>
          <w:lang w:val="es-ES_tradnl"/>
        </w:rPr>
        <w:t xml:space="preserve"> But Mr. Kent did not see in his foster kid what his natural father, saw.</w:t>
      </w:r>
    </w:p>
    <w:p>
      <w:pPr>
        <w:pStyle w:val="Cuerpo"/>
        <w:jc w:val="left"/>
        <w:rPr>
          <w:rFonts w:ascii="Times New Roman" w:cs="Times New Roman" w:hAnsi="Times New Roman" w:eastAsia="Times New Roman"/>
          <w:sz w:val="24"/>
          <w:szCs w:val="24"/>
        </w:rPr>
      </w:pPr>
    </w:p>
    <w:p>
      <w:pPr>
        <w:pStyle w:val="Por omisión"/>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s-ES_tradnl"/>
        </w:rPr>
        <w:t>In today</w:t>
      </w:r>
      <w:r>
        <w:rPr>
          <w:rFonts w:ascii="Times New Roman" w:hAnsi="Times New Roman" w:hint="default"/>
          <w:sz w:val="24"/>
          <w:szCs w:val="24"/>
          <w:rtl w:val="0"/>
          <w:lang w:val="es-ES_tradnl"/>
        </w:rPr>
        <w:t>’</w:t>
      </w:r>
      <w:r>
        <w:rPr>
          <w:rFonts w:ascii="Times New Roman" w:hAnsi="Times New Roman"/>
          <w:sz w:val="24"/>
          <w:szCs w:val="24"/>
          <w:rtl w:val="0"/>
          <w:lang w:val="es-ES_tradnl"/>
        </w:rPr>
        <w:t>s corrupted world, Superman strived to set an ideal, inspired by Jor-El</w:t>
      </w:r>
      <w:r>
        <w:rPr>
          <w:rFonts w:ascii="Times New Roman" w:hAnsi="Times New Roman" w:hint="default"/>
          <w:sz w:val="24"/>
          <w:szCs w:val="24"/>
          <w:rtl w:val="0"/>
          <w:lang w:val="es-ES_tradnl"/>
        </w:rPr>
        <w:t>’</w:t>
      </w:r>
      <w:r>
        <w:rPr>
          <w:rFonts w:ascii="Times New Roman" w:hAnsi="Times New Roman"/>
          <w:sz w:val="24"/>
          <w:szCs w:val="24"/>
          <w:rtl w:val="0"/>
          <w:lang w:val="es-ES_tradnl"/>
        </w:rPr>
        <w:t>s words.</w:t>
      </w:r>
      <w:r>
        <w:rPr>
          <w:rStyle w:val="Ninguno"/>
          <w:rFonts w:ascii="Times New Roman" w:cs="Times New Roman" w:hAnsi="Times New Roman" w:eastAsia="Times New Roman"/>
          <w:sz w:val="24"/>
          <w:szCs w:val="24"/>
          <w:vertAlign w:val="superscript"/>
          <w:rtl w:val="0"/>
        </w:rPr>
        <w:footnoteReference w:id="119"/>
      </w:r>
      <w:r>
        <w:rPr>
          <w:rFonts w:ascii="Times New Roman" w:hAnsi="Times New Roman"/>
          <w:sz w:val="24"/>
          <w:szCs w:val="24"/>
          <w:rtl w:val="0"/>
          <w:lang w:val="es-ES_tradnl"/>
        </w:rPr>
        <w:t xml:space="preserve"> Segal claimed that adults can hold on to myths </w:t>
      </w:r>
      <w:r>
        <w:rPr>
          <w:rFonts w:ascii="Times New Roman" w:hAnsi="Times New Roman" w:hint="default"/>
          <w:sz w:val="24"/>
          <w:szCs w:val="24"/>
          <w:rtl w:val="0"/>
          <w:lang w:val="es-ES_tradnl"/>
        </w:rPr>
        <w:t>‘</w:t>
      </w:r>
      <w:r>
        <w:rPr>
          <w:rFonts w:ascii="Times New Roman" w:hAnsi="Times New Roman"/>
          <w:sz w:val="24"/>
          <w:szCs w:val="24"/>
          <w:rtl w:val="0"/>
          <w:lang w:val="es-ES_tradnl"/>
        </w:rPr>
        <w:t>to deal with a much wider world.</w:t>
      </w:r>
      <w:r>
        <w:rPr>
          <w:rFonts w:ascii="Times New Roman" w:hAnsi="Times New Roman" w:hint="default"/>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120"/>
      </w:r>
      <w:r>
        <w:rPr>
          <w:rFonts w:ascii="Times New Roman" w:hAnsi="Times New Roman"/>
          <w:sz w:val="24"/>
          <w:szCs w:val="24"/>
          <w:rtl w:val="0"/>
          <w:lang w:val="es-ES_tradnl"/>
        </w:rPr>
        <w:t xml:space="preserve"> May Rollo added that </w:t>
      </w:r>
      <w:r>
        <w:rPr>
          <w:rFonts w:ascii="Times New Roman" w:hAnsi="Times New Roman" w:hint="default"/>
          <w:sz w:val="24"/>
          <w:szCs w:val="24"/>
          <w:rtl w:val="0"/>
          <w:lang w:val="es-ES_tradnl"/>
        </w:rPr>
        <w:t>‘</w:t>
      </w:r>
      <w:r>
        <w:rPr>
          <w:rFonts w:ascii="Times New Roman" w:hAnsi="Times New Roman"/>
          <w:sz w:val="24"/>
          <w:szCs w:val="24"/>
          <w:rtl w:val="0"/>
          <w:lang w:val="es-ES_tradnl"/>
        </w:rPr>
        <w:t>a hero is a myth in action</w:t>
      </w:r>
      <w:r>
        <w:rPr>
          <w:rFonts w:ascii="Times New Roman" w:hAnsi="Times New Roman" w:hint="default"/>
          <w:sz w:val="24"/>
          <w:szCs w:val="24"/>
          <w:rtl w:val="0"/>
          <w:lang w:val="es-ES_tradnl"/>
        </w:rPr>
        <w:t>’</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121"/>
      </w:r>
      <w:r>
        <w:rPr>
          <w:rFonts w:ascii="Times New Roman" w:hAnsi="Times New Roman"/>
          <w:sz w:val="24"/>
          <w:szCs w:val="24"/>
          <w:rtl w:val="0"/>
          <w:lang w:val="es-ES_tradnl"/>
        </w:rPr>
        <w:t xml:space="preserve"> So even though Superman</w:t>
      </w:r>
      <w:r>
        <w:rPr>
          <w:rFonts w:ascii="Times New Roman" w:hAnsi="Times New Roman" w:hint="default"/>
          <w:sz w:val="24"/>
          <w:szCs w:val="24"/>
          <w:rtl w:val="0"/>
          <w:lang w:val="es-ES_tradnl"/>
        </w:rPr>
        <w:t>’</w:t>
      </w:r>
      <w:r>
        <w:rPr>
          <w:rFonts w:ascii="Times New Roman" w:hAnsi="Times New Roman"/>
          <w:sz w:val="24"/>
          <w:szCs w:val="24"/>
          <w:rtl w:val="0"/>
          <w:lang w:val="es-ES_tradnl"/>
        </w:rPr>
        <w:t>s myth has developed into a solar hero, the main role may be the same as when it was created: to imbue people with hope, courage and faith, as he himself stated in the movie.</w:t>
      </w:r>
      <w:r>
        <w:rPr>
          <w:rStyle w:val="Ninguno"/>
          <w:rFonts w:ascii="Times New Roman" w:cs="Times New Roman" w:hAnsi="Times New Roman" w:eastAsia="Times New Roman"/>
          <w:sz w:val="24"/>
          <w:szCs w:val="24"/>
          <w:vertAlign w:val="superscript"/>
          <w:rtl w:val="0"/>
        </w:rPr>
        <w:footnoteReference w:id="122"/>
      </w:r>
      <w:r>
        <w:rPr>
          <w:rFonts w:ascii="Times New Roman" w:hAnsi="Times New Roman"/>
          <w:sz w:val="24"/>
          <w:szCs w:val="24"/>
          <w:rtl w:val="0"/>
          <w:lang w:val="es-ES_tradnl"/>
        </w:rPr>
        <w:t xml:space="preserve"> </w:t>
      </w:r>
    </w:p>
    <w:p>
      <w:pPr>
        <w:pStyle w:val="Por omisión"/>
        <w:bidi w:val="0"/>
        <w:ind w:left="0" w:right="0" w:firstLine="0"/>
        <w:jc w:val="left"/>
        <w:rPr>
          <w:rFonts w:ascii="Times New Roman" w:cs="Times New Roman" w:hAnsi="Times New Roman" w:eastAsia="Times New Roman"/>
          <w:sz w:val="24"/>
          <w:szCs w:val="24"/>
          <w:rtl w:val="0"/>
        </w:rPr>
      </w:pPr>
    </w:p>
    <w:p>
      <w:pPr>
        <w:pStyle w:val="Por omisión"/>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s-ES_tradnl"/>
        </w:rPr>
        <w:t xml:space="preserve">In a complex world, it may be hard to decide what is good and what is bad, where there is light and where there is darkness. It may also be difficult to give value to sacrifices. This myth may inspire people as Superman himself, a god of light, had to face such conflicts. </w:t>
      </w:r>
      <w:r>
        <w:rPr>
          <w:rFonts w:ascii="Times New Roman" w:hAnsi="Times New Roman" w:hint="default"/>
          <w:sz w:val="24"/>
          <w:szCs w:val="24"/>
          <w:rtl w:val="0"/>
          <w:lang w:val="es-ES_tradnl"/>
        </w:rPr>
        <w:t>‘</w:t>
      </w:r>
      <w:r>
        <w:rPr>
          <w:rFonts w:ascii="Times New Roman" w:hAnsi="Times New Roman"/>
          <w:sz w:val="24"/>
          <w:szCs w:val="24"/>
          <w:rtl w:val="0"/>
          <w:lang w:val="es-ES_tradnl"/>
        </w:rPr>
        <w:t>No one stays good in this world</w:t>
      </w:r>
      <w:r>
        <w:rPr>
          <w:rFonts w:ascii="Times New Roman" w:hAnsi="Times New Roman" w:hint="default"/>
          <w:sz w:val="24"/>
          <w:szCs w:val="24"/>
          <w:rtl w:val="0"/>
          <w:lang w:val="es-ES_tradnl"/>
        </w:rPr>
        <w:t>’</w:t>
      </w:r>
      <w:r>
        <w:rPr>
          <w:rFonts w:ascii="Times New Roman" w:hAnsi="Times New Roman"/>
          <w:sz w:val="24"/>
          <w:szCs w:val="24"/>
          <w:rtl w:val="0"/>
          <w:lang w:val="es-ES_tradnl"/>
        </w:rPr>
        <w:t>, Superman sighed.</w:t>
      </w:r>
      <w:r>
        <w:rPr>
          <w:rStyle w:val="Ninguno"/>
          <w:rFonts w:ascii="Times New Roman" w:cs="Times New Roman" w:hAnsi="Times New Roman" w:eastAsia="Times New Roman"/>
          <w:sz w:val="24"/>
          <w:szCs w:val="24"/>
          <w:vertAlign w:val="superscript"/>
          <w:rtl w:val="0"/>
        </w:rPr>
        <w:footnoteReference w:id="123"/>
      </w:r>
      <w:r>
        <w:rPr>
          <w:rFonts w:ascii="Times New Roman" w:hAnsi="Times New Roman"/>
          <w:sz w:val="24"/>
          <w:szCs w:val="24"/>
          <w:rtl w:val="0"/>
          <w:lang w:val="es-ES_tradnl"/>
        </w:rPr>
        <w:t xml:space="preserve"> Gr</w:t>
      </w:r>
      <w:r>
        <w:rPr>
          <w:rFonts w:ascii="Times New Roman" w:hAnsi="Times New Roman" w:hint="default"/>
          <w:sz w:val="24"/>
          <w:szCs w:val="24"/>
          <w:rtl w:val="0"/>
          <w:lang w:val="es-ES_tradnl"/>
        </w:rPr>
        <w:t>ü</w:t>
      </w:r>
      <w:r>
        <w:rPr>
          <w:rFonts w:ascii="Times New Roman" w:hAnsi="Times New Roman"/>
          <w:sz w:val="24"/>
          <w:szCs w:val="24"/>
          <w:rtl w:val="0"/>
          <w:lang w:val="es-ES_tradnl"/>
        </w:rPr>
        <w:t>n and Dafner believed that there were two paths to spiritual realization.</w:t>
      </w:r>
      <w:r>
        <w:rPr>
          <w:rStyle w:val="Ninguno"/>
          <w:rFonts w:ascii="Times New Roman" w:cs="Times New Roman" w:hAnsi="Times New Roman" w:eastAsia="Times New Roman"/>
          <w:sz w:val="24"/>
          <w:szCs w:val="24"/>
          <w:vertAlign w:val="superscript"/>
          <w:rtl w:val="0"/>
        </w:rPr>
        <w:footnoteReference w:id="124"/>
      </w:r>
      <w:r>
        <w:rPr>
          <w:rFonts w:ascii="Times New Roman" w:hAnsi="Times New Roman"/>
          <w:sz w:val="24"/>
          <w:szCs w:val="24"/>
          <w:rtl w:val="0"/>
          <w:lang w:val="es-ES_tradnl"/>
        </w:rPr>
        <w:t xml:space="preserve"> One that was set by a perfect unreachable model for people to strive towards to.</w:t>
      </w:r>
      <w:r>
        <w:rPr>
          <w:rStyle w:val="Ninguno"/>
          <w:rFonts w:ascii="Times New Roman" w:cs="Times New Roman" w:hAnsi="Times New Roman" w:eastAsia="Times New Roman"/>
          <w:sz w:val="24"/>
          <w:szCs w:val="24"/>
          <w:vertAlign w:val="superscript"/>
          <w:rtl w:val="0"/>
        </w:rPr>
        <w:footnoteReference w:id="125"/>
      </w:r>
      <w:r>
        <w:rPr>
          <w:rFonts w:ascii="Times New Roman" w:hAnsi="Times New Roman"/>
          <w:sz w:val="24"/>
          <w:szCs w:val="24"/>
          <w:rtl w:val="0"/>
          <w:lang w:val="es-ES_tradnl"/>
        </w:rPr>
        <w:t xml:space="preserve"> And another which does not go up but steps downwards to a humble life, as the gospel of Luke has taught. It encourages to accept one</w:t>
      </w:r>
      <w:r>
        <w:rPr>
          <w:rFonts w:ascii="Times New Roman" w:hAnsi="Times New Roman" w:hint="default"/>
          <w:sz w:val="24"/>
          <w:szCs w:val="24"/>
          <w:rtl w:val="0"/>
          <w:lang w:val="es-ES_tradnl"/>
        </w:rPr>
        <w:t>’</w:t>
      </w:r>
      <w:r>
        <w:rPr>
          <w:rFonts w:ascii="Times New Roman" w:hAnsi="Times New Roman"/>
          <w:sz w:val="24"/>
          <w:szCs w:val="24"/>
          <w:rtl w:val="0"/>
          <w:lang w:val="es-ES_tradnl"/>
        </w:rPr>
        <w:t>s inner darkness, shadows and imperfections.</w:t>
      </w:r>
      <w:r>
        <w:rPr>
          <w:rStyle w:val="Ninguno"/>
          <w:rFonts w:ascii="Times New Roman" w:cs="Times New Roman" w:hAnsi="Times New Roman" w:eastAsia="Times New Roman"/>
          <w:sz w:val="24"/>
          <w:szCs w:val="24"/>
          <w:vertAlign w:val="superscript"/>
          <w:rtl w:val="0"/>
        </w:rPr>
        <w:footnoteReference w:id="126"/>
      </w:r>
      <w:r>
        <w:rPr>
          <w:rFonts w:ascii="Times New Roman" w:hAnsi="Times New Roman"/>
          <w:sz w:val="24"/>
          <w:szCs w:val="24"/>
          <w:rtl w:val="0"/>
          <w:lang w:val="es-ES_tradnl"/>
        </w:rPr>
        <w:t xml:space="preserve"> Superman myth as portrayed today in Zack Snyder</w:t>
      </w:r>
      <w:r>
        <w:rPr>
          <w:rFonts w:ascii="Times New Roman" w:hAnsi="Times New Roman" w:hint="default"/>
          <w:sz w:val="24"/>
          <w:szCs w:val="24"/>
          <w:rtl w:val="0"/>
          <w:lang w:val="es-ES_tradnl"/>
        </w:rPr>
        <w:t>’</w:t>
      </w:r>
      <w:r>
        <w:rPr>
          <w:rFonts w:ascii="Times New Roman" w:hAnsi="Times New Roman"/>
          <w:sz w:val="24"/>
          <w:szCs w:val="24"/>
          <w:rtl w:val="0"/>
          <w:lang w:val="es-ES_tradnl"/>
        </w:rPr>
        <w:t>s movies seemed to expose that conflict. Kal-El, all mighty, coming from the sky, with so much greater power, had to accept his weakness, guilt and darker side in order to achieve his destiny. As the story of Jesus, today</w:t>
      </w:r>
      <w:r>
        <w:rPr>
          <w:rFonts w:ascii="Times New Roman" w:hAnsi="Times New Roman" w:hint="default"/>
          <w:sz w:val="24"/>
          <w:szCs w:val="24"/>
          <w:rtl w:val="0"/>
          <w:lang w:val="es-ES_tradnl"/>
        </w:rPr>
        <w:t>’</w:t>
      </w:r>
      <w:r>
        <w:rPr>
          <w:rFonts w:ascii="Times New Roman" w:hAnsi="Times New Roman"/>
          <w:sz w:val="24"/>
          <w:szCs w:val="24"/>
          <w:rtl w:val="0"/>
          <w:lang w:val="es-ES_tradnl"/>
        </w:rPr>
        <w:t>s myth of the Superman may guide humans to surpass their tribulations.</w:t>
      </w:r>
    </w:p>
    <w:p>
      <w:pPr>
        <w:pStyle w:val="Por omisión"/>
        <w:bidi w:val="0"/>
        <w:ind w:left="0" w:right="0" w:firstLine="0"/>
        <w:jc w:val="left"/>
        <w:rPr>
          <w:rFonts w:ascii="Times New Roman" w:cs="Times New Roman" w:hAnsi="Times New Roman" w:eastAsia="Times New Roman"/>
          <w:sz w:val="24"/>
          <w:szCs w:val="24"/>
          <w:rtl w:val="0"/>
        </w:rPr>
      </w:pPr>
    </w:p>
    <w:p>
      <w:pPr>
        <w:pStyle w:val="Por omisión"/>
        <w:bidi w:val="0"/>
        <w:ind w:left="0" w:right="0" w:firstLine="0"/>
        <w:jc w:val="left"/>
        <w:rPr>
          <w:rFonts w:ascii="Times New Roman" w:cs="Times New Roman" w:hAnsi="Times New Roman" w:eastAsia="Times New Roman"/>
          <w:b w:val="1"/>
          <w:bCs w:val="1"/>
          <w:sz w:val="24"/>
          <w:szCs w:val="24"/>
          <w:rtl w:val="0"/>
        </w:rPr>
      </w:pPr>
      <w:r>
        <w:rPr>
          <w:rFonts w:ascii="Times New Roman" w:hAnsi="Times New Roman"/>
          <w:b w:val="1"/>
          <w:bCs w:val="1"/>
          <w:sz w:val="24"/>
          <w:szCs w:val="24"/>
          <w:rtl w:val="0"/>
          <w:lang w:val="es-ES_tradnl"/>
        </w:rPr>
        <w:t>Conclusion</w:t>
      </w:r>
    </w:p>
    <w:p>
      <w:pPr>
        <w:pStyle w:val="Por omisión"/>
        <w:bidi w:val="0"/>
        <w:ind w:left="0" w:right="0" w:firstLine="0"/>
        <w:jc w:val="left"/>
        <w:rPr>
          <w:rFonts w:ascii="Times New Roman" w:cs="Times New Roman" w:hAnsi="Times New Roman" w:eastAsia="Times New Roman"/>
          <w:sz w:val="24"/>
          <w:szCs w:val="24"/>
          <w:rtl w:val="0"/>
        </w:rPr>
      </w:pPr>
      <w:r>
        <w:rPr>
          <w:rFonts w:ascii="Times New Roman" w:hAnsi="Times New Roman"/>
          <w:sz w:val="24"/>
          <w:szCs w:val="24"/>
          <w:rtl w:val="0"/>
          <w:lang w:val="es-ES_tradnl"/>
        </w:rPr>
        <w:t xml:space="preserve">This essay has considered the role of sky myths in two different cultures. These myths were the one of Jesus as told in the gospel of Luke and the one of Superman as portrayed in the movie </w:t>
      </w:r>
      <w:r>
        <w:rPr>
          <w:rStyle w:val="Ninguno"/>
          <w:rFonts w:ascii="Times New Roman" w:hAnsi="Times New Roman"/>
          <w:i w:val="1"/>
          <w:iCs w:val="1"/>
          <w:sz w:val="24"/>
          <w:szCs w:val="24"/>
          <w:rtl w:val="0"/>
          <w:lang w:val="es-ES_tradnl"/>
        </w:rPr>
        <w:t>Man of Steel</w:t>
      </w:r>
      <w:r>
        <w:rPr>
          <w:rFonts w:ascii="Times New Roman" w:hAnsi="Times New Roman"/>
          <w:sz w:val="24"/>
          <w:szCs w:val="24"/>
          <w:rtl w:val="0"/>
          <w:lang w:val="es-ES_tradnl"/>
        </w:rPr>
        <w:t xml:space="preserve">. Both were solar heroes who had to pass their test, inspire humanity, die and be reborn. Their lives were deeply connected to the ideas of light and the </w:t>
      </w:r>
      <w:r>
        <w:rPr>
          <w:rFonts w:ascii="Times New Roman" w:hAnsi="Times New Roman"/>
          <w:sz w:val="24"/>
          <w:szCs w:val="24"/>
          <w:rtl w:val="0"/>
        </w:rPr>
        <w:t>Sun</w:t>
      </w:r>
      <w:r>
        <w:rPr>
          <w:rFonts w:ascii="Times New Roman" w:hAnsi="Times New Roman"/>
          <w:sz w:val="24"/>
          <w:szCs w:val="24"/>
          <w:rtl w:val="0"/>
          <w:lang w:val="es-ES_tradnl"/>
        </w:rPr>
        <w:t>. In summary their role was to guide human kind to go through periods of crises and transformation, to work on self-acceptance and to help believe that courage and braveness can emerge from hope and faith. Anselm Gr</w:t>
      </w:r>
      <w:r>
        <w:rPr>
          <w:rFonts w:ascii="Times New Roman" w:hAnsi="Times New Roman" w:hint="default"/>
          <w:sz w:val="24"/>
          <w:szCs w:val="24"/>
          <w:rtl w:val="0"/>
          <w:lang w:val="es-ES_tradnl"/>
        </w:rPr>
        <w:t>ü</w:t>
      </w:r>
      <w:r>
        <w:rPr>
          <w:rFonts w:ascii="Times New Roman" w:hAnsi="Times New Roman"/>
          <w:sz w:val="24"/>
          <w:szCs w:val="24"/>
          <w:rtl w:val="0"/>
          <w:lang w:val="es-ES_tradnl"/>
        </w:rPr>
        <w:t xml:space="preserve">n claimed that the reason why the word </w:t>
      </w:r>
      <w:r>
        <w:rPr>
          <w:rFonts w:ascii="Times New Roman" w:hAnsi="Times New Roman" w:hint="default"/>
          <w:sz w:val="24"/>
          <w:szCs w:val="24"/>
          <w:rtl w:val="0"/>
          <w:lang w:val="es-ES_tradnl"/>
        </w:rPr>
        <w:t>‘</w:t>
      </w:r>
      <w:r>
        <w:rPr>
          <w:rFonts w:ascii="Times New Roman" w:hAnsi="Times New Roman"/>
          <w:sz w:val="24"/>
          <w:szCs w:val="24"/>
          <w:rtl w:val="0"/>
          <w:lang w:val="es-ES_tradnl"/>
        </w:rPr>
        <w:t>today</w:t>
      </w:r>
      <w:r>
        <w:rPr>
          <w:rFonts w:ascii="Times New Roman" w:hAnsi="Times New Roman" w:hint="default"/>
          <w:sz w:val="24"/>
          <w:szCs w:val="24"/>
          <w:rtl w:val="0"/>
          <w:lang w:val="es-ES_tradnl"/>
        </w:rPr>
        <w:t xml:space="preserve">’ </w:t>
      </w:r>
      <w:r>
        <w:rPr>
          <w:rFonts w:ascii="Times New Roman" w:hAnsi="Times New Roman"/>
          <w:sz w:val="24"/>
          <w:szCs w:val="24"/>
          <w:rtl w:val="0"/>
          <w:lang w:val="es-ES_tradnl"/>
        </w:rPr>
        <w:t>was repeated seven times in Luke</w:t>
      </w:r>
      <w:r>
        <w:rPr>
          <w:rFonts w:ascii="Times New Roman" w:hAnsi="Times New Roman" w:hint="default"/>
          <w:sz w:val="24"/>
          <w:szCs w:val="24"/>
          <w:rtl w:val="0"/>
          <w:lang w:val="es-ES_tradnl"/>
        </w:rPr>
        <w:t>’</w:t>
      </w:r>
      <w:r>
        <w:rPr>
          <w:rFonts w:ascii="Times New Roman" w:hAnsi="Times New Roman"/>
          <w:sz w:val="24"/>
          <w:szCs w:val="24"/>
          <w:rtl w:val="0"/>
          <w:lang w:val="es-ES_tradnl"/>
        </w:rPr>
        <w:t>s gospel was because this myth may be of significance even now.</w:t>
      </w:r>
      <w:r>
        <w:rPr>
          <w:rStyle w:val="Ninguno"/>
          <w:rFonts w:ascii="Times New Roman" w:cs="Times New Roman" w:hAnsi="Times New Roman" w:eastAsia="Times New Roman"/>
          <w:sz w:val="24"/>
          <w:szCs w:val="24"/>
          <w:vertAlign w:val="superscript"/>
          <w:rtl w:val="0"/>
        </w:rPr>
        <w:footnoteReference w:id="127"/>
      </w:r>
      <w:r>
        <w:rPr>
          <w:rFonts w:ascii="Times New Roman" w:hAnsi="Times New Roman"/>
          <w:sz w:val="24"/>
          <w:szCs w:val="24"/>
          <w:rtl w:val="0"/>
          <w:lang w:val="es-ES_tradnl"/>
        </w:rPr>
        <w:t xml:space="preserve"> Humans, mere mortals as they are, might stumble behind Jesus and Superman, they might tremble, they might fall, but in time, they might join them in the </w:t>
      </w:r>
      <w:r>
        <w:rPr>
          <w:rFonts w:ascii="Times New Roman" w:hAnsi="Times New Roman"/>
          <w:sz w:val="24"/>
          <w:szCs w:val="24"/>
          <w:rtl w:val="0"/>
        </w:rPr>
        <w:t>Sun</w:t>
      </w:r>
      <w:r>
        <w:rPr>
          <w:rFonts w:ascii="Times New Roman" w:hAnsi="Times New Roman"/>
          <w:sz w:val="24"/>
          <w:szCs w:val="24"/>
          <w:rtl w:val="0"/>
          <w:lang w:val="es-ES_tradnl"/>
        </w:rPr>
        <w:t>.</w:t>
      </w:r>
      <w:r>
        <w:rPr>
          <w:rStyle w:val="Ninguno"/>
          <w:rFonts w:ascii="Times New Roman" w:cs="Times New Roman" w:hAnsi="Times New Roman" w:eastAsia="Times New Roman"/>
          <w:sz w:val="24"/>
          <w:szCs w:val="24"/>
          <w:vertAlign w:val="superscript"/>
          <w:rtl w:val="0"/>
        </w:rPr>
        <w:footnoteReference w:id="128"/>
      </w:r>
    </w:p>
    <w:p>
      <w:pPr>
        <w:pStyle w:val="Por omisión"/>
        <w:bidi w:val="0"/>
        <w:ind w:left="0" w:right="0" w:firstLine="0"/>
        <w:jc w:val="left"/>
        <w:rPr>
          <w:rFonts w:ascii="Times New Roman" w:cs="Times New Roman" w:hAnsi="Times New Roman" w:eastAsia="Times New Roman"/>
          <w:sz w:val="24"/>
          <w:szCs w:val="24"/>
          <w:rtl w:val="0"/>
        </w:rPr>
      </w:pPr>
    </w:p>
    <w:p>
      <w:pPr>
        <w:pStyle w:val="Encabez."/>
        <w:jc w:val="left"/>
        <w:rPr>
          <w:rFonts w:ascii="Times New Roman" w:cs="Times New Roman" w:hAnsi="Times New Roman" w:eastAsia="Times New Roman"/>
          <w:sz w:val="24"/>
          <w:szCs w:val="24"/>
        </w:rPr>
      </w:pPr>
      <w:r>
        <w:rPr>
          <w:rFonts w:ascii="Times New Roman" w:hAnsi="Times New Roman"/>
          <w:sz w:val="24"/>
          <w:szCs w:val="24"/>
          <w:rtl w:val="0"/>
          <w:lang w:val="es-ES_tradnl"/>
        </w:rPr>
        <w:t>Bibliography</w:t>
      </w:r>
    </w:p>
    <w:p>
      <w:pPr>
        <w:pStyle w:val="Cuerpo"/>
        <w:jc w:val="left"/>
        <w:rPr>
          <w:rFonts w:ascii="Times New Roman" w:cs="Times New Roman" w:hAnsi="Times New Roman" w:eastAsia="Times New Roman"/>
          <w:sz w:val="24"/>
          <w:szCs w:val="24"/>
        </w:rPr>
      </w:pPr>
    </w:p>
    <w:p>
      <w:pPr>
        <w:pStyle w:val="Cuerpo"/>
        <w:jc w:val="left"/>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Main Primary Sources</w:t>
      </w:r>
    </w:p>
    <w:p>
      <w:pPr>
        <w:pStyle w:val="Nota al pie"/>
        <w:rPr>
          <w:rFonts w:ascii="Times New Roman" w:cs="Times New Roman" w:hAnsi="Times New Roman" w:eastAsia="Times New Roman"/>
          <w:sz w:val="24"/>
          <w:szCs w:val="24"/>
        </w:rPr>
      </w:pPr>
      <w:r>
        <w:rPr>
          <w:rStyle w:val="Ninguno"/>
          <w:rFonts w:ascii="Times New Roman" w:hAnsi="Times New Roman"/>
          <w:i w:val="1"/>
          <w:iCs w:val="1"/>
          <w:sz w:val="24"/>
          <w:szCs w:val="24"/>
          <w:rtl w:val="0"/>
          <w:lang w:val="es-ES_tradnl"/>
        </w:rPr>
        <w:t>T</w:t>
      </w:r>
      <w:r>
        <w:rPr>
          <w:rStyle w:val="Ninguno"/>
          <w:rFonts w:ascii="Times New Roman" w:hAnsi="Times New Roman"/>
          <w:i w:val="1"/>
          <w:iCs w:val="1"/>
          <w:sz w:val="24"/>
          <w:szCs w:val="24"/>
          <w:rtl w:val="0"/>
          <w:lang w:val="en-US"/>
        </w:rPr>
        <w:t>he Holy Bible,</w:t>
      </w:r>
      <w:r>
        <w:rPr>
          <w:rFonts w:ascii="Times New Roman" w:hAnsi="Times New Roman"/>
          <w:sz w:val="24"/>
          <w:szCs w:val="24"/>
          <w:rtl w:val="0"/>
          <w:lang w:val="en-US"/>
        </w:rPr>
        <w:t xml:space="preserve"> Authorized King James Version (London: Oxford University Press, n.d.)</w:t>
      </w:r>
      <w:r>
        <w:rPr>
          <w:rFonts w:ascii="Times New Roman" w:hAnsi="Times New Roman"/>
          <w:sz w:val="24"/>
          <w:szCs w:val="24"/>
          <w:rtl w:val="0"/>
          <w:lang w:val="es-ES_tradnl"/>
        </w:rPr>
        <w:t>.</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da-DK"/>
        </w:rPr>
        <w:t>Snyder</w:t>
      </w:r>
      <w:r>
        <w:rPr>
          <w:rFonts w:ascii="Times New Roman" w:hAnsi="Times New Roman"/>
          <w:sz w:val="24"/>
          <w:szCs w:val="24"/>
          <w:rtl w:val="0"/>
          <w:lang w:val="es-ES_tradnl"/>
        </w:rPr>
        <w:t>, Zack</w:t>
      </w:r>
      <w:r>
        <w:rPr>
          <w:rFonts w:ascii="Times New Roman" w:hAnsi="Times New Roman"/>
          <w:sz w:val="24"/>
          <w:szCs w:val="24"/>
          <w:rtl w:val="0"/>
        </w:rPr>
        <w:t xml:space="preserve"> (dir.), </w:t>
      </w:r>
      <w:r>
        <w:rPr>
          <w:rStyle w:val="Ninguno"/>
          <w:rFonts w:ascii="Times New Roman" w:hAnsi="Times New Roman"/>
          <w:i w:val="1"/>
          <w:iCs w:val="1"/>
          <w:sz w:val="24"/>
          <w:szCs w:val="24"/>
          <w:rtl w:val="0"/>
          <w:lang w:val="es-ES_tradnl"/>
        </w:rPr>
        <w:t>Man Of Steel</w:t>
      </w:r>
      <w:r>
        <w:rPr>
          <w:rFonts w:ascii="Times New Roman" w:hAnsi="Times New Roman"/>
          <w:sz w:val="24"/>
          <w:szCs w:val="24"/>
          <w:rtl w:val="0"/>
          <w:lang w:val="pt-PT"/>
        </w:rPr>
        <w:t xml:space="preserve"> [Film], (Warner Bros., 201</w:t>
      </w:r>
      <w:r>
        <w:rPr>
          <w:rFonts w:ascii="Times New Roman" w:hAnsi="Times New Roman"/>
          <w:sz w:val="24"/>
          <w:szCs w:val="24"/>
          <w:rtl w:val="0"/>
          <w:lang w:val="es-ES_tradnl"/>
        </w:rPr>
        <w:t>3</w:t>
      </w:r>
      <w:r>
        <w:rPr>
          <w:rFonts w:ascii="Times New Roman" w:hAnsi="Times New Roman"/>
          <w:sz w:val="24"/>
          <w:szCs w:val="24"/>
          <w:rtl w:val="0"/>
        </w:rPr>
        <w:t>).</w:t>
      </w:r>
    </w:p>
    <w:p>
      <w:pPr>
        <w:pStyle w:val="Nota al pie"/>
        <w:rPr>
          <w:rFonts w:ascii="Times New Roman" w:cs="Times New Roman" w:hAnsi="Times New Roman" w:eastAsia="Times New Roman"/>
          <w:sz w:val="24"/>
          <w:szCs w:val="24"/>
        </w:rPr>
      </w:pPr>
    </w:p>
    <w:p>
      <w:pPr>
        <w:pStyle w:val="Nota al pie"/>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Other Primary Sources</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Siegler, Jerome and Joe Shuster, </w:t>
      </w:r>
      <w:r>
        <w:rPr>
          <w:rStyle w:val="Ninguno"/>
          <w:rFonts w:ascii="Times New Roman" w:hAnsi="Times New Roman"/>
          <w:i w:val="1"/>
          <w:iCs w:val="1"/>
          <w:sz w:val="24"/>
          <w:szCs w:val="24"/>
          <w:rtl w:val="0"/>
          <w:lang w:val="es-ES_tradnl"/>
        </w:rPr>
        <w:t>Action Comics 1 Superman,</w:t>
      </w:r>
      <w:r>
        <w:rPr>
          <w:rFonts w:ascii="Times New Roman" w:hAnsi="Times New Roman"/>
          <w:sz w:val="24"/>
          <w:szCs w:val="24"/>
          <w:rtl w:val="0"/>
          <w:lang w:val="es-ES_tradnl"/>
        </w:rPr>
        <w:t xml:space="preserve"> (DC Comic, 1938).</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Snyder, Zack (dir.), </w:t>
      </w:r>
      <w:r>
        <w:rPr>
          <w:rStyle w:val="Ninguno"/>
          <w:rFonts w:ascii="Times New Roman" w:hAnsi="Times New Roman"/>
          <w:i w:val="1"/>
          <w:iCs w:val="1"/>
          <w:sz w:val="24"/>
          <w:szCs w:val="24"/>
          <w:rtl w:val="0"/>
        </w:rPr>
        <w:t xml:space="preserve">Batman </w:t>
      </w:r>
      <w:r>
        <w:rPr>
          <w:rStyle w:val="Ninguno"/>
          <w:rFonts w:ascii="Times New Roman" w:hAnsi="Times New Roman"/>
          <w:i w:val="1"/>
          <w:iCs w:val="1"/>
          <w:sz w:val="24"/>
          <w:szCs w:val="24"/>
          <w:rtl w:val="0"/>
          <w:lang w:val="es-ES_tradnl"/>
        </w:rPr>
        <w:t xml:space="preserve">V </w:t>
      </w:r>
      <w:r>
        <w:rPr>
          <w:rStyle w:val="Ninguno"/>
          <w:rFonts w:ascii="Times New Roman" w:hAnsi="Times New Roman"/>
          <w:i w:val="1"/>
          <w:iCs w:val="1"/>
          <w:sz w:val="24"/>
          <w:szCs w:val="24"/>
          <w:rtl w:val="0"/>
          <w:lang w:val="en-US"/>
        </w:rPr>
        <w:t xml:space="preserve">Superman: Dawn </w:t>
      </w:r>
      <w:r>
        <w:rPr>
          <w:rStyle w:val="Ninguno"/>
          <w:rFonts w:ascii="Times New Roman" w:hAnsi="Times New Roman"/>
          <w:i w:val="1"/>
          <w:iCs w:val="1"/>
          <w:sz w:val="24"/>
          <w:szCs w:val="24"/>
          <w:rtl w:val="0"/>
          <w:lang w:val="es-ES_tradnl"/>
        </w:rPr>
        <w:t>O</w:t>
      </w:r>
      <w:r>
        <w:rPr>
          <w:rStyle w:val="Ninguno"/>
          <w:rFonts w:ascii="Times New Roman" w:hAnsi="Times New Roman"/>
          <w:i w:val="1"/>
          <w:iCs w:val="1"/>
          <w:sz w:val="24"/>
          <w:szCs w:val="24"/>
          <w:rtl w:val="0"/>
          <w:lang w:val="fr-FR"/>
        </w:rPr>
        <w:t>f Justice</w:t>
      </w:r>
      <w:r>
        <w:rPr>
          <w:rFonts w:ascii="Times New Roman" w:hAnsi="Times New Roman"/>
          <w:sz w:val="24"/>
          <w:szCs w:val="24"/>
          <w:rtl w:val="0"/>
          <w:lang w:val="es-ES_tradnl"/>
        </w:rPr>
        <w:t xml:space="preserve"> [Film], (Warner Bros., 2016).</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da-DK"/>
        </w:rPr>
        <w:t>Snyder</w:t>
      </w:r>
      <w:r>
        <w:rPr>
          <w:rFonts w:ascii="Times New Roman" w:hAnsi="Times New Roman"/>
          <w:sz w:val="24"/>
          <w:szCs w:val="24"/>
          <w:rtl w:val="0"/>
          <w:lang w:val="es-ES_tradnl"/>
        </w:rPr>
        <w:t>, Zack</w:t>
      </w:r>
      <w:r>
        <w:rPr>
          <w:rFonts w:ascii="Times New Roman" w:hAnsi="Times New Roman"/>
          <w:sz w:val="24"/>
          <w:szCs w:val="24"/>
          <w:rtl w:val="0"/>
        </w:rPr>
        <w:t xml:space="preserve"> (dir.), </w:t>
      </w:r>
      <w:r>
        <w:rPr>
          <w:rStyle w:val="Ninguno"/>
          <w:rFonts w:ascii="Times New Roman" w:hAnsi="Times New Roman"/>
          <w:i w:val="1"/>
          <w:iCs w:val="1"/>
          <w:sz w:val="24"/>
          <w:szCs w:val="24"/>
          <w:rtl w:val="0"/>
          <w:lang w:val="es-ES_tradnl"/>
        </w:rPr>
        <w:t>Justice League</w:t>
      </w:r>
      <w:r>
        <w:rPr>
          <w:rFonts w:ascii="Times New Roman" w:hAnsi="Times New Roman"/>
          <w:sz w:val="24"/>
          <w:szCs w:val="24"/>
          <w:rtl w:val="0"/>
          <w:lang w:val="pt-PT"/>
        </w:rPr>
        <w:t xml:space="preserve"> [Film], (Warner Bros., 201</w:t>
      </w:r>
      <w:r>
        <w:rPr>
          <w:rFonts w:ascii="Times New Roman" w:hAnsi="Times New Roman"/>
          <w:sz w:val="24"/>
          <w:szCs w:val="24"/>
          <w:rtl w:val="0"/>
          <w:lang w:val="es-ES_tradnl"/>
        </w:rPr>
        <w:t>7</w:t>
      </w:r>
      <w:r>
        <w:rPr>
          <w:rFonts w:ascii="Times New Roman" w:hAnsi="Times New Roman"/>
          <w:sz w:val="24"/>
          <w:szCs w:val="24"/>
          <w:rtl w:val="0"/>
        </w:rPr>
        <w:t>).</w:t>
      </w:r>
    </w:p>
    <w:p>
      <w:pPr>
        <w:pStyle w:val="Nota al pie"/>
        <w:rPr>
          <w:rFonts w:ascii="Times New Roman" w:cs="Times New Roman" w:hAnsi="Times New Roman" w:eastAsia="Times New Roman"/>
          <w:sz w:val="24"/>
          <w:szCs w:val="24"/>
        </w:rPr>
      </w:pPr>
    </w:p>
    <w:p>
      <w:pPr>
        <w:pStyle w:val="Nota al pie"/>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Secondary Sources: JSTOR</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n-US"/>
        </w:rPr>
        <w:t>Barton</w:t>
      </w:r>
      <w:r>
        <w:rPr>
          <w:rFonts w:ascii="Times New Roman" w:hAnsi="Times New Roman"/>
          <w:sz w:val="24"/>
          <w:szCs w:val="24"/>
          <w:rtl w:val="0"/>
          <w:lang w:val="es-ES_tradnl"/>
        </w:rPr>
        <w:t xml:space="preserve">, </w:t>
      </w:r>
      <w:r>
        <w:rPr>
          <w:rFonts w:ascii="Times New Roman" w:hAnsi="Times New Roman"/>
          <w:sz w:val="24"/>
          <w:szCs w:val="24"/>
          <w:rtl w:val="0"/>
        </w:rPr>
        <w:t>George A.</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n-US"/>
        </w:rPr>
        <w:t xml:space="preserve">The Astro-Mythological School </w:t>
      </w:r>
      <w:r>
        <w:rPr>
          <w:rFonts w:ascii="Times New Roman" w:hAnsi="Times New Roman"/>
          <w:sz w:val="24"/>
          <w:szCs w:val="24"/>
          <w:rtl w:val="0"/>
          <w:lang w:val="es-ES_tradnl"/>
        </w:rPr>
        <w:t>Of</w:t>
      </w:r>
      <w:r>
        <w:rPr>
          <w:rFonts w:ascii="Times New Roman" w:hAnsi="Times New Roman"/>
          <w:sz w:val="24"/>
          <w:szCs w:val="24"/>
          <w:rtl w:val="0"/>
          <w:lang w:val="en-US"/>
        </w:rPr>
        <w:t xml:space="preserve"> Biblical Interpretation</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n-US"/>
        </w:rPr>
        <w:t>The Biblical World</w:t>
      </w:r>
      <w:r>
        <w:rPr>
          <w:rFonts w:ascii="Times New Roman" w:hAnsi="Times New Roman"/>
          <w:sz w:val="24"/>
          <w:szCs w:val="24"/>
          <w:rtl w:val="0"/>
        </w:rPr>
        <w:t>, 31.6 (1908), 433-444</w:t>
      </w:r>
      <w:r>
        <w:rPr>
          <w:rFonts w:ascii="Times New Roman" w:hAnsi="Times New Roman"/>
          <w:sz w:val="24"/>
          <w:szCs w:val="24"/>
          <w:rtl w:val="0"/>
          <w:lang w:val="es-ES_tradnl"/>
        </w:rPr>
        <w:t>.</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Bhattacharjee, </w:t>
      </w:r>
      <w:r>
        <w:rPr>
          <w:rFonts w:ascii="Times New Roman" w:hAnsi="Times New Roman"/>
          <w:sz w:val="24"/>
          <w:szCs w:val="24"/>
          <w:rtl w:val="0"/>
        </w:rPr>
        <w:t>Yudhijit</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A Distant Glimpse Of Alien Life?</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Science</w:t>
      </w:r>
      <w:r>
        <w:rPr>
          <w:rFonts w:ascii="Times New Roman" w:hAnsi="Times New Roman"/>
          <w:sz w:val="24"/>
          <w:szCs w:val="24"/>
          <w:rtl w:val="0"/>
          <w:lang w:val="es-ES_tradnl"/>
        </w:rPr>
        <w:t xml:space="preserve"> 333.6045 (2011), 930-32.</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n-US"/>
        </w:rPr>
        <w:t>Chambers</w:t>
      </w:r>
      <w:r>
        <w:rPr>
          <w:rFonts w:ascii="Times New Roman" w:hAnsi="Times New Roman"/>
          <w:sz w:val="24"/>
          <w:szCs w:val="24"/>
          <w:rtl w:val="0"/>
          <w:lang w:val="es-ES_tradnl"/>
        </w:rPr>
        <w:t xml:space="preserve">, </w:t>
      </w:r>
      <w:r>
        <w:rPr>
          <w:rFonts w:ascii="Times New Roman" w:hAnsi="Times New Roman"/>
          <w:sz w:val="24"/>
          <w:szCs w:val="24"/>
          <w:rtl w:val="0"/>
          <w:lang w:val="nl-NL"/>
        </w:rPr>
        <w:t>Talbot W.</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rPr>
        <w:t>Sun</w:t>
      </w:r>
      <w:r>
        <w:rPr>
          <w:rFonts w:ascii="Times New Roman" w:hAnsi="Times New Roman"/>
          <w:sz w:val="24"/>
          <w:szCs w:val="24"/>
          <w:rtl w:val="0"/>
          <w:lang w:val="es-ES_tradnl"/>
        </w:rPr>
        <w:t xml:space="preserve"> Images And The </w:t>
      </w:r>
      <w:r>
        <w:rPr>
          <w:rFonts w:ascii="Times New Roman" w:hAnsi="Times New Roman"/>
          <w:sz w:val="24"/>
          <w:szCs w:val="24"/>
          <w:rtl w:val="0"/>
        </w:rPr>
        <w:t>Sun</w:t>
      </w:r>
      <w:r>
        <w:rPr>
          <w:rFonts w:ascii="Times New Roman" w:hAnsi="Times New Roman"/>
          <w:sz w:val="24"/>
          <w:szCs w:val="24"/>
          <w:rtl w:val="0"/>
          <w:lang w:val="es-ES_tradnl"/>
        </w:rPr>
        <w:t xml:space="preserve"> Of Righteousness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n-US"/>
        </w:rPr>
        <w:t>The Old Testament Student</w:t>
      </w:r>
      <w:r>
        <w:rPr>
          <w:rFonts w:ascii="Times New Roman" w:hAnsi="Times New Roman"/>
          <w:sz w:val="24"/>
          <w:szCs w:val="24"/>
          <w:rtl w:val="0"/>
        </w:rPr>
        <w:t>, 5.5 (1886), 193-203</w:t>
      </w:r>
      <w:r>
        <w:rPr>
          <w:rFonts w:ascii="Times New Roman" w:hAnsi="Times New Roman"/>
          <w:sz w:val="24"/>
          <w:szCs w:val="24"/>
          <w:rtl w:val="0"/>
          <w:lang w:val="es-ES_tradnl"/>
        </w:rPr>
        <w:t>.</w:t>
      </w:r>
    </w:p>
    <w:p>
      <w:pPr>
        <w:pStyle w:val="Nota al pie"/>
        <w:rPr>
          <w:rFonts w:ascii="Times New Roman" w:cs="Times New Roman" w:hAnsi="Times New Roman" w:eastAsia="Times New Roman"/>
          <w:sz w:val="24"/>
          <w:szCs w:val="24"/>
        </w:rPr>
      </w:pPr>
      <w:r>
        <w:rPr>
          <w:rFonts w:ascii="Times New Roman" w:hAnsi="Times New Roman"/>
          <w:sz w:val="24"/>
          <w:szCs w:val="24"/>
          <w:rtl w:val="0"/>
        </w:rPr>
        <w:t>Conybeare</w:t>
      </w:r>
      <w:r>
        <w:rPr>
          <w:rFonts w:ascii="Times New Roman" w:hAnsi="Times New Roman"/>
          <w:sz w:val="24"/>
          <w:szCs w:val="24"/>
          <w:rtl w:val="0"/>
          <w:lang w:val="es-ES_tradnl"/>
        </w:rPr>
        <w:t xml:space="preserve">, </w:t>
      </w:r>
      <w:r>
        <w:rPr>
          <w:rFonts w:ascii="Times New Roman" w:hAnsi="Times New Roman"/>
          <w:sz w:val="24"/>
          <w:szCs w:val="24"/>
          <w:rtl w:val="0"/>
          <w:lang w:val="it-IT"/>
        </w:rPr>
        <w:t>F. C.</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n-US"/>
        </w:rPr>
        <w:t xml:space="preserve">The Demonology </w:t>
      </w:r>
      <w:r>
        <w:rPr>
          <w:rFonts w:ascii="Times New Roman" w:hAnsi="Times New Roman"/>
          <w:sz w:val="24"/>
          <w:szCs w:val="24"/>
          <w:rtl w:val="0"/>
          <w:lang w:val="es-ES_tradnl"/>
        </w:rPr>
        <w:t>Of</w:t>
      </w:r>
      <w:r>
        <w:rPr>
          <w:rFonts w:ascii="Times New Roman" w:hAnsi="Times New Roman"/>
          <w:sz w:val="24"/>
          <w:szCs w:val="24"/>
          <w:rtl w:val="0"/>
        </w:rPr>
        <w:t xml:space="preserve"> </w:t>
      </w:r>
      <w:r>
        <w:rPr>
          <w:rFonts w:ascii="Times New Roman" w:hAnsi="Times New Roman"/>
          <w:sz w:val="24"/>
          <w:szCs w:val="24"/>
          <w:rtl w:val="0"/>
          <w:lang w:val="es-ES_tradnl"/>
        </w:rPr>
        <w:t>T</w:t>
      </w:r>
      <w:r>
        <w:rPr>
          <w:rFonts w:ascii="Times New Roman" w:hAnsi="Times New Roman"/>
          <w:sz w:val="24"/>
          <w:szCs w:val="24"/>
          <w:rtl w:val="0"/>
          <w:lang w:val="en-US"/>
        </w:rPr>
        <w:t>he New Testament</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n-US"/>
        </w:rPr>
        <w:t>The Jewish Quarterly Review</w:t>
      </w:r>
      <w:r>
        <w:rPr>
          <w:rFonts w:ascii="Times New Roman" w:hAnsi="Times New Roman"/>
          <w:sz w:val="24"/>
          <w:szCs w:val="24"/>
          <w:rtl w:val="0"/>
        </w:rPr>
        <w:t>, 8.4 (1896), 576-608</w:t>
      </w:r>
      <w:r>
        <w:rPr>
          <w:rFonts w:ascii="Times New Roman" w:hAnsi="Times New Roman"/>
          <w:sz w:val="24"/>
          <w:szCs w:val="24"/>
          <w:rtl w:val="0"/>
          <w:lang w:val="es-ES_tradnl"/>
        </w:rPr>
        <w:t>.</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pt-PT"/>
        </w:rPr>
        <w:t>Gilhus</w:t>
      </w:r>
      <w:r>
        <w:rPr>
          <w:rFonts w:ascii="Times New Roman" w:hAnsi="Times New Roman"/>
          <w:sz w:val="24"/>
          <w:szCs w:val="24"/>
          <w:rtl w:val="0"/>
          <w:lang w:val="es-ES_tradnl"/>
        </w:rPr>
        <w:t xml:space="preserve">, </w:t>
      </w:r>
      <w:r>
        <w:rPr>
          <w:rFonts w:ascii="Times New Roman" w:hAnsi="Times New Roman"/>
          <w:sz w:val="24"/>
          <w:szCs w:val="24"/>
          <w:rtl w:val="0"/>
          <w:lang w:val="da-DK"/>
        </w:rPr>
        <w:t>Ingvild S</w:t>
      </w:r>
      <w:r>
        <w:rPr>
          <w:rFonts w:ascii="Times New Roman" w:hAnsi="Times New Roman" w:hint="default"/>
          <w:sz w:val="24"/>
          <w:szCs w:val="24"/>
          <w:rtl w:val="0"/>
          <w:lang w:val="da-DK"/>
        </w:rPr>
        <w:t>æ</w:t>
      </w:r>
      <w:r>
        <w:rPr>
          <w:rFonts w:ascii="Times New Roman" w:hAnsi="Times New Roman"/>
          <w:sz w:val="24"/>
          <w:szCs w:val="24"/>
          <w:rtl w:val="0"/>
        </w:rPr>
        <w:t>lid</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n-US"/>
        </w:rPr>
        <w:t xml:space="preserve">A Study </w:t>
      </w:r>
      <w:r>
        <w:rPr>
          <w:rFonts w:ascii="Times New Roman" w:hAnsi="Times New Roman"/>
          <w:sz w:val="24"/>
          <w:szCs w:val="24"/>
          <w:rtl w:val="0"/>
          <w:lang w:val="es-ES_tradnl"/>
        </w:rPr>
        <w:t>In</w:t>
      </w:r>
      <w:r>
        <w:rPr>
          <w:rFonts w:ascii="Times New Roman" w:hAnsi="Times New Roman"/>
          <w:sz w:val="24"/>
          <w:szCs w:val="24"/>
          <w:rtl w:val="0"/>
          <w:lang w:val="pt-PT"/>
        </w:rPr>
        <w:t xml:space="preserve"> Liminal Symbolism</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de-DE"/>
        </w:rPr>
        <w:t>Numen</w:t>
      </w:r>
      <w:r>
        <w:rPr>
          <w:rFonts w:ascii="Times New Roman" w:hAnsi="Times New Roman"/>
          <w:sz w:val="24"/>
          <w:szCs w:val="24"/>
          <w:rtl w:val="0"/>
        </w:rPr>
        <w:t>, 31.1 (1984),</w:t>
      </w:r>
      <w:r>
        <w:rPr>
          <w:rFonts w:ascii="Times New Roman" w:hAnsi="Times New Roman"/>
          <w:sz w:val="24"/>
          <w:szCs w:val="24"/>
          <w:rtl w:val="0"/>
          <w:lang w:val="es-ES_tradnl"/>
        </w:rPr>
        <w:t xml:space="preserve"> </w:t>
      </w:r>
      <w:r>
        <w:rPr>
          <w:rFonts w:ascii="Times New Roman" w:hAnsi="Times New Roman"/>
          <w:sz w:val="24"/>
          <w:szCs w:val="24"/>
          <w:rtl w:val="0"/>
        </w:rPr>
        <w:t>106-128</w:t>
      </w:r>
      <w:r>
        <w:rPr>
          <w:rFonts w:ascii="Times New Roman" w:hAnsi="Times New Roman"/>
          <w:sz w:val="24"/>
          <w:szCs w:val="24"/>
          <w:rtl w:val="0"/>
          <w:lang w:val="es-ES_tradnl"/>
        </w:rPr>
        <w:t>.</w:t>
      </w:r>
    </w:p>
    <w:p>
      <w:pPr>
        <w:pStyle w:val="Nota al pie"/>
        <w:rPr>
          <w:rFonts w:ascii="Times New Roman" w:cs="Times New Roman" w:hAnsi="Times New Roman" w:eastAsia="Times New Roman"/>
          <w:sz w:val="24"/>
          <w:szCs w:val="24"/>
        </w:rPr>
      </w:pPr>
      <w:r>
        <w:rPr>
          <w:rFonts w:ascii="Times New Roman" w:hAnsi="Times New Roman"/>
          <w:sz w:val="24"/>
          <w:szCs w:val="24"/>
          <w:rtl w:val="0"/>
        </w:rPr>
        <w:t>Kling, Bernt</w:t>
      </w:r>
      <w:r>
        <w:rPr>
          <w:rFonts w:ascii="Times New Roman" w:hAnsi="Times New Roman"/>
          <w:sz w:val="24"/>
          <w:szCs w:val="24"/>
          <w:rtl w:val="0"/>
          <w:lang w:val="es-ES_tradnl"/>
        </w:rPr>
        <w:t xml:space="preserve">, </w:t>
      </w:r>
      <w:r>
        <w:rPr>
          <w:rFonts w:ascii="Times New Roman" w:hAnsi="Times New Roman"/>
          <w:sz w:val="24"/>
          <w:szCs w:val="24"/>
          <w:rtl w:val="0"/>
          <w:lang w:val="en-US"/>
        </w:rPr>
        <w:t>Nancy King and D. S.</w:t>
      </w:r>
      <w:r>
        <w:rPr>
          <w:rFonts w:ascii="Times New Roman" w:hAnsi="Times New Roman"/>
          <w:sz w:val="24"/>
          <w:szCs w:val="24"/>
          <w:rtl w:val="0"/>
          <w:lang w:val="es-ES_tradnl"/>
        </w:rPr>
        <w:t>,</w:t>
      </w:r>
      <w:r>
        <w:rPr>
          <w:rFonts w:ascii="Times New Roman" w:hAnsi="Times New Roman"/>
          <w:sz w:val="24"/>
          <w:szCs w:val="24"/>
          <w:rtl w:val="0"/>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On SF Comics: Some Notes For A Future Encyclopedia</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Science Fiction Studies</w:t>
      </w:r>
      <w:r>
        <w:rPr>
          <w:rFonts w:ascii="Times New Roman" w:hAnsi="Times New Roman"/>
          <w:sz w:val="24"/>
          <w:szCs w:val="24"/>
          <w:rtl w:val="0"/>
          <w:lang w:val="es-ES_tradnl"/>
        </w:rPr>
        <w:t xml:space="preserve">, 4. 3 (1977), 277-282. </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Koester, </w:t>
      </w:r>
      <w:r>
        <w:rPr>
          <w:rFonts w:ascii="Times New Roman" w:hAnsi="Times New Roman"/>
          <w:sz w:val="24"/>
          <w:szCs w:val="24"/>
          <w:rtl w:val="0"/>
          <w:lang w:val="de-DE"/>
        </w:rPr>
        <w:t>Helmut</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sv-SE"/>
        </w:rPr>
        <w:t xml:space="preserve">Jesus </w:t>
      </w:r>
      <w:r>
        <w:rPr>
          <w:rFonts w:ascii="Times New Roman" w:hAnsi="Times New Roman"/>
          <w:sz w:val="24"/>
          <w:szCs w:val="24"/>
          <w:rtl w:val="0"/>
          <w:lang w:val="es-ES_tradnl"/>
        </w:rPr>
        <w:t>The</w:t>
      </w:r>
      <w:r>
        <w:rPr>
          <w:rFonts w:ascii="Times New Roman" w:hAnsi="Times New Roman"/>
          <w:sz w:val="24"/>
          <w:szCs w:val="24"/>
          <w:rtl w:val="0"/>
        </w:rPr>
        <w:t xml:space="preserve"> Victim</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fr-FR"/>
        </w:rPr>
        <w:t xml:space="preserve">Journal </w:t>
      </w:r>
      <w:r>
        <w:rPr>
          <w:rStyle w:val="Ninguno"/>
          <w:rFonts w:ascii="Times New Roman" w:hAnsi="Times New Roman"/>
          <w:i w:val="1"/>
          <w:iCs w:val="1"/>
          <w:sz w:val="24"/>
          <w:szCs w:val="24"/>
          <w:rtl w:val="0"/>
          <w:lang w:val="es-ES_tradnl"/>
        </w:rPr>
        <w:t>Of</w:t>
      </w:r>
      <w:r>
        <w:rPr>
          <w:rStyle w:val="Ninguno"/>
          <w:rFonts w:ascii="Times New Roman" w:hAnsi="Times New Roman"/>
          <w:i w:val="1"/>
          <w:iCs w:val="1"/>
          <w:sz w:val="24"/>
          <w:szCs w:val="24"/>
          <w:rtl w:val="0"/>
          <w:lang w:val="en-US"/>
        </w:rPr>
        <w:t xml:space="preserve"> Biblical Literature</w:t>
      </w:r>
      <w:r>
        <w:rPr>
          <w:rFonts w:ascii="Times New Roman" w:hAnsi="Times New Roman"/>
          <w:sz w:val="24"/>
          <w:szCs w:val="24"/>
          <w:rtl w:val="0"/>
        </w:rPr>
        <w:t>, 111.1 (1992), 3-15</w:t>
      </w:r>
      <w:r>
        <w:rPr>
          <w:rFonts w:ascii="Times New Roman" w:hAnsi="Times New Roman"/>
          <w:sz w:val="24"/>
          <w:szCs w:val="24"/>
          <w:rtl w:val="0"/>
          <w:lang w:val="es-ES_tradnl"/>
        </w:rPr>
        <w:t>.</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de-DE"/>
        </w:rPr>
        <w:t>Nothaft</w:t>
      </w:r>
      <w:r>
        <w:rPr>
          <w:rFonts w:ascii="Times New Roman" w:hAnsi="Times New Roman"/>
          <w:sz w:val="24"/>
          <w:szCs w:val="24"/>
          <w:rtl w:val="0"/>
          <w:lang w:val="es-ES_tradnl"/>
        </w:rPr>
        <w:t xml:space="preserve">, </w:t>
      </w:r>
      <w:r>
        <w:rPr>
          <w:rFonts w:ascii="Times New Roman" w:hAnsi="Times New Roman"/>
          <w:sz w:val="24"/>
          <w:szCs w:val="24"/>
          <w:rtl w:val="0"/>
          <w:lang w:val="it-IT"/>
        </w:rPr>
        <w:t>C. P. E.</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The Origins Of The Christmas Date: Some Recent Trends In Historical Research</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Church History</w:t>
      </w:r>
      <w:r>
        <w:rPr>
          <w:rFonts w:ascii="Times New Roman" w:hAnsi="Times New Roman"/>
          <w:sz w:val="24"/>
          <w:szCs w:val="24"/>
          <w:rtl w:val="0"/>
          <w:lang w:val="es-ES_tradnl"/>
        </w:rPr>
        <w:t>, 81 4 (2012), 903-911.</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fr-FR"/>
        </w:rPr>
        <w:t xml:space="preserve">Philips, Henry Jr., </w:t>
      </w:r>
      <w:r>
        <w:rPr>
          <w:rFonts w:ascii="Times New Roman" w:hAnsi="Times New Roman" w:hint="default"/>
          <w:sz w:val="24"/>
          <w:szCs w:val="24"/>
          <w:rtl w:val="1"/>
        </w:rPr>
        <w:t>‘</w:t>
      </w:r>
      <w:r>
        <w:rPr>
          <w:rFonts w:ascii="Times New Roman" w:hAnsi="Times New Roman"/>
          <w:sz w:val="24"/>
          <w:szCs w:val="24"/>
          <w:rtl w:val="0"/>
          <w:lang w:val="en-US"/>
        </w:rPr>
        <w:t xml:space="preserve">Worship Of The Sun. The Story </w:t>
      </w:r>
      <w:r>
        <w:rPr>
          <w:rFonts w:ascii="Times New Roman" w:hAnsi="Times New Roman"/>
          <w:sz w:val="24"/>
          <w:szCs w:val="24"/>
          <w:rtl w:val="0"/>
          <w:lang w:val="es-ES_tradnl"/>
        </w:rPr>
        <w:t>Told By A Coin Of Constantine The Great</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American Journal Of Numismatics, And Bulletin Of The American Numismatic And Archaeological Society</w:t>
      </w:r>
      <w:r>
        <w:rPr>
          <w:rFonts w:ascii="Times New Roman" w:hAnsi="Times New Roman"/>
          <w:sz w:val="24"/>
          <w:szCs w:val="24"/>
          <w:rtl w:val="0"/>
          <w:lang w:val="es-ES_tradnl"/>
        </w:rPr>
        <w:t>, 14.3 (1880), 67-60.</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Rowlingson, </w:t>
      </w:r>
      <w:r>
        <w:rPr>
          <w:rFonts w:ascii="Times New Roman" w:hAnsi="Times New Roman"/>
          <w:sz w:val="24"/>
          <w:szCs w:val="24"/>
          <w:rtl w:val="0"/>
          <w:lang w:val="en-US"/>
        </w:rPr>
        <w:t>Donald T.</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The Gospel-Perspective And The Quest Of The Historical Jesus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Journal Of Bible And Religion</w:t>
      </w:r>
      <w:r>
        <w:rPr>
          <w:rFonts w:ascii="Times New Roman" w:hAnsi="Times New Roman"/>
          <w:sz w:val="24"/>
          <w:szCs w:val="24"/>
          <w:rtl w:val="0"/>
          <w:lang w:val="es-ES_tradnl"/>
        </w:rPr>
        <w:t>, 33.4 (1965), 329-336.</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Sanders, </w:t>
      </w:r>
      <w:r>
        <w:rPr>
          <w:rFonts w:ascii="Times New Roman" w:hAnsi="Times New Roman"/>
          <w:sz w:val="24"/>
          <w:szCs w:val="24"/>
          <w:rtl w:val="0"/>
        </w:rPr>
        <w:t>E. P.</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Jesus In Historical Context</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Theology Today</w:t>
      </w:r>
      <w:r>
        <w:rPr>
          <w:rFonts w:ascii="Times New Roman" w:hAnsi="Times New Roman"/>
          <w:sz w:val="24"/>
          <w:szCs w:val="24"/>
          <w:rtl w:val="0"/>
          <w:lang w:val="es-ES_tradnl"/>
        </w:rPr>
        <w:t>, 50.3 (1993), 429-448.</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Tyson, </w:t>
      </w:r>
      <w:r>
        <w:rPr>
          <w:rFonts w:ascii="Times New Roman" w:hAnsi="Times New Roman"/>
          <w:sz w:val="24"/>
          <w:szCs w:val="24"/>
          <w:rtl w:val="0"/>
          <w:lang w:val="en-US"/>
        </w:rPr>
        <w:t>Joseph B.</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The Lukan Version Of The Trial Of Jesus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Novum Testamentum</w:t>
      </w:r>
      <w:r>
        <w:rPr>
          <w:rFonts w:ascii="Times New Roman" w:hAnsi="Times New Roman"/>
          <w:sz w:val="24"/>
          <w:szCs w:val="24"/>
          <w:rtl w:val="0"/>
          <w:lang w:val="es-ES_tradnl"/>
        </w:rPr>
        <w:t>, 3.4 (1959), 249-258.</w:t>
      </w:r>
    </w:p>
    <w:p>
      <w:pPr>
        <w:pStyle w:val="Nota al pie"/>
        <w:rPr>
          <w:rFonts w:ascii="Times New Roman" w:cs="Times New Roman" w:hAnsi="Times New Roman" w:eastAsia="Times New Roman"/>
          <w:sz w:val="24"/>
          <w:szCs w:val="24"/>
        </w:rPr>
      </w:pPr>
    </w:p>
    <w:p>
      <w:pPr>
        <w:pStyle w:val="Nota al pie"/>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Secondary Sources: Culture and Cosmos</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Campion, </w:t>
      </w:r>
      <w:r>
        <w:rPr>
          <w:rFonts w:ascii="Times New Roman" w:hAnsi="Times New Roman"/>
          <w:sz w:val="24"/>
          <w:szCs w:val="24"/>
          <w:rtl w:val="0"/>
          <w:lang w:val="en-US"/>
        </w:rPr>
        <w:t xml:space="preserve">Nicholas, 'The Sun </w:t>
      </w:r>
      <w:r>
        <w:rPr>
          <w:rFonts w:ascii="Times New Roman" w:hAnsi="Times New Roman"/>
          <w:sz w:val="24"/>
          <w:szCs w:val="24"/>
          <w:rtl w:val="0"/>
          <w:lang w:val="es-ES_tradnl"/>
        </w:rPr>
        <w:t>I</w:t>
      </w:r>
      <w:r>
        <w:rPr>
          <w:rFonts w:ascii="Times New Roman" w:hAnsi="Times New Roman"/>
          <w:sz w:val="24"/>
          <w:szCs w:val="24"/>
          <w:rtl w:val="0"/>
          <w:lang w:val="nl-NL"/>
        </w:rPr>
        <w:t xml:space="preserve">s God', </w:t>
      </w:r>
      <w:r>
        <w:rPr>
          <w:rStyle w:val="Ninguno"/>
          <w:rFonts w:ascii="Times New Roman" w:hAnsi="Times New Roman"/>
          <w:i w:val="1"/>
          <w:iCs w:val="1"/>
          <w:sz w:val="24"/>
          <w:szCs w:val="24"/>
          <w:rtl w:val="0"/>
          <w:lang w:val="en-US"/>
        </w:rPr>
        <w:t>Culture and Cosmos</w:t>
      </w:r>
      <w:r>
        <w:rPr>
          <w:rFonts w:ascii="Times New Roman" w:hAnsi="Times New Roman"/>
          <w:sz w:val="24"/>
          <w:szCs w:val="24"/>
          <w:rtl w:val="0"/>
        </w:rPr>
        <w:t>, 8</w:t>
      </w:r>
      <w:r>
        <w:rPr>
          <w:rFonts w:ascii="Times New Roman" w:hAnsi="Times New Roman"/>
          <w:sz w:val="24"/>
          <w:szCs w:val="24"/>
          <w:rtl w:val="0"/>
          <w:lang w:val="es-ES_tradnl"/>
        </w:rPr>
        <w:t>.</w:t>
      </w:r>
      <w:r>
        <w:rPr>
          <w:rFonts w:ascii="Times New Roman" w:hAnsi="Times New Roman"/>
          <w:sz w:val="24"/>
          <w:szCs w:val="24"/>
          <w:rtl w:val="0"/>
          <w:lang w:val="en-US"/>
        </w:rPr>
        <w:t>1 and 2</w:t>
      </w:r>
      <w:r>
        <w:rPr>
          <w:rFonts w:ascii="Times New Roman" w:hAnsi="Times New Roman"/>
          <w:sz w:val="24"/>
          <w:szCs w:val="24"/>
          <w:rtl w:val="0"/>
          <w:lang w:val="es-ES_tradnl"/>
        </w:rPr>
        <w:t xml:space="preserve"> (</w:t>
      </w:r>
      <w:r>
        <w:rPr>
          <w:rFonts w:ascii="Times New Roman" w:hAnsi="Times New Roman"/>
          <w:sz w:val="24"/>
          <w:szCs w:val="24"/>
          <w:rtl w:val="0"/>
        </w:rPr>
        <w:t>2004</w:t>
      </w:r>
      <w:r>
        <w:rPr>
          <w:rFonts w:ascii="Times New Roman" w:hAnsi="Times New Roman"/>
          <w:sz w:val="24"/>
          <w:szCs w:val="24"/>
          <w:rtl w:val="0"/>
          <w:lang w:val="es-ES_tradnl"/>
        </w:rPr>
        <w:t>)</w:t>
      </w:r>
      <w:r>
        <w:rPr>
          <w:rFonts w:ascii="Times New Roman" w:hAnsi="Times New Roman"/>
          <w:sz w:val="24"/>
          <w:szCs w:val="24"/>
          <w:rtl w:val="0"/>
        </w:rPr>
        <w:t>, 45-56.</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n-US"/>
        </w:rPr>
        <w:t>Heath</w:t>
      </w:r>
      <w:r>
        <w:rPr>
          <w:rFonts w:ascii="Times New Roman" w:hAnsi="Times New Roman"/>
          <w:sz w:val="24"/>
          <w:szCs w:val="24"/>
          <w:rtl w:val="0"/>
          <w:lang w:val="es-ES_tradnl"/>
        </w:rPr>
        <w:t xml:space="preserve">, </w:t>
      </w:r>
      <w:r>
        <w:rPr>
          <w:rFonts w:ascii="Times New Roman" w:hAnsi="Times New Roman"/>
          <w:sz w:val="24"/>
          <w:szCs w:val="24"/>
          <w:rtl w:val="0"/>
        </w:rPr>
        <w:t>Robin</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An Astronomical Basis For The Myth Of The Solar Hero', </w:t>
      </w:r>
      <w:r>
        <w:rPr>
          <w:rStyle w:val="Ninguno"/>
          <w:rFonts w:ascii="Times New Roman" w:hAnsi="Times New Roman"/>
          <w:i w:val="1"/>
          <w:iCs w:val="1"/>
          <w:sz w:val="24"/>
          <w:szCs w:val="24"/>
          <w:rtl w:val="0"/>
          <w:lang w:val="es-ES_tradnl"/>
        </w:rPr>
        <w:t>Culture And Cosmos</w:t>
      </w:r>
      <w:r>
        <w:rPr>
          <w:rFonts w:ascii="Times New Roman" w:hAnsi="Times New Roman"/>
          <w:sz w:val="24"/>
          <w:szCs w:val="24"/>
          <w:rtl w:val="0"/>
          <w:lang w:val="es-ES_tradnl"/>
        </w:rPr>
        <w:t>, 1.1, 3-9.</w:t>
      </w:r>
    </w:p>
    <w:p>
      <w:pPr>
        <w:pStyle w:val="Nota al pie"/>
        <w:rPr>
          <w:rFonts w:ascii="Times New Roman" w:cs="Times New Roman" w:hAnsi="Times New Roman" w:eastAsia="Times New Roman"/>
          <w:sz w:val="24"/>
          <w:szCs w:val="24"/>
        </w:rPr>
      </w:pPr>
    </w:p>
    <w:p>
      <w:pPr>
        <w:pStyle w:val="Nota al pie"/>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Secondary Sources: Books</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Campion, Nicholas, </w:t>
      </w:r>
      <w:r>
        <w:rPr>
          <w:rStyle w:val="Ninguno"/>
          <w:rFonts w:ascii="Times New Roman" w:hAnsi="Times New Roman"/>
          <w:i w:val="1"/>
          <w:iCs w:val="1"/>
          <w:sz w:val="24"/>
          <w:szCs w:val="24"/>
          <w:rtl w:val="0"/>
          <w:lang w:val="es-ES_tradnl"/>
        </w:rPr>
        <w:t>A History Of Western Astrology Volume 1 The Ancient World,</w:t>
      </w:r>
      <w:r>
        <w:rPr>
          <w:rFonts w:ascii="Times New Roman" w:hAnsi="Times New Roman"/>
          <w:sz w:val="24"/>
          <w:szCs w:val="24"/>
          <w:rtl w:val="0"/>
          <w:lang w:val="es-ES_tradnl"/>
        </w:rPr>
        <w:t xml:space="preserve"> (London: Bloomsbury Academy, 2013).</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Campion, </w:t>
      </w:r>
      <w:r>
        <w:rPr>
          <w:rFonts w:ascii="Times New Roman" w:hAnsi="Times New Roman"/>
          <w:sz w:val="24"/>
          <w:szCs w:val="24"/>
          <w:rtl w:val="0"/>
          <w:lang w:val="de-DE"/>
        </w:rPr>
        <w:t>Nicholas</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Astrology A</w:t>
      </w:r>
      <w:r>
        <w:rPr>
          <w:rStyle w:val="Ninguno 1"/>
          <w:rFonts w:ascii="Times New Roman" w:hAnsi="Times New Roman"/>
          <w:sz w:val="24"/>
          <w:szCs w:val="24"/>
          <w:rtl w:val="0"/>
          <w:lang w:val="es-ES_tradnl"/>
        </w:rPr>
        <w:t>nd Cosmology In The World</w:t>
      </w:r>
      <w:r>
        <w:rPr>
          <w:rStyle w:val="Ninguno 1"/>
          <w:rFonts w:ascii="Times New Roman" w:hAnsi="Times New Roman" w:hint="default"/>
          <w:sz w:val="24"/>
          <w:szCs w:val="24"/>
          <w:rtl w:val="0"/>
          <w:lang w:val="es-ES_tradnl"/>
        </w:rPr>
        <w:t>’</w:t>
      </w:r>
      <w:r>
        <w:rPr>
          <w:rStyle w:val="Ninguno 1"/>
          <w:rFonts w:ascii="Times New Roman" w:hAnsi="Times New Roman"/>
          <w:sz w:val="24"/>
          <w:szCs w:val="24"/>
          <w:rtl w:val="0"/>
          <w:lang w:val="es-ES_tradnl"/>
        </w:rPr>
        <w:t>s Religions</w:t>
      </w:r>
      <w:r>
        <w:rPr>
          <w:rStyle w:val="Ninguno"/>
          <w:rFonts w:ascii="Times New Roman" w:hAnsi="Times New Roman"/>
          <w:i w:val="1"/>
          <w:iCs w:val="1"/>
          <w:sz w:val="24"/>
          <w:szCs w:val="24"/>
          <w:rtl w:val="0"/>
          <w:lang w:val="es-ES_tradnl"/>
        </w:rPr>
        <w:t xml:space="preserve">, </w:t>
      </w:r>
      <w:r>
        <w:rPr>
          <w:rFonts w:ascii="Times New Roman" w:hAnsi="Times New Roman"/>
          <w:sz w:val="24"/>
          <w:szCs w:val="24"/>
          <w:rtl w:val="0"/>
          <w:lang w:val="es-ES_tradnl"/>
        </w:rPr>
        <w:t>(New York, NY: New York University Press, 2012).</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Gr</w:t>
      </w:r>
      <w:r>
        <w:rPr>
          <w:rFonts w:ascii="Times New Roman" w:hAnsi="Times New Roman" w:hint="default"/>
          <w:sz w:val="24"/>
          <w:szCs w:val="24"/>
          <w:rtl w:val="0"/>
          <w:lang w:val="es-ES_tradnl"/>
        </w:rPr>
        <w:t>ü</w:t>
      </w:r>
      <w:r>
        <w:rPr>
          <w:rFonts w:ascii="Times New Roman" w:hAnsi="Times New Roman"/>
          <w:sz w:val="24"/>
          <w:szCs w:val="24"/>
          <w:rtl w:val="0"/>
          <w:lang w:val="es-ES_tradnl"/>
        </w:rPr>
        <w:t xml:space="preserve">n, </w:t>
      </w:r>
      <w:r>
        <w:rPr>
          <w:rFonts w:ascii="Times New Roman" w:hAnsi="Times New Roman"/>
          <w:sz w:val="24"/>
          <w:szCs w:val="24"/>
          <w:rtl w:val="0"/>
          <w:lang w:val="de-DE"/>
        </w:rPr>
        <w:t>Anselm</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Jesus: The Image Of Humanity Luke</w:t>
      </w:r>
      <w:r>
        <w:rPr>
          <w:rStyle w:val="Ninguno"/>
          <w:rFonts w:ascii="Times New Roman" w:hAnsi="Times New Roman" w:hint="default"/>
          <w:i w:val="1"/>
          <w:iCs w:val="1"/>
          <w:sz w:val="24"/>
          <w:szCs w:val="24"/>
          <w:rtl w:val="0"/>
          <w:lang w:val="es-ES_tradnl"/>
        </w:rPr>
        <w:t>’</w:t>
      </w:r>
      <w:r>
        <w:rPr>
          <w:rStyle w:val="Ninguno"/>
          <w:rFonts w:ascii="Times New Roman" w:hAnsi="Times New Roman"/>
          <w:i w:val="1"/>
          <w:iCs w:val="1"/>
          <w:sz w:val="24"/>
          <w:szCs w:val="24"/>
          <w:rtl w:val="0"/>
          <w:lang w:val="es-ES_tradnl"/>
        </w:rPr>
        <w:t xml:space="preserve">s Account, </w:t>
      </w:r>
      <w:r>
        <w:rPr>
          <w:rFonts w:ascii="Times New Roman" w:hAnsi="Times New Roman"/>
          <w:sz w:val="24"/>
          <w:szCs w:val="24"/>
          <w:rtl w:val="0"/>
          <w:lang w:val="es-ES_tradnl"/>
        </w:rPr>
        <w:t>(New York, NY: Continuum, 2003).</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Gr</w:t>
      </w:r>
      <w:r>
        <w:rPr>
          <w:rFonts w:ascii="Times New Roman" w:hAnsi="Times New Roman" w:hint="default"/>
          <w:sz w:val="24"/>
          <w:szCs w:val="24"/>
          <w:rtl w:val="0"/>
          <w:lang w:val="es-ES_tradnl"/>
        </w:rPr>
        <w:t>ü</w:t>
      </w:r>
      <w:r>
        <w:rPr>
          <w:rFonts w:ascii="Times New Roman" w:hAnsi="Times New Roman"/>
          <w:sz w:val="24"/>
          <w:szCs w:val="24"/>
          <w:rtl w:val="0"/>
          <w:lang w:val="es-ES_tradnl"/>
        </w:rPr>
        <w:t xml:space="preserve">n, </w:t>
      </w:r>
      <w:r>
        <w:rPr>
          <w:rFonts w:ascii="Times New Roman" w:hAnsi="Times New Roman"/>
          <w:sz w:val="24"/>
          <w:szCs w:val="24"/>
          <w:rtl w:val="0"/>
          <w:lang w:val="de-DE"/>
        </w:rPr>
        <w:t>Anselm</w:t>
      </w:r>
      <w:r>
        <w:rPr>
          <w:rFonts w:ascii="Times New Roman" w:hAnsi="Times New Roman"/>
          <w:sz w:val="24"/>
          <w:szCs w:val="24"/>
          <w:rtl w:val="0"/>
          <w:lang w:val="es-ES_tradnl"/>
        </w:rPr>
        <w:t xml:space="preserve"> and Meinrad Dufner, </w:t>
      </w:r>
      <w:r>
        <w:rPr>
          <w:rStyle w:val="Ninguno"/>
          <w:rFonts w:ascii="Times New Roman" w:hAnsi="Times New Roman"/>
          <w:i w:val="1"/>
          <w:iCs w:val="1"/>
          <w:sz w:val="24"/>
          <w:szCs w:val="24"/>
          <w:rtl w:val="0"/>
          <w:lang w:val="es-ES_tradnl"/>
        </w:rPr>
        <w:t>Una espiritualidad desde abajo: el di</w:t>
      </w:r>
      <w:r>
        <w:rPr>
          <w:rStyle w:val="Ninguno"/>
          <w:rFonts w:ascii="Times New Roman" w:hAnsi="Times New Roman" w:hint="default"/>
          <w:i w:val="1"/>
          <w:iCs w:val="1"/>
          <w:sz w:val="24"/>
          <w:szCs w:val="24"/>
          <w:rtl w:val="0"/>
          <w:lang w:val="es-ES_tradnl"/>
        </w:rPr>
        <w:t>á</w:t>
      </w:r>
      <w:r>
        <w:rPr>
          <w:rStyle w:val="Ninguno"/>
          <w:rFonts w:ascii="Times New Roman" w:hAnsi="Times New Roman"/>
          <w:i w:val="1"/>
          <w:iCs w:val="1"/>
          <w:sz w:val="24"/>
          <w:szCs w:val="24"/>
          <w:rtl w:val="0"/>
          <w:lang w:val="es-ES_tradnl"/>
        </w:rPr>
        <w:t>logo con Dios desde el fondo de la persona</w:t>
      </w:r>
      <w:r>
        <w:rPr>
          <w:rFonts w:ascii="Times New Roman" w:hAnsi="Times New Roman"/>
          <w:sz w:val="24"/>
          <w:szCs w:val="24"/>
          <w:rtl w:val="0"/>
          <w:lang w:val="es-ES_tradnl"/>
        </w:rPr>
        <w:t>, (Buenos Aires: Agape Libros, 2015).</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Rollo, </w:t>
      </w:r>
      <w:r>
        <w:rPr>
          <w:rFonts w:ascii="Times New Roman" w:hAnsi="Times New Roman"/>
          <w:sz w:val="24"/>
          <w:szCs w:val="24"/>
          <w:rtl w:val="0"/>
          <w:lang w:val="en-US"/>
        </w:rPr>
        <w:t>May</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The Cry For Myths</w:t>
      </w:r>
      <w:r>
        <w:rPr>
          <w:rFonts w:ascii="Times New Roman" w:hAnsi="Times New Roman"/>
          <w:sz w:val="24"/>
          <w:szCs w:val="24"/>
          <w:rtl w:val="0"/>
          <w:lang w:val="es-ES_tradnl"/>
        </w:rPr>
        <w:t xml:space="preserve">, (New York, NY: Norton </w:t>
      </w:r>
      <w:r>
        <w:rPr>
          <w:rStyle w:val="Ninguno"/>
          <w:rFonts w:ascii="Times New Roman" w:hAnsi="Times New Roman"/>
          <w:i w:val="1"/>
          <w:iCs w:val="1"/>
          <w:sz w:val="24"/>
          <w:szCs w:val="24"/>
          <w:rtl w:val="0"/>
          <w:lang w:val="es-ES_tradnl"/>
        </w:rPr>
        <w:t xml:space="preserve">&amp; </w:t>
      </w:r>
      <w:r>
        <w:rPr>
          <w:rFonts w:ascii="Times New Roman" w:hAnsi="Times New Roman"/>
          <w:sz w:val="24"/>
          <w:szCs w:val="24"/>
          <w:rtl w:val="0"/>
          <w:lang w:val="es-ES_tradnl"/>
        </w:rPr>
        <w:t>Company, 1991).</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Segal, </w:t>
      </w:r>
      <w:r>
        <w:rPr>
          <w:rFonts w:ascii="Times New Roman" w:hAnsi="Times New Roman"/>
          <w:sz w:val="24"/>
          <w:szCs w:val="24"/>
          <w:rtl w:val="0"/>
          <w:lang w:val="de-DE"/>
        </w:rPr>
        <w:t>Robert A.</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Myth, A Very Short Introduction</w:t>
      </w:r>
      <w:r>
        <w:rPr>
          <w:rFonts w:ascii="Times New Roman" w:hAnsi="Times New Roman"/>
          <w:sz w:val="24"/>
          <w:szCs w:val="24"/>
          <w:rtl w:val="0"/>
          <w:lang w:val="es-ES_tradnl"/>
        </w:rPr>
        <w:t>, (Oxford: Oxford University Press, 2004).</w:t>
      </w:r>
    </w:p>
    <w:p>
      <w:pPr>
        <w:pStyle w:val="Nota al pie"/>
        <w:rPr>
          <w:rFonts w:ascii="Times New Roman" w:cs="Times New Roman" w:hAnsi="Times New Roman" w:eastAsia="Times New Roman"/>
          <w:sz w:val="24"/>
          <w:szCs w:val="24"/>
        </w:rPr>
      </w:pPr>
    </w:p>
    <w:p>
      <w:pPr>
        <w:pStyle w:val="Nota al pie"/>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s-ES_tradnl"/>
        </w:rPr>
        <w:t>Other Secondary Sources</w:t>
      </w:r>
    </w:p>
    <w:p>
      <w:pPr>
        <w:pStyle w:val="Nota al pie"/>
        <w:rPr>
          <w:rFonts w:ascii="Times New Roman" w:cs="Times New Roman" w:hAnsi="Times New Roman" w:eastAsia="Times New Roman"/>
          <w:sz w:val="24"/>
          <w:szCs w:val="24"/>
        </w:rPr>
      </w:pPr>
      <w:r>
        <w:rPr>
          <w:rFonts w:ascii="Times New Roman" w:hAnsi="Times New Roman"/>
          <w:sz w:val="24"/>
          <w:szCs w:val="24"/>
          <w:rtl w:val="0"/>
          <w:lang w:val="es-ES_tradnl"/>
        </w:rPr>
        <w:t xml:space="preserve">Dickholtz, </w:t>
      </w:r>
      <w:r>
        <w:rPr>
          <w:rFonts w:ascii="Times New Roman" w:hAnsi="Times New Roman"/>
          <w:sz w:val="24"/>
          <w:szCs w:val="24"/>
          <w:rtl w:val="0"/>
        </w:rPr>
        <w:t>Daniel</w:t>
      </w:r>
      <w:r>
        <w:rPr>
          <w:rFonts w:ascii="Times New Roman" w:hAnsi="Times New Roman"/>
          <w:sz w:val="24"/>
          <w:szCs w:val="24"/>
          <w:rtl w:val="0"/>
          <w:lang w:val="es-ES_tradnl"/>
        </w:rPr>
        <w:t xml:space="preserve">, </w:t>
      </w:r>
      <w:r>
        <w:rPr>
          <w:rFonts w:ascii="Times New Roman" w:hAnsi="Times New Roman" w:hint="default"/>
          <w:sz w:val="24"/>
          <w:szCs w:val="24"/>
          <w:rtl w:val="0"/>
          <w:lang w:val="es-ES_tradnl"/>
        </w:rPr>
        <w:t>‘</w:t>
      </w:r>
      <w:r>
        <w:rPr>
          <w:rFonts w:ascii="Times New Roman" w:hAnsi="Times New Roman"/>
          <w:sz w:val="24"/>
          <w:szCs w:val="24"/>
          <w:rtl w:val="0"/>
          <w:lang w:val="es-ES_tradnl"/>
        </w:rPr>
        <w:t>Steel Dreams</w:t>
      </w:r>
      <w:r>
        <w:rPr>
          <w:rFonts w:ascii="Times New Roman" w:hAnsi="Times New Roman" w:hint="default"/>
          <w:sz w:val="24"/>
          <w:szCs w:val="24"/>
          <w:rtl w:val="0"/>
          <w:lang w:val="es-ES_tradnl"/>
        </w:rPr>
        <w:t>’</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Starlog Yearbook (1998). &lt;</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"http://supermania78.com/2010/08/tom-mankiewicz-1942-2010/"</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rPr>
        <w:t>http://supermania78.com/2010/08/tom-mankiewicz-1942-2010/</w:t>
      </w:r>
      <w:r>
        <w:rPr>
          <w:rFonts w:ascii="Times New Roman" w:cs="Times New Roman" w:hAnsi="Times New Roman" w:eastAsia="Times New Roman"/>
          <w:sz w:val="24"/>
          <w:szCs w:val="24"/>
        </w:rPr>
        <w:fldChar w:fldCharType="end" w:fldLock="0"/>
      </w:r>
      <w:r>
        <w:rPr>
          <w:rStyle w:val="Ninguno"/>
          <w:rFonts w:ascii="Times New Roman" w:hAnsi="Times New Roman"/>
          <w:i w:val="1"/>
          <w:iCs w:val="1"/>
          <w:sz w:val="24"/>
          <w:szCs w:val="24"/>
          <w:rtl w:val="0"/>
          <w:lang w:val="es-ES_tradnl"/>
        </w:rPr>
        <w:t xml:space="preserve">&gt; </w:t>
      </w:r>
      <w:r>
        <w:rPr>
          <w:rFonts w:ascii="Times New Roman" w:hAnsi="Times New Roman"/>
          <w:sz w:val="24"/>
          <w:szCs w:val="24"/>
          <w:rtl w:val="0"/>
          <w:lang w:val="es-ES_tradnl"/>
        </w:rPr>
        <w:t>[accessed 2 December 2019].</w:t>
      </w:r>
    </w:p>
    <w:p>
      <w:pPr>
        <w:pStyle w:val="Nota al pie"/>
      </w:pPr>
      <w:r>
        <w:rPr>
          <w:rFonts w:ascii="Times New Roman" w:hAnsi="Times New Roman"/>
          <w:sz w:val="24"/>
          <w:szCs w:val="24"/>
          <w:rtl w:val="0"/>
          <w:lang w:val="es-ES_tradnl"/>
        </w:rPr>
        <w:t xml:space="preserve">Statista Research Department, </w:t>
      </w:r>
      <w:r>
        <w:rPr>
          <w:rStyle w:val="Ninguno"/>
          <w:rFonts w:ascii="Times New Roman" w:hAnsi="Times New Roman"/>
          <w:i w:val="1"/>
          <w:iCs w:val="1"/>
          <w:sz w:val="24"/>
          <w:szCs w:val="24"/>
          <w:rtl w:val="0"/>
          <w:lang w:val="es-ES_tradnl"/>
        </w:rPr>
        <w:t xml:space="preserve">Best selling comic book of all time </w:t>
      </w:r>
      <w:r>
        <w:rPr>
          <w:rFonts w:ascii="Times New Roman" w:hAnsi="Times New Roman"/>
          <w:sz w:val="24"/>
          <w:szCs w:val="24"/>
          <w:rtl w:val="0"/>
          <w:lang w:val="es-ES_tradnl"/>
        </w:rPr>
        <w:t>(2015)</w:t>
      </w:r>
      <w:r>
        <w:rPr>
          <w:rStyle w:val="Ninguno"/>
          <w:rFonts w:ascii="Times New Roman" w:hAnsi="Times New Roman"/>
          <w:i w:val="1"/>
          <w:iCs w:val="1"/>
          <w:sz w:val="24"/>
          <w:szCs w:val="24"/>
          <w:rtl w:val="0"/>
          <w:lang w:val="es-ES_tradnl"/>
        </w:rPr>
        <w:t>, &lt;</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"https://www.statista.com/statistics/583041/best-selling-comic-books/"</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https://www.statista.com/statistics/583041/best-selling-comic-books/</w:t>
      </w:r>
      <w:r>
        <w:rPr>
          <w:rFonts w:ascii="Times New Roman" w:cs="Times New Roman" w:hAnsi="Times New Roman" w:eastAsia="Times New Roman"/>
          <w:sz w:val="24"/>
          <w:szCs w:val="24"/>
        </w:rPr>
        <w:fldChar w:fldCharType="end" w:fldLock="0"/>
      </w:r>
      <w:r>
        <w:rPr>
          <w:rStyle w:val="Ninguno"/>
          <w:rFonts w:ascii="Times New Roman" w:hAnsi="Times New Roman"/>
          <w:i w:val="1"/>
          <w:iCs w:val="1"/>
          <w:sz w:val="24"/>
          <w:szCs w:val="24"/>
          <w:rtl w:val="0"/>
          <w:lang w:val="es-ES_tradnl"/>
        </w:rPr>
        <w:t>&gt;,</w:t>
      </w:r>
      <w:r>
        <w:rPr>
          <w:rFonts w:ascii="Times New Roman" w:hAnsi="Times New Roman"/>
          <w:sz w:val="24"/>
          <w:szCs w:val="24"/>
          <w:rtl w:val="0"/>
          <w:lang w:val="es-ES_tradnl"/>
        </w:rPr>
        <w:t xml:space="preserve"> [accessed 8 December 2019]. Weinstein, </w:t>
      </w:r>
      <w:r>
        <w:rPr>
          <w:rFonts w:ascii="Times New Roman" w:hAnsi="Times New Roman"/>
          <w:sz w:val="24"/>
          <w:szCs w:val="24"/>
          <w:rtl w:val="0"/>
        </w:rPr>
        <w:t>Simcha</w:t>
      </w:r>
      <w:r>
        <w:rPr>
          <w:rFonts w:ascii="Times New Roman" w:hAnsi="Times New Roman"/>
          <w:sz w:val="24"/>
          <w:szCs w:val="24"/>
          <w:rtl w:val="0"/>
          <w:lang w:val="es-ES_tradnl"/>
        </w:rPr>
        <w:t xml:space="preserve">, </w:t>
      </w:r>
      <w:r>
        <w:rPr>
          <w:rStyle w:val="Ninguno"/>
          <w:rFonts w:ascii="Times New Roman" w:hAnsi="Times New Roman"/>
          <w:i w:val="1"/>
          <w:iCs w:val="1"/>
          <w:sz w:val="24"/>
          <w:szCs w:val="24"/>
          <w:rtl w:val="0"/>
          <w:lang w:val="es-ES_tradnl"/>
        </w:rPr>
        <w:t xml:space="preserve">Is Superman Jewish? Uncovering The Jewish Life Of Comic Book Heroes </w:t>
      </w:r>
      <w:r>
        <w:rPr>
          <w:rFonts w:ascii="Times New Roman" w:hAnsi="Times New Roman"/>
          <w:sz w:val="24"/>
          <w:szCs w:val="24"/>
          <w:rtl w:val="0"/>
          <w:lang w:val="es-ES_tradnl"/>
        </w:rPr>
        <w:t>[video]</w:t>
      </w:r>
      <w:r>
        <w:rPr>
          <w:rStyle w:val="Ninguno"/>
          <w:rFonts w:ascii="Times New Roman" w:hAnsi="Times New Roman"/>
          <w:i w:val="1"/>
          <w:iCs w:val="1"/>
          <w:sz w:val="24"/>
          <w:szCs w:val="24"/>
          <w:rtl w:val="0"/>
          <w:lang w:val="es-ES_tradnl"/>
        </w:rPr>
        <w:t>.</w:t>
      </w:r>
      <w:r>
        <w:rPr>
          <w:rFonts w:ascii="Times New Roman" w:hAnsi="Times New Roman"/>
          <w:sz w:val="24"/>
          <w:szCs w:val="24"/>
          <w:rtl w:val="0"/>
          <w:lang w:val="es-ES_tradnl"/>
        </w:rPr>
        <w:t xml:space="preserve"> (2015) &lt;</w:t>
      </w:r>
      <w:r>
        <w:rPr>
          <w:rFonts w:ascii="Times New Roman" w:hAnsi="Times New Roman"/>
          <w:sz w:val="24"/>
          <w:szCs w:val="24"/>
          <w:rtl w:val="0"/>
          <w:lang w:val="en-US"/>
        </w:rPr>
        <w:t>https://youtu.be/k7Ks7tbXZl4</w:t>
      </w:r>
      <w:r>
        <w:rPr>
          <w:rFonts w:ascii="Times New Roman" w:hAnsi="Times New Roman"/>
          <w:sz w:val="24"/>
          <w:szCs w:val="24"/>
          <w:rtl w:val="0"/>
          <w:lang w:val="es-ES_tradnl"/>
        </w:rPr>
        <w:t>&gt;</w:t>
      </w:r>
      <w:r>
        <w:rPr>
          <w:rStyle w:val="Ninguno"/>
          <w:rFonts w:ascii="Times New Roman" w:hAnsi="Times New Roman"/>
          <w:i w:val="1"/>
          <w:iCs w:val="1"/>
          <w:sz w:val="24"/>
          <w:szCs w:val="24"/>
          <w:rtl w:val="0"/>
          <w:lang w:val="es-ES_tradnl"/>
        </w:rPr>
        <w:t xml:space="preserve"> </w:t>
      </w:r>
      <w:r>
        <w:rPr>
          <w:rFonts w:ascii="Times New Roman" w:hAnsi="Times New Roman"/>
          <w:sz w:val="24"/>
          <w:szCs w:val="24"/>
          <w:rtl w:val="0"/>
          <w:lang w:val="es-ES_tradnl"/>
        </w:rPr>
        <w:t>[accessed 9 December 2019].</w:t>
      </w:r>
    </w:p>
    <w:sectPr>
      <w:headerReference w:type="default" r:id="rId11"/>
      <w:footerReference w:type="default" r:id="rId12"/>
      <w:pgSz w:w="11906" w:h="16838" w:orient="portrait"/>
      <w:pgMar w:top="1134" w:right="1134" w:bottom="1134" w:left="1134" w:header="709" w:footer="85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lang w:val="en-US"/>
        </w:rPr>
        <w:t xml:space="preserve"> Authorized King James Version (London: Oxford University Press, n.d.),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1-24.</w:t>
      </w:r>
    </w:p>
  </w:footnote>
  <w:footnote w:id="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 (Warner Bros., 2013).</w:t>
      </w:r>
    </w:p>
  </w:footnote>
  <w:footnote w:id="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John</w:t>
      </w:r>
      <w:r>
        <w:rPr>
          <w:rFonts w:ascii="Times New Roman" w:hAnsi="Times New Roman"/>
          <w:sz w:val="20"/>
          <w:szCs w:val="20"/>
          <w:rtl w:val="0"/>
        </w:rPr>
        <w:t xml:space="preserve"> </w:t>
      </w:r>
      <w:r>
        <w:rPr>
          <w:rFonts w:ascii="Times New Roman" w:hAnsi="Times New Roman"/>
          <w:sz w:val="20"/>
          <w:szCs w:val="20"/>
          <w:rtl w:val="0"/>
          <w:lang w:val="es-ES_tradnl"/>
        </w:rPr>
        <w:t>8. 12</w:t>
      </w:r>
      <w:r>
        <w:rPr>
          <w:rFonts w:ascii="Times New Roman" w:hAnsi="Times New Roman"/>
          <w:sz w:val="20"/>
          <w:szCs w:val="20"/>
          <w:rtl w:val="0"/>
        </w:rPr>
        <w:t>.</w:t>
      </w:r>
    </w:p>
  </w:footnote>
  <w:footnote w:id="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1</w:t>
      </w:r>
      <w:r>
        <w:rPr>
          <w:rFonts w:ascii="Times New Roman" w:hAnsi="Times New Roman"/>
          <w:sz w:val="20"/>
          <w:szCs w:val="20"/>
          <w:rtl w:val="0"/>
        </w:rPr>
        <w:t xml:space="preserve">. </w:t>
      </w:r>
      <w:r>
        <w:rPr>
          <w:rFonts w:ascii="Times New Roman" w:hAnsi="Times New Roman"/>
          <w:sz w:val="20"/>
          <w:szCs w:val="20"/>
          <w:rtl w:val="0"/>
          <w:lang w:val="es-ES_tradnl"/>
        </w:rPr>
        <w:t>26-35</w:t>
      </w:r>
      <w:r>
        <w:rPr>
          <w:rFonts w:ascii="Times New Roman" w:hAnsi="Times New Roman"/>
          <w:sz w:val="20"/>
          <w:szCs w:val="20"/>
          <w:rtl w:val="0"/>
        </w:rPr>
        <w:t>.</w:t>
      </w:r>
    </w:p>
  </w:footnote>
  <w:footnote w:id="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1</w:t>
      </w:r>
      <w:r>
        <w:rPr>
          <w:rFonts w:ascii="Times New Roman" w:hAnsi="Times New Roman"/>
          <w:sz w:val="20"/>
          <w:szCs w:val="20"/>
          <w:rtl w:val="0"/>
        </w:rPr>
        <w:t xml:space="preserve">. </w:t>
      </w:r>
      <w:r>
        <w:rPr>
          <w:rFonts w:ascii="Times New Roman" w:hAnsi="Times New Roman"/>
          <w:sz w:val="20"/>
          <w:szCs w:val="20"/>
          <w:rtl w:val="0"/>
          <w:lang w:val="es-ES_tradnl"/>
        </w:rPr>
        <w:t>38</w:t>
      </w:r>
      <w:r>
        <w:rPr>
          <w:rFonts w:ascii="Times New Roman" w:hAnsi="Times New Roman"/>
          <w:sz w:val="20"/>
          <w:szCs w:val="20"/>
          <w:rtl w:val="0"/>
        </w:rPr>
        <w:t>.</w:t>
      </w:r>
    </w:p>
  </w:footnote>
  <w:footnote w:id="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 1-7</w:t>
      </w:r>
      <w:r>
        <w:rPr>
          <w:rFonts w:ascii="Times New Roman" w:hAnsi="Times New Roman"/>
          <w:sz w:val="20"/>
          <w:szCs w:val="20"/>
          <w:rtl w:val="0"/>
        </w:rPr>
        <w:t>.</w:t>
      </w:r>
    </w:p>
  </w:footnote>
  <w:footnote w:id="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3</w:t>
      </w:r>
      <w:r>
        <w:rPr>
          <w:rFonts w:ascii="Times New Roman" w:hAnsi="Times New Roman"/>
          <w:sz w:val="20"/>
          <w:szCs w:val="20"/>
          <w:rtl w:val="0"/>
        </w:rPr>
        <w:t xml:space="preserve">. </w:t>
      </w:r>
      <w:r>
        <w:rPr>
          <w:rFonts w:ascii="Times New Roman" w:hAnsi="Times New Roman"/>
          <w:sz w:val="20"/>
          <w:szCs w:val="20"/>
          <w:rtl w:val="0"/>
          <w:lang w:val="es-ES_tradnl"/>
        </w:rPr>
        <w:t>21</w:t>
      </w:r>
      <w:r>
        <w:rPr>
          <w:rFonts w:ascii="Times New Roman" w:hAnsi="Times New Roman"/>
          <w:sz w:val="20"/>
          <w:szCs w:val="20"/>
          <w:rtl w:val="0"/>
        </w:rPr>
        <w:t>.</w:t>
      </w:r>
    </w:p>
  </w:footnote>
  <w:footnote w:id="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3</w:t>
      </w:r>
      <w:r>
        <w:rPr>
          <w:rFonts w:ascii="Times New Roman" w:hAnsi="Times New Roman"/>
          <w:sz w:val="20"/>
          <w:szCs w:val="20"/>
          <w:rtl w:val="0"/>
        </w:rPr>
        <w:t xml:space="preserve">. </w:t>
      </w:r>
      <w:r>
        <w:rPr>
          <w:rFonts w:ascii="Times New Roman" w:hAnsi="Times New Roman"/>
          <w:sz w:val="20"/>
          <w:szCs w:val="20"/>
          <w:rtl w:val="0"/>
          <w:lang w:val="es-ES_tradnl"/>
        </w:rPr>
        <w:t>4-6, 16-17</w:t>
      </w:r>
      <w:r>
        <w:rPr>
          <w:rFonts w:ascii="Times New Roman" w:hAnsi="Times New Roman"/>
          <w:sz w:val="20"/>
          <w:szCs w:val="20"/>
          <w:rtl w:val="0"/>
        </w:rPr>
        <w:t>.</w:t>
      </w:r>
    </w:p>
  </w:footnote>
  <w:footnote w:id="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3</w:t>
      </w:r>
      <w:r>
        <w:rPr>
          <w:rFonts w:ascii="Times New Roman" w:hAnsi="Times New Roman"/>
          <w:sz w:val="20"/>
          <w:szCs w:val="20"/>
          <w:rtl w:val="0"/>
        </w:rPr>
        <w:t xml:space="preserve">. </w:t>
      </w:r>
      <w:r>
        <w:rPr>
          <w:rFonts w:ascii="Times New Roman" w:hAnsi="Times New Roman"/>
          <w:sz w:val="20"/>
          <w:szCs w:val="20"/>
          <w:rtl w:val="0"/>
          <w:lang w:val="es-ES_tradnl"/>
        </w:rPr>
        <w:t>22</w:t>
      </w:r>
      <w:r>
        <w:rPr>
          <w:rFonts w:ascii="Times New Roman" w:hAnsi="Times New Roman"/>
          <w:sz w:val="20"/>
          <w:szCs w:val="20"/>
          <w:rtl w:val="0"/>
        </w:rPr>
        <w:t>.</w:t>
      </w:r>
    </w:p>
  </w:footnote>
  <w:footnote w:id="1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4</w:t>
      </w:r>
      <w:r>
        <w:rPr>
          <w:rFonts w:ascii="Times New Roman" w:hAnsi="Times New Roman"/>
          <w:sz w:val="20"/>
          <w:szCs w:val="20"/>
          <w:rtl w:val="0"/>
        </w:rPr>
        <w:t xml:space="preserve">. </w:t>
      </w:r>
      <w:r>
        <w:rPr>
          <w:rFonts w:ascii="Times New Roman" w:hAnsi="Times New Roman"/>
          <w:sz w:val="20"/>
          <w:szCs w:val="20"/>
          <w:rtl w:val="0"/>
          <w:lang w:val="es-ES_tradnl"/>
        </w:rPr>
        <w:t>14, 18</w:t>
      </w:r>
      <w:r>
        <w:rPr>
          <w:rFonts w:ascii="Times New Roman" w:hAnsi="Times New Roman"/>
          <w:sz w:val="20"/>
          <w:szCs w:val="20"/>
          <w:rtl w:val="0"/>
        </w:rPr>
        <w:t>.</w:t>
      </w:r>
    </w:p>
  </w:footnote>
  <w:footnote w:id="1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5</w:t>
      </w:r>
      <w:r>
        <w:rPr>
          <w:rFonts w:ascii="Times New Roman" w:hAnsi="Times New Roman"/>
          <w:sz w:val="20"/>
          <w:szCs w:val="20"/>
          <w:rtl w:val="0"/>
        </w:rPr>
        <w:t xml:space="preserve">. </w:t>
      </w:r>
      <w:r>
        <w:rPr>
          <w:rFonts w:ascii="Times New Roman" w:hAnsi="Times New Roman"/>
          <w:sz w:val="20"/>
          <w:szCs w:val="20"/>
          <w:rtl w:val="0"/>
          <w:lang w:val="es-ES_tradnl"/>
        </w:rPr>
        <w:t>13-16</w:t>
      </w:r>
      <w:r>
        <w:rPr>
          <w:rFonts w:ascii="Times New Roman" w:hAnsi="Times New Roman"/>
          <w:sz w:val="20"/>
          <w:szCs w:val="20"/>
          <w:rtl w:val="0"/>
        </w:rPr>
        <w:t>.</w:t>
      </w:r>
    </w:p>
  </w:footnote>
  <w:footnote w:id="1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5-21</w:t>
      </w:r>
      <w:r>
        <w:rPr>
          <w:rFonts w:ascii="Times New Roman" w:hAnsi="Times New Roman"/>
          <w:sz w:val="20"/>
          <w:szCs w:val="20"/>
          <w:rtl w:val="0"/>
        </w:rPr>
        <w:t xml:space="preserve">. </w:t>
      </w:r>
    </w:p>
  </w:footnote>
  <w:footnote w:id="1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22</w:t>
      </w:r>
      <w:r>
        <w:rPr>
          <w:rFonts w:ascii="Times New Roman" w:hAnsi="Times New Roman"/>
          <w:sz w:val="20"/>
          <w:szCs w:val="20"/>
          <w:rtl w:val="0"/>
        </w:rPr>
        <w:t xml:space="preserve">. </w:t>
      </w:r>
      <w:r>
        <w:rPr>
          <w:rFonts w:ascii="Times New Roman" w:hAnsi="Times New Roman"/>
          <w:sz w:val="20"/>
          <w:szCs w:val="20"/>
          <w:rtl w:val="0"/>
          <w:lang w:val="es-ES_tradnl"/>
        </w:rPr>
        <w:t>15</w:t>
      </w:r>
      <w:r>
        <w:rPr>
          <w:rFonts w:ascii="Times New Roman" w:hAnsi="Times New Roman"/>
          <w:sz w:val="20"/>
          <w:szCs w:val="20"/>
          <w:rtl w:val="0"/>
        </w:rPr>
        <w:t>.</w:t>
      </w:r>
    </w:p>
  </w:footnote>
  <w:footnote w:id="1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23</w:t>
      </w:r>
      <w:r>
        <w:rPr>
          <w:rFonts w:ascii="Times New Roman" w:hAnsi="Times New Roman"/>
          <w:sz w:val="20"/>
          <w:szCs w:val="20"/>
          <w:rtl w:val="0"/>
        </w:rPr>
        <w:t xml:space="preserve">. </w:t>
      </w:r>
      <w:r>
        <w:rPr>
          <w:rFonts w:ascii="Times New Roman" w:hAnsi="Times New Roman"/>
          <w:sz w:val="20"/>
          <w:szCs w:val="20"/>
          <w:rtl w:val="0"/>
          <w:lang w:val="es-ES_tradnl"/>
        </w:rPr>
        <w:t>1</w:t>
      </w:r>
      <w:r>
        <w:rPr>
          <w:rFonts w:ascii="Times New Roman" w:hAnsi="Times New Roman"/>
          <w:sz w:val="20"/>
          <w:szCs w:val="20"/>
          <w:rtl w:val="0"/>
        </w:rPr>
        <w:t>.</w:t>
      </w:r>
    </w:p>
  </w:footnote>
  <w:footnote w:id="1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23</w:t>
      </w:r>
      <w:r>
        <w:rPr>
          <w:rFonts w:ascii="Times New Roman" w:hAnsi="Times New Roman"/>
          <w:sz w:val="20"/>
          <w:szCs w:val="20"/>
          <w:rtl w:val="0"/>
        </w:rPr>
        <w:t xml:space="preserve">. </w:t>
      </w:r>
      <w:r>
        <w:rPr>
          <w:rFonts w:ascii="Times New Roman" w:hAnsi="Times New Roman"/>
          <w:sz w:val="20"/>
          <w:szCs w:val="20"/>
          <w:rtl w:val="0"/>
          <w:lang w:val="es-ES_tradnl"/>
        </w:rPr>
        <w:t>14-21</w:t>
      </w:r>
      <w:r>
        <w:rPr>
          <w:rFonts w:ascii="Times New Roman" w:hAnsi="Times New Roman"/>
          <w:sz w:val="20"/>
          <w:szCs w:val="20"/>
          <w:rtl w:val="0"/>
        </w:rPr>
        <w:t>.</w:t>
      </w:r>
    </w:p>
  </w:footnote>
  <w:footnote w:id="16">
    <w:p>
      <w:pPr>
        <w:pStyle w:val="Nota al pie"/>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23</w:t>
      </w:r>
      <w:r>
        <w:rPr>
          <w:rFonts w:ascii="Times New Roman" w:hAnsi="Times New Roman"/>
          <w:sz w:val="20"/>
          <w:szCs w:val="20"/>
          <w:rtl w:val="0"/>
        </w:rPr>
        <w:t xml:space="preserve">. </w:t>
      </w:r>
      <w:r>
        <w:rPr>
          <w:rFonts w:ascii="Times New Roman" w:hAnsi="Times New Roman"/>
          <w:sz w:val="20"/>
          <w:szCs w:val="20"/>
          <w:rtl w:val="0"/>
          <w:lang w:val="es-ES_tradnl"/>
        </w:rPr>
        <w:t>33-34</w:t>
      </w:r>
      <w:r>
        <w:rPr>
          <w:rFonts w:ascii="Times New Roman" w:hAnsi="Times New Roman"/>
          <w:sz w:val="20"/>
          <w:szCs w:val="20"/>
          <w:rtl w:val="0"/>
        </w:rPr>
        <w:t>.</w:t>
      </w:r>
    </w:p>
    <w:p>
      <w:pPr>
        <w:pStyle w:val="Nota al pie"/>
      </w:pP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23</w:t>
      </w:r>
      <w:r>
        <w:rPr>
          <w:rFonts w:ascii="Times New Roman" w:hAnsi="Times New Roman"/>
          <w:sz w:val="20"/>
          <w:szCs w:val="20"/>
          <w:rtl w:val="0"/>
        </w:rPr>
        <w:t xml:space="preserve">. </w:t>
      </w:r>
      <w:r>
        <w:rPr>
          <w:rFonts w:ascii="Times New Roman" w:hAnsi="Times New Roman"/>
          <w:sz w:val="20"/>
          <w:szCs w:val="20"/>
          <w:rtl w:val="0"/>
          <w:lang w:val="es-ES_tradnl"/>
        </w:rPr>
        <w:t>46</w:t>
      </w:r>
      <w:r>
        <w:rPr>
          <w:rFonts w:ascii="Times New Roman" w:hAnsi="Times New Roman"/>
          <w:sz w:val="20"/>
          <w:szCs w:val="20"/>
          <w:rtl w:val="0"/>
        </w:rPr>
        <w:t>.</w:t>
      </w:r>
    </w:p>
  </w:footnote>
  <w:footnote w:id="1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24</w:t>
      </w:r>
      <w:r>
        <w:rPr>
          <w:rFonts w:ascii="Times New Roman" w:hAnsi="Times New Roman"/>
          <w:sz w:val="20"/>
          <w:szCs w:val="20"/>
          <w:rtl w:val="0"/>
        </w:rPr>
        <w:t xml:space="preserve">. </w:t>
      </w:r>
      <w:r>
        <w:rPr>
          <w:rFonts w:ascii="Times New Roman" w:hAnsi="Times New Roman"/>
          <w:sz w:val="20"/>
          <w:szCs w:val="20"/>
          <w:rtl w:val="0"/>
          <w:lang w:val="es-ES_tradnl"/>
        </w:rPr>
        <w:t>1-7</w:t>
      </w:r>
      <w:r>
        <w:rPr>
          <w:rFonts w:ascii="Times New Roman" w:hAnsi="Times New Roman"/>
          <w:sz w:val="20"/>
          <w:szCs w:val="20"/>
          <w:rtl w:val="0"/>
        </w:rPr>
        <w:t>.</w:t>
      </w:r>
    </w:p>
  </w:footnote>
  <w:footnote w:id="1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23</w:t>
      </w:r>
      <w:r>
        <w:rPr>
          <w:rFonts w:ascii="Times New Roman" w:hAnsi="Times New Roman"/>
          <w:sz w:val="20"/>
          <w:szCs w:val="20"/>
          <w:rtl w:val="0"/>
        </w:rPr>
        <w:t xml:space="preserve">. </w:t>
      </w:r>
      <w:r>
        <w:rPr>
          <w:rFonts w:ascii="Times New Roman" w:hAnsi="Times New Roman"/>
          <w:sz w:val="20"/>
          <w:szCs w:val="20"/>
          <w:rtl w:val="0"/>
          <w:lang w:val="es-ES_tradnl"/>
        </w:rPr>
        <w:t>45-49</w:t>
      </w:r>
      <w:r>
        <w:rPr>
          <w:rFonts w:ascii="Times New Roman" w:hAnsi="Times New Roman"/>
          <w:sz w:val="20"/>
          <w:szCs w:val="20"/>
          <w:rtl w:val="0"/>
        </w:rPr>
        <w:t>.</w:t>
      </w:r>
    </w:p>
  </w:footnote>
  <w:footnote w:id="1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Zack Snyder (dir.), </w:t>
      </w:r>
      <w:r>
        <w:rPr>
          <w:rStyle w:val="Ninguno"/>
          <w:rFonts w:ascii="Times New Roman" w:hAnsi="Times New Roman"/>
          <w:i w:val="1"/>
          <w:iCs w:val="1"/>
          <w:sz w:val="20"/>
          <w:szCs w:val="20"/>
          <w:rtl w:val="0"/>
        </w:rPr>
        <w:t xml:space="preserve">Batman </w:t>
      </w:r>
      <w:r>
        <w:rPr>
          <w:rStyle w:val="Ninguno"/>
          <w:rFonts w:ascii="Times New Roman" w:hAnsi="Times New Roman"/>
          <w:i w:val="1"/>
          <w:iCs w:val="1"/>
          <w:sz w:val="20"/>
          <w:szCs w:val="20"/>
          <w:rtl w:val="0"/>
          <w:lang w:val="es-ES_tradnl"/>
        </w:rPr>
        <w:t xml:space="preserve">V </w:t>
      </w:r>
      <w:r>
        <w:rPr>
          <w:rStyle w:val="Ninguno"/>
          <w:rFonts w:ascii="Times New Roman" w:hAnsi="Times New Roman"/>
          <w:i w:val="1"/>
          <w:iCs w:val="1"/>
          <w:sz w:val="20"/>
          <w:szCs w:val="20"/>
          <w:rtl w:val="0"/>
          <w:lang w:val="en-US"/>
        </w:rPr>
        <w:t xml:space="preserve">Superman: Dawn </w:t>
      </w:r>
      <w:r>
        <w:rPr>
          <w:rStyle w:val="Ninguno"/>
          <w:rFonts w:ascii="Times New Roman" w:hAnsi="Times New Roman"/>
          <w:i w:val="1"/>
          <w:iCs w:val="1"/>
          <w:sz w:val="20"/>
          <w:szCs w:val="20"/>
          <w:rtl w:val="0"/>
          <w:lang w:val="es-ES_tradnl"/>
        </w:rPr>
        <w:t>O</w:t>
      </w:r>
      <w:r>
        <w:rPr>
          <w:rStyle w:val="Ninguno"/>
          <w:rFonts w:ascii="Times New Roman" w:hAnsi="Times New Roman"/>
          <w:i w:val="1"/>
          <w:iCs w:val="1"/>
          <w:sz w:val="20"/>
          <w:szCs w:val="20"/>
          <w:rtl w:val="0"/>
          <w:lang w:val="fr-FR"/>
        </w:rPr>
        <w:t>f Justice</w:t>
      </w:r>
      <w:r>
        <w:rPr>
          <w:rFonts w:ascii="Times New Roman" w:hAnsi="Times New Roman"/>
          <w:sz w:val="20"/>
          <w:szCs w:val="20"/>
          <w:rtl w:val="0"/>
          <w:lang w:val="es-ES_tradnl"/>
        </w:rPr>
        <w:t xml:space="preserve"> [Film], (Warner Bros., 2016).</w:t>
      </w:r>
    </w:p>
  </w:footnote>
  <w:footnote w:id="2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2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John</w:t>
      </w:r>
      <w:r>
        <w:rPr>
          <w:rFonts w:ascii="Times New Roman" w:hAnsi="Times New Roman"/>
          <w:sz w:val="20"/>
          <w:szCs w:val="20"/>
          <w:rtl w:val="0"/>
        </w:rPr>
        <w:t xml:space="preserve"> </w:t>
      </w:r>
      <w:r>
        <w:rPr>
          <w:rFonts w:ascii="Times New Roman" w:hAnsi="Times New Roman"/>
          <w:sz w:val="20"/>
          <w:szCs w:val="20"/>
          <w:rtl w:val="0"/>
          <w:lang w:val="es-ES_tradnl"/>
        </w:rPr>
        <w:t>1</w:t>
      </w:r>
      <w:r>
        <w:rPr>
          <w:rFonts w:ascii="Times New Roman" w:hAnsi="Times New Roman"/>
          <w:sz w:val="20"/>
          <w:szCs w:val="20"/>
          <w:rtl w:val="0"/>
        </w:rPr>
        <w:t xml:space="preserve">. </w:t>
      </w:r>
      <w:r>
        <w:rPr>
          <w:rFonts w:ascii="Times New Roman" w:hAnsi="Times New Roman"/>
          <w:sz w:val="20"/>
          <w:szCs w:val="20"/>
          <w:rtl w:val="0"/>
          <w:lang w:val="es-ES_tradnl"/>
        </w:rPr>
        <w:t>14</w:t>
      </w:r>
      <w:r>
        <w:rPr>
          <w:rFonts w:ascii="Times New Roman" w:hAnsi="Times New Roman"/>
          <w:sz w:val="20"/>
          <w:szCs w:val="20"/>
          <w:rtl w:val="0"/>
        </w:rPr>
        <w:t>.</w:t>
      </w:r>
    </w:p>
  </w:footnote>
  <w:footnote w:id="2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Henry Philips, Jr., </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Worship Of The </w:t>
      </w:r>
      <w:r>
        <w:rPr>
          <w:rFonts w:ascii="Times New Roman" w:hAnsi="Times New Roman"/>
          <w:sz w:val="20"/>
          <w:szCs w:val="20"/>
          <w:rtl w:val="0"/>
        </w:rPr>
        <w:t>Sun</w:t>
      </w:r>
      <w:r>
        <w:rPr>
          <w:rFonts w:ascii="Times New Roman" w:hAnsi="Times New Roman"/>
          <w:sz w:val="20"/>
          <w:szCs w:val="20"/>
          <w:rtl w:val="0"/>
          <w:lang w:val="es-ES_tradnl"/>
        </w:rPr>
        <w:t>. The Story Told By A Coin Of Constantine The Great</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American Journal Of Numismatics, And Bulletin Of The American Numismatic And Archaeological Society</w:t>
      </w:r>
      <w:r>
        <w:rPr>
          <w:rFonts w:ascii="Times New Roman" w:hAnsi="Times New Roman"/>
          <w:sz w:val="20"/>
          <w:szCs w:val="20"/>
          <w:rtl w:val="0"/>
          <w:lang w:val="es-ES_tradnl"/>
        </w:rPr>
        <w:t>, 14.3 (1880), 67-60 (p. 67).</w:t>
      </w:r>
    </w:p>
  </w:footnote>
  <w:footnote w:id="2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Talbot W. Chambers</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rPr>
        <w:t>Sun</w:t>
      </w:r>
      <w:r>
        <w:rPr>
          <w:rFonts w:ascii="Times New Roman" w:hAnsi="Times New Roman"/>
          <w:sz w:val="20"/>
          <w:szCs w:val="20"/>
          <w:rtl w:val="0"/>
          <w:lang w:val="es-ES_tradnl"/>
        </w:rPr>
        <w:t xml:space="preserve"> Images And The </w:t>
      </w:r>
      <w:r>
        <w:rPr>
          <w:rFonts w:ascii="Times New Roman" w:hAnsi="Times New Roman"/>
          <w:sz w:val="20"/>
          <w:szCs w:val="20"/>
          <w:rtl w:val="0"/>
        </w:rPr>
        <w:t>Sun</w:t>
      </w:r>
      <w:r>
        <w:rPr>
          <w:rFonts w:ascii="Times New Roman" w:hAnsi="Times New Roman"/>
          <w:sz w:val="20"/>
          <w:szCs w:val="20"/>
          <w:rtl w:val="0"/>
          <w:lang w:val="es-ES_tradnl"/>
        </w:rPr>
        <w:t xml:space="preserve"> Of Righteousness</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n-US"/>
        </w:rPr>
        <w:t>The Old Testament Student</w:t>
      </w:r>
      <w:r>
        <w:rPr>
          <w:rFonts w:ascii="Times New Roman" w:hAnsi="Times New Roman"/>
          <w:sz w:val="20"/>
          <w:szCs w:val="20"/>
          <w:rtl w:val="0"/>
        </w:rPr>
        <w:t xml:space="preserve">, 5.5 (1886), 193-203 </w:t>
      </w:r>
      <w:r>
        <w:rPr>
          <w:rFonts w:ascii="Times New Roman" w:hAnsi="Times New Roman"/>
          <w:sz w:val="20"/>
          <w:szCs w:val="20"/>
          <w:rtl w:val="0"/>
          <w:lang w:val="es-ES_tradnl"/>
        </w:rPr>
        <w:t>(p.195).</w:t>
      </w:r>
    </w:p>
  </w:footnote>
  <w:footnote w:id="2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Chambers, </w:t>
      </w:r>
      <w:r>
        <w:rPr>
          <w:rFonts w:ascii="Times New Roman" w:hAnsi="Times New Roman" w:hint="default"/>
          <w:sz w:val="20"/>
          <w:szCs w:val="20"/>
          <w:rtl w:val="0"/>
          <w:lang w:val="es-ES_tradnl"/>
        </w:rPr>
        <w:t>‘</w:t>
      </w:r>
      <w:r>
        <w:rPr>
          <w:rFonts w:ascii="Times New Roman" w:hAnsi="Times New Roman"/>
          <w:sz w:val="20"/>
          <w:szCs w:val="20"/>
          <w:rtl w:val="0"/>
        </w:rPr>
        <w:t>Sun</w:t>
      </w:r>
      <w:r>
        <w:rPr>
          <w:rFonts w:ascii="Times New Roman" w:hAnsi="Times New Roman"/>
          <w:sz w:val="20"/>
          <w:szCs w:val="20"/>
          <w:rtl w:val="0"/>
          <w:lang w:val="es-ES_tradnl"/>
        </w:rPr>
        <w:t xml:space="preserve"> Images And The </w:t>
      </w:r>
      <w:r>
        <w:rPr>
          <w:rFonts w:ascii="Times New Roman" w:hAnsi="Times New Roman"/>
          <w:sz w:val="20"/>
          <w:szCs w:val="20"/>
          <w:rtl w:val="0"/>
        </w:rPr>
        <w:t>Sun</w:t>
      </w:r>
      <w:r>
        <w:rPr>
          <w:rFonts w:ascii="Times New Roman" w:hAnsi="Times New Roman"/>
          <w:sz w:val="20"/>
          <w:szCs w:val="20"/>
          <w:rtl w:val="0"/>
          <w:lang w:val="es-ES_tradnl"/>
        </w:rPr>
        <w:t xml:space="preserve"> Of Righteousness</w:t>
      </w:r>
      <w:r>
        <w:rPr>
          <w:rFonts w:ascii="Times New Roman" w:hAnsi="Times New Roman" w:hint="default"/>
          <w:sz w:val="20"/>
          <w:szCs w:val="20"/>
          <w:rtl w:val="0"/>
          <w:lang w:val="es-ES_tradnl"/>
        </w:rPr>
        <w:t>’</w:t>
      </w:r>
      <w:r>
        <w:rPr>
          <w:rFonts w:ascii="Times New Roman" w:hAnsi="Times New Roman"/>
          <w:sz w:val="20"/>
          <w:szCs w:val="20"/>
          <w:rtl w:val="0"/>
          <w:lang w:val="es-ES_tradnl"/>
        </w:rPr>
        <w:t>, p.195.</w:t>
      </w:r>
    </w:p>
  </w:footnote>
  <w:footnote w:id="2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Chambers, </w:t>
      </w:r>
      <w:r>
        <w:rPr>
          <w:rFonts w:ascii="Times New Roman" w:hAnsi="Times New Roman" w:hint="default"/>
          <w:sz w:val="20"/>
          <w:szCs w:val="20"/>
          <w:rtl w:val="1"/>
        </w:rPr>
        <w:t>‘</w:t>
      </w:r>
      <w:r>
        <w:rPr>
          <w:rFonts w:ascii="Times New Roman" w:hAnsi="Times New Roman"/>
          <w:sz w:val="20"/>
          <w:szCs w:val="20"/>
          <w:rtl w:val="0"/>
          <w:lang w:val="en-US"/>
        </w:rPr>
        <w:t>Sun Images And The Sun Of Righteousness</w:t>
      </w:r>
      <w:r>
        <w:rPr>
          <w:rFonts w:ascii="Times New Roman" w:hAnsi="Times New Roman" w:hint="default"/>
          <w:sz w:val="20"/>
          <w:szCs w:val="20"/>
          <w:rtl w:val="1"/>
        </w:rPr>
        <w:t>’</w:t>
      </w:r>
      <w:r>
        <w:rPr>
          <w:rFonts w:ascii="Times New Roman" w:hAnsi="Times New Roman"/>
          <w:sz w:val="20"/>
          <w:szCs w:val="20"/>
          <w:rtl w:val="0"/>
        </w:rPr>
        <w:t>, p.19</w:t>
      </w:r>
      <w:r>
        <w:rPr>
          <w:rFonts w:ascii="Times New Roman" w:hAnsi="Times New Roman"/>
          <w:sz w:val="20"/>
          <w:szCs w:val="20"/>
          <w:rtl w:val="0"/>
          <w:lang w:val="es-ES_tradnl"/>
        </w:rPr>
        <w:t>6.</w:t>
      </w:r>
    </w:p>
  </w:footnote>
  <w:footnote w:id="2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Chambers, </w:t>
      </w:r>
      <w:r>
        <w:rPr>
          <w:rFonts w:ascii="Times New Roman" w:hAnsi="Times New Roman" w:hint="default"/>
          <w:sz w:val="20"/>
          <w:szCs w:val="20"/>
          <w:rtl w:val="1"/>
        </w:rPr>
        <w:t>‘</w:t>
      </w:r>
      <w:r>
        <w:rPr>
          <w:rFonts w:ascii="Times New Roman" w:hAnsi="Times New Roman"/>
          <w:sz w:val="20"/>
          <w:szCs w:val="20"/>
          <w:rtl w:val="0"/>
          <w:lang w:val="en-US"/>
        </w:rPr>
        <w:t>Sun Images And The Sun Of Righteousness</w:t>
      </w:r>
      <w:r>
        <w:rPr>
          <w:rFonts w:ascii="Times New Roman" w:hAnsi="Times New Roman" w:hint="default"/>
          <w:sz w:val="20"/>
          <w:szCs w:val="20"/>
          <w:rtl w:val="1"/>
        </w:rPr>
        <w:t>’</w:t>
      </w:r>
      <w:r>
        <w:rPr>
          <w:rFonts w:ascii="Times New Roman" w:hAnsi="Times New Roman"/>
          <w:sz w:val="20"/>
          <w:szCs w:val="20"/>
          <w:rtl w:val="0"/>
        </w:rPr>
        <w:t>, p.</w:t>
      </w:r>
      <w:r>
        <w:rPr>
          <w:rFonts w:ascii="Times New Roman" w:hAnsi="Times New Roman"/>
          <w:sz w:val="20"/>
          <w:szCs w:val="20"/>
          <w:rtl w:val="0"/>
          <w:lang w:val="es-ES_tradnl"/>
        </w:rPr>
        <w:t>196.</w:t>
      </w:r>
    </w:p>
  </w:footnote>
  <w:footnote w:id="2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de-DE"/>
        </w:rPr>
        <w:t xml:space="preserve"> C. P. E. Nothaft</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s-ES_tradnl"/>
        </w:rPr>
        <w:t>The Origins Of The Christmas Date: Some Recent Trends In Historical Research</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Church History</w:t>
      </w:r>
      <w:r>
        <w:rPr>
          <w:rFonts w:ascii="Times New Roman" w:hAnsi="Times New Roman"/>
          <w:sz w:val="20"/>
          <w:szCs w:val="20"/>
          <w:rtl w:val="0"/>
          <w:lang w:val="es-ES_tradnl"/>
        </w:rPr>
        <w:t>, 81 4 (2012), 903-911 (p. 905).</w:t>
      </w:r>
    </w:p>
  </w:footnote>
  <w:footnote w:id="2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C. P. E. Nohaft, </w:t>
      </w:r>
      <w:r>
        <w:rPr>
          <w:rFonts w:ascii="Times New Roman" w:hAnsi="Times New Roman" w:hint="default"/>
          <w:sz w:val="20"/>
          <w:szCs w:val="20"/>
          <w:rtl w:val="0"/>
          <w:lang w:val="es-ES_tradnl"/>
        </w:rPr>
        <w:t>‘</w:t>
      </w:r>
      <w:r>
        <w:rPr>
          <w:rFonts w:ascii="Times New Roman" w:hAnsi="Times New Roman"/>
          <w:sz w:val="20"/>
          <w:szCs w:val="20"/>
          <w:rtl w:val="0"/>
          <w:lang w:val="es-ES_tradnl"/>
        </w:rPr>
        <w:t>The Origins Of The Christmas Date: Some Recent Trends In Historical Research</w:t>
      </w:r>
      <w:r>
        <w:rPr>
          <w:rFonts w:ascii="Times New Roman" w:hAnsi="Times New Roman" w:hint="default"/>
          <w:sz w:val="20"/>
          <w:szCs w:val="20"/>
          <w:rtl w:val="0"/>
          <w:lang w:val="es-ES_tradnl"/>
        </w:rPr>
        <w:t>’</w:t>
      </w:r>
      <w:r>
        <w:rPr>
          <w:rFonts w:ascii="Times New Roman" w:hAnsi="Times New Roman"/>
          <w:sz w:val="20"/>
          <w:szCs w:val="20"/>
          <w:rtl w:val="0"/>
          <w:lang w:val="es-ES_tradnl"/>
        </w:rPr>
        <w:t>, p.905.</w:t>
      </w:r>
    </w:p>
  </w:footnote>
  <w:footnote w:id="2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John</w:t>
      </w:r>
      <w:r>
        <w:rPr>
          <w:rFonts w:ascii="Times New Roman" w:hAnsi="Times New Roman"/>
          <w:sz w:val="20"/>
          <w:szCs w:val="20"/>
          <w:rtl w:val="0"/>
        </w:rPr>
        <w:t xml:space="preserve"> </w:t>
      </w:r>
      <w:r>
        <w:rPr>
          <w:rFonts w:ascii="Times New Roman" w:hAnsi="Times New Roman"/>
          <w:sz w:val="20"/>
          <w:szCs w:val="20"/>
          <w:rtl w:val="0"/>
          <w:lang w:val="es-ES_tradnl"/>
        </w:rPr>
        <w:t>8</w:t>
      </w:r>
      <w:r>
        <w:rPr>
          <w:rFonts w:ascii="Times New Roman" w:hAnsi="Times New Roman"/>
          <w:sz w:val="20"/>
          <w:szCs w:val="20"/>
          <w:rtl w:val="0"/>
        </w:rPr>
        <w:t xml:space="preserve">. </w:t>
      </w:r>
      <w:r>
        <w:rPr>
          <w:rFonts w:ascii="Times New Roman" w:hAnsi="Times New Roman"/>
          <w:sz w:val="20"/>
          <w:szCs w:val="20"/>
          <w:rtl w:val="0"/>
          <w:lang w:val="es-ES_tradnl"/>
        </w:rPr>
        <w:t>12</w:t>
      </w:r>
      <w:r>
        <w:rPr>
          <w:rFonts w:ascii="Times New Roman" w:hAnsi="Times New Roman"/>
          <w:sz w:val="20"/>
          <w:szCs w:val="20"/>
          <w:rtl w:val="0"/>
        </w:rPr>
        <w:t>.</w:t>
      </w:r>
    </w:p>
  </w:footnote>
  <w:footnote w:id="3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A History Of Western Astrology Volume 1 The Ancient World,</w:t>
      </w:r>
      <w:r>
        <w:rPr>
          <w:rFonts w:ascii="Times New Roman" w:hAnsi="Times New Roman"/>
          <w:sz w:val="20"/>
          <w:szCs w:val="20"/>
          <w:rtl w:val="0"/>
          <w:lang w:val="es-ES_tradnl"/>
        </w:rPr>
        <w:t xml:space="preserve"> (London: Bloomsbury Academy, 2013), p. 245.</w:t>
      </w:r>
    </w:p>
  </w:footnote>
  <w:footnote w:id="3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Robin Heath</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An Astronomical Basis For The Myth Of The Solar Hero', </w:t>
      </w:r>
      <w:r>
        <w:rPr>
          <w:rStyle w:val="Ninguno"/>
          <w:rFonts w:ascii="Times New Roman" w:hAnsi="Times New Roman"/>
          <w:i w:val="1"/>
          <w:iCs w:val="1"/>
          <w:sz w:val="20"/>
          <w:szCs w:val="20"/>
          <w:rtl w:val="0"/>
          <w:lang w:val="es-ES_tradnl"/>
        </w:rPr>
        <w:t>Culture And Cosmos</w:t>
      </w:r>
      <w:r>
        <w:rPr>
          <w:rFonts w:ascii="Times New Roman" w:hAnsi="Times New Roman"/>
          <w:sz w:val="20"/>
          <w:szCs w:val="20"/>
          <w:rtl w:val="0"/>
          <w:lang w:val="es-ES_tradnl"/>
        </w:rPr>
        <w:t>, 1.1, 3-9 (p. 4).</w:t>
      </w:r>
    </w:p>
  </w:footnote>
  <w:footnote w:id="32">
    <w:p>
      <w:pPr>
        <w:pStyle w:val="Nota al pie"/>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w:t>
      </w:r>
      <w:r>
        <w:rPr>
          <w:rStyle w:val="Ninguno"/>
          <w:rFonts w:ascii="Times New Roman" w:hAnsi="Times New Roman"/>
          <w:i w:val="1"/>
          <w:iCs w:val="1"/>
          <w:sz w:val="20"/>
          <w:szCs w:val="20"/>
          <w:rtl w:val="0"/>
          <w:lang w:val="es-ES_tradnl"/>
        </w:rPr>
        <w:t>Jesus: The Image Of Humanity Luke</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 xml:space="preserve">s Account, </w:t>
      </w:r>
      <w:r>
        <w:rPr>
          <w:rFonts w:ascii="Times New Roman" w:hAnsi="Times New Roman"/>
          <w:sz w:val="20"/>
          <w:szCs w:val="20"/>
          <w:rtl w:val="0"/>
          <w:lang w:val="es-ES_tradnl"/>
        </w:rPr>
        <w:t>(New York, NY: Continuum, 2003), p. 6.</w:t>
      </w:r>
    </w:p>
    <w:p>
      <w:pPr>
        <w:pStyle w:val="Nota al pie"/>
      </w:pP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1</w:t>
      </w:r>
      <w:r>
        <w:rPr>
          <w:rFonts w:ascii="Times New Roman" w:hAnsi="Times New Roman"/>
          <w:sz w:val="20"/>
          <w:szCs w:val="20"/>
          <w:rtl w:val="0"/>
        </w:rPr>
        <w:t xml:space="preserve">. </w:t>
      </w:r>
      <w:r>
        <w:rPr>
          <w:rFonts w:ascii="Times New Roman" w:hAnsi="Times New Roman"/>
          <w:sz w:val="20"/>
          <w:szCs w:val="20"/>
          <w:rtl w:val="0"/>
          <w:lang w:val="es-ES_tradnl"/>
        </w:rPr>
        <w:t>1-4</w:t>
      </w:r>
      <w:r>
        <w:rPr>
          <w:rFonts w:ascii="Times New Roman" w:hAnsi="Times New Roman"/>
          <w:sz w:val="20"/>
          <w:szCs w:val="20"/>
          <w:rtl w:val="0"/>
        </w:rPr>
        <w:t>.</w:t>
      </w:r>
    </w:p>
  </w:footnote>
  <w:footnote w:id="3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w:t>
      </w:r>
      <w:r>
        <w:rPr>
          <w:rStyle w:val="Ninguno"/>
          <w:rFonts w:ascii="Times New Roman" w:hAnsi="Times New Roman"/>
          <w:i w:val="1"/>
          <w:iCs w:val="1"/>
          <w:sz w:val="20"/>
          <w:szCs w:val="20"/>
          <w:rtl w:val="0"/>
          <w:lang w:val="es-ES_tradnl"/>
        </w:rPr>
        <w:t>Jesus: The Image Of Humanity Luke</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Account</w:t>
      </w:r>
      <w:r>
        <w:rPr>
          <w:rFonts w:ascii="Times New Roman" w:hAnsi="Times New Roman"/>
          <w:sz w:val="20"/>
          <w:szCs w:val="20"/>
          <w:rtl w:val="0"/>
          <w:lang w:val="es-ES_tradnl"/>
        </w:rPr>
        <w:t>, p. 7.</w:t>
      </w:r>
    </w:p>
  </w:footnote>
  <w:footnote w:id="3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1</w:t>
      </w:r>
      <w:r>
        <w:rPr>
          <w:rFonts w:ascii="Times New Roman" w:hAnsi="Times New Roman"/>
          <w:sz w:val="20"/>
          <w:szCs w:val="20"/>
          <w:rtl w:val="0"/>
        </w:rPr>
        <w:t xml:space="preserve">. </w:t>
      </w:r>
      <w:r>
        <w:rPr>
          <w:rFonts w:ascii="Times New Roman" w:hAnsi="Times New Roman"/>
          <w:sz w:val="20"/>
          <w:szCs w:val="20"/>
          <w:rtl w:val="0"/>
          <w:lang w:val="es-ES_tradnl"/>
        </w:rPr>
        <w:t>34</w:t>
      </w:r>
      <w:r>
        <w:rPr>
          <w:rFonts w:ascii="Times New Roman" w:hAnsi="Times New Roman"/>
          <w:sz w:val="20"/>
          <w:szCs w:val="20"/>
          <w:rtl w:val="0"/>
        </w:rPr>
        <w:t>.</w:t>
      </w:r>
    </w:p>
  </w:footnote>
  <w:footnote w:id="3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w:t>
      </w:r>
      <w:r>
        <w:rPr>
          <w:rStyle w:val="Ninguno"/>
          <w:rFonts w:ascii="Times New Roman" w:hAnsi="Times New Roman"/>
          <w:i w:val="1"/>
          <w:iCs w:val="1"/>
          <w:sz w:val="20"/>
          <w:szCs w:val="20"/>
          <w:rtl w:val="0"/>
          <w:lang w:val="es-ES_tradnl"/>
        </w:rPr>
        <w:t>Jesus: The Image Of Humanity Luke</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Account</w:t>
      </w:r>
      <w:r>
        <w:rPr>
          <w:rFonts w:ascii="Times New Roman" w:hAnsi="Times New Roman"/>
          <w:sz w:val="20"/>
          <w:szCs w:val="20"/>
          <w:rtl w:val="0"/>
          <w:lang w:val="es-ES_tradnl"/>
        </w:rPr>
        <w:t>, p. 21.</w:t>
      </w:r>
    </w:p>
  </w:footnote>
  <w:footnote w:id="3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3. 22.</w:t>
      </w:r>
    </w:p>
  </w:footnote>
  <w:footnote w:id="3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11. 34-36.</w:t>
      </w:r>
    </w:p>
  </w:footnote>
  <w:footnote w:id="3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6. 13.</w:t>
      </w:r>
    </w:p>
  </w:footnote>
  <w:footnote w:id="3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de-DE"/>
        </w:rPr>
        <w:t xml:space="preserve"> George A. Barton</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The Astro-Mythological School </w:t>
      </w:r>
      <w:r>
        <w:rPr>
          <w:rFonts w:ascii="Times New Roman" w:hAnsi="Times New Roman"/>
          <w:sz w:val="20"/>
          <w:szCs w:val="20"/>
          <w:rtl w:val="0"/>
          <w:lang w:val="es-ES_tradnl"/>
        </w:rPr>
        <w:t>Of</w:t>
      </w:r>
      <w:r>
        <w:rPr>
          <w:rFonts w:ascii="Times New Roman" w:hAnsi="Times New Roman"/>
          <w:sz w:val="20"/>
          <w:szCs w:val="20"/>
          <w:rtl w:val="0"/>
          <w:lang w:val="en-US"/>
        </w:rPr>
        <w:t xml:space="preserve"> Biblical Interpretation</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Fonts w:ascii="Times New Roman" w:hAnsi="Times New Roman"/>
          <w:sz w:val="20"/>
          <w:szCs w:val="20"/>
          <w:rtl w:val="0"/>
        </w:rPr>
        <w:t xml:space="preserve"> </w:t>
      </w:r>
      <w:r>
        <w:rPr>
          <w:rStyle w:val="Ninguno"/>
          <w:rFonts w:ascii="Times New Roman" w:hAnsi="Times New Roman"/>
          <w:i w:val="1"/>
          <w:iCs w:val="1"/>
          <w:sz w:val="20"/>
          <w:szCs w:val="20"/>
          <w:rtl w:val="0"/>
          <w:lang w:val="en-US"/>
        </w:rPr>
        <w:t>The Biblical World</w:t>
      </w:r>
      <w:r>
        <w:rPr>
          <w:rFonts w:ascii="Times New Roman" w:hAnsi="Times New Roman"/>
          <w:sz w:val="20"/>
          <w:szCs w:val="20"/>
          <w:rtl w:val="0"/>
        </w:rPr>
        <w:t xml:space="preserve">, 31.6 (1908), 433-444 </w:t>
      </w:r>
      <w:r>
        <w:rPr>
          <w:rFonts w:ascii="Times New Roman" w:hAnsi="Times New Roman"/>
          <w:sz w:val="20"/>
          <w:szCs w:val="20"/>
          <w:rtl w:val="0"/>
          <w:lang w:val="es-ES_tradnl"/>
        </w:rPr>
        <w:t>(p. 437).</w:t>
      </w:r>
    </w:p>
  </w:footnote>
  <w:footnote w:id="4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A History Of Western Astrology Volume 1 The Ancient World</w:t>
      </w:r>
      <w:r>
        <w:rPr>
          <w:rFonts w:ascii="Times New Roman" w:hAnsi="Times New Roman"/>
          <w:sz w:val="20"/>
          <w:szCs w:val="20"/>
          <w:rtl w:val="0"/>
          <w:lang w:val="es-ES_tradnl"/>
        </w:rPr>
        <w:t>, p. 247-248.</w:t>
      </w:r>
    </w:p>
  </w:footnote>
  <w:footnote w:id="4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Nicholas Campion, 'The Sun </w:t>
      </w:r>
      <w:r>
        <w:rPr>
          <w:rFonts w:ascii="Times New Roman" w:hAnsi="Times New Roman"/>
          <w:sz w:val="20"/>
          <w:szCs w:val="20"/>
          <w:rtl w:val="0"/>
          <w:lang w:val="es-ES_tradnl"/>
        </w:rPr>
        <w:t>I</w:t>
      </w:r>
      <w:r>
        <w:rPr>
          <w:rFonts w:ascii="Times New Roman" w:hAnsi="Times New Roman"/>
          <w:sz w:val="20"/>
          <w:szCs w:val="20"/>
          <w:rtl w:val="0"/>
          <w:lang w:val="nl-NL"/>
        </w:rPr>
        <w:t xml:space="preserve">s God', </w:t>
      </w:r>
      <w:r>
        <w:rPr>
          <w:rStyle w:val="Ninguno"/>
          <w:rFonts w:ascii="Times New Roman" w:hAnsi="Times New Roman"/>
          <w:i w:val="1"/>
          <w:iCs w:val="1"/>
          <w:sz w:val="20"/>
          <w:szCs w:val="20"/>
          <w:rtl w:val="0"/>
          <w:lang w:val="en-US"/>
        </w:rPr>
        <w:t>Culture and Cosmos</w:t>
      </w:r>
      <w:r>
        <w:rPr>
          <w:rFonts w:ascii="Times New Roman" w:hAnsi="Times New Roman"/>
          <w:sz w:val="20"/>
          <w:szCs w:val="20"/>
          <w:rtl w:val="0"/>
        </w:rPr>
        <w:t>, 8</w:t>
      </w:r>
      <w:r>
        <w:rPr>
          <w:rFonts w:ascii="Times New Roman" w:hAnsi="Times New Roman"/>
          <w:sz w:val="20"/>
          <w:szCs w:val="20"/>
          <w:rtl w:val="0"/>
          <w:lang w:val="es-ES_tradnl"/>
        </w:rPr>
        <w:t>.</w:t>
      </w:r>
      <w:r>
        <w:rPr>
          <w:rFonts w:ascii="Times New Roman" w:hAnsi="Times New Roman"/>
          <w:sz w:val="20"/>
          <w:szCs w:val="20"/>
          <w:rtl w:val="0"/>
          <w:lang w:val="en-US"/>
        </w:rPr>
        <w:t>1 and 2</w:t>
      </w:r>
      <w:r>
        <w:rPr>
          <w:rFonts w:ascii="Times New Roman" w:hAnsi="Times New Roman"/>
          <w:sz w:val="20"/>
          <w:szCs w:val="20"/>
          <w:rtl w:val="0"/>
          <w:lang w:val="es-ES_tradnl"/>
        </w:rPr>
        <w:t xml:space="preserve"> (</w:t>
      </w:r>
      <w:r>
        <w:rPr>
          <w:rFonts w:ascii="Times New Roman" w:hAnsi="Times New Roman"/>
          <w:sz w:val="20"/>
          <w:szCs w:val="20"/>
          <w:rtl w:val="0"/>
        </w:rPr>
        <w:t>2004</w:t>
      </w:r>
      <w:r>
        <w:rPr>
          <w:rFonts w:ascii="Times New Roman" w:hAnsi="Times New Roman"/>
          <w:sz w:val="20"/>
          <w:szCs w:val="20"/>
          <w:rtl w:val="0"/>
          <w:lang w:val="es-ES_tradnl"/>
        </w:rPr>
        <w:t>)</w:t>
      </w:r>
      <w:r>
        <w:rPr>
          <w:rFonts w:ascii="Times New Roman" w:hAnsi="Times New Roman"/>
          <w:sz w:val="20"/>
          <w:szCs w:val="20"/>
          <w:rtl w:val="0"/>
        </w:rPr>
        <w:t>, 45-56</w:t>
      </w:r>
      <w:r>
        <w:rPr>
          <w:rFonts w:ascii="Times New Roman" w:hAnsi="Times New Roman"/>
          <w:sz w:val="20"/>
          <w:szCs w:val="20"/>
          <w:rtl w:val="0"/>
          <w:lang w:val="es-ES_tradnl"/>
        </w:rPr>
        <w:t xml:space="preserve"> (p.50)</w:t>
      </w:r>
      <w:r>
        <w:rPr>
          <w:rFonts w:ascii="Times New Roman" w:hAnsi="Times New Roman"/>
          <w:sz w:val="20"/>
          <w:szCs w:val="20"/>
          <w:rtl w:val="0"/>
        </w:rPr>
        <w:t xml:space="preserve">. </w:t>
      </w:r>
    </w:p>
  </w:footnote>
  <w:footnote w:id="4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22. 53.</w:t>
      </w:r>
    </w:p>
  </w:footnote>
  <w:footnote w:id="4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23. 44.</w:t>
      </w:r>
    </w:p>
  </w:footnote>
  <w:footnote w:id="4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 xml:space="preserve">A History Of Western Astrology Volume 1 The Ancient World, </w:t>
      </w:r>
      <w:r>
        <w:rPr>
          <w:rFonts w:ascii="Times New Roman" w:hAnsi="Times New Roman"/>
          <w:sz w:val="20"/>
          <w:szCs w:val="20"/>
          <w:rtl w:val="0"/>
          <w:lang w:val="es-ES_tradnl"/>
        </w:rPr>
        <w:t>p.253.</w:t>
      </w:r>
    </w:p>
  </w:footnote>
  <w:footnote w:id="4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 xml:space="preserve">A History Of Western Astrology Volume 1 The Ancient World, </w:t>
      </w:r>
      <w:r>
        <w:rPr>
          <w:rFonts w:ascii="Times New Roman" w:hAnsi="Times New Roman"/>
          <w:sz w:val="20"/>
          <w:szCs w:val="20"/>
          <w:rtl w:val="0"/>
          <w:lang w:val="es-ES_tradnl"/>
        </w:rPr>
        <w:t>p.254.</w:t>
      </w:r>
    </w:p>
  </w:footnote>
  <w:footnote w:id="4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24. 5-6.</w:t>
      </w:r>
    </w:p>
  </w:footnote>
  <w:footnote w:id="47">
    <w:p>
      <w:pPr>
        <w:pStyle w:val="Nota al pie"/>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Style w:val="Ninguno"/>
          <w:rFonts w:ascii="Times New Roman" w:hAnsi="Times New Roman"/>
          <w:i w:val="1"/>
          <w:iCs w:val="1"/>
          <w:sz w:val="20"/>
          <w:szCs w:val="20"/>
          <w:rtl w:val="0"/>
          <w:lang w:val="es-ES_tradnl"/>
        </w:rPr>
        <w:t xml:space="preserve"> 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24. 7.</w:t>
      </w:r>
    </w:p>
    <w:p>
      <w:pPr>
        <w:pStyle w:val="Nota al pie"/>
      </w:pP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Astrology A</w:t>
      </w:r>
      <w:r>
        <w:rPr>
          <w:rStyle w:val="Ninguno 1"/>
          <w:rFonts w:ascii="Times New Roman" w:hAnsi="Times New Roman"/>
          <w:sz w:val="20"/>
          <w:szCs w:val="20"/>
          <w:rtl w:val="0"/>
          <w:lang w:val="es-ES_tradnl"/>
        </w:rPr>
        <w:t>nd Cosmology In The World</w:t>
      </w:r>
      <w:r>
        <w:rPr>
          <w:rStyle w:val="Ninguno 1"/>
          <w:rFonts w:ascii="Times New Roman" w:hAnsi="Times New Roman" w:hint="default"/>
          <w:sz w:val="20"/>
          <w:szCs w:val="20"/>
          <w:rtl w:val="0"/>
          <w:lang w:val="es-ES_tradnl"/>
        </w:rPr>
        <w:t>’</w:t>
      </w:r>
      <w:r>
        <w:rPr>
          <w:rStyle w:val="Ninguno 1"/>
          <w:rFonts w:ascii="Times New Roman" w:hAnsi="Times New Roman"/>
          <w:sz w:val="20"/>
          <w:szCs w:val="20"/>
          <w:rtl w:val="0"/>
          <w:lang w:val="es-ES_tradnl"/>
        </w:rPr>
        <w:t>s Religions</w:t>
      </w:r>
      <w:r>
        <w:rPr>
          <w:rStyle w:val="Ninguno"/>
          <w:rFonts w:ascii="Times New Roman" w:hAnsi="Times New Roman"/>
          <w:i w:val="1"/>
          <w:iCs w:val="1"/>
          <w:sz w:val="20"/>
          <w:szCs w:val="20"/>
          <w:rtl w:val="0"/>
          <w:lang w:val="es-ES_tradnl"/>
        </w:rPr>
        <w:t xml:space="preserve">, </w:t>
      </w:r>
      <w:r>
        <w:rPr>
          <w:rFonts w:ascii="Times New Roman" w:hAnsi="Times New Roman"/>
          <w:sz w:val="20"/>
          <w:szCs w:val="20"/>
          <w:rtl w:val="0"/>
          <w:lang w:val="es-ES_tradnl"/>
        </w:rPr>
        <w:t>(New York, NY: New York University Press, 2012), p. 162.</w:t>
      </w:r>
    </w:p>
  </w:footnote>
  <w:footnote w:id="4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Astrology And Cosmology In The World</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Religions</w:t>
      </w:r>
      <w:r>
        <w:rPr>
          <w:rFonts w:ascii="Times New Roman" w:hAnsi="Times New Roman"/>
          <w:sz w:val="20"/>
          <w:szCs w:val="20"/>
          <w:rtl w:val="0"/>
          <w:lang w:val="es-ES_tradnl"/>
        </w:rPr>
        <w:t>, p. 162.</w:t>
      </w:r>
    </w:p>
  </w:footnote>
  <w:footnote w:id="4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24. 52.</w:t>
      </w:r>
    </w:p>
  </w:footnote>
  <w:footnote w:id="5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 xml:space="preserve">A History Of Western Astrology Volume 1 The Ancient World, </w:t>
      </w:r>
      <w:r>
        <w:rPr>
          <w:rFonts w:ascii="Times New Roman" w:hAnsi="Times New Roman"/>
          <w:sz w:val="20"/>
          <w:szCs w:val="20"/>
          <w:rtl w:val="0"/>
          <w:lang w:val="es-ES_tradnl"/>
        </w:rPr>
        <w:t>p. 273.</w:t>
      </w:r>
    </w:p>
  </w:footnote>
  <w:footnote w:id="5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Fonts w:ascii="Times New Roman" w:hAnsi="Times New Roman"/>
          <w:sz w:val="20"/>
          <w:szCs w:val="20"/>
          <w:rtl w:val="0"/>
        </w:rPr>
        <w:t xml:space="preserve">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r>
        <w:rPr>
          <w:rFonts w:ascii="Times New Roman" w:hAnsi="Times New Roman"/>
          <w:sz w:val="20"/>
          <w:szCs w:val="20"/>
          <w:rtl w:val="0"/>
          <w:lang w:val="es-ES_tradnl"/>
        </w:rPr>
        <w:t>.</w:t>
      </w:r>
    </w:p>
  </w:footnote>
  <w:footnote w:id="5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5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Simcha Weinstein, </w:t>
      </w:r>
      <w:r>
        <w:rPr>
          <w:rStyle w:val="Ninguno"/>
          <w:rFonts w:ascii="Times New Roman" w:hAnsi="Times New Roman"/>
          <w:i w:val="1"/>
          <w:iCs w:val="1"/>
          <w:sz w:val="20"/>
          <w:szCs w:val="20"/>
          <w:rtl w:val="0"/>
          <w:lang w:val="es-ES_tradnl"/>
        </w:rPr>
        <w:t xml:space="preserve">Is Superman Jewish? Uncovering The Jewish Life Of Comic Book Heroes </w:t>
      </w:r>
      <w:r>
        <w:rPr>
          <w:rFonts w:ascii="Times New Roman" w:hAnsi="Times New Roman"/>
          <w:sz w:val="20"/>
          <w:szCs w:val="20"/>
          <w:rtl w:val="0"/>
          <w:lang w:val="es-ES_tradnl"/>
        </w:rPr>
        <w:t>[video]</w:t>
      </w:r>
      <w:r>
        <w:rPr>
          <w:rStyle w:val="Ninguno"/>
          <w:rFonts w:ascii="Times New Roman" w:hAnsi="Times New Roman"/>
          <w:i w:val="1"/>
          <w:iCs w:val="1"/>
          <w:sz w:val="20"/>
          <w:szCs w:val="20"/>
          <w:rtl w:val="0"/>
          <w:lang w:val="es-ES_tradnl"/>
        </w:rPr>
        <w:t>.</w:t>
      </w:r>
      <w:r>
        <w:rPr>
          <w:rFonts w:ascii="Times New Roman" w:hAnsi="Times New Roman"/>
          <w:sz w:val="20"/>
          <w:szCs w:val="20"/>
          <w:rtl w:val="0"/>
          <w:lang w:val="es-ES_tradnl"/>
        </w:rPr>
        <w:t xml:space="preserve"> (2015) &lt;</w:t>
      </w:r>
      <w:r>
        <w:rPr>
          <w:rFonts w:ascii="Times New Roman" w:hAnsi="Times New Roman"/>
          <w:sz w:val="20"/>
          <w:szCs w:val="20"/>
          <w:rtl w:val="0"/>
          <w:lang w:val="en-US"/>
        </w:rPr>
        <w:t>https://youtu.be/k7Ks7tbXZl4</w:t>
      </w:r>
      <w:r>
        <w:rPr>
          <w:rFonts w:ascii="Times New Roman" w:hAnsi="Times New Roman"/>
          <w:sz w:val="20"/>
          <w:szCs w:val="20"/>
          <w:rtl w:val="0"/>
          <w:lang w:val="es-ES_tradnl"/>
        </w:rPr>
        <w:t>&gt;</w:t>
      </w:r>
      <w:r>
        <w:rPr>
          <w:rStyle w:val="Ninguno"/>
          <w:rFonts w:ascii="Times New Roman" w:hAnsi="Times New Roman"/>
          <w:i w:val="1"/>
          <w:iCs w:val="1"/>
          <w:sz w:val="20"/>
          <w:szCs w:val="20"/>
          <w:rtl w:val="0"/>
          <w:lang w:val="es-ES_tradnl"/>
        </w:rPr>
        <w:t xml:space="preserve"> </w:t>
      </w:r>
      <w:r>
        <w:rPr>
          <w:rFonts w:ascii="Times New Roman" w:hAnsi="Times New Roman"/>
          <w:sz w:val="20"/>
          <w:szCs w:val="20"/>
          <w:rtl w:val="0"/>
          <w:lang w:val="es-ES_tradnl"/>
        </w:rPr>
        <w:t>[accessed 9 December 2019].</w:t>
      </w:r>
    </w:p>
  </w:footnote>
  <w:footnote w:id="5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Daniel Dickholtz, </w:t>
      </w:r>
      <w:r>
        <w:rPr>
          <w:rFonts w:ascii="Times New Roman" w:hAnsi="Times New Roman" w:hint="default"/>
          <w:sz w:val="20"/>
          <w:szCs w:val="20"/>
          <w:rtl w:val="0"/>
          <w:lang w:val="es-ES_tradnl"/>
        </w:rPr>
        <w:t>‘</w:t>
      </w:r>
      <w:r>
        <w:rPr>
          <w:rFonts w:ascii="Times New Roman" w:hAnsi="Times New Roman"/>
          <w:sz w:val="20"/>
          <w:szCs w:val="20"/>
          <w:rtl w:val="0"/>
          <w:lang w:val="es-ES_tradnl"/>
        </w:rPr>
        <w:t>Steel Dreams</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Starlog Yearbook (1998).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"http://supermania78.com/2010/08/tom-mankiewicz-1942-2010/"</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rPr>
        <w:t>http://supermania78.com/2010/08/tom-mankiewicz-1942-2010/</w:t>
      </w:r>
      <w:r>
        <w:rPr>
          <w:rFonts w:ascii="Times New Roman" w:cs="Times New Roman" w:hAnsi="Times New Roman" w:eastAsia="Times New Roman"/>
          <w:sz w:val="20"/>
          <w:szCs w:val="20"/>
        </w:rPr>
        <w:fldChar w:fldCharType="end" w:fldLock="0"/>
      </w:r>
      <w:r>
        <w:rPr>
          <w:rStyle w:val="Ninguno"/>
          <w:rFonts w:ascii="Times New Roman" w:hAnsi="Times New Roman"/>
          <w:i w:val="1"/>
          <w:iCs w:val="1"/>
          <w:sz w:val="20"/>
          <w:szCs w:val="20"/>
          <w:rtl w:val="0"/>
          <w:lang w:val="es-ES_tradnl"/>
        </w:rPr>
        <w:t xml:space="preserve">&gt; </w:t>
      </w:r>
      <w:r>
        <w:rPr>
          <w:rFonts w:ascii="Times New Roman" w:hAnsi="Times New Roman"/>
          <w:sz w:val="20"/>
          <w:szCs w:val="20"/>
          <w:rtl w:val="0"/>
          <w:lang w:val="es-ES_tradnl"/>
        </w:rPr>
        <w:t>[accessed 2 December 2019].</w:t>
      </w:r>
    </w:p>
  </w:footnote>
  <w:footnote w:id="5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Zack Snyder (dir.), </w:t>
      </w:r>
      <w:r>
        <w:rPr>
          <w:rStyle w:val="Ninguno"/>
          <w:rFonts w:ascii="Times New Roman" w:hAnsi="Times New Roman"/>
          <w:i w:val="1"/>
          <w:iCs w:val="1"/>
          <w:sz w:val="20"/>
          <w:szCs w:val="20"/>
          <w:rtl w:val="0"/>
          <w:lang w:val="es-ES_tradnl"/>
        </w:rPr>
        <w:t>Man Of Steel</w:t>
      </w:r>
      <w:r>
        <w:rPr>
          <w:rFonts w:ascii="Times New Roman" w:hAnsi="Times New Roman"/>
          <w:sz w:val="20"/>
          <w:szCs w:val="20"/>
          <w:rtl w:val="0"/>
          <w:lang w:val="es-ES_tradnl"/>
        </w:rPr>
        <w:t xml:space="preserve"> [Film].</w:t>
      </w:r>
    </w:p>
  </w:footnote>
  <w:footnote w:id="5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5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5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5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Zack Snyder (dir.), </w:t>
      </w:r>
      <w:r>
        <w:rPr>
          <w:rStyle w:val="Ninguno"/>
          <w:rFonts w:ascii="Times New Roman" w:hAnsi="Times New Roman"/>
          <w:i w:val="1"/>
          <w:iCs w:val="1"/>
          <w:sz w:val="20"/>
          <w:szCs w:val="20"/>
          <w:rtl w:val="0"/>
          <w:lang w:val="es-ES_tradnl"/>
        </w:rPr>
        <w:t>Justice League</w:t>
      </w:r>
      <w:r>
        <w:rPr>
          <w:rFonts w:ascii="Times New Roman" w:hAnsi="Times New Roman"/>
          <w:sz w:val="20"/>
          <w:szCs w:val="20"/>
          <w:rtl w:val="0"/>
          <w:lang w:val="es-ES_tradnl"/>
        </w:rPr>
        <w:t xml:space="preserve"> [Film], (Warner Bros., 2017).</w:t>
      </w:r>
    </w:p>
  </w:footnote>
  <w:footnote w:id="6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6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6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6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6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6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6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de-DE"/>
        </w:rPr>
        <w:t xml:space="preserve">Man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rPr>
        <w:t xml:space="preserve"> Steel</w:t>
      </w:r>
      <w:r>
        <w:rPr>
          <w:rFonts w:ascii="Times New Roman" w:hAnsi="Times New Roman"/>
          <w:sz w:val="20"/>
          <w:szCs w:val="20"/>
          <w:rtl w:val="0"/>
          <w:lang w:val="pt-PT"/>
        </w:rPr>
        <w:t xml:space="preserve"> [Film].</w:t>
      </w:r>
    </w:p>
  </w:footnote>
  <w:footnote w:id="6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es-ES_tradnl"/>
        </w:rPr>
        <w:t>Batman V Superman: Dawn Of Justice</w:t>
      </w:r>
      <w:r>
        <w:rPr>
          <w:rFonts w:ascii="Times New Roman" w:hAnsi="Times New Roman"/>
          <w:sz w:val="20"/>
          <w:szCs w:val="20"/>
          <w:rtl w:val="0"/>
          <w:lang w:val="pt-PT"/>
        </w:rPr>
        <w:t xml:space="preserve"> [Film].</w:t>
      </w:r>
    </w:p>
  </w:footnote>
  <w:footnote w:id="6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es-ES_tradnl"/>
        </w:rPr>
        <w:t>Justice League</w:t>
      </w:r>
      <w:r>
        <w:rPr>
          <w:rFonts w:ascii="Times New Roman" w:hAnsi="Times New Roman"/>
          <w:sz w:val="20"/>
          <w:szCs w:val="20"/>
          <w:rtl w:val="0"/>
          <w:lang w:val="pt-PT"/>
        </w:rPr>
        <w:t xml:space="preserve"> [Film].</w:t>
      </w:r>
    </w:p>
  </w:footnote>
  <w:footnote w:id="6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 xml:space="preserve"> 21. 8.</w:t>
      </w:r>
    </w:p>
  </w:footnote>
  <w:footnote w:id="7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The </w:t>
      </w:r>
      <w:r>
        <w:rPr>
          <w:rFonts w:ascii="Times New Roman" w:hAnsi="Times New Roman"/>
          <w:sz w:val="20"/>
          <w:szCs w:val="20"/>
          <w:rtl w:val="0"/>
        </w:rPr>
        <w:t>Sun</w:t>
      </w:r>
      <w:r>
        <w:rPr>
          <w:rFonts w:ascii="Times New Roman" w:hAnsi="Times New Roman"/>
          <w:sz w:val="20"/>
          <w:szCs w:val="20"/>
          <w:rtl w:val="0"/>
          <w:lang w:val="es-ES_tradnl"/>
        </w:rPr>
        <w:t xml:space="preserve"> Is God</w:t>
      </w:r>
      <w:r>
        <w:rPr>
          <w:rFonts w:ascii="Times New Roman" w:hAnsi="Times New Roman" w:hint="default"/>
          <w:sz w:val="20"/>
          <w:szCs w:val="20"/>
          <w:rtl w:val="0"/>
          <w:lang w:val="es-ES_tradnl"/>
        </w:rPr>
        <w:t>’</w:t>
      </w:r>
      <w:r>
        <w:rPr>
          <w:rFonts w:ascii="Times New Roman" w:hAnsi="Times New Roman"/>
          <w:sz w:val="20"/>
          <w:szCs w:val="20"/>
          <w:rtl w:val="0"/>
          <w:lang w:val="es-ES_tradnl"/>
        </w:rPr>
        <w:t>, p. 52.</w:t>
      </w:r>
    </w:p>
  </w:footnote>
  <w:footnote w:id="71">
    <w:p>
      <w:pPr>
        <w:pStyle w:val="Nota al pie"/>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es-ES_tradnl"/>
        </w:rPr>
        <w:t>Man Of Steel</w:t>
      </w:r>
      <w:r>
        <w:rPr>
          <w:rFonts w:ascii="Times New Roman" w:hAnsi="Times New Roman"/>
          <w:sz w:val="20"/>
          <w:szCs w:val="20"/>
          <w:rtl w:val="0"/>
          <w:lang w:val="pt-PT"/>
        </w:rPr>
        <w:t xml:space="preserve"> [Film].</w:t>
      </w:r>
    </w:p>
    <w:p>
      <w:pPr>
        <w:pStyle w:val="Nota al pie"/>
      </w:pP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1. 34.</w:t>
      </w:r>
    </w:p>
  </w:footnote>
  <w:footnote w:id="72">
    <w:p>
      <w:pPr>
        <w:pStyle w:val="Nota al pie"/>
        <w:rPr>
          <w:rFonts w:ascii="Times New Roman" w:cs="Times New Roman" w:hAnsi="Times New Roman" w:eastAsia="Times New Roman"/>
          <w:sz w:val="20"/>
          <w:szCs w:val="20"/>
        </w:rPr>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es-ES_tradnl"/>
        </w:rPr>
        <w:t>Man Of Steel</w:t>
      </w:r>
      <w:r>
        <w:rPr>
          <w:rFonts w:ascii="Times New Roman" w:hAnsi="Times New Roman"/>
          <w:sz w:val="20"/>
          <w:szCs w:val="20"/>
          <w:rtl w:val="0"/>
          <w:lang w:val="pt-PT"/>
        </w:rPr>
        <w:t xml:space="preserve"> [Film].</w:t>
      </w:r>
    </w:p>
    <w:p>
      <w:pPr>
        <w:pStyle w:val="Nota al pie"/>
      </w:pP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 xml:space="preserve">3. 22. </w:t>
      </w:r>
    </w:p>
  </w:footnote>
  <w:footnote w:id="73">
    <w:p>
      <w:pPr>
        <w:pStyle w:val="Nota al pie"/>
      </w:pPr>
      <w:r>
        <w:rPr>
          <w:rStyle w:val="Ninguno"/>
          <w:rFonts w:ascii="Times New Roman" w:cs="Times New Roman" w:hAnsi="Times New Roman" w:eastAsia="Times New Roman"/>
          <w:sz w:val="20"/>
          <w:szCs w:val="20"/>
          <w:vertAlign w:val="superscript"/>
        </w:rPr>
        <w:footnoteRef/>
      </w:r>
      <w:r>
        <w:rPr>
          <w:rStyle w:val="Ninguno"/>
          <w:rFonts w:ascii="Times New Roman" w:hAnsi="Times New Roman"/>
          <w:i w:val="1"/>
          <w:iCs w:val="1"/>
          <w:sz w:val="20"/>
          <w:szCs w:val="20"/>
          <w:rtl w:val="0"/>
          <w:lang w:val="es-ES_tradnl"/>
        </w:rPr>
        <w:t xml:space="preserve"> 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22. 33-49.</w:t>
      </w:r>
    </w:p>
  </w:footnote>
  <w:footnote w:id="7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es-ES_tradnl"/>
        </w:rPr>
        <w:t>Man Of Steel</w:t>
      </w:r>
      <w:r>
        <w:rPr>
          <w:rFonts w:ascii="Times New Roman" w:hAnsi="Times New Roman"/>
          <w:sz w:val="20"/>
          <w:szCs w:val="20"/>
          <w:rtl w:val="0"/>
          <w:lang w:val="pt-PT"/>
        </w:rPr>
        <w:t xml:space="preserve"> [Film].</w:t>
      </w:r>
    </w:p>
  </w:footnote>
  <w:footnote w:id="7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w:t>
      </w:r>
      <w:r>
        <w:rPr>
          <w:rFonts w:ascii="Times New Roman" w:hAnsi="Times New Roman"/>
          <w:sz w:val="20"/>
          <w:szCs w:val="20"/>
          <w:rtl w:val="0"/>
        </w:rPr>
        <w:t xml:space="preserve"> </w:t>
      </w:r>
      <w:r>
        <w:rPr>
          <w:rFonts w:ascii="Times New Roman" w:hAnsi="Times New Roman"/>
          <w:sz w:val="20"/>
          <w:szCs w:val="20"/>
          <w:rtl w:val="0"/>
          <w:lang w:val="es-ES_tradnl"/>
        </w:rPr>
        <w:t>22. 51.</w:t>
      </w:r>
    </w:p>
  </w:footnote>
  <w:footnote w:id="7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John</w:t>
      </w:r>
      <w:r>
        <w:rPr>
          <w:rFonts w:ascii="Times New Roman" w:hAnsi="Times New Roman"/>
          <w:sz w:val="20"/>
          <w:szCs w:val="20"/>
          <w:rtl w:val="0"/>
        </w:rPr>
        <w:t xml:space="preserve"> </w:t>
      </w:r>
      <w:r>
        <w:rPr>
          <w:rFonts w:ascii="Times New Roman" w:hAnsi="Times New Roman"/>
          <w:sz w:val="20"/>
          <w:szCs w:val="20"/>
          <w:rtl w:val="0"/>
          <w:lang w:val="es-ES_tradnl"/>
        </w:rPr>
        <w:t>1. 5.</w:t>
      </w:r>
    </w:p>
  </w:footnote>
  <w:footnote w:id="7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 4. 18.</w:t>
      </w:r>
    </w:p>
  </w:footnote>
  <w:footnote w:id="7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Astrology And Cosmology In The World</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Religion</w:t>
      </w:r>
      <w:r>
        <w:rPr>
          <w:rFonts w:ascii="Times New Roman" w:hAnsi="Times New Roman"/>
          <w:sz w:val="20"/>
          <w:szCs w:val="20"/>
          <w:rtl w:val="0"/>
          <w:lang w:val="es-ES_tradnl"/>
        </w:rPr>
        <w:t>, p. 163.</w:t>
      </w:r>
    </w:p>
  </w:footnote>
  <w:footnote w:id="7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 4. 18.</w:t>
      </w:r>
    </w:p>
  </w:footnote>
  <w:footnote w:id="8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Helmut Koester, </w:t>
      </w:r>
      <w:r>
        <w:rPr>
          <w:rFonts w:ascii="Times New Roman" w:hAnsi="Times New Roman" w:hint="default"/>
          <w:sz w:val="20"/>
          <w:szCs w:val="20"/>
          <w:rtl w:val="0"/>
          <w:lang w:val="es-ES_tradnl"/>
        </w:rPr>
        <w:t>‘</w:t>
      </w:r>
      <w:r>
        <w:rPr>
          <w:rFonts w:ascii="Times New Roman" w:hAnsi="Times New Roman"/>
          <w:sz w:val="20"/>
          <w:szCs w:val="20"/>
          <w:rtl w:val="0"/>
          <w:lang w:val="sv-SE"/>
        </w:rPr>
        <w:t xml:space="preserve">Jesus </w:t>
      </w:r>
      <w:r>
        <w:rPr>
          <w:rFonts w:ascii="Times New Roman" w:hAnsi="Times New Roman"/>
          <w:sz w:val="20"/>
          <w:szCs w:val="20"/>
          <w:rtl w:val="0"/>
          <w:lang w:val="es-ES_tradnl"/>
        </w:rPr>
        <w:t>The</w:t>
      </w:r>
      <w:r>
        <w:rPr>
          <w:rFonts w:ascii="Times New Roman" w:hAnsi="Times New Roman"/>
          <w:sz w:val="20"/>
          <w:szCs w:val="20"/>
          <w:rtl w:val="0"/>
        </w:rPr>
        <w:t xml:space="preserve"> Victim</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fr-FR"/>
        </w:rPr>
        <w:t xml:space="preserve">Journal </w:t>
      </w:r>
      <w:r>
        <w:rPr>
          <w:rStyle w:val="Ninguno"/>
          <w:rFonts w:ascii="Times New Roman" w:hAnsi="Times New Roman"/>
          <w:i w:val="1"/>
          <w:iCs w:val="1"/>
          <w:sz w:val="20"/>
          <w:szCs w:val="20"/>
          <w:rtl w:val="0"/>
          <w:lang w:val="es-ES_tradnl"/>
        </w:rPr>
        <w:t>Of</w:t>
      </w:r>
      <w:r>
        <w:rPr>
          <w:rStyle w:val="Ninguno"/>
          <w:rFonts w:ascii="Times New Roman" w:hAnsi="Times New Roman"/>
          <w:i w:val="1"/>
          <w:iCs w:val="1"/>
          <w:sz w:val="20"/>
          <w:szCs w:val="20"/>
          <w:rtl w:val="0"/>
          <w:lang w:val="en-US"/>
        </w:rPr>
        <w:t xml:space="preserve"> Biblical Literature</w:t>
      </w:r>
      <w:r>
        <w:rPr>
          <w:rFonts w:ascii="Times New Roman" w:hAnsi="Times New Roman"/>
          <w:sz w:val="20"/>
          <w:szCs w:val="20"/>
          <w:rtl w:val="0"/>
        </w:rPr>
        <w:t>, 111.1 (1992), 3-15</w:t>
      </w:r>
      <w:r>
        <w:rPr>
          <w:rFonts w:ascii="Times New Roman" w:hAnsi="Times New Roman"/>
          <w:sz w:val="20"/>
          <w:szCs w:val="20"/>
          <w:rtl w:val="0"/>
          <w:lang w:val="es-ES_tradnl"/>
        </w:rPr>
        <w:t xml:space="preserve"> (p.14).</w:t>
      </w:r>
      <w:r>
        <w:rPr>
          <w:rFonts w:ascii="Times New Roman" w:hAnsi="Times New Roman"/>
          <w:sz w:val="20"/>
          <w:szCs w:val="20"/>
          <w:rtl w:val="0"/>
        </w:rPr>
        <w:t xml:space="preserve"> </w:t>
      </w:r>
    </w:p>
  </w:footnote>
  <w:footnote w:id="8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nl-NL"/>
        </w:rPr>
        <w:t xml:space="preserve"> Helmut Koester, </w:t>
      </w:r>
      <w:r>
        <w:rPr>
          <w:rFonts w:ascii="Times New Roman" w:hAnsi="Times New Roman" w:hint="default"/>
          <w:sz w:val="20"/>
          <w:szCs w:val="20"/>
          <w:rtl w:val="1"/>
        </w:rPr>
        <w:t>‘</w:t>
      </w:r>
      <w:r>
        <w:rPr>
          <w:rFonts w:ascii="Times New Roman" w:hAnsi="Times New Roman"/>
          <w:sz w:val="20"/>
          <w:szCs w:val="20"/>
          <w:rtl w:val="0"/>
          <w:lang w:val="sv-SE"/>
        </w:rPr>
        <w:t xml:space="preserve">Jesus </w:t>
      </w:r>
      <w:r>
        <w:rPr>
          <w:rFonts w:ascii="Times New Roman" w:hAnsi="Times New Roman"/>
          <w:sz w:val="20"/>
          <w:szCs w:val="20"/>
          <w:rtl w:val="0"/>
          <w:lang w:val="es-ES_tradnl"/>
        </w:rPr>
        <w:t>The</w:t>
      </w:r>
      <w:r>
        <w:rPr>
          <w:rFonts w:ascii="Times New Roman" w:hAnsi="Times New Roman"/>
          <w:sz w:val="20"/>
          <w:szCs w:val="20"/>
          <w:rtl w:val="0"/>
        </w:rPr>
        <w:t xml:space="preserve"> Victim</w:t>
      </w:r>
      <w:r>
        <w:rPr>
          <w:rFonts w:ascii="Times New Roman" w:hAnsi="Times New Roman" w:hint="default"/>
          <w:sz w:val="20"/>
          <w:szCs w:val="20"/>
          <w:rtl w:val="1"/>
        </w:rPr>
        <w:t>’</w:t>
      </w:r>
      <w:r>
        <w:rPr>
          <w:rFonts w:ascii="Times New Roman" w:hAnsi="Times New Roman"/>
          <w:sz w:val="20"/>
          <w:szCs w:val="20"/>
          <w:rtl w:val="0"/>
        </w:rPr>
        <w:t>,</w:t>
      </w:r>
      <w:r>
        <w:rPr>
          <w:rFonts w:ascii="Times New Roman" w:hAnsi="Times New Roman"/>
          <w:sz w:val="20"/>
          <w:szCs w:val="20"/>
          <w:rtl w:val="0"/>
          <w:lang w:val="es-ES_tradnl"/>
        </w:rPr>
        <w:t xml:space="preserve"> p.10.</w:t>
      </w:r>
    </w:p>
  </w:footnote>
  <w:footnote w:id="8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E. P. Sanders, </w:t>
      </w:r>
      <w:r>
        <w:rPr>
          <w:rFonts w:ascii="Times New Roman" w:hAnsi="Times New Roman" w:hint="default"/>
          <w:sz w:val="20"/>
          <w:szCs w:val="20"/>
          <w:rtl w:val="0"/>
          <w:lang w:val="es-ES_tradnl"/>
        </w:rPr>
        <w:t>‘</w:t>
      </w:r>
      <w:r>
        <w:rPr>
          <w:rFonts w:ascii="Times New Roman" w:hAnsi="Times New Roman"/>
          <w:sz w:val="20"/>
          <w:szCs w:val="20"/>
          <w:rtl w:val="0"/>
          <w:lang w:val="es-ES_tradnl"/>
        </w:rPr>
        <w:t>Jesus In Historical Context</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Theology Today</w:t>
      </w:r>
      <w:r>
        <w:rPr>
          <w:rFonts w:ascii="Times New Roman" w:hAnsi="Times New Roman"/>
          <w:sz w:val="20"/>
          <w:szCs w:val="20"/>
          <w:rtl w:val="0"/>
          <w:lang w:val="es-ES_tradnl"/>
        </w:rPr>
        <w:t>, 50.3 (1993), 429-448 (p. 433).</w:t>
      </w:r>
    </w:p>
  </w:footnote>
  <w:footnote w:id="8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E. P. Sanders, </w:t>
      </w:r>
      <w:r>
        <w:rPr>
          <w:rFonts w:ascii="Times New Roman" w:hAnsi="Times New Roman" w:hint="default"/>
          <w:sz w:val="20"/>
          <w:szCs w:val="20"/>
          <w:rtl w:val="0"/>
          <w:lang w:val="es-ES_tradnl"/>
        </w:rPr>
        <w:t>‘</w:t>
      </w:r>
      <w:r>
        <w:rPr>
          <w:rFonts w:ascii="Times New Roman" w:hAnsi="Times New Roman"/>
          <w:sz w:val="20"/>
          <w:szCs w:val="20"/>
          <w:rtl w:val="0"/>
          <w:lang w:val="es-ES_tradnl"/>
        </w:rPr>
        <w:t>Jesus In Historical Context</w:t>
      </w:r>
      <w:r>
        <w:rPr>
          <w:rFonts w:ascii="Times New Roman" w:hAnsi="Times New Roman" w:hint="default"/>
          <w:sz w:val="20"/>
          <w:szCs w:val="20"/>
          <w:rtl w:val="0"/>
          <w:lang w:val="es-ES_tradnl"/>
        </w:rPr>
        <w:t>’</w:t>
      </w:r>
      <w:r>
        <w:rPr>
          <w:rFonts w:ascii="Times New Roman" w:hAnsi="Times New Roman"/>
          <w:sz w:val="20"/>
          <w:szCs w:val="20"/>
          <w:rtl w:val="0"/>
          <w:lang w:val="es-ES_tradnl"/>
        </w:rPr>
        <w:t>, p. 446.</w:t>
      </w:r>
    </w:p>
  </w:footnote>
  <w:footnote w:id="8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 20. 25.</w:t>
      </w:r>
    </w:p>
  </w:footnote>
  <w:footnote w:id="8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 23. 2.</w:t>
      </w:r>
    </w:p>
  </w:footnote>
  <w:footnote w:id="8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 23. 3.</w:t>
      </w:r>
    </w:p>
  </w:footnote>
  <w:footnote w:id="8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Joseph B. Tyson, </w:t>
      </w:r>
      <w:r>
        <w:rPr>
          <w:rFonts w:ascii="Times New Roman" w:hAnsi="Times New Roman" w:hint="default"/>
          <w:sz w:val="20"/>
          <w:szCs w:val="20"/>
          <w:rtl w:val="0"/>
          <w:lang w:val="es-ES_tradnl"/>
        </w:rPr>
        <w:t>‘</w:t>
      </w:r>
      <w:r>
        <w:rPr>
          <w:rFonts w:ascii="Times New Roman" w:hAnsi="Times New Roman"/>
          <w:sz w:val="20"/>
          <w:szCs w:val="20"/>
          <w:rtl w:val="0"/>
          <w:lang w:val="es-ES_tradnl"/>
        </w:rPr>
        <w:t>The Lukan Version Of The Trial Of Jesus</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Novum Testamentum</w:t>
      </w:r>
      <w:r>
        <w:rPr>
          <w:rFonts w:ascii="Times New Roman" w:hAnsi="Times New Roman"/>
          <w:sz w:val="20"/>
          <w:szCs w:val="20"/>
          <w:rtl w:val="0"/>
          <w:lang w:val="es-ES_tradnl"/>
        </w:rPr>
        <w:t>, 3.4 (1959), 249-258 (p.255).</w:t>
      </w:r>
    </w:p>
  </w:footnote>
  <w:footnote w:id="8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Nicholas Campion, </w:t>
      </w:r>
      <w:r>
        <w:rPr>
          <w:rStyle w:val="Ninguno"/>
          <w:rFonts w:ascii="Times New Roman" w:hAnsi="Times New Roman"/>
          <w:i w:val="1"/>
          <w:iCs w:val="1"/>
          <w:sz w:val="20"/>
          <w:szCs w:val="20"/>
          <w:rtl w:val="0"/>
          <w:lang w:val="es-ES_tradnl"/>
        </w:rPr>
        <w:t>Astrology And Cosmology In The World</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Religion</w:t>
      </w:r>
      <w:r>
        <w:rPr>
          <w:rFonts w:ascii="Times New Roman" w:hAnsi="Times New Roman"/>
          <w:sz w:val="20"/>
          <w:szCs w:val="20"/>
          <w:rtl w:val="0"/>
          <w:lang w:val="es-ES_tradnl"/>
        </w:rPr>
        <w:t>, p. 168.</w:t>
      </w:r>
    </w:p>
  </w:footnote>
  <w:footnote w:id="8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 4. 36.</w:t>
      </w:r>
    </w:p>
  </w:footnote>
  <w:footnote w:id="9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F. C. Conybeare</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The Demonology </w:t>
      </w:r>
      <w:r>
        <w:rPr>
          <w:rFonts w:ascii="Times New Roman" w:hAnsi="Times New Roman"/>
          <w:sz w:val="20"/>
          <w:szCs w:val="20"/>
          <w:rtl w:val="0"/>
          <w:lang w:val="es-ES_tradnl"/>
        </w:rPr>
        <w:t>Of</w:t>
      </w:r>
      <w:r>
        <w:rPr>
          <w:rFonts w:ascii="Times New Roman" w:hAnsi="Times New Roman"/>
          <w:sz w:val="20"/>
          <w:szCs w:val="20"/>
          <w:rtl w:val="0"/>
        </w:rPr>
        <w:t xml:space="preserve"> </w:t>
      </w:r>
      <w:r>
        <w:rPr>
          <w:rFonts w:ascii="Times New Roman" w:hAnsi="Times New Roman"/>
          <w:sz w:val="20"/>
          <w:szCs w:val="20"/>
          <w:rtl w:val="0"/>
          <w:lang w:val="es-ES_tradnl"/>
        </w:rPr>
        <w:t>T</w:t>
      </w:r>
      <w:r>
        <w:rPr>
          <w:rFonts w:ascii="Times New Roman" w:hAnsi="Times New Roman"/>
          <w:sz w:val="20"/>
          <w:szCs w:val="20"/>
          <w:rtl w:val="0"/>
          <w:lang w:val="en-US"/>
        </w:rPr>
        <w:t>he New Testament</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n-US"/>
        </w:rPr>
        <w:t>The Jewish Quarterly Review</w:t>
      </w:r>
      <w:r>
        <w:rPr>
          <w:rFonts w:ascii="Times New Roman" w:hAnsi="Times New Roman"/>
          <w:sz w:val="20"/>
          <w:szCs w:val="20"/>
          <w:rtl w:val="0"/>
        </w:rPr>
        <w:t>, 8.4 (1896), 576-608</w:t>
      </w:r>
      <w:r>
        <w:rPr>
          <w:rFonts w:ascii="Times New Roman" w:hAnsi="Times New Roman"/>
          <w:sz w:val="20"/>
          <w:szCs w:val="20"/>
          <w:rtl w:val="0"/>
          <w:lang w:val="es-ES_tradnl"/>
        </w:rPr>
        <w:t xml:space="preserve"> (p. 584).</w:t>
      </w:r>
      <w:r>
        <w:rPr>
          <w:rFonts w:ascii="Times New Roman" w:hAnsi="Times New Roman"/>
          <w:sz w:val="20"/>
          <w:szCs w:val="20"/>
          <w:rtl w:val="0"/>
        </w:rPr>
        <w:t xml:space="preserve"> </w:t>
      </w:r>
    </w:p>
  </w:footnote>
  <w:footnote w:id="9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w:t>
      </w:r>
      <w:r>
        <w:rPr>
          <w:rStyle w:val="Ninguno"/>
          <w:rFonts w:ascii="Times New Roman" w:hAnsi="Times New Roman"/>
          <w:i w:val="1"/>
          <w:iCs w:val="1"/>
          <w:sz w:val="20"/>
          <w:szCs w:val="20"/>
          <w:rtl w:val="0"/>
          <w:lang w:val="es-ES_tradnl"/>
        </w:rPr>
        <w:t>Jesus: The Image Of Humanity Luke</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Account</w:t>
      </w:r>
      <w:r>
        <w:rPr>
          <w:rFonts w:ascii="Times New Roman" w:hAnsi="Times New Roman"/>
          <w:sz w:val="20"/>
          <w:szCs w:val="20"/>
          <w:rtl w:val="0"/>
          <w:lang w:val="es-ES_tradnl"/>
        </w:rPr>
        <w:t>, p. 13.</w:t>
      </w:r>
    </w:p>
  </w:footnote>
  <w:footnote w:id="9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w:t>
      </w:r>
      <w:r>
        <w:rPr>
          <w:rStyle w:val="Ninguno"/>
          <w:rFonts w:ascii="Times New Roman" w:hAnsi="Times New Roman"/>
          <w:i w:val="1"/>
          <w:iCs w:val="1"/>
          <w:sz w:val="20"/>
          <w:szCs w:val="20"/>
          <w:rtl w:val="0"/>
          <w:lang w:val="en-US"/>
        </w:rPr>
        <w:t>he Holy Bible,</w:t>
      </w:r>
      <w:r>
        <w:rPr>
          <w:rFonts w:ascii="Times New Roman" w:hAnsi="Times New Roman"/>
          <w:sz w:val="20"/>
          <w:szCs w:val="20"/>
          <w:rtl w:val="0"/>
        </w:rPr>
        <w:t xml:space="preserve"> </w:t>
      </w:r>
      <w:r>
        <w:rPr>
          <w:rFonts w:ascii="Times New Roman" w:hAnsi="Times New Roman"/>
          <w:sz w:val="20"/>
          <w:szCs w:val="20"/>
          <w:rtl w:val="0"/>
          <w:lang w:val="es-ES_tradnl"/>
        </w:rPr>
        <w:t>Luke 7. 50.</w:t>
      </w:r>
    </w:p>
  </w:footnote>
  <w:footnote w:id="9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w:t>
      </w:r>
      <w:r>
        <w:rPr>
          <w:rStyle w:val="Ninguno"/>
          <w:rFonts w:ascii="Times New Roman" w:hAnsi="Times New Roman"/>
          <w:i w:val="1"/>
          <w:iCs w:val="1"/>
          <w:sz w:val="20"/>
          <w:szCs w:val="20"/>
          <w:rtl w:val="0"/>
          <w:lang w:val="es-ES_tradnl"/>
        </w:rPr>
        <w:t>Jesus: The Image Of Humanity Luke</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Account</w:t>
      </w:r>
      <w:r>
        <w:rPr>
          <w:rFonts w:ascii="Times New Roman" w:hAnsi="Times New Roman"/>
          <w:sz w:val="20"/>
          <w:szCs w:val="20"/>
          <w:rtl w:val="0"/>
          <w:lang w:val="es-ES_tradnl"/>
        </w:rPr>
        <w:t>, p. 7.</w:t>
      </w:r>
    </w:p>
  </w:footnote>
  <w:footnote w:id="9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da-DK"/>
        </w:rPr>
        <w:t xml:space="preserve"> Ingvild S</w:t>
      </w:r>
      <w:r>
        <w:rPr>
          <w:rFonts w:ascii="Times New Roman" w:hAnsi="Times New Roman" w:hint="default"/>
          <w:sz w:val="20"/>
          <w:szCs w:val="20"/>
          <w:rtl w:val="0"/>
          <w:lang w:val="da-DK"/>
        </w:rPr>
        <w:t>æ</w:t>
      </w:r>
      <w:r>
        <w:rPr>
          <w:rFonts w:ascii="Times New Roman" w:hAnsi="Times New Roman"/>
          <w:sz w:val="20"/>
          <w:szCs w:val="20"/>
          <w:rtl w:val="0"/>
          <w:lang w:val="pt-PT"/>
        </w:rPr>
        <w:t>lid Gilhus</w:t>
      </w:r>
      <w:r>
        <w:rPr>
          <w:rFonts w:ascii="Times New Roman" w:hAnsi="Times New Roman"/>
          <w:sz w:val="20"/>
          <w:szCs w:val="20"/>
          <w:rtl w:val="0"/>
          <w:lang w:val="es-ES_tradnl"/>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n-US"/>
        </w:rPr>
        <w:t xml:space="preserve">A Study </w:t>
      </w:r>
      <w:r>
        <w:rPr>
          <w:rFonts w:ascii="Times New Roman" w:hAnsi="Times New Roman"/>
          <w:sz w:val="20"/>
          <w:szCs w:val="20"/>
          <w:rtl w:val="0"/>
          <w:lang w:val="es-ES_tradnl"/>
        </w:rPr>
        <w:t>In</w:t>
      </w:r>
      <w:r>
        <w:rPr>
          <w:rFonts w:ascii="Times New Roman" w:hAnsi="Times New Roman"/>
          <w:sz w:val="20"/>
          <w:szCs w:val="20"/>
          <w:rtl w:val="0"/>
          <w:lang w:val="pt-PT"/>
        </w:rPr>
        <w:t xml:space="preserve"> Liminal Symbolism</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de-DE"/>
        </w:rPr>
        <w:t>Numen</w:t>
      </w:r>
      <w:r>
        <w:rPr>
          <w:rFonts w:ascii="Times New Roman" w:hAnsi="Times New Roman"/>
          <w:sz w:val="20"/>
          <w:szCs w:val="20"/>
          <w:rtl w:val="0"/>
        </w:rPr>
        <w:t>, 31.1 (1984),</w:t>
      </w:r>
      <w:r>
        <w:rPr>
          <w:rFonts w:ascii="Times New Roman" w:hAnsi="Times New Roman"/>
          <w:sz w:val="20"/>
          <w:szCs w:val="20"/>
          <w:rtl w:val="0"/>
          <w:lang w:val="es-ES_tradnl"/>
        </w:rPr>
        <w:t xml:space="preserve"> </w:t>
      </w:r>
      <w:r>
        <w:rPr>
          <w:rFonts w:ascii="Times New Roman" w:hAnsi="Times New Roman"/>
          <w:sz w:val="20"/>
          <w:szCs w:val="20"/>
          <w:rtl w:val="0"/>
        </w:rPr>
        <w:t>106-128</w:t>
      </w:r>
      <w:r>
        <w:rPr>
          <w:rFonts w:ascii="Times New Roman" w:hAnsi="Times New Roman"/>
          <w:sz w:val="20"/>
          <w:szCs w:val="20"/>
          <w:rtl w:val="0"/>
          <w:lang w:val="es-ES_tradnl"/>
        </w:rPr>
        <w:t xml:space="preserve"> (p. 110).</w:t>
      </w:r>
      <w:r>
        <w:rPr>
          <w:rFonts w:ascii="Times New Roman" w:hAnsi="Times New Roman"/>
          <w:sz w:val="20"/>
          <w:szCs w:val="20"/>
          <w:rtl w:val="0"/>
        </w:rPr>
        <w:t xml:space="preserve"> </w:t>
      </w:r>
    </w:p>
  </w:footnote>
  <w:footnote w:id="9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w:t>
      </w:r>
      <w:r>
        <w:rPr>
          <w:rStyle w:val="Ninguno"/>
          <w:rFonts w:ascii="Times New Roman" w:hAnsi="Times New Roman"/>
          <w:i w:val="1"/>
          <w:iCs w:val="1"/>
          <w:sz w:val="20"/>
          <w:szCs w:val="20"/>
          <w:rtl w:val="0"/>
          <w:lang w:val="es-ES_tradnl"/>
        </w:rPr>
        <w:t>Jesus: The Image Of Humanity Luke</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Account</w:t>
      </w:r>
      <w:r>
        <w:rPr>
          <w:rFonts w:ascii="Times New Roman" w:hAnsi="Times New Roman"/>
          <w:sz w:val="20"/>
          <w:szCs w:val="20"/>
          <w:rtl w:val="0"/>
          <w:lang w:val="es-ES_tradnl"/>
        </w:rPr>
        <w:t>, p. 14.</w:t>
      </w:r>
    </w:p>
  </w:footnote>
  <w:footnote w:id="9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The</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n-US"/>
        </w:rPr>
        <w:t>Holy Bible,</w:t>
      </w:r>
      <w:r>
        <w:rPr>
          <w:rFonts w:ascii="Times New Roman" w:hAnsi="Times New Roman"/>
          <w:sz w:val="20"/>
          <w:szCs w:val="20"/>
          <w:rtl w:val="0"/>
        </w:rPr>
        <w:t xml:space="preserve"> </w:t>
      </w:r>
      <w:r>
        <w:rPr>
          <w:rFonts w:ascii="Times New Roman" w:hAnsi="Times New Roman"/>
          <w:sz w:val="20"/>
          <w:szCs w:val="20"/>
          <w:rtl w:val="0"/>
          <w:lang w:val="es-ES_tradnl"/>
        </w:rPr>
        <w:t>Luke 11. 30.</w:t>
      </w:r>
    </w:p>
  </w:footnote>
  <w:footnote w:id="9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The</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n-US"/>
        </w:rPr>
        <w:t>Holy Bible,</w:t>
      </w:r>
      <w:r>
        <w:rPr>
          <w:rFonts w:ascii="Times New Roman" w:hAnsi="Times New Roman"/>
          <w:sz w:val="20"/>
          <w:szCs w:val="20"/>
          <w:rtl w:val="0"/>
        </w:rPr>
        <w:t xml:space="preserve"> </w:t>
      </w:r>
      <w:r>
        <w:rPr>
          <w:rFonts w:ascii="Times New Roman" w:hAnsi="Times New Roman"/>
          <w:sz w:val="20"/>
          <w:szCs w:val="20"/>
          <w:rtl w:val="0"/>
          <w:lang w:val="es-ES_tradnl"/>
        </w:rPr>
        <w:t>Luke 8. 10.</w:t>
      </w:r>
    </w:p>
  </w:footnote>
  <w:footnote w:id="9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Robert A. Segal, </w:t>
      </w:r>
      <w:r>
        <w:rPr>
          <w:rStyle w:val="Ninguno"/>
          <w:rFonts w:ascii="Times New Roman" w:hAnsi="Times New Roman"/>
          <w:i w:val="1"/>
          <w:iCs w:val="1"/>
          <w:sz w:val="20"/>
          <w:szCs w:val="20"/>
          <w:rtl w:val="0"/>
          <w:lang w:val="es-ES_tradnl"/>
        </w:rPr>
        <w:t>Myth, A Very Short Introduction</w:t>
      </w:r>
      <w:r>
        <w:rPr>
          <w:rFonts w:ascii="Times New Roman" w:hAnsi="Times New Roman"/>
          <w:sz w:val="20"/>
          <w:szCs w:val="20"/>
          <w:rtl w:val="0"/>
          <w:lang w:val="es-ES_tradnl"/>
        </w:rPr>
        <w:t>, (Oxford: Oxford University Press, 2004), p. 56.</w:t>
      </w:r>
    </w:p>
  </w:footnote>
  <w:footnote w:id="9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n-US"/>
        </w:rPr>
        <w:t>Holy Bible,</w:t>
      </w:r>
      <w:r>
        <w:rPr>
          <w:rFonts w:ascii="Times New Roman" w:hAnsi="Times New Roman"/>
          <w:sz w:val="20"/>
          <w:szCs w:val="20"/>
          <w:rtl w:val="0"/>
        </w:rPr>
        <w:t xml:space="preserve"> </w:t>
      </w:r>
      <w:r>
        <w:rPr>
          <w:rFonts w:ascii="Times New Roman" w:hAnsi="Times New Roman"/>
          <w:sz w:val="20"/>
          <w:szCs w:val="20"/>
          <w:rtl w:val="0"/>
          <w:lang w:val="es-ES_tradnl"/>
        </w:rPr>
        <w:t>Luke 22. 39-44.</w:t>
      </w:r>
    </w:p>
  </w:footnote>
  <w:footnote w:id="10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w:t>
      </w:r>
      <w:r>
        <w:rPr>
          <w:rStyle w:val="Ninguno"/>
          <w:rFonts w:ascii="Times New Roman" w:hAnsi="Times New Roman"/>
          <w:i w:val="1"/>
          <w:iCs w:val="1"/>
          <w:sz w:val="20"/>
          <w:szCs w:val="20"/>
          <w:rtl w:val="0"/>
          <w:lang w:val="es-ES_tradnl"/>
        </w:rPr>
        <w:t>Jesus: The Image Of Humanity Luke</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Account</w:t>
      </w:r>
      <w:r>
        <w:rPr>
          <w:rFonts w:ascii="Times New Roman" w:hAnsi="Times New Roman"/>
          <w:sz w:val="20"/>
          <w:szCs w:val="20"/>
          <w:rtl w:val="0"/>
          <w:lang w:val="es-ES_tradnl"/>
        </w:rPr>
        <w:t>, p. 69.</w:t>
      </w:r>
    </w:p>
  </w:footnote>
  <w:footnote w:id="10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and Meinrad Dufner, </w:t>
      </w:r>
      <w:r>
        <w:rPr>
          <w:rStyle w:val="Ninguno"/>
          <w:rFonts w:ascii="Times New Roman" w:hAnsi="Times New Roman"/>
          <w:i w:val="1"/>
          <w:iCs w:val="1"/>
          <w:sz w:val="20"/>
          <w:szCs w:val="20"/>
          <w:rtl w:val="0"/>
          <w:lang w:val="es-ES_tradnl"/>
        </w:rPr>
        <w:t>Una espiritualidad desde abajo: el di</w:t>
      </w:r>
      <w:r>
        <w:rPr>
          <w:rStyle w:val="Ninguno"/>
          <w:rFonts w:ascii="Times New Roman" w:hAnsi="Times New Roman" w:hint="default"/>
          <w:i w:val="1"/>
          <w:iCs w:val="1"/>
          <w:sz w:val="20"/>
          <w:szCs w:val="20"/>
          <w:rtl w:val="0"/>
          <w:lang w:val="es-ES_tradnl"/>
        </w:rPr>
        <w:t>á</w:t>
      </w:r>
      <w:r>
        <w:rPr>
          <w:rStyle w:val="Ninguno"/>
          <w:rFonts w:ascii="Times New Roman" w:hAnsi="Times New Roman"/>
          <w:i w:val="1"/>
          <w:iCs w:val="1"/>
          <w:sz w:val="20"/>
          <w:szCs w:val="20"/>
          <w:rtl w:val="0"/>
          <w:lang w:val="es-ES_tradnl"/>
        </w:rPr>
        <w:t>logo con Dios desde el fondo de la persona</w:t>
      </w:r>
      <w:r>
        <w:rPr>
          <w:rFonts w:ascii="Times New Roman" w:hAnsi="Times New Roman"/>
          <w:sz w:val="20"/>
          <w:szCs w:val="20"/>
          <w:rtl w:val="0"/>
          <w:lang w:val="es-ES_tradnl"/>
        </w:rPr>
        <w:t>, (Buenos Aires: Agape Libros, 2015), p. 26.</w:t>
      </w:r>
    </w:p>
  </w:footnote>
  <w:footnote w:id="10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and Meinrad Dufner, </w:t>
      </w:r>
      <w:r>
        <w:rPr>
          <w:rStyle w:val="Ninguno"/>
          <w:rFonts w:ascii="Times New Roman" w:hAnsi="Times New Roman"/>
          <w:i w:val="1"/>
          <w:iCs w:val="1"/>
          <w:sz w:val="20"/>
          <w:szCs w:val="20"/>
          <w:rtl w:val="0"/>
          <w:lang w:val="es-ES_tradnl"/>
        </w:rPr>
        <w:t>Una espiritualidad desde abajo: el di</w:t>
      </w:r>
      <w:r>
        <w:rPr>
          <w:rStyle w:val="Ninguno"/>
          <w:rFonts w:ascii="Times New Roman" w:hAnsi="Times New Roman" w:hint="default"/>
          <w:i w:val="1"/>
          <w:iCs w:val="1"/>
          <w:sz w:val="20"/>
          <w:szCs w:val="20"/>
          <w:rtl w:val="0"/>
          <w:lang w:val="es-ES_tradnl"/>
        </w:rPr>
        <w:t>á</w:t>
      </w:r>
      <w:r>
        <w:rPr>
          <w:rStyle w:val="Ninguno"/>
          <w:rFonts w:ascii="Times New Roman" w:hAnsi="Times New Roman"/>
          <w:i w:val="1"/>
          <w:iCs w:val="1"/>
          <w:sz w:val="20"/>
          <w:szCs w:val="20"/>
          <w:rtl w:val="0"/>
          <w:lang w:val="es-ES_tradnl"/>
        </w:rPr>
        <w:t>logo con Dios desde el fondo de la persona</w:t>
      </w:r>
      <w:r>
        <w:rPr>
          <w:rFonts w:ascii="Times New Roman" w:hAnsi="Times New Roman"/>
          <w:sz w:val="20"/>
          <w:szCs w:val="20"/>
          <w:rtl w:val="0"/>
          <w:lang w:val="es-ES_tradnl"/>
        </w:rPr>
        <w:t>, p. 27.</w:t>
      </w:r>
    </w:p>
  </w:footnote>
  <w:footnote w:id="10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Donald T. Rowlingson, </w:t>
      </w:r>
      <w:r>
        <w:rPr>
          <w:rFonts w:ascii="Times New Roman" w:hAnsi="Times New Roman" w:hint="default"/>
          <w:sz w:val="20"/>
          <w:szCs w:val="20"/>
          <w:rtl w:val="0"/>
          <w:lang w:val="es-ES_tradnl"/>
        </w:rPr>
        <w:t>‘</w:t>
      </w:r>
      <w:r>
        <w:rPr>
          <w:rFonts w:ascii="Times New Roman" w:hAnsi="Times New Roman"/>
          <w:sz w:val="20"/>
          <w:szCs w:val="20"/>
          <w:rtl w:val="0"/>
          <w:lang w:val="es-ES_tradnl"/>
        </w:rPr>
        <w:t>The Gospel-Perspective And The Quest Of The Historical Jesus</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Journal Of Bible And Religion</w:t>
      </w:r>
      <w:r>
        <w:rPr>
          <w:rFonts w:ascii="Times New Roman" w:hAnsi="Times New Roman"/>
          <w:sz w:val="20"/>
          <w:szCs w:val="20"/>
          <w:rtl w:val="0"/>
          <w:lang w:val="es-ES_tradnl"/>
        </w:rPr>
        <w:t xml:space="preserve">, 33.4 (1965), 329-336 (p. 331). </w:t>
      </w:r>
    </w:p>
  </w:footnote>
  <w:footnote w:id="10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and Meinrad Dufner, </w:t>
      </w:r>
      <w:r>
        <w:rPr>
          <w:rStyle w:val="Ninguno"/>
          <w:rFonts w:ascii="Times New Roman" w:hAnsi="Times New Roman"/>
          <w:i w:val="1"/>
          <w:iCs w:val="1"/>
          <w:sz w:val="20"/>
          <w:szCs w:val="20"/>
          <w:rtl w:val="0"/>
          <w:lang w:val="es-ES_tradnl"/>
        </w:rPr>
        <w:t>Una espiritualidad desde abajo: el di</w:t>
      </w:r>
      <w:r>
        <w:rPr>
          <w:rStyle w:val="Ninguno"/>
          <w:rFonts w:ascii="Times New Roman" w:hAnsi="Times New Roman" w:hint="default"/>
          <w:i w:val="1"/>
          <w:iCs w:val="1"/>
          <w:sz w:val="20"/>
          <w:szCs w:val="20"/>
          <w:rtl w:val="0"/>
          <w:lang w:val="es-ES_tradnl"/>
        </w:rPr>
        <w:t>á</w:t>
      </w:r>
      <w:r>
        <w:rPr>
          <w:rStyle w:val="Ninguno"/>
          <w:rFonts w:ascii="Times New Roman" w:hAnsi="Times New Roman"/>
          <w:i w:val="1"/>
          <w:iCs w:val="1"/>
          <w:sz w:val="20"/>
          <w:szCs w:val="20"/>
          <w:rtl w:val="0"/>
          <w:lang w:val="es-ES_tradnl"/>
        </w:rPr>
        <w:t>logo con Dios desde el fondo de la persona</w:t>
      </w:r>
      <w:r>
        <w:rPr>
          <w:rFonts w:ascii="Times New Roman" w:hAnsi="Times New Roman"/>
          <w:sz w:val="20"/>
          <w:szCs w:val="20"/>
          <w:rtl w:val="0"/>
          <w:lang w:val="es-ES_tradnl"/>
        </w:rPr>
        <w:t>, p. 26.</w:t>
      </w:r>
    </w:p>
  </w:footnote>
  <w:footnote w:id="10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The</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n-US"/>
        </w:rPr>
        <w:t>Holy Bible,</w:t>
      </w:r>
      <w:r>
        <w:rPr>
          <w:rFonts w:ascii="Times New Roman" w:hAnsi="Times New Roman"/>
          <w:sz w:val="20"/>
          <w:szCs w:val="20"/>
          <w:rtl w:val="0"/>
        </w:rPr>
        <w:t xml:space="preserve"> </w:t>
      </w:r>
      <w:r>
        <w:rPr>
          <w:rFonts w:ascii="Times New Roman" w:hAnsi="Times New Roman"/>
          <w:sz w:val="20"/>
          <w:szCs w:val="20"/>
          <w:rtl w:val="0"/>
          <w:lang w:val="es-ES_tradnl"/>
        </w:rPr>
        <w:t>Luke 22. 34.</w:t>
      </w:r>
    </w:p>
  </w:footnote>
  <w:footnote w:id="10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 xml:space="preserve">The </w:t>
      </w:r>
      <w:r>
        <w:rPr>
          <w:rStyle w:val="Ninguno"/>
          <w:rFonts w:ascii="Times New Roman" w:hAnsi="Times New Roman"/>
          <w:i w:val="1"/>
          <w:iCs w:val="1"/>
          <w:sz w:val="20"/>
          <w:szCs w:val="20"/>
          <w:rtl w:val="0"/>
          <w:lang w:val="en-US"/>
        </w:rPr>
        <w:t>Holy Bible,</w:t>
      </w:r>
      <w:r>
        <w:rPr>
          <w:rFonts w:ascii="Times New Roman" w:hAnsi="Times New Roman"/>
          <w:sz w:val="20"/>
          <w:szCs w:val="20"/>
          <w:rtl w:val="0"/>
        </w:rPr>
        <w:t xml:space="preserve"> </w:t>
      </w:r>
      <w:r>
        <w:rPr>
          <w:rFonts w:ascii="Times New Roman" w:hAnsi="Times New Roman"/>
          <w:sz w:val="20"/>
          <w:szCs w:val="20"/>
          <w:rtl w:val="0"/>
          <w:lang w:val="es-ES_tradnl"/>
        </w:rPr>
        <w:t>Luke 22. 62.</w:t>
      </w:r>
    </w:p>
  </w:footnote>
  <w:footnote w:id="10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Style w:val="Ninguno"/>
          <w:rFonts w:ascii="Times New Roman" w:hAnsi="Times New Roman"/>
          <w:i w:val="1"/>
          <w:iCs w:val="1"/>
          <w:sz w:val="20"/>
          <w:szCs w:val="20"/>
          <w:rtl w:val="0"/>
          <w:lang w:val="es-ES_tradnl"/>
        </w:rPr>
        <w:t xml:space="preserve">The </w:t>
      </w:r>
      <w:r>
        <w:rPr>
          <w:rStyle w:val="Ninguno"/>
          <w:rFonts w:ascii="Times New Roman" w:hAnsi="Times New Roman"/>
          <w:i w:val="1"/>
          <w:iCs w:val="1"/>
          <w:sz w:val="20"/>
          <w:szCs w:val="20"/>
          <w:rtl w:val="0"/>
          <w:lang w:val="en-US"/>
        </w:rPr>
        <w:t>Holy Bible,</w:t>
      </w:r>
      <w:r>
        <w:rPr>
          <w:rFonts w:ascii="Times New Roman" w:hAnsi="Times New Roman"/>
          <w:sz w:val="20"/>
          <w:szCs w:val="20"/>
          <w:rtl w:val="0"/>
        </w:rPr>
        <w:t xml:space="preserve"> </w:t>
      </w:r>
      <w:r>
        <w:rPr>
          <w:rFonts w:ascii="Times New Roman" w:hAnsi="Times New Roman"/>
          <w:sz w:val="20"/>
          <w:szCs w:val="20"/>
          <w:rtl w:val="0"/>
          <w:lang w:val="es-ES_tradnl"/>
        </w:rPr>
        <w:t>Luke 24. 36.</w:t>
      </w:r>
    </w:p>
  </w:footnote>
  <w:footnote w:id="10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and Meinrad Dufner, </w:t>
      </w:r>
      <w:r>
        <w:rPr>
          <w:rStyle w:val="Ninguno"/>
          <w:rFonts w:ascii="Times New Roman" w:hAnsi="Times New Roman"/>
          <w:i w:val="1"/>
          <w:iCs w:val="1"/>
          <w:sz w:val="20"/>
          <w:szCs w:val="20"/>
          <w:rtl w:val="0"/>
          <w:lang w:val="es-ES_tradnl"/>
        </w:rPr>
        <w:t>Una espiritualidad desde abajo: el di</w:t>
      </w:r>
      <w:r>
        <w:rPr>
          <w:rStyle w:val="Ninguno"/>
          <w:rFonts w:ascii="Times New Roman" w:hAnsi="Times New Roman" w:hint="default"/>
          <w:i w:val="1"/>
          <w:iCs w:val="1"/>
          <w:sz w:val="20"/>
          <w:szCs w:val="20"/>
          <w:rtl w:val="0"/>
          <w:lang w:val="es-ES_tradnl"/>
        </w:rPr>
        <w:t>á</w:t>
      </w:r>
      <w:r>
        <w:rPr>
          <w:rStyle w:val="Ninguno"/>
          <w:rFonts w:ascii="Times New Roman" w:hAnsi="Times New Roman"/>
          <w:i w:val="1"/>
          <w:iCs w:val="1"/>
          <w:sz w:val="20"/>
          <w:szCs w:val="20"/>
          <w:rtl w:val="0"/>
          <w:lang w:val="es-ES_tradnl"/>
        </w:rPr>
        <w:t>logo con Dios desde el fondo de la persona</w:t>
      </w:r>
      <w:r>
        <w:rPr>
          <w:rFonts w:ascii="Times New Roman" w:hAnsi="Times New Roman"/>
          <w:sz w:val="20"/>
          <w:szCs w:val="20"/>
          <w:rtl w:val="0"/>
          <w:lang w:val="es-ES_tradnl"/>
        </w:rPr>
        <w:t>, p. 28.</w:t>
      </w:r>
    </w:p>
  </w:footnote>
  <w:footnote w:id="10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w:t>
      </w:r>
      <w:r>
        <w:rPr>
          <w:rStyle w:val="Ninguno"/>
          <w:rFonts w:ascii="Times New Roman" w:hAnsi="Times New Roman"/>
          <w:i w:val="1"/>
          <w:iCs w:val="1"/>
          <w:sz w:val="20"/>
          <w:szCs w:val="20"/>
          <w:rtl w:val="0"/>
          <w:lang w:val="es-ES_tradnl"/>
        </w:rPr>
        <w:t>Jesus: The Image Of Humanity Luke</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s Account</w:t>
      </w:r>
      <w:r>
        <w:rPr>
          <w:rFonts w:ascii="Times New Roman" w:hAnsi="Times New Roman"/>
          <w:sz w:val="20"/>
          <w:szCs w:val="20"/>
          <w:rtl w:val="0"/>
          <w:lang w:val="es-ES_tradnl"/>
        </w:rPr>
        <w:t>, p. 89.</w:t>
      </w:r>
    </w:p>
  </w:footnote>
  <w:footnote w:id="11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Bryan Singer</w:t>
      </w:r>
      <w:r>
        <w:rPr>
          <w:rFonts w:ascii="Times New Roman" w:hAnsi="Times New Roman"/>
          <w:sz w:val="20"/>
          <w:szCs w:val="20"/>
          <w:rtl w:val="0"/>
        </w:rPr>
        <w:t xml:space="preserve"> (dir.), </w:t>
      </w:r>
      <w:r>
        <w:rPr>
          <w:rStyle w:val="Ninguno"/>
          <w:rFonts w:ascii="Times New Roman" w:hAnsi="Times New Roman"/>
          <w:i w:val="1"/>
          <w:iCs w:val="1"/>
          <w:sz w:val="20"/>
          <w:szCs w:val="20"/>
          <w:rtl w:val="0"/>
          <w:lang w:val="es-ES_tradnl"/>
        </w:rPr>
        <w:t>Superman Returns</w:t>
      </w:r>
      <w:r>
        <w:rPr>
          <w:rFonts w:ascii="Times New Roman" w:hAnsi="Times New Roman"/>
          <w:sz w:val="20"/>
          <w:szCs w:val="20"/>
          <w:rtl w:val="0"/>
          <w:lang w:val="pt-PT"/>
        </w:rPr>
        <w:t xml:space="preserve"> [Film], (Warner Bros., </w:t>
      </w:r>
      <w:r>
        <w:rPr>
          <w:rFonts w:ascii="Times New Roman" w:hAnsi="Times New Roman"/>
          <w:sz w:val="20"/>
          <w:szCs w:val="20"/>
          <w:rtl w:val="0"/>
          <w:lang w:val="es-ES_tradnl"/>
        </w:rPr>
        <w:t>2006</w:t>
      </w:r>
      <w:r>
        <w:rPr>
          <w:rFonts w:ascii="Times New Roman" w:hAnsi="Times New Roman"/>
          <w:sz w:val="20"/>
          <w:szCs w:val="20"/>
          <w:rtl w:val="0"/>
        </w:rPr>
        <w:t>).</w:t>
      </w:r>
    </w:p>
  </w:footnote>
  <w:footnote w:id="11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Robert A. Segal, </w:t>
      </w:r>
      <w:r>
        <w:rPr>
          <w:rStyle w:val="Ninguno"/>
          <w:rFonts w:ascii="Times New Roman" w:hAnsi="Times New Roman"/>
          <w:i w:val="1"/>
          <w:iCs w:val="1"/>
          <w:sz w:val="20"/>
          <w:szCs w:val="20"/>
          <w:rtl w:val="0"/>
          <w:lang w:val="es-ES_tradnl"/>
        </w:rPr>
        <w:t>Myth, A Very Short Introduction</w:t>
      </w:r>
      <w:r>
        <w:rPr>
          <w:rFonts w:ascii="Times New Roman" w:hAnsi="Times New Roman"/>
          <w:sz w:val="20"/>
          <w:szCs w:val="20"/>
          <w:rtl w:val="0"/>
          <w:lang w:val="es-ES_tradnl"/>
        </w:rPr>
        <w:t xml:space="preserve">, </w:t>
      </w:r>
      <w:r>
        <w:rPr>
          <w:rFonts w:ascii="Times New Roman" w:hAnsi="Times New Roman"/>
          <w:sz w:val="20"/>
          <w:szCs w:val="20"/>
          <w:rtl w:val="0"/>
        </w:rPr>
        <w:t>p</w:t>
      </w:r>
      <w:r>
        <w:rPr>
          <w:rFonts w:ascii="Times New Roman" w:hAnsi="Times New Roman"/>
          <w:sz w:val="20"/>
          <w:szCs w:val="20"/>
          <w:rtl w:val="0"/>
          <w:lang w:val="es-ES_tradnl"/>
        </w:rPr>
        <w:t>.</w:t>
      </w:r>
      <w:r>
        <w:rPr>
          <w:rFonts w:ascii="Times New Roman" w:hAnsi="Times New Roman"/>
          <w:sz w:val="20"/>
          <w:szCs w:val="20"/>
          <w:rtl w:val="0"/>
        </w:rPr>
        <w:t xml:space="preserve"> 2</w:t>
      </w:r>
      <w:r>
        <w:rPr>
          <w:rFonts w:ascii="Times New Roman" w:hAnsi="Times New Roman"/>
          <w:sz w:val="20"/>
          <w:szCs w:val="20"/>
          <w:rtl w:val="0"/>
          <w:lang w:val="es-ES_tradnl"/>
        </w:rPr>
        <w:t>.</w:t>
      </w:r>
    </w:p>
  </w:footnote>
  <w:footnote w:id="11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Bernt Kling, Nancy King and D. S.</w:t>
      </w:r>
      <w:r>
        <w:rPr>
          <w:rFonts w:ascii="Times New Roman" w:hAnsi="Times New Roman"/>
          <w:sz w:val="20"/>
          <w:szCs w:val="20"/>
          <w:rtl w:val="0"/>
          <w:lang w:val="es-ES_tradnl"/>
        </w:rPr>
        <w:t>,</w:t>
      </w:r>
      <w:r>
        <w:rPr>
          <w:rFonts w:ascii="Times New Roman" w:hAnsi="Times New Roman"/>
          <w:sz w:val="20"/>
          <w:szCs w:val="20"/>
          <w:rtl w:val="0"/>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s-ES_tradnl"/>
        </w:rPr>
        <w:t>On SF Comics: Some Notes For A Future Encyclopedia</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Science Fiction Studies</w:t>
      </w:r>
      <w:r>
        <w:rPr>
          <w:rFonts w:ascii="Times New Roman" w:hAnsi="Times New Roman"/>
          <w:sz w:val="20"/>
          <w:szCs w:val="20"/>
          <w:rtl w:val="0"/>
          <w:lang w:val="es-ES_tradnl"/>
        </w:rPr>
        <w:t>, 4. 3 (1977), 277-282 (p. 278).</w:t>
      </w:r>
    </w:p>
  </w:footnote>
  <w:footnote w:id="11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Jerome Siegler and Joe Shuster, </w:t>
      </w:r>
      <w:r>
        <w:rPr>
          <w:rStyle w:val="Ninguno"/>
          <w:rFonts w:ascii="Times New Roman" w:hAnsi="Times New Roman"/>
          <w:i w:val="1"/>
          <w:iCs w:val="1"/>
          <w:sz w:val="20"/>
          <w:szCs w:val="20"/>
          <w:rtl w:val="0"/>
          <w:lang w:val="es-ES_tradnl"/>
        </w:rPr>
        <w:t>Action Comics 1 Superman,</w:t>
      </w:r>
      <w:r>
        <w:rPr>
          <w:rFonts w:ascii="Times New Roman" w:hAnsi="Times New Roman"/>
          <w:sz w:val="20"/>
          <w:szCs w:val="20"/>
          <w:rtl w:val="0"/>
          <w:lang w:val="es-ES_tradnl"/>
        </w:rPr>
        <w:t xml:space="preserve"> (DC Comics, 1938), p. 1.</w:t>
      </w:r>
      <w:r>
        <w:rPr>
          <w:rStyle w:val="Ninguno"/>
          <w:rFonts w:ascii="Times New Roman" w:hAnsi="Times New Roman"/>
          <w:i w:val="1"/>
          <w:iCs w:val="1"/>
          <w:sz w:val="20"/>
          <w:szCs w:val="20"/>
          <w:rtl w:val="0"/>
          <w:lang w:val="es-ES_tradnl"/>
        </w:rPr>
        <w:t xml:space="preserve"> </w:t>
      </w:r>
    </w:p>
  </w:footnote>
  <w:footnote w:id="11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Bernt Kling, Nancy King and D. S.</w:t>
      </w:r>
      <w:r>
        <w:rPr>
          <w:rFonts w:ascii="Times New Roman" w:hAnsi="Times New Roman"/>
          <w:sz w:val="20"/>
          <w:szCs w:val="20"/>
          <w:rtl w:val="0"/>
          <w:lang w:val="es-ES_tradnl"/>
        </w:rPr>
        <w:t>,</w:t>
      </w:r>
      <w:r>
        <w:rPr>
          <w:rFonts w:ascii="Times New Roman" w:hAnsi="Times New Roman"/>
          <w:sz w:val="20"/>
          <w:szCs w:val="20"/>
          <w:rtl w:val="0"/>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s-ES_tradnl"/>
        </w:rPr>
        <w:t>On SF Comics: Some Notes For A Future Encyclopedia</w:t>
      </w:r>
      <w:r>
        <w:rPr>
          <w:rFonts w:ascii="Times New Roman" w:hAnsi="Times New Roman" w:hint="default"/>
          <w:sz w:val="20"/>
          <w:szCs w:val="20"/>
          <w:rtl w:val="0"/>
          <w:lang w:val="es-ES_tradnl"/>
        </w:rPr>
        <w:t>’</w:t>
      </w:r>
      <w:r>
        <w:rPr>
          <w:rFonts w:ascii="Times New Roman" w:hAnsi="Times New Roman"/>
          <w:sz w:val="20"/>
          <w:szCs w:val="20"/>
          <w:rtl w:val="0"/>
          <w:lang w:val="es-ES_tradnl"/>
        </w:rPr>
        <w:t>, p. 279.</w:t>
      </w:r>
    </w:p>
  </w:footnote>
  <w:footnote w:id="11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lang w:val="en-US"/>
        </w:rPr>
        <w:t xml:space="preserve"> Bernt Kling, Nancy King and D. S.</w:t>
      </w:r>
      <w:r>
        <w:rPr>
          <w:rFonts w:ascii="Times New Roman" w:hAnsi="Times New Roman"/>
          <w:sz w:val="20"/>
          <w:szCs w:val="20"/>
          <w:rtl w:val="0"/>
          <w:lang w:val="es-ES_tradnl"/>
        </w:rPr>
        <w:t>,</w:t>
      </w:r>
      <w:r>
        <w:rPr>
          <w:rFonts w:ascii="Times New Roman" w:hAnsi="Times New Roman"/>
          <w:sz w:val="20"/>
          <w:szCs w:val="20"/>
          <w:rtl w:val="0"/>
        </w:rPr>
        <w:t xml:space="preserve"> </w:t>
      </w:r>
      <w:r>
        <w:rPr>
          <w:rFonts w:ascii="Times New Roman" w:hAnsi="Times New Roman" w:hint="default"/>
          <w:sz w:val="20"/>
          <w:szCs w:val="20"/>
          <w:rtl w:val="0"/>
          <w:lang w:val="es-ES_tradnl"/>
        </w:rPr>
        <w:t>‘</w:t>
      </w:r>
      <w:r>
        <w:rPr>
          <w:rFonts w:ascii="Times New Roman" w:hAnsi="Times New Roman"/>
          <w:sz w:val="20"/>
          <w:szCs w:val="20"/>
          <w:rtl w:val="0"/>
          <w:lang w:val="es-ES_tradnl"/>
        </w:rPr>
        <w:t>On SF Comics: Some Notes For A Future Encyclopedia</w:t>
      </w:r>
      <w:r>
        <w:rPr>
          <w:rFonts w:ascii="Times New Roman" w:hAnsi="Times New Roman" w:hint="default"/>
          <w:sz w:val="20"/>
          <w:szCs w:val="20"/>
          <w:rtl w:val="0"/>
          <w:lang w:val="es-ES_tradnl"/>
        </w:rPr>
        <w:t>’</w:t>
      </w:r>
      <w:r>
        <w:rPr>
          <w:rFonts w:ascii="Times New Roman" w:hAnsi="Times New Roman"/>
          <w:sz w:val="20"/>
          <w:szCs w:val="20"/>
          <w:rtl w:val="0"/>
          <w:lang w:val="es-ES_tradnl"/>
        </w:rPr>
        <w:t>, p. 279.</w:t>
      </w:r>
    </w:p>
  </w:footnote>
  <w:footnote w:id="11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Statista Research Department, </w:t>
      </w:r>
      <w:r>
        <w:rPr>
          <w:rStyle w:val="Ninguno"/>
          <w:rFonts w:ascii="Times New Roman" w:hAnsi="Times New Roman"/>
          <w:i w:val="1"/>
          <w:iCs w:val="1"/>
          <w:sz w:val="20"/>
          <w:szCs w:val="20"/>
          <w:rtl w:val="0"/>
          <w:lang w:val="es-ES_tradnl"/>
        </w:rPr>
        <w:t xml:space="preserve">Best selling comic book of all time </w:t>
      </w:r>
      <w:r>
        <w:rPr>
          <w:rFonts w:ascii="Times New Roman" w:hAnsi="Times New Roman"/>
          <w:sz w:val="20"/>
          <w:szCs w:val="20"/>
          <w:rtl w:val="0"/>
          <w:lang w:val="es-ES_tradnl"/>
        </w:rPr>
        <w:t>(2015)</w:t>
      </w:r>
      <w:r>
        <w:rPr>
          <w:rStyle w:val="Ninguno"/>
          <w:rFonts w:ascii="Times New Roman" w:hAnsi="Times New Roman"/>
          <w:i w:val="1"/>
          <w:iCs w:val="1"/>
          <w:sz w:val="20"/>
          <w:szCs w:val="20"/>
          <w:rtl w:val="0"/>
          <w:lang w:val="es-ES_tradnl"/>
        </w:rPr>
        <w:t>, &lt;</w:t>
      </w:r>
      <w:r>
        <w:rPr>
          <w:rStyle w:val="Hyperlink.0"/>
          <w:rFonts w:ascii="Times New Roman" w:cs="Times New Roman" w:hAnsi="Times New Roman" w:eastAsia="Times New Roman"/>
          <w:sz w:val="20"/>
          <w:szCs w:val="20"/>
        </w:rPr>
        <w:fldChar w:fldCharType="begin" w:fldLock="0"/>
      </w:r>
      <w:r>
        <w:rPr>
          <w:rStyle w:val="Hyperlink.0"/>
          <w:rFonts w:ascii="Times New Roman" w:cs="Times New Roman" w:hAnsi="Times New Roman" w:eastAsia="Times New Roman"/>
          <w:sz w:val="20"/>
          <w:szCs w:val="20"/>
        </w:rPr>
        <w:instrText xml:space="preserve"> HYPERLINK "https://www.statista.com/statistics/583041/best-selling-comic-books/"</w:instrText>
      </w:r>
      <w:r>
        <w:rPr>
          <w:rStyle w:val="Hyperlink.0"/>
          <w:rFonts w:ascii="Times New Roman" w:cs="Times New Roman" w:hAnsi="Times New Roman" w:eastAsia="Times New Roman"/>
          <w:sz w:val="20"/>
          <w:szCs w:val="20"/>
        </w:rPr>
        <w:fldChar w:fldCharType="separate" w:fldLock="0"/>
      </w:r>
      <w:r>
        <w:rPr>
          <w:rStyle w:val="Hyperlink.0"/>
          <w:rFonts w:ascii="Times New Roman" w:hAnsi="Times New Roman"/>
          <w:sz w:val="20"/>
          <w:szCs w:val="20"/>
          <w:rtl w:val="0"/>
          <w:lang w:val="en-US"/>
        </w:rPr>
        <w:t>https://www.statista.com/statistics/583041/best-selling-comic-books/</w:t>
      </w:r>
      <w:r>
        <w:rPr>
          <w:rFonts w:ascii="Times New Roman" w:cs="Times New Roman" w:hAnsi="Times New Roman" w:eastAsia="Times New Roman"/>
          <w:sz w:val="20"/>
          <w:szCs w:val="20"/>
        </w:rPr>
        <w:fldChar w:fldCharType="end" w:fldLock="0"/>
      </w:r>
      <w:r>
        <w:rPr>
          <w:rStyle w:val="Ninguno"/>
          <w:rFonts w:ascii="Times New Roman" w:hAnsi="Times New Roman"/>
          <w:i w:val="1"/>
          <w:iCs w:val="1"/>
          <w:sz w:val="20"/>
          <w:szCs w:val="20"/>
          <w:rtl w:val="0"/>
          <w:lang w:val="es-ES_tradnl"/>
        </w:rPr>
        <w:t>&gt;,</w:t>
      </w:r>
      <w:r>
        <w:rPr>
          <w:rFonts w:ascii="Times New Roman" w:hAnsi="Times New Roman"/>
          <w:sz w:val="20"/>
          <w:szCs w:val="20"/>
          <w:rtl w:val="0"/>
          <w:lang w:val="es-ES_tradnl"/>
        </w:rPr>
        <w:t xml:space="preserve"> [accessed 8 December 2019].</w:t>
      </w:r>
    </w:p>
  </w:footnote>
  <w:footnote w:id="11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es-ES_tradnl"/>
        </w:rPr>
        <w:t>Man Of Steel</w:t>
      </w:r>
      <w:r>
        <w:rPr>
          <w:rFonts w:ascii="Times New Roman" w:hAnsi="Times New Roman"/>
          <w:sz w:val="20"/>
          <w:szCs w:val="20"/>
          <w:rtl w:val="0"/>
          <w:lang w:val="pt-PT"/>
        </w:rPr>
        <w:t xml:space="preserve"> [Film], (Warner Bros., 201</w:t>
      </w:r>
      <w:r>
        <w:rPr>
          <w:rFonts w:ascii="Times New Roman" w:hAnsi="Times New Roman"/>
          <w:sz w:val="20"/>
          <w:szCs w:val="20"/>
          <w:rtl w:val="0"/>
          <w:lang w:val="es-ES_tradnl"/>
        </w:rPr>
        <w:t>3</w:t>
      </w:r>
      <w:r>
        <w:rPr>
          <w:rFonts w:ascii="Times New Roman" w:hAnsi="Times New Roman"/>
          <w:sz w:val="20"/>
          <w:szCs w:val="20"/>
          <w:rtl w:val="0"/>
        </w:rPr>
        <w:t>).</w:t>
      </w:r>
    </w:p>
  </w:footnote>
  <w:footnote w:id="11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Yudhijit Bhattacharjee, </w:t>
      </w:r>
      <w:r>
        <w:rPr>
          <w:rFonts w:ascii="Times New Roman" w:hAnsi="Times New Roman" w:hint="default"/>
          <w:sz w:val="20"/>
          <w:szCs w:val="20"/>
          <w:rtl w:val="0"/>
          <w:lang w:val="es-ES_tradnl"/>
        </w:rPr>
        <w:t>‘</w:t>
      </w:r>
      <w:r>
        <w:rPr>
          <w:rFonts w:ascii="Times New Roman" w:hAnsi="Times New Roman"/>
          <w:sz w:val="20"/>
          <w:szCs w:val="20"/>
          <w:rtl w:val="0"/>
          <w:lang w:val="es-ES_tradnl"/>
        </w:rPr>
        <w:t>A Distant Glimpse Of Alien Life?</w:t>
      </w:r>
      <w:r>
        <w:rPr>
          <w:rFonts w:ascii="Times New Roman" w:hAnsi="Times New Roman" w:hint="default"/>
          <w:sz w:val="20"/>
          <w:szCs w:val="20"/>
          <w:rtl w:val="0"/>
          <w:lang w:val="es-ES_tradnl"/>
        </w:rPr>
        <w:t>’</w:t>
      </w:r>
      <w:r>
        <w:rPr>
          <w:rFonts w:ascii="Times New Roman" w:hAnsi="Times New Roman"/>
          <w:sz w:val="20"/>
          <w:szCs w:val="20"/>
          <w:rtl w:val="0"/>
          <w:lang w:val="es-ES_tradnl"/>
        </w:rPr>
        <w:t xml:space="preserve">, </w:t>
      </w:r>
      <w:r>
        <w:rPr>
          <w:rStyle w:val="Ninguno"/>
          <w:rFonts w:ascii="Times New Roman" w:hAnsi="Times New Roman"/>
          <w:i w:val="1"/>
          <w:iCs w:val="1"/>
          <w:sz w:val="20"/>
          <w:szCs w:val="20"/>
          <w:rtl w:val="0"/>
          <w:lang w:val="es-ES_tradnl"/>
        </w:rPr>
        <w:t>Science</w:t>
      </w:r>
      <w:r>
        <w:rPr>
          <w:rFonts w:ascii="Times New Roman" w:hAnsi="Times New Roman"/>
          <w:sz w:val="20"/>
          <w:szCs w:val="20"/>
          <w:rtl w:val="0"/>
          <w:lang w:val="es-ES_tradnl"/>
        </w:rPr>
        <w:t xml:space="preserve"> 333.6045 (2011), 930-32 (p.930).</w:t>
      </w:r>
    </w:p>
  </w:footnote>
  <w:footnote w:id="119">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es-ES_tradnl"/>
        </w:rPr>
        <w:t>Man Of Steel</w:t>
      </w:r>
      <w:r>
        <w:rPr>
          <w:rFonts w:ascii="Times New Roman" w:hAnsi="Times New Roman"/>
          <w:sz w:val="20"/>
          <w:szCs w:val="20"/>
          <w:rtl w:val="0"/>
          <w:lang w:val="pt-PT"/>
        </w:rPr>
        <w:t xml:space="preserve"> [Film], (Warner Bros., 201</w:t>
      </w:r>
      <w:r>
        <w:rPr>
          <w:rFonts w:ascii="Times New Roman" w:hAnsi="Times New Roman"/>
          <w:sz w:val="20"/>
          <w:szCs w:val="20"/>
          <w:rtl w:val="0"/>
          <w:lang w:val="es-ES_tradnl"/>
        </w:rPr>
        <w:t>3</w:t>
      </w:r>
      <w:r>
        <w:rPr>
          <w:rFonts w:ascii="Times New Roman" w:hAnsi="Times New Roman"/>
          <w:sz w:val="20"/>
          <w:szCs w:val="20"/>
          <w:rtl w:val="0"/>
        </w:rPr>
        <w:t>).</w:t>
      </w:r>
    </w:p>
  </w:footnote>
  <w:footnote w:id="120">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Robert A. Segal, </w:t>
      </w:r>
      <w:r>
        <w:rPr>
          <w:rStyle w:val="Ninguno"/>
          <w:rFonts w:ascii="Times New Roman" w:hAnsi="Times New Roman"/>
          <w:i w:val="1"/>
          <w:iCs w:val="1"/>
          <w:sz w:val="20"/>
          <w:szCs w:val="20"/>
          <w:rtl w:val="0"/>
          <w:lang w:val="es-ES_tradnl"/>
        </w:rPr>
        <w:t>Myth, A Very Short Introduction</w:t>
      </w:r>
      <w:r>
        <w:rPr>
          <w:rFonts w:ascii="Times New Roman" w:hAnsi="Times New Roman"/>
          <w:sz w:val="20"/>
          <w:szCs w:val="20"/>
          <w:rtl w:val="0"/>
          <w:lang w:val="es-ES_tradnl"/>
        </w:rPr>
        <w:t>, p. 139.</w:t>
      </w:r>
    </w:p>
  </w:footnote>
  <w:footnote w:id="121">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May Rollo, </w:t>
      </w:r>
      <w:r>
        <w:rPr>
          <w:rStyle w:val="Ninguno"/>
          <w:rFonts w:ascii="Times New Roman" w:hAnsi="Times New Roman"/>
          <w:i w:val="1"/>
          <w:iCs w:val="1"/>
          <w:sz w:val="20"/>
          <w:szCs w:val="20"/>
          <w:rtl w:val="0"/>
          <w:lang w:val="es-ES_tradnl"/>
        </w:rPr>
        <w:t>The Cry For Myths</w:t>
      </w:r>
      <w:r>
        <w:rPr>
          <w:rFonts w:ascii="Times New Roman" w:hAnsi="Times New Roman"/>
          <w:sz w:val="20"/>
          <w:szCs w:val="20"/>
          <w:rtl w:val="0"/>
          <w:lang w:val="es-ES_tradnl"/>
        </w:rPr>
        <w:t xml:space="preserve">, (New York, NY: Norton </w:t>
      </w:r>
      <w:r>
        <w:rPr>
          <w:rStyle w:val="Ninguno"/>
          <w:rFonts w:ascii="Times New Roman" w:hAnsi="Times New Roman"/>
          <w:i w:val="1"/>
          <w:iCs w:val="1"/>
          <w:sz w:val="20"/>
          <w:szCs w:val="20"/>
          <w:rtl w:val="0"/>
          <w:lang w:val="es-ES_tradnl"/>
        </w:rPr>
        <w:t xml:space="preserve">&amp; </w:t>
      </w:r>
      <w:r>
        <w:rPr>
          <w:rFonts w:ascii="Times New Roman" w:hAnsi="Times New Roman"/>
          <w:sz w:val="20"/>
          <w:szCs w:val="20"/>
          <w:rtl w:val="0"/>
          <w:lang w:val="es-ES_tradnl"/>
        </w:rPr>
        <w:t>Company, 1991) p. 48.</w:t>
      </w:r>
    </w:p>
  </w:footnote>
  <w:footnote w:id="122">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es-ES_tradnl"/>
        </w:rPr>
        <w:t>Man Of Steel</w:t>
      </w:r>
      <w:r>
        <w:rPr>
          <w:rFonts w:ascii="Times New Roman" w:hAnsi="Times New Roman"/>
          <w:sz w:val="20"/>
          <w:szCs w:val="20"/>
          <w:rtl w:val="0"/>
          <w:lang w:val="pt-PT"/>
        </w:rPr>
        <w:t xml:space="preserve"> [Film], (Warner Bros., 201</w:t>
      </w:r>
      <w:r>
        <w:rPr>
          <w:rFonts w:ascii="Times New Roman" w:hAnsi="Times New Roman"/>
          <w:sz w:val="20"/>
          <w:szCs w:val="20"/>
          <w:rtl w:val="0"/>
          <w:lang w:val="es-ES_tradnl"/>
        </w:rPr>
        <w:t>3</w:t>
      </w:r>
      <w:r>
        <w:rPr>
          <w:rFonts w:ascii="Times New Roman" w:hAnsi="Times New Roman"/>
          <w:sz w:val="20"/>
          <w:szCs w:val="20"/>
          <w:rtl w:val="0"/>
        </w:rPr>
        <w:t>).</w:t>
      </w:r>
    </w:p>
  </w:footnote>
  <w:footnote w:id="123">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 xml:space="preserve">Zack Snyder (dir.), </w:t>
      </w:r>
      <w:r>
        <w:rPr>
          <w:rStyle w:val="Ninguno"/>
          <w:rFonts w:ascii="Times New Roman" w:hAnsi="Times New Roman"/>
          <w:i w:val="1"/>
          <w:iCs w:val="1"/>
          <w:sz w:val="20"/>
          <w:szCs w:val="20"/>
          <w:rtl w:val="0"/>
        </w:rPr>
        <w:t xml:space="preserve">Batman </w:t>
      </w:r>
      <w:r>
        <w:rPr>
          <w:rStyle w:val="Ninguno"/>
          <w:rFonts w:ascii="Times New Roman" w:hAnsi="Times New Roman"/>
          <w:i w:val="1"/>
          <w:iCs w:val="1"/>
          <w:sz w:val="20"/>
          <w:szCs w:val="20"/>
          <w:rtl w:val="0"/>
          <w:lang w:val="es-ES_tradnl"/>
        </w:rPr>
        <w:t xml:space="preserve">V </w:t>
      </w:r>
      <w:r>
        <w:rPr>
          <w:rStyle w:val="Ninguno"/>
          <w:rFonts w:ascii="Times New Roman" w:hAnsi="Times New Roman"/>
          <w:i w:val="1"/>
          <w:iCs w:val="1"/>
          <w:sz w:val="20"/>
          <w:szCs w:val="20"/>
          <w:rtl w:val="0"/>
          <w:lang w:val="en-US"/>
        </w:rPr>
        <w:t xml:space="preserve">Superman: Dawn </w:t>
      </w:r>
      <w:r>
        <w:rPr>
          <w:rStyle w:val="Ninguno"/>
          <w:rFonts w:ascii="Times New Roman" w:hAnsi="Times New Roman"/>
          <w:i w:val="1"/>
          <w:iCs w:val="1"/>
          <w:sz w:val="20"/>
          <w:szCs w:val="20"/>
          <w:rtl w:val="0"/>
          <w:lang w:val="es-ES_tradnl"/>
        </w:rPr>
        <w:t>O</w:t>
      </w:r>
      <w:r>
        <w:rPr>
          <w:rStyle w:val="Ninguno"/>
          <w:rFonts w:ascii="Times New Roman" w:hAnsi="Times New Roman"/>
          <w:i w:val="1"/>
          <w:iCs w:val="1"/>
          <w:sz w:val="20"/>
          <w:szCs w:val="20"/>
          <w:rtl w:val="0"/>
          <w:lang w:val="fr-FR"/>
        </w:rPr>
        <w:t>f Justice</w:t>
      </w:r>
      <w:r>
        <w:rPr>
          <w:rFonts w:ascii="Times New Roman" w:hAnsi="Times New Roman"/>
          <w:sz w:val="20"/>
          <w:szCs w:val="20"/>
          <w:rtl w:val="0"/>
          <w:lang w:val="es-ES_tradnl"/>
        </w:rPr>
        <w:t xml:space="preserve"> [Film], (Warner Bros., 2016).</w:t>
      </w:r>
    </w:p>
  </w:footnote>
  <w:footnote w:id="124">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and Meinrad Dufner, </w:t>
      </w:r>
      <w:r>
        <w:rPr>
          <w:rStyle w:val="Ninguno"/>
          <w:rFonts w:ascii="Times New Roman" w:hAnsi="Times New Roman"/>
          <w:i w:val="1"/>
          <w:iCs w:val="1"/>
          <w:sz w:val="20"/>
          <w:szCs w:val="20"/>
          <w:rtl w:val="0"/>
          <w:lang w:val="es-ES_tradnl"/>
        </w:rPr>
        <w:t>Una espiritualidad desde abajo: el di</w:t>
      </w:r>
      <w:r>
        <w:rPr>
          <w:rStyle w:val="Ninguno"/>
          <w:rFonts w:ascii="Times New Roman" w:hAnsi="Times New Roman" w:hint="default"/>
          <w:i w:val="1"/>
          <w:iCs w:val="1"/>
          <w:sz w:val="20"/>
          <w:szCs w:val="20"/>
          <w:rtl w:val="0"/>
          <w:lang w:val="es-ES_tradnl"/>
        </w:rPr>
        <w:t>á</w:t>
      </w:r>
      <w:r>
        <w:rPr>
          <w:rStyle w:val="Ninguno"/>
          <w:rFonts w:ascii="Times New Roman" w:hAnsi="Times New Roman"/>
          <w:i w:val="1"/>
          <w:iCs w:val="1"/>
          <w:sz w:val="20"/>
          <w:szCs w:val="20"/>
          <w:rtl w:val="0"/>
          <w:lang w:val="es-ES_tradnl"/>
        </w:rPr>
        <w:t>logo con Dios desde el fondo de la persona</w:t>
      </w:r>
      <w:r>
        <w:rPr>
          <w:rFonts w:ascii="Times New Roman" w:hAnsi="Times New Roman"/>
          <w:sz w:val="20"/>
          <w:szCs w:val="20"/>
          <w:rtl w:val="0"/>
          <w:lang w:val="es-ES_tradnl"/>
        </w:rPr>
        <w:t>, p. 12.</w:t>
      </w:r>
    </w:p>
  </w:footnote>
  <w:footnote w:id="125">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and Meinrad Dufner, </w:t>
      </w:r>
      <w:r>
        <w:rPr>
          <w:rStyle w:val="Ninguno"/>
          <w:rFonts w:ascii="Times New Roman" w:hAnsi="Times New Roman"/>
          <w:i w:val="1"/>
          <w:iCs w:val="1"/>
          <w:sz w:val="20"/>
          <w:szCs w:val="20"/>
          <w:rtl w:val="0"/>
          <w:lang w:val="es-ES_tradnl"/>
        </w:rPr>
        <w:t>Una espiritualidad desde abajo: el di</w:t>
      </w:r>
      <w:r>
        <w:rPr>
          <w:rStyle w:val="Ninguno"/>
          <w:rFonts w:ascii="Times New Roman" w:hAnsi="Times New Roman" w:hint="default"/>
          <w:i w:val="1"/>
          <w:iCs w:val="1"/>
          <w:sz w:val="20"/>
          <w:szCs w:val="20"/>
          <w:rtl w:val="0"/>
          <w:lang w:val="es-ES_tradnl"/>
        </w:rPr>
        <w:t>á</w:t>
      </w:r>
      <w:r>
        <w:rPr>
          <w:rStyle w:val="Ninguno"/>
          <w:rFonts w:ascii="Times New Roman" w:hAnsi="Times New Roman"/>
          <w:i w:val="1"/>
          <w:iCs w:val="1"/>
          <w:sz w:val="20"/>
          <w:szCs w:val="20"/>
          <w:rtl w:val="0"/>
          <w:lang w:val="es-ES_tradnl"/>
        </w:rPr>
        <w:t>logo con Dios desde el fondo de la persona</w:t>
      </w:r>
      <w:r>
        <w:rPr>
          <w:rFonts w:ascii="Times New Roman" w:hAnsi="Times New Roman"/>
          <w:sz w:val="20"/>
          <w:szCs w:val="20"/>
          <w:rtl w:val="0"/>
          <w:lang w:val="es-ES_tradnl"/>
        </w:rPr>
        <w:t>, p. 17.</w:t>
      </w:r>
    </w:p>
  </w:footnote>
  <w:footnote w:id="126">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and Meinrad Dufner, </w:t>
      </w:r>
      <w:r>
        <w:rPr>
          <w:rStyle w:val="Ninguno"/>
          <w:rFonts w:ascii="Times New Roman" w:hAnsi="Times New Roman"/>
          <w:i w:val="1"/>
          <w:iCs w:val="1"/>
          <w:sz w:val="20"/>
          <w:szCs w:val="20"/>
          <w:rtl w:val="0"/>
          <w:lang w:val="es-ES_tradnl"/>
        </w:rPr>
        <w:t>Una espiritualidad desde abajo: el di</w:t>
      </w:r>
      <w:r>
        <w:rPr>
          <w:rStyle w:val="Ninguno"/>
          <w:rFonts w:ascii="Times New Roman" w:hAnsi="Times New Roman" w:hint="default"/>
          <w:i w:val="1"/>
          <w:iCs w:val="1"/>
          <w:sz w:val="20"/>
          <w:szCs w:val="20"/>
          <w:rtl w:val="0"/>
          <w:lang w:val="es-ES_tradnl"/>
        </w:rPr>
        <w:t>á</w:t>
      </w:r>
      <w:r>
        <w:rPr>
          <w:rStyle w:val="Ninguno"/>
          <w:rFonts w:ascii="Times New Roman" w:hAnsi="Times New Roman"/>
          <w:i w:val="1"/>
          <w:iCs w:val="1"/>
          <w:sz w:val="20"/>
          <w:szCs w:val="20"/>
          <w:rtl w:val="0"/>
          <w:lang w:val="es-ES_tradnl"/>
        </w:rPr>
        <w:t>logo con Dios desde el fondo de la persona</w:t>
      </w:r>
      <w:r>
        <w:rPr>
          <w:rFonts w:ascii="Times New Roman" w:hAnsi="Times New Roman"/>
          <w:sz w:val="20"/>
          <w:szCs w:val="20"/>
          <w:rtl w:val="0"/>
          <w:lang w:val="es-ES_tradnl"/>
        </w:rPr>
        <w:t>, p. 25.</w:t>
      </w:r>
    </w:p>
  </w:footnote>
  <w:footnote w:id="127">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w:t>
      </w:r>
      <w:r>
        <w:rPr>
          <w:rFonts w:ascii="Times New Roman" w:hAnsi="Times New Roman"/>
          <w:sz w:val="20"/>
          <w:szCs w:val="20"/>
          <w:rtl w:val="0"/>
          <w:lang w:val="es-ES_tradnl"/>
        </w:rPr>
        <w:t>Anselm Gr</w:t>
      </w:r>
      <w:r>
        <w:rPr>
          <w:rFonts w:ascii="Times New Roman" w:hAnsi="Times New Roman" w:hint="default"/>
          <w:sz w:val="20"/>
          <w:szCs w:val="20"/>
          <w:rtl w:val="0"/>
          <w:lang w:val="es-ES_tradnl"/>
        </w:rPr>
        <w:t>ü</w:t>
      </w:r>
      <w:r>
        <w:rPr>
          <w:rFonts w:ascii="Times New Roman" w:hAnsi="Times New Roman"/>
          <w:sz w:val="20"/>
          <w:szCs w:val="20"/>
          <w:rtl w:val="0"/>
          <w:lang w:val="es-ES_tradnl"/>
        </w:rPr>
        <w:t xml:space="preserve">n, </w:t>
      </w:r>
      <w:r>
        <w:rPr>
          <w:rStyle w:val="Ninguno"/>
          <w:rFonts w:ascii="Times New Roman" w:hAnsi="Times New Roman"/>
          <w:i w:val="1"/>
          <w:iCs w:val="1"/>
          <w:sz w:val="20"/>
          <w:szCs w:val="20"/>
          <w:rtl w:val="0"/>
          <w:lang w:val="es-ES_tradnl"/>
        </w:rPr>
        <w:t>Jesus: The Image Of Humanity Luke</w:t>
      </w:r>
      <w:r>
        <w:rPr>
          <w:rStyle w:val="Ninguno"/>
          <w:rFonts w:ascii="Times New Roman" w:hAnsi="Times New Roman" w:hint="default"/>
          <w:i w:val="1"/>
          <w:iCs w:val="1"/>
          <w:sz w:val="20"/>
          <w:szCs w:val="20"/>
          <w:rtl w:val="0"/>
          <w:lang w:val="es-ES_tradnl"/>
        </w:rPr>
        <w:t>’</w:t>
      </w:r>
      <w:r>
        <w:rPr>
          <w:rStyle w:val="Ninguno"/>
          <w:rFonts w:ascii="Times New Roman" w:hAnsi="Times New Roman"/>
          <w:i w:val="1"/>
          <w:iCs w:val="1"/>
          <w:sz w:val="20"/>
          <w:szCs w:val="20"/>
          <w:rtl w:val="0"/>
          <w:lang w:val="es-ES_tradnl"/>
        </w:rPr>
        <w:t xml:space="preserve">s Account </w:t>
      </w:r>
      <w:r>
        <w:rPr>
          <w:rFonts w:ascii="Times New Roman" w:hAnsi="Times New Roman"/>
          <w:sz w:val="20"/>
          <w:szCs w:val="20"/>
          <w:rtl w:val="0"/>
          <w:lang w:val="es-ES_tradnl"/>
        </w:rPr>
        <w:t>, p. 28.</w:t>
      </w:r>
    </w:p>
  </w:footnote>
  <w:footnote w:id="128">
    <w:p>
      <w:pPr>
        <w:pStyle w:val="Nota al pie"/>
      </w:pPr>
      <w:r>
        <w:rPr>
          <w:rStyle w:val="Ninguno"/>
          <w:rFonts w:ascii="Times New Roman" w:cs="Times New Roman" w:hAnsi="Times New Roman" w:eastAsia="Times New Roman"/>
          <w:sz w:val="20"/>
          <w:szCs w:val="20"/>
          <w:vertAlign w:val="superscript"/>
        </w:rPr>
        <w:footnoteRef/>
      </w:r>
      <w:r>
        <w:rPr>
          <w:rFonts w:ascii="Times New Roman" w:hAnsi="Times New Roman"/>
          <w:sz w:val="20"/>
          <w:szCs w:val="20"/>
          <w:rtl w:val="0"/>
        </w:rPr>
        <w:t xml:space="preserve"> Zack Snyder (dir.), </w:t>
      </w:r>
      <w:r>
        <w:rPr>
          <w:rStyle w:val="Ninguno"/>
          <w:rFonts w:ascii="Times New Roman" w:hAnsi="Times New Roman"/>
          <w:i w:val="1"/>
          <w:iCs w:val="1"/>
          <w:sz w:val="20"/>
          <w:szCs w:val="20"/>
          <w:rtl w:val="0"/>
          <w:lang w:val="es-ES_tradnl"/>
        </w:rPr>
        <w:t>Man Of Steel</w:t>
      </w:r>
      <w:r>
        <w:rPr>
          <w:rFonts w:ascii="Times New Roman" w:hAnsi="Times New Roman"/>
          <w:sz w:val="20"/>
          <w:szCs w:val="20"/>
          <w:rtl w:val="0"/>
          <w:lang w:val="pt-PT"/>
        </w:rPr>
        <w:t xml:space="preserve"> [Film], (Warner Bros., 201</w:t>
      </w:r>
      <w:r>
        <w:rPr>
          <w:rFonts w:ascii="Times New Roman" w:hAnsi="Times New Roman"/>
          <w:sz w:val="20"/>
          <w:szCs w:val="20"/>
          <w:rtl w:val="0"/>
          <w:lang w:val="es-ES_tradnl"/>
        </w:rPr>
        <w:t>3</w:t>
      </w:r>
      <w:r>
        <w:rPr>
          <w:rFonts w:ascii="Times New Roman" w:hAnsi="Times New Roman"/>
          <w:sz w:val="20"/>
          <w:szCs w:val="20"/>
          <w:rtl w:val="0"/>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tabs>
        <w:tab w:val="center" w:pos="4819"/>
        <w:tab w:val="right" w:pos="9638"/>
        <w:tab w:val="clear" w:pos="9020"/>
      </w:tabs>
      <w:jc w:val="left"/>
    </w:pPr>
    <w:r>
      <w:rPr>
        <w:rFonts w:ascii="Times New Roman" w:hAnsi="Times New Roman"/>
        <w:rtl w:val="0"/>
        <w:lang w:val="es-ES_tradnl"/>
      </w:rPr>
      <w:t>Alejo Mat</w:t>
    </w:r>
    <w:r>
      <w:rPr>
        <w:rFonts w:ascii="Times New Roman" w:hAnsi="Times New Roman" w:hint="default"/>
        <w:rtl w:val="0"/>
        <w:lang w:val="es-ES_tradnl"/>
      </w:rPr>
      <w:t>í</w:t>
    </w:r>
    <w:r>
      <w:rPr>
        <w:rFonts w:ascii="Times New Roman" w:hAnsi="Times New Roman"/>
        <w:rtl w:val="0"/>
        <w:lang w:val="es-ES_tradnl"/>
      </w:rPr>
      <w:t>as L</w:t>
    </w:r>
    <w:r>
      <w:rPr>
        <w:rFonts w:ascii="Times New Roman" w:hAnsi="Times New Roman" w:hint="default"/>
        <w:rtl w:val="0"/>
        <w:lang w:val="es-ES_tradnl"/>
      </w:rPr>
      <w:t>ó</w:t>
    </w:r>
    <w:r>
      <w:rPr>
        <w:rFonts w:ascii="Times New Roman" w:hAnsi="Times New Roman"/>
        <w:rtl w:val="0"/>
        <w:lang w:val="es-ES_tradnl"/>
      </w:rPr>
      <w:t>pez Silva</w:t>
    </w:r>
    <w:r>
      <w:rPr>
        <w:rFonts w:ascii="Times New Roman" w:cs="Times New Roman" w:hAnsi="Times New Roman" w:eastAsia="Times New Roman"/>
      </w:rPr>
      <w:tab/>
      <w:tab/>
    </w:r>
    <w:r>
      <w:rPr>
        <w:rFonts w:ascii="Times New Roman" w:hAnsi="Times New Roman"/>
        <w:rtl w:val="0"/>
        <w:lang w:val="es-ES_tradnl"/>
      </w:rPr>
      <w:t xml:space="preserve">Page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r>
      <w:rPr>
        <w:rFonts w:ascii="Times New Roman" w:hAnsi="Times New Roman"/>
        <w:rtl w:val="0"/>
        <w:lang w:val="es-ES_tradnl"/>
      </w:rPr>
      <w:t xml:space="preserve"> of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NUMPAGES </w:instrText>
    </w:r>
    <w:r>
      <w:rPr>
        <w:rFonts w:ascii="Times New Roman" w:cs="Times New Roman" w:hAnsi="Times New Roman" w:eastAsia="Times New Roman"/>
      </w:rPr>
      <w:fldChar w:fldCharType="separate" w:fldLock="0"/>
    </w:r>
    <w:r>
      <w:rPr>
        <w:rFonts w:ascii="Times New Roman" w:cs="Times New Roman" w:hAnsi="Times New Roman" w:eastAsia="Times New Roman"/>
      </w:rPr>
    </w:r>
    <w:r>
      <w:rPr>
        <w:rFonts w:ascii="Times New Roman" w:cs="Times New Roman" w:hAnsi="Times New Roman" w:eastAsia="Times New Roman"/>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character" w:styleId="Ninguno">
    <w:name w:val="Ninguno"/>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Encabezam. 3">
    <w:name w:val="Encabezam. 3"/>
    <w:next w:val="Cuerpo"/>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14:textOutline>
        <w14:noFill/>
      </w14:textOutline>
      <w14:textFill>
        <w14:solidFill>
          <w14:srgbClr w14:val="000000"/>
        </w14:solidFill>
      </w14:textFill>
    </w:r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vertAlign w:val="baseline"/>
      <w:lang w:val="es-ES_tradnl"/>
      <w14:textOutline>
        <w14:noFill/>
      </w14:textOutline>
      <w14:textFill>
        <w14:solidFill>
          <w14:srgbClr w14:val="000000"/>
        </w14:solidFill>
      </w14:textFill>
    </w:rPr>
  </w:style>
  <w:style w:type="paragraph" w:styleId="Nota al pie">
    <w:name w:val="Nota al pie"/>
    <w:next w:val="Nota al pi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character" w:styleId="Ninguno 1">
    <w:name w:val="Ninguno 1"/>
    <w:rPr>
      <w:i w:val="1"/>
      <w:iCs w:val="1"/>
      <w:lang w:val="es-ES_tradnl"/>
    </w:rPr>
  </w:style>
  <w:style w:type="character" w:styleId="Hyperlink.0">
    <w:name w:val="Hyperlink.0"/>
    <w:basedOn w:val="Hyperlink"/>
    <w:next w:val="Hyperlink.0"/>
    <w:rPr>
      <w:u w:val="single"/>
    </w:rPr>
  </w:style>
  <w:style w:type="paragraph" w:styleId="Por omisión">
    <w:name w:val="Por omisión"/>
    <w:next w:val="Por omisión"/>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Encabez.">
    <w:name w:val="Encabez."/>
    <w:next w:val="Cuerpo"/>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lang w:val="es-ES_tradnl"/>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