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4136" w:type="pct"/>
        <w:tblCellMar>
          <w:left w:w="0" w:type="dxa"/>
          <w:bottom w:w="115" w:type="dxa"/>
          <w:right w:w="0" w:type="dxa"/>
        </w:tblCellMar>
        <w:tblLook w:val="04A0" w:firstRow="1" w:lastRow="0" w:firstColumn="1" w:lastColumn="0" w:noHBand="0" w:noVBand="1"/>
        <w:tblDescription w:val="Layout table for name, contact info, and objective"/>
      </w:tblPr>
      <w:tblGrid>
        <w:gridCol w:w="7743"/>
      </w:tblGrid>
      <w:tr w:rsidR="00E55C5B" w:rsidRPr="00CF1A49" w:rsidTr="006E7DCB">
        <w:trPr>
          <w:trHeight w:hRule="exact" w:val="1276"/>
        </w:trPr>
        <w:tc>
          <w:tcPr>
            <w:tcW w:w="7743" w:type="dxa"/>
            <w:tcMar>
              <w:top w:w="0" w:type="dxa"/>
              <w:bottom w:w="0" w:type="dxa"/>
            </w:tcMar>
          </w:tcPr>
          <w:p w:rsidR="00E55C5B" w:rsidRPr="00363835" w:rsidRDefault="00E55C5B" w:rsidP="006E7DCB">
            <w:pPr>
              <w:pStyle w:val="Title"/>
              <w:rPr>
                <w:sz w:val="56"/>
                <w:szCs w:val="52"/>
              </w:rPr>
            </w:pPr>
            <w:r>
              <w:rPr>
                <w:sz w:val="56"/>
                <w:szCs w:val="52"/>
              </w:rPr>
              <w:t xml:space="preserve">       </w:t>
            </w:r>
            <w:r w:rsidRPr="00363835">
              <w:rPr>
                <w:sz w:val="56"/>
                <w:szCs w:val="52"/>
              </w:rPr>
              <w:t xml:space="preserve">SophiE </w:t>
            </w:r>
            <w:r w:rsidRPr="00363835">
              <w:rPr>
                <w:rStyle w:val="IntenseEmphasis"/>
                <w:sz w:val="56"/>
                <w:szCs w:val="52"/>
              </w:rPr>
              <w:t>wILLIAMS</w:t>
            </w:r>
          </w:p>
          <w:p w:rsidR="00E55C5B" w:rsidRPr="00CF1A49" w:rsidRDefault="00E55C5B" w:rsidP="006E7DCB">
            <w:pPr>
              <w:pStyle w:val="ContactInfo"/>
              <w:contextualSpacing w:val="0"/>
            </w:pPr>
            <w:r>
              <w:t xml:space="preserve">                  30, Y </w:t>
            </w:r>
            <w:proofErr w:type="spellStart"/>
            <w:r>
              <w:t>Llwyni</w:t>
            </w:r>
            <w:proofErr w:type="spellEnd"/>
            <w:r>
              <w:t xml:space="preserve">, </w:t>
            </w:r>
            <w:proofErr w:type="spellStart"/>
            <w:r>
              <w:t>Llangyfelach</w:t>
            </w:r>
            <w:proofErr w:type="spellEnd"/>
            <w:r>
              <w:t>, Swansea SA6 6BL</w:t>
            </w:r>
            <w:r w:rsidRPr="00CF1A49">
              <w:t xml:space="preserve"> </w:t>
            </w:r>
            <w:sdt>
              <w:sdtPr>
                <w:alias w:val="Divider dot:"/>
                <w:tag w:val="Divider dot:"/>
                <w:id w:val="-1459182552"/>
                <w:placeholder>
                  <w:docPart w:val="5EE21022A03E4213961CA369D76B65E8"/>
                </w:placeholder>
                <w:temporary/>
                <w:showingPlcHdr/>
                <w15:appearance w15:val="hidden"/>
              </w:sdtPr>
              <w:sdtContent>
                <w:r w:rsidRPr="00CF1A49">
                  <w:t>·</w:t>
                </w:r>
              </w:sdtContent>
            </w:sdt>
            <w:r w:rsidRPr="00CF1A49">
              <w:t xml:space="preserve"> </w:t>
            </w:r>
            <w:r>
              <w:t>07961 167969</w:t>
            </w:r>
          </w:p>
          <w:p w:rsidR="00E55C5B" w:rsidRPr="00CF1A49" w:rsidRDefault="00E55C5B" w:rsidP="006E7DCB">
            <w:pPr>
              <w:pStyle w:val="ContactInfoEmphasis"/>
              <w:contextualSpacing w:val="0"/>
            </w:pPr>
            <w:r>
              <w:t xml:space="preserve">                soph.williams@yahoo.com</w:t>
            </w:r>
          </w:p>
        </w:tc>
      </w:tr>
      <w:tr w:rsidR="00E55C5B" w:rsidRPr="00CF1A49" w:rsidTr="006E7DCB">
        <w:trPr>
          <w:trHeight w:val="319"/>
        </w:trPr>
        <w:tc>
          <w:tcPr>
            <w:tcW w:w="7743" w:type="dxa"/>
            <w:tcMar>
              <w:top w:w="432" w:type="dxa"/>
            </w:tcMar>
          </w:tcPr>
          <w:p w:rsidR="00E55C5B" w:rsidRPr="00CF1A49" w:rsidRDefault="00E55C5B" w:rsidP="006E7DCB">
            <w:pPr>
              <w:contextualSpacing w:val="0"/>
            </w:pPr>
          </w:p>
        </w:tc>
      </w:tr>
    </w:tbl>
    <w:p w:rsidR="00E55C5B" w:rsidRPr="00CF1A49" w:rsidRDefault="00E55C5B" w:rsidP="00E55C5B">
      <w:pPr>
        <w:pStyle w:val="Heading1"/>
      </w:pPr>
      <w:sdt>
        <w:sdtPr>
          <w:alias w:val="Experience:"/>
          <w:tag w:val="Experience:"/>
          <w:id w:val="-1983300934"/>
          <w:placeholder>
            <w:docPart w:val="C23F188CE9EF48A7A3B40C93D4B51C60"/>
          </w:placeholder>
          <w:temporary/>
          <w:showingPlcHdr/>
          <w15:appearance w15:val="hidden"/>
        </w:sdtPr>
        <w:sdtContent>
          <w:r w:rsidRPr="00CF1A49">
            <w:t>Experience</w:t>
          </w:r>
        </w:sdtContent>
      </w:sdt>
    </w:p>
    <w:tbl>
      <w:tblPr>
        <w:tblStyle w:val="TableGrid"/>
        <w:tblW w:w="4975" w:type="pct"/>
        <w:tblInd w:w="72" w:type="dxa"/>
        <w:tblBorders>
          <w:left w:val="dotted" w:sz="18" w:space="0" w:color="BFBFBF" w:themeColor="background1" w:themeShade="BF"/>
        </w:tblBorders>
        <w:tblCellMar>
          <w:left w:w="576" w:type="dxa"/>
          <w:right w:w="0" w:type="dxa"/>
        </w:tblCellMar>
        <w:tblLook w:val="04A0" w:firstRow="1" w:lastRow="0" w:firstColumn="1" w:lastColumn="0" w:noHBand="0" w:noVBand="1"/>
        <w:tblDescription w:val="Experience layout table"/>
      </w:tblPr>
      <w:tblGrid>
        <w:gridCol w:w="9290"/>
      </w:tblGrid>
      <w:tr w:rsidR="00E55C5B" w:rsidRPr="00CF1A49" w:rsidTr="006E7DCB">
        <w:tc>
          <w:tcPr>
            <w:tcW w:w="9355" w:type="dxa"/>
          </w:tcPr>
          <w:p w:rsidR="00E55C5B" w:rsidRPr="00CF1A49" w:rsidRDefault="00E55C5B" w:rsidP="006E7DCB">
            <w:pPr>
              <w:pStyle w:val="Heading3"/>
              <w:contextualSpacing w:val="0"/>
              <w:outlineLvl w:val="2"/>
            </w:pPr>
            <w:r>
              <w:t>September 2020</w:t>
            </w:r>
            <w:r w:rsidRPr="00CF1A49">
              <w:t xml:space="preserve"> – </w:t>
            </w:r>
            <w:r>
              <w:t>Current</w:t>
            </w:r>
          </w:p>
          <w:p w:rsidR="00E55C5B" w:rsidRPr="00CF1A49" w:rsidRDefault="00E55C5B" w:rsidP="006E7DCB">
            <w:pPr>
              <w:pStyle w:val="Heading2"/>
              <w:contextualSpacing w:val="0"/>
              <w:outlineLvl w:val="1"/>
            </w:pPr>
            <w:r>
              <w:t>Level 3 Teaching assistant</w:t>
            </w:r>
            <w:r w:rsidRPr="00CF1A49">
              <w:t xml:space="preserve">, </w:t>
            </w:r>
            <w:r>
              <w:rPr>
                <w:rStyle w:val="SubtleReference"/>
              </w:rPr>
              <w:t>Clase Primary SCHOOL</w:t>
            </w:r>
          </w:p>
          <w:p w:rsidR="00E55C5B" w:rsidRPr="00CF1A49" w:rsidRDefault="00E55C5B" w:rsidP="006E7DCB">
            <w:pPr>
              <w:contextualSpacing w:val="0"/>
            </w:pPr>
            <w:r>
              <w:t xml:space="preserve">Based in Foundation Phase Specialist Teaching Facility. </w:t>
            </w:r>
          </w:p>
        </w:tc>
      </w:tr>
      <w:tr w:rsidR="00E55C5B" w:rsidRPr="00CF1A49" w:rsidTr="006E7DCB">
        <w:tc>
          <w:tcPr>
            <w:tcW w:w="9355" w:type="dxa"/>
            <w:tcMar>
              <w:top w:w="216" w:type="dxa"/>
            </w:tcMar>
          </w:tcPr>
          <w:p w:rsidR="00E55C5B" w:rsidRPr="00CF1A49" w:rsidRDefault="00E55C5B" w:rsidP="006E7DCB">
            <w:pPr>
              <w:pStyle w:val="Heading3"/>
              <w:contextualSpacing w:val="0"/>
              <w:outlineLvl w:val="2"/>
            </w:pPr>
            <w:r>
              <w:t>September 2016</w:t>
            </w:r>
            <w:r w:rsidRPr="00CF1A49">
              <w:t xml:space="preserve"> – </w:t>
            </w:r>
            <w:r>
              <w:t>August 2020</w:t>
            </w:r>
          </w:p>
          <w:p w:rsidR="00E55C5B" w:rsidRPr="00CF1A49" w:rsidRDefault="00E55C5B" w:rsidP="006E7DCB">
            <w:pPr>
              <w:pStyle w:val="Heading2"/>
              <w:contextualSpacing w:val="0"/>
              <w:outlineLvl w:val="1"/>
            </w:pPr>
            <w:r>
              <w:t>Level 2 Teaching Assistant</w:t>
            </w:r>
            <w:r w:rsidRPr="00CF1A49">
              <w:t xml:space="preserve">, </w:t>
            </w:r>
            <w:r>
              <w:rPr>
                <w:rStyle w:val="SubtleReference"/>
              </w:rPr>
              <w:t>clase primary school</w:t>
            </w:r>
          </w:p>
          <w:p w:rsidR="00E55C5B" w:rsidRDefault="00E55C5B" w:rsidP="006E7DCB">
            <w:r>
              <w:t xml:space="preserve">Experience in all Foundation Phase year groups, Year 3/4 and Foundation Phase and Key Stage 2 Specialist Teaching Facilities. </w:t>
            </w:r>
          </w:p>
        </w:tc>
      </w:tr>
    </w:tbl>
    <w:sdt>
      <w:sdtPr>
        <w:alias w:val="Education:"/>
        <w:tag w:val="Education:"/>
        <w:id w:val="-1908763273"/>
        <w:placeholder>
          <w:docPart w:val="5FFE36442B1B4FECB125D189636A9945"/>
        </w:placeholder>
        <w:temporary/>
        <w:showingPlcHdr/>
        <w15:appearance w15:val="hidden"/>
      </w:sdtPr>
      <w:sdtContent>
        <w:p w:rsidR="00E55C5B" w:rsidRPr="00CF1A49" w:rsidRDefault="00E55C5B" w:rsidP="00E55C5B">
          <w:pPr>
            <w:pStyle w:val="Heading1"/>
          </w:pPr>
          <w:r w:rsidRPr="00CF1A49">
            <w:t>Education</w:t>
          </w:r>
        </w:p>
      </w:sdtContent>
    </w:sdt>
    <w:tbl>
      <w:tblPr>
        <w:tblStyle w:val="TableGrid"/>
        <w:tblW w:w="4975" w:type="pct"/>
        <w:tblInd w:w="72" w:type="dxa"/>
        <w:tblBorders>
          <w:left w:val="dotted" w:sz="18" w:space="0" w:color="BFBFBF" w:themeColor="background1" w:themeShade="BF"/>
        </w:tblBorders>
        <w:tblCellMar>
          <w:left w:w="576" w:type="dxa"/>
          <w:right w:w="0" w:type="dxa"/>
        </w:tblCellMar>
        <w:tblLook w:val="04A0" w:firstRow="1" w:lastRow="0" w:firstColumn="1" w:lastColumn="0" w:noHBand="0" w:noVBand="1"/>
        <w:tblDescription w:val="Education layout table"/>
      </w:tblPr>
      <w:tblGrid>
        <w:gridCol w:w="9290"/>
      </w:tblGrid>
      <w:tr w:rsidR="00E55C5B" w:rsidRPr="00CF1A49" w:rsidTr="006E7DCB">
        <w:tc>
          <w:tcPr>
            <w:tcW w:w="9355" w:type="dxa"/>
          </w:tcPr>
          <w:p w:rsidR="00E55C5B" w:rsidRPr="00CF1A49" w:rsidRDefault="00E55C5B" w:rsidP="006E7DCB">
            <w:pPr>
              <w:pStyle w:val="Heading3"/>
              <w:contextualSpacing w:val="0"/>
              <w:outlineLvl w:val="2"/>
            </w:pPr>
            <w:r>
              <w:t>June 2020</w:t>
            </w:r>
          </w:p>
          <w:p w:rsidR="00E55C5B" w:rsidRPr="00CF1A49" w:rsidRDefault="00E55C5B" w:rsidP="006E7DCB">
            <w:pPr>
              <w:pStyle w:val="Heading2"/>
              <w:contextualSpacing w:val="0"/>
              <w:outlineLvl w:val="1"/>
            </w:pPr>
            <w:r>
              <w:t>Foundation Degree in Early childhood</w:t>
            </w:r>
            <w:r w:rsidRPr="00CF1A49">
              <w:t xml:space="preserve">, </w:t>
            </w:r>
            <w:r>
              <w:rPr>
                <w:rStyle w:val="SubtleReference"/>
              </w:rPr>
              <w:t>University Of WALES TRINITY SAINT DAVID</w:t>
            </w:r>
          </w:p>
        </w:tc>
      </w:tr>
      <w:tr w:rsidR="00E55C5B" w:rsidRPr="00CF1A49" w:rsidTr="006E7DCB">
        <w:tc>
          <w:tcPr>
            <w:tcW w:w="9355" w:type="dxa"/>
            <w:tcMar>
              <w:top w:w="216" w:type="dxa"/>
            </w:tcMar>
          </w:tcPr>
          <w:p w:rsidR="00E55C5B" w:rsidRPr="00CF1A49" w:rsidRDefault="00E55C5B" w:rsidP="006E7DCB">
            <w:pPr>
              <w:pStyle w:val="Heading3"/>
              <w:contextualSpacing w:val="0"/>
              <w:outlineLvl w:val="2"/>
            </w:pPr>
            <w:r>
              <w:t>jUNE 2016</w:t>
            </w:r>
          </w:p>
          <w:p w:rsidR="00E55C5B" w:rsidRPr="00CF1A49" w:rsidRDefault="00E55C5B" w:rsidP="006E7DCB">
            <w:pPr>
              <w:pStyle w:val="Heading2"/>
              <w:contextualSpacing w:val="0"/>
              <w:outlineLvl w:val="1"/>
            </w:pPr>
            <w:r>
              <w:t>cache level 3 children’s Care, learning and development</w:t>
            </w:r>
            <w:r w:rsidRPr="00CF1A49">
              <w:t xml:space="preserve">, </w:t>
            </w:r>
            <w:r>
              <w:rPr>
                <w:rStyle w:val="SubtleReference"/>
              </w:rPr>
              <w:t>Gower college swansea</w:t>
            </w:r>
          </w:p>
          <w:p w:rsidR="00E55C5B" w:rsidRDefault="00E55C5B" w:rsidP="006E7DCB"/>
          <w:p w:rsidR="00E55C5B" w:rsidRPr="00CF1A49" w:rsidRDefault="00E55C5B" w:rsidP="006E7DCB">
            <w:pPr>
              <w:pStyle w:val="Heading3"/>
              <w:contextualSpacing w:val="0"/>
              <w:outlineLvl w:val="2"/>
            </w:pPr>
            <w:r>
              <w:t>July 2014</w:t>
            </w:r>
          </w:p>
          <w:p w:rsidR="00E55C5B" w:rsidRPr="00CF1A49" w:rsidRDefault="00E55C5B" w:rsidP="006E7DCB">
            <w:pPr>
              <w:pStyle w:val="Heading2"/>
              <w:contextualSpacing w:val="0"/>
              <w:outlineLvl w:val="1"/>
            </w:pPr>
            <w:r>
              <w:t>as/a level</w:t>
            </w:r>
            <w:r w:rsidRPr="00CF1A49">
              <w:t xml:space="preserve">, </w:t>
            </w:r>
            <w:r>
              <w:rPr>
                <w:rStyle w:val="SubtleReference"/>
              </w:rPr>
              <w:t>Bishop Vaughan catholic school, sixth form</w:t>
            </w:r>
          </w:p>
          <w:p w:rsidR="00E55C5B" w:rsidRDefault="00E55C5B" w:rsidP="006E7DCB">
            <w:r>
              <w:t>Religious Studies, Welsh Baccalaureate, Sociology.</w:t>
            </w:r>
          </w:p>
          <w:p w:rsidR="00E55C5B" w:rsidRDefault="00E55C5B" w:rsidP="006E7DCB"/>
          <w:p w:rsidR="00E55C5B" w:rsidRPr="00CF1A49" w:rsidRDefault="00E55C5B" w:rsidP="006E7DCB">
            <w:pPr>
              <w:pStyle w:val="Heading3"/>
              <w:contextualSpacing w:val="0"/>
              <w:outlineLvl w:val="2"/>
            </w:pPr>
            <w:r>
              <w:t>July 2014</w:t>
            </w:r>
          </w:p>
          <w:p w:rsidR="00E55C5B" w:rsidRPr="00CF1A49" w:rsidRDefault="00E55C5B" w:rsidP="006E7DCB">
            <w:pPr>
              <w:pStyle w:val="Heading2"/>
              <w:contextualSpacing w:val="0"/>
              <w:outlineLvl w:val="1"/>
            </w:pPr>
            <w:r>
              <w:t>BTEC LEVEL 3 SUBSIDARY DIPLOMA IN HEALTH AND SOCIAL CARE</w:t>
            </w:r>
            <w:r w:rsidRPr="00CF1A49">
              <w:t xml:space="preserve">, </w:t>
            </w:r>
            <w:r>
              <w:rPr>
                <w:rStyle w:val="SubtleReference"/>
              </w:rPr>
              <w:t>Gower college swansea</w:t>
            </w:r>
          </w:p>
          <w:p w:rsidR="00E55C5B" w:rsidRDefault="00E55C5B" w:rsidP="006E7DCB"/>
          <w:p w:rsidR="00E55C5B" w:rsidRPr="00CF1A49" w:rsidRDefault="00E55C5B" w:rsidP="006E7DCB">
            <w:pPr>
              <w:pStyle w:val="Heading3"/>
              <w:contextualSpacing w:val="0"/>
              <w:outlineLvl w:val="2"/>
            </w:pPr>
            <w:r>
              <w:t>JULY 2012</w:t>
            </w:r>
          </w:p>
          <w:p w:rsidR="00E55C5B" w:rsidRPr="00CF1A49" w:rsidRDefault="00E55C5B" w:rsidP="006E7DCB">
            <w:pPr>
              <w:pStyle w:val="Heading2"/>
              <w:contextualSpacing w:val="0"/>
              <w:outlineLvl w:val="1"/>
            </w:pPr>
            <w:r>
              <w:t>GCSE</w:t>
            </w:r>
            <w:r w:rsidRPr="00CF1A49">
              <w:t xml:space="preserve">, </w:t>
            </w:r>
            <w:r>
              <w:rPr>
                <w:rStyle w:val="SubtleReference"/>
              </w:rPr>
              <w:t>bISHOP VAUGHAN CATHOLIC SCHOOL</w:t>
            </w:r>
          </w:p>
          <w:p w:rsidR="00E55C5B" w:rsidRDefault="00E55C5B" w:rsidP="006E7DCB">
            <w:pPr>
              <w:rPr>
                <w:rFonts w:cstheme="minorHAnsi"/>
                <w:szCs w:val="20"/>
              </w:rPr>
            </w:pPr>
            <w:r w:rsidRPr="00363835">
              <w:rPr>
                <w:rFonts w:cstheme="minorHAnsi"/>
                <w:szCs w:val="20"/>
              </w:rPr>
              <w:t xml:space="preserve">English Language (B), English Literature (C), </w:t>
            </w:r>
            <w:proofErr w:type="spellStart"/>
            <w:r w:rsidRPr="00363835">
              <w:rPr>
                <w:rFonts w:cstheme="minorHAnsi"/>
                <w:szCs w:val="20"/>
              </w:rPr>
              <w:t>Maths</w:t>
            </w:r>
            <w:proofErr w:type="spellEnd"/>
            <w:r w:rsidRPr="00363835">
              <w:rPr>
                <w:rFonts w:cstheme="minorHAnsi"/>
                <w:szCs w:val="20"/>
              </w:rPr>
              <w:t xml:space="preserve"> (B), Physics (B), Chemistry (B), Biology (B), Geography (C), Business Studies (B), Welsh (C), Religious Studies – Short course (C), Religious Studies (B), Welsh – Short course (Pass)</w:t>
            </w:r>
          </w:p>
          <w:p w:rsidR="00E55C5B" w:rsidRPr="00363835" w:rsidRDefault="00E55C5B" w:rsidP="006E7DCB">
            <w:pPr>
              <w:rPr>
                <w:rFonts w:cstheme="minorHAnsi"/>
                <w:sz w:val="20"/>
                <w:szCs w:val="20"/>
              </w:rPr>
            </w:pPr>
          </w:p>
        </w:tc>
      </w:tr>
    </w:tbl>
    <w:sdt>
      <w:sdtPr>
        <w:alias w:val="Skills:"/>
        <w:tag w:val="Skills:"/>
        <w:id w:val="-1392877668"/>
        <w:placeholder>
          <w:docPart w:val="F256E9BF2F95463AAD3ECA7CD6B73140"/>
        </w:placeholder>
        <w:temporary/>
        <w:showingPlcHdr/>
        <w15:appearance w15:val="hidden"/>
      </w:sdtPr>
      <w:sdtContent>
        <w:p w:rsidR="00E55C5B" w:rsidRPr="00CF1A49" w:rsidRDefault="00E55C5B" w:rsidP="00E55C5B">
          <w:pPr>
            <w:pStyle w:val="Heading1"/>
          </w:pPr>
          <w:r w:rsidRPr="00CF1A49">
            <w:t>Skills</w:t>
          </w:r>
        </w:p>
      </w:sdtContent>
    </w:sdt>
    <w:tbl>
      <w:tblPr>
        <w:tblStyle w:val="TableGrid"/>
        <w:tblW w:w="5000" w:type="pct"/>
        <w:tblCellMar>
          <w:left w:w="0" w:type="dxa"/>
          <w:right w:w="0" w:type="dxa"/>
        </w:tblCellMar>
        <w:tblLook w:val="04A0" w:firstRow="1" w:lastRow="0" w:firstColumn="1" w:lastColumn="0" w:noHBand="0" w:noVBand="1"/>
        <w:tblDescription w:val="Skills layout table"/>
      </w:tblPr>
      <w:tblGrid>
        <w:gridCol w:w="4680"/>
        <w:gridCol w:w="4680"/>
      </w:tblGrid>
      <w:tr w:rsidR="00E55C5B" w:rsidRPr="006E1507" w:rsidTr="006E7DCB">
        <w:tc>
          <w:tcPr>
            <w:tcW w:w="4675" w:type="dxa"/>
          </w:tcPr>
          <w:p w:rsidR="00E55C5B" w:rsidRDefault="00E55C5B" w:rsidP="006E7DCB">
            <w:pPr>
              <w:pStyle w:val="ListBullet"/>
              <w:contextualSpacing w:val="0"/>
            </w:pPr>
            <w:r>
              <w:t>Committed and passionate</w:t>
            </w:r>
          </w:p>
          <w:p w:rsidR="00E55C5B" w:rsidRDefault="00E55C5B" w:rsidP="006E7DCB">
            <w:pPr>
              <w:pStyle w:val="ListBullet"/>
              <w:contextualSpacing w:val="0"/>
            </w:pPr>
            <w:r>
              <w:t>Friendly and approachable</w:t>
            </w:r>
          </w:p>
          <w:p w:rsidR="00E55C5B" w:rsidRDefault="00E55C5B" w:rsidP="006E7DCB">
            <w:pPr>
              <w:pStyle w:val="ListBullet"/>
              <w:contextualSpacing w:val="0"/>
            </w:pPr>
            <w:r>
              <w:t>Excellent communication skills</w:t>
            </w:r>
          </w:p>
          <w:p w:rsidR="00E55C5B" w:rsidRPr="006E1507" w:rsidRDefault="00E55C5B" w:rsidP="006E7DCB">
            <w:pPr>
              <w:pStyle w:val="ListBullet"/>
              <w:contextualSpacing w:val="0"/>
            </w:pPr>
            <w:r>
              <w:t>Enthusiastic</w:t>
            </w:r>
          </w:p>
        </w:tc>
        <w:tc>
          <w:tcPr>
            <w:tcW w:w="4675" w:type="dxa"/>
            <w:tcMar>
              <w:left w:w="360" w:type="dxa"/>
            </w:tcMar>
          </w:tcPr>
          <w:p w:rsidR="00E55C5B" w:rsidRPr="006E1507" w:rsidRDefault="00E55C5B" w:rsidP="006E7DCB">
            <w:pPr>
              <w:pStyle w:val="ListBullet"/>
              <w:contextualSpacing w:val="0"/>
            </w:pPr>
            <w:r>
              <w:t>Empathetic</w:t>
            </w:r>
          </w:p>
          <w:p w:rsidR="00E55C5B" w:rsidRPr="006E1507" w:rsidRDefault="00E55C5B" w:rsidP="006E7DCB">
            <w:pPr>
              <w:pStyle w:val="ListBullet"/>
              <w:contextualSpacing w:val="0"/>
            </w:pPr>
            <w:r>
              <w:t>Initiative</w:t>
            </w:r>
          </w:p>
          <w:p w:rsidR="00E55C5B" w:rsidRDefault="00E55C5B" w:rsidP="006E7DCB">
            <w:pPr>
              <w:pStyle w:val="ListBullet"/>
              <w:contextualSpacing w:val="0"/>
            </w:pPr>
            <w:r>
              <w:t xml:space="preserve">Flexible </w:t>
            </w:r>
          </w:p>
          <w:p w:rsidR="00E55C5B" w:rsidRPr="006E1507" w:rsidRDefault="00E55C5B" w:rsidP="006E7DCB">
            <w:pPr>
              <w:pStyle w:val="ListBullet"/>
              <w:contextualSpacing w:val="0"/>
            </w:pPr>
            <w:r>
              <w:t>Able to work collaboratively in a team</w:t>
            </w:r>
          </w:p>
        </w:tc>
      </w:tr>
    </w:tbl>
    <w:sdt>
      <w:sdtPr>
        <w:alias w:val="Activities:"/>
        <w:tag w:val="Activities:"/>
        <w:id w:val="1223332893"/>
        <w:placeholder>
          <w:docPart w:val="49C255B1791C4E89B940300CB48CA665"/>
        </w:placeholder>
        <w:temporary/>
        <w:showingPlcHdr/>
        <w15:appearance w15:val="hidden"/>
      </w:sdtPr>
      <w:sdtContent>
        <w:p w:rsidR="00E55C5B" w:rsidRPr="00CF1A49" w:rsidRDefault="00E55C5B" w:rsidP="00E55C5B">
          <w:pPr>
            <w:pStyle w:val="Heading1"/>
          </w:pPr>
          <w:r w:rsidRPr="00CF1A49">
            <w:t>Activities</w:t>
          </w:r>
        </w:p>
      </w:sdtContent>
    </w:sdt>
    <w:p w:rsidR="00E55C5B" w:rsidRDefault="00E55C5B" w:rsidP="00E55C5B"/>
    <w:p w:rsidR="00E55C5B" w:rsidRDefault="00E55C5B" w:rsidP="00E55C5B">
      <w:r>
        <w:t xml:space="preserve">I was an active member of St. John’s Ambulance for 9 years. I began as an operational member in </w:t>
      </w:r>
      <w:proofErr w:type="spellStart"/>
      <w:r>
        <w:t>Plasmarl</w:t>
      </w:r>
      <w:proofErr w:type="spellEnd"/>
      <w:r>
        <w:t xml:space="preserve"> Division attending public duties to provide First Aid and I showed interest in becoming a Youth Leader. In September 2012 I became Deputy Badger Leader for </w:t>
      </w:r>
      <w:proofErr w:type="spellStart"/>
      <w:r>
        <w:t>Plasmarl</w:t>
      </w:r>
      <w:proofErr w:type="spellEnd"/>
      <w:r>
        <w:t xml:space="preserve">, assisting with planning and carrying out sessions for children aged 5 to 10 years old. For a short while I also became Badger Leader for </w:t>
      </w:r>
      <w:proofErr w:type="spellStart"/>
      <w:r>
        <w:t>Plasmarl</w:t>
      </w:r>
      <w:proofErr w:type="spellEnd"/>
      <w:r>
        <w:t xml:space="preserve"> in 2019 until March 2020. </w:t>
      </w:r>
    </w:p>
    <w:p w:rsidR="00E55C5B" w:rsidRDefault="00E55C5B" w:rsidP="00E55C5B"/>
    <w:p w:rsidR="00E55C5B" w:rsidRDefault="00E55C5B" w:rsidP="00E55C5B">
      <w:r>
        <w:t>In April 2015, I was fortunate enough to be chosen to partake in St. John Ambulance’s Youth Humanitarian trip to Japan with 7 other youth members across Wales. During this trip we stayed in an eco-school in Hokkaido, where we were able to teach First Aid to children and staff, taking children out on trips and aid the school staff with the upkeep and development of their school and farmland.</w:t>
      </w:r>
    </w:p>
    <w:p w:rsidR="00E55C5B" w:rsidRDefault="00E55C5B" w:rsidP="00E55C5B"/>
    <w:p w:rsidR="00E55C5B" w:rsidRDefault="00E55C5B" w:rsidP="00E55C5B">
      <w:r>
        <w:t xml:space="preserve">For many years I have volunteered my time for my parish. During most half terms they have had an event where they will serve lunch to the elderly parishioners. I assist by setting up and clearing away the hall, including tables and sound system, serving the food and drinks, helping the parishioners with anything they need and assisting with the activities.  </w:t>
      </w:r>
    </w:p>
    <w:p w:rsidR="00E55C5B" w:rsidRDefault="00E55C5B" w:rsidP="00E55C5B"/>
    <w:p w:rsidR="00E55C5B" w:rsidRDefault="00E55C5B" w:rsidP="00E55C5B">
      <w:pPr>
        <w:pStyle w:val="Heading1"/>
        <w:rPr>
          <w:rFonts w:asciiTheme="minorHAnsi" w:eastAsiaTheme="minorHAnsi" w:hAnsiTheme="minorHAnsi" w:cstheme="minorBidi"/>
          <w:b w:val="0"/>
          <w:caps w:val="0"/>
          <w:color w:val="595959" w:themeColor="text1" w:themeTint="A6"/>
          <w:sz w:val="22"/>
          <w:szCs w:val="22"/>
        </w:rPr>
      </w:pPr>
      <w:r>
        <w:t>ADDITIONAL Training Courses</w:t>
      </w:r>
    </w:p>
    <w:p w:rsidR="00E55C5B" w:rsidRPr="006E1507" w:rsidRDefault="00E55C5B" w:rsidP="00E55C5B">
      <w:r>
        <w:rPr>
          <w:rFonts w:cstheme="minorHAnsi"/>
        </w:rPr>
        <w:t>▪</w:t>
      </w:r>
      <w:r>
        <w:t xml:space="preserve">Makaton </w:t>
      </w:r>
      <w:r>
        <w:rPr>
          <w:rFonts w:cstheme="minorHAnsi"/>
        </w:rPr>
        <w:t>▪</w:t>
      </w:r>
      <w:r>
        <w:t xml:space="preserve">Outdoor Learning </w:t>
      </w:r>
      <w:r>
        <w:rPr>
          <w:rFonts w:cstheme="minorHAnsi"/>
        </w:rPr>
        <w:t>▪</w:t>
      </w:r>
      <w:r>
        <w:t xml:space="preserve">Welsh Foundation Language Patterns </w:t>
      </w:r>
      <w:r>
        <w:rPr>
          <w:rFonts w:cstheme="minorHAnsi"/>
        </w:rPr>
        <w:t>▪</w:t>
      </w:r>
      <w:r>
        <w:t xml:space="preserve">MAPA (Management of Actual or Potential Aggression) </w:t>
      </w:r>
      <w:r>
        <w:rPr>
          <w:rFonts w:cstheme="minorHAnsi"/>
        </w:rPr>
        <w:t>▪</w:t>
      </w:r>
      <w:r>
        <w:t xml:space="preserve">Learning with Autism (Primary School Award) </w:t>
      </w:r>
      <w:r>
        <w:rPr>
          <w:rFonts w:cstheme="minorHAnsi"/>
        </w:rPr>
        <w:t>▪</w:t>
      </w:r>
      <w:r>
        <w:t xml:space="preserve">ASD: How to support early years pupils with social communication difficulties in a Foundation Phase classroom </w:t>
      </w:r>
      <w:r>
        <w:rPr>
          <w:rFonts w:cstheme="minorHAnsi"/>
        </w:rPr>
        <w:t>▪</w:t>
      </w:r>
      <w:r>
        <w:t xml:space="preserve">Physical Literacy </w:t>
      </w:r>
      <w:r>
        <w:rPr>
          <w:rFonts w:cstheme="minorHAnsi"/>
        </w:rPr>
        <w:t>▪</w:t>
      </w:r>
      <w:r>
        <w:t xml:space="preserve">Thrive (insight) </w:t>
      </w:r>
      <w:r>
        <w:rPr>
          <w:rFonts w:cstheme="minorHAnsi"/>
        </w:rPr>
        <w:t>▪</w:t>
      </w:r>
      <w:r>
        <w:t xml:space="preserve">Diabetes Awareness in Schools </w:t>
      </w:r>
      <w:r>
        <w:rPr>
          <w:rFonts w:cstheme="minorHAnsi"/>
        </w:rPr>
        <w:t>▪</w:t>
      </w:r>
      <w:r>
        <w:t xml:space="preserve">Trauma Informed Schools </w:t>
      </w:r>
      <w:r>
        <w:rPr>
          <w:rFonts w:cstheme="minorHAnsi"/>
        </w:rPr>
        <w:t>▪</w:t>
      </w:r>
      <w:r>
        <w:t xml:space="preserve">ACEs </w:t>
      </w:r>
      <w:r>
        <w:rPr>
          <w:rFonts w:cstheme="minorHAnsi"/>
        </w:rPr>
        <w:t>▪</w:t>
      </w:r>
      <w:r>
        <w:t xml:space="preserve">Reading Eggs </w:t>
      </w:r>
      <w:r>
        <w:rPr>
          <w:rFonts w:cstheme="minorHAnsi"/>
        </w:rPr>
        <w:t>▪</w:t>
      </w:r>
      <w:r>
        <w:t xml:space="preserve">Data Protection and Security </w:t>
      </w:r>
      <w:r>
        <w:rPr>
          <w:rFonts w:cstheme="minorHAnsi"/>
        </w:rPr>
        <w:t>▪</w:t>
      </w:r>
      <w:r>
        <w:t xml:space="preserve">Equalities </w:t>
      </w:r>
      <w:r>
        <w:rPr>
          <w:rFonts w:cstheme="minorHAnsi"/>
        </w:rPr>
        <w:t>▪</w:t>
      </w:r>
      <w:r>
        <w:t xml:space="preserve">Prevent Counter Terrorism </w:t>
      </w:r>
      <w:r>
        <w:rPr>
          <w:rFonts w:cstheme="minorHAnsi"/>
        </w:rPr>
        <w:t>▪</w:t>
      </w:r>
      <w:r>
        <w:t xml:space="preserve">Safeguarding Children </w:t>
      </w:r>
      <w:r>
        <w:rPr>
          <w:rFonts w:cstheme="minorHAnsi"/>
        </w:rPr>
        <w:t>▪</w:t>
      </w:r>
      <w:r>
        <w:t xml:space="preserve">Violence against Women, Domestic Abuse and Sexual Violence </w:t>
      </w:r>
      <w:r>
        <w:rPr>
          <w:rFonts w:cstheme="minorHAnsi"/>
        </w:rPr>
        <w:t>▪</w:t>
      </w:r>
      <w:r>
        <w:t xml:space="preserve">Fire Safety Awareness </w:t>
      </w:r>
      <w:r>
        <w:rPr>
          <w:rFonts w:cstheme="minorHAnsi"/>
        </w:rPr>
        <w:t>▪</w:t>
      </w:r>
      <w:r>
        <w:t xml:space="preserve">Cyber Security </w:t>
      </w:r>
      <w:r>
        <w:rPr>
          <w:rFonts w:cstheme="minorHAnsi"/>
        </w:rPr>
        <w:t>▪</w:t>
      </w:r>
      <w:r>
        <w:t>Basic Health and Safety</w:t>
      </w:r>
    </w:p>
    <w:p w:rsidR="00F07A4E" w:rsidRDefault="009F2DA5"/>
    <w:p w:rsidR="00E55C5B" w:rsidRDefault="00E55C5B"/>
    <w:p w:rsidR="00E55C5B" w:rsidRDefault="00E55C5B"/>
    <w:p w:rsidR="00E55C5B" w:rsidRDefault="00E55C5B"/>
    <w:p w:rsidR="00E55C5B" w:rsidRDefault="00E55C5B"/>
    <w:p w:rsidR="00E55C5B" w:rsidRDefault="00E55C5B"/>
    <w:p w:rsidR="00E55C5B" w:rsidRDefault="00E55C5B"/>
    <w:p w:rsidR="00E55C5B" w:rsidRDefault="00E55C5B"/>
    <w:p w:rsidR="00E55C5B" w:rsidRDefault="00E55C5B"/>
    <w:p w:rsidR="00E55C5B" w:rsidRDefault="00E55C5B"/>
    <w:p w:rsidR="00E55C5B" w:rsidRDefault="00E55C5B"/>
    <w:p w:rsidR="00E55C5B" w:rsidRDefault="00E55C5B"/>
    <w:p w:rsidR="00E55C5B" w:rsidRDefault="00E55C5B"/>
    <w:p w:rsidR="00E55C5B" w:rsidRDefault="00E55C5B">
      <w:pPr>
        <w:sectPr w:rsidR="00E55C5B" w:rsidSect="00E55C5B">
          <w:headerReference w:type="default" r:id="rId7"/>
          <w:footerReference w:type="default" r:id="rId8"/>
          <w:headerReference w:type="first" r:id="rId9"/>
          <w:pgSz w:w="12240" w:h="15840" w:code="1"/>
          <w:pgMar w:top="953" w:right="1440" w:bottom="1077" w:left="1440" w:header="578" w:footer="720" w:gutter="0"/>
          <w:cols w:space="720"/>
          <w:titlePg/>
          <w:docGrid w:linePitch="360"/>
        </w:sectPr>
      </w:pPr>
    </w:p>
    <w:tbl>
      <w:tblPr>
        <w:tblStyle w:val="TableGrid1"/>
        <w:tblpPr w:leftFromText="180" w:rightFromText="180" w:horzAnchor="margin" w:tblpY="904"/>
        <w:tblW w:w="0" w:type="auto"/>
        <w:tblLook w:val="04A0" w:firstRow="1" w:lastRow="0" w:firstColumn="1" w:lastColumn="0" w:noHBand="0" w:noVBand="1"/>
      </w:tblPr>
      <w:tblGrid>
        <w:gridCol w:w="2741"/>
        <w:gridCol w:w="2815"/>
        <w:gridCol w:w="2748"/>
        <w:gridCol w:w="2783"/>
        <w:gridCol w:w="2713"/>
      </w:tblGrid>
      <w:tr w:rsidR="00E55C5B" w:rsidRPr="00E55C5B" w:rsidTr="006E7DCB">
        <w:tc>
          <w:tcPr>
            <w:tcW w:w="3077" w:type="dxa"/>
            <w:shd w:val="clear" w:color="auto" w:fill="FFFF00"/>
          </w:tcPr>
          <w:p w:rsidR="00E55C5B" w:rsidRPr="00E55C5B" w:rsidRDefault="00E55C5B" w:rsidP="00E55C5B">
            <w:pPr>
              <w:rPr>
                <w:rFonts w:ascii="Arial" w:eastAsia="Calibri" w:hAnsi="Arial" w:cs="Arial"/>
                <w:color w:val="auto"/>
                <w:sz w:val="24"/>
                <w:szCs w:val="24"/>
                <w:lang w:val="en-GB"/>
              </w:rPr>
            </w:pPr>
            <w:r w:rsidRPr="00E55C5B">
              <w:rPr>
                <w:rFonts w:ascii="Arial" w:eastAsia="Calibri" w:hAnsi="Arial" w:cs="Arial"/>
                <w:color w:val="auto"/>
                <w:sz w:val="24"/>
                <w:szCs w:val="24"/>
                <w:lang w:val="en-GB"/>
              </w:rPr>
              <w:t>Target</w:t>
            </w:r>
          </w:p>
        </w:tc>
        <w:tc>
          <w:tcPr>
            <w:tcW w:w="3077" w:type="dxa"/>
            <w:shd w:val="clear" w:color="auto" w:fill="FFFF00"/>
          </w:tcPr>
          <w:p w:rsidR="00E55C5B" w:rsidRPr="00E55C5B" w:rsidRDefault="00E55C5B" w:rsidP="00E55C5B">
            <w:pPr>
              <w:rPr>
                <w:rFonts w:ascii="Arial" w:eastAsia="Calibri" w:hAnsi="Arial" w:cs="Arial"/>
                <w:color w:val="auto"/>
                <w:sz w:val="24"/>
                <w:szCs w:val="24"/>
                <w:lang w:val="en-GB"/>
              </w:rPr>
            </w:pPr>
            <w:r w:rsidRPr="00E55C5B">
              <w:rPr>
                <w:rFonts w:ascii="Arial" w:eastAsia="Calibri" w:hAnsi="Arial" w:cs="Arial"/>
                <w:color w:val="auto"/>
                <w:sz w:val="24"/>
                <w:szCs w:val="24"/>
                <w:lang w:val="en-GB"/>
              </w:rPr>
              <w:t>Why?</w:t>
            </w:r>
          </w:p>
        </w:tc>
        <w:tc>
          <w:tcPr>
            <w:tcW w:w="3078" w:type="dxa"/>
            <w:shd w:val="clear" w:color="auto" w:fill="FFFF00"/>
          </w:tcPr>
          <w:p w:rsidR="00E55C5B" w:rsidRPr="00E55C5B" w:rsidRDefault="00E55C5B" w:rsidP="00E55C5B">
            <w:pPr>
              <w:rPr>
                <w:rFonts w:ascii="Arial" w:eastAsia="Calibri" w:hAnsi="Arial" w:cs="Arial"/>
                <w:color w:val="auto"/>
                <w:sz w:val="24"/>
                <w:szCs w:val="24"/>
                <w:lang w:val="en-GB"/>
              </w:rPr>
            </w:pPr>
            <w:r w:rsidRPr="00E55C5B">
              <w:rPr>
                <w:rFonts w:ascii="Arial" w:eastAsia="Calibri" w:hAnsi="Arial" w:cs="Arial"/>
                <w:color w:val="auto"/>
                <w:sz w:val="24"/>
                <w:szCs w:val="24"/>
                <w:lang w:val="en-GB"/>
              </w:rPr>
              <w:t>How?</w:t>
            </w:r>
          </w:p>
        </w:tc>
        <w:tc>
          <w:tcPr>
            <w:tcW w:w="3078" w:type="dxa"/>
            <w:shd w:val="clear" w:color="auto" w:fill="FFFF00"/>
          </w:tcPr>
          <w:p w:rsidR="00E55C5B" w:rsidRPr="00E55C5B" w:rsidRDefault="00E55C5B" w:rsidP="00E55C5B">
            <w:pPr>
              <w:rPr>
                <w:rFonts w:ascii="Arial" w:eastAsia="Calibri" w:hAnsi="Arial" w:cs="Arial"/>
                <w:color w:val="auto"/>
                <w:sz w:val="24"/>
                <w:szCs w:val="24"/>
                <w:lang w:val="en-GB"/>
              </w:rPr>
            </w:pPr>
            <w:r w:rsidRPr="00E55C5B">
              <w:rPr>
                <w:rFonts w:ascii="Arial" w:eastAsia="Calibri" w:hAnsi="Arial" w:cs="Arial"/>
                <w:color w:val="auto"/>
                <w:sz w:val="24"/>
                <w:szCs w:val="24"/>
                <w:lang w:val="en-GB"/>
              </w:rPr>
              <w:t>Who/Where?</w:t>
            </w:r>
          </w:p>
        </w:tc>
        <w:tc>
          <w:tcPr>
            <w:tcW w:w="3078" w:type="dxa"/>
            <w:shd w:val="clear" w:color="auto" w:fill="FFFF00"/>
          </w:tcPr>
          <w:p w:rsidR="00E55C5B" w:rsidRPr="00E55C5B" w:rsidRDefault="00E55C5B" w:rsidP="00E55C5B">
            <w:pPr>
              <w:rPr>
                <w:rFonts w:ascii="Arial" w:eastAsia="Calibri" w:hAnsi="Arial" w:cs="Arial"/>
                <w:color w:val="auto"/>
                <w:sz w:val="24"/>
                <w:szCs w:val="24"/>
                <w:lang w:val="en-GB"/>
              </w:rPr>
            </w:pPr>
            <w:r w:rsidRPr="00E55C5B">
              <w:rPr>
                <w:rFonts w:ascii="Arial" w:eastAsia="Calibri" w:hAnsi="Arial" w:cs="Arial"/>
                <w:color w:val="auto"/>
                <w:sz w:val="24"/>
                <w:szCs w:val="24"/>
                <w:lang w:val="en-GB"/>
              </w:rPr>
              <w:t xml:space="preserve">When? </w:t>
            </w:r>
          </w:p>
        </w:tc>
      </w:tr>
      <w:tr w:rsidR="00E55C5B" w:rsidRPr="00E55C5B" w:rsidTr="006E7DCB">
        <w:tc>
          <w:tcPr>
            <w:tcW w:w="3077" w:type="dxa"/>
          </w:tcPr>
          <w:p w:rsidR="00E55C5B" w:rsidRPr="00E55C5B" w:rsidRDefault="00E55C5B" w:rsidP="00E55C5B">
            <w:pPr>
              <w:rPr>
                <w:rFonts w:ascii="Arial" w:eastAsia="Calibri" w:hAnsi="Arial" w:cs="Arial"/>
                <w:color w:val="auto"/>
                <w:sz w:val="24"/>
                <w:szCs w:val="24"/>
                <w:lang w:val="en-GB"/>
              </w:rPr>
            </w:pPr>
            <w:r w:rsidRPr="00E55C5B">
              <w:rPr>
                <w:rFonts w:ascii="Arial" w:eastAsia="Calibri" w:hAnsi="Arial" w:cs="Arial"/>
                <w:color w:val="auto"/>
                <w:sz w:val="24"/>
                <w:szCs w:val="24"/>
                <w:lang w:val="en-GB"/>
              </w:rPr>
              <w:t>Complete PGCE Primary with QTS course</w:t>
            </w:r>
          </w:p>
        </w:tc>
        <w:tc>
          <w:tcPr>
            <w:tcW w:w="3077" w:type="dxa"/>
          </w:tcPr>
          <w:p w:rsidR="00E55C5B" w:rsidRPr="00E55C5B" w:rsidRDefault="00E55C5B" w:rsidP="00E55C5B">
            <w:pPr>
              <w:rPr>
                <w:rFonts w:ascii="Arial" w:eastAsia="Calibri" w:hAnsi="Arial" w:cs="Arial"/>
                <w:color w:val="auto"/>
                <w:sz w:val="24"/>
                <w:szCs w:val="24"/>
                <w:lang w:val="en-GB"/>
              </w:rPr>
            </w:pPr>
            <w:r w:rsidRPr="00E55C5B">
              <w:rPr>
                <w:rFonts w:ascii="Arial" w:eastAsia="Calibri" w:hAnsi="Arial" w:cs="Arial"/>
                <w:color w:val="auto"/>
                <w:sz w:val="24"/>
                <w:szCs w:val="24"/>
                <w:lang w:val="en-GB"/>
              </w:rPr>
              <w:t>This will allow me to teach</w:t>
            </w:r>
          </w:p>
        </w:tc>
        <w:tc>
          <w:tcPr>
            <w:tcW w:w="3078" w:type="dxa"/>
          </w:tcPr>
          <w:p w:rsidR="00E55C5B" w:rsidRPr="00E55C5B" w:rsidRDefault="00E55C5B" w:rsidP="00E55C5B">
            <w:pPr>
              <w:rPr>
                <w:rFonts w:ascii="Arial" w:eastAsia="Calibri" w:hAnsi="Arial" w:cs="Arial"/>
                <w:color w:val="auto"/>
                <w:sz w:val="24"/>
                <w:szCs w:val="24"/>
                <w:lang w:val="en-GB"/>
              </w:rPr>
            </w:pPr>
            <w:r w:rsidRPr="00E55C5B">
              <w:rPr>
                <w:rFonts w:ascii="Arial" w:eastAsia="Calibri" w:hAnsi="Arial" w:cs="Arial"/>
                <w:color w:val="auto"/>
                <w:sz w:val="24"/>
                <w:szCs w:val="24"/>
                <w:lang w:val="en-GB"/>
              </w:rPr>
              <w:t>Complete Level 6 Early Years Education and Care course and apply for PGCE</w:t>
            </w:r>
          </w:p>
        </w:tc>
        <w:tc>
          <w:tcPr>
            <w:tcW w:w="3078" w:type="dxa"/>
          </w:tcPr>
          <w:p w:rsidR="00E55C5B" w:rsidRPr="00E55C5B" w:rsidRDefault="00E55C5B" w:rsidP="00E55C5B">
            <w:pPr>
              <w:rPr>
                <w:rFonts w:ascii="Arial" w:eastAsia="Calibri" w:hAnsi="Arial" w:cs="Arial"/>
                <w:color w:val="auto"/>
                <w:sz w:val="24"/>
                <w:szCs w:val="24"/>
                <w:lang w:val="en-GB"/>
              </w:rPr>
            </w:pPr>
            <w:r w:rsidRPr="00E55C5B">
              <w:rPr>
                <w:rFonts w:ascii="Arial" w:eastAsia="Calibri" w:hAnsi="Arial" w:cs="Arial"/>
                <w:color w:val="auto"/>
                <w:sz w:val="24"/>
                <w:szCs w:val="24"/>
                <w:lang w:val="en-GB"/>
              </w:rPr>
              <w:t>University of Wales Trinity Saint David</w:t>
            </w:r>
          </w:p>
        </w:tc>
        <w:tc>
          <w:tcPr>
            <w:tcW w:w="3078" w:type="dxa"/>
          </w:tcPr>
          <w:p w:rsidR="00E55C5B" w:rsidRPr="00E55C5B" w:rsidRDefault="00E55C5B" w:rsidP="00E55C5B">
            <w:pPr>
              <w:rPr>
                <w:rFonts w:ascii="Arial" w:eastAsia="Calibri" w:hAnsi="Arial" w:cs="Arial"/>
                <w:color w:val="auto"/>
                <w:sz w:val="24"/>
                <w:szCs w:val="24"/>
                <w:lang w:val="en-GB"/>
              </w:rPr>
            </w:pPr>
            <w:r w:rsidRPr="00E55C5B">
              <w:rPr>
                <w:rFonts w:ascii="Arial" w:eastAsia="Calibri" w:hAnsi="Arial" w:cs="Arial"/>
                <w:color w:val="auto"/>
                <w:sz w:val="24"/>
                <w:szCs w:val="24"/>
                <w:lang w:val="en-GB"/>
              </w:rPr>
              <w:t>Academic year ending: 2022</w:t>
            </w:r>
          </w:p>
        </w:tc>
      </w:tr>
      <w:tr w:rsidR="00E55C5B" w:rsidRPr="00E55C5B" w:rsidTr="006E7DCB">
        <w:tc>
          <w:tcPr>
            <w:tcW w:w="3077" w:type="dxa"/>
          </w:tcPr>
          <w:p w:rsidR="00E55C5B" w:rsidRPr="00E55C5B" w:rsidRDefault="00E55C5B" w:rsidP="00E55C5B">
            <w:pPr>
              <w:rPr>
                <w:rFonts w:ascii="Arial" w:eastAsia="Calibri" w:hAnsi="Arial" w:cs="Arial"/>
                <w:color w:val="auto"/>
                <w:sz w:val="24"/>
                <w:szCs w:val="24"/>
                <w:lang w:val="en-GB"/>
              </w:rPr>
            </w:pPr>
            <w:r w:rsidRPr="00E55C5B">
              <w:rPr>
                <w:rFonts w:ascii="Arial" w:eastAsia="Calibri" w:hAnsi="Arial" w:cs="Arial"/>
                <w:color w:val="auto"/>
                <w:sz w:val="24"/>
                <w:szCs w:val="24"/>
                <w:lang w:val="en-GB"/>
              </w:rPr>
              <w:t>Complete Sign Language course</w:t>
            </w:r>
          </w:p>
        </w:tc>
        <w:tc>
          <w:tcPr>
            <w:tcW w:w="3077" w:type="dxa"/>
          </w:tcPr>
          <w:p w:rsidR="00E55C5B" w:rsidRPr="00E55C5B" w:rsidRDefault="00E55C5B" w:rsidP="00E55C5B">
            <w:pPr>
              <w:rPr>
                <w:rFonts w:ascii="Arial" w:eastAsia="Calibri" w:hAnsi="Arial" w:cs="Arial"/>
                <w:color w:val="auto"/>
                <w:sz w:val="24"/>
                <w:szCs w:val="24"/>
                <w:lang w:val="en-GB"/>
              </w:rPr>
            </w:pPr>
            <w:r w:rsidRPr="00E55C5B">
              <w:rPr>
                <w:rFonts w:ascii="Arial" w:eastAsia="Calibri" w:hAnsi="Arial" w:cs="Arial"/>
                <w:color w:val="auto"/>
                <w:sz w:val="24"/>
                <w:szCs w:val="24"/>
                <w:lang w:val="en-GB"/>
              </w:rPr>
              <w:t xml:space="preserve">Provide essential skills for use in an Additional Learning Needs classroom </w:t>
            </w:r>
          </w:p>
        </w:tc>
        <w:tc>
          <w:tcPr>
            <w:tcW w:w="3078" w:type="dxa"/>
          </w:tcPr>
          <w:p w:rsidR="00E55C5B" w:rsidRPr="00E55C5B" w:rsidRDefault="00E55C5B" w:rsidP="00E55C5B">
            <w:pPr>
              <w:rPr>
                <w:rFonts w:ascii="Arial" w:eastAsia="Calibri" w:hAnsi="Arial" w:cs="Arial"/>
                <w:color w:val="auto"/>
                <w:sz w:val="24"/>
                <w:szCs w:val="24"/>
                <w:lang w:val="en-GB"/>
              </w:rPr>
            </w:pPr>
            <w:r w:rsidRPr="00E55C5B">
              <w:rPr>
                <w:rFonts w:ascii="Arial" w:eastAsia="Calibri" w:hAnsi="Arial" w:cs="Arial"/>
                <w:color w:val="auto"/>
                <w:sz w:val="24"/>
                <w:szCs w:val="24"/>
                <w:lang w:val="en-GB"/>
              </w:rPr>
              <w:t>Apply for place on course and complete all tasks needed</w:t>
            </w:r>
          </w:p>
        </w:tc>
        <w:tc>
          <w:tcPr>
            <w:tcW w:w="3078" w:type="dxa"/>
          </w:tcPr>
          <w:p w:rsidR="00E55C5B" w:rsidRPr="00E55C5B" w:rsidRDefault="00E55C5B" w:rsidP="00E55C5B">
            <w:pPr>
              <w:rPr>
                <w:rFonts w:ascii="Arial" w:eastAsia="Calibri" w:hAnsi="Arial" w:cs="Arial"/>
                <w:color w:val="auto"/>
                <w:sz w:val="24"/>
                <w:szCs w:val="24"/>
                <w:lang w:val="en-GB"/>
              </w:rPr>
            </w:pPr>
            <w:r w:rsidRPr="00E55C5B">
              <w:rPr>
                <w:rFonts w:ascii="Arial" w:eastAsia="Calibri" w:hAnsi="Arial" w:cs="Arial"/>
                <w:color w:val="auto"/>
                <w:sz w:val="24"/>
                <w:szCs w:val="24"/>
                <w:lang w:val="en-GB"/>
              </w:rPr>
              <w:t>Gower College Swansea</w:t>
            </w:r>
          </w:p>
        </w:tc>
        <w:tc>
          <w:tcPr>
            <w:tcW w:w="3078" w:type="dxa"/>
          </w:tcPr>
          <w:p w:rsidR="00E55C5B" w:rsidRPr="00E55C5B" w:rsidRDefault="00E55C5B" w:rsidP="00E55C5B">
            <w:pPr>
              <w:rPr>
                <w:rFonts w:ascii="Arial" w:eastAsia="Calibri" w:hAnsi="Arial" w:cs="Arial"/>
                <w:color w:val="auto"/>
                <w:sz w:val="24"/>
                <w:szCs w:val="24"/>
                <w:lang w:val="en-GB"/>
              </w:rPr>
            </w:pPr>
            <w:r w:rsidRPr="00E55C5B">
              <w:rPr>
                <w:rFonts w:ascii="Arial" w:eastAsia="Calibri" w:hAnsi="Arial" w:cs="Arial"/>
                <w:color w:val="auto"/>
                <w:sz w:val="24"/>
                <w:szCs w:val="24"/>
                <w:lang w:val="en-GB"/>
              </w:rPr>
              <w:t>Academic year ending: 2023</w:t>
            </w:r>
          </w:p>
        </w:tc>
      </w:tr>
      <w:tr w:rsidR="00E55C5B" w:rsidRPr="00E55C5B" w:rsidTr="006E7DCB">
        <w:tc>
          <w:tcPr>
            <w:tcW w:w="3077" w:type="dxa"/>
          </w:tcPr>
          <w:p w:rsidR="00E55C5B" w:rsidRPr="00E55C5B" w:rsidRDefault="00E55C5B" w:rsidP="00E55C5B">
            <w:pPr>
              <w:rPr>
                <w:rFonts w:ascii="Arial" w:eastAsia="Calibri" w:hAnsi="Arial" w:cs="Arial"/>
                <w:color w:val="auto"/>
                <w:sz w:val="24"/>
                <w:szCs w:val="24"/>
                <w:lang w:val="en-GB"/>
              </w:rPr>
            </w:pPr>
            <w:r w:rsidRPr="00E55C5B">
              <w:rPr>
                <w:rFonts w:ascii="Arial" w:eastAsia="Calibri" w:hAnsi="Arial" w:cs="Arial"/>
                <w:color w:val="auto"/>
                <w:sz w:val="24"/>
                <w:szCs w:val="24"/>
                <w:lang w:val="en-GB"/>
              </w:rPr>
              <w:t>Complete additional training provided (</w:t>
            </w:r>
            <w:proofErr w:type="spellStart"/>
            <w:r w:rsidRPr="00E55C5B">
              <w:rPr>
                <w:rFonts w:ascii="Arial" w:eastAsia="Calibri" w:hAnsi="Arial" w:cs="Arial"/>
                <w:color w:val="auto"/>
                <w:sz w:val="24"/>
                <w:szCs w:val="24"/>
                <w:lang w:val="en-GB"/>
              </w:rPr>
              <w:t>Wellcomm</w:t>
            </w:r>
            <w:proofErr w:type="spellEnd"/>
            <w:r w:rsidRPr="00E55C5B">
              <w:rPr>
                <w:rFonts w:ascii="Arial" w:eastAsia="Calibri" w:hAnsi="Arial" w:cs="Arial"/>
                <w:color w:val="auto"/>
                <w:sz w:val="24"/>
                <w:szCs w:val="24"/>
                <w:lang w:val="en-GB"/>
              </w:rPr>
              <w:t xml:space="preserve"> and Speech, ALN)</w:t>
            </w:r>
          </w:p>
        </w:tc>
        <w:tc>
          <w:tcPr>
            <w:tcW w:w="3077" w:type="dxa"/>
          </w:tcPr>
          <w:p w:rsidR="00E55C5B" w:rsidRPr="00E55C5B" w:rsidRDefault="00E55C5B" w:rsidP="00E55C5B">
            <w:pPr>
              <w:rPr>
                <w:rFonts w:ascii="Arial" w:eastAsia="Calibri" w:hAnsi="Arial" w:cs="Arial"/>
                <w:color w:val="auto"/>
                <w:sz w:val="24"/>
                <w:szCs w:val="24"/>
                <w:lang w:val="en-GB"/>
              </w:rPr>
            </w:pPr>
            <w:r w:rsidRPr="00E55C5B">
              <w:rPr>
                <w:rFonts w:ascii="Arial" w:eastAsia="Calibri" w:hAnsi="Arial" w:cs="Arial"/>
                <w:color w:val="auto"/>
                <w:sz w:val="24"/>
                <w:szCs w:val="24"/>
                <w:lang w:val="en-GB"/>
              </w:rPr>
              <w:t>Provide and enhance knowledge of children’s needs and how to support them</w:t>
            </w:r>
          </w:p>
        </w:tc>
        <w:tc>
          <w:tcPr>
            <w:tcW w:w="3078" w:type="dxa"/>
          </w:tcPr>
          <w:p w:rsidR="00E55C5B" w:rsidRPr="00E55C5B" w:rsidRDefault="00E55C5B" w:rsidP="00E55C5B">
            <w:pPr>
              <w:rPr>
                <w:rFonts w:ascii="Arial" w:eastAsia="Calibri" w:hAnsi="Arial" w:cs="Arial"/>
                <w:color w:val="auto"/>
                <w:sz w:val="24"/>
                <w:szCs w:val="24"/>
                <w:lang w:val="en-GB"/>
              </w:rPr>
            </w:pPr>
            <w:r w:rsidRPr="00E55C5B">
              <w:rPr>
                <w:rFonts w:ascii="Arial" w:eastAsia="Calibri" w:hAnsi="Arial" w:cs="Arial"/>
                <w:color w:val="auto"/>
                <w:sz w:val="24"/>
                <w:szCs w:val="24"/>
                <w:lang w:val="en-GB"/>
              </w:rPr>
              <w:t>Complete online course and pass the post-tests</w:t>
            </w:r>
          </w:p>
        </w:tc>
        <w:tc>
          <w:tcPr>
            <w:tcW w:w="3078" w:type="dxa"/>
          </w:tcPr>
          <w:p w:rsidR="00E55C5B" w:rsidRPr="00E55C5B" w:rsidRDefault="00E55C5B" w:rsidP="00E55C5B">
            <w:pPr>
              <w:rPr>
                <w:rFonts w:ascii="Arial" w:eastAsia="Calibri" w:hAnsi="Arial" w:cs="Arial"/>
                <w:color w:val="auto"/>
                <w:sz w:val="24"/>
                <w:szCs w:val="24"/>
                <w:lang w:val="en-GB"/>
              </w:rPr>
            </w:pPr>
            <w:r w:rsidRPr="00E55C5B">
              <w:rPr>
                <w:rFonts w:ascii="Arial" w:eastAsia="Calibri" w:hAnsi="Arial" w:cs="Arial"/>
                <w:color w:val="auto"/>
                <w:sz w:val="24"/>
                <w:szCs w:val="24"/>
                <w:lang w:val="en-GB"/>
              </w:rPr>
              <w:t>Swansea Council Online</w:t>
            </w:r>
          </w:p>
        </w:tc>
        <w:tc>
          <w:tcPr>
            <w:tcW w:w="3078" w:type="dxa"/>
          </w:tcPr>
          <w:p w:rsidR="00E55C5B" w:rsidRPr="00E55C5B" w:rsidRDefault="00E55C5B" w:rsidP="00E55C5B">
            <w:pPr>
              <w:rPr>
                <w:rFonts w:ascii="Arial" w:eastAsia="Calibri" w:hAnsi="Arial" w:cs="Arial"/>
                <w:color w:val="auto"/>
                <w:sz w:val="24"/>
                <w:szCs w:val="24"/>
                <w:lang w:val="en-GB"/>
              </w:rPr>
            </w:pPr>
            <w:r w:rsidRPr="00E55C5B">
              <w:rPr>
                <w:rFonts w:ascii="Arial" w:eastAsia="Calibri" w:hAnsi="Arial" w:cs="Arial"/>
                <w:color w:val="auto"/>
                <w:sz w:val="24"/>
                <w:szCs w:val="24"/>
                <w:lang w:val="en-GB"/>
              </w:rPr>
              <w:t>March 2021</w:t>
            </w:r>
          </w:p>
        </w:tc>
      </w:tr>
      <w:tr w:rsidR="00E55C5B" w:rsidRPr="00E55C5B" w:rsidTr="006E7DCB">
        <w:tc>
          <w:tcPr>
            <w:tcW w:w="3077" w:type="dxa"/>
          </w:tcPr>
          <w:p w:rsidR="00E55C5B" w:rsidRPr="00E55C5B" w:rsidRDefault="00E55C5B" w:rsidP="00E55C5B">
            <w:pPr>
              <w:rPr>
                <w:rFonts w:ascii="Arial" w:eastAsia="Calibri" w:hAnsi="Arial" w:cs="Arial"/>
                <w:color w:val="auto"/>
                <w:sz w:val="24"/>
                <w:szCs w:val="24"/>
                <w:lang w:val="en-GB"/>
              </w:rPr>
            </w:pPr>
            <w:r w:rsidRPr="00E55C5B">
              <w:rPr>
                <w:rFonts w:ascii="Arial" w:eastAsia="Calibri" w:hAnsi="Arial" w:cs="Arial"/>
                <w:color w:val="auto"/>
                <w:sz w:val="24"/>
                <w:szCs w:val="24"/>
                <w:lang w:val="en-GB"/>
              </w:rPr>
              <w:t>Complete Level 6 module- Children with Additional Support Needs: inclusion, advocacy and equity</w:t>
            </w:r>
          </w:p>
        </w:tc>
        <w:tc>
          <w:tcPr>
            <w:tcW w:w="3077" w:type="dxa"/>
          </w:tcPr>
          <w:p w:rsidR="00E55C5B" w:rsidRPr="00E55C5B" w:rsidRDefault="00E55C5B" w:rsidP="00E55C5B">
            <w:pPr>
              <w:rPr>
                <w:rFonts w:ascii="Arial" w:eastAsia="Calibri" w:hAnsi="Arial" w:cs="Arial"/>
                <w:color w:val="auto"/>
                <w:sz w:val="24"/>
                <w:szCs w:val="24"/>
                <w:lang w:val="en-GB"/>
              </w:rPr>
            </w:pPr>
            <w:r w:rsidRPr="00E55C5B">
              <w:rPr>
                <w:rFonts w:ascii="Arial" w:eastAsia="Calibri" w:hAnsi="Arial" w:cs="Arial"/>
                <w:color w:val="auto"/>
                <w:sz w:val="24"/>
                <w:szCs w:val="24"/>
                <w:lang w:val="en-GB"/>
              </w:rPr>
              <w:t>To gain a deeper understanding of developmental and learning difficulties in the Early Years</w:t>
            </w:r>
          </w:p>
        </w:tc>
        <w:tc>
          <w:tcPr>
            <w:tcW w:w="3078" w:type="dxa"/>
          </w:tcPr>
          <w:p w:rsidR="00E55C5B" w:rsidRPr="00E55C5B" w:rsidRDefault="00E55C5B" w:rsidP="00E55C5B">
            <w:pPr>
              <w:rPr>
                <w:rFonts w:ascii="Arial" w:eastAsia="Calibri" w:hAnsi="Arial" w:cs="Arial"/>
                <w:color w:val="auto"/>
                <w:sz w:val="24"/>
                <w:szCs w:val="24"/>
                <w:lang w:val="en-GB"/>
              </w:rPr>
            </w:pPr>
            <w:r w:rsidRPr="00E55C5B">
              <w:rPr>
                <w:rFonts w:ascii="Arial" w:eastAsia="Calibri" w:hAnsi="Arial" w:cs="Arial"/>
                <w:color w:val="auto"/>
                <w:sz w:val="24"/>
                <w:szCs w:val="24"/>
                <w:lang w:val="en-GB"/>
              </w:rPr>
              <w:t xml:space="preserve">Attending lectures and completing assignment </w:t>
            </w:r>
          </w:p>
        </w:tc>
        <w:tc>
          <w:tcPr>
            <w:tcW w:w="3078" w:type="dxa"/>
          </w:tcPr>
          <w:p w:rsidR="00E55C5B" w:rsidRPr="00E55C5B" w:rsidRDefault="00E55C5B" w:rsidP="00E55C5B">
            <w:pPr>
              <w:rPr>
                <w:rFonts w:ascii="Arial" w:eastAsia="Calibri" w:hAnsi="Arial" w:cs="Arial"/>
                <w:color w:val="auto"/>
                <w:sz w:val="24"/>
                <w:szCs w:val="24"/>
                <w:lang w:val="en-GB"/>
              </w:rPr>
            </w:pPr>
            <w:r w:rsidRPr="00E55C5B">
              <w:rPr>
                <w:rFonts w:ascii="Arial" w:eastAsia="Calibri" w:hAnsi="Arial" w:cs="Arial"/>
                <w:color w:val="auto"/>
                <w:sz w:val="24"/>
                <w:szCs w:val="24"/>
                <w:lang w:val="en-GB"/>
              </w:rPr>
              <w:t>University of Wales Trinity Saint David</w:t>
            </w:r>
          </w:p>
        </w:tc>
        <w:tc>
          <w:tcPr>
            <w:tcW w:w="3078" w:type="dxa"/>
          </w:tcPr>
          <w:p w:rsidR="00E55C5B" w:rsidRPr="00E55C5B" w:rsidRDefault="00E55C5B" w:rsidP="00E55C5B">
            <w:pPr>
              <w:rPr>
                <w:rFonts w:ascii="Arial" w:eastAsia="Calibri" w:hAnsi="Arial" w:cs="Arial"/>
                <w:color w:val="auto"/>
                <w:sz w:val="24"/>
                <w:szCs w:val="24"/>
                <w:lang w:val="en-GB"/>
              </w:rPr>
            </w:pPr>
            <w:r w:rsidRPr="00E55C5B">
              <w:rPr>
                <w:rFonts w:ascii="Arial" w:eastAsia="Calibri" w:hAnsi="Arial" w:cs="Arial"/>
                <w:color w:val="auto"/>
                <w:sz w:val="24"/>
                <w:szCs w:val="24"/>
                <w:lang w:val="en-GB"/>
              </w:rPr>
              <w:t>June 2021</w:t>
            </w:r>
          </w:p>
        </w:tc>
      </w:tr>
    </w:tbl>
    <w:p w:rsidR="00E55C5B" w:rsidRDefault="00E55C5B" w:rsidP="00E55C5B">
      <w:pPr>
        <w:jc w:val="center"/>
        <w:rPr>
          <w:rFonts w:ascii="Arial" w:hAnsi="Arial" w:cs="Arial"/>
          <w:b/>
          <w:sz w:val="24"/>
        </w:rPr>
      </w:pPr>
      <w:r w:rsidRPr="00E55C5B">
        <w:rPr>
          <w:rFonts w:ascii="Arial" w:hAnsi="Arial" w:cs="Arial"/>
          <w:b/>
          <w:sz w:val="24"/>
        </w:rPr>
        <w:t>Personal Development Plan 2021</w:t>
      </w:r>
    </w:p>
    <w:p w:rsidR="00E55C5B" w:rsidRDefault="00E55C5B" w:rsidP="00E55C5B">
      <w:pPr>
        <w:jc w:val="center"/>
        <w:rPr>
          <w:rFonts w:ascii="Arial" w:hAnsi="Arial" w:cs="Arial"/>
          <w:b/>
          <w:sz w:val="24"/>
        </w:rPr>
      </w:pPr>
    </w:p>
    <w:p w:rsidR="00E55C5B" w:rsidRDefault="00E55C5B" w:rsidP="00E55C5B">
      <w:pPr>
        <w:jc w:val="center"/>
        <w:rPr>
          <w:rFonts w:ascii="Arial" w:hAnsi="Arial" w:cs="Arial"/>
          <w:b/>
          <w:sz w:val="24"/>
        </w:rPr>
      </w:pPr>
    </w:p>
    <w:p w:rsidR="00E55C5B" w:rsidRDefault="00E55C5B" w:rsidP="00E55C5B">
      <w:pPr>
        <w:jc w:val="center"/>
        <w:rPr>
          <w:rFonts w:ascii="Arial" w:hAnsi="Arial" w:cs="Arial"/>
          <w:b/>
          <w:sz w:val="24"/>
        </w:rPr>
      </w:pPr>
    </w:p>
    <w:p w:rsidR="00E55C5B" w:rsidRDefault="00E55C5B" w:rsidP="00E55C5B">
      <w:pPr>
        <w:jc w:val="center"/>
        <w:rPr>
          <w:rFonts w:ascii="Arial" w:hAnsi="Arial" w:cs="Arial"/>
          <w:b/>
          <w:sz w:val="24"/>
        </w:rPr>
      </w:pPr>
    </w:p>
    <w:p w:rsidR="00E55C5B" w:rsidRDefault="00E55C5B" w:rsidP="00E55C5B">
      <w:pPr>
        <w:jc w:val="center"/>
        <w:rPr>
          <w:rFonts w:ascii="Arial" w:hAnsi="Arial" w:cs="Arial"/>
          <w:b/>
          <w:sz w:val="24"/>
        </w:rPr>
      </w:pPr>
    </w:p>
    <w:p w:rsidR="00E55C5B" w:rsidRDefault="00E55C5B" w:rsidP="00E55C5B">
      <w:pPr>
        <w:jc w:val="center"/>
        <w:rPr>
          <w:rFonts w:ascii="Arial" w:hAnsi="Arial" w:cs="Arial"/>
          <w:b/>
          <w:sz w:val="24"/>
        </w:rPr>
      </w:pPr>
    </w:p>
    <w:p w:rsidR="00E55C5B" w:rsidRDefault="00E55C5B" w:rsidP="00E55C5B">
      <w:pPr>
        <w:jc w:val="center"/>
        <w:rPr>
          <w:rFonts w:ascii="Arial" w:hAnsi="Arial" w:cs="Arial"/>
          <w:b/>
          <w:sz w:val="24"/>
        </w:rPr>
      </w:pPr>
    </w:p>
    <w:p w:rsidR="00E55C5B" w:rsidRDefault="00E55C5B" w:rsidP="00E55C5B">
      <w:pPr>
        <w:jc w:val="center"/>
        <w:rPr>
          <w:rFonts w:ascii="Arial" w:hAnsi="Arial" w:cs="Arial"/>
          <w:b/>
          <w:sz w:val="24"/>
        </w:rPr>
      </w:pPr>
    </w:p>
    <w:p w:rsidR="00E55C5B" w:rsidRDefault="00E55C5B" w:rsidP="00E55C5B">
      <w:pPr>
        <w:jc w:val="center"/>
        <w:rPr>
          <w:rFonts w:ascii="Arial" w:hAnsi="Arial" w:cs="Arial"/>
          <w:b/>
          <w:sz w:val="24"/>
        </w:rPr>
      </w:pPr>
    </w:p>
    <w:p w:rsidR="00E55C5B" w:rsidRDefault="00E55C5B" w:rsidP="00E55C5B">
      <w:pPr>
        <w:jc w:val="center"/>
        <w:rPr>
          <w:rFonts w:ascii="Arial" w:hAnsi="Arial" w:cs="Arial"/>
          <w:b/>
          <w:sz w:val="24"/>
        </w:rPr>
      </w:pPr>
    </w:p>
    <w:p w:rsidR="00E55C5B" w:rsidRDefault="00E55C5B" w:rsidP="00E55C5B">
      <w:pPr>
        <w:jc w:val="center"/>
        <w:rPr>
          <w:rFonts w:ascii="Arial" w:hAnsi="Arial" w:cs="Arial"/>
          <w:b/>
          <w:sz w:val="24"/>
        </w:rPr>
      </w:pPr>
    </w:p>
    <w:p w:rsidR="00E55C5B" w:rsidRDefault="00E55C5B" w:rsidP="00E55C5B">
      <w:pPr>
        <w:jc w:val="center"/>
        <w:rPr>
          <w:rFonts w:ascii="Arial" w:hAnsi="Arial" w:cs="Arial"/>
          <w:b/>
          <w:sz w:val="24"/>
        </w:rPr>
      </w:pPr>
    </w:p>
    <w:p w:rsidR="00E55C5B" w:rsidRDefault="00E55C5B" w:rsidP="00E55C5B">
      <w:pPr>
        <w:jc w:val="center"/>
        <w:rPr>
          <w:rFonts w:ascii="Arial" w:hAnsi="Arial" w:cs="Arial"/>
          <w:b/>
          <w:sz w:val="24"/>
        </w:rPr>
      </w:pPr>
    </w:p>
    <w:p w:rsidR="00E55C5B" w:rsidRDefault="00E55C5B" w:rsidP="00E55C5B">
      <w:pPr>
        <w:jc w:val="center"/>
        <w:rPr>
          <w:rFonts w:ascii="Arial" w:hAnsi="Arial" w:cs="Arial"/>
          <w:b/>
          <w:sz w:val="24"/>
        </w:rPr>
      </w:pPr>
    </w:p>
    <w:p w:rsidR="00E55C5B" w:rsidRDefault="00E55C5B" w:rsidP="00E55C5B">
      <w:pPr>
        <w:jc w:val="center"/>
        <w:rPr>
          <w:rFonts w:ascii="Arial" w:hAnsi="Arial" w:cs="Arial"/>
          <w:b/>
          <w:sz w:val="24"/>
        </w:rPr>
        <w:sectPr w:rsidR="00E55C5B" w:rsidSect="00E55C5B">
          <w:pgSz w:w="15840" w:h="12240" w:orient="landscape" w:code="1"/>
          <w:pgMar w:top="1440" w:right="953" w:bottom="1440" w:left="1077" w:header="578" w:footer="720" w:gutter="0"/>
          <w:cols w:space="720"/>
          <w:titlePg/>
          <w:docGrid w:linePitch="360"/>
        </w:sectPr>
      </w:pPr>
    </w:p>
    <w:p w:rsidR="00E55C5B" w:rsidRPr="00302854" w:rsidRDefault="00E55C5B" w:rsidP="00E55C5B">
      <w:pPr>
        <w:shd w:val="clear" w:color="auto" w:fill="FFFFFF"/>
        <w:rPr>
          <w:rFonts w:ascii="Arial" w:eastAsia="Times New Roman" w:hAnsi="Arial" w:cs="Arial"/>
          <w:color w:val="201F1E"/>
          <w:sz w:val="24"/>
          <w:szCs w:val="24"/>
          <w:lang w:eastAsia="en-GB"/>
        </w:rPr>
      </w:pPr>
      <w:r w:rsidRPr="00302854">
        <w:rPr>
          <w:rFonts w:ascii="Arial" w:eastAsia="Times New Roman" w:hAnsi="Arial" w:cs="Arial"/>
          <w:b/>
          <w:bCs/>
          <w:color w:val="201F1E"/>
          <w:sz w:val="24"/>
          <w:szCs w:val="24"/>
          <w:bdr w:val="none" w:sz="0" w:space="0" w:color="auto" w:frame="1"/>
          <w:lang w:eastAsia="en-GB"/>
        </w:rPr>
        <w:t>Level 4 Mentor Feedback 2019 - Sophie Williams </w:t>
      </w:r>
    </w:p>
    <w:p w:rsidR="00E55C5B" w:rsidRPr="00302854" w:rsidRDefault="00E55C5B" w:rsidP="00E55C5B">
      <w:pPr>
        <w:shd w:val="clear" w:color="auto" w:fill="FFFFFF"/>
        <w:rPr>
          <w:rFonts w:ascii="Arial" w:eastAsia="Times New Roman" w:hAnsi="Arial" w:cs="Arial"/>
          <w:color w:val="201F1E"/>
          <w:sz w:val="24"/>
          <w:szCs w:val="24"/>
          <w:lang w:eastAsia="en-GB"/>
        </w:rPr>
      </w:pPr>
    </w:p>
    <w:p w:rsidR="00E55C5B" w:rsidRPr="00302854" w:rsidRDefault="00E55C5B" w:rsidP="00E55C5B">
      <w:pPr>
        <w:shd w:val="clear" w:color="auto" w:fill="FFFFFF"/>
        <w:rPr>
          <w:rFonts w:ascii="Arial" w:eastAsia="Times New Roman" w:hAnsi="Arial" w:cs="Arial"/>
          <w:color w:val="201F1E"/>
          <w:sz w:val="24"/>
          <w:szCs w:val="24"/>
          <w:lang w:eastAsia="en-GB"/>
        </w:rPr>
      </w:pPr>
      <w:r w:rsidRPr="00302854">
        <w:rPr>
          <w:rFonts w:ascii="Arial" w:eastAsia="Times New Roman" w:hAnsi="Arial" w:cs="Arial"/>
          <w:b/>
          <w:bCs/>
          <w:color w:val="201F1E"/>
          <w:sz w:val="24"/>
          <w:szCs w:val="24"/>
          <w:bdr w:val="none" w:sz="0" w:space="0" w:color="auto" w:frame="1"/>
          <w:lang w:eastAsia="en-GB"/>
        </w:rPr>
        <w:t>Reliability</w:t>
      </w:r>
    </w:p>
    <w:p w:rsidR="00E55C5B" w:rsidRPr="00302854" w:rsidRDefault="00E55C5B" w:rsidP="00E55C5B">
      <w:pPr>
        <w:shd w:val="clear" w:color="auto" w:fill="FFFFFF"/>
        <w:rPr>
          <w:rFonts w:ascii="Arial" w:eastAsia="Times New Roman" w:hAnsi="Arial" w:cs="Arial"/>
          <w:color w:val="201F1E"/>
          <w:sz w:val="24"/>
          <w:szCs w:val="24"/>
          <w:lang w:eastAsia="en-GB"/>
        </w:rPr>
      </w:pPr>
      <w:r w:rsidRPr="00302854">
        <w:rPr>
          <w:rFonts w:ascii="Arial" w:eastAsia="Times New Roman" w:hAnsi="Arial" w:cs="Arial"/>
          <w:color w:val="201F1E"/>
          <w:sz w:val="24"/>
          <w:szCs w:val="24"/>
          <w:bdr w:val="none" w:sz="0" w:space="0" w:color="auto" w:frame="1"/>
          <w:lang w:eastAsia="en-GB"/>
        </w:rPr>
        <w:t>Sophie is a highly reliable member of staff. She has a broad range of specific jobs within her role including: supporting pupils in a FP mainstream classroom, supporting pupils in a Specialist Teaching Facility (STF), supporting a pupil with specific and strict medical needs, supporting pupils with ALN at lunchtime and also leading a FP club after-school. Sophie is highly punctual and often arrives in school an hour early to prepare for her daily activities and support in other classes where needed. </w:t>
      </w:r>
    </w:p>
    <w:p w:rsidR="00E55C5B" w:rsidRPr="00302854" w:rsidRDefault="00E55C5B" w:rsidP="00E55C5B">
      <w:pPr>
        <w:shd w:val="clear" w:color="auto" w:fill="FFFFFF"/>
        <w:rPr>
          <w:rFonts w:ascii="Arial" w:eastAsia="Times New Roman" w:hAnsi="Arial" w:cs="Arial"/>
          <w:color w:val="201F1E"/>
          <w:sz w:val="24"/>
          <w:szCs w:val="24"/>
          <w:lang w:eastAsia="en-GB"/>
        </w:rPr>
      </w:pPr>
    </w:p>
    <w:p w:rsidR="00E55C5B" w:rsidRPr="00302854" w:rsidRDefault="00E55C5B" w:rsidP="00E55C5B">
      <w:pPr>
        <w:shd w:val="clear" w:color="auto" w:fill="FFFFFF"/>
        <w:rPr>
          <w:rFonts w:ascii="Arial" w:eastAsia="Times New Roman" w:hAnsi="Arial" w:cs="Arial"/>
          <w:color w:val="201F1E"/>
          <w:sz w:val="24"/>
          <w:szCs w:val="24"/>
          <w:lang w:eastAsia="en-GB"/>
        </w:rPr>
      </w:pPr>
      <w:r w:rsidRPr="00302854">
        <w:rPr>
          <w:rFonts w:ascii="Arial" w:eastAsia="Times New Roman" w:hAnsi="Arial" w:cs="Arial"/>
          <w:b/>
          <w:bCs/>
          <w:color w:val="201F1E"/>
          <w:sz w:val="24"/>
          <w:szCs w:val="24"/>
          <w:bdr w:val="none" w:sz="0" w:space="0" w:color="auto" w:frame="1"/>
          <w:lang w:eastAsia="en-GB"/>
        </w:rPr>
        <w:t>Use of initiative</w:t>
      </w:r>
    </w:p>
    <w:p w:rsidR="00E55C5B" w:rsidRPr="00302854" w:rsidRDefault="00E55C5B" w:rsidP="00E55C5B">
      <w:pPr>
        <w:shd w:val="clear" w:color="auto" w:fill="FFFFFF"/>
        <w:rPr>
          <w:rFonts w:ascii="Arial" w:eastAsia="Times New Roman" w:hAnsi="Arial" w:cs="Arial"/>
          <w:color w:val="201F1E"/>
          <w:sz w:val="24"/>
          <w:szCs w:val="24"/>
          <w:lang w:eastAsia="en-GB"/>
        </w:rPr>
      </w:pPr>
      <w:r w:rsidRPr="00302854">
        <w:rPr>
          <w:rFonts w:ascii="Arial" w:eastAsia="Times New Roman" w:hAnsi="Arial" w:cs="Arial"/>
          <w:color w:val="201F1E"/>
          <w:sz w:val="24"/>
          <w:szCs w:val="24"/>
          <w:bdr w:val="none" w:sz="0" w:space="0" w:color="auto" w:frame="1"/>
          <w:lang w:eastAsia="en-GB"/>
        </w:rPr>
        <w:t>Sophie’s ability to use her initiative is excellent. She uses this skill to support her with the delivery of successful and innovative activities in line with curriculum, changing activities to support differentiation in addition to supporting pupils with First Aid on a wide range of levels. </w:t>
      </w:r>
    </w:p>
    <w:p w:rsidR="00E55C5B" w:rsidRPr="00302854" w:rsidRDefault="00E55C5B" w:rsidP="00E55C5B">
      <w:pPr>
        <w:shd w:val="clear" w:color="auto" w:fill="FFFFFF"/>
        <w:rPr>
          <w:rFonts w:ascii="Arial" w:eastAsia="Times New Roman" w:hAnsi="Arial" w:cs="Arial"/>
          <w:color w:val="201F1E"/>
          <w:sz w:val="24"/>
          <w:szCs w:val="24"/>
          <w:lang w:eastAsia="en-GB"/>
        </w:rPr>
      </w:pPr>
    </w:p>
    <w:p w:rsidR="00E55C5B" w:rsidRPr="00302854" w:rsidRDefault="00E55C5B" w:rsidP="00E55C5B">
      <w:pPr>
        <w:shd w:val="clear" w:color="auto" w:fill="FFFFFF"/>
        <w:rPr>
          <w:rFonts w:ascii="Arial" w:eastAsia="Times New Roman" w:hAnsi="Arial" w:cs="Arial"/>
          <w:color w:val="201F1E"/>
          <w:sz w:val="24"/>
          <w:szCs w:val="24"/>
          <w:lang w:eastAsia="en-GB"/>
        </w:rPr>
      </w:pPr>
      <w:r w:rsidRPr="00302854">
        <w:rPr>
          <w:rFonts w:ascii="Arial" w:eastAsia="Times New Roman" w:hAnsi="Arial" w:cs="Arial"/>
          <w:b/>
          <w:bCs/>
          <w:color w:val="201F1E"/>
          <w:sz w:val="24"/>
          <w:szCs w:val="24"/>
          <w:bdr w:val="none" w:sz="0" w:space="0" w:color="auto" w:frame="1"/>
          <w:lang w:eastAsia="en-GB"/>
        </w:rPr>
        <w:t>Enthusiasm and commitment</w:t>
      </w:r>
    </w:p>
    <w:p w:rsidR="00E55C5B" w:rsidRPr="00302854" w:rsidRDefault="00E55C5B" w:rsidP="00E55C5B">
      <w:pPr>
        <w:shd w:val="clear" w:color="auto" w:fill="FFFFFF"/>
        <w:rPr>
          <w:rFonts w:ascii="Arial" w:eastAsia="Times New Roman" w:hAnsi="Arial" w:cs="Arial"/>
          <w:color w:val="201F1E"/>
          <w:sz w:val="24"/>
          <w:szCs w:val="24"/>
          <w:lang w:eastAsia="en-GB"/>
        </w:rPr>
      </w:pPr>
      <w:r w:rsidRPr="00302854">
        <w:rPr>
          <w:rFonts w:ascii="Arial" w:eastAsia="Times New Roman" w:hAnsi="Arial" w:cs="Arial"/>
          <w:color w:val="201F1E"/>
          <w:sz w:val="24"/>
          <w:szCs w:val="24"/>
          <w:bdr w:val="none" w:sz="0" w:space="0" w:color="auto" w:frame="1"/>
          <w:lang w:eastAsia="en-GB"/>
        </w:rPr>
        <w:t>Sophie’s enthusiasm and commitment to her job as a Learning Support Assistant has been commended by various members of staff across the school. So much so, she was asked to lead clubs such as shooting stars and science club to deliver activities in a creative, innovative way.</w:t>
      </w:r>
      <w:r w:rsidRPr="00302854">
        <w:rPr>
          <w:rFonts w:ascii="Arial" w:eastAsia="Times New Roman" w:hAnsi="Arial" w:cs="Arial"/>
          <w:color w:val="201F1E"/>
          <w:sz w:val="24"/>
          <w:szCs w:val="24"/>
          <w:bdr w:val="none" w:sz="0" w:space="0" w:color="auto" w:frame="1"/>
          <w:lang w:eastAsia="en-GB"/>
        </w:rPr>
        <w:br/>
      </w:r>
    </w:p>
    <w:p w:rsidR="00E55C5B" w:rsidRPr="00302854" w:rsidRDefault="00E55C5B" w:rsidP="00E55C5B">
      <w:pPr>
        <w:shd w:val="clear" w:color="auto" w:fill="FFFFFF"/>
        <w:rPr>
          <w:rFonts w:ascii="Arial" w:eastAsia="Times New Roman" w:hAnsi="Arial" w:cs="Arial"/>
          <w:color w:val="201F1E"/>
          <w:sz w:val="24"/>
          <w:szCs w:val="24"/>
          <w:lang w:eastAsia="en-GB"/>
        </w:rPr>
      </w:pPr>
      <w:r w:rsidRPr="00302854">
        <w:rPr>
          <w:rFonts w:ascii="Arial" w:eastAsia="Times New Roman" w:hAnsi="Arial" w:cs="Arial"/>
          <w:b/>
          <w:bCs/>
          <w:color w:val="201F1E"/>
          <w:sz w:val="24"/>
          <w:szCs w:val="24"/>
          <w:bdr w:val="none" w:sz="0" w:space="0" w:color="auto" w:frame="1"/>
          <w:lang w:eastAsia="en-GB"/>
        </w:rPr>
        <w:t>Verbal and written communication skills</w:t>
      </w:r>
    </w:p>
    <w:p w:rsidR="00E55C5B" w:rsidRPr="00302854" w:rsidRDefault="00E55C5B" w:rsidP="00E55C5B">
      <w:pPr>
        <w:shd w:val="clear" w:color="auto" w:fill="FFFFFF"/>
        <w:rPr>
          <w:rFonts w:ascii="Arial" w:eastAsia="Times New Roman" w:hAnsi="Arial" w:cs="Arial"/>
          <w:color w:val="201F1E"/>
          <w:sz w:val="24"/>
          <w:szCs w:val="24"/>
          <w:lang w:eastAsia="en-GB"/>
        </w:rPr>
      </w:pPr>
      <w:r w:rsidRPr="00302854">
        <w:rPr>
          <w:rFonts w:ascii="Arial" w:eastAsia="Times New Roman" w:hAnsi="Arial" w:cs="Arial"/>
          <w:color w:val="201F1E"/>
          <w:sz w:val="24"/>
          <w:szCs w:val="24"/>
          <w:bdr w:val="none" w:sz="0" w:space="0" w:color="auto" w:frame="1"/>
          <w:lang w:eastAsia="en-GB"/>
        </w:rPr>
        <w:t xml:space="preserve">Sophie has excellent verbal communication skills. She is able to effectively communicate with a range or individuals across the school and adapts her language for these people </w:t>
      </w:r>
      <w:proofErr w:type="spellStart"/>
      <w:r w:rsidRPr="00302854">
        <w:rPr>
          <w:rFonts w:ascii="Arial" w:eastAsia="Times New Roman" w:hAnsi="Arial" w:cs="Arial"/>
          <w:color w:val="201F1E"/>
          <w:sz w:val="24"/>
          <w:szCs w:val="24"/>
          <w:bdr w:val="none" w:sz="0" w:space="0" w:color="auto" w:frame="1"/>
          <w:lang w:eastAsia="en-GB"/>
        </w:rPr>
        <w:t>eg</w:t>
      </w:r>
      <w:proofErr w:type="spellEnd"/>
      <w:r w:rsidRPr="00302854">
        <w:rPr>
          <w:rFonts w:ascii="Arial" w:eastAsia="Times New Roman" w:hAnsi="Arial" w:cs="Arial"/>
          <w:color w:val="201F1E"/>
          <w:sz w:val="24"/>
          <w:szCs w:val="24"/>
          <w:bdr w:val="none" w:sz="0" w:space="0" w:color="auto" w:frame="1"/>
          <w:lang w:eastAsia="en-GB"/>
        </w:rPr>
        <w:t xml:space="preserve"> teachers, LSA’s, parents, older pupils, younger pupils and pupils with ALN. Sophie’s written communication skills are always written to a high standard. This is evident through IEP comments, lesson planning for clubs, club reports and success criteria/marking in books. Sophie is extremely reliable with regards to this and she ensures she is always in line with the school marking policy.</w:t>
      </w:r>
    </w:p>
    <w:p w:rsidR="00E55C5B" w:rsidRPr="00302854" w:rsidRDefault="00E55C5B" w:rsidP="00E55C5B">
      <w:pPr>
        <w:shd w:val="clear" w:color="auto" w:fill="FFFFFF"/>
        <w:rPr>
          <w:rFonts w:ascii="Arial" w:eastAsia="Times New Roman" w:hAnsi="Arial" w:cs="Arial"/>
          <w:color w:val="201F1E"/>
          <w:sz w:val="24"/>
          <w:szCs w:val="24"/>
          <w:lang w:eastAsia="en-GB"/>
        </w:rPr>
      </w:pPr>
    </w:p>
    <w:p w:rsidR="00E55C5B" w:rsidRPr="00302854" w:rsidRDefault="00E55C5B" w:rsidP="00E55C5B">
      <w:pPr>
        <w:shd w:val="clear" w:color="auto" w:fill="FFFFFF"/>
        <w:rPr>
          <w:rFonts w:ascii="Arial" w:eastAsia="Times New Roman" w:hAnsi="Arial" w:cs="Arial"/>
          <w:color w:val="201F1E"/>
          <w:sz w:val="24"/>
          <w:szCs w:val="24"/>
          <w:lang w:eastAsia="en-GB"/>
        </w:rPr>
      </w:pPr>
      <w:r w:rsidRPr="00302854">
        <w:rPr>
          <w:rFonts w:ascii="Arial" w:eastAsia="Times New Roman" w:hAnsi="Arial" w:cs="Arial"/>
          <w:b/>
          <w:bCs/>
          <w:color w:val="201F1E"/>
          <w:sz w:val="24"/>
          <w:szCs w:val="24"/>
          <w:bdr w:val="none" w:sz="0" w:space="0" w:color="auto" w:frame="1"/>
          <w:lang w:eastAsia="en-GB"/>
        </w:rPr>
        <w:t>Cooperation and teamwork</w:t>
      </w:r>
    </w:p>
    <w:p w:rsidR="00E55C5B" w:rsidRPr="00302854" w:rsidRDefault="00E55C5B" w:rsidP="00E55C5B">
      <w:pPr>
        <w:shd w:val="clear" w:color="auto" w:fill="FFFFFF"/>
        <w:rPr>
          <w:rFonts w:ascii="Arial" w:eastAsia="Times New Roman" w:hAnsi="Arial" w:cs="Arial"/>
          <w:color w:val="201F1E"/>
          <w:sz w:val="24"/>
          <w:szCs w:val="24"/>
          <w:lang w:eastAsia="en-GB"/>
        </w:rPr>
      </w:pPr>
      <w:r w:rsidRPr="00302854">
        <w:rPr>
          <w:rFonts w:ascii="Arial" w:eastAsia="Times New Roman" w:hAnsi="Arial" w:cs="Arial"/>
          <w:color w:val="201F1E"/>
          <w:sz w:val="24"/>
          <w:szCs w:val="24"/>
          <w:bdr w:val="none" w:sz="0" w:space="0" w:color="auto" w:frame="1"/>
          <w:lang w:eastAsia="en-GB"/>
        </w:rPr>
        <w:t>Sophie collaborates in a highly effective way with a range of individuals including patents, fellow LSA’s and teachers to allow the best possible learning experience for all pupils.</w:t>
      </w:r>
    </w:p>
    <w:p w:rsidR="00E55C5B" w:rsidRPr="00302854" w:rsidRDefault="00E55C5B" w:rsidP="00E55C5B">
      <w:pPr>
        <w:shd w:val="clear" w:color="auto" w:fill="FFFFFF"/>
        <w:rPr>
          <w:rFonts w:ascii="Arial" w:eastAsia="Times New Roman" w:hAnsi="Arial" w:cs="Arial"/>
          <w:color w:val="201F1E"/>
          <w:sz w:val="24"/>
          <w:szCs w:val="24"/>
          <w:lang w:eastAsia="en-GB"/>
        </w:rPr>
      </w:pPr>
    </w:p>
    <w:p w:rsidR="00E55C5B" w:rsidRPr="00302854" w:rsidRDefault="00E55C5B" w:rsidP="00E55C5B">
      <w:pPr>
        <w:shd w:val="clear" w:color="auto" w:fill="FFFFFF"/>
        <w:rPr>
          <w:rFonts w:ascii="Arial" w:eastAsia="Times New Roman" w:hAnsi="Arial" w:cs="Arial"/>
          <w:color w:val="201F1E"/>
          <w:sz w:val="24"/>
          <w:szCs w:val="24"/>
          <w:lang w:eastAsia="en-GB"/>
        </w:rPr>
      </w:pPr>
      <w:r w:rsidRPr="00302854">
        <w:rPr>
          <w:rFonts w:ascii="Arial" w:eastAsia="Times New Roman" w:hAnsi="Arial" w:cs="Arial"/>
          <w:b/>
          <w:bCs/>
          <w:color w:val="201F1E"/>
          <w:sz w:val="24"/>
          <w:szCs w:val="24"/>
          <w:bdr w:val="none" w:sz="0" w:space="0" w:color="auto" w:frame="1"/>
          <w:lang w:eastAsia="en-GB"/>
        </w:rPr>
        <w:t>Demonstration of anti-bias practice</w:t>
      </w:r>
    </w:p>
    <w:p w:rsidR="00E55C5B" w:rsidRPr="00302854" w:rsidRDefault="00E55C5B" w:rsidP="00E55C5B">
      <w:pPr>
        <w:shd w:val="clear" w:color="auto" w:fill="FFFFFF"/>
        <w:rPr>
          <w:rFonts w:ascii="Arial" w:eastAsia="Times New Roman" w:hAnsi="Arial" w:cs="Arial"/>
          <w:color w:val="201F1E"/>
          <w:sz w:val="24"/>
          <w:szCs w:val="24"/>
          <w:lang w:eastAsia="en-GB"/>
        </w:rPr>
      </w:pPr>
      <w:r w:rsidRPr="00302854">
        <w:rPr>
          <w:rFonts w:ascii="Arial" w:eastAsia="Times New Roman" w:hAnsi="Arial" w:cs="Arial"/>
          <w:color w:val="201F1E"/>
          <w:sz w:val="24"/>
          <w:szCs w:val="24"/>
          <w:bdr w:val="none" w:sz="0" w:space="0" w:color="auto" w:frame="1"/>
          <w:lang w:eastAsia="en-GB"/>
        </w:rPr>
        <w:t>Sophie fully understands the importance of anti-bias practice and this is demonstrated daily. Sophie is able to focus on where children are and what exactly they need to do in order to make progress. For example, a child with severe ASD needed support with lunchtimes and is now successfully eating food in an appropriate manner. Sophie acknowledges that this is excellent progress for this individual pupil and ensures she is not bias.</w:t>
      </w:r>
      <w:r w:rsidRPr="00302854">
        <w:rPr>
          <w:rFonts w:ascii="Arial" w:eastAsia="Times New Roman" w:hAnsi="Arial" w:cs="Arial"/>
          <w:color w:val="201F1E"/>
          <w:sz w:val="24"/>
          <w:szCs w:val="24"/>
          <w:bdr w:val="none" w:sz="0" w:space="0" w:color="auto" w:frame="1"/>
          <w:lang w:eastAsia="en-GB"/>
        </w:rPr>
        <w:br/>
      </w:r>
    </w:p>
    <w:p w:rsidR="00E55C5B" w:rsidRPr="00302854" w:rsidRDefault="00E55C5B" w:rsidP="00E55C5B">
      <w:pPr>
        <w:shd w:val="clear" w:color="auto" w:fill="FFFFFF"/>
        <w:rPr>
          <w:rFonts w:ascii="Arial" w:eastAsia="Times New Roman" w:hAnsi="Arial" w:cs="Arial"/>
          <w:color w:val="201F1E"/>
          <w:sz w:val="24"/>
          <w:szCs w:val="24"/>
          <w:lang w:eastAsia="en-GB"/>
        </w:rPr>
      </w:pPr>
      <w:r w:rsidRPr="00302854">
        <w:rPr>
          <w:rFonts w:ascii="Arial" w:eastAsia="Times New Roman" w:hAnsi="Arial" w:cs="Arial"/>
          <w:b/>
          <w:bCs/>
          <w:color w:val="201F1E"/>
          <w:sz w:val="24"/>
          <w:szCs w:val="24"/>
          <w:bdr w:val="none" w:sz="0" w:space="0" w:color="auto" w:frame="1"/>
          <w:lang w:eastAsia="en-GB"/>
        </w:rPr>
        <w:t>Sense of responsibility </w:t>
      </w:r>
    </w:p>
    <w:p w:rsidR="00E55C5B" w:rsidRPr="00302854" w:rsidRDefault="00E55C5B" w:rsidP="00E55C5B">
      <w:pPr>
        <w:shd w:val="clear" w:color="auto" w:fill="FFFFFF"/>
        <w:rPr>
          <w:rFonts w:ascii="Arial" w:eastAsia="Times New Roman" w:hAnsi="Arial" w:cs="Arial"/>
          <w:color w:val="201F1E"/>
          <w:sz w:val="24"/>
          <w:szCs w:val="24"/>
          <w:lang w:eastAsia="en-GB"/>
        </w:rPr>
      </w:pPr>
      <w:r w:rsidRPr="00302854">
        <w:rPr>
          <w:rFonts w:ascii="Arial" w:eastAsia="Times New Roman" w:hAnsi="Arial" w:cs="Arial"/>
          <w:color w:val="201F1E"/>
          <w:sz w:val="24"/>
          <w:szCs w:val="24"/>
          <w:bdr w:val="none" w:sz="0" w:space="0" w:color="auto" w:frame="1"/>
          <w:lang w:eastAsia="en-GB"/>
        </w:rPr>
        <w:t>Sophie is highly responsible with regards to her role. She demonstrates highly effective levels of professionalism, adaptability, confidence, knowledge, inclusiveness and willingness to go above and beyond for all pupils/staff. </w:t>
      </w:r>
    </w:p>
    <w:p w:rsidR="00E55C5B" w:rsidRPr="00302854" w:rsidRDefault="00E55C5B" w:rsidP="00E55C5B">
      <w:pPr>
        <w:shd w:val="clear" w:color="auto" w:fill="FFFFFF"/>
        <w:rPr>
          <w:rFonts w:ascii="Arial" w:eastAsia="Times New Roman" w:hAnsi="Arial" w:cs="Arial"/>
          <w:color w:val="201F1E"/>
          <w:sz w:val="24"/>
          <w:szCs w:val="24"/>
          <w:bdr w:val="none" w:sz="0" w:space="0" w:color="auto" w:frame="1"/>
          <w:lang w:eastAsia="en-GB"/>
        </w:rPr>
      </w:pPr>
    </w:p>
    <w:p w:rsidR="00E55C5B" w:rsidRPr="00302854" w:rsidRDefault="00E55C5B" w:rsidP="00E55C5B">
      <w:pPr>
        <w:shd w:val="clear" w:color="auto" w:fill="FFFFFF"/>
        <w:rPr>
          <w:rFonts w:ascii="Arial" w:eastAsia="Times New Roman" w:hAnsi="Arial" w:cs="Arial"/>
          <w:color w:val="201F1E"/>
          <w:sz w:val="24"/>
          <w:szCs w:val="24"/>
          <w:bdr w:val="none" w:sz="0" w:space="0" w:color="auto" w:frame="1"/>
          <w:lang w:eastAsia="en-GB"/>
        </w:rPr>
      </w:pPr>
    </w:p>
    <w:p w:rsidR="00E55C5B" w:rsidRPr="00302854" w:rsidRDefault="00E55C5B" w:rsidP="00E55C5B">
      <w:pPr>
        <w:shd w:val="clear" w:color="auto" w:fill="FFFFFF"/>
        <w:rPr>
          <w:rFonts w:ascii="Arial" w:eastAsia="Times New Roman" w:hAnsi="Arial" w:cs="Arial"/>
          <w:color w:val="201F1E"/>
          <w:sz w:val="24"/>
          <w:szCs w:val="24"/>
          <w:lang w:eastAsia="en-GB"/>
        </w:rPr>
      </w:pPr>
    </w:p>
    <w:p w:rsidR="00E55C5B" w:rsidRPr="00302854" w:rsidRDefault="00E55C5B" w:rsidP="00E55C5B">
      <w:pPr>
        <w:shd w:val="clear" w:color="auto" w:fill="FFFFFF"/>
        <w:rPr>
          <w:rFonts w:ascii="Arial" w:eastAsia="Times New Roman" w:hAnsi="Arial" w:cs="Arial"/>
          <w:color w:val="201F1E"/>
          <w:sz w:val="24"/>
          <w:szCs w:val="24"/>
          <w:lang w:eastAsia="en-GB"/>
        </w:rPr>
      </w:pPr>
      <w:r w:rsidRPr="00302854">
        <w:rPr>
          <w:rFonts w:ascii="Arial" w:eastAsia="Times New Roman" w:hAnsi="Arial" w:cs="Arial"/>
          <w:b/>
          <w:bCs/>
          <w:color w:val="201F1E"/>
          <w:sz w:val="24"/>
          <w:szCs w:val="24"/>
          <w:bdr w:val="none" w:sz="0" w:space="0" w:color="auto" w:frame="1"/>
          <w:lang w:eastAsia="en-GB"/>
        </w:rPr>
        <w:t>Motivation to seek advice</w:t>
      </w:r>
    </w:p>
    <w:p w:rsidR="00E55C5B" w:rsidRPr="00302854" w:rsidRDefault="00E55C5B" w:rsidP="00E55C5B">
      <w:pPr>
        <w:shd w:val="clear" w:color="auto" w:fill="FFFFFF"/>
        <w:rPr>
          <w:rFonts w:ascii="Arial" w:eastAsia="Times New Roman" w:hAnsi="Arial" w:cs="Arial"/>
          <w:color w:val="201F1E"/>
          <w:sz w:val="24"/>
          <w:szCs w:val="24"/>
          <w:lang w:eastAsia="en-GB"/>
        </w:rPr>
      </w:pPr>
      <w:r w:rsidRPr="00302854">
        <w:rPr>
          <w:rFonts w:ascii="Arial" w:eastAsia="Times New Roman" w:hAnsi="Arial" w:cs="Arial"/>
          <w:color w:val="201F1E"/>
          <w:sz w:val="24"/>
          <w:szCs w:val="24"/>
          <w:bdr w:val="none" w:sz="0" w:space="0" w:color="auto" w:frame="1"/>
          <w:lang w:eastAsia="en-GB"/>
        </w:rPr>
        <w:t>Sophie is very forthcoming with regards to seeking advice about her practice. She is always keen to learn from good practice and receive feedback on her skills. For example, when delivering focused tasks in Year 1/2 or strategies to support pupils with ASD.</w:t>
      </w:r>
    </w:p>
    <w:p w:rsidR="00E55C5B" w:rsidRPr="00302854" w:rsidRDefault="00E55C5B" w:rsidP="00E55C5B">
      <w:pPr>
        <w:shd w:val="clear" w:color="auto" w:fill="FFFFFF"/>
        <w:rPr>
          <w:rFonts w:ascii="Arial" w:eastAsia="Times New Roman" w:hAnsi="Arial" w:cs="Arial"/>
          <w:color w:val="201F1E"/>
          <w:sz w:val="24"/>
          <w:szCs w:val="24"/>
          <w:lang w:eastAsia="en-GB"/>
        </w:rPr>
      </w:pPr>
    </w:p>
    <w:p w:rsidR="00E55C5B" w:rsidRPr="00302854" w:rsidRDefault="00E55C5B" w:rsidP="00E55C5B">
      <w:pPr>
        <w:shd w:val="clear" w:color="auto" w:fill="FFFFFF"/>
        <w:rPr>
          <w:rFonts w:ascii="Arial" w:eastAsia="Times New Roman" w:hAnsi="Arial" w:cs="Arial"/>
          <w:color w:val="201F1E"/>
          <w:sz w:val="24"/>
          <w:szCs w:val="24"/>
          <w:lang w:eastAsia="en-GB"/>
        </w:rPr>
      </w:pPr>
      <w:r w:rsidRPr="00302854">
        <w:rPr>
          <w:rFonts w:ascii="Arial" w:eastAsia="Times New Roman" w:hAnsi="Arial" w:cs="Arial"/>
          <w:b/>
          <w:bCs/>
          <w:color w:val="201F1E"/>
          <w:sz w:val="24"/>
          <w:szCs w:val="24"/>
          <w:bdr w:val="none" w:sz="0" w:space="0" w:color="auto" w:frame="1"/>
          <w:lang w:eastAsia="en-GB"/>
        </w:rPr>
        <w:t>Opportunities to expand knowledge</w:t>
      </w:r>
    </w:p>
    <w:p w:rsidR="00E55C5B" w:rsidRPr="00302854" w:rsidRDefault="00E55C5B" w:rsidP="00E55C5B">
      <w:pPr>
        <w:shd w:val="clear" w:color="auto" w:fill="FFFFFF"/>
        <w:rPr>
          <w:rFonts w:ascii="Arial" w:eastAsia="Times New Roman" w:hAnsi="Arial" w:cs="Arial"/>
          <w:color w:val="201F1E"/>
          <w:sz w:val="24"/>
          <w:szCs w:val="24"/>
          <w:lang w:eastAsia="en-GB"/>
        </w:rPr>
      </w:pPr>
      <w:r w:rsidRPr="00302854">
        <w:rPr>
          <w:rFonts w:ascii="Arial" w:eastAsia="Times New Roman" w:hAnsi="Arial" w:cs="Arial"/>
          <w:color w:val="201F1E"/>
          <w:sz w:val="24"/>
          <w:szCs w:val="24"/>
          <w:bdr w:val="none" w:sz="0" w:space="0" w:color="auto" w:frame="1"/>
          <w:lang w:eastAsia="en-GB"/>
        </w:rPr>
        <w:t>Sophie’s willingness to expand her knowledge and understanding as a practitioner is tremendous. She has attended all twilights and additional training provided by the school to extend knowledge. Sophie has additionally spent time attending local primary schools to learn from good practice through ‘</w:t>
      </w:r>
      <w:proofErr w:type="spellStart"/>
      <w:r w:rsidRPr="00302854">
        <w:rPr>
          <w:rFonts w:ascii="Arial" w:eastAsia="Times New Roman" w:hAnsi="Arial" w:cs="Arial"/>
          <w:color w:val="201F1E"/>
          <w:sz w:val="24"/>
          <w:szCs w:val="24"/>
          <w:bdr w:val="none" w:sz="0" w:space="0" w:color="auto" w:frame="1"/>
          <w:lang w:eastAsia="en-GB"/>
        </w:rPr>
        <w:t>Meithrin</w:t>
      </w:r>
      <w:proofErr w:type="spellEnd"/>
      <w:r w:rsidRPr="00302854">
        <w:rPr>
          <w:rFonts w:ascii="Arial" w:eastAsia="Times New Roman" w:hAnsi="Arial" w:cs="Arial"/>
          <w:color w:val="201F1E"/>
          <w:sz w:val="24"/>
          <w:szCs w:val="24"/>
          <w:bdr w:val="none" w:sz="0" w:space="0" w:color="auto" w:frame="1"/>
          <w:lang w:eastAsia="en-GB"/>
        </w:rPr>
        <w:t>’. She is the only LSA within the school who regularly attends these meetings to help learn from good practice and feedback to staff in school.</w:t>
      </w:r>
    </w:p>
    <w:p w:rsidR="00E55C5B" w:rsidRPr="00302854" w:rsidRDefault="00E55C5B" w:rsidP="00E55C5B">
      <w:pPr>
        <w:shd w:val="clear" w:color="auto" w:fill="FFFFFF"/>
        <w:rPr>
          <w:rFonts w:ascii="Arial" w:eastAsia="Times New Roman" w:hAnsi="Arial" w:cs="Arial"/>
          <w:color w:val="201F1E"/>
          <w:sz w:val="24"/>
          <w:szCs w:val="24"/>
          <w:lang w:eastAsia="en-GB"/>
        </w:rPr>
      </w:pPr>
    </w:p>
    <w:p w:rsidR="00E55C5B" w:rsidRPr="00302854" w:rsidRDefault="00E55C5B" w:rsidP="00E55C5B">
      <w:pPr>
        <w:shd w:val="clear" w:color="auto" w:fill="FFFFFF"/>
        <w:rPr>
          <w:rFonts w:ascii="Arial" w:eastAsia="Times New Roman" w:hAnsi="Arial" w:cs="Arial"/>
          <w:color w:val="201F1E"/>
          <w:sz w:val="24"/>
          <w:szCs w:val="24"/>
          <w:lang w:eastAsia="en-GB"/>
        </w:rPr>
      </w:pPr>
      <w:r w:rsidRPr="00302854">
        <w:rPr>
          <w:rFonts w:ascii="Arial" w:eastAsia="Times New Roman" w:hAnsi="Arial" w:cs="Arial"/>
          <w:b/>
          <w:bCs/>
          <w:color w:val="201F1E"/>
          <w:sz w:val="24"/>
          <w:szCs w:val="24"/>
          <w:bdr w:val="none" w:sz="0" w:space="0" w:color="auto" w:frame="1"/>
          <w:lang w:eastAsia="en-GB"/>
        </w:rPr>
        <w:t>Ways in which student has developed:</w:t>
      </w:r>
    </w:p>
    <w:p w:rsidR="00E55C5B" w:rsidRPr="00302854" w:rsidRDefault="00E55C5B" w:rsidP="00E55C5B">
      <w:pPr>
        <w:shd w:val="clear" w:color="auto" w:fill="FFFFFF"/>
        <w:rPr>
          <w:rFonts w:ascii="Arial" w:eastAsia="Times New Roman" w:hAnsi="Arial" w:cs="Arial"/>
          <w:color w:val="201F1E"/>
          <w:sz w:val="24"/>
          <w:szCs w:val="24"/>
          <w:lang w:eastAsia="en-GB"/>
        </w:rPr>
      </w:pPr>
    </w:p>
    <w:p w:rsidR="00E55C5B" w:rsidRPr="00302854" w:rsidRDefault="00E55C5B" w:rsidP="00E55C5B">
      <w:pPr>
        <w:numPr>
          <w:ilvl w:val="0"/>
          <w:numId w:val="2"/>
        </w:numPr>
        <w:shd w:val="clear" w:color="auto" w:fill="FFFFFF"/>
        <w:rPr>
          <w:rFonts w:ascii="Arial" w:eastAsia="Times New Roman" w:hAnsi="Arial" w:cs="Arial"/>
          <w:color w:val="201F1E"/>
          <w:sz w:val="24"/>
          <w:szCs w:val="24"/>
          <w:lang w:eastAsia="en-GB"/>
        </w:rPr>
      </w:pPr>
      <w:r w:rsidRPr="00302854">
        <w:rPr>
          <w:rFonts w:ascii="Arial" w:eastAsia="Times New Roman" w:hAnsi="Arial" w:cs="Arial"/>
          <w:color w:val="201F1E"/>
          <w:sz w:val="24"/>
          <w:szCs w:val="24"/>
          <w:bdr w:val="none" w:sz="0" w:space="0" w:color="auto" w:frame="1"/>
          <w:lang w:eastAsia="en-GB"/>
        </w:rPr>
        <w:t>Confidence</w:t>
      </w:r>
    </w:p>
    <w:p w:rsidR="00E55C5B" w:rsidRPr="00302854" w:rsidRDefault="00E55C5B" w:rsidP="00E55C5B">
      <w:pPr>
        <w:numPr>
          <w:ilvl w:val="0"/>
          <w:numId w:val="2"/>
        </w:numPr>
        <w:shd w:val="clear" w:color="auto" w:fill="FFFFFF"/>
        <w:rPr>
          <w:rFonts w:ascii="Arial" w:eastAsia="Times New Roman" w:hAnsi="Arial" w:cs="Arial"/>
          <w:color w:val="201F1E"/>
          <w:sz w:val="24"/>
          <w:szCs w:val="24"/>
          <w:lang w:eastAsia="en-GB"/>
        </w:rPr>
      </w:pPr>
      <w:proofErr w:type="spellStart"/>
      <w:r w:rsidRPr="00302854">
        <w:rPr>
          <w:rFonts w:ascii="Arial" w:eastAsia="Times New Roman" w:hAnsi="Arial" w:cs="Arial"/>
          <w:color w:val="201F1E"/>
          <w:sz w:val="24"/>
          <w:szCs w:val="24"/>
          <w:bdr w:val="none" w:sz="0" w:space="0" w:color="auto" w:frame="1"/>
          <w:lang w:eastAsia="en-GB"/>
        </w:rPr>
        <w:t>Behaviour</w:t>
      </w:r>
      <w:proofErr w:type="spellEnd"/>
      <w:r w:rsidRPr="00302854">
        <w:rPr>
          <w:rFonts w:ascii="Arial" w:eastAsia="Times New Roman" w:hAnsi="Arial" w:cs="Arial"/>
          <w:color w:val="201F1E"/>
          <w:sz w:val="24"/>
          <w:szCs w:val="24"/>
          <w:bdr w:val="none" w:sz="0" w:space="0" w:color="auto" w:frame="1"/>
          <w:lang w:eastAsia="en-GB"/>
        </w:rPr>
        <w:t xml:space="preserve"> management strategies for a range of groups including ALN.</w:t>
      </w:r>
    </w:p>
    <w:p w:rsidR="00E55C5B" w:rsidRPr="00302854" w:rsidRDefault="00E55C5B" w:rsidP="00E55C5B">
      <w:pPr>
        <w:numPr>
          <w:ilvl w:val="0"/>
          <w:numId w:val="2"/>
        </w:numPr>
        <w:shd w:val="clear" w:color="auto" w:fill="FFFFFF"/>
        <w:rPr>
          <w:rFonts w:ascii="Arial" w:eastAsia="Times New Roman" w:hAnsi="Arial" w:cs="Arial"/>
          <w:color w:val="201F1E"/>
          <w:sz w:val="24"/>
          <w:szCs w:val="24"/>
          <w:lang w:eastAsia="en-GB"/>
        </w:rPr>
      </w:pPr>
      <w:r w:rsidRPr="00302854">
        <w:rPr>
          <w:rFonts w:ascii="Arial" w:eastAsia="Times New Roman" w:hAnsi="Arial" w:cs="Arial"/>
          <w:color w:val="201F1E"/>
          <w:sz w:val="24"/>
          <w:szCs w:val="24"/>
          <w:bdr w:val="none" w:sz="0" w:space="0" w:color="auto" w:frame="1"/>
          <w:lang w:eastAsia="en-GB"/>
        </w:rPr>
        <w:t xml:space="preserve">Ability to become actively involved in all aspects of school life </w:t>
      </w:r>
      <w:proofErr w:type="spellStart"/>
      <w:r w:rsidRPr="00302854">
        <w:rPr>
          <w:rFonts w:ascii="Arial" w:eastAsia="Times New Roman" w:hAnsi="Arial" w:cs="Arial"/>
          <w:color w:val="201F1E"/>
          <w:sz w:val="24"/>
          <w:szCs w:val="24"/>
          <w:bdr w:val="none" w:sz="0" w:space="0" w:color="auto" w:frame="1"/>
          <w:lang w:eastAsia="en-GB"/>
        </w:rPr>
        <w:t>eg</w:t>
      </w:r>
      <w:proofErr w:type="spellEnd"/>
      <w:r w:rsidRPr="00302854">
        <w:rPr>
          <w:rFonts w:ascii="Arial" w:eastAsia="Times New Roman" w:hAnsi="Arial" w:cs="Arial"/>
          <w:color w:val="201F1E"/>
          <w:sz w:val="24"/>
          <w:szCs w:val="24"/>
          <w:bdr w:val="none" w:sz="0" w:space="0" w:color="auto" w:frame="1"/>
          <w:lang w:eastAsia="en-GB"/>
        </w:rPr>
        <w:t xml:space="preserve"> - interaction with KS2 pupils, residential visits, leading clubs &amp; attending </w:t>
      </w:r>
      <w:proofErr w:type="spellStart"/>
      <w:r w:rsidRPr="00302854">
        <w:rPr>
          <w:rFonts w:ascii="Arial" w:eastAsia="Times New Roman" w:hAnsi="Arial" w:cs="Arial"/>
          <w:color w:val="201F1E"/>
          <w:sz w:val="24"/>
          <w:szCs w:val="24"/>
          <w:bdr w:val="none" w:sz="0" w:space="0" w:color="auto" w:frame="1"/>
          <w:lang w:eastAsia="en-GB"/>
        </w:rPr>
        <w:t>Meithrin</w:t>
      </w:r>
      <w:proofErr w:type="spellEnd"/>
      <w:r w:rsidRPr="00302854">
        <w:rPr>
          <w:rFonts w:ascii="Arial" w:eastAsia="Times New Roman" w:hAnsi="Arial" w:cs="Arial"/>
          <w:color w:val="201F1E"/>
          <w:sz w:val="24"/>
          <w:szCs w:val="24"/>
          <w:bdr w:val="none" w:sz="0" w:space="0" w:color="auto" w:frame="1"/>
          <w:lang w:eastAsia="en-GB"/>
        </w:rPr>
        <w:t xml:space="preserve"> meetings.</w:t>
      </w:r>
    </w:p>
    <w:p w:rsidR="00E55C5B" w:rsidRPr="00302854" w:rsidRDefault="00E55C5B" w:rsidP="00E55C5B">
      <w:pPr>
        <w:shd w:val="clear" w:color="auto" w:fill="FFFFFF"/>
        <w:rPr>
          <w:rFonts w:ascii="Arial" w:eastAsia="Times New Roman" w:hAnsi="Arial" w:cs="Arial"/>
          <w:color w:val="201F1E"/>
          <w:sz w:val="24"/>
          <w:szCs w:val="24"/>
          <w:lang w:eastAsia="en-GB"/>
        </w:rPr>
      </w:pPr>
    </w:p>
    <w:p w:rsidR="00E55C5B" w:rsidRPr="00302854" w:rsidRDefault="00E55C5B" w:rsidP="00E55C5B">
      <w:pPr>
        <w:shd w:val="clear" w:color="auto" w:fill="FFFFFF"/>
        <w:rPr>
          <w:rFonts w:ascii="Arial" w:eastAsia="Times New Roman" w:hAnsi="Arial" w:cs="Arial"/>
          <w:color w:val="201F1E"/>
          <w:sz w:val="24"/>
          <w:szCs w:val="24"/>
          <w:lang w:eastAsia="en-GB"/>
        </w:rPr>
      </w:pPr>
      <w:r w:rsidRPr="00302854">
        <w:rPr>
          <w:rFonts w:ascii="Arial" w:eastAsia="Times New Roman" w:hAnsi="Arial" w:cs="Arial"/>
          <w:b/>
          <w:bCs/>
          <w:color w:val="201F1E"/>
          <w:sz w:val="24"/>
          <w:szCs w:val="24"/>
          <w:bdr w:val="none" w:sz="0" w:space="0" w:color="auto" w:frame="1"/>
          <w:lang w:eastAsia="en-GB"/>
        </w:rPr>
        <w:t>Particular strengths of the student:</w:t>
      </w:r>
    </w:p>
    <w:p w:rsidR="00E55C5B" w:rsidRPr="00302854" w:rsidRDefault="00E55C5B" w:rsidP="00E55C5B">
      <w:pPr>
        <w:numPr>
          <w:ilvl w:val="0"/>
          <w:numId w:val="3"/>
        </w:numPr>
        <w:shd w:val="clear" w:color="auto" w:fill="FFFFFF"/>
        <w:rPr>
          <w:rFonts w:ascii="Arial" w:eastAsia="Times New Roman" w:hAnsi="Arial" w:cs="Arial"/>
          <w:color w:val="201F1E"/>
          <w:sz w:val="24"/>
          <w:szCs w:val="24"/>
          <w:lang w:eastAsia="en-GB"/>
        </w:rPr>
      </w:pPr>
      <w:r w:rsidRPr="00302854">
        <w:rPr>
          <w:rFonts w:ascii="Arial" w:eastAsia="Times New Roman" w:hAnsi="Arial" w:cs="Arial"/>
          <w:color w:val="201F1E"/>
          <w:sz w:val="24"/>
          <w:szCs w:val="24"/>
          <w:bdr w:val="none" w:sz="0" w:space="0" w:color="auto" w:frame="1"/>
          <w:lang w:eastAsia="en-GB"/>
        </w:rPr>
        <w:t>Knowledge and understanding of strategies to support pupils with ASD</w:t>
      </w:r>
    </w:p>
    <w:p w:rsidR="00E55C5B" w:rsidRPr="00302854" w:rsidRDefault="00E55C5B" w:rsidP="00E55C5B">
      <w:pPr>
        <w:numPr>
          <w:ilvl w:val="0"/>
          <w:numId w:val="3"/>
        </w:numPr>
        <w:shd w:val="clear" w:color="auto" w:fill="FFFFFF"/>
        <w:rPr>
          <w:rFonts w:ascii="Arial" w:eastAsia="Times New Roman" w:hAnsi="Arial" w:cs="Arial"/>
          <w:color w:val="201F1E"/>
          <w:sz w:val="24"/>
          <w:szCs w:val="24"/>
          <w:lang w:eastAsia="en-GB"/>
        </w:rPr>
      </w:pPr>
      <w:r w:rsidRPr="00302854">
        <w:rPr>
          <w:rFonts w:ascii="Arial" w:eastAsia="Times New Roman" w:hAnsi="Arial" w:cs="Arial"/>
          <w:color w:val="201F1E"/>
          <w:sz w:val="24"/>
          <w:szCs w:val="24"/>
          <w:bdr w:val="none" w:sz="0" w:space="0" w:color="auto" w:frame="1"/>
          <w:lang w:eastAsia="en-GB"/>
        </w:rPr>
        <w:t>Ability to go ‘above and beyond’ for school, particularly during inspection preparation </w:t>
      </w:r>
    </w:p>
    <w:p w:rsidR="00E55C5B" w:rsidRPr="00302854" w:rsidRDefault="00E55C5B" w:rsidP="00E55C5B">
      <w:pPr>
        <w:numPr>
          <w:ilvl w:val="0"/>
          <w:numId w:val="3"/>
        </w:numPr>
        <w:shd w:val="clear" w:color="auto" w:fill="FFFFFF"/>
        <w:rPr>
          <w:rFonts w:ascii="Arial" w:eastAsia="Times New Roman" w:hAnsi="Arial" w:cs="Arial"/>
          <w:color w:val="201F1E"/>
          <w:sz w:val="24"/>
          <w:szCs w:val="24"/>
          <w:lang w:eastAsia="en-GB"/>
        </w:rPr>
      </w:pPr>
      <w:r w:rsidRPr="00302854">
        <w:rPr>
          <w:rFonts w:ascii="Arial" w:eastAsia="Times New Roman" w:hAnsi="Arial" w:cs="Arial"/>
          <w:color w:val="201F1E"/>
          <w:sz w:val="24"/>
          <w:szCs w:val="24"/>
          <w:bdr w:val="none" w:sz="0" w:space="0" w:color="auto" w:frame="1"/>
          <w:lang w:eastAsia="en-GB"/>
        </w:rPr>
        <w:t>Adaptability and reliability by effectively working across a diverse range of classrooms within the school</w:t>
      </w:r>
    </w:p>
    <w:p w:rsidR="00E55C5B" w:rsidRPr="00302854" w:rsidRDefault="00E55C5B" w:rsidP="00E55C5B">
      <w:pPr>
        <w:shd w:val="clear" w:color="auto" w:fill="FFFFFF"/>
        <w:rPr>
          <w:rFonts w:ascii="Arial" w:eastAsia="Times New Roman" w:hAnsi="Arial" w:cs="Arial"/>
          <w:color w:val="201F1E"/>
          <w:sz w:val="24"/>
          <w:szCs w:val="24"/>
          <w:lang w:eastAsia="en-GB"/>
        </w:rPr>
      </w:pPr>
    </w:p>
    <w:p w:rsidR="00E55C5B" w:rsidRPr="00302854" w:rsidRDefault="00E55C5B" w:rsidP="00E55C5B">
      <w:pPr>
        <w:shd w:val="clear" w:color="auto" w:fill="FFFFFF"/>
        <w:rPr>
          <w:rFonts w:ascii="Arial" w:eastAsia="Times New Roman" w:hAnsi="Arial" w:cs="Arial"/>
          <w:color w:val="201F1E"/>
          <w:sz w:val="24"/>
          <w:szCs w:val="24"/>
          <w:lang w:eastAsia="en-GB"/>
        </w:rPr>
      </w:pPr>
      <w:r w:rsidRPr="00302854">
        <w:rPr>
          <w:rFonts w:ascii="Arial" w:eastAsia="Times New Roman" w:hAnsi="Arial" w:cs="Arial"/>
          <w:b/>
          <w:bCs/>
          <w:color w:val="201F1E"/>
          <w:sz w:val="24"/>
          <w:szCs w:val="24"/>
          <w:bdr w:val="none" w:sz="0" w:space="0" w:color="auto" w:frame="1"/>
          <w:lang w:eastAsia="en-GB"/>
        </w:rPr>
        <w:t>Targets:</w:t>
      </w:r>
    </w:p>
    <w:p w:rsidR="00E55C5B" w:rsidRPr="00302854" w:rsidRDefault="00E55C5B" w:rsidP="00E55C5B">
      <w:pPr>
        <w:shd w:val="clear" w:color="auto" w:fill="FFFFFF"/>
        <w:rPr>
          <w:rFonts w:ascii="Arial" w:eastAsia="Times New Roman" w:hAnsi="Arial" w:cs="Arial"/>
          <w:color w:val="201F1E"/>
          <w:sz w:val="24"/>
          <w:szCs w:val="24"/>
          <w:lang w:eastAsia="en-GB"/>
        </w:rPr>
      </w:pPr>
    </w:p>
    <w:p w:rsidR="00E55C5B" w:rsidRPr="00302854" w:rsidRDefault="00E55C5B" w:rsidP="00E55C5B">
      <w:pPr>
        <w:numPr>
          <w:ilvl w:val="0"/>
          <w:numId w:val="4"/>
        </w:numPr>
        <w:shd w:val="clear" w:color="auto" w:fill="FFFFFF"/>
        <w:rPr>
          <w:rFonts w:ascii="Arial" w:eastAsia="Times New Roman" w:hAnsi="Arial" w:cs="Arial"/>
          <w:color w:val="201F1E"/>
          <w:sz w:val="24"/>
          <w:szCs w:val="24"/>
          <w:lang w:eastAsia="en-GB"/>
        </w:rPr>
      </w:pPr>
      <w:r w:rsidRPr="00302854">
        <w:rPr>
          <w:rFonts w:ascii="Arial" w:eastAsia="Times New Roman" w:hAnsi="Arial" w:cs="Arial"/>
          <w:color w:val="201F1E"/>
          <w:sz w:val="24"/>
          <w:szCs w:val="24"/>
          <w:bdr w:val="none" w:sz="0" w:space="0" w:color="auto" w:frame="1"/>
          <w:lang w:eastAsia="en-GB"/>
        </w:rPr>
        <w:t xml:space="preserve">To continue to consider strategies to enhance school development priorities on a small scale </w:t>
      </w:r>
      <w:proofErr w:type="spellStart"/>
      <w:r w:rsidRPr="00302854">
        <w:rPr>
          <w:rFonts w:ascii="Arial" w:eastAsia="Times New Roman" w:hAnsi="Arial" w:cs="Arial"/>
          <w:color w:val="201F1E"/>
          <w:sz w:val="24"/>
          <w:szCs w:val="24"/>
          <w:bdr w:val="none" w:sz="0" w:space="0" w:color="auto" w:frame="1"/>
          <w:lang w:eastAsia="en-GB"/>
        </w:rPr>
        <w:t>eg</w:t>
      </w:r>
      <w:proofErr w:type="spellEnd"/>
      <w:r w:rsidRPr="00302854">
        <w:rPr>
          <w:rFonts w:ascii="Arial" w:eastAsia="Times New Roman" w:hAnsi="Arial" w:cs="Arial"/>
          <w:color w:val="201F1E"/>
          <w:sz w:val="24"/>
          <w:szCs w:val="24"/>
          <w:bdr w:val="none" w:sz="0" w:space="0" w:color="auto" w:frame="1"/>
          <w:lang w:eastAsia="en-GB"/>
        </w:rPr>
        <w:t xml:space="preserve"> through clubs.</w:t>
      </w:r>
    </w:p>
    <w:p w:rsidR="00E55C5B" w:rsidRPr="00302854" w:rsidRDefault="00E55C5B" w:rsidP="00E55C5B">
      <w:pPr>
        <w:numPr>
          <w:ilvl w:val="0"/>
          <w:numId w:val="4"/>
        </w:numPr>
        <w:shd w:val="clear" w:color="auto" w:fill="FFFFFF"/>
        <w:rPr>
          <w:rFonts w:ascii="Arial" w:eastAsia="Times New Roman" w:hAnsi="Arial" w:cs="Arial"/>
          <w:color w:val="201F1E"/>
          <w:sz w:val="24"/>
          <w:szCs w:val="24"/>
          <w:lang w:eastAsia="en-GB"/>
        </w:rPr>
      </w:pPr>
      <w:r w:rsidRPr="00302854">
        <w:rPr>
          <w:rFonts w:ascii="Arial" w:eastAsia="Times New Roman" w:hAnsi="Arial" w:cs="Arial"/>
          <w:color w:val="201F1E"/>
          <w:sz w:val="24"/>
          <w:szCs w:val="24"/>
          <w:bdr w:val="none" w:sz="0" w:space="0" w:color="auto" w:frame="1"/>
          <w:lang w:eastAsia="en-GB"/>
        </w:rPr>
        <w:t xml:space="preserve">To extend use of incidental welsh in mainstream classrooms in line with the </w:t>
      </w:r>
      <w:proofErr w:type="spellStart"/>
      <w:r w:rsidRPr="00302854">
        <w:rPr>
          <w:rFonts w:ascii="Arial" w:eastAsia="Times New Roman" w:hAnsi="Arial" w:cs="Arial"/>
          <w:color w:val="201F1E"/>
          <w:sz w:val="24"/>
          <w:szCs w:val="24"/>
          <w:bdr w:val="none" w:sz="0" w:space="0" w:color="auto" w:frame="1"/>
          <w:lang w:eastAsia="en-GB"/>
        </w:rPr>
        <w:t>Siarter</w:t>
      </w:r>
      <w:proofErr w:type="spellEnd"/>
      <w:r w:rsidRPr="00302854">
        <w:rPr>
          <w:rFonts w:ascii="Arial" w:eastAsia="Times New Roman" w:hAnsi="Arial" w:cs="Arial"/>
          <w:color w:val="201F1E"/>
          <w:sz w:val="24"/>
          <w:szCs w:val="24"/>
          <w:bdr w:val="none" w:sz="0" w:space="0" w:color="auto" w:frame="1"/>
          <w:lang w:eastAsia="en-GB"/>
        </w:rPr>
        <w:t xml:space="preserve"> </w:t>
      </w:r>
      <w:proofErr w:type="spellStart"/>
      <w:r w:rsidRPr="00302854">
        <w:rPr>
          <w:rFonts w:ascii="Arial" w:eastAsia="Times New Roman" w:hAnsi="Arial" w:cs="Arial"/>
          <w:color w:val="201F1E"/>
          <w:sz w:val="24"/>
          <w:szCs w:val="24"/>
          <w:bdr w:val="none" w:sz="0" w:space="0" w:color="auto" w:frame="1"/>
          <w:lang w:eastAsia="en-GB"/>
        </w:rPr>
        <w:t>Iaith</w:t>
      </w:r>
      <w:proofErr w:type="spellEnd"/>
      <w:r w:rsidRPr="00302854">
        <w:rPr>
          <w:rFonts w:ascii="Arial" w:eastAsia="Times New Roman" w:hAnsi="Arial" w:cs="Arial"/>
          <w:color w:val="201F1E"/>
          <w:sz w:val="24"/>
          <w:szCs w:val="24"/>
          <w:bdr w:val="none" w:sz="0" w:space="0" w:color="auto" w:frame="1"/>
          <w:lang w:eastAsia="en-GB"/>
        </w:rPr>
        <w:t xml:space="preserve"> Bronze award.</w:t>
      </w:r>
    </w:p>
    <w:p w:rsidR="00E55C5B" w:rsidRPr="00302854" w:rsidRDefault="00E55C5B" w:rsidP="00E55C5B">
      <w:pPr>
        <w:pStyle w:val="NormalWeb"/>
        <w:rPr>
          <w:rFonts w:ascii="Arial" w:hAnsi="Arial" w:cs="Arial"/>
          <w:b/>
          <w:bCs/>
          <w:color w:val="000000"/>
        </w:rPr>
      </w:pPr>
    </w:p>
    <w:p w:rsidR="00E55C5B" w:rsidRPr="00302854" w:rsidRDefault="00E55C5B" w:rsidP="00E55C5B">
      <w:pPr>
        <w:pStyle w:val="NormalWeb"/>
        <w:rPr>
          <w:rFonts w:ascii="Arial" w:hAnsi="Arial" w:cs="Arial"/>
          <w:b/>
          <w:bCs/>
          <w:color w:val="000000"/>
        </w:rPr>
      </w:pPr>
    </w:p>
    <w:p w:rsidR="00E55C5B" w:rsidRPr="00302854" w:rsidRDefault="00E55C5B" w:rsidP="00E55C5B">
      <w:pPr>
        <w:pStyle w:val="NormalWeb"/>
        <w:rPr>
          <w:rFonts w:ascii="Arial" w:hAnsi="Arial" w:cs="Arial"/>
          <w:b/>
          <w:bCs/>
          <w:color w:val="000000"/>
        </w:rPr>
      </w:pPr>
    </w:p>
    <w:p w:rsidR="00E55C5B" w:rsidRPr="00302854" w:rsidRDefault="00E55C5B" w:rsidP="00E55C5B">
      <w:pPr>
        <w:pStyle w:val="NormalWeb"/>
        <w:rPr>
          <w:rFonts w:ascii="Arial" w:hAnsi="Arial" w:cs="Arial"/>
          <w:b/>
          <w:bCs/>
          <w:color w:val="000000"/>
        </w:rPr>
      </w:pPr>
    </w:p>
    <w:p w:rsidR="00E55C5B" w:rsidRPr="00302854" w:rsidRDefault="00E55C5B" w:rsidP="00E55C5B">
      <w:pPr>
        <w:pStyle w:val="NormalWeb"/>
        <w:rPr>
          <w:rFonts w:ascii="Arial" w:hAnsi="Arial" w:cs="Arial"/>
          <w:b/>
          <w:bCs/>
          <w:color w:val="000000"/>
        </w:rPr>
      </w:pPr>
    </w:p>
    <w:p w:rsidR="00E55C5B" w:rsidRPr="00302854" w:rsidRDefault="00E55C5B" w:rsidP="00E55C5B">
      <w:pPr>
        <w:pStyle w:val="NormalWeb"/>
        <w:rPr>
          <w:rFonts w:ascii="Arial" w:hAnsi="Arial" w:cs="Arial"/>
          <w:b/>
          <w:bCs/>
          <w:color w:val="000000"/>
        </w:rPr>
      </w:pPr>
    </w:p>
    <w:p w:rsidR="00E55C5B" w:rsidRPr="00302854" w:rsidRDefault="00E55C5B" w:rsidP="00E55C5B">
      <w:pPr>
        <w:pStyle w:val="NormalWeb"/>
        <w:rPr>
          <w:rFonts w:ascii="Arial" w:hAnsi="Arial" w:cs="Arial"/>
          <w:b/>
          <w:bCs/>
          <w:color w:val="000000"/>
        </w:rPr>
      </w:pPr>
    </w:p>
    <w:p w:rsidR="00E55C5B" w:rsidRPr="00302854" w:rsidRDefault="00E55C5B" w:rsidP="00E55C5B">
      <w:pPr>
        <w:pStyle w:val="NormalWeb"/>
        <w:rPr>
          <w:rFonts w:ascii="Arial" w:hAnsi="Arial" w:cs="Arial"/>
          <w:b/>
          <w:bCs/>
          <w:color w:val="000000"/>
        </w:rPr>
      </w:pPr>
    </w:p>
    <w:p w:rsidR="00E55C5B" w:rsidRPr="00302854" w:rsidRDefault="00E55C5B" w:rsidP="00E55C5B">
      <w:pPr>
        <w:pStyle w:val="NormalWeb"/>
        <w:rPr>
          <w:rFonts w:ascii="Arial" w:hAnsi="Arial" w:cs="Arial"/>
          <w:b/>
          <w:bCs/>
          <w:color w:val="000000"/>
        </w:rPr>
      </w:pPr>
      <w:r w:rsidRPr="00302854">
        <w:rPr>
          <w:rFonts w:ascii="Arial" w:hAnsi="Arial" w:cs="Arial"/>
          <w:b/>
          <w:bCs/>
          <w:color w:val="000000"/>
        </w:rPr>
        <w:t>Level 5 Mentor feedback 2020 – Sophie Williams</w:t>
      </w:r>
    </w:p>
    <w:p w:rsidR="00E55C5B" w:rsidRPr="00302854" w:rsidRDefault="00E55C5B" w:rsidP="00E55C5B">
      <w:pPr>
        <w:pStyle w:val="NormalWeb"/>
        <w:rPr>
          <w:rFonts w:ascii="Arial" w:hAnsi="Arial" w:cs="Arial"/>
          <w:b/>
          <w:bCs/>
          <w:color w:val="000000"/>
        </w:rPr>
      </w:pPr>
      <w:r w:rsidRPr="00302854">
        <w:rPr>
          <w:rFonts w:ascii="Arial" w:hAnsi="Arial" w:cs="Arial"/>
          <w:b/>
          <w:bCs/>
          <w:color w:val="000000"/>
        </w:rPr>
        <w:t>Student’s ability to self-evaluate practice against required standards (e.g. assessment of children, ability to plan for their progress, making regular and constructive use of supervision to develop personal practice).</w:t>
      </w:r>
    </w:p>
    <w:p w:rsidR="00E55C5B" w:rsidRPr="00302854" w:rsidRDefault="00E55C5B" w:rsidP="00E55C5B">
      <w:pPr>
        <w:pStyle w:val="NormalWeb"/>
        <w:rPr>
          <w:rFonts w:ascii="Arial" w:hAnsi="Arial" w:cs="Arial"/>
          <w:color w:val="000000"/>
        </w:rPr>
      </w:pPr>
      <w:r w:rsidRPr="00302854">
        <w:rPr>
          <w:rFonts w:ascii="Arial" w:hAnsi="Arial" w:cs="Arial"/>
          <w:color w:val="000000"/>
        </w:rPr>
        <w:t xml:space="preserve">Sophie demonstrates good knowledge of the children within the class. She was instrumental in supporting myself in getting to know the children when I took over the class part way through the year. Sophie was able to inform me of the children’s abilities, how they could be grouped. She was able to do this by ability and also what children should and shouldn’t work together due to personality traits etc. Sophie has also taken responsibility for providing additional support to a group of learners who are identified as requiring intervention. After being given the children’s IEP’s Sophie used her own initiative and developed a timetable and planned specific activities for the children. She was very organised and ensured she recorded notes about the children progress and compiled everything into a file and planned for future progress of the children. When Sophie works on focus tasks with the children she continually demonstrates her ability to </w:t>
      </w:r>
      <w:proofErr w:type="spellStart"/>
      <w:r w:rsidRPr="00302854">
        <w:rPr>
          <w:rFonts w:ascii="Arial" w:hAnsi="Arial" w:cs="Arial"/>
          <w:color w:val="000000"/>
        </w:rPr>
        <w:t>self evaluate</w:t>
      </w:r>
      <w:proofErr w:type="spellEnd"/>
      <w:r w:rsidRPr="00302854">
        <w:rPr>
          <w:rFonts w:ascii="Arial" w:hAnsi="Arial" w:cs="Arial"/>
          <w:color w:val="000000"/>
        </w:rPr>
        <w:t xml:space="preserve"> her own practice. A good example of this was recently during an art activity the children didn’t wait for their step by step instructions and went ahead and did something completely different to what was expected. Sophie quickly realised that what she had done with one group didn’t work for this group and so adapted the lesson. </w:t>
      </w:r>
      <w:proofErr w:type="spellStart"/>
      <w:r w:rsidRPr="00302854">
        <w:rPr>
          <w:rFonts w:ascii="Arial" w:hAnsi="Arial" w:cs="Arial"/>
          <w:color w:val="000000"/>
        </w:rPr>
        <w:t>Self evaluation</w:t>
      </w:r>
      <w:proofErr w:type="spellEnd"/>
      <w:r w:rsidRPr="00302854">
        <w:rPr>
          <w:rFonts w:ascii="Arial" w:hAnsi="Arial" w:cs="Arial"/>
          <w:color w:val="000000"/>
        </w:rPr>
        <w:t xml:space="preserve"> for Sophie has no become a natural process that she does instinctively. She is able to do this in the moment and during reflection after tasks. We will often discuss what has gone well and what may work better next time after tasks and at the end of the school day.</w:t>
      </w:r>
    </w:p>
    <w:p w:rsidR="00E55C5B" w:rsidRPr="00302854" w:rsidRDefault="00E55C5B" w:rsidP="00E55C5B">
      <w:pPr>
        <w:pStyle w:val="NormalWeb"/>
        <w:rPr>
          <w:rFonts w:ascii="Arial" w:hAnsi="Arial" w:cs="Arial"/>
          <w:b/>
          <w:bCs/>
          <w:color w:val="000000"/>
        </w:rPr>
      </w:pPr>
      <w:r w:rsidRPr="00302854">
        <w:rPr>
          <w:rFonts w:ascii="Arial" w:hAnsi="Arial" w:cs="Arial"/>
          <w:b/>
          <w:bCs/>
          <w:color w:val="000000"/>
        </w:rPr>
        <w:t>Student’s growing awareness of multi-agency partnerships</w:t>
      </w:r>
    </w:p>
    <w:p w:rsidR="00E55C5B" w:rsidRPr="00302854" w:rsidRDefault="00E55C5B" w:rsidP="00E55C5B">
      <w:pPr>
        <w:pStyle w:val="NormalWeb"/>
        <w:rPr>
          <w:rFonts w:ascii="Arial" w:hAnsi="Arial" w:cs="Arial"/>
          <w:color w:val="000000"/>
        </w:rPr>
      </w:pPr>
      <w:r w:rsidRPr="00302854">
        <w:rPr>
          <w:rFonts w:ascii="Arial" w:hAnsi="Arial" w:cs="Arial"/>
          <w:color w:val="000000"/>
        </w:rPr>
        <w:t xml:space="preserve">Sophie demonstrates a growing awareness of </w:t>
      </w:r>
      <w:proofErr w:type="spellStart"/>
      <w:r w:rsidRPr="00302854">
        <w:rPr>
          <w:rFonts w:ascii="Arial" w:hAnsi="Arial" w:cs="Arial"/>
          <w:color w:val="000000"/>
        </w:rPr>
        <w:t>multi agency</w:t>
      </w:r>
      <w:proofErr w:type="spellEnd"/>
      <w:r w:rsidRPr="00302854">
        <w:rPr>
          <w:rFonts w:ascii="Arial" w:hAnsi="Arial" w:cs="Arial"/>
          <w:color w:val="000000"/>
        </w:rPr>
        <w:t xml:space="preserve"> involvements as she has worked with several throughout the year including, Diabetic and community nurses, Speech and Language staff, Thrive practitioners, PCSO’s and the design to smile team. Sophie has also participated in inset training with ‘Mike Thomas’ and ERW on the new curriculum.</w:t>
      </w:r>
    </w:p>
    <w:p w:rsidR="00E55C5B" w:rsidRPr="00302854" w:rsidRDefault="00E55C5B" w:rsidP="00E55C5B">
      <w:pPr>
        <w:pStyle w:val="NormalWeb"/>
        <w:rPr>
          <w:rFonts w:ascii="Arial" w:hAnsi="Arial" w:cs="Arial"/>
          <w:b/>
          <w:bCs/>
          <w:color w:val="000000"/>
        </w:rPr>
      </w:pPr>
      <w:r w:rsidRPr="00302854">
        <w:rPr>
          <w:rFonts w:ascii="Arial" w:hAnsi="Arial" w:cs="Arial"/>
          <w:b/>
          <w:bCs/>
          <w:color w:val="000000"/>
        </w:rPr>
        <w:t>Ways in which student has developed during level 5 study.</w:t>
      </w:r>
    </w:p>
    <w:p w:rsidR="00E55C5B" w:rsidRPr="00302854" w:rsidRDefault="00E55C5B" w:rsidP="00E55C5B">
      <w:pPr>
        <w:pStyle w:val="NormalWeb"/>
        <w:rPr>
          <w:rFonts w:ascii="Arial" w:hAnsi="Arial" w:cs="Arial"/>
          <w:color w:val="000000"/>
        </w:rPr>
      </w:pPr>
      <w:r w:rsidRPr="00302854">
        <w:rPr>
          <w:rFonts w:ascii="Arial" w:hAnsi="Arial" w:cs="Arial"/>
          <w:color w:val="000000"/>
        </w:rPr>
        <w:t>1. Confidence</w:t>
      </w:r>
    </w:p>
    <w:p w:rsidR="00E55C5B" w:rsidRPr="00302854" w:rsidRDefault="00E55C5B" w:rsidP="00E55C5B">
      <w:pPr>
        <w:pStyle w:val="NormalWeb"/>
        <w:rPr>
          <w:rFonts w:ascii="Arial" w:hAnsi="Arial" w:cs="Arial"/>
          <w:color w:val="000000"/>
        </w:rPr>
      </w:pPr>
      <w:r w:rsidRPr="00302854">
        <w:rPr>
          <w:rFonts w:ascii="Arial" w:hAnsi="Arial" w:cs="Arial"/>
          <w:color w:val="000000"/>
        </w:rPr>
        <w:t>2. Ability to share and demonstrate ideas and good practice.</w:t>
      </w:r>
    </w:p>
    <w:p w:rsidR="00E55C5B" w:rsidRPr="00302854" w:rsidRDefault="00E55C5B" w:rsidP="00E55C5B">
      <w:pPr>
        <w:pStyle w:val="NormalWeb"/>
        <w:rPr>
          <w:rFonts w:ascii="Arial" w:hAnsi="Arial" w:cs="Arial"/>
          <w:color w:val="000000"/>
        </w:rPr>
      </w:pPr>
      <w:r w:rsidRPr="00302854">
        <w:rPr>
          <w:rFonts w:ascii="Arial" w:hAnsi="Arial" w:cs="Arial"/>
          <w:color w:val="000000"/>
        </w:rPr>
        <w:t>3. Better time management and organisation of workload.</w:t>
      </w:r>
    </w:p>
    <w:p w:rsidR="00E55C5B" w:rsidRPr="00302854" w:rsidRDefault="00E55C5B" w:rsidP="00E55C5B">
      <w:pPr>
        <w:pStyle w:val="NormalWeb"/>
        <w:rPr>
          <w:rFonts w:ascii="Arial" w:hAnsi="Arial" w:cs="Arial"/>
          <w:b/>
          <w:bCs/>
          <w:color w:val="000000"/>
        </w:rPr>
      </w:pPr>
      <w:r w:rsidRPr="00302854">
        <w:rPr>
          <w:rFonts w:ascii="Arial" w:hAnsi="Arial" w:cs="Arial"/>
          <w:b/>
          <w:bCs/>
          <w:color w:val="000000"/>
        </w:rPr>
        <w:t>Particular current strengths of student.</w:t>
      </w:r>
    </w:p>
    <w:p w:rsidR="00E55C5B" w:rsidRPr="00302854" w:rsidRDefault="00E55C5B" w:rsidP="00E55C5B">
      <w:pPr>
        <w:pStyle w:val="NormalWeb"/>
        <w:rPr>
          <w:rFonts w:ascii="Arial" w:hAnsi="Arial" w:cs="Arial"/>
          <w:color w:val="000000"/>
        </w:rPr>
      </w:pPr>
      <w:r w:rsidRPr="00302854">
        <w:rPr>
          <w:rFonts w:ascii="Arial" w:hAnsi="Arial" w:cs="Arial"/>
          <w:color w:val="000000"/>
        </w:rPr>
        <w:t>1. Adaptability and reliability by effectively working across a diverse range of school setting.</w:t>
      </w:r>
    </w:p>
    <w:p w:rsidR="00E55C5B" w:rsidRPr="00302854" w:rsidRDefault="00E55C5B" w:rsidP="00E55C5B">
      <w:pPr>
        <w:pStyle w:val="NormalWeb"/>
        <w:rPr>
          <w:rFonts w:ascii="Arial" w:hAnsi="Arial" w:cs="Arial"/>
          <w:color w:val="000000"/>
        </w:rPr>
      </w:pPr>
      <w:r w:rsidRPr="00302854">
        <w:rPr>
          <w:rFonts w:ascii="Arial" w:hAnsi="Arial" w:cs="Arial"/>
          <w:color w:val="000000"/>
        </w:rPr>
        <w:t>2. Effectively supporting pupils, colleagues and parents in all areas of school life.</w:t>
      </w:r>
    </w:p>
    <w:p w:rsidR="00E55C5B" w:rsidRPr="00302854" w:rsidRDefault="00E55C5B" w:rsidP="00E55C5B">
      <w:pPr>
        <w:pStyle w:val="NormalWeb"/>
        <w:rPr>
          <w:rFonts w:ascii="Arial" w:hAnsi="Arial" w:cs="Arial"/>
          <w:color w:val="000000"/>
        </w:rPr>
      </w:pPr>
      <w:r w:rsidRPr="00302854">
        <w:rPr>
          <w:rFonts w:ascii="Arial" w:hAnsi="Arial" w:cs="Arial"/>
          <w:color w:val="000000"/>
        </w:rPr>
        <w:t>3. Commitment to the school, its learners, staff and wider community, especially during these unprecedented times.</w:t>
      </w:r>
    </w:p>
    <w:p w:rsidR="00E55C5B" w:rsidRPr="00302854" w:rsidRDefault="00E55C5B" w:rsidP="00E55C5B">
      <w:pPr>
        <w:pStyle w:val="NormalWeb"/>
        <w:rPr>
          <w:rFonts w:ascii="Arial" w:hAnsi="Arial" w:cs="Arial"/>
          <w:b/>
          <w:bCs/>
          <w:color w:val="000000"/>
        </w:rPr>
      </w:pPr>
      <w:r w:rsidRPr="00302854">
        <w:rPr>
          <w:rFonts w:ascii="Arial" w:hAnsi="Arial" w:cs="Arial"/>
          <w:b/>
          <w:bCs/>
          <w:color w:val="000000"/>
        </w:rPr>
        <w:t>Suggestions of ways in which student could continue to improve.</w:t>
      </w:r>
    </w:p>
    <w:p w:rsidR="00E55C5B" w:rsidRPr="00302854" w:rsidRDefault="00E55C5B" w:rsidP="00E55C5B">
      <w:pPr>
        <w:pStyle w:val="NormalWeb"/>
        <w:rPr>
          <w:rFonts w:ascii="Arial" w:hAnsi="Arial" w:cs="Arial"/>
          <w:color w:val="000000"/>
        </w:rPr>
      </w:pPr>
      <w:r w:rsidRPr="00302854">
        <w:rPr>
          <w:rFonts w:ascii="Arial" w:hAnsi="Arial" w:cs="Arial"/>
          <w:color w:val="000000"/>
        </w:rPr>
        <w:t>1. Use new knowledge gained from recent Welsh course to make better use of incidental welsh and welsh language pattern for year 1/2.</w:t>
      </w:r>
    </w:p>
    <w:p w:rsidR="00E55C5B" w:rsidRDefault="00E55C5B" w:rsidP="00E55C5B">
      <w:pPr>
        <w:pStyle w:val="NormalWeb"/>
        <w:rPr>
          <w:rFonts w:ascii="Arial" w:hAnsi="Arial" w:cs="Arial"/>
          <w:color w:val="000000"/>
        </w:rPr>
      </w:pPr>
      <w:r w:rsidRPr="00302854">
        <w:rPr>
          <w:rFonts w:ascii="Arial" w:hAnsi="Arial" w:cs="Arial"/>
          <w:color w:val="000000"/>
        </w:rPr>
        <w:t>2. Continue to explore and use a variety of behaviour management strategies.</w:t>
      </w:r>
    </w:p>
    <w:p w:rsidR="00AB1F4D" w:rsidRDefault="00AB1F4D" w:rsidP="00E55C5B">
      <w:pPr>
        <w:pStyle w:val="NormalWeb"/>
        <w:rPr>
          <w:rFonts w:ascii="Arial" w:hAnsi="Arial" w:cs="Arial"/>
          <w:color w:val="000000"/>
        </w:rPr>
      </w:pPr>
    </w:p>
    <w:p w:rsidR="00AB1F4D" w:rsidRDefault="00AB1F4D" w:rsidP="00E55C5B">
      <w:pPr>
        <w:pStyle w:val="NormalWeb"/>
        <w:rPr>
          <w:rFonts w:ascii="Arial" w:hAnsi="Arial" w:cs="Arial"/>
          <w:color w:val="000000"/>
        </w:rPr>
      </w:pPr>
    </w:p>
    <w:p w:rsidR="00AB1F4D" w:rsidRDefault="00AB1F4D" w:rsidP="00E55C5B">
      <w:pPr>
        <w:pStyle w:val="NormalWeb"/>
        <w:rPr>
          <w:rFonts w:ascii="Arial" w:hAnsi="Arial" w:cs="Arial"/>
          <w:color w:val="000000"/>
        </w:rPr>
      </w:pPr>
    </w:p>
    <w:p w:rsidR="00AB1F4D" w:rsidRDefault="00AB1F4D" w:rsidP="00E55C5B">
      <w:pPr>
        <w:pStyle w:val="NormalWeb"/>
        <w:rPr>
          <w:rFonts w:ascii="Arial" w:hAnsi="Arial" w:cs="Arial"/>
          <w:color w:val="000000"/>
        </w:rPr>
      </w:pPr>
    </w:p>
    <w:p w:rsidR="00AB1F4D" w:rsidRDefault="00AB1F4D" w:rsidP="00E55C5B">
      <w:pPr>
        <w:pStyle w:val="NormalWeb"/>
        <w:rPr>
          <w:rFonts w:ascii="Arial" w:hAnsi="Arial" w:cs="Arial"/>
          <w:color w:val="000000"/>
        </w:rPr>
      </w:pPr>
    </w:p>
    <w:p w:rsidR="00AB1F4D" w:rsidRDefault="00AB1F4D" w:rsidP="00E55C5B">
      <w:pPr>
        <w:pStyle w:val="NormalWeb"/>
        <w:rPr>
          <w:rFonts w:ascii="Arial" w:hAnsi="Arial" w:cs="Arial"/>
          <w:color w:val="000000"/>
        </w:rPr>
      </w:pPr>
    </w:p>
    <w:p w:rsidR="00AB1F4D" w:rsidRDefault="00AB1F4D" w:rsidP="00E55C5B">
      <w:pPr>
        <w:pStyle w:val="NormalWeb"/>
        <w:rPr>
          <w:rFonts w:ascii="Arial" w:hAnsi="Arial" w:cs="Arial"/>
          <w:color w:val="000000"/>
        </w:rPr>
      </w:pPr>
    </w:p>
    <w:p w:rsidR="00AB1F4D" w:rsidRDefault="00AB1F4D" w:rsidP="00E55C5B">
      <w:pPr>
        <w:pStyle w:val="NormalWeb"/>
        <w:rPr>
          <w:rFonts w:ascii="Arial" w:hAnsi="Arial" w:cs="Arial"/>
          <w:color w:val="000000"/>
        </w:rPr>
      </w:pPr>
    </w:p>
    <w:p w:rsidR="00AB1F4D" w:rsidRDefault="00AB1F4D" w:rsidP="00E55C5B">
      <w:pPr>
        <w:pStyle w:val="NormalWeb"/>
        <w:rPr>
          <w:rFonts w:ascii="Arial" w:hAnsi="Arial" w:cs="Arial"/>
          <w:color w:val="000000"/>
        </w:rPr>
      </w:pPr>
    </w:p>
    <w:p w:rsidR="00AB1F4D" w:rsidRDefault="00AB1F4D" w:rsidP="00E55C5B">
      <w:pPr>
        <w:pStyle w:val="NormalWeb"/>
        <w:rPr>
          <w:rFonts w:ascii="Arial" w:hAnsi="Arial" w:cs="Arial"/>
          <w:color w:val="000000"/>
        </w:rPr>
      </w:pPr>
    </w:p>
    <w:p w:rsidR="00AB1F4D" w:rsidRDefault="00AB1F4D" w:rsidP="00E55C5B">
      <w:pPr>
        <w:pStyle w:val="NormalWeb"/>
        <w:rPr>
          <w:rFonts w:ascii="Arial" w:hAnsi="Arial" w:cs="Arial"/>
          <w:color w:val="000000"/>
        </w:rPr>
      </w:pPr>
    </w:p>
    <w:p w:rsidR="00AB1F4D" w:rsidRDefault="00AB1F4D" w:rsidP="00E55C5B">
      <w:pPr>
        <w:pStyle w:val="NormalWeb"/>
        <w:rPr>
          <w:rFonts w:ascii="Arial" w:hAnsi="Arial" w:cs="Arial"/>
          <w:color w:val="000000"/>
        </w:rPr>
      </w:pPr>
    </w:p>
    <w:p w:rsidR="00AB1F4D" w:rsidRDefault="00AB1F4D" w:rsidP="00E55C5B">
      <w:pPr>
        <w:pStyle w:val="NormalWeb"/>
        <w:rPr>
          <w:rFonts w:ascii="Arial" w:hAnsi="Arial" w:cs="Arial"/>
          <w:color w:val="000000"/>
        </w:rPr>
      </w:pPr>
    </w:p>
    <w:p w:rsidR="00AB1F4D" w:rsidRDefault="00AB1F4D" w:rsidP="00E55C5B">
      <w:pPr>
        <w:pStyle w:val="NormalWeb"/>
        <w:rPr>
          <w:rFonts w:ascii="Arial" w:hAnsi="Arial" w:cs="Arial"/>
          <w:color w:val="000000"/>
        </w:rPr>
      </w:pPr>
    </w:p>
    <w:p w:rsidR="00AB1F4D" w:rsidRDefault="00AB1F4D" w:rsidP="00E55C5B">
      <w:pPr>
        <w:pStyle w:val="NormalWeb"/>
        <w:rPr>
          <w:rFonts w:ascii="Arial" w:hAnsi="Arial" w:cs="Arial"/>
          <w:color w:val="000000"/>
        </w:rPr>
      </w:pPr>
    </w:p>
    <w:p w:rsidR="00AB1F4D" w:rsidRDefault="00AB1F4D" w:rsidP="00E55C5B">
      <w:pPr>
        <w:pStyle w:val="NormalWeb"/>
        <w:rPr>
          <w:rFonts w:ascii="Arial" w:hAnsi="Arial" w:cs="Arial"/>
          <w:color w:val="000000"/>
        </w:rPr>
      </w:pPr>
    </w:p>
    <w:p w:rsidR="00AB1F4D" w:rsidRDefault="00AB1F4D" w:rsidP="00E55C5B">
      <w:pPr>
        <w:pStyle w:val="NormalWeb"/>
        <w:rPr>
          <w:rFonts w:ascii="Arial" w:hAnsi="Arial" w:cs="Arial"/>
          <w:color w:val="000000"/>
        </w:rPr>
      </w:pPr>
    </w:p>
    <w:p w:rsidR="00AB1F4D" w:rsidRDefault="00AB1F4D" w:rsidP="00E55C5B">
      <w:pPr>
        <w:pStyle w:val="NormalWeb"/>
        <w:rPr>
          <w:rFonts w:ascii="Arial" w:hAnsi="Arial" w:cs="Arial"/>
          <w:color w:val="000000"/>
        </w:rPr>
      </w:pPr>
    </w:p>
    <w:p w:rsidR="00AB1F4D" w:rsidRPr="00302854" w:rsidRDefault="00AB1F4D" w:rsidP="00E55C5B">
      <w:pPr>
        <w:pStyle w:val="NormalWeb"/>
        <w:rPr>
          <w:rFonts w:ascii="Arial" w:hAnsi="Arial" w:cs="Arial"/>
          <w:color w:val="000000"/>
        </w:rPr>
      </w:pPr>
      <w:bookmarkStart w:id="0" w:name="_GoBack"/>
      <w:bookmarkEnd w:id="0"/>
    </w:p>
    <w:p w:rsidR="00E55C5B" w:rsidRDefault="00E55C5B" w:rsidP="00E55C5B">
      <w:pPr>
        <w:jc w:val="center"/>
        <w:rPr>
          <w:rFonts w:ascii="Arial" w:hAnsi="Arial" w:cs="Arial"/>
          <w:b/>
          <w:sz w:val="24"/>
        </w:rPr>
      </w:pPr>
    </w:p>
    <w:p w:rsidR="00AB1F4D" w:rsidRDefault="00AB1F4D" w:rsidP="00AB1F4D">
      <w:pPr>
        <w:spacing w:line="360" w:lineRule="auto"/>
        <w:jc w:val="both"/>
        <w:rPr>
          <w:rFonts w:ascii="Arial" w:hAnsi="Arial" w:cs="Arial"/>
          <w:sz w:val="24"/>
          <w:szCs w:val="24"/>
        </w:rPr>
      </w:pPr>
      <w:proofErr w:type="spellStart"/>
      <w:r>
        <w:rPr>
          <w:rFonts w:ascii="Arial" w:hAnsi="Arial" w:cs="Arial"/>
          <w:sz w:val="24"/>
          <w:szCs w:val="24"/>
        </w:rPr>
        <w:t>Bharathi</w:t>
      </w:r>
      <w:proofErr w:type="spellEnd"/>
      <w:r>
        <w:rPr>
          <w:rFonts w:ascii="Arial" w:hAnsi="Arial" w:cs="Arial"/>
          <w:sz w:val="24"/>
          <w:szCs w:val="24"/>
        </w:rPr>
        <w:t>, A.V. (2016) ‘</w:t>
      </w:r>
      <w:proofErr w:type="spellStart"/>
      <w:r>
        <w:rPr>
          <w:rFonts w:ascii="Arial" w:hAnsi="Arial" w:cs="Arial"/>
          <w:sz w:val="24"/>
          <w:szCs w:val="24"/>
        </w:rPr>
        <w:t>Commmunication</w:t>
      </w:r>
      <w:proofErr w:type="spellEnd"/>
      <w:r>
        <w:rPr>
          <w:rFonts w:ascii="Arial" w:hAnsi="Arial" w:cs="Arial"/>
          <w:sz w:val="24"/>
          <w:szCs w:val="24"/>
        </w:rPr>
        <w:t xml:space="preserve"> Skills – Core of Employability Skills: Issues and Concerns’, Higher Learning Research Communications, 6(4), pp. 1-12. Available at: </w:t>
      </w:r>
      <w:hyperlink r:id="rId10" w:history="1">
        <w:r w:rsidRPr="00C543F7">
          <w:rPr>
            <w:rStyle w:val="Hyperlink"/>
            <w:rFonts w:ascii="Arial" w:hAnsi="Arial" w:cs="Arial"/>
            <w:sz w:val="24"/>
            <w:szCs w:val="24"/>
          </w:rPr>
          <w:t>http://search-proquest-com.ezpoxy.uwtsd.ac.uk/docview/1858869506?accountid=130472&amp;pq-origsite=primo</w:t>
        </w:r>
      </w:hyperlink>
      <w:r>
        <w:rPr>
          <w:rFonts w:ascii="Arial" w:hAnsi="Arial" w:cs="Arial"/>
          <w:sz w:val="24"/>
          <w:szCs w:val="24"/>
        </w:rPr>
        <w:t xml:space="preserve"> . (Accessed: 19.01.21). </w:t>
      </w:r>
    </w:p>
    <w:p w:rsidR="00AB1F4D" w:rsidRDefault="00AB1F4D" w:rsidP="00AB1F4D">
      <w:pPr>
        <w:spacing w:line="360" w:lineRule="auto"/>
        <w:jc w:val="both"/>
        <w:rPr>
          <w:rFonts w:ascii="Arial" w:hAnsi="Arial" w:cs="Arial"/>
          <w:sz w:val="24"/>
          <w:szCs w:val="24"/>
        </w:rPr>
      </w:pPr>
      <w:r>
        <w:rPr>
          <w:rFonts w:ascii="Arial" w:hAnsi="Arial" w:cs="Arial"/>
          <w:sz w:val="24"/>
          <w:szCs w:val="24"/>
        </w:rPr>
        <w:t xml:space="preserve">Cottrell, S. (2015) </w:t>
      </w:r>
      <w:r w:rsidRPr="00AB7F2B">
        <w:rPr>
          <w:rFonts w:ascii="Arial" w:hAnsi="Arial" w:cs="Arial"/>
          <w:i/>
          <w:iCs/>
          <w:sz w:val="24"/>
          <w:szCs w:val="24"/>
        </w:rPr>
        <w:t>Skills for Success: Personal Development and Employability</w:t>
      </w:r>
      <w:r>
        <w:rPr>
          <w:rFonts w:ascii="Arial" w:hAnsi="Arial" w:cs="Arial"/>
          <w:sz w:val="24"/>
          <w:szCs w:val="24"/>
        </w:rPr>
        <w:t>. 3</w:t>
      </w:r>
      <w:r w:rsidRPr="00AB7F2B">
        <w:rPr>
          <w:rFonts w:ascii="Arial" w:hAnsi="Arial" w:cs="Arial"/>
          <w:sz w:val="24"/>
          <w:szCs w:val="24"/>
          <w:vertAlign w:val="superscript"/>
        </w:rPr>
        <w:t>rd</w:t>
      </w:r>
      <w:r>
        <w:rPr>
          <w:rFonts w:ascii="Arial" w:hAnsi="Arial" w:cs="Arial"/>
          <w:sz w:val="24"/>
          <w:szCs w:val="24"/>
        </w:rPr>
        <w:t xml:space="preserve"> ed. London: Palgrave.  </w:t>
      </w:r>
    </w:p>
    <w:p w:rsidR="00AB1F4D" w:rsidRDefault="00AB1F4D" w:rsidP="00AB1F4D">
      <w:pPr>
        <w:spacing w:line="360" w:lineRule="auto"/>
        <w:jc w:val="both"/>
        <w:rPr>
          <w:rFonts w:ascii="Arial" w:hAnsi="Arial" w:cs="Arial"/>
          <w:sz w:val="24"/>
          <w:szCs w:val="24"/>
        </w:rPr>
      </w:pPr>
      <w:proofErr w:type="spellStart"/>
      <w:r>
        <w:rPr>
          <w:rFonts w:ascii="Arial" w:hAnsi="Arial" w:cs="Arial"/>
          <w:sz w:val="24"/>
          <w:szCs w:val="24"/>
        </w:rPr>
        <w:t>Kyriacou</w:t>
      </w:r>
      <w:proofErr w:type="spellEnd"/>
      <w:r>
        <w:rPr>
          <w:rFonts w:ascii="Arial" w:hAnsi="Arial" w:cs="Arial"/>
          <w:sz w:val="24"/>
          <w:szCs w:val="24"/>
        </w:rPr>
        <w:t xml:space="preserve">, C, (2007) </w:t>
      </w:r>
      <w:r w:rsidRPr="00AB7F2B">
        <w:rPr>
          <w:rFonts w:ascii="Arial" w:hAnsi="Arial" w:cs="Arial"/>
          <w:i/>
          <w:iCs/>
          <w:sz w:val="24"/>
          <w:szCs w:val="24"/>
        </w:rPr>
        <w:t>Essential Teaching Skills</w:t>
      </w:r>
      <w:r>
        <w:rPr>
          <w:rFonts w:ascii="Arial" w:hAnsi="Arial" w:cs="Arial"/>
          <w:sz w:val="24"/>
          <w:szCs w:val="24"/>
        </w:rPr>
        <w:t>. 3</w:t>
      </w:r>
      <w:r w:rsidRPr="00AB7F2B">
        <w:rPr>
          <w:rFonts w:ascii="Arial" w:hAnsi="Arial" w:cs="Arial"/>
          <w:sz w:val="24"/>
          <w:szCs w:val="24"/>
          <w:vertAlign w:val="superscript"/>
        </w:rPr>
        <w:t>rd</w:t>
      </w:r>
      <w:r>
        <w:rPr>
          <w:rFonts w:ascii="Arial" w:hAnsi="Arial" w:cs="Arial"/>
          <w:sz w:val="24"/>
          <w:szCs w:val="24"/>
        </w:rPr>
        <w:t xml:space="preserve"> ed. Cheltenham: Nelson </w:t>
      </w:r>
      <w:proofErr w:type="spellStart"/>
      <w:r>
        <w:rPr>
          <w:rFonts w:ascii="Arial" w:hAnsi="Arial" w:cs="Arial"/>
          <w:sz w:val="24"/>
          <w:szCs w:val="24"/>
        </w:rPr>
        <w:t>Thornes</w:t>
      </w:r>
      <w:proofErr w:type="spellEnd"/>
      <w:r>
        <w:rPr>
          <w:rFonts w:ascii="Arial" w:hAnsi="Arial" w:cs="Arial"/>
          <w:sz w:val="24"/>
          <w:szCs w:val="24"/>
        </w:rPr>
        <w:t xml:space="preserve"> Ltd. </w:t>
      </w:r>
    </w:p>
    <w:p w:rsidR="00AB1F4D" w:rsidRDefault="00AB1F4D" w:rsidP="00AB1F4D">
      <w:pPr>
        <w:spacing w:line="360" w:lineRule="auto"/>
        <w:jc w:val="both"/>
        <w:rPr>
          <w:rFonts w:ascii="Arial" w:hAnsi="Arial" w:cs="Arial"/>
          <w:sz w:val="24"/>
          <w:szCs w:val="24"/>
        </w:rPr>
      </w:pPr>
      <w:r>
        <w:rPr>
          <w:rFonts w:ascii="Arial" w:hAnsi="Arial" w:cs="Arial"/>
          <w:sz w:val="24"/>
          <w:szCs w:val="24"/>
        </w:rPr>
        <w:t xml:space="preserve">Lindon, J. (2012) </w:t>
      </w:r>
      <w:r w:rsidRPr="00AB7F2B">
        <w:rPr>
          <w:rFonts w:ascii="Arial" w:hAnsi="Arial" w:cs="Arial"/>
          <w:i/>
          <w:iCs/>
          <w:sz w:val="24"/>
          <w:szCs w:val="24"/>
        </w:rPr>
        <w:t>Reflective Practice and Early Years Professionalism</w:t>
      </w:r>
      <w:r>
        <w:rPr>
          <w:rFonts w:ascii="Arial" w:hAnsi="Arial" w:cs="Arial"/>
          <w:sz w:val="24"/>
          <w:szCs w:val="24"/>
        </w:rPr>
        <w:t>. 2</w:t>
      </w:r>
      <w:r w:rsidRPr="00AB7F2B">
        <w:rPr>
          <w:rFonts w:ascii="Arial" w:hAnsi="Arial" w:cs="Arial"/>
          <w:sz w:val="24"/>
          <w:szCs w:val="24"/>
          <w:vertAlign w:val="superscript"/>
        </w:rPr>
        <w:t>nd</w:t>
      </w:r>
      <w:r>
        <w:rPr>
          <w:rFonts w:ascii="Arial" w:hAnsi="Arial" w:cs="Arial"/>
          <w:sz w:val="24"/>
          <w:szCs w:val="24"/>
        </w:rPr>
        <w:t xml:space="preserve"> ed. London: Hodder Education.</w:t>
      </w:r>
    </w:p>
    <w:p w:rsidR="00AB1F4D" w:rsidRDefault="00AB1F4D" w:rsidP="00AB1F4D">
      <w:pPr>
        <w:spacing w:line="360" w:lineRule="auto"/>
        <w:jc w:val="both"/>
        <w:rPr>
          <w:rFonts w:ascii="Arial" w:hAnsi="Arial" w:cs="Arial"/>
          <w:sz w:val="24"/>
          <w:szCs w:val="24"/>
        </w:rPr>
      </w:pPr>
      <w:r>
        <w:rPr>
          <w:rFonts w:ascii="Arial" w:hAnsi="Arial" w:cs="Arial"/>
          <w:sz w:val="24"/>
          <w:szCs w:val="24"/>
        </w:rPr>
        <w:t xml:space="preserve">Prospects. (2021) </w:t>
      </w:r>
      <w:r w:rsidRPr="008F623E">
        <w:rPr>
          <w:rFonts w:ascii="Arial" w:hAnsi="Arial" w:cs="Arial"/>
          <w:i/>
          <w:iCs/>
          <w:sz w:val="24"/>
          <w:szCs w:val="24"/>
        </w:rPr>
        <w:t>Special Educational Needs Teacher</w:t>
      </w:r>
      <w:r>
        <w:rPr>
          <w:rFonts w:ascii="Arial" w:hAnsi="Arial" w:cs="Arial"/>
          <w:sz w:val="24"/>
          <w:szCs w:val="24"/>
        </w:rPr>
        <w:t xml:space="preserve">. Available at: </w:t>
      </w:r>
      <w:hyperlink r:id="rId11" w:history="1">
        <w:r w:rsidRPr="00C543F7">
          <w:rPr>
            <w:rStyle w:val="Hyperlink"/>
            <w:rFonts w:ascii="Arial" w:hAnsi="Arial" w:cs="Arial"/>
            <w:sz w:val="24"/>
            <w:szCs w:val="24"/>
          </w:rPr>
          <w:t>http://www.prospects.ac.uk/job-profiles/special-educational-needs-teacher</w:t>
        </w:r>
      </w:hyperlink>
      <w:r>
        <w:rPr>
          <w:rFonts w:ascii="Arial" w:hAnsi="Arial" w:cs="Arial"/>
          <w:sz w:val="24"/>
          <w:szCs w:val="24"/>
        </w:rPr>
        <w:t xml:space="preserve"> [Online]. (Accessed: 13.01.21).</w:t>
      </w:r>
    </w:p>
    <w:p w:rsidR="00AB1F4D" w:rsidRDefault="00AB1F4D" w:rsidP="00AB1F4D">
      <w:pPr>
        <w:spacing w:line="360" w:lineRule="auto"/>
        <w:jc w:val="both"/>
        <w:rPr>
          <w:rFonts w:ascii="Arial" w:hAnsi="Arial" w:cs="Arial"/>
          <w:sz w:val="24"/>
          <w:szCs w:val="24"/>
        </w:rPr>
      </w:pPr>
      <w:proofErr w:type="spellStart"/>
      <w:r>
        <w:rPr>
          <w:rFonts w:ascii="Arial" w:hAnsi="Arial" w:cs="Arial"/>
          <w:sz w:val="24"/>
          <w:szCs w:val="24"/>
        </w:rPr>
        <w:t>Teng</w:t>
      </w:r>
      <w:proofErr w:type="spellEnd"/>
      <w:r>
        <w:rPr>
          <w:rFonts w:ascii="Arial" w:hAnsi="Arial" w:cs="Arial"/>
          <w:sz w:val="24"/>
          <w:szCs w:val="24"/>
        </w:rPr>
        <w:t xml:space="preserve">, W., Ma, C., </w:t>
      </w:r>
      <w:proofErr w:type="spellStart"/>
      <w:r>
        <w:rPr>
          <w:rFonts w:ascii="Arial" w:hAnsi="Arial" w:cs="Arial"/>
          <w:sz w:val="24"/>
          <w:szCs w:val="24"/>
        </w:rPr>
        <w:t>Pahlevansharif</w:t>
      </w:r>
      <w:proofErr w:type="spellEnd"/>
      <w:r>
        <w:rPr>
          <w:rFonts w:ascii="Arial" w:hAnsi="Arial" w:cs="Arial"/>
          <w:sz w:val="24"/>
          <w:szCs w:val="24"/>
        </w:rPr>
        <w:t xml:space="preserve">. </w:t>
      </w:r>
      <w:proofErr w:type="gramStart"/>
      <w:r>
        <w:rPr>
          <w:rFonts w:ascii="Arial" w:hAnsi="Arial" w:cs="Arial"/>
          <w:sz w:val="24"/>
          <w:szCs w:val="24"/>
        </w:rPr>
        <w:t>and</w:t>
      </w:r>
      <w:proofErr w:type="gramEnd"/>
      <w:r>
        <w:rPr>
          <w:rFonts w:ascii="Arial" w:hAnsi="Arial" w:cs="Arial"/>
          <w:sz w:val="24"/>
          <w:szCs w:val="24"/>
        </w:rPr>
        <w:t xml:space="preserve"> Turner, J.J. (2019) ‘Graduate readiness for the employment market of the 4</w:t>
      </w:r>
      <w:r w:rsidRPr="002B5F31">
        <w:rPr>
          <w:rFonts w:ascii="Arial" w:hAnsi="Arial" w:cs="Arial"/>
          <w:sz w:val="24"/>
          <w:szCs w:val="24"/>
          <w:vertAlign w:val="superscript"/>
        </w:rPr>
        <w:t>th</w:t>
      </w:r>
      <w:r>
        <w:rPr>
          <w:rFonts w:ascii="Arial" w:hAnsi="Arial" w:cs="Arial"/>
          <w:sz w:val="24"/>
          <w:szCs w:val="24"/>
        </w:rPr>
        <w:t xml:space="preserve"> industrial revolution’, Education &amp; Training, 61(5), pp. 590-604. DOI: 10.1108/ET-07-2018-0154. </w:t>
      </w:r>
    </w:p>
    <w:p w:rsidR="00AB1F4D" w:rsidRDefault="00AB1F4D" w:rsidP="00AB1F4D">
      <w:pPr>
        <w:spacing w:line="360" w:lineRule="auto"/>
        <w:jc w:val="both"/>
        <w:rPr>
          <w:rFonts w:ascii="Arial" w:hAnsi="Arial" w:cs="Arial"/>
          <w:sz w:val="24"/>
          <w:szCs w:val="24"/>
        </w:rPr>
      </w:pPr>
      <w:proofErr w:type="spellStart"/>
      <w:r>
        <w:rPr>
          <w:rFonts w:ascii="Arial" w:hAnsi="Arial" w:cs="Arial"/>
          <w:sz w:val="24"/>
          <w:szCs w:val="24"/>
        </w:rPr>
        <w:t>Trought</w:t>
      </w:r>
      <w:proofErr w:type="spellEnd"/>
      <w:r>
        <w:rPr>
          <w:rFonts w:ascii="Arial" w:hAnsi="Arial" w:cs="Arial"/>
          <w:sz w:val="24"/>
          <w:szCs w:val="24"/>
        </w:rPr>
        <w:t>, F. (2017) Brilliant Employability Skills. 2</w:t>
      </w:r>
      <w:r w:rsidRPr="00AB7F2B">
        <w:rPr>
          <w:rFonts w:ascii="Arial" w:hAnsi="Arial" w:cs="Arial"/>
          <w:sz w:val="24"/>
          <w:szCs w:val="24"/>
          <w:vertAlign w:val="superscript"/>
        </w:rPr>
        <w:t>nd</w:t>
      </w:r>
      <w:r>
        <w:rPr>
          <w:rFonts w:ascii="Arial" w:hAnsi="Arial" w:cs="Arial"/>
          <w:sz w:val="24"/>
          <w:szCs w:val="24"/>
        </w:rPr>
        <w:t xml:space="preserve"> ed. Harlow: Pearson Education Ltd. </w:t>
      </w:r>
    </w:p>
    <w:p w:rsidR="00AB1F4D" w:rsidRPr="00320F44" w:rsidRDefault="00AB1F4D" w:rsidP="00AB1F4D">
      <w:pPr>
        <w:spacing w:line="360" w:lineRule="auto"/>
        <w:jc w:val="both"/>
        <w:rPr>
          <w:rFonts w:ascii="Arial" w:hAnsi="Arial" w:cs="Arial"/>
          <w:sz w:val="24"/>
          <w:szCs w:val="24"/>
        </w:rPr>
      </w:pPr>
      <w:r>
        <w:rPr>
          <w:rFonts w:ascii="Arial" w:hAnsi="Arial" w:cs="Arial"/>
          <w:sz w:val="24"/>
          <w:szCs w:val="24"/>
        </w:rPr>
        <w:t xml:space="preserve">University of Wales Trinity Saint David. (2021) </w:t>
      </w:r>
      <w:r w:rsidRPr="009258BD">
        <w:rPr>
          <w:rFonts w:ascii="Arial" w:hAnsi="Arial" w:cs="Arial"/>
          <w:i/>
          <w:iCs/>
          <w:sz w:val="24"/>
          <w:szCs w:val="24"/>
        </w:rPr>
        <w:t>PGCE Primary with QTS</w:t>
      </w:r>
      <w:r>
        <w:rPr>
          <w:rFonts w:ascii="Arial" w:hAnsi="Arial" w:cs="Arial"/>
          <w:sz w:val="24"/>
          <w:szCs w:val="24"/>
        </w:rPr>
        <w:t xml:space="preserve">. Available at: </w:t>
      </w:r>
      <w:hyperlink r:id="rId12" w:history="1">
        <w:r w:rsidRPr="00C543F7">
          <w:rPr>
            <w:rStyle w:val="Hyperlink"/>
            <w:rFonts w:ascii="Arial" w:hAnsi="Arial" w:cs="Arial"/>
            <w:sz w:val="24"/>
            <w:szCs w:val="24"/>
          </w:rPr>
          <w:t>http://www.uwtsd.ac.uk/pgce-primary/</w:t>
        </w:r>
      </w:hyperlink>
      <w:r>
        <w:rPr>
          <w:rFonts w:ascii="Arial" w:hAnsi="Arial" w:cs="Arial"/>
          <w:sz w:val="24"/>
          <w:szCs w:val="24"/>
        </w:rPr>
        <w:t xml:space="preserve"> (Accessed: 13.01.21).</w:t>
      </w:r>
    </w:p>
    <w:p w:rsidR="00AB1F4D" w:rsidRPr="00E55C5B" w:rsidRDefault="00AB1F4D" w:rsidP="00E55C5B">
      <w:pPr>
        <w:jc w:val="center"/>
        <w:rPr>
          <w:rFonts w:ascii="Arial" w:hAnsi="Arial" w:cs="Arial"/>
          <w:b/>
          <w:sz w:val="24"/>
        </w:rPr>
      </w:pPr>
    </w:p>
    <w:sectPr w:rsidR="00AB1F4D" w:rsidRPr="00E55C5B" w:rsidSect="00E55C5B">
      <w:pgSz w:w="12240" w:h="15840" w:code="1"/>
      <w:pgMar w:top="953" w:right="1440" w:bottom="1077" w:left="1440" w:header="578"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F2DA5" w:rsidRDefault="009F2DA5" w:rsidP="009F2DA5">
      <w:r>
        <w:separator/>
      </w:r>
    </w:p>
  </w:endnote>
  <w:endnote w:type="continuationSeparator" w:id="0">
    <w:p w:rsidR="009F2DA5" w:rsidRDefault="009F2DA5" w:rsidP="009F2D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13606279"/>
      <w:docPartObj>
        <w:docPartGallery w:val="Page Numbers (Bottom of Page)"/>
        <w:docPartUnique/>
      </w:docPartObj>
    </w:sdtPr>
    <w:sdtEndPr>
      <w:rPr>
        <w:noProof/>
      </w:rPr>
    </w:sdtEndPr>
    <w:sdtContent>
      <w:p w:rsidR="002B2958" w:rsidRDefault="009F2DA5">
        <w:pPr>
          <w:pStyle w:val="Footer"/>
        </w:pPr>
        <w:r>
          <w:fldChar w:fldCharType="begin"/>
        </w:r>
        <w:r>
          <w:instrText xml:space="preserve"> PAGE   \* MERGEFORMAT </w:instrText>
        </w:r>
        <w:r>
          <w:fldChar w:fldCharType="separate"/>
        </w:r>
        <w:r>
          <w:rPr>
            <w:noProof/>
          </w:rPr>
          <w:t>7</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F2DA5" w:rsidRDefault="009F2DA5" w:rsidP="009F2DA5">
      <w:r>
        <w:separator/>
      </w:r>
    </w:p>
  </w:footnote>
  <w:footnote w:type="continuationSeparator" w:id="0">
    <w:p w:rsidR="009F2DA5" w:rsidRDefault="009F2DA5" w:rsidP="009F2D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2DA5" w:rsidRDefault="009F2DA5">
    <w:pPr>
      <w:pStyle w:val="Header"/>
    </w:pPr>
    <w:r>
      <w:t>Sophie Williams (1809211)</w:t>
    </w:r>
  </w:p>
  <w:p w:rsidR="009F2DA5" w:rsidRDefault="009F2DA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6D54" w:rsidRPr="004E01EB" w:rsidRDefault="009F2DA5" w:rsidP="005A1B10">
    <w:pPr>
      <w:pStyle w:val="Header"/>
    </w:pPr>
    <w:r w:rsidRPr="004E01EB">
      <w:rPr>
        <w:noProof/>
        <w:lang w:val="en-GB" w:eastAsia="en-GB"/>
      </w:rPr>
      <mc:AlternateContent>
        <mc:Choice Requires="wps">
          <w:drawing>
            <wp:anchor distT="0" distB="0" distL="114300" distR="114300" simplePos="0" relativeHeight="251659264" behindDoc="1" locked="0" layoutInCell="1" allowOverlap="1" wp14:anchorId="564771B1" wp14:editId="0DE17AB5">
              <wp:simplePos x="0" y="0"/>
              <wp:positionH relativeFrom="page">
                <wp:align>center</wp:align>
              </wp:positionH>
              <mc:AlternateContent>
                <mc:Choice Requires="wp14">
                  <wp:positionV relativeFrom="page">
                    <wp14:pctPosVOffset>17300</wp14:pctPosVOffset>
                  </wp:positionV>
                </mc:Choice>
                <mc:Fallback>
                  <wp:positionV relativeFrom="page">
                    <wp:posOffset>1739900</wp:posOffset>
                  </wp:positionV>
                </mc:Fallback>
              </mc:AlternateContent>
              <wp:extent cx="7772400" cy="0"/>
              <wp:effectExtent l="0" t="0" r="19050" b="19050"/>
              <wp:wrapNone/>
              <wp:docPr id="5" name="Straight Connector 5" descr="Header dividing line"/>
              <wp:cNvGraphicFramePr/>
              <a:graphic xmlns:a="http://schemas.openxmlformats.org/drawingml/2006/main">
                <a:graphicData uri="http://schemas.microsoft.com/office/word/2010/wordprocessingShape">
                  <wps:wsp>
                    <wps:cNvCnPr/>
                    <wps:spPr>
                      <a:xfrm>
                        <a:off x="0" y="0"/>
                        <a:ext cx="7772400" cy="0"/>
                      </a:xfrm>
                      <a:prstGeom prst="line">
                        <a:avLst/>
                      </a:prstGeom>
                      <a:ln>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100000</wp14:pctWidth>
              </wp14:sizeRelH>
            </wp:anchor>
          </w:drawing>
        </mc:Choice>
        <mc:Fallback>
          <w:pict>
            <v:line w14:anchorId="4D8CDD2F" id="Straight Connector 5" o:spid="_x0000_s1026" alt="Header dividing line" style="position:absolute;z-index:-251657216;visibility:visible;mso-wrap-style:square;mso-width-percent:1000;mso-top-percent:173;mso-wrap-distance-left:9pt;mso-wrap-distance-top:0;mso-wrap-distance-right:9pt;mso-wrap-distance-bottom:0;mso-position-horizontal:center;mso-position-horizontal-relative:page;mso-position-vertical-relative:page;mso-width-percent:1000;mso-top-percent:173;mso-width-relative:page" from="0,0" to="612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" strokecolor="#5a5a5a [2109]" strokeweight=".5pt">
              <v:stroke joinstyle="miter"/>
              <w10:wrap anchorx="page" anchory="page"/>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C947D9"/>
    <w:multiLevelType w:val="multilevel"/>
    <w:tmpl w:val="34E0C0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9FD4007"/>
    <w:multiLevelType w:val="multilevel"/>
    <w:tmpl w:val="9148F2AC"/>
    <w:lvl w:ilvl="0">
      <w:start w:val="1"/>
      <w:numFmt w:val="bullet"/>
      <w:pStyle w:val="ListBullet"/>
      <w:lvlText w:val=""/>
      <w:lvlJc w:val="left"/>
      <w:pPr>
        <w:ind w:left="360" w:hanging="360"/>
      </w:pPr>
      <w:rPr>
        <w:rFonts w:ascii="Symbol" w:hAnsi="Symbol" w:hint="default"/>
        <w:color w:val="5B9BD5" w:themeColor="accent1"/>
        <w:sz w:val="24"/>
      </w:rPr>
    </w:lvl>
    <w:lvl w:ilvl="1">
      <w:start w:val="1"/>
      <w:numFmt w:val="bullet"/>
      <w:lvlText w:val="o"/>
      <w:lvlJc w:val="left"/>
      <w:pPr>
        <w:ind w:left="720" w:hanging="360"/>
      </w:pPr>
      <w:rPr>
        <w:rFonts w:ascii="Courier New" w:hAnsi="Courier New" w:hint="default"/>
        <w:color w:val="5B9BD5" w:themeColor="accent1"/>
        <w:sz w:val="24"/>
      </w:rPr>
    </w:lvl>
    <w:lvl w:ilvl="2">
      <w:start w:val="1"/>
      <w:numFmt w:val="bullet"/>
      <w:lvlText w:val=""/>
      <w:lvlJc w:val="left"/>
      <w:pPr>
        <w:ind w:left="1080" w:hanging="360"/>
      </w:pPr>
      <w:rPr>
        <w:rFonts w:ascii="Wingdings" w:hAnsi="Wingdings" w:hint="default"/>
        <w:color w:val="5B9BD5" w:themeColor="accent1"/>
        <w:sz w:val="24"/>
      </w:rPr>
    </w:lvl>
    <w:lvl w:ilvl="3">
      <w:start w:val="1"/>
      <w:numFmt w:val="bullet"/>
      <w:lvlText w:val=""/>
      <w:lvlJc w:val="left"/>
      <w:pPr>
        <w:ind w:left="1440" w:hanging="360"/>
      </w:pPr>
      <w:rPr>
        <w:rFonts w:ascii="Symbol" w:hAnsi="Symbol" w:hint="default"/>
      </w:rPr>
    </w:lvl>
    <w:lvl w:ilvl="4">
      <w:start w:val="1"/>
      <w:numFmt w:val="bullet"/>
      <w:lvlText w:val="o"/>
      <w:lvlJc w:val="left"/>
      <w:pPr>
        <w:ind w:left="1800" w:hanging="360"/>
      </w:pPr>
      <w:rPr>
        <w:rFonts w:ascii="Courier New" w:hAnsi="Courier New"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Symbol" w:hAnsi="Symbol" w:hint="default"/>
      </w:rPr>
    </w:lvl>
    <w:lvl w:ilvl="7">
      <w:start w:val="1"/>
      <w:numFmt w:val="bullet"/>
      <w:lvlText w:val="o"/>
      <w:lvlJc w:val="left"/>
      <w:pPr>
        <w:ind w:left="2880" w:hanging="360"/>
      </w:pPr>
      <w:rPr>
        <w:rFonts w:ascii="Courier New" w:hAnsi="Courier New" w:hint="default"/>
      </w:rPr>
    </w:lvl>
    <w:lvl w:ilvl="8">
      <w:start w:val="1"/>
      <w:numFmt w:val="bullet"/>
      <w:lvlText w:val=""/>
      <w:lvlJc w:val="left"/>
      <w:pPr>
        <w:ind w:left="3240" w:hanging="360"/>
      </w:pPr>
      <w:rPr>
        <w:rFonts w:ascii="Wingdings" w:hAnsi="Wingdings" w:hint="default"/>
      </w:rPr>
    </w:lvl>
  </w:abstractNum>
  <w:abstractNum w:abstractNumId="2" w15:restartNumberingAfterBreak="0">
    <w:nsid w:val="2B367A12"/>
    <w:multiLevelType w:val="multilevel"/>
    <w:tmpl w:val="A5F66A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5F12CF9"/>
    <w:multiLevelType w:val="multilevel"/>
    <w:tmpl w:val="04F2F4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100E"/>
    <w:rsid w:val="002C100E"/>
    <w:rsid w:val="009F2DA5"/>
    <w:rsid w:val="00A04B86"/>
    <w:rsid w:val="00AB1F4D"/>
    <w:rsid w:val="00C55636"/>
    <w:rsid w:val="00E55C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706E9B"/>
  <w15:chartTrackingRefBased/>
  <w15:docId w15:val="{56DE111F-5814-4287-9A20-658FBA6F0E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 w:qFormat="1"/>
    <w:lsdException w:name="Subtle Reference" w:uiPriority="10"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55C5B"/>
    <w:pPr>
      <w:spacing w:after="0" w:line="240" w:lineRule="auto"/>
    </w:pPr>
    <w:rPr>
      <w:color w:val="595959" w:themeColor="text1" w:themeTint="A6"/>
      <w:lang w:val="en-US"/>
    </w:rPr>
  </w:style>
  <w:style w:type="paragraph" w:styleId="Heading1">
    <w:name w:val="heading 1"/>
    <w:basedOn w:val="Normal"/>
    <w:link w:val="Heading1Char"/>
    <w:uiPriority w:val="9"/>
    <w:qFormat/>
    <w:rsid w:val="00E55C5B"/>
    <w:pPr>
      <w:keepNext/>
      <w:keepLines/>
      <w:spacing w:before="400" w:after="200"/>
      <w:contextualSpacing/>
      <w:outlineLvl w:val="0"/>
    </w:pPr>
    <w:rPr>
      <w:rFonts w:asciiTheme="majorHAnsi" w:eastAsiaTheme="majorEastAsia" w:hAnsiTheme="majorHAnsi" w:cstheme="majorBidi"/>
      <w:b/>
      <w:caps/>
      <w:color w:val="262626" w:themeColor="text1" w:themeTint="D9"/>
      <w:sz w:val="28"/>
      <w:szCs w:val="32"/>
    </w:rPr>
  </w:style>
  <w:style w:type="paragraph" w:styleId="Heading2">
    <w:name w:val="heading 2"/>
    <w:basedOn w:val="Normal"/>
    <w:link w:val="Heading2Char"/>
    <w:uiPriority w:val="9"/>
    <w:unhideWhenUsed/>
    <w:qFormat/>
    <w:rsid w:val="00E55C5B"/>
    <w:pPr>
      <w:spacing w:after="40"/>
      <w:outlineLvl w:val="1"/>
    </w:pPr>
    <w:rPr>
      <w:rFonts w:eastAsiaTheme="majorEastAsia" w:cstheme="majorBidi"/>
      <w:b/>
      <w:caps/>
      <w:color w:val="5B9BD5" w:themeColor="accent1"/>
      <w:sz w:val="26"/>
      <w:szCs w:val="26"/>
    </w:rPr>
  </w:style>
  <w:style w:type="paragraph" w:styleId="Heading3">
    <w:name w:val="heading 3"/>
    <w:basedOn w:val="Normal"/>
    <w:link w:val="Heading3Char"/>
    <w:uiPriority w:val="9"/>
    <w:unhideWhenUsed/>
    <w:qFormat/>
    <w:rsid w:val="00E55C5B"/>
    <w:pPr>
      <w:outlineLvl w:val="2"/>
    </w:pPr>
    <w:rPr>
      <w:rFonts w:eastAsiaTheme="majorEastAsia" w:cstheme="majorBidi"/>
      <w:b/>
      <w:caps/>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5C5B"/>
    <w:rPr>
      <w:rFonts w:asciiTheme="majorHAnsi" w:eastAsiaTheme="majorEastAsia" w:hAnsiTheme="majorHAnsi" w:cstheme="majorBidi"/>
      <w:b/>
      <w:caps/>
      <w:color w:val="262626" w:themeColor="text1" w:themeTint="D9"/>
      <w:sz w:val="28"/>
      <w:szCs w:val="32"/>
      <w:lang w:val="en-US"/>
    </w:rPr>
  </w:style>
  <w:style w:type="character" w:customStyle="1" w:styleId="Heading2Char">
    <w:name w:val="Heading 2 Char"/>
    <w:basedOn w:val="DefaultParagraphFont"/>
    <w:link w:val="Heading2"/>
    <w:uiPriority w:val="9"/>
    <w:rsid w:val="00E55C5B"/>
    <w:rPr>
      <w:rFonts w:eastAsiaTheme="majorEastAsia" w:cstheme="majorBidi"/>
      <w:b/>
      <w:caps/>
      <w:color w:val="5B9BD5" w:themeColor="accent1"/>
      <w:sz w:val="26"/>
      <w:szCs w:val="26"/>
      <w:lang w:val="en-US"/>
    </w:rPr>
  </w:style>
  <w:style w:type="character" w:customStyle="1" w:styleId="Heading3Char">
    <w:name w:val="Heading 3 Char"/>
    <w:basedOn w:val="DefaultParagraphFont"/>
    <w:link w:val="Heading3"/>
    <w:uiPriority w:val="9"/>
    <w:rsid w:val="00E55C5B"/>
    <w:rPr>
      <w:rFonts w:eastAsiaTheme="majorEastAsia" w:cstheme="majorBidi"/>
      <w:b/>
      <w:caps/>
      <w:color w:val="595959" w:themeColor="text1" w:themeTint="A6"/>
      <w:szCs w:val="24"/>
      <w:lang w:val="en-US"/>
    </w:rPr>
  </w:style>
  <w:style w:type="paragraph" w:styleId="Title">
    <w:name w:val="Title"/>
    <w:basedOn w:val="Normal"/>
    <w:link w:val="TitleChar"/>
    <w:uiPriority w:val="1"/>
    <w:qFormat/>
    <w:rsid w:val="00E55C5B"/>
    <w:pPr>
      <w:contextualSpacing/>
      <w:jc w:val="center"/>
    </w:pPr>
    <w:rPr>
      <w:rFonts w:asciiTheme="majorHAnsi" w:eastAsiaTheme="majorEastAsia" w:hAnsiTheme="majorHAnsi" w:cstheme="majorBidi"/>
      <w:caps/>
      <w:kern w:val="28"/>
      <w:sz w:val="70"/>
      <w:szCs w:val="56"/>
    </w:rPr>
  </w:style>
  <w:style w:type="character" w:customStyle="1" w:styleId="TitleChar">
    <w:name w:val="Title Char"/>
    <w:basedOn w:val="DefaultParagraphFont"/>
    <w:link w:val="Title"/>
    <w:uiPriority w:val="1"/>
    <w:rsid w:val="00E55C5B"/>
    <w:rPr>
      <w:rFonts w:asciiTheme="majorHAnsi" w:eastAsiaTheme="majorEastAsia" w:hAnsiTheme="majorHAnsi" w:cstheme="majorBidi"/>
      <w:caps/>
      <w:color w:val="595959" w:themeColor="text1" w:themeTint="A6"/>
      <w:kern w:val="28"/>
      <w:sz w:val="70"/>
      <w:szCs w:val="56"/>
      <w:lang w:val="en-US"/>
    </w:rPr>
  </w:style>
  <w:style w:type="paragraph" w:styleId="Header">
    <w:name w:val="header"/>
    <w:basedOn w:val="Normal"/>
    <w:link w:val="HeaderChar"/>
    <w:uiPriority w:val="99"/>
    <w:unhideWhenUsed/>
    <w:rsid w:val="00E55C5B"/>
  </w:style>
  <w:style w:type="character" w:customStyle="1" w:styleId="HeaderChar">
    <w:name w:val="Header Char"/>
    <w:basedOn w:val="DefaultParagraphFont"/>
    <w:link w:val="Header"/>
    <w:uiPriority w:val="99"/>
    <w:rsid w:val="00E55C5B"/>
    <w:rPr>
      <w:color w:val="595959" w:themeColor="text1" w:themeTint="A6"/>
      <w:lang w:val="en-US"/>
    </w:rPr>
  </w:style>
  <w:style w:type="paragraph" w:styleId="Footer">
    <w:name w:val="footer"/>
    <w:basedOn w:val="Normal"/>
    <w:link w:val="FooterChar"/>
    <w:uiPriority w:val="99"/>
    <w:unhideWhenUsed/>
    <w:rsid w:val="00E55C5B"/>
    <w:pPr>
      <w:jc w:val="center"/>
    </w:pPr>
  </w:style>
  <w:style w:type="character" w:customStyle="1" w:styleId="FooterChar">
    <w:name w:val="Footer Char"/>
    <w:basedOn w:val="DefaultParagraphFont"/>
    <w:link w:val="Footer"/>
    <w:uiPriority w:val="99"/>
    <w:rsid w:val="00E55C5B"/>
    <w:rPr>
      <w:color w:val="595959" w:themeColor="text1" w:themeTint="A6"/>
      <w:lang w:val="en-US"/>
    </w:rPr>
  </w:style>
  <w:style w:type="paragraph" w:customStyle="1" w:styleId="ContactInfo">
    <w:name w:val="Contact Info"/>
    <w:basedOn w:val="Normal"/>
    <w:uiPriority w:val="3"/>
    <w:qFormat/>
    <w:rsid w:val="00E55C5B"/>
    <w:pPr>
      <w:jc w:val="center"/>
    </w:pPr>
  </w:style>
  <w:style w:type="table" w:styleId="TableGrid">
    <w:name w:val="Table Grid"/>
    <w:basedOn w:val="TableNormal"/>
    <w:uiPriority w:val="39"/>
    <w:rsid w:val="00E55C5B"/>
    <w:pPr>
      <w:spacing w:after="0" w:line="240" w:lineRule="auto"/>
      <w:contextualSpacing/>
    </w:pPr>
    <w:rPr>
      <w:color w:val="595959" w:themeColor="text1" w:themeTint="A6"/>
      <w:lang w:val="en-US"/>
    </w:rPr>
    <w:tblPr/>
  </w:style>
  <w:style w:type="character" w:styleId="SubtleReference">
    <w:name w:val="Subtle Reference"/>
    <w:basedOn w:val="DefaultParagraphFont"/>
    <w:uiPriority w:val="10"/>
    <w:qFormat/>
    <w:rsid w:val="00E55C5B"/>
    <w:rPr>
      <w:b/>
      <w:caps w:val="0"/>
      <w:smallCaps/>
      <w:color w:val="595959" w:themeColor="text1" w:themeTint="A6"/>
    </w:rPr>
  </w:style>
  <w:style w:type="paragraph" w:styleId="ListBullet">
    <w:name w:val="List Bullet"/>
    <w:basedOn w:val="Normal"/>
    <w:uiPriority w:val="11"/>
    <w:qFormat/>
    <w:rsid w:val="00E55C5B"/>
    <w:pPr>
      <w:numPr>
        <w:numId w:val="1"/>
      </w:numPr>
    </w:pPr>
  </w:style>
  <w:style w:type="character" w:styleId="IntenseEmphasis">
    <w:name w:val="Intense Emphasis"/>
    <w:basedOn w:val="DefaultParagraphFont"/>
    <w:uiPriority w:val="2"/>
    <w:rsid w:val="00E55C5B"/>
    <w:rPr>
      <w:b/>
      <w:iCs/>
      <w:color w:val="262626" w:themeColor="text1" w:themeTint="D9"/>
    </w:rPr>
  </w:style>
  <w:style w:type="paragraph" w:customStyle="1" w:styleId="ContactInfoEmphasis">
    <w:name w:val="Contact Info Emphasis"/>
    <w:basedOn w:val="Normal"/>
    <w:uiPriority w:val="4"/>
    <w:qFormat/>
    <w:rsid w:val="00E55C5B"/>
    <w:pPr>
      <w:jc w:val="center"/>
    </w:pPr>
    <w:rPr>
      <w:b/>
      <w:color w:val="5B9BD5" w:themeColor="accent1"/>
    </w:rPr>
  </w:style>
  <w:style w:type="table" w:customStyle="1" w:styleId="TableGrid1">
    <w:name w:val="Table Grid1"/>
    <w:basedOn w:val="TableNormal"/>
    <w:next w:val="TableGrid"/>
    <w:uiPriority w:val="39"/>
    <w:rsid w:val="00E55C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E55C5B"/>
    <w:pPr>
      <w:spacing w:before="100" w:beforeAutospacing="1" w:after="100" w:afterAutospacing="1"/>
    </w:pPr>
    <w:rPr>
      <w:rFonts w:ascii="Times New Roman" w:eastAsia="Times New Roman" w:hAnsi="Times New Roman" w:cs="Times New Roman"/>
      <w:color w:val="auto"/>
      <w:sz w:val="24"/>
      <w:szCs w:val="24"/>
      <w:lang w:val="en-GB" w:eastAsia="en-GB"/>
    </w:rPr>
  </w:style>
  <w:style w:type="character" w:styleId="Hyperlink">
    <w:name w:val="Hyperlink"/>
    <w:basedOn w:val="DefaultParagraphFont"/>
    <w:uiPriority w:val="99"/>
    <w:unhideWhenUsed/>
    <w:rsid w:val="00AB1F4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yperlink" Target="http://www.uwtsd.ac.uk/pgce-primar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rospects.ac.uk/job-profiles/special-educational-needs-teacher"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earch-proquest-com.ezpoxy.uwtsd.ac.uk/docview/1858869506?accountid=130472&amp;pq-origsite=primo" TargetMode="Externa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5EE21022A03E4213961CA369D76B65E8"/>
        <w:category>
          <w:name w:val="General"/>
          <w:gallery w:val="placeholder"/>
        </w:category>
        <w:types>
          <w:type w:val="bbPlcHdr"/>
        </w:types>
        <w:behaviors>
          <w:behavior w:val="content"/>
        </w:behaviors>
        <w:guid w:val="{58A04D08-76AB-4F6D-9310-76BF788A3087}"/>
      </w:docPartPr>
      <w:docPartBody>
        <w:p w:rsidR="00000000" w:rsidRDefault="00FD0A3B" w:rsidP="00FD0A3B">
          <w:pPr>
            <w:pStyle w:val="5EE21022A03E4213961CA369D76B65E8"/>
          </w:pPr>
          <w:r w:rsidRPr="00CF1A49">
            <w:t>·</w:t>
          </w:r>
        </w:p>
      </w:docPartBody>
    </w:docPart>
    <w:docPart>
      <w:docPartPr>
        <w:name w:val="C23F188CE9EF48A7A3B40C93D4B51C60"/>
        <w:category>
          <w:name w:val="General"/>
          <w:gallery w:val="placeholder"/>
        </w:category>
        <w:types>
          <w:type w:val="bbPlcHdr"/>
        </w:types>
        <w:behaviors>
          <w:behavior w:val="content"/>
        </w:behaviors>
        <w:guid w:val="{CC4CA0F5-D527-4C96-ABF8-CA0D902FEA99}"/>
      </w:docPartPr>
      <w:docPartBody>
        <w:p w:rsidR="00000000" w:rsidRDefault="00FD0A3B" w:rsidP="00FD0A3B">
          <w:pPr>
            <w:pStyle w:val="C23F188CE9EF48A7A3B40C93D4B51C60"/>
          </w:pPr>
          <w:r w:rsidRPr="00CF1A49">
            <w:t>Experience</w:t>
          </w:r>
        </w:p>
      </w:docPartBody>
    </w:docPart>
    <w:docPart>
      <w:docPartPr>
        <w:name w:val="5FFE36442B1B4FECB125D189636A9945"/>
        <w:category>
          <w:name w:val="General"/>
          <w:gallery w:val="placeholder"/>
        </w:category>
        <w:types>
          <w:type w:val="bbPlcHdr"/>
        </w:types>
        <w:behaviors>
          <w:behavior w:val="content"/>
        </w:behaviors>
        <w:guid w:val="{EAC49C42-E67E-485B-86EE-B8D42B5F9ACE}"/>
      </w:docPartPr>
      <w:docPartBody>
        <w:p w:rsidR="00000000" w:rsidRDefault="00FD0A3B" w:rsidP="00FD0A3B">
          <w:pPr>
            <w:pStyle w:val="5FFE36442B1B4FECB125D189636A9945"/>
          </w:pPr>
          <w:r w:rsidRPr="00CF1A49">
            <w:t>Education</w:t>
          </w:r>
        </w:p>
      </w:docPartBody>
    </w:docPart>
    <w:docPart>
      <w:docPartPr>
        <w:name w:val="F256E9BF2F95463AAD3ECA7CD6B73140"/>
        <w:category>
          <w:name w:val="General"/>
          <w:gallery w:val="placeholder"/>
        </w:category>
        <w:types>
          <w:type w:val="bbPlcHdr"/>
        </w:types>
        <w:behaviors>
          <w:behavior w:val="content"/>
        </w:behaviors>
        <w:guid w:val="{AD3C2531-D5AD-4FB4-8485-F374BDFD5895}"/>
      </w:docPartPr>
      <w:docPartBody>
        <w:p w:rsidR="00000000" w:rsidRDefault="00FD0A3B" w:rsidP="00FD0A3B">
          <w:pPr>
            <w:pStyle w:val="F256E9BF2F95463AAD3ECA7CD6B73140"/>
          </w:pPr>
          <w:r w:rsidRPr="00CF1A49">
            <w:t>Skills</w:t>
          </w:r>
        </w:p>
      </w:docPartBody>
    </w:docPart>
    <w:docPart>
      <w:docPartPr>
        <w:name w:val="49C255B1791C4E89B940300CB48CA665"/>
        <w:category>
          <w:name w:val="General"/>
          <w:gallery w:val="placeholder"/>
        </w:category>
        <w:types>
          <w:type w:val="bbPlcHdr"/>
        </w:types>
        <w:behaviors>
          <w:behavior w:val="content"/>
        </w:behaviors>
        <w:guid w:val="{563AB302-189E-470D-BF23-E53731952ACB}"/>
      </w:docPartPr>
      <w:docPartBody>
        <w:p w:rsidR="00000000" w:rsidRDefault="00FD0A3B" w:rsidP="00FD0A3B">
          <w:pPr>
            <w:pStyle w:val="49C255B1791C4E89B940300CB48CA665"/>
          </w:pPr>
          <w:r w:rsidRPr="00CF1A49">
            <w:t>Activities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0A3B"/>
    <w:rsid w:val="00FD0A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EE21022A03E4213961CA369D76B65E8">
    <w:name w:val="5EE21022A03E4213961CA369D76B65E8"/>
    <w:rsid w:val="00FD0A3B"/>
  </w:style>
  <w:style w:type="paragraph" w:customStyle="1" w:styleId="C23F188CE9EF48A7A3B40C93D4B51C60">
    <w:name w:val="C23F188CE9EF48A7A3B40C93D4B51C60"/>
    <w:rsid w:val="00FD0A3B"/>
  </w:style>
  <w:style w:type="paragraph" w:customStyle="1" w:styleId="5FFE36442B1B4FECB125D189636A9945">
    <w:name w:val="5FFE36442B1B4FECB125D189636A9945"/>
    <w:rsid w:val="00FD0A3B"/>
  </w:style>
  <w:style w:type="paragraph" w:customStyle="1" w:styleId="F256E9BF2F95463AAD3ECA7CD6B73140">
    <w:name w:val="F256E9BF2F95463AAD3ECA7CD6B73140"/>
    <w:rsid w:val="00FD0A3B"/>
  </w:style>
  <w:style w:type="paragraph" w:customStyle="1" w:styleId="49C255B1791C4E89B940300CB48CA665">
    <w:name w:val="49C255B1791C4E89B940300CB48CA665"/>
    <w:rsid w:val="00FD0A3B"/>
  </w:style>
  <w:style w:type="paragraph" w:customStyle="1" w:styleId="137307D7D3A34179AEC110C853482E1F">
    <w:name w:val="137307D7D3A34179AEC110C853482E1F"/>
    <w:rsid w:val="00FD0A3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TotalTime>
  <Pages>8</Pages>
  <Words>1954</Words>
  <Characters>11139</Characters>
  <Application>Microsoft Office Word</Application>
  <DocSecurity>0</DocSecurity>
  <Lines>92</Lines>
  <Paragraphs>26</Paragraphs>
  <ScaleCrop>false</ScaleCrop>
  <Company/>
  <LinksUpToDate>false</LinksUpToDate>
  <CharactersWithSpaces>13067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Holloway (Clase Primary School)</dc:creator>
  <cp:keywords/>
  <dc:description/>
  <cp:lastModifiedBy>S Holloway (Clase Primary School)</cp:lastModifiedBy>
  <cp:revision>4</cp:revision>
  <dcterms:created xsi:type="dcterms:W3CDTF">2021-01-22T11:42:00Z</dcterms:created>
  <dcterms:modified xsi:type="dcterms:W3CDTF">2021-01-22T12:02:00Z</dcterms:modified>
</cp:coreProperties>
</file>