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7AC9" w:rsidRPr="00FF28F8" w:rsidRDefault="00D77EDA" w:rsidP="005553CB">
      <w:pPr>
        <w:spacing w:before="240" w:after="240"/>
        <w:rPr>
          <w:noProof/>
          <w:color w:val="000000" w:themeColor="text1"/>
          <w:sz w:val="20"/>
        </w:rPr>
      </w:pPr>
      <w:r w:rsidRPr="00FF28F8">
        <w:rPr>
          <w:noProof/>
          <w:color w:val="000000" w:themeColor="text1"/>
          <w:sz w:val="20"/>
          <w:lang w:val="en-IN" w:eastAsia="en-IN"/>
        </w:rPr>
        <w:drawing>
          <wp:inline distT="0" distB="0" distL="0" distR="0">
            <wp:extent cx="1816670" cy="600075"/>
            <wp:effectExtent l="0" t="0" r="0" b="0"/>
            <wp:docPr id="1" name="image1.png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667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6"/>
        <w:gridCol w:w="3293"/>
        <w:gridCol w:w="2156"/>
        <w:gridCol w:w="2381"/>
      </w:tblGrid>
      <w:tr w:rsidR="004B0C4E" w:rsidRPr="00FF28F8" w:rsidTr="00F45172">
        <w:trPr>
          <w:trHeight w:val="494"/>
          <w:jc w:val="center"/>
        </w:trPr>
        <w:tc>
          <w:tcPr>
            <w:tcW w:w="2096" w:type="dxa"/>
            <w:shd w:val="clear" w:color="auto" w:fill="D9D9D9"/>
          </w:tcPr>
          <w:p w:rsidR="00F45172" w:rsidRPr="00FF28F8" w:rsidRDefault="00D77EDA" w:rsidP="005553CB">
            <w:pPr>
              <w:pStyle w:val="TableParagraph"/>
              <w:spacing w:before="240" w:after="24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Programme:</w:t>
            </w:r>
          </w:p>
        </w:tc>
        <w:tc>
          <w:tcPr>
            <w:tcW w:w="7830" w:type="dxa"/>
            <w:gridSpan w:val="3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BA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Business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Management</w:t>
            </w:r>
          </w:p>
        </w:tc>
      </w:tr>
      <w:tr w:rsidR="004B0C4E" w:rsidRPr="00FF28F8" w:rsidTr="00F45172">
        <w:trPr>
          <w:trHeight w:val="491"/>
          <w:jc w:val="center"/>
        </w:trPr>
        <w:tc>
          <w:tcPr>
            <w:tcW w:w="2096" w:type="dxa"/>
            <w:shd w:val="clear" w:color="auto" w:fill="D9D9D9"/>
          </w:tcPr>
          <w:p w:rsidR="00F45172" w:rsidRPr="00FF28F8" w:rsidRDefault="00D77EDA" w:rsidP="005553CB">
            <w:pPr>
              <w:pStyle w:val="TableParagraph"/>
              <w:spacing w:before="240" w:after="24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Module:</w:t>
            </w:r>
          </w:p>
        </w:tc>
        <w:tc>
          <w:tcPr>
            <w:tcW w:w="7830" w:type="dxa"/>
            <w:gridSpan w:val="3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Community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Engagement</w:t>
            </w:r>
          </w:p>
        </w:tc>
      </w:tr>
      <w:tr w:rsidR="004B0C4E" w:rsidRPr="00FF28F8" w:rsidTr="00F45172">
        <w:trPr>
          <w:trHeight w:val="760"/>
          <w:jc w:val="center"/>
        </w:trPr>
        <w:tc>
          <w:tcPr>
            <w:tcW w:w="2096" w:type="dxa"/>
            <w:shd w:val="clear" w:color="auto" w:fill="D9D9D9"/>
          </w:tcPr>
          <w:p w:rsidR="00F45172" w:rsidRPr="00FF28F8" w:rsidRDefault="00D77EDA" w:rsidP="005553CB">
            <w:pPr>
              <w:pStyle w:val="TableParagraph"/>
              <w:spacing w:before="240" w:after="24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Module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  <w:lang w:val="en-GB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code:</w:t>
            </w:r>
          </w:p>
        </w:tc>
        <w:tc>
          <w:tcPr>
            <w:tcW w:w="3293" w:type="dxa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LCBB4002</w:t>
            </w:r>
          </w:p>
        </w:tc>
        <w:tc>
          <w:tcPr>
            <w:tcW w:w="2156" w:type="dxa"/>
            <w:shd w:val="clear" w:color="auto" w:fill="D9D9D9"/>
          </w:tcPr>
          <w:p w:rsidR="00F45172" w:rsidRPr="00FF28F8" w:rsidRDefault="00D77EDA" w:rsidP="005553CB">
            <w:pPr>
              <w:pStyle w:val="TableParagraph"/>
              <w:spacing w:before="240" w:after="240" w:line="252" w:lineRule="exact"/>
              <w:ind w:left="105" w:right="26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Contribution to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Overall Module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Assessment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(%):</w:t>
            </w:r>
          </w:p>
        </w:tc>
        <w:tc>
          <w:tcPr>
            <w:tcW w:w="2381" w:type="dxa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50%</w:t>
            </w:r>
          </w:p>
        </w:tc>
      </w:tr>
      <w:tr w:rsidR="004B0C4E" w:rsidRPr="00FF28F8" w:rsidTr="00F45172">
        <w:trPr>
          <w:trHeight w:val="1238"/>
          <w:jc w:val="center"/>
        </w:trPr>
        <w:tc>
          <w:tcPr>
            <w:tcW w:w="2096" w:type="dxa"/>
            <w:shd w:val="clear" w:color="auto" w:fill="D9D9D9"/>
          </w:tcPr>
          <w:p w:rsidR="00F45172" w:rsidRPr="00FF28F8" w:rsidRDefault="00D77EDA" w:rsidP="005553CB">
            <w:pPr>
              <w:pStyle w:val="TableParagraph"/>
              <w:spacing w:before="240" w:after="240"/>
              <w:ind w:right="63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Module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  <w:lang w:val="en-GB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Coordinator/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59"/>
                <w:sz w:val="24"/>
                <w:szCs w:val="24"/>
                <w:lang w:val="en-GB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Lecturer:</w:t>
            </w:r>
          </w:p>
        </w:tc>
        <w:tc>
          <w:tcPr>
            <w:tcW w:w="3293" w:type="dxa"/>
          </w:tcPr>
          <w:p w:rsidR="00F45172" w:rsidRPr="00FF28F8" w:rsidRDefault="00D77EDA" w:rsidP="005553CB">
            <w:pPr>
              <w:pStyle w:val="TableParagraph"/>
              <w:spacing w:before="240" w:after="240" w:line="352" w:lineRule="auto"/>
              <w:ind w:left="105" w:right="192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Faizu Edu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Toyin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Adisa</w:t>
            </w:r>
          </w:p>
        </w:tc>
        <w:tc>
          <w:tcPr>
            <w:tcW w:w="2156" w:type="dxa"/>
            <w:shd w:val="clear" w:color="auto" w:fill="D9D9D9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Internal Verifier:</w:t>
            </w:r>
          </w:p>
        </w:tc>
        <w:tc>
          <w:tcPr>
            <w:tcW w:w="2381" w:type="dxa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Toyin Adisa</w:t>
            </w:r>
          </w:p>
        </w:tc>
      </w:tr>
      <w:tr w:rsidR="004B0C4E" w:rsidRPr="00FF28F8" w:rsidTr="00F45172">
        <w:trPr>
          <w:trHeight w:val="745"/>
          <w:jc w:val="center"/>
        </w:trPr>
        <w:tc>
          <w:tcPr>
            <w:tcW w:w="2096" w:type="dxa"/>
            <w:shd w:val="clear" w:color="auto" w:fill="D9D9D9"/>
          </w:tcPr>
          <w:p w:rsidR="00F45172" w:rsidRPr="00FF28F8" w:rsidRDefault="00D77EDA" w:rsidP="005553CB">
            <w:pPr>
              <w:pStyle w:val="TableParagraph"/>
              <w:spacing w:before="240" w:after="24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Assignment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  <w:lang w:val="en-GB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Title:</w:t>
            </w:r>
          </w:p>
        </w:tc>
        <w:tc>
          <w:tcPr>
            <w:tcW w:w="3293" w:type="dxa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 w:right="581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Assessment 2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Community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Engagement</w:t>
            </w:r>
          </w:p>
        </w:tc>
        <w:tc>
          <w:tcPr>
            <w:tcW w:w="2156" w:type="dxa"/>
            <w:shd w:val="clear" w:color="auto" w:fill="D9D9D9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 w:right="44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Word count (or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59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equivalent):</w:t>
            </w:r>
          </w:p>
        </w:tc>
        <w:tc>
          <w:tcPr>
            <w:tcW w:w="2381" w:type="dxa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2000 Words</w:t>
            </w:r>
          </w:p>
        </w:tc>
      </w:tr>
      <w:tr w:rsidR="004B0C4E" w:rsidRPr="00FF28F8" w:rsidTr="00F45172">
        <w:trPr>
          <w:trHeight w:val="1437"/>
          <w:jc w:val="center"/>
        </w:trPr>
        <w:tc>
          <w:tcPr>
            <w:tcW w:w="2096" w:type="dxa"/>
            <w:shd w:val="clear" w:color="auto" w:fill="D9D9D9"/>
          </w:tcPr>
          <w:p w:rsidR="00F45172" w:rsidRPr="00FF28F8" w:rsidRDefault="00D77EDA" w:rsidP="005553CB">
            <w:pPr>
              <w:pStyle w:val="TableParagraph"/>
              <w:spacing w:before="240" w:after="240"/>
              <w:ind w:right="712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Submission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59"/>
                <w:sz w:val="24"/>
                <w:szCs w:val="24"/>
                <w:lang w:val="en-GB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deadline:</w:t>
            </w:r>
          </w:p>
        </w:tc>
        <w:tc>
          <w:tcPr>
            <w:tcW w:w="3293" w:type="dxa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 w:right="62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To be announced by the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60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Assessment team-</w:t>
            </w:r>
          </w:p>
          <w:p w:rsidR="00F45172" w:rsidRPr="00FF28F8" w:rsidRDefault="00D77EDA" w:rsidP="005553CB">
            <w:pPr>
              <w:pStyle w:val="TableParagraph"/>
              <w:spacing w:before="240" w:after="240"/>
              <w:ind w:left="105" w:right="132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Please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refer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to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the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assessments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52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schedule published on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Students’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Hall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 Moodle</w:t>
            </w:r>
          </w:p>
        </w:tc>
        <w:tc>
          <w:tcPr>
            <w:tcW w:w="2156" w:type="dxa"/>
            <w:shd w:val="clear" w:color="auto" w:fill="D9D9D9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 w:right="15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The return date of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59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marks &amp; written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feedback:</w:t>
            </w:r>
          </w:p>
        </w:tc>
        <w:tc>
          <w:tcPr>
            <w:tcW w:w="2381" w:type="dxa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 w:right="50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 days after the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59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submission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deadline</w:t>
            </w:r>
          </w:p>
        </w:tc>
      </w:tr>
      <w:tr w:rsidR="004B0C4E" w:rsidRPr="00FF28F8" w:rsidTr="00F45172">
        <w:trPr>
          <w:trHeight w:val="2635"/>
          <w:jc w:val="center"/>
        </w:trPr>
        <w:tc>
          <w:tcPr>
            <w:tcW w:w="2096" w:type="dxa"/>
            <w:shd w:val="clear" w:color="auto" w:fill="D9D9D9"/>
          </w:tcPr>
          <w:p w:rsidR="00F45172" w:rsidRPr="00FF28F8" w:rsidRDefault="00D77EDA" w:rsidP="005553CB">
            <w:pPr>
              <w:pStyle w:val="TableParagraph"/>
              <w:spacing w:before="240" w:after="240"/>
              <w:ind w:right="712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Submission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59"/>
                <w:sz w:val="24"/>
                <w:szCs w:val="24"/>
                <w:lang w:val="en-GB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method:</w:t>
            </w:r>
          </w:p>
        </w:tc>
        <w:tc>
          <w:tcPr>
            <w:tcW w:w="7830" w:type="dxa"/>
            <w:gridSpan w:val="3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 w:right="1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All written assessments, where practical and possible, must be submitted via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Turnitin unless otherwise instructed by the Lecturer. (Please DO NOT put this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59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assessment specification into Turnitin, or it will match many similarities with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other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students’ submissions.)</w:t>
            </w:r>
          </w:p>
          <w:p w:rsidR="00F45172" w:rsidRPr="00FF28F8" w:rsidRDefault="00D77EDA" w:rsidP="005553CB">
            <w:pPr>
              <w:pStyle w:val="TableParagraph"/>
              <w:spacing w:before="240" w:after="240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Alternative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submission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method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(if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applicable):</w:t>
            </w:r>
          </w:p>
          <w:p w:rsidR="00F45172" w:rsidRPr="00FF28F8" w:rsidRDefault="00D77EDA" w:rsidP="005553CB">
            <w:pPr>
              <w:pStyle w:val="TableParagraph"/>
              <w:spacing w:before="240" w:after="240"/>
              <w:ind w:left="105" w:right="9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Late submission of the assessment will result in a late penalty mark -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penalties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late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submission: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Up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one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week late,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the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maximum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mark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of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40%.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59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Over one week late, 0%. Only the Extenuating Circumstances Panel may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approve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change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submission dates.</w:t>
            </w:r>
          </w:p>
        </w:tc>
      </w:tr>
      <w:tr w:rsidR="004B0C4E" w:rsidRPr="00FF28F8" w:rsidTr="00F45172">
        <w:trPr>
          <w:trHeight w:val="1252"/>
          <w:jc w:val="center"/>
        </w:trPr>
        <w:tc>
          <w:tcPr>
            <w:tcW w:w="2096" w:type="dxa"/>
            <w:shd w:val="clear" w:color="auto" w:fill="D9D9D9"/>
          </w:tcPr>
          <w:p w:rsidR="00F45172" w:rsidRPr="00FF28F8" w:rsidRDefault="00D77EDA" w:rsidP="005553CB">
            <w:pPr>
              <w:pStyle w:val="TableParagraph"/>
              <w:spacing w:before="240" w:after="240"/>
              <w:ind w:right="68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Academic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  <w:lang w:val="en-GB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honesty /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  <w:lang w:val="en-GB"/>
              </w:rPr>
              <w:t xml:space="preserve"> </w:t>
            </w:r>
            <w:r w:rsidRPr="00FF28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referencing:</w:t>
            </w:r>
          </w:p>
        </w:tc>
        <w:tc>
          <w:tcPr>
            <w:tcW w:w="7830" w:type="dxa"/>
            <w:gridSpan w:val="3"/>
          </w:tcPr>
          <w:p w:rsidR="00F45172" w:rsidRPr="00FF28F8" w:rsidRDefault="00D77EDA" w:rsidP="005553CB">
            <w:pPr>
              <w:pStyle w:val="TableParagraph"/>
              <w:spacing w:before="240" w:after="240"/>
              <w:ind w:left="105" w:right="9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Academic honesty is required. In the main body of your submission, you must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credit authors on whose research and ideas your work is based on. Append to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59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your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submission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reference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list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indicating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6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the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books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and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articles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you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have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16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cited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58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quoted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 complete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</w:t>
            </w:r>
            <w:r w:rsidRPr="00FF28F8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FF2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assessment.</w:t>
            </w:r>
          </w:p>
        </w:tc>
      </w:tr>
    </w:tbl>
    <w:p w:rsidR="00E341FF" w:rsidRPr="00FF28F8" w:rsidRDefault="00E341FF" w:rsidP="005553CB">
      <w:pPr>
        <w:spacing w:before="240" w:after="240"/>
        <w:rPr>
          <w:color w:val="000000" w:themeColor="text1"/>
        </w:rPr>
      </w:pPr>
    </w:p>
    <w:p w:rsidR="000C499F" w:rsidRPr="00FF28F8" w:rsidRDefault="00D77EDA" w:rsidP="005553CB">
      <w:pPr>
        <w:widowControl/>
        <w:autoSpaceDE/>
        <w:autoSpaceDN/>
        <w:spacing w:before="240" w:after="240" w:line="259" w:lineRule="auto"/>
        <w:jc w:val="left"/>
        <w:rPr>
          <w:color w:val="000000" w:themeColor="text1"/>
        </w:rPr>
      </w:pPr>
      <w:r w:rsidRPr="00FF28F8">
        <w:rPr>
          <w:b/>
          <w:color w:val="000000" w:themeColor="text1"/>
        </w:rPr>
        <w:br w:type="page"/>
      </w:r>
    </w:p>
    <w:sdt>
      <w:sdtPr>
        <w:rPr>
          <w:rFonts w:ascii="Times New Roman" w:eastAsia="Calibri" w:hAnsi="Times New Roman" w:cs="Calibri"/>
          <w:color w:val="000000" w:themeColor="text1"/>
          <w:sz w:val="24"/>
          <w:szCs w:val="22"/>
          <w:lang w:val="en-GB"/>
        </w:rPr>
        <w:id w:val="15790175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E74985" w:rsidRPr="00FF28F8" w:rsidRDefault="00D77EDA" w:rsidP="005553CB">
          <w:pPr>
            <w:pStyle w:val="TOCHeading"/>
            <w:spacing w:after="240"/>
            <w:jc w:val="center"/>
            <w:rPr>
              <w:rFonts w:ascii="Times New Roman" w:hAnsi="Times New Roman" w:cs="Times New Roman"/>
              <w:b/>
              <w:color w:val="000000" w:themeColor="text1"/>
              <w:sz w:val="24"/>
              <w:szCs w:val="24"/>
            </w:rPr>
          </w:pPr>
          <w:r w:rsidRPr="00FF28F8">
            <w:rPr>
              <w:rFonts w:ascii="Times New Roman" w:hAnsi="Times New Roman" w:cs="Times New Roman"/>
              <w:b/>
              <w:color w:val="000000" w:themeColor="text1"/>
              <w:sz w:val="24"/>
              <w:szCs w:val="24"/>
            </w:rPr>
            <w:t>Table of Contents</w:t>
          </w:r>
        </w:p>
        <w:p w:rsidR="00123EA0" w:rsidRPr="00FF28F8" w:rsidRDefault="004B0C4E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lang w:val="en-US"/>
            </w:rPr>
          </w:pPr>
          <w:r w:rsidRPr="00FF28F8">
            <w:rPr>
              <w:color w:val="000000" w:themeColor="text1"/>
            </w:rPr>
            <w:fldChar w:fldCharType="begin"/>
          </w:r>
          <w:r w:rsidR="00D77EDA" w:rsidRPr="00FF28F8">
            <w:rPr>
              <w:color w:val="000000" w:themeColor="text1"/>
            </w:rPr>
            <w:instrText xml:space="preserve"> TOC \o "1-3" \h \z \u </w:instrText>
          </w:r>
          <w:r w:rsidRPr="00FF28F8">
            <w:rPr>
              <w:color w:val="000000" w:themeColor="text1"/>
            </w:rPr>
            <w:fldChar w:fldCharType="separate"/>
          </w:r>
          <w:hyperlink w:anchor="_Toc102410178" w:history="1">
            <w:r w:rsidR="00D77EDA" w:rsidRPr="00FF28F8">
              <w:rPr>
                <w:rStyle w:val="Hyperlink"/>
                <w:noProof/>
                <w:color w:val="000000" w:themeColor="text1"/>
              </w:rPr>
              <w:t>Introduction</w:t>
            </w:r>
            <w:r w:rsidR="00D77EDA" w:rsidRPr="00FF28F8">
              <w:rPr>
                <w:noProof/>
                <w:webHidden/>
                <w:color w:val="000000" w:themeColor="text1"/>
              </w:rPr>
              <w:tab/>
            </w:r>
            <w:r w:rsidRPr="00FF28F8">
              <w:rPr>
                <w:noProof/>
                <w:webHidden/>
                <w:color w:val="000000" w:themeColor="text1"/>
              </w:rPr>
              <w:fldChar w:fldCharType="begin"/>
            </w:r>
            <w:r w:rsidR="00D77EDA" w:rsidRPr="00FF28F8">
              <w:rPr>
                <w:noProof/>
                <w:webHidden/>
                <w:color w:val="000000" w:themeColor="text1"/>
              </w:rPr>
              <w:instrText xml:space="preserve"> PAGEREF _Toc102410178 \h </w:instrText>
            </w:r>
            <w:r w:rsidRPr="00FF28F8">
              <w:rPr>
                <w:noProof/>
                <w:webHidden/>
                <w:color w:val="000000" w:themeColor="text1"/>
              </w:rPr>
            </w:r>
            <w:r w:rsidRPr="00FF28F8">
              <w:rPr>
                <w:noProof/>
                <w:webHidden/>
                <w:color w:val="000000" w:themeColor="text1"/>
              </w:rPr>
              <w:fldChar w:fldCharType="separate"/>
            </w:r>
            <w:r w:rsidR="00D77EDA" w:rsidRPr="00FF28F8">
              <w:rPr>
                <w:noProof/>
                <w:webHidden/>
                <w:color w:val="000000" w:themeColor="text1"/>
              </w:rPr>
              <w:t>4</w:t>
            </w:r>
            <w:r w:rsidRPr="00FF28F8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:rsidR="00123EA0" w:rsidRPr="00FF28F8" w:rsidRDefault="006D32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lang w:val="en-US"/>
            </w:rPr>
          </w:pPr>
          <w:hyperlink w:anchor="_Toc102410179" w:history="1">
            <w:r w:rsidR="00D77EDA" w:rsidRPr="00FF28F8">
              <w:rPr>
                <w:rStyle w:val="Hyperlink"/>
                <w:noProof/>
                <w:color w:val="000000" w:themeColor="text1"/>
              </w:rPr>
              <w:t>The Body</w:t>
            </w:r>
            <w:r w:rsidR="00D77EDA" w:rsidRPr="00FF28F8">
              <w:rPr>
                <w:noProof/>
                <w:webHidden/>
                <w:color w:val="000000" w:themeColor="text1"/>
              </w:rPr>
              <w:tab/>
            </w:r>
            <w:r w:rsidR="004B0C4E" w:rsidRPr="00FF28F8">
              <w:rPr>
                <w:noProof/>
                <w:webHidden/>
                <w:color w:val="000000" w:themeColor="text1"/>
              </w:rPr>
              <w:fldChar w:fldCharType="begin"/>
            </w:r>
            <w:r w:rsidR="00D77EDA" w:rsidRPr="00FF28F8">
              <w:rPr>
                <w:noProof/>
                <w:webHidden/>
                <w:color w:val="000000" w:themeColor="text1"/>
              </w:rPr>
              <w:instrText xml:space="preserve"> PAGEREF _Toc102410179 \h </w:instrText>
            </w:r>
            <w:r w:rsidR="004B0C4E" w:rsidRPr="00FF28F8">
              <w:rPr>
                <w:noProof/>
                <w:webHidden/>
                <w:color w:val="000000" w:themeColor="text1"/>
              </w:rPr>
            </w:r>
            <w:r w:rsidR="004B0C4E" w:rsidRPr="00FF28F8">
              <w:rPr>
                <w:noProof/>
                <w:webHidden/>
                <w:color w:val="000000" w:themeColor="text1"/>
              </w:rPr>
              <w:fldChar w:fldCharType="separate"/>
            </w:r>
            <w:r w:rsidR="00D77EDA" w:rsidRPr="00FF28F8">
              <w:rPr>
                <w:noProof/>
                <w:webHidden/>
                <w:color w:val="000000" w:themeColor="text1"/>
              </w:rPr>
              <w:t>5</w:t>
            </w:r>
            <w:r w:rsidR="004B0C4E" w:rsidRPr="00FF28F8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:rsidR="00123EA0" w:rsidRPr="00FF28F8" w:rsidRDefault="006D32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lang w:val="en-US"/>
            </w:rPr>
          </w:pPr>
          <w:hyperlink w:anchor="_Toc102410180" w:history="1">
            <w:r w:rsidR="00D77EDA" w:rsidRPr="00FF28F8">
              <w:rPr>
                <w:rStyle w:val="Hyperlink"/>
                <w:noProof/>
                <w:color w:val="000000" w:themeColor="text1"/>
              </w:rPr>
              <w:t>Conclusion</w:t>
            </w:r>
            <w:r w:rsidR="00D77EDA" w:rsidRPr="00FF28F8">
              <w:rPr>
                <w:noProof/>
                <w:webHidden/>
                <w:color w:val="000000" w:themeColor="text1"/>
              </w:rPr>
              <w:tab/>
            </w:r>
            <w:r w:rsidR="004B0C4E" w:rsidRPr="00FF28F8">
              <w:rPr>
                <w:noProof/>
                <w:webHidden/>
                <w:color w:val="000000" w:themeColor="text1"/>
              </w:rPr>
              <w:fldChar w:fldCharType="begin"/>
            </w:r>
            <w:r w:rsidR="00D77EDA" w:rsidRPr="00FF28F8">
              <w:rPr>
                <w:noProof/>
                <w:webHidden/>
                <w:color w:val="000000" w:themeColor="text1"/>
              </w:rPr>
              <w:instrText xml:space="preserve"> PAGEREF _Toc102410180 \h </w:instrText>
            </w:r>
            <w:r w:rsidR="004B0C4E" w:rsidRPr="00FF28F8">
              <w:rPr>
                <w:noProof/>
                <w:webHidden/>
                <w:color w:val="000000" w:themeColor="text1"/>
              </w:rPr>
            </w:r>
            <w:r w:rsidR="004B0C4E" w:rsidRPr="00FF28F8">
              <w:rPr>
                <w:noProof/>
                <w:webHidden/>
                <w:color w:val="000000" w:themeColor="text1"/>
              </w:rPr>
              <w:fldChar w:fldCharType="separate"/>
            </w:r>
            <w:r w:rsidR="00D77EDA" w:rsidRPr="00FF28F8">
              <w:rPr>
                <w:noProof/>
                <w:webHidden/>
                <w:color w:val="000000" w:themeColor="text1"/>
              </w:rPr>
              <w:t>9</w:t>
            </w:r>
            <w:r w:rsidR="004B0C4E" w:rsidRPr="00FF28F8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:rsidR="00123EA0" w:rsidRPr="00FF28F8" w:rsidRDefault="006D32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lang w:val="en-US"/>
            </w:rPr>
          </w:pPr>
          <w:hyperlink w:anchor="_Toc102410181" w:history="1">
            <w:r w:rsidR="00D77EDA" w:rsidRPr="00FF28F8">
              <w:rPr>
                <w:rStyle w:val="Hyperlink"/>
                <w:noProof/>
                <w:color w:val="000000" w:themeColor="text1"/>
              </w:rPr>
              <w:t>Reference List</w:t>
            </w:r>
            <w:r w:rsidR="00D77EDA" w:rsidRPr="00FF28F8">
              <w:rPr>
                <w:noProof/>
                <w:webHidden/>
                <w:color w:val="000000" w:themeColor="text1"/>
              </w:rPr>
              <w:tab/>
            </w:r>
            <w:r w:rsidR="004B0C4E" w:rsidRPr="00FF28F8">
              <w:rPr>
                <w:noProof/>
                <w:webHidden/>
                <w:color w:val="000000" w:themeColor="text1"/>
              </w:rPr>
              <w:fldChar w:fldCharType="begin"/>
            </w:r>
            <w:r w:rsidR="00D77EDA" w:rsidRPr="00FF28F8">
              <w:rPr>
                <w:noProof/>
                <w:webHidden/>
                <w:color w:val="000000" w:themeColor="text1"/>
              </w:rPr>
              <w:instrText xml:space="preserve"> PAGEREF _Toc102410181 \h </w:instrText>
            </w:r>
            <w:r w:rsidR="004B0C4E" w:rsidRPr="00FF28F8">
              <w:rPr>
                <w:noProof/>
                <w:webHidden/>
                <w:color w:val="000000" w:themeColor="text1"/>
              </w:rPr>
            </w:r>
            <w:r w:rsidR="004B0C4E" w:rsidRPr="00FF28F8">
              <w:rPr>
                <w:noProof/>
                <w:webHidden/>
                <w:color w:val="000000" w:themeColor="text1"/>
              </w:rPr>
              <w:fldChar w:fldCharType="separate"/>
            </w:r>
            <w:r w:rsidR="00D77EDA" w:rsidRPr="00FF28F8">
              <w:rPr>
                <w:noProof/>
                <w:webHidden/>
                <w:color w:val="000000" w:themeColor="text1"/>
              </w:rPr>
              <w:t>10</w:t>
            </w:r>
            <w:r w:rsidR="004B0C4E" w:rsidRPr="00FF28F8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:rsidR="00E74985" w:rsidRPr="00FF28F8" w:rsidRDefault="004B0C4E" w:rsidP="005553CB">
          <w:pPr>
            <w:spacing w:before="240" w:after="240"/>
            <w:rPr>
              <w:color w:val="000000" w:themeColor="text1"/>
            </w:rPr>
          </w:pPr>
          <w:r w:rsidRPr="00FF28F8">
            <w:rPr>
              <w:b/>
              <w:bCs/>
              <w:noProof/>
              <w:color w:val="000000" w:themeColor="text1"/>
            </w:rPr>
            <w:fldChar w:fldCharType="end"/>
          </w:r>
        </w:p>
      </w:sdtContent>
    </w:sdt>
    <w:p w:rsidR="000C499F" w:rsidRPr="00FF28F8" w:rsidRDefault="00D77EDA" w:rsidP="005553CB">
      <w:pPr>
        <w:widowControl/>
        <w:autoSpaceDE/>
        <w:autoSpaceDN/>
        <w:spacing w:before="240" w:after="240" w:line="259" w:lineRule="auto"/>
        <w:jc w:val="left"/>
        <w:rPr>
          <w:b/>
          <w:color w:val="000000" w:themeColor="text1"/>
        </w:rPr>
      </w:pPr>
      <w:r w:rsidRPr="00FF28F8">
        <w:rPr>
          <w:b/>
          <w:color w:val="000000" w:themeColor="text1"/>
        </w:rPr>
        <w:br w:type="page"/>
      </w:r>
    </w:p>
    <w:p w:rsidR="00417148" w:rsidRPr="00FF28F8" w:rsidRDefault="00D77EDA" w:rsidP="005553CB">
      <w:pPr>
        <w:pStyle w:val="Heading1"/>
        <w:spacing w:after="240"/>
        <w:rPr>
          <w:color w:val="000000" w:themeColor="text1"/>
        </w:rPr>
      </w:pPr>
      <w:bookmarkStart w:id="0" w:name="_Toc102410178"/>
      <w:r w:rsidRPr="00FF28F8">
        <w:rPr>
          <w:color w:val="000000" w:themeColor="text1"/>
        </w:rPr>
        <w:t>Introduction</w:t>
      </w:r>
      <w:bookmarkEnd w:id="0"/>
      <w:r w:rsidR="001F227E" w:rsidRPr="00FF28F8">
        <w:rPr>
          <w:color w:val="000000" w:themeColor="text1"/>
        </w:rPr>
        <w:t xml:space="preserve"> </w:t>
      </w:r>
    </w:p>
    <w:p w:rsidR="00996BE0" w:rsidRPr="00FF28F8" w:rsidRDefault="00D77EDA" w:rsidP="00CD0E9E">
      <w:pPr>
        <w:rPr>
          <w:color w:val="000000" w:themeColor="text1"/>
        </w:rPr>
      </w:pPr>
      <w:r w:rsidRPr="00FF28F8">
        <w:rPr>
          <w:color w:val="000000" w:themeColor="text1"/>
        </w:rPr>
        <w:t>This study aims to present a reflection on the production of an effective community engagement plan and analyse its impo</w:t>
      </w:r>
      <w:r w:rsidR="00E359C8" w:rsidRPr="00FF28F8">
        <w:rPr>
          <w:color w:val="000000" w:themeColor="text1"/>
        </w:rPr>
        <w:t xml:space="preserve">rtance </w:t>
      </w:r>
      <w:r w:rsidR="00132859" w:rsidRPr="00FF28F8">
        <w:rPr>
          <w:color w:val="000000" w:themeColor="text1"/>
        </w:rPr>
        <w:t xml:space="preserve">in society. </w:t>
      </w:r>
      <w:r w:rsidR="003363CD" w:rsidRPr="00FF28F8">
        <w:rPr>
          <w:color w:val="000000" w:themeColor="text1"/>
        </w:rPr>
        <w:t xml:space="preserve"> I will be</w:t>
      </w:r>
      <w:r w:rsidR="00762275" w:rsidRPr="00FF28F8">
        <w:rPr>
          <w:color w:val="000000" w:themeColor="text1"/>
        </w:rPr>
        <w:t xml:space="preserve"> </w:t>
      </w:r>
      <w:r w:rsidR="00B63CA4" w:rsidRPr="00FF28F8">
        <w:rPr>
          <w:color w:val="000000" w:themeColor="text1"/>
        </w:rPr>
        <w:t>discussing</w:t>
      </w:r>
      <w:r w:rsidR="00762275" w:rsidRPr="00FF28F8">
        <w:rPr>
          <w:color w:val="000000" w:themeColor="text1"/>
        </w:rPr>
        <w:t xml:space="preserve"> the</w:t>
      </w:r>
      <w:r w:rsidR="003363CD" w:rsidRPr="00FF28F8">
        <w:rPr>
          <w:color w:val="000000" w:themeColor="text1"/>
        </w:rPr>
        <w:t xml:space="preserve"> benefit</w:t>
      </w:r>
      <w:r w:rsidR="00AB0CE4" w:rsidRPr="00FF28F8">
        <w:rPr>
          <w:color w:val="000000" w:themeColor="text1"/>
        </w:rPr>
        <w:t>s</w:t>
      </w:r>
      <w:r w:rsidR="003363CD" w:rsidRPr="00FF28F8">
        <w:rPr>
          <w:color w:val="000000" w:themeColor="text1"/>
        </w:rPr>
        <w:t xml:space="preserve"> of havi</w:t>
      </w:r>
      <w:r w:rsidR="007A777B" w:rsidRPr="00FF28F8">
        <w:rPr>
          <w:color w:val="000000" w:themeColor="text1"/>
        </w:rPr>
        <w:t xml:space="preserve">ng community engagement practitioners and how significant stakeholders are involved in this </w:t>
      </w:r>
      <w:r w:rsidR="00E459AF" w:rsidRPr="00FF28F8">
        <w:rPr>
          <w:color w:val="000000" w:themeColor="text1"/>
        </w:rPr>
        <w:t>process. Other than this, I will also be</w:t>
      </w:r>
      <w:r w:rsidR="007D0D1A" w:rsidRPr="00FF28F8">
        <w:rPr>
          <w:color w:val="000000" w:themeColor="text1"/>
        </w:rPr>
        <w:t xml:space="preserve"> starting </w:t>
      </w:r>
      <w:r w:rsidR="00575D73" w:rsidRPr="00FF28F8">
        <w:rPr>
          <w:color w:val="000000" w:themeColor="text1"/>
        </w:rPr>
        <w:t xml:space="preserve">a discussion on evaluating the </w:t>
      </w:r>
      <w:r w:rsidR="008A6CAD" w:rsidRPr="00FF28F8">
        <w:rPr>
          <w:color w:val="000000" w:themeColor="text1"/>
        </w:rPr>
        <w:t>differences</w:t>
      </w:r>
      <w:r w:rsidR="00575D73" w:rsidRPr="00FF28F8">
        <w:rPr>
          <w:color w:val="000000" w:themeColor="text1"/>
        </w:rPr>
        <w:t xml:space="preserve"> betwee</w:t>
      </w:r>
      <w:r w:rsidR="008A6CAD" w:rsidRPr="00FF28F8">
        <w:rPr>
          <w:color w:val="000000" w:themeColor="text1"/>
        </w:rPr>
        <w:t xml:space="preserve">n the projects that have been utilised for the assignment. </w:t>
      </w:r>
      <w:r w:rsidR="00651632" w:rsidRPr="00FF28F8">
        <w:rPr>
          <w:color w:val="000000" w:themeColor="text1"/>
        </w:rPr>
        <w:t>Through this, the best practice</w:t>
      </w:r>
      <w:r w:rsidR="00D45FFE" w:rsidRPr="00FF28F8">
        <w:rPr>
          <w:color w:val="000000" w:themeColor="text1"/>
        </w:rPr>
        <w:t>s</w:t>
      </w:r>
      <w:r w:rsidR="00651632" w:rsidRPr="00FF28F8">
        <w:rPr>
          <w:color w:val="000000" w:themeColor="text1"/>
        </w:rPr>
        <w:t xml:space="preserve"> </w:t>
      </w:r>
      <w:r w:rsidR="008877C5" w:rsidRPr="00FF28F8">
        <w:rPr>
          <w:color w:val="000000" w:themeColor="text1"/>
        </w:rPr>
        <w:t xml:space="preserve">that have been </w:t>
      </w:r>
      <w:r w:rsidR="00DE4F76" w:rsidRPr="00FF28F8">
        <w:rPr>
          <w:color w:val="000000" w:themeColor="text1"/>
        </w:rPr>
        <w:t xml:space="preserve">implied </w:t>
      </w:r>
      <w:r w:rsidR="007F6BF1" w:rsidRPr="00FF28F8">
        <w:rPr>
          <w:color w:val="000000" w:themeColor="text1"/>
        </w:rPr>
        <w:t xml:space="preserve">in the community engagement practices will also be examined. </w:t>
      </w:r>
      <w:r w:rsidR="0056033A" w:rsidRPr="00FF28F8">
        <w:rPr>
          <w:color w:val="000000" w:themeColor="text1"/>
        </w:rPr>
        <w:t xml:space="preserve"> </w:t>
      </w:r>
      <w:r w:rsidR="005C3440" w:rsidRPr="00FF28F8">
        <w:rPr>
          <w:color w:val="000000" w:themeColor="text1"/>
        </w:rPr>
        <w:t xml:space="preserve">Moreover, the typical differences between </w:t>
      </w:r>
      <w:r w:rsidR="00DB5C8D" w:rsidRPr="00FF28F8">
        <w:rPr>
          <w:color w:val="000000" w:themeColor="text1"/>
        </w:rPr>
        <w:t>concepts like</w:t>
      </w:r>
      <w:r w:rsidR="005C3440" w:rsidRPr="00FF28F8">
        <w:rPr>
          <w:color w:val="000000" w:themeColor="text1"/>
        </w:rPr>
        <w:t xml:space="preserve"> active consultation, </w:t>
      </w:r>
      <w:r w:rsidR="00BE3C97" w:rsidRPr="00FF28F8">
        <w:rPr>
          <w:color w:val="000000" w:themeColor="text1"/>
        </w:rPr>
        <w:t xml:space="preserve">stakeholder participation, and inclusion in the aspect of community engagement will also be </w:t>
      </w:r>
      <w:r w:rsidR="005256F4" w:rsidRPr="00FF28F8">
        <w:rPr>
          <w:color w:val="000000" w:themeColor="text1"/>
        </w:rPr>
        <w:t xml:space="preserve">analysed and discussed in this aspect. </w:t>
      </w:r>
      <w:r w:rsidR="00914E4D" w:rsidRPr="00FF28F8">
        <w:rPr>
          <w:color w:val="000000" w:themeColor="text1"/>
        </w:rPr>
        <w:t xml:space="preserve">With the help of this </w:t>
      </w:r>
      <w:r w:rsidR="00114785" w:rsidRPr="00FF28F8">
        <w:rPr>
          <w:color w:val="000000" w:themeColor="text1"/>
        </w:rPr>
        <w:t>assessment</w:t>
      </w:r>
      <w:r w:rsidR="00112CDA" w:rsidRPr="00FF28F8">
        <w:rPr>
          <w:color w:val="000000" w:themeColor="text1"/>
        </w:rPr>
        <w:t xml:space="preserve">, </w:t>
      </w:r>
      <w:r w:rsidR="00312B49" w:rsidRPr="00FF28F8">
        <w:rPr>
          <w:color w:val="000000" w:themeColor="text1"/>
        </w:rPr>
        <w:t xml:space="preserve">I will also be analysing how community mapping has been conducted along with their research strategy. </w:t>
      </w:r>
      <w:r w:rsidR="002546FD" w:rsidRPr="00FF28F8">
        <w:rPr>
          <w:color w:val="000000" w:themeColor="text1"/>
        </w:rPr>
        <w:t>Additionally, the different types of social engagement practices</w:t>
      </w:r>
      <w:r w:rsidR="00CA7AD8" w:rsidRPr="00FF28F8">
        <w:rPr>
          <w:color w:val="000000" w:themeColor="text1"/>
        </w:rPr>
        <w:t>,</w:t>
      </w:r>
      <w:r w:rsidR="002546FD" w:rsidRPr="00FF28F8">
        <w:rPr>
          <w:color w:val="000000" w:themeColor="text1"/>
        </w:rPr>
        <w:t xml:space="preserve"> using social media platforms</w:t>
      </w:r>
      <w:r w:rsidR="00117040" w:rsidRPr="00FF28F8">
        <w:rPr>
          <w:color w:val="000000" w:themeColor="text1"/>
        </w:rPr>
        <w:t>, applied by the projects will be evaluated along with their impact analysis. Lastly, a justification will also be made based on the exploration of the practices</w:t>
      </w:r>
      <w:r w:rsidR="003D3C42" w:rsidRPr="00FF28F8">
        <w:rPr>
          <w:color w:val="000000" w:themeColor="text1"/>
        </w:rPr>
        <w:t xml:space="preserve">. The overall reflection will </w:t>
      </w:r>
      <w:r w:rsidR="00EA7172" w:rsidRPr="00FF28F8">
        <w:rPr>
          <w:color w:val="000000" w:themeColor="text1"/>
        </w:rPr>
        <w:t xml:space="preserve">be producing an understanding of how community engagement programs can be coordinated through the construction of </w:t>
      </w:r>
      <w:r w:rsidR="00967003" w:rsidRPr="00FF28F8">
        <w:rPr>
          <w:color w:val="000000" w:themeColor="text1"/>
        </w:rPr>
        <w:t>models, approaches</w:t>
      </w:r>
      <w:r w:rsidR="00EA7172" w:rsidRPr="00FF28F8">
        <w:rPr>
          <w:color w:val="000000" w:themeColor="text1"/>
        </w:rPr>
        <w:t xml:space="preserve">, and standards. </w:t>
      </w:r>
    </w:p>
    <w:p w:rsidR="00417148" w:rsidRPr="00FF28F8" w:rsidRDefault="00D77EDA" w:rsidP="005553CB">
      <w:pPr>
        <w:widowControl/>
        <w:autoSpaceDE/>
        <w:autoSpaceDN/>
        <w:spacing w:before="240" w:after="240" w:line="259" w:lineRule="auto"/>
        <w:jc w:val="left"/>
        <w:rPr>
          <w:rFonts w:eastAsiaTheme="majorEastAsia" w:cstheme="majorBidi"/>
          <w:b/>
          <w:color w:val="000000" w:themeColor="text1"/>
          <w:szCs w:val="32"/>
        </w:rPr>
      </w:pPr>
      <w:r w:rsidRPr="00FF28F8">
        <w:rPr>
          <w:color w:val="000000" w:themeColor="text1"/>
        </w:rPr>
        <w:br w:type="page"/>
      </w:r>
    </w:p>
    <w:p w:rsidR="00E16D5E" w:rsidRPr="00FF28F8" w:rsidRDefault="00D77EDA" w:rsidP="005553CB">
      <w:pPr>
        <w:pStyle w:val="Heading1"/>
        <w:spacing w:after="240"/>
        <w:rPr>
          <w:color w:val="000000" w:themeColor="text1"/>
        </w:rPr>
      </w:pPr>
      <w:bookmarkStart w:id="1" w:name="_Toc102410179"/>
      <w:r w:rsidRPr="00FF28F8">
        <w:rPr>
          <w:color w:val="000000" w:themeColor="text1"/>
        </w:rPr>
        <w:t>The Body</w:t>
      </w:r>
      <w:bookmarkEnd w:id="1"/>
      <w:r w:rsidRPr="00FF28F8">
        <w:rPr>
          <w:color w:val="000000" w:themeColor="text1"/>
        </w:rPr>
        <w:t xml:space="preserve"> </w:t>
      </w:r>
    </w:p>
    <w:p w:rsidR="00233247" w:rsidRPr="00FF28F8" w:rsidRDefault="00D77EDA" w:rsidP="00104008">
      <w:pPr>
        <w:spacing w:before="240" w:after="240"/>
        <w:rPr>
          <w:b/>
          <w:color w:val="000000" w:themeColor="text1"/>
        </w:rPr>
      </w:pPr>
      <w:r w:rsidRPr="00FF28F8">
        <w:rPr>
          <w:color w:val="000000" w:themeColor="text1"/>
        </w:rPr>
        <w:t>C</w:t>
      </w:r>
      <w:r w:rsidR="00F74D28" w:rsidRPr="00FF28F8">
        <w:rPr>
          <w:color w:val="000000" w:themeColor="text1"/>
        </w:rPr>
        <w:t xml:space="preserve">ommunity engagement </w:t>
      </w:r>
      <w:r w:rsidR="00434A8D" w:rsidRPr="00FF28F8">
        <w:rPr>
          <w:color w:val="000000" w:themeColor="text1"/>
        </w:rPr>
        <w:t>has been referred to as the constitution of a group of people with the combined aim of resolving a potential issue</w:t>
      </w:r>
      <w:r w:rsidR="00821A78" w:rsidRPr="00FF28F8">
        <w:rPr>
          <w:color w:val="000000" w:themeColor="text1"/>
        </w:rPr>
        <w:t xml:space="preserve"> as it seemed to be negatively influencing their social life. </w:t>
      </w:r>
      <w:r w:rsidR="004C4822" w:rsidRPr="00FF28F8">
        <w:rPr>
          <w:color w:val="000000" w:themeColor="text1"/>
        </w:rPr>
        <w:t xml:space="preserve">The case study that has been chosen revolves around </w:t>
      </w:r>
      <w:r w:rsidR="00D77A84" w:rsidRPr="00FF28F8">
        <w:rPr>
          <w:color w:val="000000" w:themeColor="text1"/>
        </w:rPr>
        <w:t>the project,</w:t>
      </w:r>
      <w:r w:rsidR="00417BEF" w:rsidRPr="00FF28F8">
        <w:rPr>
          <w:color w:val="000000" w:themeColor="text1"/>
        </w:rPr>
        <w:t xml:space="preserve"> </w:t>
      </w:r>
      <w:r w:rsidR="00B8217E" w:rsidRPr="00FF28F8">
        <w:rPr>
          <w:color w:val="000000" w:themeColor="text1"/>
        </w:rPr>
        <w:t>‘</w:t>
      </w:r>
      <w:r w:rsidR="00417BEF" w:rsidRPr="00FF28F8">
        <w:rPr>
          <w:b/>
          <w:i/>
          <w:color w:val="000000" w:themeColor="text1"/>
        </w:rPr>
        <w:t>B</w:t>
      </w:r>
      <w:r w:rsidR="00B709B0" w:rsidRPr="00FF28F8">
        <w:rPr>
          <w:b/>
          <w:i/>
          <w:color w:val="000000" w:themeColor="text1"/>
        </w:rPr>
        <w:t>eating crime plan</w:t>
      </w:r>
      <w:r w:rsidR="00731248" w:rsidRPr="00FF28F8">
        <w:rPr>
          <w:b/>
          <w:i/>
          <w:color w:val="000000" w:themeColor="text1"/>
        </w:rPr>
        <w:t>’</w:t>
      </w:r>
      <w:r w:rsidR="00B709B0" w:rsidRPr="00FF28F8">
        <w:rPr>
          <w:color w:val="000000" w:themeColor="text1"/>
        </w:rPr>
        <w:t>, which started in 2021</w:t>
      </w:r>
      <w:r w:rsidR="00B3543A" w:rsidRPr="00FF28F8">
        <w:rPr>
          <w:color w:val="000000" w:themeColor="text1"/>
        </w:rPr>
        <w:t xml:space="preserve"> in the UK</w:t>
      </w:r>
      <w:r w:rsidR="00B709B0" w:rsidRPr="00FF28F8">
        <w:rPr>
          <w:color w:val="000000" w:themeColor="text1"/>
        </w:rPr>
        <w:t xml:space="preserve"> </w:t>
      </w:r>
      <w:r w:rsidR="00197843" w:rsidRPr="00FF28F8">
        <w:rPr>
          <w:color w:val="000000" w:themeColor="text1"/>
        </w:rPr>
        <w:t>having</w:t>
      </w:r>
      <w:r w:rsidR="00B709B0" w:rsidRPr="00FF28F8">
        <w:rPr>
          <w:color w:val="000000" w:themeColor="text1"/>
        </w:rPr>
        <w:t xml:space="preserve"> the sole aim of making a </w:t>
      </w:r>
      <w:r w:rsidR="003557A3" w:rsidRPr="00FF28F8">
        <w:rPr>
          <w:color w:val="000000" w:themeColor="text1"/>
        </w:rPr>
        <w:t xml:space="preserve">safe and </w:t>
      </w:r>
      <w:r w:rsidR="00306ACB" w:rsidRPr="00FF28F8">
        <w:rPr>
          <w:color w:val="000000" w:themeColor="text1"/>
        </w:rPr>
        <w:t xml:space="preserve">peaceful country, having fewer crime rates. </w:t>
      </w:r>
      <w:r w:rsidR="00613033" w:rsidRPr="00FF28F8">
        <w:rPr>
          <w:color w:val="000000" w:themeColor="text1"/>
        </w:rPr>
        <w:t>I</w:t>
      </w:r>
      <w:r w:rsidR="006331AE" w:rsidRPr="00FF28F8">
        <w:rPr>
          <w:color w:val="000000" w:themeColor="text1"/>
        </w:rPr>
        <w:t xml:space="preserve"> think that this</w:t>
      </w:r>
      <w:r w:rsidR="009E0788" w:rsidRPr="00FF28F8">
        <w:rPr>
          <w:color w:val="000000" w:themeColor="text1"/>
        </w:rPr>
        <w:t xml:space="preserve"> project </w:t>
      </w:r>
      <w:r w:rsidR="004E2409" w:rsidRPr="00FF28F8">
        <w:rPr>
          <w:color w:val="000000" w:themeColor="text1"/>
        </w:rPr>
        <w:t xml:space="preserve">has been typically focusing on the involvement of local social communities </w:t>
      </w:r>
      <w:r w:rsidR="00C57066" w:rsidRPr="00FF28F8">
        <w:rPr>
          <w:color w:val="000000" w:themeColor="text1"/>
        </w:rPr>
        <w:t xml:space="preserve">and helping out the city to make the location crime-free. </w:t>
      </w:r>
      <w:r w:rsidR="00DF62D1" w:rsidRPr="00FF28F8">
        <w:rPr>
          <w:color w:val="000000" w:themeColor="text1"/>
        </w:rPr>
        <w:t xml:space="preserve">The </w:t>
      </w:r>
      <w:r w:rsidR="00306E08" w:rsidRPr="00FF28F8">
        <w:rPr>
          <w:color w:val="000000" w:themeColor="text1"/>
        </w:rPr>
        <w:t>best</w:t>
      </w:r>
      <w:r w:rsidR="00DF62D1" w:rsidRPr="00FF28F8">
        <w:rPr>
          <w:color w:val="000000" w:themeColor="text1"/>
        </w:rPr>
        <w:t xml:space="preserve"> practices that have been utilised within this project </w:t>
      </w:r>
      <w:r w:rsidR="007265C1" w:rsidRPr="00FF28F8">
        <w:rPr>
          <w:color w:val="000000" w:themeColor="text1"/>
        </w:rPr>
        <w:t>involve active monit</w:t>
      </w:r>
      <w:r w:rsidR="00930A72" w:rsidRPr="00FF28F8">
        <w:rPr>
          <w:color w:val="000000" w:themeColor="text1"/>
        </w:rPr>
        <w:t xml:space="preserve">oring of old </w:t>
      </w:r>
      <w:r w:rsidR="00FC25F7" w:rsidRPr="00FF28F8">
        <w:rPr>
          <w:color w:val="000000" w:themeColor="text1"/>
        </w:rPr>
        <w:t xml:space="preserve">criminals that have been bailed. </w:t>
      </w:r>
      <w:r w:rsidR="00FB0AA9" w:rsidRPr="00FF28F8">
        <w:rPr>
          <w:color w:val="000000" w:themeColor="text1"/>
        </w:rPr>
        <w:t xml:space="preserve">As per the </w:t>
      </w:r>
      <w:r w:rsidR="00FB0AA9" w:rsidRPr="00FF28F8">
        <w:rPr>
          <w:b/>
          <w:i/>
          <w:color w:val="000000" w:themeColor="text1"/>
        </w:rPr>
        <w:t>monitoring approach</w:t>
      </w:r>
      <w:r w:rsidR="00FB0AA9" w:rsidRPr="00FF28F8">
        <w:rPr>
          <w:color w:val="000000" w:themeColor="text1"/>
        </w:rPr>
        <w:t>, th</w:t>
      </w:r>
      <w:r w:rsidR="00175116" w:rsidRPr="00FF28F8">
        <w:rPr>
          <w:color w:val="000000" w:themeColor="text1"/>
        </w:rPr>
        <w:t>e crime withi</w:t>
      </w:r>
      <w:r w:rsidR="0064366F" w:rsidRPr="00FF28F8">
        <w:rPr>
          <w:color w:val="000000" w:themeColor="text1"/>
        </w:rPr>
        <w:t>n the city can be controlled, because it also makes use of electronic tagging, specifically for the burglars after their jail release (</w:t>
      </w:r>
      <w:r w:rsidR="009871A7" w:rsidRPr="00FF28F8">
        <w:rPr>
          <w:color w:val="000000" w:themeColor="text1"/>
        </w:rPr>
        <w:t xml:space="preserve">BBC, </w:t>
      </w:r>
      <w:r w:rsidR="007B71C6" w:rsidRPr="00FF28F8">
        <w:rPr>
          <w:color w:val="000000" w:themeColor="text1"/>
        </w:rPr>
        <w:t xml:space="preserve">2021). </w:t>
      </w:r>
    </w:p>
    <w:p w:rsidR="00F60F09" w:rsidRPr="00FF28F8" w:rsidRDefault="00D77EDA" w:rsidP="00104008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 xml:space="preserve">From the opinion of the PM, stated in the report, </w:t>
      </w:r>
      <w:r w:rsidR="009122D7" w:rsidRPr="00FF28F8">
        <w:rPr>
          <w:color w:val="000000" w:themeColor="text1"/>
        </w:rPr>
        <w:t xml:space="preserve">this approach will be useful as each of the districts will be having a named police officer that the residents can turn to. </w:t>
      </w:r>
      <w:r w:rsidR="00CD2E61" w:rsidRPr="00FF28F8">
        <w:rPr>
          <w:color w:val="000000" w:themeColor="text1"/>
        </w:rPr>
        <w:t>As per the news report from BBC (2021)</w:t>
      </w:r>
      <w:r w:rsidR="00261E7A" w:rsidRPr="00FF28F8">
        <w:rPr>
          <w:color w:val="000000" w:themeColor="text1"/>
        </w:rPr>
        <w:t xml:space="preserve">, </w:t>
      </w:r>
      <w:r w:rsidR="00CD1383" w:rsidRPr="00FF28F8">
        <w:rPr>
          <w:color w:val="000000" w:themeColor="text1"/>
        </w:rPr>
        <w:t>the victims will be punished for any of their anti-socia</w:t>
      </w:r>
      <w:r w:rsidR="00D00945" w:rsidRPr="00FF28F8">
        <w:rPr>
          <w:color w:val="000000" w:themeColor="text1"/>
        </w:rPr>
        <w:t xml:space="preserve">l behaviours using chain gangs and will also be sentenced </w:t>
      </w:r>
      <w:r w:rsidR="00B24EED" w:rsidRPr="00FF28F8">
        <w:rPr>
          <w:color w:val="000000" w:themeColor="text1"/>
        </w:rPr>
        <w:t xml:space="preserve">to work without </w:t>
      </w:r>
      <w:r w:rsidR="00180438" w:rsidRPr="00FF28F8">
        <w:rPr>
          <w:color w:val="000000" w:themeColor="text1"/>
        </w:rPr>
        <w:t xml:space="preserve">pay. From the study, I can say that such approaches can be useful in </w:t>
      </w:r>
      <w:r w:rsidR="00C45B56" w:rsidRPr="00FF28F8">
        <w:rPr>
          <w:color w:val="000000" w:themeColor="text1"/>
        </w:rPr>
        <w:t xml:space="preserve">controlling the increased crime rate </w:t>
      </w:r>
      <w:r w:rsidR="001B0709" w:rsidRPr="00FF28F8">
        <w:rPr>
          <w:color w:val="000000" w:themeColor="text1"/>
        </w:rPr>
        <w:t>as</w:t>
      </w:r>
      <w:r w:rsidR="00412B30" w:rsidRPr="00FF28F8">
        <w:rPr>
          <w:color w:val="000000" w:themeColor="text1"/>
        </w:rPr>
        <w:t xml:space="preserve"> robbers, burglars, and thieves </w:t>
      </w:r>
      <w:r w:rsidR="001F28A5" w:rsidRPr="00FF28F8">
        <w:rPr>
          <w:color w:val="000000" w:themeColor="text1"/>
        </w:rPr>
        <w:t xml:space="preserve">and their </w:t>
      </w:r>
      <w:r w:rsidR="000E7140" w:rsidRPr="00FF28F8">
        <w:rPr>
          <w:color w:val="000000" w:themeColor="text1"/>
        </w:rPr>
        <w:t xml:space="preserve">location can be tracked through </w:t>
      </w:r>
      <w:r w:rsidR="000E7140" w:rsidRPr="00FF28F8">
        <w:rPr>
          <w:b/>
          <w:i/>
          <w:color w:val="000000" w:themeColor="text1"/>
        </w:rPr>
        <w:t>electronic tags</w:t>
      </w:r>
      <w:r w:rsidR="000E7140" w:rsidRPr="00FF28F8">
        <w:rPr>
          <w:color w:val="000000" w:themeColor="text1"/>
        </w:rPr>
        <w:t xml:space="preserve">. </w:t>
      </w:r>
      <w:r w:rsidR="00CE1956" w:rsidRPr="00FF28F8">
        <w:rPr>
          <w:color w:val="000000" w:themeColor="text1"/>
        </w:rPr>
        <w:t xml:space="preserve"> </w:t>
      </w:r>
    </w:p>
    <w:p w:rsidR="00262940" w:rsidRPr="00FF28F8" w:rsidRDefault="00D77EDA" w:rsidP="00A761B1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 xml:space="preserve">Based on the recent news </w:t>
      </w:r>
      <w:r w:rsidR="003C196D" w:rsidRPr="00FF28F8">
        <w:rPr>
          <w:color w:val="000000" w:themeColor="text1"/>
        </w:rPr>
        <w:t>by Symonds</w:t>
      </w:r>
      <w:r w:rsidRPr="00FF28F8">
        <w:rPr>
          <w:color w:val="000000" w:themeColor="text1"/>
        </w:rPr>
        <w:t xml:space="preserve"> (2022), </w:t>
      </w:r>
      <w:r w:rsidR="006762F5" w:rsidRPr="00FF28F8">
        <w:rPr>
          <w:color w:val="000000" w:themeColor="text1"/>
        </w:rPr>
        <w:t>the crime</w:t>
      </w:r>
      <w:r w:rsidR="009467BB" w:rsidRPr="00FF28F8">
        <w:rPr>
          <w:color w:val="000000" w:themeColor="text1"/>
        </w:rPr>
        <w:t xml:space="preserve"> rate within the UK</w:t>
      </w:r>
      <w:r w:rsidR="00055CE1" w:rsidRPr="00FF28F8">
        <w:rPr>
          <w:color w:val="000000" w:themeColor="text1"/>
        </w:rPr>
        <w:t xml:space="preserve"> had decreased by 14% and the government is seen to be actively using this best practice of electronic tagging </w:t>
      </w:r>
      <w:r w:rsidR="005C3C44" w:rsidRPr="00FF28F8">
        <w:rPr>
          <w:color w:val="000000" w:themeColor="text1"/>
        </w:rPr>
        <w:t>to cut crimes. T</w:t>
      </w:r>
      <w:r w:rsidR="003D778D" w:rsidRPr="00FF28F8">
        <w:rPr>
          <w:color w:val="000000" w:themeColor="text1"/>
        </w:rPr>
        <w:t>his was the representation of the PM of the UK; however, as stated by the facts</w:t>
      </w:r>
      <w:r w:rsidR="009222CA" w:rsidRPr="00FF28F8">
        <w:rPr>
          <w:color w:val="000000" w:themeColor="text1"/>
        </w:rPr>
        <w:t xml:space="preserve"> </w:t>
      </w:r>
      <w:r w:rsidR="002342CC" w:rsidRPr="00FF28F8">
        <w:rPr>
          <w:color w:val="000000" w:themeColor="text1"/>
        </w:rPr>
        <w:t>within the report</w:t>
      </w:r>
      <w:r w:rsidR="003D778D" w:rsidRPr="00FF28F8">
        <w:rPr>
          <w:color w:val="000000" w:themeColor="text1"/>
        </w:rPr>
        <w:t xml:space="preserve">, </w:t>
      </w:r>
      <w:r w:rsidR="00630DA6" w:rsidRPr="00FF28F8">
        <w:rPr>
          <w:color w:val="000000" w:themeColor="text1"/>
        </w:rPr>
        <w:t>the crime rate had increased by 14%</w:t>
      </w:r>
      <w:r w:rsidR="0055441B" w:rsidRPr="00FF28F8">
        <w:rPr>
          <w:color w:val="000000" w:themeColor="text1"/>
        </w:rPr>
        <w:t>, within which a 47% i</w:t>
      </w:r>
      <w:r w:rsidR="007D5097" w:rsidRPr="00FF28F8">
        <w:rPr>
          <w:color w:val="000000" w:themeColor="text1"/>
        </w:rPr>
        <w:t xml:space="preserve">ncrease in </w:t>
      </w:r>
      <w:r w:rsidR="004F1881" w:rsidRPr="00FF28F8">
        <w:rPr>
          <w:color w:val="000000" w:themeColor="text1"/>
        </w:rPr>
        <w:t>fraudulence</w:t>
      </w:r>
      <w:r w:rsidR="0046339B" w:rsidRPr="00FF28F8">
        <w:rPr>
          <w:color w:val="000000" w:themeColor="text1"/>
        </w:rPr>
        <w:t xml:space="preserve"> acts </w:t>
      </w:r>
      <w:r w:rsidR="00D32D64" w:rsidRPr="00FF28F8">
        <w:rPr>
          <w:color w:val="000000" w:themeColor="text1"/>
        </w:rPr>
        <w:t>has</w:t>
      </w:r>
      <w:r w:rsidR="00D34A28" w:rsidRPr="00FF28F8">
        <w:rPr>
          <w:color w:val="000000" w:themeColor="text1"/>
        </w:rPr>
        <w:t xml:space="preserve"> been seen during the lockdown</w:t>
      </w:r>
      <w:r w:rsidR="003B4878">
        <w:rPr>
          <w:color w:val="000000" w:themeColor="text1"/>
        </w:rPr>
        <w:t xml:space="preserve"> (</w:t>
      </w:r>
      <w:r w:rsidR="003B4878" w:rsidRPr="00FF28F8">
        <w:rPr>
          <w:color w:val="000000" w:themeColor="text1"/>
        </w:rPr>
        <w:t>Symonds</w:t>
      </w:r>
      <w:r w:rsidR="003B4878">
        <w:rPr>
          <w:color w:val="000000" w:themeColor="text1"/>
        </w:rPr>
        <w:t xml:space="preserve">, </w:t>
      </w:r>
      <w:r w:rsidR="003B4878" w:rsidRPr="00FF28F8">
        <w:rPr>
          <w:color w:val="000000" w:themeColor="text1"/>
        </w:rPr>
        <w:t>2022)</w:t>
      </w:r>
      <w:r w:rsidR="00D34A28" w:rsidRPr="00FF28F8">
        <w:rPr>
          <w:color w:val="000000" w:themeColor="text1"/>
        </w:rPr>
        <w:t xml:space="preserve">. </w:t>
      </w:r>
      <w:r w:rsidR="00920026" w:rsidRPr="00FF28F8">
        <w:rPr>
          <w:color w:val="000000" w:themeColor="text1"/>
        </w:rPr>
        <w:t>A</w:t>
      </w:r>
      <w:r w:rsidR="00F81EA1" w:rsidRPr="00FF28F8">
        <w:rPr>
          <w:color w:val="000000" w:themeColor="text1"/>
        </w:rPr>
        <w:t>dditionally, the data findings from the n</w:t>
      </w:r>
      <w:r w:rsidR="00CA5EA4" w:rsidRPr="00FF28F8">
        <w:rPr>
          <w:color w:val="000000" w:themeColor="text1"/>
        </w:rPr>
        <w:t>ews report also state that</w:t>
      </w:r>
      <w:r w:rsidR="00CB20E7" w:rsidRPr="00FF28F8">
        <w:rPr>
          <w:color w:val="000000" w:themeColor="text1"/>
        </w:rPr>
        <w:t xml:space="preserve"> </w:t>
      </w:r>
      <w:r w:rsidR="00CB20E7" w:rsidRPr="00FF28F8">
        <w:rPr>
          <w:b/>
          <w:i/>
          <w:color w:val="000000" w:themeColor="text1"/>
        </w:rPr>
        <w:t>ankle wear was also used</w:t>
      </w:r>
      <w:r w:rsidR="00CB20E7" w:rsidRPr="00FF28F8">
        <w:rPr>
          <w:color w:val="000000" w:themeColor="text1"/>
        </w:rPr>
        <w:t xml:space="preserve"> </w:t>
      </w:r>
      <w:r w:rsidR="00AE6923" w:rsidRPr="00FF28F8">
        <w:rPr>
          <w:color w:val="000000" w:themeColor="text1"/>
        </w:rPr>
        <w:t>on the prisoners for mon</w:t>
      </w:r>
      <w:r w:rsidR="00DA3D92" w:rsidRPr="00FF28F8">
        <w:rPr>
          <w:color w:val="000000" w:themeColor="text1"/>
        </w:rPr>
        <w:t xml:space="preserve">itoring their alcohol </w:t>
      </w:r>
      <w:r w:rsidR="008D7506" w:rsidRPr="00FF28F8">
        <w:rPr>
          <w:color w:val="000000" w:themeColor="text1"/>
        </w:rPr>
        <w:t>levels</w:t>
      </w:r>
      <w:r w:rsidR="00DA3D92" w:rsidRPr="00FF28F8">
        <w:rPr>
          <w:color w:val="000000" w:themeColor="text1"/>
        </w:rPr>
        <w:t xml:space="preserve"> in their </w:t>
      </w:r>
      <w:r w:rsidR="008D7506" w:rsidRPr="00FF28F8">
        <w:rPr>
          <w:color w:val="000000" w:themeColor="text1"/>
        </w:rPr>
        <w:t xml:space="preserve">sweat. </w:t>
      </w:r>
      <w:r w:rsidR="00D77BA1" w:rsidRPr="00FF28F8">
        <w:rPr>
          <w:color w:val="000000" w:themeColor="text1"/>
        </w:rPr>
        <w:t xml:space="preserve">Moreover, the typical community engagement </w:t>
      </w:r>
      <w:r w:rsidR="004F5FD8" w:rsidRPr="00FF28F8">
        <w:rPr>
          <w:color w:val="000000" w:themeColor="text1"/>
        </w:rPr>
        <w:t xml:space="preserve">practice had implied </w:t>
      </w:r>
      <w:r w:rsidR="00EB4303" w:rsidRPr="00FF28F8">
        <w:rPr>
          <w:color w:val="000000" w:themeColor="text1"/>
        </w:rPr>
        <w:t xml:space="preserve">a </w:t>
      </w:r>
      <w:r w:rsidR="00EB4303" w:rsidRPr="00FF28F8">
        <w:rPr>
          <w:b/>
          <w:i/>
          <w:color w:val="000000" w:themeColor="text1"/>
        </w:rPr>
        <w:t>productive</w:t>
      </w:r>
      <w:r w:rsidR="00414CAB" w:rsidRPr="00FF28F8">
        <w:rPr>
          <w:b/>
          <w:i/>
          <w:color w:val="000000" w:themeColor="text1"/>
        </w:rPr>
        <w:t xml:space="preserve"> approach</w:t>
      </w:r>
      <w:r w:rsidR="00414CAB" w:rsidRPr="00FF28F8">
        <w:rPr>
          <w:color w:val="000000" w:themeColor="text1"/>
        </w:rPr>
        <w:t>, which en</w:t>
      </w:r>
      <w:r w:rsidR="007E3C1D" w:rsidRPr="00FF28F8">
        <w:rPr>
          <w:color w:val="000000" w:themeColor="text1"/>
        </w:rPr>
        <w:t xml:space="preserve">abled the stakeholders to enjoy </w:t>
      </w:r>
      <w:r w:rsidR="00623BAA" w:rsidRPr="00FF28F8">
        <w:rPr>
          <w:color w:val="000000" w:themeColor="text1"/>
        </w:rPr>
        <w:t>the core understanding of the value of family and business.</w:t>
      </w:r>
      <w:r w:rsidR="00145DFC" w:rsidRPr="00FF28F8">
        <w:rPr>
          <w:color w:val="000000" w:themeColor="text1"/>
        </w:rPr>
        <w:t xml:space="preserve"> This has been particularly done to </w:t>
      </w:r>
      <w:r w:rsidR="005B0C38" w:rsidRPr="00FF28F8">
        <w:rPr>
          <w:color w:val="000000" w:themeColor="text1"/>
        </w:rPr>
        <w:t xml:space="preserve">highlight the core </w:t>
      </w:r>
      <w:r w:rsidR="00BA2A99" w:rsidRPr="00FF28F8">
        <w:rPr>
          <w:color w:val="000000" w:themeColor="text1"/>
        </w:rPr>
        <w:t xml:space="preserve">principles of community engagement. </w:t>
      </w:r>
      <w:r w:rsidR="00B610FB" w:rsidRPr="00FF28F8">
        <w:rPr>
          <w:color w:val="000000" w:themeColor="text1"/>
        </w:rPr>
        <w:t xml:space="preserve"> </w:t>
      </w:r>
    </w:p>
    <w:p w:rsidR="00C623B8" w:rsidRPr="00FF28F8" w:rsidRDefault="00D77EDA" w:rsidP="00A761B1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>Relating to the second project, ‘</w:t>
      </w:r>
      <w:r w:rsidRPr="00FF28F8">
        <w:rPr>
          <w:b/>
          <w:i/>
          <w:color w:val="000000" w:themeColor="text1"/>
        </w:rPr>
        <w:t>Police and crime plan 2021</w:t>
      </w:r>
      <w:r w:rsidRPr="00FF28F8">
        <w:rPr>
          <w:color w:val="000000" w:themeColor="text1"/>
        </w:rPr>
        <w:t xml:space="preserve">’, </w:t>
      </w:r>
      <w:r w:rsidR="00435148" w:rsidRPr="00FF28F8">
        <w:rPr>
          <w:color w:val="000000" w:themeColor="text1"/>
        </w:rPr>
        <w:t>and the</w:t>
      </w:r>
      <w:r w:rsidR="000361B8" w:rsidRPr="00FF28F8">
        <w:rPr>
          <w:color w:val="000000" w:themeColor="text1"/>
        </w:rPr>
        <w:t xml:space="preserve"> goal was set to allow the </w:t>
      </w:r>
      <w:r w:rsidR="00A2655C" w:rsidRPr="00FF28F8">
        <w:rPr>
          <w:color w:val="000000" w:themeColor="text1"/>
        </w:rPr>
        <w:t xml:space="preserve">police </w:t>
      </w:r>
      <w:r w:rsidR="00153B70" w:rsidRPr="00FF28F8">
        <w:rPr>
          <w:color w:val="000000" w:themeColor="text1"/>
        </w:rPr>
        <w:t xml:space="preserve">to ensure the streets are safer. </w:t>
      </w:r>
      <w:r w:rsidR="00975173" w:rsidRPr="00FF28F8">
        <w:rPr>
          <w:color w:val="000000" w:themeColor="text1"/>
        </w:rPr>
        <w:t>T</w:t>
      </w:r>
      <w:r w:rsidR="00150A7E" w:rsidRPr="00FF28F8">
        <w:rPr>
          <w:color w:val="000000" w:themeColor="text1"/>
        </w:rPr>
        <w:t>he plan has been formed using the time frame of 2021-2025</w:t>
      </w:r>
      <w:r w:rsidR="00315196" w:rsidRPr="00FF28F8">
        <w:rPr>
          <w:color w:val="000000" w:themeColor="text1"/>
        </w:rPr>
        <w:t xml:space="preserve"> and required a huge involvement of the </w:t>
      </w:r>
      <w:r w:rsidR="008C3288" w:rsidRPr="00FF28F8">
        <w:rPr>
          <w:color w:val="000000" w:themeColor="text1"/>
        </w:rPr>
        <w:t>communities and their participation</w:t>
      </w:r>
      <w:r w:rsidR="000E0BAA" w:rsidRPr="00FF28F8">
        <w:rPr>
          <w:color w:val="000000" w:themeColor="text1"/>
        </w:rPr>
        <w:t xml:space="preserve">. </w:t>
      </w:r>
      <w:r w:rsidR="00AE3562" w:rsidRPr="00FF28F8">
        <w:rPr>
          <w:color w:val="000000" w:themeColor="text1"/>
        </w:rPr>
        <w:t>As per (S</w:t>
      </w:r>
      <w:r w:rsidR="00DF02C1" w:rsidRPr="00FF28F8">
        <w:rPr>
          <w:color w:val="000000" w:themeColor="text1"/>
        </w:rPr>
        <w:t>ta</w:t>
      </w:r>
      <w:r w:rsidR="00AE3562" w:rsidRPr="00FF28F8">
        <w:rPr>
          <w:color w:val="000000" w:themeColor="text1"/>
        </w:rPr>
        <w:t xml:space="preserve">ffordshire Commissioner, </w:t>
      </w:r>
      <w:r w:rsidR="00591C71" w:rsidRPr="00FF28F8">
        <w:rPr>
          <w:color w:val="000000" w:themeColor="text1"/>
        </w:rPr>
        <w:t>2021), t</w:t>
      </w:r>
      <w:r w:rsidR="000E0BAA" w:rsidRPr="00FF28F8">
        <w:rPr>
          <w:color w:val="000000" w:themeColor="text1"/>
        </w:rPr>
        <w:t xml:space="preserve">he priorities for this project are the implication of a </w:t>
      </w:r>
      <w:r w:rsidR="009728E7" w:rsidRPr="00FF28F8">
        <w:rPr>
          <w:color w:val="000000" w:themeColor="text1"/>
        </w:rPr>
        <w:t xml:space="preserve">flexible and responsive service, </w:t>
      </w:r>
      <w:r w:rsidR="00A82B62" w:rsidRPr="00FF28F8">
        <w:rPr>
          <w:color w:val="000000" w:themeColor="text1"/>
        </w:rPr>
        <w:t xml:space="preserve">protection of people from harm, </w:t>
      </w:r>
      <w:r w:rsidR="00042CCC" w:rsidRPr="00FF28F8">
        <w:rPr>
          <w:color w:val="000000" w:themeColor="text1"/>
        </w:rPr>
        <w:t xml:space="preserve">and </w:t>
      </w:r>
      <w:r w:rsidR="000A0770" w:rsidRPr="00FF28F8">
        <w:rPr>
          <w:color w:val="000000" w:themeColor="text1"/>
        </w:rPr>
        <w:t xml:space="preserve">supporting victims. Moreover, it also includes </w:t>
      </w:r>
      <w:r w:rsidR="00A82B62" w:rsidRPr="00FF28F8">
        <w:rPr>
          <w:color w:val="000000" w:themeColor="text1"/>
        </w:rPr>
        <w:t>the r</w:t>
      </w:r>
      <w:r w:rsidR="000B215E" w:rsidRPr="00FF28F8">
        <w:rPr>
          <w:color w:val="000000" w:themeColor="text1"/>
        </w:rPr>
        <w:t>eduction of offence</w:t>
      </w:r>
      <w:r w:rsidR="00A82B62" w:rsidRPr="00FF28F8">
        <w:rPr>
          <w:color w:val="000000" w:themeColor="text1"/>
        </w:rPr>
        <w:t xml:space="preserve">s and ensuring </w:t>
      </w:r>
      <w:r w:rsidR="007D75F2" w:rsidRPr="00FF28F8">
        <w:rPr>
          <w:color w:val="000000" w:themeColor="text1"/>
        </w:rPr>
        <w:t xml:space="preserve">a more effective justice system.  </w:t>
      </w:r>
      <w:r w:rsidR="005B138B" w:rsidRPr="00FF28F8">
        <w:rPr>
          <w:color w:val="000000" w:themeColor="text1"/>
        </w:rPr>
        <w:t>From the report analysis, I can say that the second project seemed to be more focused</w:t>
      </w:r>
      <w:r w:rsidR="009D17CE" w:rsidRPr="00FF28F8">
        <w:rPr>
          <w:color w:val="000000" w:themeColor="text1"/>
        </w:rPr>
        <w:t xml:space="preserve"> on the community engagement approach through the participation of the police. </w:t>
      </w:r>
      <w:r w:rsidR="00EE5782" w:rsidRPr="00FF28F8">
        <w:rPr>
          <w:color w:val="000000" w:themeColor="text1"/>
        </w:rPr>
        <w:t xml:space="preserve">Whereas relating to the </w:t>
      </w:r>
      <w:r w:rsidR="00813B78" w:rsidRPr="00FF28F8">
        <w:rPr>
          <w:color w:val="000000" w:themeColor="text1"/>
        </w:rPr>
        <w:t>fir</w:t>
      </w:r>
      <w:r w:rsidR="000F6A80" w:rsidRPr="00FF28F8">
        <w:rPr>
          <w:color w:val="000000" w:themeColor="text1"/>
        </w:rPr>
        <w:t>st</w:t>
      </w:r>
      <w:r w:rsidR="00813B78" w:rsidRPr="00FF28F8">
        <w:rPr>
          <w:color w:val="000000" w:themeColor="text1"/>
        </w:rPr>
        <w:t xml:space="preserve"> p</w:t>
      </w:r>
      <w:r w:rsidR="00FA0FA8" w:rsidRPr="00FF28F8">
        <w:rPr>
          <w:color w:val="000000" w:themeColor="text1"/>
        </w:rPr>
        <w:t xml:space="preserve">roject, </w:t>
      </w:r>
      <w:r w:rsidR="00F4436A" w:rsidRPr="00FF28F8">
        <w:rPr>
          <w:color w:val="000000" w:themeColor="text1"/>
        </w:rPr>
        <w:t xml:space="preserve">I would say that </w:t>
      </w:r>
      <w:r w:rsidR="000D5C05" w:rsidRPr="00FF28F8">
        <w:rPr>
          <w:color w:val="000000" w:themeColor="text1"/>
        </w:rPr>
        <w:t>various agencies had acted towards winning over the challenge of reducing</w:t>
      </w:r>
      <w:r w:rsidR="00582C29" w:rsidRPr="00FF28F8">
        <w:rPr>
          <w:color w:val="000000" w:themeColor="text1"/>
        </w:rPr>
        <w:t xml:space="preserve"> the crime rate in the country (</w:t>
      </w:r>
      <w:r w:rsidR="00A1752B" w:rsidRPr="00FF28F8">
        <w:rPr>
          <w:color w:val="000000" w:themeColor="text1"/>
        </w:rPr>
        <w:t>College of Policing, 2021</w:t>
      </w:r>
      <w:r w:rsidR="00B37B3B" w:rsidRPr="00FF28F8">
        <w:rPr>
          <w:color w:val="000000" w:themeColor="text1"/>
        </w:rPr>
        <w:t>a</w:t>
      </w:r>
      <w:r w:rsidR="00A1752B" w:rsidRPr="00FF28F8">
        <w:rPr>
          <w:color w:val="000000" w:themeColor="text1"/>
        </w:rPr>
        <w:t>)</w:t>
      </w:r>
      <w:r w:rsidR="00912128" w:rsidRPr="00FF28F8">
        <w:rPr>
          <w:color w:val="000000" w:themeColor="text1"/>
        </w:rPr>
        <w:t>.</w:t>
      </w:r>
      <w:r w:rsidR="00D158F7" w:rsidRPr="00FF28F8">
        <w:rPr>
          <w:color w:val="000000" w:themeColor="text1"/>
        </w:rPr>
        <w:t xml:space="preserve"> From the report findings, it becomes evident that the delivery of the crime plan had specifically focused on certain key areas, which include cutting </w:t>
      </w:r>
      <w:r w:rsidR="00642BD6" w:rsidRPr="00FF28F8">
        <w:rPr>
          <w:color w:val="000000" w:themeColor="text1"/>
        </w:rPr>
        <w:t xml:space="preserve">serious violence, </w:t>
      </w:r>
      <w:r w:rsidR="00D158F7" w:rsidRPr="00FF28F8">
        <w:rPr>
          <w:color w:val="000000" w:themeColor="text1"/>
        </w:rPr>
        <w:t xml:space="preserve">homicide, and </w:t>
      </w:r>
      <w:r w:rsidR="00C05418" w:rsidRPr="00FF28F8">
        <w:rPr>
          <w:color w:val="000000" w:themeColor="text1"/>
        </w:rPr>
        <w:t xml:space="preserve">neighbourhood crime. </w:t>
      </w:r>
    </w:p>
    <w:p w:rsidR="007805A6" w:rsidRPr="00FF28F8" w:rsidRDefault="00D77EDA" w:rsidP="00A761B1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>Amongst the crucial</w:t>
      </w:r>
      <w:r w:rsidR="00105FEA" w:rsidRPr="00FF28F8">
        <w:rPr>
          <w:color w:val="000000" w:themeColor="text1"/>
        </w:rPr>
        <w:t xml:space="preserve"> standards for community </w:t>
      </w:r>
      <w:r w:rsidR="00C22E07" w:rsidRPr="00FF28F8">
        <w:rPr>
          <w:color w:val="000000" w:themeColor="text1"/>
        </w:rPr>
        <w:t>engagement includes the</w:t>
      </w:r>
      <w:r w:rsidR="00C22E07" w:rsidRPr="00FF28F8">
        <w:rPr>
          <w:b/>
          <w:i/>
          <w:color w:val="000000" w:themeColor="text1"/>
        </w:rPr>
        <w:t xml:space="preserve"> </w:t>
      </w:r>
      <w:r w:rsidR="00976217" w:rsidRPr="00FF28F8">
        <w:rPr>
          <w:b/>
          <w:i/>
          <w:color w:val="000000" w:themeColor="text1"/>
        </w:rPr>
        <w:t>involvement of only such people</w:t>
      </w:r>
      <w:r w:rsidR="00C22E07" w:rsidRPr="00FF28F8">
        <w:rPr>
          <w:b/>
          <w:i/>
          <w:color w:val="000000" w:themeColor="text1"/>
        </w:rPr>
        <w:t xml:space="preserve"> who are affected by its causes</w:t>
      </w:r>
      <w:r w:rsidR="00C22E07" w:rsidRPr="00FF28F8">
        <w:rPr>
          <w:color w:val="000000" w:themeColor="text1"/>
        </w:rPr>
        <w:t xml:space="preserve"> </w:t>
      </w:r>
      <w:r w:rsidR="006B5131" w:rsidRPr="00FF28F8">
        <w:rPr>
          <w:color w:val="000000" w:themeColor="text1"/>
        </w:rPr>
        <w:t>and</w:t>
      </w:r>
      <w:r w:rsidR="00827F55" w:rsidRPr="00FF28F8">
        <w:rPr>
          <w:color w:val="000000" w:themeColor="text1"/>
        </w:rPr>
        <w:t xml:space="preserve"> the</w:t>
      </w:r>
      <w:r w:rsidR="006B5131" w:rsidRPr="00FF28F8">
        <w:rPr>
          <w:color w:val="000000" w:themeColor="text1"/>
        </w:rPr>
        <w:t xml:space="preserve"> </w:t>
      </w:r>
      <w:r w:rsidR="00880BA5" w:rsidRPr="00FF28F8">
        <w:rPr>
          <w:b/>
          <w:i/>
          <w:color w:val="000000" w:themeColor="text1"/>
        </w:rPr>
        <w:t>active promotion</w:t>
      </w:r>
      <w:r w:rsidR="00B9713B" w:rsidRPr="00FF28F8">
        <w:rPr>
          <w:b/>
          <w:i/>
          <w:color w:val="000000" w:themeColor="text1"/>
        </w:rPr>
        <w:t xml:space="preserve"> of peopl</w:t>
      </w:r>
      <w:r w:rsidR="00B50550" w:rsidRPr="00FF28F8">
        <w:rPr>
          <w:b/>
          <w:i/>
          <w:color w:val="000000" w:themeColor="text1"/>
        </w:rPr>
        <w:t>e</w:t>
      </w:r>
      <w:r w:rsidR="00B9713B" w:rsidRPr="00FF28F8">
        <w:rPr>
          <w:b/>
          <w:i/>
          <w:color w:val="000000" w:themeColor="text1"/>
        </w:rPr>
        <w:t xml:space="preserve"> who are experiencing barriers to </w:t>
      </w:r>
      <w:r w:rsidR="00A07E57" w:rsidRPr="00FF28F8">
        <w:rPr>
          <w:b/>
          <w:i/>
          <w:color w:val="000000" w:themeColor="text1"/>
        </w:rPr>
        <w:t>participation</w:t>
      </w:r>
      <w:r w:rsidR="00914827" w:rsidRPr="00FF28F8">
        <w:rPr>
          <w:color w:val="000000" w:themeColor="text1"/>
        </w:rPr>
        <w:t xml:space="preserve"> (</w:t>
      </w:r>
      <w:r w:rsidR="00DF2370" w:rsidRPr="00FF28F8">
        <w:rPr>
          <w:color w:val="000000" w:themeColor="text1"/>
        </w:rPr>
        <w:t>Centre for Sustainable Energy, 2022).</w:t>
      </w:r>
      <w:r w:rsidR="00AE7BA1" w:rsidRPr="00FF28F8">
        <w:rPr>
          <w:color w:val="000000" w:themeColor="text1"/>
        </w:rPr>
        <w:t xml:space="preserve"> Moreover, </w:t>
      </w:r>
      <w:r w:rsidR="00846868" w:rsidRPr="00FF28F8">
        <w:rPr>
          <w:color w:val="000000" w:themeColor="text1"/>
        </w:rPr>
        <w:t xml:space="preserve">the </w:t>
      </w:r>
      <w:r w:rsidR="003B4878" w:rsidRPr="00FF28F8">
        <w:rPr>
          <w:color w:val="000000" w:themeColor="text1"/>
        </w:rPr>
        <w:t xml:space="preserve">report further stated regarding the method standards, the </w:t>
      </w:r>
      <w:r w:rsidR="003B4878" w:rsidRPr="00FF28F8">
        <w:rPr>
          <w:b/>
          <w:i/>
          <w:color w:val="000000" w:themeColor="text1"/>
        </w:rPr>
        <w:t>techniques are necessary to be acceptable to the participants</w:t>
      </w:r>
      <w:r w:rsidR="003B4878" w:rsidRPr="00FF28F8">
        <w:rPr>
          <w:color w:val="000000" w:themeColor="text1"/>
        </w:rPr>
        <w:t xml:space="preserve"> and </w:t>
      </w:r>
      <w:r w:rsidR="003B4878" w:rsidRPr="00FF28F8">
        <w:rPr>
          <w:b/>
          <w:i/>
          <w:color w:val="000000" w:themeColor="text1"/>
        </w:rPr>
        <w:t>is</w:t>
      </w:r>
      <w:r w:rsidR="009E2E3B" w:rsidRPr="00FF28F8">
        <w:rPr>
          <w:b/>
          <w:i/>
          <w:color w:val="000000" w:themeColor="text1"/>
        </w:rPr>
        <w:t xml:space="preserve"> chosen based on diverse views</w:t>
      </w:r>
      <w:r w:rsidR="009E2E3B" w:rsidRPr="00FF28F8">
        <w:rPr>
          <w:color w:val="000000" w:themeColor="text1"/>
        </w:rPr>
        <w:t xml:space="preserve">. </w:t>
      </w:r>
      <w:r w:rsidR="00BA3730" w:rsidRPr="00FF28F8">
        <w:rPr>
          <w:color w:val="000000" w:themeColor="text1"/>
        </w:rPr>
        <w:t xml:space="preserve">Regarding the contexts of the </w:t>
      </w:r>
      <w:r w:rsidR="00415302" w:rsidRPr="00FF28F8">
        <w:rPr>
          <w:color w:val="000000" w:themeColor="text1"/>
        </w:rPr>
        <w:t xml:space="preserve">first </w:t>
      </w:r>
      <w:r w:rsidR="0091479E" w:rsidRPr="00FF28F8">
        <w:rPr>
          <w:color w:val="000000" w:themeColor="text1"/>
        </w:rPr>
        <w:t xml:space="preserve">crime project, the usage of electronic tagging </w:t>
      </w:r>
      <w:r w:rsidR="00BF3F3E" w:rsidRPr="00FF28F8">
        <w:rPr>
          <w:color w:val="000000" w:themeColor="text1"/>
        </w:rPr>
        <w:t xml:space="preserve">and monitoring of the offender has been selected to reduce the cycle </w:t>
      </w:r>
      <w:r w:rsidR="0074554E" w:rsidRPr="00FF28F8">
        <w:rPr>
          <w:color w:val="000000" w:themeColor="text1"/>
        </w:rPr>
        <w:t xml:space="preserve">of repeating offending </w:t>
      </w:r>
      <w:r w:rsidR="00017571" w:rsidRPr="00FF28F8">
        <w:rPr>
          <w:color w:val="000000" w:themeColor="text1"/>
        </w:rPr>
        <w:t>(</w:t>
      </w:r>
      <w:r w:rsidR="0095433F" w:rsidRPr="00FF28F8">
        <w:rPr>
          <w:color w:val="000000" w:themeColor="text1"/>
        </w:rPr>
        <w:t xml:space="preserve">UK Government, 2021). </w:t>
      </w:r>
      <w:r w:rsidR="004B3015" w:rsidRPr="00FF28F8">
        <w:rPr>
          <w:color w:val="000000" w:themeColor="text1"/>
        </w:rPr>
        <w:t xml:space="preserve"> I do believe that </w:t>
      </w:r>
      <w:r w:rsidR="00631FA3" w:rsidRPr="00FF28F8">
        <w:rPr>
          <w:color w:val="000000" w:themeColor="text1"/>
        </w:rPr>
        <w:t xml:space="preserve">this practice has been symbolised amongst practice </w:t>
      </w:r>
      <w:r w:rsidR="006C10F1" w:rsidRPr="00FF28F8">
        <w:rPr>
          <w:color w:val="000000" w:themeColor="text1"/>
        </w:rPr>
        <w:t xml:space="preserve">by accurately referring to the violence re-engagement </w:t>
      </w:r>
      <w:r w:rsidR="007C6887" w:rsidRPr="00FF28F8">
        <w:rPr>
          <w:color w:val="000000" w:themeColor="text1"/>
        </w:rPr>
        <w:t>knowledge.</w:t>
      </w:r>
      <w:r w:rsidR="00863693" w:rsidRPr="00FF28F8">
        <w:rPr>
          <w:color w:val="000000" w:themeColor="text1"/>
        </w:rPr>
        <w:t xml:space="preserve"> In the </w:t>
      </w:r>
      <w:r w:rsidR="00254F47" w:rsidRPr="00FF28F8">
        <w:rPr>
          <w:b/>
          <w:i/>
          <w:color w:val="000000" w:themeColor="text1"/>
        </w:rPr>
        <w:t>Active Community Engagement C</w:t>
      </w:r>
      <w:r w:rsidR="00F87381" w:rsidRPr="00FF28F8">
        <w:rPr>
          <w:b/>
          <w:i/>
          <w:color w:val="000000" w:themeColor="text1"/>
        </w:rPr>
        <w:t>ontinuum</w:t>
      </w:r>
      <w:r w:rsidR="00171BEE" w:rsidRPr="00FF28F8">
        <w:rPr>
          <w:b/>
          <w:i/>
          <w:color w:val="000000" w:themeColor="text1"/>
        </w:rPr>
        <w:t xml:space="preserve"> (ACE)</w:t>
      </w:r>
      <w:r w:rsidR="00F87381" w:rsidRPr="00FF28F8">
        <w:rPr>
          <w:b/>
          <w:i/>
          <w:color w:val="000000" w:themeColor="text1"/>
        </w:rPr>
        <w:t xml:space="preserve"> model</w:t>
      </w:r>
      <w:r w:rsidR="00F87381" w:rsidRPr="00FF28F8">
        <w:rPr>
          <w:color w:val="000000" w:themeColor="text1"/>
        </w:rPr>
        <w:t>, the analy</w:t>
      </w:r>
      <w:r w:rsidR="00C91D96" w:rsidRPr="00FF28F8">
        <w:rPr>
          <w:color w:val="000000" w:themeColor="text1"/>
        </w:rPr>
        <w:t xml:space="preserve">sis of community engagement and its role in </w:t>
      </w:r>
      <w:r w:rsidR="00782AF2" w:rsidRPr="00FF28F8">
        <w:rPr>
          <w:color w:val="000000" w:themeColor="text1"/>
        </w:rPr>
        <w:t>influencing</w:t>
      </w:r>
      <w:r w:rsidR="00C91D96" w:rsidRPr="00FF28F8">
        <w:rPr>
          <w:color w:val="000000" w:themeColor="text1"/>
        </w:rPr>
        <w:t xml:space="preserve"> the</w:t>
      </w:r>
      <w:r w:rsidR="00E742E0" w:rsidRPr="00FF28F8">
        <w:rPr>
          <w:color w:val="000000" w:themeColor="text1"/>
        </w:rPr>
        <w:t xml:space="preserve"> typical behavioural change has been effectively </w:t>
      </w:r>
      <w:r w:rsidR="008B3898" w:rsidRPr="00FF28F8">
        <w:rPr>
          <w:color w:val="000000" w:themeColor="text1"/>
        </w:rPr>
        <w:t>stated</w:t>
      </w:r>
      <w:r w:rsidR="000F64BB" w:rsidRPr="00FF28F8">
        <w:rPr>
          <w:color w:val="000000" w:themeColor="text1"/>
        </w:rPr>
        <w:t xml:space="preserve"> (</w:t>
      </w:r>
      <w:r w:rsidR="00904621" w:rsidRPr="00FF28F8">
        <w:rPr>
          <w:color w:val="000000" w:themeColor="text1"/>
        </w:rPr>
        <w:t>ATSDR, 20</w:t>
      </w:r>
      <w:r w:rsidR="00650229" w:rsidRPr="00FF28F8">
        <w:rPr>
          <w:color w:val="000000" w:themeColor="text1"/>
        </w:rPr>
        <w:t>22)</w:t>
      </w:r>
      <w:r w:rsidR="008B3898" w:rsidRPr="00FF28F8">
        <w:rPr>
          <w:color w:val="000000" w:themeColor="text1"/>
        </w:rPr>
        <w:t xml:space="preserve">. </w:t>
      </w:r>
    </w:p>
    <w:p w:rsidR="00AF5C0B" w:rsidRPr="00FF28F8" w:rsidRDefault="00D77EDA" w:rsidP="00A64664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>Concerning this topic, I</w:t>
      </w:r>
      <w:r w:rsidR="0071043A" w:rsidRPr="00FF28F8">
        <w:rPr>
          <w:color w:val="000000" w:themeColor="text1"/>
        </w:rPr>
        <w:t xml:space="preserve"> can say that the different levels of</w:t>
      </w:r>
      <w:r w:rsidR="005001CA" w:rsidRPr="00FF28F8">
        <w:rPr>
          <w:color w:val="000000" w:themeColor="text1"/>
        </w:rPr>
        <w:t xml:space="preserve"> engagement within</w:t>
      </w:r>
      <w:r w:rsidR="0071043A" w:rsidRPr="00FF28F8">
        <w:rPr>
          <w:color w:val="000000" w:themeColor="text1"/>
        </w:rPr>
        <w:t xml:space="preserve"> the continuum </w:t>
      </w:r>
      <w:r w:rsidR="00D026C5" w:rsidRPr="00FF28F8">
        <w:rPr>
          <w:color w:val="000000" w:themeColor="text1"/>
        </w:rPr>
        <w:t xml:space="preserve">reflect the movement from consultative to cooperative and collaborative. </w:t>
      </w:r>
      <w:r w:rsidR="006D76B7" w:rsidRPr="00FF28F8">
        <w:rPr>
          <w:color w:val="000000" w:themeColor="text1"/>
        </w:rPr>
        <w:t xml:space="preserve">Thus, the model defines the five characteristics as inclusion in decision-making, usage of local capacity for governing structures, </w:t>
      </w:r>
      <w:r w:rsidR="0032048C" w:rsidRPr="00FF28F8">
        <w:rPr>
          <w:color w:val="000000" w:themeColor="text1"/>
        </w:rPr>
        <w:t xml:space="preserve">and assessment information. </w:t>
      </w:r>
      <w:r w:rsidR="00BA4BE4" w:rsidRPr="00FF28F8">
        <w:rPr>
          <w:color w:val="000000" w:themeColor="text1"/>
        </w:rPr>
        <w:t xml:space="preserve">From this aspect, I can say that the community engagement process is a one-event rather than successive </w:t>
      </w:r>
      <w:r w:rsidR="009539ED" w:rsidRPr="00FF28F8">
        <w:rPr>
          <w:color w:val="000000" w:themeColor="text1"/>
        </w:rPr>
        <w:t xml:space="preserve">and thus, the </w:t>
      </w:r>
      <w:r w:rsidR="00B91B4C" w:rsidRPr="00FF28F8">
        <w:rPr>
          <w:color w:val="000000" w:themeColor="text1"/>
        </w:rPr>
        <w:t>collaborative</w:t>
      </w:r>
      <w:r w:rsidR="009539ED" w:rsidRPr="00FF28F8">
        <w:rPr>
          <w:color w:val="000000" w:themeColor="text1"/>
        </w:rPr>
        <w:t xml:space="preserve"> acti</w:t>
      </w:r>
      <w:r w:rsidR="00C94CC4" w:rsidRPr="00FF28F8">
        <w:rPr>
          <w:color w:val="000000" w:themeColor="text1"/>
        </w:rPr>
        <w:t xml:space="preserve">on becomes necessary for community empowerment. </w:t>
      </w:r>
      <w:r w:rsidR="00F9487E" w:rsidRPr="00FF28F8">
        <w:rPr>
          <w:color w:val="000000" w:themeColor="text1"/>
        </w:rPr>
        <w:t xml:space="preserve">Community </w:t>
      </w:r>
      <w:r w:rsidR="0059403A" w:rsidRPr="00FF28F8">
        <w:rPr>
          <w:color w:val="000000" w:themeColor="text1"/>
        </w:rPr>
        <w:t>engagement</w:t>
      </w:r>
      <w:r w:rsidR="00087DC4" w:rsidRPr="00FF28F8">
        <w:rPr>
          <w:color w:val="000000" w:themeColor="text1"/>
        </w:rPr>
        <w:t xml:space="preserve"> is an example of a social </w:t>
      </w:r>
      <w:r w:rsidR="0089705C" w:rsidRPr="00FF28F8">
        <w:rPr>
          <w:color w:val="000000" w:themeColor="text1"/>
        </w:rPr>
        <w:t>action that is done usually with the assistance o</w:t>
      </w:r>
      <w:r w:rsidR="000D7CB1" w:rsidRPr="00FF28F8">
        <w:rPr>
          <w:color w:val="000000" w:themeColor="text1"/>
        </w:rPr>
        <w:t>f the</w:t>
      </w:r>
      <w:r w:rsidR="00E50CCD" w:rsidRPr="00FF28F8">
        <w:rPr>
          <w:color w:val="000000" w:themeColor="text1"/>
        </w:rPr>
        <w:t xml:space="preserve"> private sector or the government </w:t>
      </w:r>
      <w:r w:rsidR="005D37C8" w:rsidRPr="00FF28F8">
        <w:rPr>
          <w:color w:val="000000" w:themeColor="text1"/>
        </w:rPr>
        <w:t>and influences the service providers (</w:t>
      </w:r>
      <w:r w:rsidR="003658D7" w:rsidRPr="00FF28F8">
        <w:rPr>
          <w:bCs/>
          <w:color w:val="000000" w:themeColor="text1"/>
        </w:rPr>
        <w:t xml:space="preserve">Twelvetrees, 2017). </w:t>
      </w:r>
      <w:r w:rsidR="009A399A" w:rsidRPr="00FF28F8">
        <w:rPr>
          <w:bCs/>
          <w:color w:val="000000" w:themeColor="text1"/>
        </w:rPr>
        <w:t xml:space="preserve">Another community engagement model includes the </w:t>
      </w:r>
      <w:r w:rsidR="009A399A" w:rsidRPr="00FF28F8">
        <w:rPr>
          <w:b/>
          <w:bCs/>
          <w:i/>
          <w:color w:val="000000" w:themeColor="text1"/>
        </w:rPr>
        <w:t>socio-ecological model of health</w:t>
      </w:r>
      <w:r w:rsidR="009A399A" w:rsidRPr="00FF28F8">
        <w:rPr>
          <w:bCs/>
          <w:color w:val="000000" w:themeColor="text1"/>
        </w:rPr>
        <w:t xml:space="preserve">, which is based </w:t>
      </w:r>
      <w:r w:rsidR="00330003" w:rsidRPr="00FF28F8">
        <w:rPr>
          <w:bCs/>
          <w:color w:val="000000" w:themeColor="text1"/>
        </w:rPr>
        <w:t xml:space="preserve">on the fact that several factors influence the </w:t>
      </w:r>
      <w:r w:rsidR="00D201A0" w:rsidRPr="00FF28F8">
        <w:rPr>
          <w:bCs/>
          <w:color w:val="000000" w:themeColor="text1"/>
        </w:rPr>
        <w:t>he</w:t>
      </w:r>
      <w:r w:rsidR="00B37D61" w:rsidRPr="00FF28F8">
        <w:rPr>
          <w:bCs/>
          <w:color w:val="000000" w:themeColor="text1"/>
        </w:rPr>
        <w:t>alth condition of an individual</w:t>
      </w:r>
      <w:r w:rsidR="00F603F1" w:rsidRPr="00FF28F8">
        <w:rPr>
          <w:bCs/>
          <w:color w:val="000000" w:themeColor="text1"/>
        </w:rPr>
        <w:t>.</w:t>
      </w:r>
      <w:r w:rsidR="00B37D61" w:rsidRPr="00FF28F8">
        <w:rPr>
          <w:bCs/>
          <w:color w:val="000000" w:themeColor="text1"/>
        </w:rPr>
        <w:t xml:space="preserve"> M</w:t>
      </w:r>
      <w:r w:rsidR="00F60456" w:rsidRPr="00FF28F8">
        <w:rPr>
          <w:bCs/>
          <w:color w:val="000000" w:themeColor="text1"/>
        </w:rPr>
        <w:t xml:space="preserve">ost importantly, this community </w:t>
      </w:r>
      <w:r w:rsidR="009B47F4" w:rsidRPr="00FF28F8">
        <w:rPr>
          <w:bCs/>
          <w:color w:val="000000" w:themeColor="text1"/>
        </w:rPr>
        <w:t xml:space="preserve">engagement model focuses majorly on the social interaction </w:t>
      </w:r>
      <w:r w:rsidR="003646D2" w:rsidRPr="00FF28F8">
        <w:rPr>
          <w:bCs/>
          <w:color w:val="000000" w:themeColor="text1"/>
        </w:rPr>
        <w:t>of</w:t>
      </w:r>
      <w:r w:rsidR="009B47F4" w:rsidRPr="00FF28F8">
        <w:rPr>
          <w:bCs/>
          <w:color w:val="000000" w:themeColor="text1"/>
        </w:rPr>
        <w:t xml:space="preserve"> an </w:t>
      </w:r>
      <w:r w:rsidR="00EA24D8" w:rsidRPr="00FF28F8">
        <w:rPr>
          <w:bCs/>
          <w:color w:val="000000" w:themeColor="text1"/>
        </w:rPr>
        <w:t>individual with the environment</w:t>
      </w:r>
      <w:r w:rsidR="00EF3250" w:rsidRPr="00FF28F8">
        <w:rPr>
          <w:bCs/>
          <w:color w:val="000000" w:themeColor="text1"/>
        </w:rPr>
        <w:t xml:space="preserve"> (</w:t>
      </w:r>
      <w:r w:rsidR="00A64664" w:rsidRPr="00FF28F8">
        <w:rPr>
          <w:color w:val="000000" w:themeColor="text1"/>
        </w:rPr>
        <w:t>ATSDR, 2022</w:t>
      </w:r>
      <w:r w:rsidR="005D212E" w:rsidRPr="00FF28F8">
        <w:rPr>
          <w:color w:val="000000" w:themeColor="text1"/>
        </w:rPr>
        <w:t>;</w:t>
      </w:r>
      <w:r w:rsidR="005D212E" w:rsidRPr="00FF28F8">
        <w:rPr>
          <w:bCs/>
          <w:color w:val="000000" w:themeColor="text1"/>
        </w:rPr>
        <w:t xml:space="preserve"> Lee</w:t>
      </w:r>
      <w:r w:rsidR="00C43EF4" w:rsidRPr="00FF28F8">
        <w:rPr>
          <w:bCs/>
          <w:i/>
          <w:color w:val="000000" w:themeColor="text1"/>
        </w:rPr>
        <w:t xml:space="preserve"> et al</w:t>
      </w:r>
      <w:r w:rsidR="00C43EF4" w:rsidRPr="00FF28F8">
        <w:rPr>
          <w:bCs/>
          <w:color w:val="000000" w:themeColor="text1"/>
        </w:rPr>
        <w:t>., 2017</w:t>
      </w:r>
      <w:r w:rsidR="00A64664" w:rsidRPr="00FF28F8">
        <w:rPr>
          <w:color w:val="000000" w:themeColor="text1"/>
        </w:rPr>
        <w:t>).</w:t>
      </w:r>
      <w:r w:rsidR="000D134E" w:rsidRPr="00FF28F8">
        <w:rPr>
          <w:color w:val="000000" w:themeColor="text1"/>
        </w:rPr>
        <w:t xml:space="preserve"> About the first project, I would like to say that active consultation is </w:t>
      </w:r>
      <w:r w:rsidR="0062088F" w:rsidRPr="00FF28F8">
        <w:rPr>
          <w:color w:val="000000" w:themeColor="text1"/>
        </w:rPr>
        <w:t xml:space="preserve">missing. In community engagement activities, active consultation plays a crucial role in </w:t>
      </w:r>
      <w:r w:rsidR="0065241C" w:rsidRPr="00FF28F8">
        <w:rPr>
          <w:color w:val="000000" w:themeColor="text1"/>
        </w:rPr>
        <w:t>underpinning</w:t>
      </w:r>
      <w:r w:rsidR="00AB139B" w:rsidRPr="00FF28F8">
        <w:rPr>
          <w:color w:val="000000" w:themeColor="text1"/>
        </w:rPr>
        <w:t xml:space="preserve"> genuine community development through the articulation of </w:t>
      </w:r>
      <w:r w:rsidR="00BE7C02" w:rsidRPr="00FF28F8">
        <w:rPr>
          <w:color w:val="000000" w:themeColor="text1"/>
        </w:rPr>
        <w:t xml:space="preserve">shared concerns. </w:t>
      </w:r>
      <w:r w:rsidR="00BB6AB5" w:rsidRPr="00FF28F8">
        <w:rPr>
          <w:color w:val="000000" w:themeColor="text1"/>
        </w:rPr>
        <w:t>Simultaneously</w:t>
      </w:r>
      <w:r w:rsidR="0022159D" w:rsidRPr="00FF28F8">
        <w:rPr>
          <w:color w:val="000000" w:themeColor="text1"/>
        </w:rPr>
        <w:t xml:space="preserve">, </w:t>
      </w:r>
      <w:r w:rsidR="00BB6AB5" w:rsidRPr="00FF28F8">
        <w:rPr>
          <w:color w:val="000000" w:themeColor="text1"/>
        </w:rPr>
        <w:t>Adebisi</w:t>
      </w:r>
      <w:r w:rsidR="00C8329C" w:rsidRPr="00FF28F8">
        <w:rPr>
          <w:color w:val="000000" w:themeColor="text1"/>
        </w:rPr>
        <w:t xml:space="preserve"> Rabe</w:t>
      </w:r>
      <w:r w:rsidR="00BB6AB5" w:rsidRPr="00FF28F8">
        <w:rPr>
          <w:color w:val="000000" w:themeColor="text1"/>
        </w:rPr>
        <w:t xml:space="preserve"> and Lucero-Prisno III</w:t>
      </w:r>
      <w:r w:rsidR="0035223D" w:rsidRPr="00FF28F8">
        <w:rPr>
          <w:color w:val="000000" w:themeColor="text1"/>
        </w:rPr>
        <w:t xml:space="preserve"> (2021</w:t>
      </w:r>
      <w:r w:rsidR="00310FBC" w:rsidRPr="00FF28F8">
        <w:rPr>
          <w:color w:val="000000" w:themeColor="text1"/>
        </w:rPr>
        <w:t>)</w:t>
      </w:r>
      <w:r w:rsidR="00C95900" w:rsidRPr="00FF28F8">
        <w:rPr>
          <w:color w:val="000000" w:themeColor="text1"/>
        </w:rPr>
        <w:t xml:space="preserve"> mentioned that the </w:t>
      </w:r>
      <w:r w:rsidR="00804327" w:rsidRPr="00FF28F8">
        <w:rPr>
          <w:color w:val="000000" w:themeColor="text1"/>
        </w:rPr>
        <w:t>community engagement and effective communication of</w:t>
      </w:r>
      <w:r w:rsidR="00E64302" w:rsidRPr="00FF28F8">
        <w:rPr>
          <w:color w:val="000000" w:themeColor="text1"/>
        </w:rPr>
        <w:t xml:space="preserve"> the participants </w:t>
      </w:r>
      <w:r w:rsidR="00B565C5" w:rsidRPr="00FF28F8">
        <w:rPr>
          <w:color w:val="000000" w:themeColor="text1"/>
        </w:rPr>
        <w:t xml:space="preserve">help the strategic plan </w:t>
      </w:r>
      <w:r w:rsidR="006D4B4B" w:rsidRPr="00FF28F8">
        <w:rPr>
          <w:color w:val="000000" w:themeColor="text1"/>
        </w:rPr>
        <w:t xml:space="preserve">to further </w:t>
      </w:r>
      <w:r w:rsidR="007A75F5" w:rsidRPr="00FF28F8">
        <w:rPr>
          <w:color w:val="000000" w:themeColor="text1"/>
        </w:rPr>
        <w:t xml:space="preserve">boost up. It is done through the robust connection formed between the </w:t>
      </w:r>
      <w:r w:rsidR="00383EEE" w:rsidRPr="00FF28F8">
        <w:rPr>
          <w:color w:val="000000" w:themeColor="text1"/>
        </w:rPr>
        <w:t>participants</w:t>
      </w:r>
      <w:r w:rsidR="007A75F5" w:rsidRPr="00FF28F8">
        <w:rPr>
          <w:color w:val="000000" w:themeColor="text1"/>
        </w:rPr>
        <w:t xml:space="preserve">. </w:t>
      </w:r>
    </w:p>
    <w:p w:rsidR="00C64A3B" w:rsidRPr="00FF28F8" w:rsidRDefault="00D77EDA" w:rsidP="00A761B1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 xml:space="preserve">Regarding the first case study, </w:t>
      </w:r>
      <w:r w:rsidR="00E1578F" w:rsidRPr="00FF28F8">
        <w:rPr>
          <w:color w:val="000000" w:themeColor="text1"/>
        </w:rPr>
        <w:t>I would say that community mapping has be</w:t>
      </w:r>
      <w:r w:rsidR="00E55A33" w:rsidRPr="00FF28F8">
        <w:rPr>
          <w:color w:val="000000" w:themeColor="text1"/>
        </w:rPr>
        <w:t xml:space="preserve">en done by the police officers by building the capability and capacity to </w:t>
      </w:r>
      <w:r w:rsidR="00FC1C65" w:rsidRPr="00FF28F8">
        <w:rPr>
          <w:color w:val="000000" w:themeColor="text1"/>
        </w:rPr>
        <w:t>identify and deal with fraudulence</w:t>
      </w:r>
      <w:r w:rsidR="00E143D4" w:rsidRPr="00FF28F8">
        <w:rPr>
          <w:color w:val="000000" w:themeColor="text1"/>
        </w:rPr>
        <w:t xml:space="preserve">. Not only </w:t>
      </w:r>
      <w:r w:rsidR="003B4878" w:rsidRPr="00FF28F8">
        <w:rPr>
          <w:color w:val="000000" w:themeColor="text1"/>
        </w:rPr>
        <w:t>was this but stakeholder participation in the Beating crime plan</w:t>
      </w:r>
      <w:r w:rsidR="005C6573" w:rsidRPr="00FF28F8">
        <w:rPr>
          <w:color w:val="000000" w:themeColor="text1"/>
        </w:rPr>
        <w:t xml:space="preserve"> also done through the formation of automatic online convictions </w:t>
      </w:r>
      <w:r w:rsidR="00630589" w:rsidRPr="00FF28F8">
        <w:rPr>
          <w:color w:val="000000" w:themeColor="text1"/>
        </w:rPr>
        <w:t>for certain offences (</w:t>
      </w:r>
      <w:r w:rsidR="00EC50EE" w:rsidRPr="00FF28F8">
        <w:rPr>
          <w:color w:val="000000" w:themeColor="text1"/>
        </w:rPr>
        <w:t>College of P</w:t>
      </w:r>
      <w:r w:rsidR="00163B0D" w:rsidRPr="00FF28F8">
        <w:rPr>
          <w:color w:val="000000" w:themeColor="text1"/>
        </w:rPr>
        <w:t xml:space="preserve">olicing, </w:t>
      </w:r>
      <w:r w:rsidR="00034D44" w:rsidRPr="00FF28F8">
        <w:rPr>
          <w:color w:val="000000" w:themeColor="text1"/>
        </w:rPr>
        <w:t>2021</w:t>
      </w:r>
      <w:r w:rsidR="00A8733F" w:rsidRPr="00FF28F8">
        <w:rPr>
          <w:color w:val="000000" w:themeColor="text1"/>
        </w:rPr>
        <w:t>b</w:t>
      </w:r>
      <w:r w:rsidR="00034D44" w:rsidRPr="00FF28F8">
        <w:rPr>
          <w:color w:val="000000" w:themeColor="text1"/>
        </w:rPr>
        <w:t>)</w:t>
      </w:r>
      <w:r w:rsidR="00AE37DD" w:rsidRPr="00FF28F8">
        <w:rPr>
          <w:color w:val="000000" w:themeColor="text1"/>
        </w:rPr>
        <w:t xml:space="preserve">. As part of this project, stakeholders are being targeted </w:t>
      </w:r>
      <w:r w:rsidR="00DE5DFF" w:rsidRPr="00FF28F8">
        <w:rPr>
          <w:color w:val="000000" w:themeColor="text1"/>
        </w:rPr>
        <w:t xml:space="preserve">for participation and inclusion </w:t>
      </w:r>
      <w:r w:rsidR="00AE37DD" w:rsidRPr="00FF28F8">
        <w:rPr>
          <w:color w:val="000000" w:themeColor="text1"/>
        </w:rPr>
        <w:t xml:space="preserve">by using their </w:t>
      </w:r>
      <w:r w:rsidR="00857FEA" w:rsidRPr="00FF28F8">
        <w:rPr>
          <w:color w:val="000000" w:themeColor="text1"/>
        </w:rPr>
        <w:t xml:space="preserve">interests </w:t>
      </w:r>
      <w:r w:rsidR="00166C7C" w:rsidRPr="00FF28F8">
        <w:rPr>
          <w:color w:val="000000" w:themeColor="text1"/>
        </w:rPr>
        <w:t>through social media platforms.</w:t>
      </w:r>
      <w:r w:rsidR="000A5E8C" w:rsidRPr="00FF28F8">
        <w:rPr>
          <w:color w:val="000000" w:themeColor="text1"/>
        </w:rPr>
        <w:t xml:space="preserve"> The second project</w:t>
      </w:r>
      <w:r w:rsidR="001F2869" w:rsidRPr="00FF28F8">
        <w:rPr>
          <w:color w:val="000000" w:themeColor="text1"/>
        </w:rPr>
        <w:t xml:space="preserve">, </w:t>
      </w:r>
      <w:r w:rsidR="005178C7" w:rsidRPr="00FF28F8">
        <w:rPr>
          <w:b/>
          <w:i/>
          <w:color w:val="000000" w:themeColor="text1"/>
        </w:rPr>
        <w:t>Police and crime plan 2021</w:t>
      </w:r>
      <w:r w:rsidR="00C55F9F" w:rsidRPr="00FF28F8">
        <w:rPr>
          <w:color w:val="000000" w:themeColor="text1"/>
        </w:rPr>
        <w:t xml:space="preserve">, </w:t>
      </w:r>
      <w:r w:rsidR="000A5E8C" w:rsidRPr="00FF28F8">
        <w:rPr>
          <w:color w:val="000000" w:themeColor="text1"/>
        </w:rPr>
        <w:t>also had a similar approach</w:t>
      </w:r>
      <w:r w:rsidR="009B43B8" w:rsidRPr="00FF28F8">
        <w:rPr>
          <w:color w:val="000000" w:themeColor="text1"/>
        </w:rPr>
        <w:t>, but the p</w:t>
      </w:r>
      <w:r w:rsidR="0078496F" w:rsidRPr="00FF28F8">
        <w:rPr>
          <w:color w:val="000000" w:themeColor="text1"/>
        </w:rPr>
        <w:t xml:space="preserve">lan had more involvement of other individuals belonging </w:t>
      </w:r>
      <w:r w:rsidR="005C118B" w:rsidRPr="00FF28F8">
        <w:rPr>
          <w:color w:val="000000" w:themeColor="text1"/>
        </w:rPr>
        <w:t>within</w:t>
      </w:r>
      <w:r w:rsidR="00A55FD2" w:rsidRPr="00FF28F8">
        <w:rPr>
          <w:color w:val="000000" w:themeColor="text1"/>
        </w:rPr>
        <w:t xml:space="preserve"> a society by collaboration. </w:t>
      </w:r>
      <w:r w:rsidR="00F036B6" w:rsidRPr="00FF28F8">
        <w:rPr>
          <w:color w:val="000000" w:themeColor="text1"/>
        </w:rPr>
        <w:t xml:space="preserve">Diversity promotion was one of the key aspects of this project </w:t>
      </w:r>
      <w:r w:rsidR="004D4CFD" w:rsidRPr="00FF28F8">
        <w:rPr>
          <w:color w:val="000000" w:themeColor="text1"/>
        </w:rPr>
        <w:t>and it strictly restricted any abuse of different c</w:t>
      </w:r>
      <w:r w:rsidR="007B5771" w:rsidRPr="00FF28F8">
        <w:rPr>
          <w:color w:val="000000" w:themeColor="text1"/>
        </w:rPr>
        <w:t>ultures and social backgrounds.</w:t>
      </w:r>
      <w:r w:rsidR="00446244" w:rsidRPr="00FF28F8">
        <w:rPr>
          <w:color w:val="000000" w:themeColor="text1"/>
        </w:rPr>
        <w:t xml:space="preserve"> I think </w:t>
      </w:r>
      <w:r w:rsidR="00EC644D" w:rsidRPr="00FF28F8">
        <w:rPr>
          <w:color w:val="000000" w:themeColor="text1"/>
        </w:rPr>
        <w:t xml:space="preserve">these </w:t>
      </w:r>
      <w:r w:rsidR="005428A4" w:rsidRPr="00FF28F8">
        <w:rPr>
          <w:color w:val="000000" w:themeColor="text1"/>
        </w:rPr>
        <w:t>aspects of the projects are</w:t>
      </w:r>
      <w:r w:rsidR="00446244" w:rsidRPr="00FF28F8">
        <w:rPr>
          <w:color w:val="000000" w:themeColor="text1"/>
        </w:rPr>
        <w:t xml:space="preserve"> based on the </w:t>
      </w:r>
      <w:r w:rsidR="00AE0C37" w:rsidRPr="00FF28F8">
        <w:rPr>
          <w:color w:val="000000" w:themeColor="text1"/>
        </w:rPr>
        <w:t>principles</w:t>
      </w:r>
      <w:r w:rsidR="00446244" w:rsidRPr="00FF28F8">
        <w:rPr>
          <w:color w:val="000000" w:themeColor="text1"/>
        </w:rPr>
        <w:t xml:space="preserve"> of community engagement, which include </w:t>
      </w:r>
      <w:r w:rsidR="00446244" w:rsidRPr="00FF28F8">
        <w:rPr>
          <w:b/>
          <w:i/>
          <w:color w:val="000000" w:themeColor="text1"/>
        </w:rPr>
        <w:t>inclusion</w:t>
      </w:r>
      <w:r w:rsidR="00446244" w:rsidRPr="00FF28F8">
        <w:rPr>
          <w:color w:val="000000" w:themeColor="text1"/>
        </w:rPr>
        <w:t xml:space="preserve">, </w:t>
      </w:r>
      <w:r w:rsidR="00446244" w:rsidRPr="00FF28F8">
        <w:rPr>
          <w:b/>
          <w:i/>
          <w:color w:val="000000" w:themeColor="text1"/>
        </w:rPr>
        <w:t>planning</w:t>
      </w:r>
      <w:r w:rsidR="00446244" w:rsidRPr="00FF28F8">
        <w:rPr>
          <w:color w:val="000000" w:themeColor="text1"/>
        </w:rPr>
        <w:t xml:space="preserve">, </w:t>
      </w:r>
      <w:r w:rsidR="00446244" w:rsidRPr="00FF28F8">
        <w:rPr>
          <w:b/>
          <w:i/>
          <w:color w:val="000000" w:themeColor="text1"/>
        </w:rPr>
        <w:t>communication</w:t>
      </w:r>
      <w:r w:rsidR="00446244" w:rsidRPr="00FF28F8">
        <w:rPr>
          <w:color w:val="000000" w:themeColor="text1"/>
        </w:rPr>
        <w:t xml:space="preserve">, </w:t>
      </w:r>
      <w:r w:rsidR="00446244" w:rsidRPr="00FF28F8">
        <w:rPr>
          <w:b/>
          <w:i/>
          <w:color w:val="000000" w:themeColor="text1"/>
        </w:rPr>
        <w:t>support</w:t>
      </w:r>
      <w:r w:rsidR="00446244" w:rsidRPr="00FF28F8">
        <w:rPr>
          <w:color w:val="000000" w:themeColor="text1"/>
        </w:rPr>
        <w:t xml:space="preserve">, </w:t>
      </w:r>
      <w:r w:rsidR="00446244" w:rsidRPr="00FF28F8">
        <w:rPr>
          <w:b/>
          <w:i/>
          <w:color w:val="000000" w:themeColor="text1"/>
        </w:rPr>
        <w:t>working together</w:t>
      </w:r>
      <w:r w:rsidR="00446244" w:rsidRPr="00FF28F8">
        <w:rPr>
          <w:color w:val="000000" w:themeColor="text1"/>
        </w:rPr>
        <w:t xml:space="preserve">, and </w:t>
      </w:r>
      <w:r w:rsidR="00446244" w:rsidRPr="00FF28F8">
        <w:rPr>
          <w:b/>
          <w:i/>
          <w:color w:val="000000" w:themeColor="text1"/>
        </w:rPr>
        <w:t>impact</w:t>
      </w:r>
      <w:r w:rsidR="00446244" w:rsidRPr="00FF28F8">
        <w:rPr>
          <w:color w:val="000000" w:themeColor="text1"/>
        </w:rPr>
        <w:t xml:space="preserve"> (</w:t>
      </w:r>
      <w:r w:rsidR="00942D0B" w:rsidRPr="00FF28F8">
        <w:rPr>
          <w:color w:val="000000" w:themeColor="text1"/>
        </w:rPr>
        <w:t xml:space="preserve">Scdc, </w:t>
      </w:r>
      <w:r w:rsidR="00025E0A" w:rsidRPr="00FF28F8">
        <w:rPr>
          <w:color w:val="000000" w:themeColor="text1"/>
        </w:rPr>
        <w:t>2022)</w:t>
      </w:r>
      <w:r w:rsidR="00094C4F" w:rsidRPr="00FF28F8">
        <w:rPr>
          <w:color w:val="000000" w:themeColor="text1"/>
        </w:rPr>
        <w:t xml:space="preserve">. </w:t>
      </w:r>
    </w:p>
    <w:p w:rsidR="007F0D50" w:rsidRPr="00FF28F8" w:rsidRDefault="00D77EDA" w:rsidP="00A761B1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>As per H</w:t>
      </w:r>
      <w:r w:rsidR="00A315A1" w:rsidRPr="00FF28F8">
        <w:rPr>
          <w:color w:val="000000" w:themeColor="text1"/>
        </w:rPr>
        <w:t>ereford</w:t>
      </w:r>
      <w:r w:rsidRPr="00FF28F8">
        <w:rPr>
          <w:color w:val="000000" w:themeColor="text1"/>
        </w:rPr>
        <w:t xml:space="preserve">shire Council </w:t>
      </w:r>
      <w:r w:rsidR="00250F95" w:rsidRPr="00FF28F8">
        <w:rPr>
          <w:color w:val="000000" w:themeColor="text1"/>
        </w:rPr>
        <w:t xml:space="preserve">(2015), </w:t>
      </w:r>
      <w:r w:rsidR="008240A8" w:rsidRPr="00FF28F8">
        <w:rPr>
          <w:color w:val="000000" w:themeColor="text1"/>
        </w:rPr>
        <w:t>some of the major communit</w:t>
      </w:r>
      <w:r w:rsidR="00571D90" w:rsidRPr="00FF28F8">
        <w:rPr>
          <w:color w:val="000000" w:themeColor="text1"/>
        </w:rPr>
        <w:t xml:space="preserve">y engagement techniques include </w:t>
      </w:r>
      <w:r w:rsidR="00AD15DE" w:rsidRPr="00FF28F8">
        <w:rPr>
          <w:color w:val="000000" w:themeColor="text1"/>
        </w:rPr>
        <w:t xml:space="preserve">timely </w:t>
      </w:r>
      <w:r w:rsidR="00571D90" w:rsidRPr="00FF28F8">
        <w:rPr>
          <w:color w:val="000000" w:themeColor="text1"/>
        </w:rPr>
        <w:t>delivery pla</w:t>
      </w:r>
      <w:r w:rsidR="000A36B8" w:rsidRPr="00FF28F8">
        <w:rPr>
          <w:color w:val="000000" w:themeColor="text1"/>
        </w:rPr>
        <w:t>nning and</w:t>
      </w:r>
      <w:r w:rsidR="005403E4" w:rsidRPr="00FF28F8">
        <w:rPr>
          <w:color w:val="000000" w:themeColor="text1"/>
        </w:rPr>
        <w:t xml:space="preserve"> collaborative working with relevant organisations</w:t>
      </w:r>
      <w:r w:rsidRPr="00FF28F8">
        <w:rPr>
          <w:color w:val="000000" w:themeColor="text1"/>
        </w:rPr>
        <w:t>.</w:t>
      </w:r>
      <w:r w:rsidR="00294D4B" w:rsidRPr="00FF28F8">
        <w:rPr>
          <w:color w:val="000000" w:themeColor="text1"/>
        </w:rPr>
        <w:t xml:space="preserve"> </w:t>
      </w:r>
      <w:r w:rsidR="00E04A9E" w:rsidRPr="00FF28F8">
        <w:rPr>
          <w:color w:val="000000" w:themeColor="text1"/>
        </w:rPr>
        <w:t>I think i</w:t>
      </w:r>
      <w:r w:rsidR="00294D4B" w:rsidRPr="00FF28F8">
        <w:rPr>
          <w:color w:val="000000" w:themeColor="text1"/>
        </w:rPr>
        <w:t xml:space="preserve">n the case of </w:t>
      </w:r>
      <w:r w:rsidR="00D44BAA" w:rsidRPr="00FF28F8">
        <w:rPr>
          <w:color w:val="000000" w:themeColor="text1"/>
        </w:rPr>
        <w:t xml:space="preserve">the </w:t>
      </w:r>
      <w:r w:rsidR="007E33CE" w:rsidRPr="00FF28F8">
        <w:rPr>
          <w:color w:val="000000" w:themeColor="text1"/>
        </w:rPr>
        <w:t>second</w:t>
      </w:r>
      <w:r w:rsidR="00D44BAA" w:rsidRPr="00FF28F8">
        <w:rPr>
          <w:color w:val="000000" w:themeColor="text1"/>
        </w:rPr>
        <w:t xml:space="preserve"> project, it </w:t>
      </w:r>
      <w:r w:rsidR="00F55D48" w:rsidRPr="00FF28F8">
        <w:rPr>
          <w:color w:val="000000" w:themeColor="text1"/>
        </w:rPr>
        <w:t>has</w:t>
      </w:r>
      <w:r w:rsidR="00D44BAA" w:rsidRPr="00FF28F8">
        <w:rPr>
          <w:color w:val="000000" w:themeColor="text1"/>
        </w:rPr>
        <w:t xml:space="preserve"> </w:t>
      </w:r>
      <w:r w:rsidR="005535F8" w:rsidRPr="00FF28F8">
        <w:rPr>
          <w:color w:val="000000" w:themeColor="text1"/>
        </w:rPr>
        <w:t>been</w:t>
      </w:r>
      <w:r w:rsidR="00DE69A4" w:rsidRPr="00FF28F8">
        <w:rPr>
          <w:color w:val="000000" w:themeColor="text1"/>
        </w:rPr>
        <w:t xml:space="preserve"> actively d</w:t>
      </w:r>
      <w:r w:rsidR="00D83171" w:rsidRPr="00FF28F8">
        <w:rPr>
          <w:color w:val="000000" w:themeColor="text1"/>
        </w:rPr>
        <w:t xml:space="preserve">one </w:t>
      </w:r>
      <w:r w:rsidR="008629A3" w:rsidRPr="00FF28F8">
        <w:rPr>
          <w:color w:val="000000" w:themeColor="text1"/>
        </w:rPr>
        <w:t xml:space="preserve">through the consideration of the inclusion </w:t>
      </w:r>
      <w:r w:rsidR="0040064C" w:rsidRPr="00FF28F8">
        <w:rPr>
          <w:color w:val="000000" w:themeColor="text1"/>
        </w:rPr>
        <w:t xml:space="preserve">of racism in its procedures. </w:t>
      </w:r>
      <w:r w:rsidR="00F81DF4" w:rsidRPr="00FF28F8">
        <w:rPr>
          <w:color w:val="000000" w:themeColor="text1"/>
        </w:rPr>
        <w:t>Community engagement appro</w:t>
      </w:r>
      <w:r w:rsidR="00C913C7" w:rsidRPr="00FF28F8">
        <w:rPr>
          <w:color w:val="000000" w:themeColor="text1"/>
        </w:rPr>
        <w:t xml:space="preserve">aches that were considered by this plan include </w:t>
      </w:r>
      <w:r w:rsidR="00254B13" w:rsidRPr="00FF28F8">
        <w:rPr>
          <w:b/>
          <w:i/>
          <w:color w:val="000000" w:themeColor="text1"/>
        </w:rPr>
        <w:t>community meetings</w:t>
      </w:r>
      <w:r w:rsidR="00254B13" w:rsidRPr="00FF28F8">
        <w:rPr>
          <w:color w:val="000000" w:themeColor="text1"/>
        </w:rPr>
        <w:t xml:space="preserve">. However, in the case of the first project, </w:t>
      </w:r>
      <w:r w:rsidR="00020555" w:rsidRPr="00FF28F8">
        <w:rPr>
          <w:color w:val="000000" w:themeColor="text1"/>
        </w:rPr>
        <w:t xml:space="preserve">approaches like </w:t>
      </w:r>
      <w:r w:rsidR="00020555" w:rsidRPr="00FF28F8">
        <w:rPr>
          <w:b/>
          <w:i/>
          <w:color w:val="000000" w:themeColor="text1"/>
        </w:rPr>
        <w:t>online engagement</w:t>
      </w:r>
      <w:r w:rsidR="00020555" w:rsidRPr="00FF28F8">
        <w:rPr>
          <w:color w:val="000000" w:themeColor="text1"/>
        </w:rPr>
        <w:t xml:space="preserve"> </w:t>
      </w:r>
      <w:r w:rsidR="005F1A4F" w:rsidRPr="00FF28F8">
        <w:rPr>
          <w:color w:val="000000" w:themeColor="text1"/>
        </w:rPr>
        <w:t xml:space="preserve">was more focused on the utilisation of social media. </w:t>
      </w:r>
      <w:r w:rsidR="00CD524D" w:rsidRPr="00FF28F8">
        <w:rPr>
          <w:color w:val="000000" w:themeColor="text1"/>
        </w:rPr>
        <w:t>To the report by Statista</w:t>
      </w:r>
      <w:r w:rsidR="002A3F4B" w:rsidRPr="00FF28F8">
        <w:rPr>
          <w:color w:val="000000" w:themeColor="text1"/>
        </w:rPr>
        <w:t xml:space="preserve"> (</w:t>
      </w:r>
      <w:r w:rsidR="00A63065" w:rsidRPr="00FF28F8">
        <w:rPr>
          <w:color w:val="000000" w:themeColor="text1"/>
        </w:rPr>
        <w:t xml:space="preserve">2021), the internet penetration rate in the UK was </w:t>
      </w:r>
      <w:r w:rsidR="00425F6B" w:rsidRPr="00FF28F8">
        <w:rPr>
          <w:color w:val="000000" w:themeColor="text1"/>
        </w:rPr>
        <w:t xml:space="preserve">48% </w:t>
      </w:r>
      <w:r w:rsidR="0033387B" w:rsidRPr="00FF28F8">
        <w:rPr>
          <w:color w:val="000000" w:themeColor="text1"/>
        </w:rPr>
        <w:t xml:space="preserve">46.6 million people in 2020. </w:t>
      </w:r>
      <w:r w:rsidR="00C74218" w:rsidRPr="00FF28F8">
        <w:rPr>
          <w:color w:val="000000" w:themeColor="text1"/>
        </w:rPr>
        <w:t xml:space="preserve">Thus, the </w:t>
      </w:r>
      <w:r w:rsidR="00FF7542" w:rsidRPr="00FF28F8">
        <w:rPr>
          <w:color w:val="000000" w:themeColor="text1"/>
        </w:rPr>
        <w:t>project is drawing the attention and gaining effective enga</w:t>
      </w:r>
      <w:r w:rsidR="007C426B" w:rsidRPr="00FF28F8">
        <w:rPr>
          <w:color w:val="000000" w:themeColor="text1"/>
        </w:rPr>
        <w:t xml:space="preserve">gement of the community people. In my opinion, other approaches like broad-based participation and community-based development </w:t>
      </w:r>
      <w:r w:rsidR="00C82C7E" w:rsidRPr="00FF28F8">
        <w:rPr>
          <w:color w:val="000000" w:themeColor="text1"/>
        </w:rPr>
        <w:t>(CBD</w:t>
      </w:r>
      <w:r w:rsidR="00FD2A61" w:rsidRPr="00FF28F8">
        <w:rPr>
          <w:color w:val="000000" w:themeColor="text1"/>
        </w:rPr>
        <w:t>)</w:t>
      </w:r>
      <w:r w:rsidR="006663AB" w:rsidRPr="00FF28F8">
        <w:rPr>
          <w:color w:val="000000" w:themeColor="text1"/>
        </w:rPr>
        <w:t xml:space="preserve"> are also effective </w:t>
      </w:r>
      <w:r w:rsidR="00CE5226" w:rsidRPr="00FF28F8">
        <w:rPr>
          <w:color w:val="000000" w:themeColor="text1"/>
        </w:rPr>
        <w:t>approache</w:t>
      </w:r>
      <w:r w:rsidR="00B739A9" w:rsidRPr="00FF28F8">
        <w:rPr>
          <w:color w:val="000000" w:themeColor="text1"/>
        </w:rPr>
        <w:t>s toward community engagement.</w:t>
      </w:r>
      <w:r w:rsidR="00FF45A1" w:rsidRPr="00FF28F8">
        <w:rPr>
          <w:color w:val="000000" w:themeColor="text1"/>
        </w:rPr>
        <w:t xml:space="preserve"> The impact analysis will be far more robust with the effective</w:t>
      </w:r>
      <w:r w:rsidR="00AA34D7" w:rsidRPr="00FF28F8">
        <w:rPr>
          <w:color w:val="000000" w:themeColor="text1"/>
        </w:rPr>
        <w:t xml:space="preserve"> implementation of such forward-looking approaches as it can help the project planners to gather more individual</w:t>
      </w:r>
      <w:r w:rsidR="004F1397" w:rsidRPr="00FF28F8">
        <w:rPr>
          <w:color w:val="000000" w:themeColor="text1"/>
        </w:rPr>
        <w:t>s for the plan.</w:t>
      </w:r>
      <w:r w:rsidR="00D52147" w:rsidRPr="00FF28F8">
        <w:rPr>
          <w:color w:val="000000" w:themeColor="text1"/>
        </w:rPr>
        <w:t xml:space="preserve"> </w:t>
      </w:r>
      <w:r w:rsidR="001E05F9" w:rsidRPr="00FF28F8">
        <w:rPr>
          <w:color w:val="000000" w:themeColor="text1"/>
        </w:rPr>
        <w:t>I would c</w:t>
      </w:r>
      <w:r w:rsidR="00D52147" w:rsidRPr="00FF28F8">
        <w:rPr>
          <w:color w:val="000000" w:themeColor="text1"/>
        </w:rPr>
        <w:t>o</w:t>
      </w:r>
      <w:r w:rsidR="002B3C35" w:rsidRPr="00FF28F8">
        <w:rPr>
          <w:color w:val="000000" w:themeColor="text1"/>
        </w:rPr>
        <w:t>mmunity engagement research</w:t>
      </w:r>
      <w:r w:rsidR="008C4D0E" w:rsidRPr="00FF28F8">
        <w:rPr>
          <w:color w:val="000000" w:themeColor="text1"/>
        </w:rPr>
        <w:t xml:space="preserve"> helps in taking the affiliation from various people and </w:t>
      </w:r>
      <w:r w:rsidR="000F176A" w:rsidRPr="00FF28F8">
        <w:rPr>
          <w:color w:val="000000" w:themeColor="text1"/>
        </w:rPr>
        <w:t xml:space="preserve">addressing the issues that are affecting </w:t>
      </w:r>
      <w:r w:rsidR="00EA59A9" w:rsidRPr="00FF28F8">
        <w:rPr>
          <w:color w:val="000000" w:themeColor="text1"/>
        </w:rPr>
        <w:t>their well-being</w:t>
      </w:r>
      <w:r w:rsidR="008F518B" w:rsidRPr="00FF28F8">
        <w:rPr>
          <w:color w:val="000000" w:themeColor="text1"/>
        </w:rPr>
        <w:t xml:space="preserve"> relates. The </w:t>
      </w:r>
      <w:r w:rsidR="00337B50" w:rsidRPr="00FF28F8">
        <w:rPr>
          <w:color w:val="000000" w:themeColor="text1"/>
        </w:rPr>
        <w:t>collaboration</w:t>
      </w:r>
      <w:r w:rsidR="008F518B" w:rsidRPr="00FF28F8">
        <w:rPr>
          <w:color w:val="000000" w:themeColor="text1"/>
        </w:rPr>
        <w:t xml:space="preserve"> has been earned from the government </w:t>
      </w:r>
      <w:r w:rsidR="005E6B84" w:rsidRPr="00FF28F8">
        <w:rPr>
          <w:color w:val="000000" w:themeColor="text1"/>
        </w:rPr>
        <w:t xml:space="preserve">and other people, belonging to the </w:t>
      </w:r>
      <w:r w:rsidR="0017312D" w:rsidRPr="00FF28F8">
        <w:rPr>
          <w:color w:val="000000" w:themeColor="text1"/>
        </w:rPr>
        <w:t xml:space="preserve">same community </w:t>
      </w:r>
      <w:r w:rsidR="002C28CB" w:rsidRPr="00FF28F8">
        <w:rPr>
          <w:color w:val="000000" w:themeColor="text1"/>
        </w:rPr>
        <w:t xml:space="preserve">through </w:t>
      </w:r>
      <w:r w:rsidR="00E10391" w:rsidRPr="00FF28F8">
        <w:rPr>
          <w:color w:val="000000" w:themeColor="text1"/>
        </w:rPr>
        <w:t>the utilisation of socia</w:t>
      </w:r>
      <w:r w:rsidR="000D640A" w:rsidRPr="00FF28F8">
        <w:rPr>
          <w:color w:val="000000" w:themeColor="text1"/>
        </w:rPr>
        <w:t xml:space="preserve">l media, for the first project. </w:t>
      </w:r>
    </w:p>
    <w:p w:rsidR="006D255B" w:rsidRPr="00FF28F8" w:rsidRDefault="00D77EDA" w:rsidP="00A761B1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>Avon and Somerset PCC (2022</w:t>
      </w:r>
      <w:r w:rsidR="007157A1" w:rsidRPr="00FF28F8">
        <w:rPr>
          <w:color w:val="000000" w:themeColor="text1"/>
        </w:rPr>
        <w:t>)</w:t>
      </w:r>
      <w:r w:rsidR="003544E3" w:rsidRPr="00FF28F8">
        <w:rPr>
          <w:color w:val="000000" w:themeColor="text1"/>
        </w:rPr>
        <w:t xml:space="preserve"> stated that </w:t>
      </w:r>
      <w:r w:rsidR="00B80D79" w:rsidRPr="00FF28F8">
        <w:rPr>
          <w:color w:val="000000" w:themeColor="text1"/>
        </w:rPr>
        <w:t xml:space="preserve">the legal duties of the police, regarding crime </w:t>
      </w:r>
      <w:r w:rsidR="00995656" w:rsidRPr="00FF28F8">
        <w:rPr>
          <w:color w:val="000000" w:themeColor="text1"/>
        </w:rPr>
        <w:t>priorities</w:t>
      </w:r>
      <w:r w:rsidR="00F3267D" w:rsidRPr="00FF28F8">
        <w:rPr>
          <w:color w:val="000000" w:themeColor="text1"/>
        </w:rPr>
        <w:t xml:space="preserve"> have to be preventin</w:t>
      </w:r>
      <w:r w:rsidR="00E03EF1" w:rsidRPr="00FF28F8">
        <w:rPr>
          <w:color w:val="000000" w:themeColor="text1"/>
        </w:rPr>
        <w:t xml:space="preserve">g </w:t>
      </w:r>
      <w:r w:rsidR="00F3267D" w:rsidRPr="00FF28F8">
        <w:rPr>
          <w:color w:val="000000" w:themeColor="text1"/>
        </w:rPr>
        <w:t>the cri</w:t>
      </w:r>
      <w:r w:rsidR="008E63CF" w:rsidRPr="00FF28F8">
        <w:rPr>
          <w:color w:val="000000" w:themeColor="text1"/>
        </w:rPr>
        <w:t>m</w:t>
      </w:r>
      <w:r w:rsidR="00357F8A" w:rsidRPr="00FF28F8">
        <w:rPr>
          <w:color w:val="000000" w:themeColor="text1"/>
        </w:rPr>
        <w:t xml:space="preserve">e and engaging with communities and victims. </w:t>
      </w:r>
      <w:r w:rsidR="00BD1E29" w:rsidRPr="00FF28F8">
        <w:rPr>
          <w:color w:val="000000" w:themeColor="text1"/>
        </w:rPr>
        <w:t xml:space="preserve">Moreover, the plan also </w:t>
      </w:r>
      <w:r w:rsidR="006A5690" w:rsidRPr="00FF28F8">
        <w:rPr>
          <w:color w:val="000000" w:themeColor="text1"/>
        </w:rPr>
        <w:t xml:space="preserve">encourages the police to become efficient </w:t>
      </w:r>
      <w:r w:rsidR="00B55FB2" w:rsidRPr="00FF28F8">
        <w:rPr>
          <w:color w:val="000000" w:themeColor="text1"/>
        </w:rPr>
        <w:t xml:space="preserve">and increase the legitimacy of the criminal justice </w:t>
      </w:r>
      <w:r w:rsidR="00E0138A" w:rsidRPr="00FF28F8">
        <w:rPr>
          <w:color w:val="000000" w:themeColor="text1"/>
        </w:rPr>
        <w:t>system</w:t>
      </w:r>
      <w:r w:rsidR="00B55FB2" w:rsidRPr="00FF28F8">
        <w:rPr>
          <w:color w:val="000000" w:themeColor="text1"/>
        </w:rPr>
        <w:t xml:space="preserve">. </w:t>
      </w:r>
      <w:r w:rsidR="000B680F" w:rsidRPr="00FF28F8">
        <w:rPr>
          <w:color w:val="000000" w:themeColor="text1"/>
        </w:rPr>
        <w:t>T</w:t>
      </w:r>
      <w:r w:rsidR="004E5C0A" w:rsidRPr="00FF28F8">
        <w:rPr>
          <w:color w:val="000000" w:themeColor="text1"/>
        </w:rPr>
        <w:t xml:space="preserve">he second project also included </w:t>
      </w:r>
      <w:r w:rsidR="00A747B0" w:rsidRPr="00FF28F8">
        <w:rPr>
          <w:color w:val="000000" w:themeColor="text1"/>
        </w:rPr>
        <w:t xml:space="preserve">a survey for evaluating their best practices and </w:t>
      </w:r>
      <w:r w:rsidR="00387645" w:rsidRPr="00FF28F8">
        <w:rPr>
          <w:color w:val="000000" w:themeColor="text1"/>
        </w:rPr>
        <w:t xml:space="preserve">also gaining stakeholder's participation through active </w:t>
      </w:r>
      <w:r w:rsidR="00542C78" w:rsidRPr="00FF28F8">
        <w:rPr>
          <w:color w:val="000000" w:themeColor="text1"/>
        </w:rPr>
        <w:t>consultation</w:t>
      </w:r>
      <w:r w:rsidR="00387645" w:rsidRPr="00FF28F8">
        <w:rPr>
          <w:color w:val="000000" w:themeColor="text1"/>
        </w:rPr>
        <w:t xml:space="preserve">. </w:t>
      </w:r>
      <w:r w:rsidR="004455C3" w:rsidRPr="00FF28F8">
        <w:rPr>
          <w:color w:val="000000" w:themeColor="text1"/>
        </w:rPr>
        <w:t>I</w:t>
      </w:r>
      <w:r w:rsidR="00F524CE" w:rsidRPr="00FF28F8">
        <w:rPr>
          <w:color w:val="000000" w:themeColor="text1"/>
        </w:rPr>
        <w:t xml:space="preserve"> can justify their</w:t>
      </w:r>
      <w:r w:rsidR="00817B74" w:rsidRPr="00FF28F8">
        <w:rPr>
          <w:color w:val="000000" w:themeColor="text1"/>
        </w:rPr>
        <w:t xml:space="preserve"> approach</w:t>
      </w:r>
      <w:r w:rsidR="000E506C" w:rsidRPr="00FF28F8">
        <w:rPr>
          <w:color w:val="000000" w:themeColor="text1"/>
        </w:rPr>
        <w:t>es</w:t>
      </w:r>
      <w:r w:rsidR="00817B74" w:rsidRPr="00FF28F8">
        <w:rPr>
          <w:color w:val="000000" w:themeColor="text1"/>
        </w:rPr>
        <w:t xml:space="preserve"> and best practices </w:t>
      </w:r>
      <w:r w:rsidR="00713E7A" w:rsidRPr="00FF28F8">
        <w:rPr>
          <w:color w:val="000000" w:themeColor="text1"/>
        </w:rPr>
        <w:t xml:space="preserve">by </w:t>
      </w:r>
      <w:r w:rsidR="00A9703F" w:rsidRPr="00FF28F8">
        <w:rPr>
          <w:color w:val="000000" w:themeColor="text1"/>
        </w:rPr>
        <w:t>claiming that the project was solely aimed at involving the police commissions, which is why they did not u</w:t>
      </w:r>
      <w:r w:rsidR="005B35E0" w:rsidRPr="00FF28F8">
        <w:rPr>
          <w:color w:val="000000" w:themeColor="text1"/>
        </w:rPr>
        <w:t xml:space="preserve">se the social media platforms as robustly as the first project. </w:t>
      </w:r>
      <w:r w:rsidR="00A247B0" w:rsidRPr="00FF28F8">
        <w:rPr>
          <w:color w:val="000000" w:themeColor="text1"/>
        </w:rPr>
        <w:t xml:space="preserve">On the other hand, the first project </w:t>
      </w:r>
      <w:r w:rsidR="005C0C61" w:rsidRPr="00FF28F8">
        <w:rPr>
          <w:color w:val="000000" w:themeColor="text1"/>
        </w:rPr>
        <w:t xml:space="preserve">wanted </w:t>
      </w:r>
      <w:r w:rsidR="00456C72" w:rsidRPr="00FF28F8">
        <w:rPr>
          <w:color w:val="000000" w:themeColor="text1"/>
        </w:rPr>
        <w:t xml:space="preserve">to understand and get notified of any crimes, happening within the </w:t>
      </w:r>
      <w:r w:rsidR="00FE714E" w:rsidRPr="00FF28F8">
        <w:rPr>
          <w:color w:val="000000" w:themeColor="text1"/>
        </w:rPr>
        <w:t>locality</w:t>
      </w:r>
      <w:r w:rsidR="00456C72" w:rsidRPr="00FF28F8">
        <w:rPr>
          <w:color w:val="000000" w:themeColor="text1"/>
        </w:rPr>
        <w:t xml:space="preserve">. </w:t>
      </w:r>
      <w:r w:rsidR="00A247B0" w:rsidRPr="00FF28F8">
        <w:rPr>
          <w:color w:val="000000" w:themeColor="text1"/>
        </w:rPr>
        <w:t xml:space="preserve"> </w:t>
      </w:r>
      <w:r w:rsidR="00FE714E" w:rsidRPr="00FF28F8">
        <w:rPr>
          <w:color w:val="000000" w:themeColor="text1"/>
        </w:rPr>
        <w:t>Hence, th</w:t>
      </w:r>
      <w:r w:rsidR="008056EC" w:rsidRPr="00FF28F8">
        <w:rPr>
          <w:color w:val="000000" w:themeColor="text1"/>
        </w:rPr>
        <w:t>e proj</w:t>
      </w:r>
      <w:r w:rsidR="000C5A9C" w:rsidRPr="00FF28F8">
        <w:rPr>
          <w:color w:val="000000" w:themeColor="text1"/>
        </w:rPr>
        <w:t xml:space="preserve">ect used social media channels to </w:t>
      </w:r>
      <w:r w:rsidR="00EA1F19" w:rsidRPr="00FF28F8">
        <w:rPr>
          <w:color w:val="000000" w:themeColor="text1"/>
        </w:rPr>
        <w:t xml:space="preserve">consistently </w:t>
      </w:r>
      <w:r w:rsidR="000842CB" w:rsidRPr="00FF28F8">
        <w:rPr>
          <w:color w:val="000000" w:themeColor="text1"/>
        </w:rPr>
        <w:t xml:space="preserve">monitor the crime rate through old criminals. </w:t>
      </w:r>
      <w:r w:rsidR="008E32FC" w:rsidRPr="00FF28F8">
        <w:rPr>
          <w:color w:val="000000" w:themeColor="text1"/>
        </w:rPr>
        <w:t>I think it is true that</w:t>
      </w:r>
      <w:r w:rsidR="00E55414" w:rsidRPr="00FF28F8">
        <w:rPr>
          <w:color w:val="000000" w:themeColor="text1"/>
        </w:rPr>
        <w:t xml:space="preserve"> old criminals, at a certain point in time, possess the tendency to involve themselves </w:t>
      </w:r>
      <w:r w:rsidR="0024057A" w:rsidRPr="00FF28F8">
        <w:rPr>
          <w:color w:val="000000" w:themeColor="text1"/>
        </w:rPr>
        <w:t xml:space="preserve">in crime; thus, making the crime monitoring process for such individuals more important. </w:t>
      </w:r>
      <w:r w:rsidR="00E55414" w:rsidRPr="00FF28F8">
        <w:rPr>
          <w:color w:val="000000" w:themeColor="text1"/>
        </w:rPr>
        <w:t xml:space="preserve"> </w:t>
      </w:r>
    </w:p>
    <w:p w:rsidR="00417148" w:rsidRPr="00FF28F8" w:rsidRDefault="00D77EDA" w:rsidP="00F30ADC">
      <w:pPr>
        <w:rPr>
          <w:color w:val="000000" w:themeColor="text1"/>
        </w:rPr>
      </w:pPr>
      <w:r w:rsidRPr="00FF28F8">
        <w:rPr>
          <w:color w:val="000000" w:themeColor="text1"/>
          <w:highlight w:val="yellow"/>
        </w:rPr>
        <w:br w:type="page"/>
      </w:r>
    </w:p>
    <w:p w:rsidR="005E6D5C" w:rsidRPr="00FF28F8" w:rsidRDefault="00D77EDA" w:rsidP="003C1F59">
      <w:pPr>
        <w:pStyle w:val="Heading1"/>
        <w:spacing w:after="240"/>
        <w:rPr>
          <w:color w:val="000000" w:themeColor="text1"/>
        </w:rPr>
      </w:pPr>
      <w:bookmarkStart w:id="2" w:name="_Toc102410180"/>
      <w:r w:rsidRPr="00FF28F8">
        <w:rPr>
          <w:color w:val="000000" w:themeColor="text1"/>
        </w:rPr>
        <w:t>C</w:t>
      </w:r>
      <w:r w:rsidR="00774738" w:rsidRPr="00FF28F8">
        <w:rPr>
          <w:color w:val="000000" w:themeColor="text1"/>
        </w:rPr>
        <w:t>onclusion</w:t>
      </w:r>
      <w:bookmarkEnd w:id="2"/>
      <w:r w:rsidR="00774738" w:rsidRPr="00FF28F8">
        <w:rPr>
          <w:color w:val="000000" w:themeColor="text1"/>
        </w:rPr>
        <w:t xml:space="preserve"> </w:t>
      </w:r>
    </w:p>
    <w:p w:rsidR="00342BDA" w:rsidRPr="00FF28F8" w:rsidRDefault="00D77EDA" w:rsidP="00325762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 xml:space="preserve">Based on the overall analysis of the study, I can conclude that </w:t>
      </w:r>
      <w:r w:rsidR="00A47F69" w:rsidRPr="00FF28F8">
        <w:rPr>
          <w:color w:val="000000" w:themeColor="text1"/>
        </w:rPr>
        <w:t>community engagemen</w:t>
      </w:r>
      <w:r w:rsidR="00061DA0" w:rsidRPr="00FF28F8">
        <w:rPr>
          <w:color w:val="000000" w:themeColor="text1"/>
        </w:rPr>
        <w:t>t practices are essential for helping out societies in gain</w:t>
      </w:r>
      <w:r w:rsidR="00A04647" w:rsidRPr="00FF28F8">
        <w:rPr>
          <w:color w:val="000000" w:themeColor="text1"/>
        </w:rPr>
        <w:t xml:space="preserve">ing improved outcomes for their criminological activities. </w:t>
      </w:r>
      <w:r w:rsidR="00920D8E" w:rsidRPr="00FF28F8">
        <w:rPr>
          <w:color w:val="000000" w:themeColor="text1"/>
        </w:rPr>
        <w:t>Through this assessment, I got to highlight my capabilities of</w:t>
      </w:r>
      <w:r w:rsidR="00350136" w:rsidRPr="00FF28F8">
        <w:rPr>
          <w:color w:val="000000" w:themeColor="text1"/>
        </w:rPr>
        <w:t xml:space="preserve"> defining the key notions of community engagement</w:t>
      </w:r>
      <w:r w:rsidR="00E52F74" w:rsidRPr="00FF28F8">
        <w:rPr>
          <w:color w:val="000000" w:themeColor="text1"/>
        </w:rPr>
        <w:t xml:space="preserve"> programs through the reflection on best practices, models, principles, and standards. </w:t>
      </w:r>
      <w:r w:rsidR="00D334E9" w:rsidRPr="00FF28F8">
        <w:rPr>
          <w:color w:val="000000" w:themeColor="text1"/>
        </w:rPr>
        <w:t xml:space="preserve">The project, </w:t>
      </w:r>
      <w:r w:rsidR="00325762" w:rsidRPr="00FF28F8">
        <w:rPr>
          <w:b/>
          <w:i/>
          <w:color w:val="000000" w:themeColor="text1"/>
        </w:rPr>
        <w:t>the Beating crime plan</w:t>
      </w:r>
      <w:r w:rsidR="0053677E" w:rsidRPr="00FF28F8">
        <w:rPr>
          <w:color w:val="000000" w:themeColor="text1"/>
        </w:rPr>
        <w:t xml:space="preserve">, seemed to have set out the need for community engagement towards lessening the criminal activities and progress towards the achievement of a safer country. </w:t>
      </w:r>
      <w:r w:rsidR="00F84AEE" w:rsidRPr="00FF28F8">
        <w:rPr>
          <w:color w:val="000000" w:themeColor="text1"/>
        </w:rPr>
        <w:t xml:space="preserve">The key aspects of the Beating crime plan </w:t>
      </w:r>
      <w:r w:rsidR="001960DF" w:rsidRPr="00FF28F8">
        <w:rPr>
          <w:color w:val="000000" w:themeColor="text1"/>
        </w:rPr>
        <w:t>are</w:t>
      </w:r>
      <w:r w:rsidR="00CF3AFF" w:rsidRPr="00FF28F8">
        <w:rPr>
          <w:color w:val="000000" w:themeColor="text1"/>
        </w:rPr>
        <w:t xml:space="preserve"> to level up the quality of life by restoring the confidence </w:t>
      </w:r>
      <w:r w:rsidR="00383F43" w:rsidRPr="00FF28F8">
        <w:rPr>
          <w:color w:val="000000" w:themeColor="text1"/>
        </w:rPr>
        <w:t xml:space="preserve">of people. The chosen community engagement approach for this includes </w:t>
      </w:r>
      <w:r w:rsidR="0019663A" w:rsidRPr="00FF28F8">
        <w:rPr>
          <w:color w:val="000000" w:themeColor="text1"/>
        </w:rPr>
        <w:t xml:space="preserve">a monitoring approach. </w:t>
      </w:r>
      <w:r w:rsidR="001D55D1" w:rsidRPr="00FF28F8">
        <w:rPr>
          <w:color w:val="000000" w:themeColor="text1"/>
        </w:rPr>
        <w:t>T</w:t>
      </w:r>
      <w:r w:rsidR="004D6D5A" w:rsidRPr="00FF28F8">
        <w:rPr>
          <w:color w:val="000000" w:themeColor="text1"/>
        </w:rPr>
        <w:t xml:space="preserve">hrough this, the </w:t>
      </w:r>
      <w:r w:rsidR="00D37D75" w:rsidRPr="00FF28F8">
        <w:rPr>
          <w:color w:val="000000" w:themeColor="text1"/>
        </w:rPr>
        <w:t>community engagement pl</w:t>
      </w:r>
      <w:r w:rsidR="008B12A1" w:rsidRPr="00FF28F8">
        <w:rPr>
          <w:color w:val="000000" w:themeColor="text1"/>
        </w:rPr>
        <w:t xml:space="preserve">an specifically triggered the involvement of </w:t>
      </w:r>
      <w:r w:rsidR="002D437F" w:rsidRPr="00FF28F8">
        <w:rPr>
          <w:color w:val="000000" w:themeColor="text1"/>
        </w:rPr>
        <w:t xml:space="preserve">crucial stakeholders in the plan. Moreover, it was further </w:t>
      </w:r>
      <w:r w:rsidR="007A0321" w:rsidRPr="00FF28F8">
        <w:rPr>
          <w:color w:val="000000" w:themeColor="text1"/>
        </w:rPr>
        <w:t xml:space="preserve">achieved </w:t>
      </w:r>
      <w:r w:rsidR="00B61F6F" w:rsidRPr="00FF28F8">
        <w:rPr>
          <w:color w:val="000000" w:themeColor="text1"/>
        </w:rPr>
        <w:t xml:space="preserve">by </w:t>
      </w:r>
      <w:r w:rsidR="00D734B8" w:rsidRPr="00FF28F8">
        <w:rPr>
          <w:color w:val="000000" w:themeColor="text1"/>
        </w:rPr>
        <w:t>using the productive approa</w:t>
      </w:r>
      <w:r w:rsidR="00D6088B" w:rsidRPr="00FF28F8">
        <w:rPr>
          <w:color w:val="000000" w:themeColor="text1"/>
        </w:rPr>
        <w:t>ch that enable</w:t>
      </w:r>
      <w:r w:rsidR="00895877" w:rsidRPr="00FF28F8">
        <w:rPr>
          <w:color w:val="000000" w:themeColor="text1"/>
        </w:rPr>
        <w:t xml:space="preserve">d the stakeholders to enjoy a combined understanding of both family and business. </w:t>
      </w:r>
    </w:p>
    <w:p w:rsidR="00171A66" w:rsidRPr="00FF28F8" w:rsidRDefault="00D77EDA" w:rsidP="00325762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 xml:space="preserve">Compared to the </w:t>
      </w:r>
      <w:r w:rsidRPr="00FF28F8">
        <w:rPr>
          <w:b/>
          <w:i/>
          <w:color w:val="000000" w:themeColor="text1"/>
        </w:rPr>
        <w:t>Police and crime plan 2021</w:t>
      </w:r>
      <w:r w:rsidR="007D0445" w:rsidRPr="00FF28F8">
        <w:rPr>
          <w:color w:val="000000" w:themeColor="text1"/>
        </w:rPr>
        <w:t xml:space="preserve">, I can say that </w:t>
      </w:r>
      <w:r w:rsidR="00F110E4" w:rsidRPr="00FF28F8">
        <w:rPr>
          <w:color w:val="000000" w:themeColor="text1"/>
        </w:rPr>
        <w:t xml:space="preserve">the involvement of police commissioners in the forefront </w:t>
      </w:r>
      <w:r w:rsidR="007741A0" w:rsidRPr="00FF28F8">
        <w:rPr>
          <w:color w:val="000000" w:themeColor="text1"/>
        </w:rPr>
        <w:t xml:space="preserve">is seen, however, with a </w:t>
      </w:r>
      <w:r w:rsidR="005251ED" w:rsidRPr="00FF28F8">
        <w:rPr>
          <w:color w:val="000000" w:themeColor="text1"/>
        </w:rPr>
        <w:t xml:space="preserve">diverse and inclusive culture of the project. </w:t>
      </w:r>
      <w:r w:rsidR="00294A43" w:rsidRPr="00FF28F8">
        <w:rPr>
          <w:color w:val="000000" w:themeColor="text1"/>
        </w:rPr>
        <w:t xml:space="preserve">The plan also acted </w:t>
      </w:r>
      <w:r w:rsidR="009573CC" w:rsidRPr="00FF28F8">
        <w:rPr>
          <w:color w:val="000000" w:themeColor="text1"/>
        </w:rPr>
        <w:t xml:space="preserve">on </w:t>
      </w:r>
      <w:r w:rsidR="0005062F" w:rsidRPr="00FF28F8">
        <w:rPr>
          <w:color w:val="000000" w:themeColor="text1"/>
        </w:rPr>
        <w:t xml:space="preserve">mitigating the barriers of people, who are unable to involve </w:t>
      </w:r>
      <w:r w:rsidR="008D44AE" w:rsidRPr="00FF28F8">
        <w:rPr>
          <w:color w:val="000000" w:themeColor="text1"/>
        </w:rPr>
        <w:t xml:space="preserve">in the activities. </w:t>
      </w:r>
      <w:r w:rsidR="00A85DBB" w:rsidRPr="00FF28F8">
        <w:rPr>
          <w:color w:val="000000" w:themeColor="text1"/>
        </w:rPr>
        <w:t>I have also related m</w:t>
      </w:r>
      <w:r w:rsidR="008D44AE" w:rsidRPr="00FF28F8">
        <w:rPr>
          <w:color w:val="000000" w:themeColor="text1"/>
        </w:rPr>
        <w:t>ode</w:t>
      </w:r>
      <w:r w:rsidR="00B0123B" w:rsidRPr="00FF28F8">
        <w:rPr>
          <w:color w:val="000000" w:themeColor="text1"/>
        </w:rPr>
        <w:t>l</w:t>
      </w:r>
      <w:r w:rsidR="008D44AE" w:rsidRPr="00FF28F8">
        <w:rPr>
          <w:color w:val="000000" w:themeColor="text1"/>
        </w:rPr>
        <w:t xml:space="preserve">s like ACE and </w:t>
      </w:r>
      <w:r w:rsidR="00226D9A" w:rsidRPr="00FF28F8">
        <w:rPr>
          <w:color w:val="000000" w:themeColor="text1"/>
        </w:rPr>
        <w:t>the socio-cultural model of health</w:t>
      </w:r>
      <w:r w:rsidR="00FD7A59" w:rsidRPr="00FF28F8">
        <w:rPr>
          <w:color w:val="000000" w:themeColor="text1"/>
        </w:rPr>
        <w:t xml:space="preserve"> within this context so that</w:t>
      </w:r>
      <w:r w:rsidR="00CA62C4" w:rsidRPr="00FF28F8">
        <w:rPr>
          <w:color w:val="000000" w:themeColor="text1"/>
        </w:rPr>
        <w:t xml:space="preserve"> the </w:t>
      </w:r>
      <w:r w:rsidR="004A77E0" w:rsidRPr="00FF28F8">
        <w:rPr>
          <w:color w:val="000000" w:themeColor="text1"/>
        </w:rPr>
        <w:t>influential</w:t>
      </w:r>
      <w:r w:rsidR="003F3775" w:rsidRPr="00FF28F8">
        <w:rPr>
          <w:color w:val="000000" w:themeColor="text1"/>
        </w:rPr>
        <w:t xml:space="preserve"> factors regarding </w:t>
      </w:r>
      <w:r w:rsidR="00FB2D97" w:rsidRPr="00FF28F8">
        <w:rPr>
          <w:color w:val="000000" w:themeColor="text1"/>
        </w:rPr>
        <w:t>the two study approaches</w:t>
      </w:r>
      <w:r w:rsidR="003F3775" w:rsidRPr="00FF28F8">
        <w:rPr>
          <w:color w:val="000000" w:themeColor="text1"/>
        </w:rPr>
        <w:t xml:space="preserve"> can be effectively </w:t>
      </w:r>
      <w:r w:rsidR="004359B8" w:rsidRPr="00FF28F8">
        <w:rPr>
          <w:color w:val="000000" w:themeColor="text1"/>
        </w:rPr>
        <w:t>evaluated</w:t>
      </w:r>
      <w:r w:rsidR="009F2855" w:rsidRPr="00FF28F8">
        <w:rPr>
          <w:color w:val="000000" w:themeColor="text1"/>
        </w:rPr>
        <w:t xml:space="preserve">. </w:t>
      </w:r>
      <w:r w:rsidR="001B2EB0" w:rsidRPr="00FF28F8">
        <w:rPr>
          <w:color w:val="000000" w:themeColor="text1"/>
        </w:rPr>
        <w:t xml:space="preserve">The national standards of community engagement, which include </w:t>
      </w:r>
      <w:r w:rsidR="00977485" w:rsidRPr="00FF28F8">
        <w:rPr>
          <w:color w:val="000000" w:themeColor="text1"/>
        </w:rPr>
        <w:t>principles of inclusion, support, impact, communication, planning</w:t>
      </w:r>
      <w:r w:rsidR="00E12AD3" w:rsidRPr="00FF28F8">
        <w:rPr>
          <w:color w:val="000000" w:themeColor="text1"/>
        </w:rPr>
        <w:t>, and working together were also seen to be reflecting on the k</w:t>
      </w:r>
      <w:r w:rsidR="0039512E" w:rsidRPr="00FF28F8">
        <w:rPr>
          <w:color w:val="000000" w:themeColor="text1"/>
        </w:rPr>
        <w:t xml:space="preserve">ey aspects of both the projects. </w:t>
      </w:r>
      <w:r w:rsidR="0014312F" w:rsidRPr="00FF28F8">
        <w:rPr>
          <w:color w:val="000000" w:themeColor="text1"/>
        </w:rPr>
        <w:t xml:space="preserve">For effective </w:t>
      </w:r>
      <w:r w:rsidR="003E471A" w:rsidRPr="00FF28F8">
        <w:rPr>
          <w:color w:val="000000" w:themeColor="text1"/>
        </w:rPr>
        <w:t xml:space="preserve">commination and community mapping, the first project had actively </w:t>
      </w:r>
      <w:r w:rsidR="001763EE" w:rsidRPr="00FF28F8">
        <w:rPr>
          <w:color w:val="000000" w:themeColor="text1"/>
        </w:rPr>
        <w:t xml:space="preserve">used social media platforms, but not the second one. </w:t>
      </w:r>
      <w:r w:rsidR="00F93A3E" w:rsidRPr="00FF28F8">
        <w:rPr>
          <w:color w:val="000000" w:themeColor="text1"/>
        </w:rPr>
        <w:t xml:space="preserve">Rather, the second was </w:t>
      </w:r>
      <w:r w:rsidR="002F2002" w:rsidRPr="00FF28F8">
        <w:rPr>
          <w:color w:val="000000" w:themeColor="text1"/>
        </w:rPr>
        <w:t>found</w:t>
      </w:r>
      <w:r w:rsidR="00F93A3E" w:rsidRPr="00FF28F8">
        <w:rPr>
          <w:color w:val="000000" w:themeColor="text1"/>
        </w:rPr>
        <w:t xml:space="preserve"> to be </w:t>
      </w:r>
      <w:r w:rsidR="00112077" w:rsidRPr="00FF28F8">
        <w:rPr>
          <w:color w:val="000000" w:themeColor="text1"/>
        </w:rPr>
        <w:t xml:space="preserve">encouraging </w:t>
      </w:r>
      <w:r w:rsidR="00C22460" w:rsidRPr="00FF28F8">
        <w:rPr>
          <w:color w:val="000000" w:themeColor="text1"/>
        </w:rPr>
        <w:t>stakeholder</w:t>
      </w:r>
      <w:r w:rsidR="00112077" w:rsidRPr="00FF28F8">
        <w:rPr>
          <w:color w:val="000000" w:themeColor="text1"/>
        </w:rPr>
        <w:t xml:space="preserve"> participation </w:t>
      </w:r>
      <w:r w:rsidR="00EF5602" w:rsidRPr="00FF28F8">
        <w:rPr>
          <w:color w:val="000000" w:themeColor="text1"/>
        </w:rPr>
        <w:t xml:space="preserve">through the conducting of meetings and surveys. </w:t>
      </w:r>
    </w:p>
    <w:p w:rsidR="003B09FC" w:rsidRPr="00FF28F8" w:rsidRDefault="00D77EDA" w:rsidP="005553CB">
      <w:pPr>
        <w:widowControl/>
        <w:autoSpaceDE/>
        <w:autoSpaceDN/>
        <w:spacing w:before="240" w:after="240" w:line="259" w:lineRule="auto"/>
        <w:jc w:val="left"/>
        <w:rPr>
          <w:rFonts w:eastAsiaTheme="majorEastAsia" w:cstheme="majorBidi"/>
          <w:b/>
          <w:color w:val="000000" w:themeColor="text1"/>
          <w:szCs w:val="32"/>
        </w:rPr>
      </w:pPr>
      <w:r w:rsidRPr="00FF28F8">
        <w:rPr>
          <w:color w:val="000000" w:themeColor="text1"/>
        </w:rPr>
        <w:br w:type="page"/>
      </w:r>
    </w:p>
    <w:p w:rsidR="0094126A" w:rsidRPr="00FF28F8" w:rsidRDefault="00D77EDA" w:rsidP="00FF28F8">
      <w:pPr>
        <w:pStyle w:val="Heading1"/>
        <w:spacing w:after="240"/>
        <w:rPr>
          <w:color w:val="000000" w:themeColor="text1"/>
        </w:rPr>
      </w:pPr>
      <w:bookmarkStart w:id="3" w:name="_Toc102410181"/>
      <w:r w:rsidRPr="00FF28F8">
        <w:rPr>
          <w:color w:val="000000" w:themeColor="text1"/>
        </w:rPr>
        <w:t>Reference List</w:t>
      </w:r>
      <w:bookmarkEnd w:id="3"/>
      <w:r w:rsidRPr="00FF28F8">
        <w:rPr>
          <w:color w:val="000000" w:themeColor="text1"/>
        </w:rPr>
        <w:t xml:space="preserve"> </w:t>
      </w:r>
    </w:p>
    <w:p w:rsidR="003B23A1" w:rsidRPr="00FF28F8" w:rsidRDefault="003B23A1" w:rsidP="00BC2AA5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>Adebisi, Y.A., Rabe, A. and Lucero-Prisno III, D.E. (2021) ‘Risk communication and community engagement strategies for COVID-19 in 13 African countries’, </w:t>
      </w:r>
      <w:r w:rsidRPr="00FF28F8">
        <w:rPr>
          <w:i/>
          <w:iCs/>
          <w:color w:val="000000" w:themeColor="text1"/>
        </w:rPr>
        <w:t>Health Promotion Perspectives</w:t>
      </w:r>
      <w:r w:rsidRPr="00FF28F8">
        <w:rPr>
          <w:color w:val="000000" w:themeColor="text1"/>
        </w:rPr>
        <w:t>, </w:t>
      </w:r>
      <w:r w:rsidRPr="00FF28F8">
        <w:rPr>
          <w:iCs/>
          <w:color w:val="000000" w:themeColor="text1"/>
        </w:rPr>
        <w:t>11</w:t>
      </w:r>
      <w:r w:rsidRPr="00FF28F8">
        <w:rPr>
          <w:color w:val="000000" w:themeColor="text1"/>
        </w:rPr>
        <w:t>(2), p.137.</w:t>
      </w:r>
    </w:p>
    <w:p w:rsidR="003B23A1" w:rsidRPr="00FF28F8" w:rsidRDefault="003B23A1" w:rsidP="00BC2AA5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 xml:space="preserve">ATSDR (2022) </w:t>
      </w:r>
      <w:r w:rsidRPr="00FF28F8">
        <w:rPr>
          <w:i/>
          <w:color w:val="000000" w:themeColor="text1"/>
        </w:rPr>
        <w:t>Principles of Community Engagement - Second Edition</w:t>
      </w:r>
      <w:r w:rsidRPr="00FF28F8">
        <w:rPr>
          <w:color w:val="000000" w:themeColor="text1"/>
        </w:rPr>
        <w:t xml:space="preserve">. Available at: https://www.atsdr.cdc.gov/communityengagement/pce_models.html (Accessed: 2 May 2022). </w:t>
      </w:r>
    </w:p>
    <w:p w:rsidR="003B23A1" w:rsidRPr="00FF28F8" w:rsidRDefault="003B23A1" w:rsidP="00BC2AA5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 xml:space="preserve">Avon &amp; Somerset PCC (2022) </w:t>
      </w:r>
      <w:r w:rsidRPr="00FF28F8">
        <w:rPr>
          <w:i/>
          <w:color w:val="000000" w:themeColor="text1"/>
        </w:rPr>
        <w:t>Police and Crime Plan 2021 – 2025</w:t>
      </w:r>
      <w:r w:rsidRPr="00FF28F8">
        <w:rPr>
          <w:color w:val="000000" w:themeColor="text1"/>
        </w:rPr>
        <w:t xml:space="preserve">. Available at: https://www.avonandsomerset-pcc.gov.uk/about/police-and-crime-plan-2021-2025/ (Accessed: 2 May 2022). </w:t>
      </w:r>
    </w:p>
    <w:p w:rsidR="003B23A1" w:rsidRPr="00FF28F8" w:rsidRDefault="003B23A1" w:rsidP="00BC2AA5">
      <w:pPr>
        <w:spacing w:before="240" w:after="240"/>
        <w:rPr>
          <w:color w:val="000000" w:themeColor="text1"/>
          <w:lang w:val="en-US"/>
        </w:rPr>
      </w:pPr>
      <w:r w:rsidRPr="00FF28F8">
        <w:rPr>
          <w:color w:val="000000" w:themeColor="text1"/>
        </w:rPr>
        <w:t xml:space="preserve">BBC (2021) </w:t>
      </w:r>
      <w:r w:rsidRPr="00FF28F8">
        <w:rPr>
          <w:i/>
          <w:color w:val="000000" w:themeColor="text1"/>
          <w:lang w:val="en-US"/>
        </w:rPr>
        <w:t>Boris Johnson pledges to to target crime and anti-social behaviour</w:t>
      </w:r>
      <w:r w:rsidRPr="00FF28F8">
        <w:rPr>
          <w:color w:val="000000" w:themeColor="text1"/>
          <w:lang w:val="en-US"/>
        </w:rPr>
        <w:t xml:space="preserve">. Available at: https://www.bbc.com/news/uk-politics-57978618 (Accessed: 2 May 2022). </w:t>
      </w:r>
    </w:p>
    <w:p w:rsidR="003B23A1" w:rsidRPr="00FF28F8" w:rsidRDefault="003B23A1" w:rsidP="00891F4B">
      <w:pPr>
        <w:spacing w:before="240" w:after="240"/>
        <w:rPr>
          <w:color w:val="000000" w:themeColor="text1"/>
          <w:lang w:val="en-US"/>
        </w:rPr>
      </w:pPr>
      <w:r w:rsidRPr="00FF28F8">
        <w:rPr>
          <w:color w:val="000000" w:themeColor="text1"/>
        </w:rPr>
        <w:t xml:space="preserve">Centre for Sustainable Energy (2022) </w:t>
      </w:r>
      <w:r w:rsidRPr="00FF28F8">
        <w:rPr>
          <w:i/>
          <w:color w:val="000000" w:themeColor="text1"/>
        </w:rPr>
        <w:t>Best Practice in community engagement projects</w:t>
      </w:r>
      <w:r w:rsidRPr="00FF28F8">
        <w:rPr>
          <w:color w:val="000000" w:themeColor="text1"/>
        </w:rPr>
        <w:t xml:space="preserve">. Available at: https://www.cse.org.uk/local-energy/download/best-practice-in-community-engagement-projects-378 (Accessed: 2 May 2022). </w:t>
      </w:r>
    </w:p>
    <w:p w:rsidR="003B23A1" w:rsidRPr="00FF28F8" w:rsidRDefault="003B23A1" w:rsidP="00C34CDD">
      <w:pPr>
        <w:tabs>
          <w:tab w:val="right" w:pos="9360"/>
        </w:tabs>
        <w:spacing w:before="240" w:after="240"/>
        <w:rPr>
          <w:bCs/>
          <w:color w:val="000000" w:themeColor="text1"/>
          <w:lang w:val="en-US"/>
        </w:rPr>
      </w:pPr>
      <w:r w:rsidRPr="00FF28F8">
        <w:rPr>
          <w:color w:val="000000" w:themeColor="text1"/>
          <w:lang w:val="en-US"/>
        </w:rPr>
        <w:t xml:space="preserve">College of Policing (2021a) </w:t>
      </w:r>
      <w:r w:rsidRPr="00FF28F8">
        <w:rPr>
          <w:bCs/>
          <w:i/>
          <w:color w:val="000000" w:themeColor="text1"/>
          <w:lang w:val="en-US"/>
        </w:rPr>
        <w:t>Home Office releases its plan to beat crime</w:t>
      </w:r>
      <w:r w:rsidRPr="00FF28F8">
        <w:rPr>
          <w:bCs/>
          <w:color w:val="000000" w:themeColor="text1"/>
          <w:lang w:val="en-US"/>
        </w:rPr>
        <w:t xml:space="preserve">. Available at: https://www.college.police.uk/article/home-office-releases-its-plan-beat-crime (Accessed: 2 May 2022). </w:t>
      </w:r>
    </w:p>
    <w:p w:rsidR="003B23A1" w:rsidRPr="00FF28F8" w:rsidRDefault="003B23A1" w:rsidP="00C34CDD">
      <w:pPr>
        <w:tabs>
          <w:tab w:val="right" w:pos="9360"/>
        </w:tabs>
        <w:spacing w:before="240" w:after="240"/>
        <w:rPr>
          <w:bCs/>
          <w:color w:val="000000" w:themeColor="text1"/>
          <w:lang w:val="en-US"/>
        </w:rPr>
      </w:pPr>
      <w:r w:rsidRPr="00FF28F8">
        <w:rPr>
          <w:color w:val="000000" w:themeColor="text1"/>
          <w:lang w:val="en-US"/>
        </w:rPr>
        <w:t xml:space="preserve">College of Policing (2021b) </w:t>
      </w:r>
      <w:r w:rsidRPr="00FF28F8">
        <w:rPr>
          <w:bCs/>
          <w:i/>
          <w:color w:val="000000" w:themeColor="text1"/>
          <w:lang w:val="en-US"/>
        </w:rPr>
        <w:t>Brief</w:t>
      </w:r>
      <w:r w:rsidRPr="00FF28F8">
        <w:rPr>
          <w:bCs/>
          <w:color w:val="000000" w:themeColor="text1"/>
          <w:lang w:val="en-US"/>
        </w:rPr>
        <w:t xml:space="preserve">. Available at: https://assets.college.police.uk/s3fs-public/2021-11/College-of-Policing-Brief-November-2021.pdf (Accessed: 2 May 2022). </w:t>
      </w:r>
    </w:p>
    <w:p w:rsidR="003B23A1" w:rsidRPr="00FF28F8" w:rsidRDefault="003B23A1" w:rsidP="009D7DA6">
      <w:pPr>
        <w:tabs>
          <w:tab w:val="right" w:pos="9360"/>
        </w:tabs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 xml:space="preserve">Herefordshire Council (2015) </w:t>
      </w:r>
      <w:r w:rsidRPr="00FF28F8">
        <w:rPr>
          <w:i/>
          <w:color w:val="000000" w:themeColor="text1"/>
        </w:rPr>
        <w:t>Best practice community engagement techniques</w:t>
      </w:r>
      <w:r w:rsidRPr="00FF28F8">
        <w:rPr>
          <w:color w:val="000000" w:themeColor="text1"/>
        </w:rPr>
        <w:t xml:space="preserve">. Available at: https://www.herefordshire.gov.uk/downloads/file/3703/guidance_note_12_best_practice_community_engagement_techniques (Accessed: 2 May 2022). </w:t>
      </w:r>
    </w:p>
    <w:p w:rsidR="003B23A1" w:rsidRPr="00FF28F8" w:rsidRDefault="003B23A1" w:rsidP="009D7DA6">
      <w:pPr>
        <w:tabs>
          <w:tab w:val="right" w:pos="9360"/>
        </w:tabs>
        <w:spacing w:before="240" w:after="240"/>
        <w:rPr>
          <w:bCs/>
          <w:color w:val="000000" w:themeColor="text1"/>
          <w:lang w:val="en-US"/>
        </w:rPr>
      </w:pPr>
      <w:r w:rsidRPr="00FF28F8">
        <w:rPr>
          <w:bCs/>
          <w:color w:val="000000" w:themeColor="text1"/>
        </w:rPr>
        <w:t>Lee, B.C., Bendixsen, C., Liebman, A.K. and Gallagher, S.S. (2017) ‘Using the socio-ecological model to frame agricultural safety and health interventions’, </w:t>
      </w:r>
      <w:r w:rsidRPr="00FF28F8">
        <w:rPr>
          <w:bCs/>
          <w:i/>
          <w:iCs/>
          <w:color w:val="000000" w:themeColor="text1"/>
        </w:rPr>
        <w:t>Journal of agromedicine</w:t>
      </w:r>
      <w:r w:rsidRPr="00FF28F8">
        <w:rPr>
          <w:bCs/>
          <w:color w:val="000000" w:themeColor="text1"/>
        </w:rPr>
        <w:t>, </w:t>
      </w:r>
      <w:r w:rsidRPr="00FF28F8">
        <w:rPr>
          <w:bCs/>
          <w:iCs/>
          <w:color w:val="000000" w:themeColor="text1"/>
        </w:rPr>
        <w:t>22</w:t>
      </w:r>
      <w:r w:rsidRPr="00FF28F8">
        <w:rPr>
          <w:bCs/>
          <w:color w:val="000000" w:themeColor="text1"/>
        </w:rPr>
        <w:t>(4), pp.298-303.</w:t>
      </w:r>
    </w:p>
    <w:p w:rsidR="003B23A1" w:rsidRPr="00FF28F8" w:rsidRDefault="003B23A1" w:rsidP="00C34CDD">
      <w:pPr>
        <w:tabs>
          <w:tab w:val="right" w:pos="9360"/>
        </w:tabs>
        <w:spacing w:before="240" w:after="240"/>
        <w:rPr>
          <w:bCs/>
          <w:color w:val="000000" w:themeColor="text1"/>
          <w:lang w:val="en-US"/>
        </w:rPr>
      </w:pPr>
      <w:r w:rsidRPr="00FF28F8">
        <w:rPr>
          <w:bCs/>
          <w:color w:val="000000" w:themeColor="text1"/>
          <w:lang w:val="en-US"/>
        </w:rPr>
        <w:t xml:space="preserve">Scdc (2022) </w:t>
      </w:r>
      <w:r w:rsidRPr="00FF28F8">
        <w:rPr>
          <w:bCs/>
          <w:i/>
          <w:color w:val="000000" w:themeColor="text1"/>
          <w:lang w:val="en-US"/>
        </w:rPr>
        <w:t>National Standards for Community Engagement</w:t>
      </w:r>
      <w:r w:rsidRPr="00FF28F8">
        <w:rPr>
          <w:bCs/>
          <w:color w:val="000000" w:themeColor="text1"/>
          <w:lang w:val="en-US"/>
        </w:rPr>
        <w:t xml:space="preserve">. Available at: https://www.scdc.org.uk/what/national-standards (Accessed: 2 May 2022). </w:t>
      </w:r>
      <w:r w:rsidRPr="00FF28F8">
        <w:rPr>
          <w:bCs/>
          <w:i/>
          <w:color w:val="000000" w:themeColor="text1"/>
          <w:lang w:val="en-US"/>
        </w:rPr>
        <w:tab/>
      </w:r>
    </w:p>
    <w:p w:rsidR="003B23A1" w:rsidRPr="00FF28F8" w:rsidRDefault="003B23A1" w:rsidP="00BC2AA5">
      <w:pPr>
        <w:spacing w:before="240" w:after="240"/>
        <w:rPr>
          <w:color w:val="000000" w:themeColor="text1"/>
        </w:rPr>
      </w:pPr>
      <w:r w:rsidRPr="00FF28F8">
        <w:rPr>
          <w:color w:val="000000" w:themeColor="text1"/>
        </w:rPr>
        <w:t xml:space="preserve">Staffordshire Commissioner (2021) </w:t>
      </w:r>
      <w:r w:rsidRPr="00FF28F8">
        <w:rPr>
          <w:i/>
          <w:color w:val="000000" w:themeColor="text1"/>
        </w:rPr>
        <w:t>Police and Crime Plan 2021-2024</w:t>
      </w:r>
      <w:r w:rsidRPr="00FF28F8">
        <w:rPr>
          <w:color w:val="000000" w:themeColor="text1"/>
        </w:rPr>
        <w:t>. Available at: https://www.apccs.police.uk/media/7079/police-and-crime-plan-2021-24.pdf (Accessed: 2 May 2022).</w:t>
      </w:r>
    </w:p>
    <w:p w:rsidR="003B23A1" w:rsidRPr="00FF28F8" w:rsidRDefault="003B23A1" w:rsidP="00BC2AA5">
      <w:pPr>
        <w:spacing w:before="240" w:after="240"/>
        <w:rPr>
          <w:bCs/>
          <w:color w:val="000000" w:themeColor="text1"/>
          <w:lang w:val="en-US"/>
        </w:rPr>
      </w:pPr>
      <w:r w:rsidRPr="00FF28F8">
        <w:rPr>
          <w:color w:val="000000" w:themeColor="text1"/>
        </w:rPr>
        <w:t xml:space="preserve">Statista (2021) </w:t>
      </w:r>
      <w:r w:rsidRPr="00FF28F8">
        <w:rPr>
          <w:bCs/>
          <w:i/>
          <w:color w:val="000000" w:themeColor="text1"/>
          <w:lang w:val="en-US"/>
        </w:rPr>
        <w:t>Internet penetration in the United Kingdom (UK) 2000-2020</w:t>
      </w:r>
      <w:r w:rsidRPr="00FF28F8">
        <w:rPr>
          <w:bCs/>
          <w:color w:val="000000" w:themeColor="text1"/>
          <w:lang w:val="en-US"/>
        </w:rPr>
        <w:t xml:space="preserve">. Available at: https://www.statista.com/statistics/468663/uk-internet-penetration/#:~:text=Internet%20penetration%20in%20the%20United%20Kingdom%20(UK)%202000%2D2020&amp;text=94.62%20percent%20of%20the%20population,92.52%20in%20the%20previous%20year. (Accessed: 2 May 2022). </w:t>
      </w:r>
    </w:p>
    <w:p w:rsidR="003B23A1" w:rsidRPr="00FF28F8" w:rsidRDefault="003B23A1" w:rsidP="00A2555D">
      <w:pPr>
        <w:spacing w:before="240" w:after="240"/>
        <w:rPr>
          <w:color w:val="000000" w:themeColor="text1"/>
          <w:lang w:val="en-US"/>
        </w:rPr>
      </w:pPr>
      <w:r w:rsidRPr="00FF28F8">
        <w:rPr>
          <w:color w:val="000000" w:themeColor="text1"/>
        </w:rPr>
        <w:t xml:space="preserve">Symonds, T. (2022) </w:t>
      </w:r>
      <w:r w:rsidRPr="00FF28F8">
        <w:rPr>
          <w:i/>
          <w:color w:val="000000" w:themeColor="text1"/>
          <w:lang w:val="en-US"/>
        </w:rPr>
        <w:t>Boris Johnson wrong to claim crime has fallen, says watchdog</w:t>
      </w:r>
      <w:r w:rsidRPr="00FF28F8">
        <w:rPr>
          <w:color w:val="000000" w:themeColor="text1"/>
          <w:lang w:val="en-US"/>
        </w:rPr>
        <w:t xml:space="preserve">. Available at: https://www.bbc.com/news/uk-60250678 (Accessed: 2 May 2022). </w:t>
      </w:r>
    </w:p>
    <w:p w:rsidR="003B23A1" w:rsidRPr="00FF28F8" w:rsidRDefault="003B23A1" w:rsidP="00A2555D">
      <w:pPr>
        <w:spacing w:before="240" w:after="240"/>
        <w:rPr>
          <w:color w:val="000000" w:themeColor="text1"/>
          <w:lang w:val="en-US"/>
        </w:rPr>
      </w:pPr>
      <w:r w:rsidRPr="00FF28F8">
        <w:rPr>
          <w:bCs/>
          <w:color w:val="000000" w:themeColor="text1"/>
        </w:rPr>
        <w:t>Twelvetrees, A. (2017)</w:t>
      </w:r>
      <w:r w:rsidRPr="00FF28F8">
        <w:rPr>
          <w:bCs/>
          <w:color w:val="000000" w:themeColor="text1"/>
          <w:lang w:val="en-AU"/>
        </w:rPr>
        <w:t> </w:t>
      </w:r>
      <w:r w:rsidRPr="00FF28F8">
        <w:rPr>
          <w:bCs/>
          <w:i/>
          <w:iCs/>
          <w:color w:val="000000" w:themeColor="text1"/>
          <w:lang w:val="en-AU"/>
        </w:rPr>
        <w:t>Community development, social action and social planning</w:t>
      </w:r>
      <w:r w:rsidRPr="00FF28F8">
        <w:rPr>
          <w:bCs/>
          <w:color w:val="000000" w:themeColor="text1"/>
          <w:lang w:val="en-AU"/>
        </w:rPr>
        <w:t>.</w:t>
      </w:r>
      <w:r w:rsidRPr="00FF28F8">
        <w:rPr>
          <w:bCs/>
          <w:color w:val="000000" w:themeColor="text1"/>
        </w:rPr>
        <w:t xml:space="preserve"> London:</w:t>
      </w:r>
      <w:r w:rsidRPr="00FF28F8">
        <w:rPr>
          <w:bCs/>
          <w:color w:val="000000" w:themeColor="text1"/>
          <w:lang w:val="en-AU"/>
        </w:rPr>
        <w:t xml:space="preserve"> Macmillan International Higher Education.</w:t>
      </w:r>
    </w:p>
    <w:p w:rsidR="003B23A1" w:rsidRPr="00FF28F8" w:rsidRDefault="003B23A1" w:rsidP="00A2555D">
      <w:pPr>
        <w:spacing w:before="240" w:after="240"/>
        <w:rPr>
          <w:color w:val="000000" w:themeColor="text1"/>
          <w:lang w:val="en-US"/>
        </w:rPr>
      </w:pPr>
      <w:r w:rsidRPr="00FF28F8">
        <w:rPr>
          <w:color w:val="000000" w:themeColor="text1"/>
          <w:lang w:val="en-US"/>
        </w:rPr>
        <w:t xml:space="preserve">UK Government (2021) </w:t>
      </w:r>
      <w:r w:rsidRPr="00FF28F8">
        <w:rPr>
          <w:i/>
          <w:color w:val="000000" w:themeColor="text1"/>
        </w:rPr>
        <w:t>BEATING CRIME PLAN</w:t>
      </w:r>
      <w:r w:rsidRPr="00FF28F8">
        <w:rPr>
          <w:color w:val="000000" w:themeColor="text1"/>
        </w:rPr>
        <w:t xml:space="preserve">. Available at: https://assets.publishing.service.gov.uk/government/uploads/system/uploads/attachment_data/file/1015382/Crime-plan-v10.pdf (Accessed: 2 May 2022). </w:t>
      </w:r>
    </w:p>
    <w:sectPr w:rsidR="003B23A1" w:rsidRPr="00FF28F8" w:rsidSect="004B0C4E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77EDA" w:rsidRDefault="00D77EDA" w:rsidP="004B0C4E">
      <w:pPr>
        <w:spacing w:line="240" w:lineRule="auto"/>
      </w:pPr>
      <w:r>
        <w:separator/>
      </w:r>
    </w:p>
  </w:endnote>
  <w:endnote w:type="continuationSeparator" w:id="0">
    <w:p w:rsidR="00D77EDA" w:rsidRDefault="00D77EDA" w:rsidP="004B0C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0577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A4A0B" w:rsidRDefault="004B0C4E">
        <w:pPr>
          <w:pStyle w:val="Footer"/>
          <w:jc w:val="right"/>
        </w:pPr>
        <w:r>
          <w:fldChar w:fldCharType="begin"/>
        </w:r>
        <w:r w:rsidR="00D77EDA">
          <w:instrText xml:space="preserve"> PAGE   \* MERGEFORMAT </w:instrText>
        </w:r>
        <w:r>
          <w:fldChar w:fldCharType="separate"/>
        </w:r>
        <w:r w:rsidR="003B23A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A4A0B" w:rsidRDefault="00FA4A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77EDA" w:rsidRDefault="00D77EDA" w:rsidP="004B0C4E">
      <w:pPr>
        <w:spacing w:line="240" w:lineRule="auto"/>
      </w:pPr>
      <w:r>
        <w:separator/>
      </w:r>
    </w:p>
  </w:footnote>
  <w:footnote w:type="continuationSeparator" w:id="0">
    <w:p w:rsidR="00D77EDA" w:rsidRDefault="00D77EDA" w:rsidP="004B0C4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512DF"/>
    <w:multiLevelType w:val="hybridMultilevel"/>
    <w:tmpl w:val="743EEEE6"/>
    <w:lvl w:ilvl="0" w:tplc="BFFE2E82">
      <w:numFmt w:val="bullet"/>
      <w:lvlText w:val=""/>
      <w:lvlJc w:val="left"/>
      <w:pPr>
        <w:ind w:left="1204" w:hanging="356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995018E2">
      <w:numFmt w:val="bullet"/>
      <w:lvlText w:val="•"/>
      <w:lvlJc w:val="left"/>
      <w:pPr>
        <w:ind w:left="2173" w:hanging="356"/>
      </w:pPr>
      <w:rPr>
        <w:rFonts w:hint="default"/>
        <w:lang w:val="en-US" w:eastAsia="en-US" w:bidi="ar-SA"/>
      </w:rPr>
    </w:lvl>
    <w:lvl w:ilvl="2" w:tplc="060C49A0">
      <w:numFmt w:val="bullet"/>
      <w:lvlText w:val="•"/>
      <w:lvlJc w:val="left"/>
      <w:pPr>
        <w:ind w:left="3146" w:hanging="356"/>
      </w:pPr>
      <w:rPr>
        <w:rFonts w:hint="default"/>
        <w:lang w:val="en-US" w:eastAsia="en-US" w:bidi="ar-SA"/>
      </w:rPr>
    </w:lvl>
    <w:lvl w:ilvl="3" w:tplc="D41831C2">
      <w:numFmt w:val="bullet"/>
      <w:lvlText w:val="•"/>
      <w:lvlJc w:val="left"/>
      <w:pPr>
        <w:ind w:left="4120" w:hanging="356"/>
      </w:pPr>
      <w:rPr>
        <w:rFonts w:hint="default"/>
        <w:lang w:val="en-US" w:eastAsia="en-US" w:bidi="ar-SA"/>
      </w:rPr>
    </w:lvl>
    <w:lvl w:ilvl="4" w:tplc="3E965E80">
      <w:numFmt w:val="bullet"/>
      <w:lvlText w:val="•"/>
      <w:lvlJc w:val="left"/>
      <w:pPr>
        <w:ind w:left="5093" w:hanging="356"/>
      </w:pPr>
      <w:rPr>
        <w:rFonts w:hint="default"/>
        <w:lang w:val="en-US" w:eastAsia="en-US" w:bidi="ar-SA"/>
      </w:rPr>
    </w:lvl>
    <w:lvl w:ilvl="5" w:tplc="E7DC6630">
      <w:numFmt w:val="bullet"/>
      <w:lvlText w:val="•"/>
      <w:lvlJc w:val="left"/>
      <w:pPr>
        <w:ind w:left="6067" w:hanging="356"/>
      </w:pPr>
      <w:rPr>
        <w:rFonts w:hint="default"/>
        <w:lang w:val="en-US" w:eastAsia="en-US" w:bidi="ar-SA"/>
      </w:rPr>
    </w:lvl>
    <w:lvl w:ilvl="6" w:tplc="A900086C">
      <w:numFmt w:val="bullet"/>
      <w:lvlText w:val="•"/>
      <w:lvlJc w:val="left"/>
      <w:pPr>
        <w:ind w:left="7040" w:hanging="356"/>
      </w:pPr>
      <w:rPr>
        <w:rFonts w:hint="default"/>
        <w:lang w:val="en-US" w:eastAsia="en-US" w:bidi="ar-SA"/>
      </w:rPr>
    </w:lvl>
    <w:lvl w:ilvl="7" w:tplc="756AE512">
      <w:numFmt w:val="bullet"/>
      <w:lvlText w:val="•"/>
      <w:lvlJc w:val="left"/>
      <w:pPr>
        <w:ind w:left="8014" w:hanging="356"/>
      </w:pPr>
      <w:rPr>
        <w:rFonts w:hint="default"/>
        <w:lang w:val="en-US" w:eastAsia="en-US" w:bidi="ar-SA"/>
      </w:rPr>
    </w:lvl>
    <w:lvl w:ilvl="8" w:tplc="A470DDB8">
      <w:numFmt w:val="bullet"/>
      <w:lvlText w:val="•"/>
      <w:lvlJc w:val="left"/>
      <w:pPr>
        <w:ind w:left="8987" w:hanging="35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3A0"/>
    <w:rsid w:val="000005B2"/>
    <w:rsid w:val="000059F9"/>
    <w:rsid w:val="000061D5"/>
    <w:rsid w:val="00015D39"/>
    <w:rsid w:val="000167A3"/>
    <w:rsid w:val="00017571"/>
    <w:rsid w:val="00020555"/>
    <w:rsid w:val="000237CE"/>
    <w:rsid w:val="00025E0A"/>
    <w:rsid w:val="00026938"/>
    <w:rsid w:val="00031B01"/>
    <w:rsid w:val="0003455B"/>
    <w:rsid w:val="00034D44"/>
    <w:rsid w:val="000361B8"/>
    <w:rsid w:val="00042CCC"/>
    <w:rsid w:val="0005062F"/>
    <w:rsid w:val="000506B6"/>
    <w:rsid w:val="00053952"/>
    <w:rsid w:val="00053C50"/>
    <w:rsid w:val="000551A0"/>
    <w:rsid w:val="00055CE1"/>
    <w:rsid w:val="00061DA0"/>
    <w:rsid w:val="00072EF4"/>
    <w:rsid w:val="00076402"/>
    <w:rsid w:val="00083001"/>
    <w:rsid w:val="000842CB"/>
    <w:rsid w:val="00085DB7"/>
    <w:rsid w:val="00087DC4"/>
    <w:rsid w:val="000919E4"/>
    <w:rsid w:val="0009401E"/>
    <w:rsid w:val="00094C4F"/>
    <w:rsid w:val="00096F5D"/>
    <w:rsid w:val="000A0770"/>
    <w:rsid w:val="000A36B8"/>
    <w:rsid w:val="000A5E8C"/>
    <w:rsid w:val="000B0EBC"/>
    <w:rsid w:val="000B215E"/>
    <w:rsid w:val="000B680F"/>
    <w:rsid w:val="000B7BD1"/>
    <w:rsid w:val="000C499F"/>
    <w:rsid w:val="000C5A9C"/>
    <w:rsid w:val="000C6734"/>
    <w:rsid w:val="000D134E"/>
    <w:rsid w:val="000D1BDC"/>
    <w:rsid w:val="000D21EC"/>
    <w:rsid w:val="000D41D9"/>
    <w:rsid w:val="000D5C05"/>
    <w:rsid w:val="000D640A"/>
    <w:rsid w:val="000D7CB1"/>
    <w:rsid w:val="000E0BAA"/>
    <w:rsid w:val="000E14D4"/>
    <w:rsid w:val="000E506C"/>
    <w:rsid w:val="000E7140"/>
    <w:rsid w:val="000F176A"/>
    <w:rsid w:val="000F2901"/>
    <w:rsid w:val="000F64BB"/>
    <w:rsid w:val="000F6A80"/>
    <w:rsid w:val="000F6F9A"/>
    <w:rsid w:val="00104008"/>
    <w:rsid w:val="00104EE2"/>
    <w:rsid w:val="00105FEA"/>
    <w:rsid w:val="001108AF"/>
    <w:rsid w:val="00112077"/>
    <w:rsid w:val="00112B5B"/>
    <w:rsid w:val="00112CDA"/>
    <w:rsid w:val="00114785"/>
    <w:rsid w:val="00117040"/>
    <w:rsid w:val="00120D09"/>
    <w:rsid w:val="00123EA0"/>
    <w:rsid w:val="001305C2"/>
    <w:rsid w:val="001320EE"/>
    <w:rsid w:val="00132859"/>
    <w:rsid w:val="001376AD"/>
    <w:rsid w:val="0014312F"/>
    <w:rsid w:val="00145DFC"/>
    <w:rsid w:val="00146EE1"/>
    <w:rsid w:val="00150A7E"/>
    <w:rsid w:val="00153B70"/>
    <w:rsid w:val="00154F17"/>
    <w:rsid w:val="0015586F"/>
    <w:rsid w:val="00161865"/>
    <w:rsid w:val="00163B0D"/>
    <w:rsid w:val="00166C7C"/>
    <w:rsid w:val="0017009A"/>
    <w:rsid w:val="00171A66"/>
    <w:rsid w:val="00171BEE"/>
    <w:rsid w:val="0017312D"/>
    <w:rsid w:val="0017444C"/>
    <w:rsid w:val="00175116"/>
    <w:rsid w:val="001763EE"/>
    <w:rsid w:val="00180438"/>
    <w:rsid w:val="00195B54"/>
    <w:rsid w:val="001960B0"/>
    <w:rsid w:val="001960DF"/>
    <w:rsid w:val="0019633B"/>
    <w:rsid w:val="0019663A"/>
    <w:rsid w:val="00197843"/>
    <w:rsid w:val="001A3E93"/>
    <w:rsid w:val="001A67AE"/>
    <w:rsid w:val="001B0440"/>
    <w:rsid w:val="001B0709"/>
    <w:rsid w:val="001B10C4"/>
    <w:rsid w:val="001B2EB0"/>
    <w:rsid w:val="001B3F3C"/>
    <w:rsid w:val="001B51FB"/>
    <w:rsid w:val="001B759D"/>
    <w:rsid w:val="001C2A17"/>
    <w:rsid w:val="001C6A6B"/>
    <w:rsid w:val="001D1459"/>
    <w:rsid w:val="001D2445"/>
    <w:rsid w:val="001D2450"/>
    <w:rsid w:val="001D55D1"/>
    <w:rsid w:val="001D59F5"/>
    <w:rsid w:val="001E02AE"/>
    <w:rsid w:val="001E05F9"/>
    <w:rsid w:val="001E2FE9"/>
    <w:rsid w:val="001F0245"/>
    <w:rsid w:val="001F227E"/>
    <w:rsid w:val="001F2869"/>
    <w:rsid w:val="001F28A5"/>
    <w:rsid w:val="001F5346"/>
    <w:rsid w:val="001F6397"/>
    <w:rsid w:val="00200801"/>
    <w:rsid w:val="00203305"/>
    <w:rsid w:val="00205D5B"/>
    <w:rsid w:val="002115F3"/>
    <w:rsid w:val="0022159D"/>
    <w:rsid w:val="002246C2"/>
    <w:rsid w:val="00226D9A"/>
    <w:rsid w:val="00231629"/>
    <w:rsid w:val="00231E77"/>
    <w:rsid w:val="00233247"/>
    <w:rsid w:val="002342CC"/>
    <w:rsid w:val="0023713F"/>
    <w:rsid w:val="0024057A"/>
    <w:rsid w:val="002431E2"/>
    <w:rsid w:val="0024411A"/>
    <w:rsid w:val="00250F95"/>
    <w:rsid w:val="00250FF8"/>
    <w:rsid w:val="002540FA"/>
    <w:rsid w:val="002546FD"/>
    <w:rsid w:val="00254B13"/>
    <w:rsid w:val="00254F47"/>
    <w:rsid w:val="0025516B"/>
    <w:rsid w:val="002609E7"/>
    <w:rsid w:val="0026183D"/>
    <w:rsid w:val="00261E7A"/>
    <w:rsid w:val="00262940"/>
    <w:rsid w:val="00264516"/>
    <w:rsid w:val="00265047"/>
    <w:rsid w:val="0026746C"/>
    <w:rsid w:val="002675B9"/>
    <w:rsid w:val="00270580"/>
    <w:rsid w:val="00280CD2"/>
    <w:rsid w:val="002841EA"/>
    <w:rsid w:val="00285ABD"/>
    <w:rsid w:val="00291295"/>
    <w:rsid w:val="002921B3"/>
    <w:rsid w:val="00294A43"/>
    <w:rsid w:val="00294D4B"/>
    <w:rsid w:val="002A1D92"/>
    <w:rsid w:val="002A1EF0"/>
    <w:rsid w:val="002A39A6"/>
    <w:rsid w:val="002A3F4B"/>
    <w:rsid w:val="002B3C35"/>
    <w:rsid w:val="002B4790"/>
    <w:rsid w:val="002C28CB"/>
    <w:rsid w:val="002C4EA3"/>
    <w:rsid w:val="002D0B39"/>
    <w:rsid w:val="002D0BC6"/>
    <w:rsid w:val="002D437F"/>
    <w:rsid w:val="002D5B98"/>
    <w:rsid w:val="002E31A7"/>
    <w:rsid w:val="002F0904"/>
    <w:rsid w:val="002F0B43"/>
    <w:rsid w:val="002F2002"/>
    <w:rsid w:val="0030171D"/>
    <w:rsid w:val="00306ACB"/>
    <w:rsid w:val="00306E08"/>
    <w:rsid w:val="00310FBC"/>
    <w:rsid w:val="00312B49"/>
    <w:rsid w:val="00312CFD"/>
    <w:rsid w:val="00312D41"/>
    <w:rsid w:val="00315196"/>
    <w:rsid w:val="003175BF"/>
    <w:rsid w:val="0032048C"/>
    <w:rsid w:val="00321B96"/>
    <w:rsid w:val="00324321"/>
    <w:rsid w:val="00325762"/>
    <w:rsid w:val="00326D7D"/>
    <w:rsid w:val="00327DC6"/>
    <w:rsid w:val="00330003"/>
    <w:rsid w:val="00331B22"/>
    <w:rsid w:val="0033387B"/>
    <w:rsid w:val="003363CD"/>
    <w:rsid w:val="00337B50"/>
    <w:rsid w:val="00340BA6"/>
    <w:rsid w:val="00342BDA"/>
    <w:rsid w:val="00343B9A"/>
    <w:rsid w:val="00344D1C"/>
    <w:rsid w:val="003453D5"/>
    <w:rsid w:val="0034600D"/>
    <w:rsid w:val="00350136"/>
    <w:rsid w:val="00350551"/>
    <w:rsid w:val="00350F4A"/>
    <w:rsid w:val="0035223D"/>
    <w:rsid w:val="003544E3"/>
    <w:rsid w:val="003557A3"/>
    <w:rsid w:val="00357F8A"/>
    <w:rsid w:val="003636FA"/>
    <w:rsid w:val="003646D2"/>
    <w:rsid w:val="003656ED"/>
    <w:rsid w:val="003658D7"/>
    <w:rsid w:val="00366C57"/>
    <w:rsid w:val="00372152"/>
    <w:rsid w:val="00372167"/>
    <w:rsid w:val="003738C7"/>
    <w:rsid w:val="003811F9"/>
    <w:rsid w:val="00383EEE"/>
    <w:rsid w:val="00383F43"/>
    <w:rsid w:val="00384A22"/>
    <w:rsid w:val="00387645"/>
    <w:rsid w:val="00390185"/>
    <w:rsid w:val="00392217"/>
    <w:rsid w:val="0039512E"/>
    <w:rsid w:val="003964D2"/>
    <w:rsid w:val="003A12DC"/>
    <w:rsid w:val="003A2C23"/>
    <w:rsid w:val="003B09FC"/>
    <w:rsid w:val="003B0F1E"/>
    <w:rsid w:val="003B23A1"/>
    <w:rsid w:val="003B3481"/>
    <w:rsid w:val="003B4878"/>
    <w:rsid w:val="003B6FC8"/>
    <w:rsid w:val="003C1008"/>
    <w:rsid w:val="003C196D"/>
    <w:rsid w:val="003C1F59"/>
    <w:rsid w:val="003C4917"/>
    <w:rsid w:val="003C79F1"/>
    <w:rsid w:val="003C7C4E"/>
    <w:rsid w:val="003D3C42"/>
    <w:rsid w:val="003D663F"/>
    <w:rsid w:val="003D778D"/>
    <w:rsid w:val="003E02D7"/>
    <w:rsid w:val="003E471A"/>
    <w:rsid w:val="003E5712"/>
    <w:rsid w:val="003F1AD4"/>
    <w:rsid w:val="003F3775"/>
    <w:rsid w:val="003F6213"/>
    <w:rsid w:val="003F6B13"/>
    <w:rsid w:val="0040064C"/>
    <w:rsid w:val="0040174C"/>
    <w:rsid w:val="00403A2F"/>
    <w:rsid w:val="004113D1"/>
    <w:rsid w:val="00412B30"/>
    <w:rsid w:val="00412D0A"/>
    <w:rsid w:val="00414CAB"/>
    <w:rsid w:val="00415302"/>
    <w:rsid w:val="0041557D"/>
    <w:rsid w:val="00417148"/>
    <w:rsid w:val="00417BEF"/>
    <w:rsid w:val="004212E1"/>
    <w:rsid w:val="00424AE1"/>
    <w:rsid w:val="00424F9E"/>
    <w:rsid w:val="00425F6B"/>
    <w:rsid w:val="00427711"/>
    <w:rsid w:val="00427AC9"/>
    <w:rsid w:val="00430656"/>
    <w:rsid w:val="00431774"/>
    <w:rsid w:val="00434A8D"/>
    <w:rsid w:val="00435148"/>
    <w:rsid w:val="004359B8"/>
    <w:rsid w:val="00435E84"/>
    <w:rsid w:val="004455C3"/>
    <w:rsid w:val="00446244"/>
    <w:rsid w:val="00456C72"/>
    <w:rsid w:val="00457E25"/>
    <w:rsid w:val="00457E89"/>
    <w:rsid w:val="0046339B"/>
    <w:rsid w:val="00464B00"/>
    <w:rsid w:val="0047630F"/>
    <w:rsid w:val="00481EE2"/>
    <w:rsid w:val="004A0620"/>
    <w:rsid w:val="004A2174"/>
    <w:rsid w:val="004A22CC"/>
    <w:rsid w:val="004A77E0"/>
    <w:rsid w:val="004B0C4E"/>
    <w:rsid w:val="004B17B8"/>
    <w:rsid w:val="004B3015"/>
    <w:rsid w:val="004B3A76"/>
    <w:rsid w:val="004C4822"/>
    <w:rsid w:val="004C49A6"/>
    <w:rsid w:val="004D111B"/>
    <w:rsid w:val="004D1B24"/>
    <w:rsid w:val="004D2BA1"/>
    <w:rsid w:val="004D4CFD"/>
    <w:rsid w:val="004D6D5A"/>
    <w:rsid w:val="004E2409"/>
    <w:rsid w:val="004E48B0"/>
    <w:rsid w:val="004E5C0A"/>
    <w:rsid w:val="004F0AF8"/>
    <w:rsid w:val="004F1397"/>
    <w:rsid w:val="004F1881"/>
    <w:rsid w:val="004F3CF6"/>
    <w:rsid w:val="004F5FD8"/>
    <w:rsid w:val="004F6C2D"/>
    <w:rsid w:val="004F6E1F"/>
    <w:rsid w:val="005001CA"/>
    <w:rsid w:val="0051258A"/>
    <w:rsid w:val="0051457F"/>
    <w:rsid w:val="0051781E"/>
    <w:rsid w:val="005178C7"/>
    <w:rsid w:val="00521C6D"/>
    <w:rsid w:val="005251ED"/>
    <w:rsid w:val="005256F4"/>
    <w:rsid w:val="00531724"/>
    <w:rsid w:val="0053229D"/>
    <w:rsid w:val="005332FC"/>
    <w:rsid w:val="0053677E"/>
    <w:rsid w:val="005403E4"/>
    <w:rsid w:val="00542291"/>
    <w:rsid w:val="005428A4"/>
    <w:rsid w:val="00542C78"/>
    <w:rsid w:val="00546321"/>
    <w:rsid w:val="005466D1"/>
    <w:rsid w:val="005473A0"/>
    <w:rsid w:val="005525EB"/>
    <w:rsid w:val="005535F8"/>
    <w:rsid w:val="00553C2E"/>
    <w:rsid w:val="0055441B"/>
    <w:rsid w:val="005553CB"/>
    <w:rsid w:val="0056033A"/>
    <w:rsid w:val="00562BA3"/>
    <w:rsid w:val="0056343D"/>
    <w:rsid w:val="005647B7"/>
    <w:rsid w:val="00566D46"/>
    <w:rsid w:val="00571D90"/>
    <w:rsid w:val="00575D73"/>
    <w:rsid w:val="005826FA"/>
    <w:rsid w:val="00582C29"/>
    <w:rsid w:val="00587BB7"/>
    <w:rsid w:val="00590D1B"/>
    <w:rsid w:val="00591C71"/>
    <w:rsid w:val="0059403A"/>
    <w:rsid w:val="005A573E"/>
    <w:rsid w:val="005B0C38"/>
    <w:rsid w:val="005B138B"/>
    <w:rsid w:val="005B35E0"/>
    <w:rsid w:val="005B36C2"/>
    <w:rsid w:val="005C0344"/>
    <w:rsid w:val="005C0C61"/>
    <w:rsid w:val="005C118B"/>
    <w:rsid w:val="005C3440"/>
    <w:rsid w:val="005C3C44"/>
    <w:rsid w:val="005C6573"/>
    <w:rsid w:val="005D212E"/>
    <w:rsid w:val="005D37C8"/>
    <w:rsid w:val="005D7048"/>
    <w:rsid w:val="005E0D1A"/>
    <w:rsid w:val="005E6B84"/>
    <w:rsid w:val="005E6D5C"/>
    <w:rsid w:val="005F1A4F"/>
    <w:rsid w:val="005F3AFE"/>
    <w:rsid w:val="006004B7"/>
    <w:rsid w:val="00603471"/>
    <w:rsid w:val="00604303"/>
    <w:rsid w:val="00604D73"/>
    <w:rsid w:val="006072AE"/>
    <w:rsid w:val="00610833"/>
    <w:rsid w:val="00613033"/>
    <w:rsid w:val="00615D53"/>
    <w:rsid w:val="0062088F"/>
    <w:rsid w:val="00622F5E"/>
    <w:rsid w:val="00623BAA"/>
    <w:rsid w:val="00630589"/>
    <w:rsid w:val="00630DA6"/>
    <w:rsid w:val="00631FA3"/>
    <w:rsid w:val="006331AE"/>
    <w:rsid w:val="006424C8"/>
    <w:rsid w:val="00642BD6"/>
    <w:rsid w:val="0064366F"/>
    <w:rsid w:val="00645A79"/>
    <w:rsid w:val="00647EF8"/>
    <w:rsid w:val="00650229"/>
    <w:rsid w:val="00651632"/>
    <w:rsid w:val="0065230F"/>
    <w:rsid w:val="0065241C"/>
    <w:rsid w:val="00656E2C"/>
    <w:rsid w:val="006663AB"/>
    <w:rsid w:val="00666B65"/>
    <w:rsid w:val="00672055"/>
    <w:rsid w:val="00676059"/>
    <w:rsid w:val="006762F5"/>
    <w:rsid w:val="00690446"/>
    <w:rsid w:val="006913D7"/>
    <w:rsid w:val="00691686"/>
    <w:rsid w:val="00691906"/>
    <w:rsid w:val="006A17D5"/>
    <w:rsid w:val="006A5690"/>
    <w:rsid w:val="006A794A"/>
    <w:rsid w:val="006B4448"/>
    <w:rsid w:val="006B5131"/>
    <w:rsid w:val="006C00EB"/>
    <w:rsid w:val="006C10F1"/>
    <w:rsid w:val="006C2AB4"/>
    <w:rsid w:val="006C56D9"/>
    <w:rsid w:val="006C71E9"/>
    <w:rsid w:val="006D255B"/>
    <w:rsid w:val="006D2599"/>
    <w:rsid w:val="006D3200"/>
    <w:rsid w:val="006D4B4B"/>
    <w:rsid w:val="006D5A33"/>
    <w:rsid w:val="006D76B7"/>
    <w:rsid w:val="006E4F79"/>
    <w:rsid w:val="006E6B18"/>
    <w:rsid w:val="006E7C29"/>
    <w:rsid w:val="006F3DA8"/>
    <w:rsid w:val="006F7D24"/>
    <w:rsid w:val="00700B3B"/>
    <w:rsid w:val="00701BE7"/>
    <w:rsid w:val="0071043A"/>
    <w:rsid w:val="00712025"/>
    <w:rsid w:val="00713E7A"/>
    <w:rsid w:val="007157A1"/>
    <w:rsid w:val="007265C1"/>
    <w:rsid w:val="00727F56"/>
    <w:rsid w:val="0073021B"/>
    <w:rsid w:val="00730230"/>
    <w:rsid w:val="00731248"/>
    <w:rsid w:val="00734669"/>
    <w:rsid w:val="00736FBE"/>
    <w:rsid w:val="007430F0"/>
    <w:rsid w:val="0074554E"/>
    <w:rsid w:val="0075253D"/>
    <w:rsid w:val="007544DF"/>
    <w:rsid w:val="00757886"/>
    <w:rsid w:val="00762275"/>
    <w:rsid w:val="007638B1"/>
    <w:rsid w:val="00764CBD"/>
    <w:rsid w:val="007650FC"/>
    <w:rsid w:val="007665EC"/>
    <w:rsid w:val="0076661D"/>
    <w:rsid w:val="00767536"/>
    <w:rsid w:val="007732B7"/>
    <w:rsid w:val="007741A0"/>
    <w:rsid w:val="00774738"/>
    <w:rsid w:val="00775736"/>
    <w:rsid w:val="007805A6"/>
    <w:rsid w:val="00782AF2"/>
    <w:rsid w:val="0078496F"/>
    <w:rsid w:val="00784F86"/>
    <w:rsid w:val="00790453"/>
    <w:rsid w:val="007918ED"/>
    <w:rsid w:val="007921C9"/>
    <w:rsid w:val="00797897"/>
    <w:rsid w:val="007A0321"/>
    <w:rsid w:val="007A0D45"/>
    <w:rsid w:val="007A13C7"/>
    <w:rsid w:val="007A443D"/>
    <w:rsid w:val="007A57DE"/>
    <w:rsid w:val="007A75F5"/>
    <w:rsid w:val="007A777B"/>
    <w:rsid w:val="007B1195"/>
    <w:rsid w:val="007B15B3"/>
    <w:rsid w:val="007B25DC"/>
    <w:rsid w:val="007B48BD"/>
    <w:rsid w:val="007B5771"/>
    <w:rsid w:val="007B71C6"/>
    <w:rsid w:val="007C14E6"/>
    <w:rsid w:val="007C21B5"/>
    <w:rsid w:val="007C426B"/>
    <w:rsid w:val="007C6887"/>
    <w:rsid w:val="007C69F3"/>
    <w:rsid w:val="007D0445"/>
    <w:rsid w:val="007D0D1A"/>
    <w:rsid w:val="007D316E"/>
    <w:rsid w:val="007D5097"/>
    <w:rsid w:val="007D75F2"/>
    <w:rsid w:val="007E33CE"/>
    <w:rsid w:val="007E3C1D"/>
    <w:rsid w:val="007F0D50"/>
    <w:rsid w:val="007F41D2"/>
    <w:rsid w:val="007F4683"/>
    <w:rsid w:val="007F6BF1"/>
    <w:rsid w:val="007F6DCD"/>
    <w:rsid w:val="0080289E"/>
    <w:rsid w:val="00803EA6"/>
    <w:rsid w:val="00804327"/>
    <w:rsid w:val="008056EC"/>
    <w:rsid w:val="008119B2"/>
    <w:rsid w:val="00813B78"/>
    <w:rsid w:val="0081558F"/>
    <w:rsid w:val="00817B74"/>
    <w:rsid w:val="00817E0F"/>
    <w:rsid w:val="00821A78"/>
    <w:rsid w:val="008240A8"/>
    <w:rsid w:val="0082493C"/>
    <w:rsid w:val="008256DF"/>
    <w:rsid w:val="00826449"/>
    <w:rsid w:val="00827F55"/>
    <w:rsid w:val="008350EB"/>
    <w:rsid w:val="00835F9F"/>
    <w:rsid w:val="00846868"/>
    <w:rsid w:val="00857DF4"/>
    <w:rsid w:val="00857FEA"/>
    <w:rsid w:val="00860B01"/>
    <w:rsid w:val="008629A3"/>
    <w:rsid w:val="00863693"/>
    <w:rsid w:val="008653D9"/>
    <w:rsid w:val="00872E70"/>
    <w:rsid w:val="00875FAA"/>
    <w:rsid w:val="00880BA5"/>
    <w:rsid w:val="00881E48"/>
    <w:rsid w:val="00881E95"/>
    <w:rsid w:val="008877C5"/>
    <w:rsid w:val="00891F4B"/>
    <w:rsid w:val="00892D54"/>
    <w:rsid w:val="00893BEE"/>
    <w:rsid w:val="00895877"/>
    <w:rsid w:val="00895A72"/>
    <w:rsid w:val="008967FD"/>
    <w:rsid w:val="0089705C"/>
    <w:rsid w:val="00897B91"/>
    <w:rsid w:val="008A3FE1"/>
    <w:rsid w:val="008A6CAD"/>
    <w:rsid w:val="008B0A5C"/>
    <w:rsid w:val="008B12A1"/>
    <w:rsid w:val="008B293B"/>
    <w:rsid w:val="008B3898"/>
    <w:rsid w:val="008B50A6"/>
    <w:rsid w:val="008B7D85"/>
    <w:rsid w:val="008C3288"/>
    <w:rsid w:val="008C3426"/>
    <w:rsid w:val="008C49B9"/>
    <w:rsid w:val="008C4D0E"/>
    <w:rsid w:val="008C7C34"/>
    <w:rsid w:val="008D3083"/>
    <w:rsid w:val="008D4339"/>
    <w:rsid w:val="008D44AE"/>
    <w:rsid w:val="008D53AE"/>
    <w:rsid w:val="008D7506"/>
    <w:rsid w:val="008E25B6"/>
    <w:rsid w:val="008E32FC"/>
    <w:rsid w:val="008E63CF"/>
    <w:rsid w:val="008E68C4"/>
    <w:rsid w:val="008F1237"/>
    <w:rsid w:val="008F19FE"/>
    <w:rsid w:val="008F2D7B"/>
    <w:rsid w:val="008F518B"/>
    <w:rsid w:val="008F6862"/>
    <w:rsid w:val="00904621"/>
    <w:rsid w:val="00910F97"/>
    <w:rsid w:val="00911A92"/>
    <w:rsid w:val="00912128"/>
    <w:rsid w:val="009122D7"/>
    <w:rsid w:val="0091469E"/>
    <w:rsid w:val="0091479E"/>
    <w:rsid w:val="00914827"/>
    <w:rsid w:val="00914E36"/>
    <w:rsid w:val="00914E4D"/>
    <w:rsid w:val="00920026"/>
    <w:rsid w:val="00920ACD"/>
    <w:rsid w:val="00920D8E"/>
    <w:rsid w:val="009222CA"/>
    <w:rsid w:val="0093095C"/>
    <w:rsid w:val="00930A72"/>
    <w:rsid w:val="00933B8D"/>
    <w:rsid w:val="009346DE"/>
    <w:rsid w:val="0094126A"/>
    <w:rsid w:val="00942D0B"/>
    <w:rsid w:val="00944044"/>
    <w:rsid w:val="009467BB"/>
    <w:rsid w:val="009469E8"/>
    <w:rsid w:val="0094787D"/>
    <w:rsid w:val="00947A1F"/>
    <w:rsid w:val="009539ED"/>
    <w:rsid w:val="0095433F"/>
    <w:rsid w:val="009573CC"/>
    <w:rsid w:val="00960F64"/>
    <w:rsid w:val="00967003"/>
    <w:rsid w:val="009672E6"/>
    <w:rsid w:val="009728E7"/>
    <w:rsid w:val="00974E11"/>
    <w:rsid w:val="00975173"/>
    <w:rsid w:val="00976217"/>
    <w:rsid w:val="00977485"/>
    <w:rsid w:val="009804E2"/>
    <w:rsid w:val="00981942"/>
    <w:rsid w:val="00984746"/>
    <w:rsid w:val="00984EE3"/>
    <w:rsid w:val="009851E9"/>
    <w:rsid w:val="009871A7"/>
    <w:rsid w:val="00992645"/>
    <w:rsid w:val="00993CE9"/>
    <w:rsid w:val="00995656"/>
    <w:rsid w:val="00996BE0"/>
    <w:rsid w:val="009A01F9"/>
    <w:rsid w:val="009A1DDD"/>
    <w:rsid w:val="009A399A"/>
    <w:rsid w:val="009A56BA"/>
    <w:rsid w:val="009A5F06"/>
    <w:rsid w:val="009B015B"/>
    <w:rsid w:val="009B098D"/>
    <w:rsid w:val="009B18FD"/>
    <w:rsid w:val="009B43B8"/>
    <w:rsid w:val="009B47F4"/>
    <w:rsid w:val="009B7A24"/>
    <w:rsid w:val="009C0A6F"/>
    <w:rsid w:val="009C0AD7"/>
    <w:rsid w:val="009C665C"/>
    <w:rsid w:val="009D17CE"/>
    <w:rsid w:val="009D72BD"/>
    <w:rsid w:val="009D7DA6"/>
    <w:rsid w:val="009E028D"/>
    <w:rsid w:val="009E0788"/>
    <w:rsid w:val="009E2E3B"/>
    <w:rsid w:val="009E380D"/>
    <w:rsid w:val="009F2855"/>
    <w:rsid w:val="009F420E"/>
    <w:rsid w:val="009F6EAB"/>
    <w:rsid w:val="00A03C8B"/>
    <w:rsid w:val="00A04647"/>
    <w:rsid w:val="00A075AD"/>
    <w:rsid w:val="00A07E57"/>
    <w:rsid w:val="00A15816"/>
    <w:rsid w:val="00A16CEE"/>
    <w:rsid w:val="00A1752B"/>
    <w:rsid w:val="00A247B0"/>
    <w:rsid w:val="00A2555D"/>
    <w:rsid w:val="00A2655C"/>
    <w:rsid w:val="00A315A1"/>
    <w:rsid w:val="00A376F2"/>
    <w:rsid w:val="00A4152C"/>
    <w:rsid w:val="00A4261F"/>
    <w:rsid w:val="00A4413E"/>
    <w:rsid w:val="00A47F69"/>
    <w:rsid w:val="00A5030F"/>
    <w:rsid w:val="00A50FF1"/>
    <w:rsid w:val="00A54923"/>
    <w:rsid w:val="00A55FD2"/>
    <w:rsid w:val="00A62A39"/>
    <w:rsid w:val="00A63065"/>
    <w:rsid w:val="00A64664"/>
    <w:rsid w:val="00A7452B"/>
    <w:rsid w:val="00A747B0"/>
    <w:rsid w:val="00A761B1"/>
    <w:rsid w:val="00A81B3B"/>
    <w:rsid w:val="00A82B62"/>
    <w:rsid w:val="00A85DBB"/>
    <w:rsid w:val="00A8733F"/>
    <w:rsid w:val="00A91DA6"/>
    <w:rsid w:val="00A92BBA"/>
    <w:rsid w:val="00A9703F"/>
    <w:rsid w:val="00AA1595"/>
    <w:rsid w:val="00AA34D7"/>
    <w:rsid w:val="00AA57B6"/>
    <w:rsid w:val="00AB0CE4"/>
    <w:rsid w:val="00AB139B"/>
    <w:rsid w:val="00AB6A44"/>
    <w:rsid w:val="00AC0D38"/>
    <w:rsid w:val="00AC15B7"/>
    <w:rsid w:val="00AC7426"/>
    <w:rsid w:val="00AD15DE"/>
    <w:rsid w:val="00AD41B9"/>
    <w:rsid w:val="00AD570D"/>
    <w:rsid w:val="00AE0C37"/>
    <w:rsid w:val="00AE3562"/>
    <w:rsid w:val="00AE37DD"/>
    <w:rsid w:val="00AE4DCB"/>
    <w:rsid w:val="00AE6923"/>
    <w:rsid w:val="00AE6AC6"/>
    <w:rsid w:val="00AE7BA1"/>
    <w:rsid w:val="00AF5C0B"/>
    <w:rsid w:val="00B0087B"/>
    <w:rsid w:val="00B0123B"/>
    <w:rsid w:val="00B0229B"/>
    <w:rsid w:val="00B0527D"/>
    <w:rsid w:val="00B12E1D"/>
    <w:rsid w:val="00B143A0"/>
    <w:rsid w:val="00B15942"/>
    <w:rsid w:val="00B16A2B"/>
    <w:rsid w:val="00B204DE"/>
    <w:rsid w:val="00B24EED"/>
    <w:rsid w:val="00B32540"/>
    <w:rsid w:val="00B3543A"/>
    <w:rsid w:val="00B37792"/>
    <w:rsid w:val="00B37B3B"/>
    <w:rsid w:val="00B37D61"/>
    <w:rsid w:val="00B41343"/>
    <w:rsid w:val="00B435B2"/>
    <w:rsid w:val="00B43AA5"/>
    <w:rsid w:val="00B50550"/>
    <w:rsid w:val="00B54A6E"/>
    <w:rsid w:val="00B55FB2"/>
    <w:rsid w:val="00B565C5"/>
    <w:rsid w:val="00B56C21"/>
    <w:rsid w:val="00B610FB"/>
    <w:rsid w:val="00B61F6F"/>
    <w:rsid w:val="00B6289A"/>
    <w:rsid w:val="00B63CA4"/>
    <w:rsid w:val="00B64383"/>
    <w:rsid w:val="00B676F8"/>
    <w:rsid w:val="00B709B0"/>
    <w:rsid w:val="00B739A9"/>
    <w:rsid w:val="00B80D79"/>
    <w:rsid w:val="00B8217E"/>
    <w:rsid w:val="00B82B3C"/>
    <w:rsid w:val="00B90690"/>
    <w:rsid w:val="00B91B4C"/>
    <w:rsid w:val="00B923A2"/>
    <w:rsid w:val="00B9255B"/>
    <w:rsid w:val="00B96221"/>
    <w:rsid w:val="00B9713B"/>
    <w:rsid w:val="00BA2A99"/>
    <w:rsid w:val="00BA3730"/>
    <w:rsid w:val="00BA4BE4"/>
    <w:rsid w:val="00BA5B3F"/>
    <w:rsid w:val="00BB6AB5"/>
    <w:rsid w:val="00BC2AA5"/>
    <w:rsid w:val="00BC3CAF"/>
    <w:rsid w:val="00BC7D58"/>
    <w:rsid w:val="00BD12DB"/>
    <w:rsid w:val="00BD1B66"/>
    <w:rsid w:val="00BD1E29"/>
    <w:rsid w:val="00BD4608"/>
    <w:rsid w:val="00BE2403"/>
    <w:rsid w:val="00BE3C97"/>
    <w:rsid w:val="00BE7C02"/>
    <w:rsid w:val="00BF12E7"/>
    <w:rsid w:val="00BF2A68"/>
    <w:rsid w:val="00BF3F3E"/>
    <w:rsid w:val="00BF54DF"/>
    <w:rsid w:val="00BF6007"/>
    <w:rsid w:val="00BF771F"/>
    <w:rsid w:val="00C05418"/>
    <w:rsid w:val="00C06730"/>
    <w:rsid w:val="00C11369"/>
    <w:rsid w:val="00C11ED0"/>
    <w:rsid w:val="00C12CBB"/>
    <w:rsid w:val="00C158FC"/>
    <w:rsid w:val="00C1783F"/>
    <w:rsid w:val="00C22460"/>
    <w:rsid w:val="00C22E07"/>
    <w:rsid w:val="00C22FF5"/>
    <w:rsid w:val="00C25EE7"/>
    <w:rsid w:val="00C3022E"/>
    <w:rsid w:val="00C34CDD"/>
    <w:rsid w:val="00C35730"/>
    <w:rsid w:val="00C376B6"/>
    <w:rsid w:val="00C414B2"/>
    <w:rsid w:val="00C43EF4"/>
    <w:rsid w:val="00C45B56"/>
    <w:rsid w:val="00C47D58"/>
    <w:rsid w:val="00C537CE"/>
    <w:rsid w:val="00C555FC"/>
    <w:rsid w:val="00C559BE"/>
    <w:rsid w:val="00C55F9F"/>
    <w:rsid w:val="00C565BC"/>
    <w:rsid w:val="00C56F4D"/>
    <w:rsid w:val="00C57066"/>
    <w:rsid w:val="00C623B8"/>
    <w:rsid w:val="00C64A3B"/>
    <w:rsid w:val="00C65CAD"/>
    <w:rsid w:val="00C665F9"/>
    <w:rsid w:val="00C72BCB"/>
    <w:rsid w:val="00C74218"/>
    <w:rsid w:val="00C746E0"/>
    <w:rsid w:val="00C76917"/>
    <w:rsid w:val="00C80352"/>
    <w:rsid w:val="00C822CC"/>
    <w:rsid w:val="00C82C7E"/>
    <w:rsid w:val="00C8329C"/>
    <w:rsid w:val="00C85688"/>
    <w:rsid w:val="00C85E17"/>
    <w:rsid w:val="00C913C7"/>
    <w:rsid w:val="00C91D96"/>
    <w:rsid w:val="00C94CC4"/>
    <w:rsid w:val="00C95900"/>
    <w:rsid w:val="00CA5EA4"/>
    <w:rsid w:val="00CA62C4"/>
    <w:rsid w:val="00CA7AD8"/>
    <w:rsid w:val="00CA7ED5"/>
    <w:rsid w:val="00CB0CFA"/>
    <w:rsid w:val="00CB20E7"/>
    <w:rsid w:val="00CB7505"/>
    <w:rsid w:val="00CD0E9E"/>
    <w:rsid w:val="00CD1383"/>
    <w:rsid w:val="00CD1EF5"/>
    <w:rsid w:val="00CD2E61"/>
    <w:rsid w:val="00CD524D"/>
    <w:rsid w:val="00CE1956"/>
    <w:rsid w:val="00CE22B7"/>
    <w:rsid w:val="00CE3850"/>
    <w:rsid w:val="00CE4DDE"/>
    <w:rsid w:val="00CE5226"/>
    <w:rsid w:val="00CE7CAE"/>
    <w:rsid w:val="00CF3AFF"/>
    <w:rsid w:val="00CF504A"/>
    <w:rsid w:val="00D00945"/>
    <w:rsid w:val="00D026C5"/>
    <w:rsid w:val="00D04280"/>
    <w:rsid w:val="00D14E96"/>
    <w:rsid w:val="00D158F7"/>
    <w:rsid w:val="00D17B50"/>
    <w:rsid w:val="00D201A0"/>
    <w:rsid w:val="00D31394"/>
    <w:rsid w:val="00D32D64"/>
    <w:rsid w:val="00D32E00"/>
    <w:rsid w:val="00D3317B"/>
    <w:rsid w:val="00D334E9"/>
    <w:rsid w:val="00D3423D"/>
    <w:rsid w:val="00D34A28"/>
    <w:rsid w:val="00D357C2"/>
    <w:rsid w:val="00D37D75"/>
    <w:rsid w:val="00D40AA9"/>
    <w:rsid w:val="00D40E71"/>
    <w:rsid w:val="00D44BAA"/>
    <w:rsid w:val="00D45FFE"/>
    <w:rsid w:val="00D50753"/>
    <w:rsid w:val="00D51397"/>
    <w:rsid w:val="00D52147"/>
    <w:rsid w:val="00D541B0"/>
    <w:rsid w:val="00D542EE"/>
    <w:rsid w:val="00D56FF5"/>
    <w:rsid w:val="00D575D0"/>
    <w:rsid w:val="00D6088B"/>
    <w:rsid w:val="00D64DF4"/>
    <w:rsid w:val="00D66BD4"/>
    <w:rsid w:val="00D670D5"/>
    <w:rsid w:val="00D734B8"/>
    <w:rsid w:val="00D75C5D"/>
    <w:rsid w:val="00D76267"/>
    <w:rsid w:val="00D77A84"/>
    <w:rsid w:val="00D77BA1"/>
    <w:rsid w:val="00D77EDA"/>
    <w:rsid w:val="00D80DFA"/>
    <w:rsid w:val="00D83171"/>
    <w:rsid w:val="00D94F97"/>
    <w:rsid w:val="00D9664E"/>
    <w:rsid w:val="00DA3535"/>
    <w:rsid w:val="00DA3D92"/>
    <w:rsid w:val="00DA4A11"/>
    <w:rsid w:val="00DA7ADB"/>
    <w:rsid w:val="00DB26E5"/>
    <w:rsid w:val="00DB4084"/>
    <w:rsid w:val="00DB5C8D"/>
    <w:rsid w:val="00DC0025"/>
    <w:rsid w:val="00DC56A4"/>
    <w:rsid w:val="00DD0129"/>
    <w:rsid w:val="00DD26BA"/>
    <w:rsid w:val="00DD79AB"/>
    <w:rsid w:val="00DD7BA6"/>
    <w:rsid w:val="00DE137E"/>
    <w:rsid w:val="00DE3CB5"/>
    <w:rsid w:val="00DE4F76"/>
    <w:rsid w:val="00DE5DFF"/>
    <w:rsid w:val="00DE69A4"/>
    <w:rsid w:val="00DF02C1"/>
    <w:rsid w:val="00DF2370"/>
    <w:rsid w:val="00DF62D1"/>
    <w:rsid w:val="00E0138A"/>
    <w:rsid w:val="00E03EF1"/>
    <w:rsid w:val="00E04A9E"/>
    <w:rsid w:val="00E10391"/>
    <w:rsid w:val="00E109D2"/>
    <w:rsid w:val="00E127CA"/>
    <w:rsid w:val="00E12AD3"/>
    <w:rsid w:val="00E12B82"/>
    <w:rsid w:val="00E13D79"/>
    <w:rsid w:val="00E143D4"/>
    <w:rsid w:val="00E1480E"/>
    <w:rsid w:val="00E1578F"/>
    <w:rsid w:val="00E16D5E"/>
    <w:rsid w:val="00E20C5A"/>
    <w:rsid w:val="00E20D12"/>
    <w:rsid w:val="00E22495"/>
    <w:rsid w:val="00E25E01"/>
    <w:rsid w:val="00E3084F"/>
    <w:rsid w:val="00E31E98"/>
    <w:rsid w:val="00E338ED"/>
    <w:rsid w:val="00E341FF"/>
    <w:rsid w:val="00E359C8"/>
    <w:rsid w:val="00E459AF"/>
    <w:rsid w:val="00E469D9"/>
    <w:rsid w:val="00E479CD"/>
    <w:rsid w:val="00E50CCD"/>
    <w:rsid w:val="00E52F74"/>
    <w:rsid w:val="00E539C4"/>
    <w:rsid w:val="00E55414"/>
    <w:rsid w:val="00E55980"/>
    <w:rsid w:val="00E55A33"/>
    <w:rsid w:val="00E64202"/>
    <w:rsid w:val="00E64302"/>
    <w:rsid w:val="00E66419"/>
    <w:rsid w:val="00E701D7"/>
    <w:rsid w:val="00E742E0"/>
    <w:rsid w:val="00E74985"/>
    <w:rsid w:val="00E74C8B"/>
    <w:rsid w:val="00E8414C"/>
    <w:rsid w:val="00E84C50"/>
    <w:rsid w:val="00E86FBF"/>
    <w:rsid w:val="00E873A5"/>
    <w:rsid w:val="00E9475A"/>
    <w:rsid w:val="00E959D9"/>
    <w:rsid w:val="00E976D5"/>
    <w:rsid w:val="00EA1E91"/>
    <w:rsid w:val="00EA1F19"/>
    <w:rsid w:val="00EA24D8"/>
    <w:rsid w:val="00EA27BF"/>
    <w:rsid w:val="00EA3269"/>
    <w:rsid w:val="00EA59A9"/>
    <w:rsid w:val="00EA7172"/>
    <w:rsid w:val="00EB4303"/>
    <w:rsid w:val="00EC4AB7"/>
    <w:rsid w:val="00EC50EE"/>
    <w:rsid w:val="00EC5BBB"/>
    <w:rsid w:val="00EC644D"/>
    <w:rsid w:val="00ED0487"/>
    <w:rsid w:val="00ED7467"/>
    <w:rsid w:val="00EE5782"/>
    <w:rsid w:val="00EE7735"/>
    <w:rsid w:val="00EF25F1"/>
    <w:rsid w:val="00EF3250"/>
    <w:rsid w:val="00EF5602"/>
    <w:rsid w:val="00EF6AB6"/>
    <w:rsid w:val="00F036B6"/>
    <w:rsid w:val="00F058B4"/>
    <w:rsid w:val="00F078CB"/>
    <w:rsid w:val="00F110E4"/>
    <w:rsid w:val="00F11760"/>
    <w:rsid w:val="00F11D80"/>
    <w:rsid w:val="00F130EF"/>
    <w:rsid w:val="00F1385B"/>
    <w:rsid w:val="00F141F7"/>
    <w:rsid w:val="00F160E9"/>
    <w:rsid w:val="00F203B4"/>
    <w:rsid w:val="00F241EB"/>
    <w:rsid w:val="00F254AC"/>
    <w:rsid w:val="00F27B61"/>
    <w:rsid w:val="00F301C3"/>
    <w:rsid w:val="00F30ADC"/>
    <w:rsid w:val="00F3267D"/>
    <w:rsid w:val="00F40E2D"/>
    <w:rsid w:val="00F44362"/>
    <w:rsid w:val="00F4436A"/>
    <w:rsid w:val="00F45172"/>
    <w:rsid w:val="00F45AE8"/>
    <w:rsid w:val="00F45F3A"/>
    <w:rsid w:val="00F524CE"/>
    <w:rsid w:val="00F53EC2"/>
    <w:rsid w:val="00F549A8"/>
    <w:rsid w:val="00F55D48"/>
    <w:rsid w:val="00F603F1"/>
    <w:rsid w:val="00F60456"/>
    <w:rsid w:val="00F60F09"/>
    <w:rsid w:val="00F64C38"/>
    <w:rsid w:val="00F67541"/>
    <w:rsid w:val="00F6759A"/>
    <w:rsid w:val="00F7243E"/>
    <w:rsid w:val="00F73CAF"/>
    <w:rsid w:val="00F7424A"/>
    <w:rsid w:val="00F74D28"/>
    <w:rsid w:val="00F81DF4"/>
    <w:rsid w:val="00F81EA1"/>
    <w:rsid w:val="00F84840"/>
    <w:rsid w:val="00F84AEE"/>
    <w:rsid w:val="00F86BEE"/>
    <w:rsid w:val="00F87381"/>
    <w:rsid w:val="00F879E1"/>
    <w:rsid w:val="00F91019"/>
    <w:rsid w:val="00F927DB"/>
    <w:rsid w:val="00F93A3E"/>
    <w:rsid w:val="00F9487E"/>
    <w:rsid w:val="00F95B59"/>
    <w:rsid w:val="00FA0FA8"/>
    <w:rsid w:val="00FA3614"/>
    <w:rsid w:val="00FA4A0B"/>
    <w:rsid w:val="00FB0AA9"/>
    <w:rsid w:val="00FB2D97"/>
    <w:rsid w:val="00FC1C65"/>
    <w:rsid w:val="00FC25F7"/>
    <w:rsid w:val="00FC72BC"/>
    <w:rsid w:val="00FD2A61"/>
    <w:rsid w:val="00FD5AFC"/>
    <w:rsid w:val="00FD7A59"/>
    <w:rsid w:val="00FE0A43"/>
    <w:rsid w:val="00FE4055"/>
    <w:rsid w:val="00FE5AD6"/>
    <w:rsid w:val="00FE6229"/>
    <w:rsid w:val="00FE714E"/>
    <w:rsid w:val="00FF0152"/>
    <w:rsid w:val="00FF1887"/>
    <w:rsid w:val="00FF28F8"/>
    <w:rsid w:val="00FF45A1"/>
    <w:rsid w:val="00FF697A"/>
    <w:rsid w:val="00FF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D0C92E-E38A-F04D-ACBE-1ED136928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6289A"/>
    <w:pPr>
      <w:widowControl w:val="0"/>
      <w:autoSpaceDE w:val="0"/>
      <w:autoSpaceDN w:val="0"/>
      <w:spacing w:after="0" w:line="360" w:lineRule="auto"/>
      <w:jc w:val="both"/>
    </w:pPr>
    <w:rPr>
      <w:rFonts w:ascii="Times New Roman" w:hAnsi="Times New Roman" w:cs="Calibri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385B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7897"/>
    <w:pPr>
      <w:keepNext/>
      <w:keepLines/>
      <w:spacing w:before="40"/>
      <w:outlineLvl w:val="1"/>
    </w:pPr>
    <w:rPr>
      <w:rFonts w:eastAsiaTheme="majorEastAsia" w:cstheme="majorBidi"/>
      <w:b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1B24"/>
    <w:pPr>
      <w:keepNext/>
      <w:keepLines/>
      <w:spacing w:before="40"/>
      <w:outlineLvl w:val="6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85B"/>
    <w:rPr>
      <w:rFonts w:ascii="Times New Roman" w:eastAsiaTheme="majorEastAsia" w:hAnsi="Times New Roman" w:cstheme="majorBidi"/>
      <w:b/>
      <w:sz w:val="24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7897"/>
    <w:rPr>
      <w:rFonts w:ascii="Times New Roman" w:eastAsiaTheme="majorEastAsia" w:hAnsi="Times New Roman" w:cstheme="majorBidi"/>
      <w:b/>
      <w:sz w:val="24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CB7505"/>
    <w:pPr>
      <w:contextualSpacing/>
      <w:jc w:val="center"/>
    </w:pPr>
    <w:rPr>
      <w:rFonts w:eastAsiaTheme="majorEastAsia" w:cstheme="majorBidi"/>
      <w:b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7505"/>
    <w:rPr>
      <w:rFonts w:ascii="Times New Roman" w:eastAsiaTheme="majorEastAsia" w:hAnsi="Times New Roman" w:cstheme="majorBidi"/>
      <w:b/>
      <w:spacing w:val="-10"/>
      <w:kern w:val="28"/>
      <w:sz w:val="40"/>
      <w:szCs w:val="5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1B24"/>
    <w:rPr>
      <w:rFonts w:ascii="Times New Roman" w:eastAsiaTheme="majorEastAsia" w:hAnsi="Times New Roman" w:cstheme="majorBidi"/>
      <w:b/>
      <w:iCs/>
      <w:sz w:val="24"/>
    </w:rPr>
  </w:style>
  <w:style w:type="paragraph" w:styleId="Header">
    <w:name w:val="header"/>
    <w:basedOn w:val="Normal"/>
    <w:link w:val="HeaderChar"/>
    <w:uiPriority w:val="99"/>
    <w:unhideWhenUsed/>
    <w:rsid w:val="00FA4A0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A0B"/>
    <w:rPr>
      <w:rFonts w:ascii="Times New Roman" w:hAnsi="Times New Roman" w:cs="Calibri"/>
      <w:sz w:val="24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FA4A0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A0B"/>
    <w:rPr>
      <w:rFonts w:ascii="Times New Roman" w:hAnsi="Times New Roman" w:cs="Calibri"/>
      <w:sz w:val="24"/>
      <w:lang w:val="en-AU"/>
    </w:rPr>
  </w:style>
  <w:style w:type="paragraph" w:customStyle="1" w:styleId="TableParagraph">
    <w:name w:val="Table Paragraph"/>
    <w:basedOn w:val="Normal"/>
    <w:uiPriority w:val="1"/>
    <w:qFormat/>
    <w:rsid w:val="00F45172"/>
    <w:pPr>
      <w:spacing w:line="240" w:lineRule="auto"/>
      <w:ind w:left="107"/>
      <w:jc w:val="left"/>
    </w:pPr>
    <w:rPr>
      <w:rFonts w:ascii="Arial MT" w:eastAsia="Arial MT" w:hAnsi="Arial MT" w:cs="Arial MT"/>
      <w:sz w:val="2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74985"/>
    <w:pPr>
      <w:widowControl/>
      <w:autoSpaceDE/>
      <w:autoSpaceDN/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7498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74985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E16D5E"/>
    <w:pPr>
      <w:spacing w:line="240" w:lineRule="auto"/>
      <w:jc w:val="left"/>
    </w:pPr>
    <w:rPr>
      <w:rFonts w:ascii="Arial MT" w:eastAsia="Arial MT" w:hAnsi="Arial MT" w:cs="Arial MT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16D5E"/>
    <w:rPr>
      <w:rFonts w:ascii="Arial MT" w:eastAsia="Arial MT" w:hAnsi="Arial MT" w:cs="Arial M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8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8F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968C3-FB54-493F-B64E-4D82A79BCE7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2628</Words>
  <Characters>14982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Dobrinka Vasileva</cp:lastModifiedBy>
  <cp:revision>2</cp:revision>
  <dcterms:created xsi:type="dcterms:W3CDTF">2022-05-12T06:56:00Z</dcterms:created>
  <dcterms:modified xsi:type="dcterms:W3CDTF">2022-05-12T06:56:00Z</dcterms:modified>
</cp:coreProperties>
</file>