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Kyle Fisher - People's Interactions with the Environment: HPAN4016</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Assignment 1, feature article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Extinction Rebellion, and why disturbing the public does more bad than good.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climate emergency is a very real, and very concerning one. It affects every single person on the planet, and yet big corporations and governments seem to be unbothered or even in denial of its existence. According to the UN, the main effects are the rise of global temperatures, food and water insecurity, new extremes, and it being a catalyst for conflict (7). Each of these just adds onto the other, and for one organisation, it is imperative that the people stand and fill in the gap left by those in charge themselves. </w:t>
      </w:r>
    </w:p>
    <w:p w:rsidR="00000000" w:rsidDel="00000000" w:rsidP="00000000" w:rsidRDefault="00000000" w:rsidRPr="00000000" w14:paraId="00000008">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-57149</wp:posOffset>
            </wp:positionH>
            <wp:positionV relativeFrom="paragraph">
              <wp:posOffset>190500</wp:posOffset>
            </wp:positionV>
            <wp:extent cx="3152775" cy="1771650"/>
            <wp:effectExtent b="0" l="0" r="0" t="0"/>
            <wp:wrapSquare wrapText="bothSides" distB="114300" distT="114300" distL="114300" distR="11430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152775" cy="1771650"/>
                    </a:xfrm>
                    <a:prstGeom prst="rect"/>
                    <a:ln/>
                  </pic:spPr>
                </pic:pic>
              </a:graphicData>
            </a:graphic>
          </wp:anchor>
        </w:drawing>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Extinction Rebellion is an organised group of climate protesters, who through peaceful protesting aim to get the world more involved with the climate crisis. They originally began with a Declaration of Rebellion in 2018, which led to 10,000 people protesting and London declaring a climate emergency (1). They protest to complete their three demands: Tell the truth, which pushes for institutions to be upfront about the threat of the climate crisis, Act now, which is for society to change its ways of working and reduce greenhouse gas emissions to net zero, and Decide together, where governments will creature a citizens assembly on climate and ecological justice.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The main method in which they try to accomplish these goals is through  nonviolent direct action, taking inspiration from other civil disobedience campaigns, such as the Indian independence movement and the American civil rights movement “At the core of Extinction Rebellion’s philosophy is Nonviolent Direct Action. It is built on a long history of successful civil disobedience campaigns, from Indian Independence to the British Suffragettes and the American Civil Rights Movement and evidence of how nonviolent social movements can create change.” (1). Over the years, they have had many protests, the group being very active, especially in the first few years. Recently, they have blocked an airport entrance in response to increasing the flight limits from that airport, and had a three day protest in Windsor castle. With this many protests, I wondered how much of an effect they were actually having on the people they aimed to change the minds of, and what I found is that it actually harmed the organisation more than helped. </w:t>
      </w:r>
    </w:p>
    <w:p w:rsidR="00000000" w:rsidDel="00000000" w:rsidP="00000000" w:rsidRDefault="00000000" w:rsidRPr="00000000" w14:paraId="0000000D">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3095625</wp:posOffset>
            </wp:positionH>
            <wp:positionV relativeFrom="paragraph">
              <wp:posOffset>219075</wp:posOffset>
            </wp:positionV>
            <wp:extent cx="2853267" cy="1604963"/>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2853267" cy="1604963"/>
                    </a:xfrm>
                    <a:prstGeom prst="rect"/>
                    <a:ln/>
                  </pic:spPr>
                </pic:pic>
              </a:graphicData>
            </a:graphic>
          </wp:anchor>
        </w:drawing>
      </w:r>
    </w:p>
    <w:p w:rsidR="00000000" w:rsidDel="00000000" w:rsidP="00000000" w:rsidRDefault="00000000" w:rsidRPr="00000000" w14:paraId="0000000E">
      <w:pPr>
        <w:rPr/>
      </w:pPr>
      <w:r w:rsidDel="00000000" w:rsidR="00000000" w:rsidRPr="00000000">
        <w:rPr>
          <w:rtl w:val="0"/>
        </w:rPr>
        <w:t xml:space="preserve">Extinction Rebellion’s main form of protest is public disturbance, where protesters will hinder/stop certain parts of society from functioning properly, whether it's blocking roads, marching through streets and preventing buildings from being used. While this method does draw attention to itself and its goals, the debate of ‘all publicity is good publicity’ comes into play. Believed to be originally coined in the 19th century, but the idea of it has been around since the days of Oscar Wilde, saying: ‘ The only thing worse than being talked about is not being talked about.’ (2)  While it has been in use for a long time, during that time it has always been under fire with how accurate it is. There are many examples where bad publicity has led to worse situations than the one being publicised. Some examples of this would be Tesla's live demonstration, in which they were meant to demonstrate the strength and durability of their new product, the cybertrucks windows by throwing rocks at them. During this, the windows were smashed, and Tesla’s stock dropped by 6%, because of the bad reveal of a new product. All of this is to say that if there is negative press on a company/organisation, it will affect how they are perceived in a worse way. This massively effects the Extinction Rebellion. By blocking roads, they gain the ire of the working people that can no longer do their job, and may even be punished for it.This creates a ripple effect, where the first people unhappy with them are the people working, and then as the news breaks the feelings become more mixed as people who are sympathetic enough to their cause see this as necessary to get more eyes on the climate crisis. However, their open research shows that as time has gone on and as they have done more public protests, the public knows more about them more, but believe that they are doing more wrong (4). Sure, the organization's main goal of the protests of becoming more well known was very successful, the increased publicity has led to the loss of the protests' meaning for many of the people that know of them, which is arguably much more important. If people misunderstand what an organisation is fighting for, they are more likely to fall victim to false news and rumours, and much less likely to support them. Further in this article, they explain that the actions of eco-protesters often get meshed together, and that they need to refocus and find another target audience to try to convince, both of which are good ideas, but I do not think that it addresses the biggest problem, that being of the method behind this.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6019800</wp:posOffset>
            </wp:positionV>
            <wp:extent cx="3667578" cy="2006436"/>
            <wp:effectExtent b="0" l="0" r="0" t="0"/>
            <wp:wrapSquare wrapText="bothSides" distB="114300" distT="114300" distL="114300" distR="114300"/>
            <wp:docPr id="2"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3667578" cy="2006436"/>
                    </a:xfrm>
                    <a:prstGeom prst="rect"/>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-104774</wp:posOffset>
            </wp:positionH>
            <wp:positionV relativeFrom="paragraph">
              <wp:posOffset>4114800</wp:posOffset>
            </wp:positionV>
            <wp:extent cx="3738563" cy="1905934"/>
            <wp:effectExtent b="0" l="0" r="0" t="0"/>
            <wp:wrapSquare wrapText="bothSides" distB="114300" distT="114300" distL="114300" distR="114300"/>
            <wp:docPr id="5"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3738563" cy="1905934"/>
                    </a:xfrm>
                    <a:prstGeom prst="rect"/>
                    <a:ln/>
                  </pic:spPr>
                </pic:pic>
              </a:graphicData>
            </a:graphic>
          </wp:anchor>
        </w:drawing>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Another problem I have with them using this method is why they use the method. Early in their creation, Roger Hallam made a video explaining why public disruption is needed to help save the climate. As well as making other points, such as getting the public more aware, and how interrupting the public is nothing compared to the climate crisis, another point he made was that each person in a society had a moral and political obligation to hold up the society that they are in, and the climate crisis would destroy that society (5).</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“...This older idea about society is that the general public is not some sort of innocent bystander… the general public has obligations and it’s justified to disturb the general public when the public is not enacting their social obligation to maintain the sustenance and continuation of society, let’s put it like that.” Roger Hallam - Why Public Disruption is Necessary (5)</w:t>
      </w:r>
    </w:p>
    <w:p w:rsidR="00000000" w:rsidDel="00000000" w:rsidP="00000000" w:rsidRDefault="00000000" w:rsidRPr="00000000" w14:paraId="00000013">
      <w:pP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-171449</wp:posOffset>
            </wp:positionH>
            <wp:positionV relativeFrom="paragraph">
              <wp:posOffset>213313</wp:posOffset>
            </wp:positionV>
            <wp:extent cx="3933825" cy="2219325"/>
            <wp:effectExtent b="0" l="0" r="0" t="0"/>
            <wp:wrapSquare wrapText="bothSides" distB="114300" distT="114300" distL="114300" distR="114300"/>
            <wp:docPr id="4"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3933825" cy="2219325"/>
                    </a:xfrm>
                    <a:prstGeom prst="rect"/>
                    <a:ln/>
                  </pic:spPr>
                </pic:pic>
              </a:graphicData>
            </a:graphic>
          </wp:anchor>
        </w:drawing>
      </w:r>
    </w:p>
    <w:p w:rsidR="00000000" w:rsidDel="00000000" w:rsidP="00000000" w:rsidRDefault="00000000" w:rsidRPr="00000000" w14:paraId="00000014">
      <w:pPr>
        <w:rPr/>
      </w:pPr>
      <w:r w:rsidDel="00000000" w:rsidR="00000000" w:rsidRPr="00000000">
        <w:rPr>
          <w:rtl w:val="0"/>
        </w:rPr>
        <w:t xml:space="preserve">I find this line of thinking to be quite backwards to the goals of the organisation and those participating in it. In his argument, he is pushing to make the people aware of the problem, and is justifying their disruption by placing blame on the common people, in that they are not doing their part to keep society in check. This is an unreasonable demand, as sadly most people have little to no impact on society, even if many tried all at once. Studies show that 80% of global CO2 emissions come from just 57 companies (6), and so the focus really shouldn't be on the common people to change their behaviour. It is a tactic that other corporations have done to rid themselves of the blame by pushing that it is the people who need to change, and therefore placing the blame onto them. Most people do not get a choice whether to help or not in their lives, however. For many people,  the focus of their lives is simply to have enough money to put food on the table the next day, something of utmost importance. Telling them to take time out of their day or to be more aware of what they are eating will most likely be ignored unless they have very strong feelings towards the climate crisis, as most of the other, better options for the environment are more expensive and also more time consuming.</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Instead, it is my opinion that yes, the climate crisis is a very real threat and effective action needs to be taken for the betterment of everyone, however public disruption is one of the worst ways to complete this. Extinction Rebellion has already failed one of its set goals back in 2018:”Every part of society must act now to reduce greenhouse gas emissions to net zero by 2025* and begin protecting and repairing nature immediately. The whole of society must move into a new precautionary paradigm, where life is sacred and all are in service to ensure its future.” (1)  To make the people in charge make changes, everyone needs to be united in one goal - spread correct information, explain why action needs to be taken and why it's important, and get people to see if they can change things by changing the people in charge. Living in a democracy gives us freedom of voting for more people that can change the world for the better to be in charge. Focus on the companies, on how they need to change their daily routines, as each person's waste is nothing in comparison. Throughout all of this, a united front is most important, of all walks of life. So instead of using public disruption to annoy and dissuade many people from supporting the cause, reach out in different ways, so that the public image of fighting for the climate is improved from how it is at the moment.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In conclusion, the actual goals of the Extinction Rebellion of saving the planet and stopping the climate crisis are noble, however the means and methods in which they try to achieve this goal are flawed and outdated, with the reasoning behind it being the same as the companies that harm nature the most.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1:</w:t>
      </w:r>
      <w:hyperlink r:id="rId12">
        <w:r w:rsidDel="00000000" w:rsidR="00000000" w:rsidRPr="00000000">
          <w:rPr>
            <w:color w:val="1155cc"/>
            <w:u w:val="single"/>
            <w:rtl w:val="0"/>
          </w:rPr>
          <w:t xml:space="preserve">About - Extinction Rebellion UK</w:t>
        </w:r>
      </w:hyperlink>
      <w:r w:rsidDel="00000000" w:rsidR="00000000" w:rsidRPr="00000000">
        <w:rPr>
          <w:rtl w:val="0"/>
        </w:rPr>
        <w:t xml:space="preserve"> - Accessed 29/4/24</w:t>
      </w: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2: </w:t>
      </w:r>
      <w:hyperlink r:id="rId13">
        <w:r w:rsidDel="00000000" w:rsidR="00000000" w:rsidRPr="00000000">
          <w:rPr>
            <w:color w:val="1155cc"/>
            <w:u w:val="single"/>
            <w:rtl w:val="0"/>
          </w:rPr>
          <w:t xml:space="preserve">There Is No Such Thing As Bad Publicity - Meaning &amp; Origin Of The Phrase</w:t>
        </w:r>
      </w:hyperlink>
      <w:r w:rsidDel="00000000" w:rsidR="00000000" w:rsidRPr="00000000">
        <w:rPr>
          <w:rtl w:val="0"/>
        </w:rPr>
        <w:t xml:space="preserve"> - Accessed 2/5/25</w:t>
      </w:r>
    </w:p>
    <w:p w:rsidR="00000000" w:rsidDel="00000000" w:rsidP="00000000" w:rsidRDefault="00000000" w:rsidRPr="00000000" w14:paraId="0000001C">
      <w:pPr>
        <w:rPr/>
      </w:pPr>
      <w:r w:rsidDel="00000000" w:rsidR="00000000" w:rsidRPr="00000000">
        <w:rPr>
          <w:rtl w:val="0"/>
        </w:rPr>
        <w:t xml:space="preserve">3:</w:t>
      </w:r>
      <w:hyperlink r:id="rId14">
        <w:r w:rsidDel="00000000" w:rsidR="00000000" w:rsidRPr="00000000">
          <w:rPr>
            <w:color w:val="1155cc"/>
            <w:u w:val="single"/>
            <w:rtl w:val="0"/>
          </w:rPr>
          <w:t xml:space="preserve">Negative PR: Not All Publicity is Good Publicity [w/ Examples] | PRLab</w:t>
        </w:r>
      </w:hyperlink>
      <w:r w:rsidDel="00000000" w:rsidR="00000000" w:rsidRPr="00000000">
        <w:rPr>
          <w:rtl w:val="0"/>
        </w:rPr>
        <w:t xml:space="preserve"> - Accessed 2/5/25</w:t>
      </w:r>
    </w:p>
    <w:p w:rsidR="00000000" w:rsidDel="00000000" w:rsidP="00000000" w:rsidRDefault="00000000" w:rsidRPr="00000000" w14:paraId="0000001D">
      <w:pPr>
        <w:rPr/>
      </w:pPr>
      <w:r w:rsidDel="00000000" w:rsidR="00000000" w:rsidRPr="00000000">
        <w:rPr>
          <w:rtl w:val="0"/>
        </w:rPr>
        <w:t xml:space="preserve">4: </w:t>
      </w:r>
      <w:hyperlink r:id="rId15">
        <w:r w:rsidDel="00000000" w:rsidR="00000000" w:rsidRPr="00000000">
          <w:rPr>
            <w:color w:val="1155cc"/>
            <w:u w:val="single"/>
            <w:rtl w:val="0"/>
          </w:rPr>
          <w:t xml:space="preserve">The Strategy | Rebel Toolkit</w:t>
        </w:r>
      </w:hyperlink>
      <w:r w:rsidDel="00000000" w:rsidR="00000000" w:rsidRPr="00000000">
        <w:rPr>
          <w:rtl w:val="0"/>
        </w:rPr>
        <w:t xml:space="preserve"> - Accessed 2/5/25</w:t>
      </w:r>
    </w:p>
    <w:p w:rsidR="00000000" w:rsidDel="00000000" w:rsidP="00000000" w:rsidRDefault="00000000" w:rsidRPr="00000000" w14:paraId="0000001E">
      <w:pPr>
        <w:rPr/>
      </w:pPr>
      <w:r w:rsidDel="00000000" w:rsidR="00000000" w:rsidRPr="00000000">
        <w:rPr>
          <w:rtl w:val="0"/>
        </w:rPr>
        <w:t xml:space="preserve">5: </w:t>
      </w:r>
      <w:hyperlink r:id="rId16">
        <w:r w:rsidDel="00000000" w:rsidR="00000000" w:rsidRPr="00000000">
          <w:rPr>
            <w:color w:val="1155cc"/>
            <w:u w:val="single"/>
            <w:rtl w:val="0"/>
          </w:rPr>
          <w:t xml:space="preserve">Why Public Disruption is Necessary | Roger Hallam - Extinction Rebellion UK</w:t>
        </w:r>
      </w:hyperlink>
      <w:r w:rsidDel="00000000" w:rsidR="00000000" w:rsidRPr="00000000">
        <w:rPr>
          <w:rtl w:val="0"/>
        </w:rPr>
        <w:t xml:space="preserve"> - Accessed 2/5/25</w:t>
      </w:r>
    </w:p>
    <w:p w:rsidR="00000000" w:rsidDel="00000000" w:rsidP="00000000" w:rsidRDefault="00000000" w:rsidRPr="00000000" w14:paraId="0000001F">
      <w:pPr>
        <w:rPr/>
      </w:pPr>
      <w:r w:rsidDel="00000000" w:rsidR="00000000" w:rsidRPr="00000000">
        <w:rPr>
          <w:rtl w:val="0"/>
        </w:rPr>
        <w:t xml:space="preserve">6: </w:t>
      </w:r>
      <w:hyperlink r:id="rId17">
        <w:r w:rsidDel="00000000" w:rsidR="00000000" w:rsidRPr="00000000">
          <w:rPr>
            <w:color w:val="1155cc"/>
            <w:u w:val="single"/>
            <w:rtl w:val="0"/>
          </w:rPr>
          <w:t xml:space="preserve">80 Percent of Global CO2 Emissions Come From Just 57 Companies, Report Shows</w:t>
        </w:r>
      </w:hyperlink>
      <w:r w:rsidDel="00000000" w:rsidR="00000000" w:rsidRPr="00000000">
        <w:rPr>
          <w:rtl w:val="0"/>
        </w:rPr>
        <w:t xml:space="preserve"> - Accessed 2/5/25</w:t>
      </w:r>
    </w:p>
    <w:p w:rsidR="00000000" w:rsidDel="00000000" w:rsidP="00000000" w:rsidRDefault="00000000" w:rsidRPr="00000000" w14:paraId="00000020">
      <w:pPr>
        <w:rPr/>
      </w:pPr>
      <w:r w:rsidDel="00000000" w:rsidR="00000000" w:rsidRPr="00000000">
        <w:rPr>
          <w:rtl w:val="0"/>
        </w:rPr>
        <w:t xml:space="preserve">7: </w:t>
      </w:r>
      <w:hyperlink r:id="rId18">
        <w:r w:rsidDel="00000000" w:rsidR="00000000" w:rsidRPr="00000000">
          <w:rPr>
            <w:color w:val="1155cc"/>
            <w:u w:val="single"/>
            <w:rtl w:val="0"/>
          </w:rPr>
          <w:t xml:space="preserve">The Climate Crisis – A Race We Can Win | United Nations</w:t>
        </w:r>
      </w:hyperlink>
      <w:r w:rsidDel="00000000" w:rsidR="00000000" w:rsidRPr="00000000">
        <w:rPr>
          <w:rtl w:val="0"/>
        </w:rPr>
        <w:t xml:space="preserve"> Accessed 2/5/25</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image" Target="media/image5.png"/><Relationship Id="rId13" Type="http://schemas.openxmlformats.org/officeDocument/2006/relationships/hyperlink" Target="https://www.phrases.org.uk/meanings/there-is-no-such-thing-as-bad-publicity.html" TargetMode="External"/><Relationship Id="rId12" Type="http://schemas.openxmlformats.org/officeDocument/2006/relationships/hyperlink" Target="https://extinctionrebellion.uk/about/"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hyperlink" Target="https://rebeltoolkit.extinctionrebellion.uk/books/xruk-2025-26-strategy/page/the-strategy" TargetMode="External"/><Relationship Id="rId14" Type="http://schemas.openxmlformats.org/officeDocument/2006/relationships/hyperlink" Target="https://prlab.co/blog/negative-pr-why-not-all-publicity-is-good-publicity-with-examples/" TargetMode="External"/><Relationship Id="rId17" Type="http://schemas.openxmlformats.org/officeDocument/2006/relationships/hyperlink" Target="https://www.smithsonianmag.com/smart-news/since-2016-80-percent-of-global-co2-emissions-come-from-just-57-companies-report-shows-180984118/" TargetMode="External"/><Relationship Id="rId16" Type="http://schemas.openxmlformats.org/officeDocument/2006/relationships/hyperlink" Target="https://extinctionrebellion.uk/2019/04/13/roger-hallam-2/"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hyperlink" Target="https://www.un.org/en/un75/climate-crisis-race-we-can-win" TargetMode="Externa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MLA" SelectedStyle="/MLASeventhEditionOfficeOnline.xsl" Version="7">
  <b:Source>
    <b:Tag>source1</b:Tag>
    <b:SourceType>DocumentFromInternetSite</b:SourceType>
    <b:DayAccessed>28</b:DayAccessed>
    <b:MonthAccessed>April</b:MonthAccessed>
    <b:Title>About</b:Title>
    <b:URL>https://extinctionrebellion.uk/about/</b:URL>
    <b:InternetSiteTitle>Extinction Rebellion</b:InternetSiteTitle>
    <b:YearAccessed>2025</b:YearAccessed>
    <b:Gdcea>{"AccessedType":"Website"}</b:Gdcea>
    <b:Author>
      <b:Author>
        <b:Corporate>Extinction Rebellion</b:Corporate>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