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DD"/>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drawing>
          <wp:inline distB="0" distT="0" distL="0" distR="0">
            <wp:extent cx="3619796" cy="1613789"/>
            <wp:effectExtent b="0" l="0" r="0" t="0"/>
            <wp:docPr descr="The University of Wales Trinity Saint David logo. " id="81" name="image61.png"/>
            <a:graphic>
              <a:graphicData uri="http://schemas.openxmlformats.org/drawingml/2006/picture">
                <pic:pic>
                  <pic:nvPicPr>
                    <pic:cNvPr descr="The University of Wales Trinity Saint David logo. " id="0" name="image61.png"/>
                    <pic:cNvPicPr preferRelativeResize="0"/>
                  </pic:nvPicPr>
                  <pic:blipFill>
                    <a:blip r:embed="rId6"/>
                    <a:srcRect b="0" l="0" r="0" t="0"/>
                    <a:stretch>
                      <a:fillRect/>
                    </a:stretch>
                  </pic:blipFill>
                  <pic:spPr>
                    <a:xfrm>
                      <a:off x="0" y="0"/>
                      <a:ext cx="3619796" cy="161378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rFonts w:ascii="Arial" w:cs="Arial" w:eastAsia="Arial" w:hAnsi="Arial"/>
          <w:sz w:val="44"/>
          <w:szCs w:val="44"/>
        </w:rPr>
      </w:pPr>
      <w:r w:rsidDel="00000000" w:rsidR="00000000" w:rsidRPr="00000000">
        <w:rPr>
          <w:rFonts w:ascii="Arial" w:cs="Arial" w:eastAsia="Arial" w:hAnsi="Arial"/>
          <w:sz w:val="44"/>
          <w:szCs w:val="44"/>
          <w:rtl w:val="0"/>
        </w:rPr>
        <w:t xml:space="preserve">BA (Hons) Youth Work and Social Education</w:t>
      </w:r>
    </w:p>
    <w:p w:rsidR="00000000" w:rsidDel="00000000" w:rsidP="00000000" w:rsidRDefault="00000000" w:rsidRPr="00000000" w14:paraId="00000007">
      <w:pPr>
        <w:rPr>
          <w:rFonts w:ascii="Arial" w:cs="Arial" w:eastAsia="Arial" w:hAnsi="Arial"/>
          <w:sz w:val="44"/>
          <w:szCs w:val="44"/>
        </w:rPr>
      </w:pPr>
      <w:r w:rsidDel="00000000" w:rsidR="00000000" w:rsidRPr="00000000">
        <w:rPr>
          <w:rFonts w:ascii="Arial" w:cs="Arial" w:eastAsia="Arial" w:hAnsi="Arial"/>
          <w:sz w:val="44"/>
          <w:szCs w:val="44"/>
          <w:rtl w:val="0"/>
        </w:rPr>
        <w:t xml:space="preserve">(ETS Endorsed, leading to JNC professional qualification)</w:t>
      </w:r>
    </w:p>
    <w:p w:rsidR="00000000" w:rsidDel="00000000" w:rsidP="00000000" w:rsidRDefault="00000000" w:rsidRPr="00000000" w14:paraId="00000008">
      <w:pP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09">
      <w:pPr>
        <w:rPr>
          <w:rFonts w:ascii="Arial" w:cs="Arial" w:eastAsia="Arial" w:hAnsi="Arial"/>
          <w:sz w:val="44"/>
          <w:szCs w:val="44"/>
        </w:rPr>
      </w:pPr>
      <w:r w:rsidDel="00000000" w:rsidR="00000000" w:rsidRPr="00000000">
        <w:rPr>
          <w:rFonts w:ascii="Arial" w:cs="Arial" w:eastAsia="Arial" w:hAnsi="Arial"/>
          <w:sz w:val="44"/>
          <w:szCs w:val="44"/>
          <w:rtl w:val="0"/>
        </w:rPr>
        <w:t xml:space="preserve">Institute of Education and Humanities:</w:t>
      </w:r>
    </w:p>
    <w:p w:rsidR="00000000" w:rsidDel="00000000" w:rsidP="00000000" w:rsidRDefault="00000000" w:rsidRPr="00000000" w14:paraId="0000000A">
      <w:pPr>
        <w:rPr>
          <w:rFonts w:ascii="Arial" w:cs="Arial" w:eastAsia="Arial" w:hAnsi="Arial"/>
          <w:sz w:val="44"/>
          <w:szCs w:val="44"/>
        </w:rPr>
      </w:pPr>
      <w:r w:rsidDel="00000000" w:rsidR="00000000" w:rsidRPr="00000000">
        <w:rPr>
          <w:rFonts w:ascii="Arial" w:cs="Arial" w:eastAsia="Arial" w:hAnsi="Arial"/>
          <w:sz w:val="44"/>
          <w:szCs w:val="44"/>
          <w:rtl w:val="0"/>
        </w:rPr>
        <w:t xml:space="preserve">Childhood and Education</w:t>
      </w:r>
    </w:p>
    <w:p w:rsidR="00000000" w:rsidDel="00000000" w:rsidP="00000000" w:rsidRDefault="00000000" w:rsidRPr="00000000" w14:paraId="0000000B">
      <w:pPr>
        <w:rPr>
          <w:rFonts w:ascii="Arial" w:cs="Arial" w:eastAsia="Arial" w:hAnsi="Arial"/>
          <w:sz w:val="44"/>
          <w:szCs w:val="44"/>
        </w:rPr>
      </w:pPr>
      <w:r w:rsidDel="00000000" w:rsidR="00000000" w:rsidRPr="00000000">
        <w:rPr>
          <w:rFonts w:ascii="Arial" w:cs="Arial" w:eastAsia="Arial" w:hAnsi="Arial"/>
          <w:sz w:val="44"/>
          <w:szCs w:val="44"/>
          <w:rtl w:val="0"/>
        </w:rPr>
        <w:t xml:space="preserve">Yr Athrofa</w:t>
      </w:r>
    </w:p>
    <w:p w:rsidR="00000000" w:rsidDel="00000000" w:rsidP="00000000" w:rsidRDefault="00000000" w:rsidRPr="00000000" w14:paraId="0000000C">
      <w:pPr>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D">
      <w:pPr>
        <w:rPr>
          <w:rFonts w:ascii="Arial" w:cs="Arial" w:eastAsia="Arial" w:hAnsi="Arial"/>
          <w:sz w:val="48"/>
          <w:szCs w:val="48"/>
        </w:rPr>
      </w:pPr>
      <w:r w:rsidDel="00000000" w:rsidR="00000000" w:rsidRPr="00000000">
        <w:rPr>
          <w:rFonts w:ascii="Arial" w:cs="Arial" w:eastAsia="Arial" w:hAnsi="Arial"/>
          <w:sz w:val="48"/>
          <w:szCs w:val="48"/>
          <w:rtl w:val="0"/>
        </w:rPr>
        <w:t xml:space="preserve">Level 5 Placement Handbook</w:t>
      </w:r>
    </w:p>
    <w:p w:rsidR="00000000" w:rsidDel="00000000" w:rsidP="00000000" w:rsidRDefault="00000000" w:rsidRPr="00000000" w14:paraId="0000000E">
      <w:pPr>
        <w:rPr>
          <w:rFonts w:ascii="Arial" w:cs="Arial" w:eastAsia="Arial" w:hAnsi="Arial"/>
          <w:sz w:val="48"/>
          <w:szCs w:val="48"/>
        </w:rPr>
      </w:pPr>
      <w:r w:rsidDel="00000000" w:rsidR="00000000" w:rsidRPr="00000000">
        <w:rPr>
          <w:rFonts w:ascii="Arial" w:cs="Arial" w:eastAsia="Arial" w:hAnsi="Arial"/>
          <w:sz w:val="48"/>
          <w:szCs w:val="48"/>
          <w:rtl w:val="0"/>
        </w:rPr>
        <w:t xml:space="preserve">2024-25</w:t>
      </w:r>
    </w:p>
    <w:p w:rsidR="00000000" w:rsidDel="00000000" w:rsidP="00000000" w:rsidRDefault="00000000" w:rsidRPr="00000000" w14:paraId="0000000F">
      <w:pPr>
        <w:jc w:val="right"/>
        <w:rPr>
          <w:rFonts w:ascii="Arial" w:cs="Arial" w:eastAsia="Arial" w:hAnsi="Arial"/>
          <w:sz w:val="48"/>
          <w:szCs w:val="48"/>
        </w:rPr>
      </w:pPr>
      <w:r w:rsidDel="00000000" w:rsidR="00000000" w:rsidRPr="00000000">
        <w:rPr>
          <w:rtl w:val="0"/>
        </w:rPr>
      </w:r>
    </w:p>
    <w:p w:rsidR="00000000" w:rsidDel="00000000" w:rsidP="00000000" w:rsidRDefault="00000000" w:rsidRPr="00000000" w14:paraId="00000010">
      <w:pPr>
        <w:jc w:val="right"/>
        <w:rPr>
          <w:rFonts w:ascii="Arial" w:cs="Arial" w:eastAsia="Arial" w:hAnsi="Arial"/>
          <w:sz w:val="48"/>
          <w:szCs w:val="48"/>
        </w:rPr>
      </w:pPr>
      <w:r w:rsidDel="00000000" w:rsidR="00000000" w:rsidRPr="00000000">
        <w:rPr>
          <w:rtl w:val="0"/>
        </w:rPr>
      </w:r>
    </w:p>
    <w:p w:rsidR="00000000" w:rsidDel="00000000" w:rsidP="00000000" w:rsidRDefault="00000000" w:rsidRPr="00000000" w14:paraId="00000011">
      <w:pPr>
        <w:rPr>
          <w:rFonts w:ascii="Arial" w:cs="Arial" w:eastAsia="Arial" w:hAnsi="Arial"/>
          <w:sz w:val="40"/>
          <w:szCs w:val="40"/>
        </w:rPr>
      </w:pPr>
      <w:r w:rsidDel="00000000" w:rsidR="00000000" w:rsidRPr="00000000">
        <w:rPr>
          <w:rFonts w:ascii="Arial" w:cs="Arial" w:eastAsia="Arial" w:hAnsi="Arial"/>
          <w:sz w:val="40"/>
          <w:szCs w:val="40"/>
          <w:rtl w:val="0"/>
        </w:rPr>
        <w:t xml:space="preserve">(This document is also available in Welsh)</w:t>
      </w:r>
    </w:p>
    <w:p w:rsidR="00000000" w:rsidDel="00000000" w:rsidP="00000000" w:rsidRDefault="00000000" w:rsidRPr="00000000" w14:paraId="00000012">
      <w:pPr>
        <w:keepNext w:val="1"/>
        <w:keepLines w:val="1"/>
        <w:spacing w:after="0" w:before="240" w:lineRule="auto"/>
        <w:jc w:val="center"/>
        <w:rPr>
          <w:b w:val="1"/>
          <w:color w:val="2f5496"/>
          <w:sz w:val="32"/>
          <w:szCs w:val="32"/>
          <w:u w:val="single"/>
        </w:rPr>
      </w:pPr>
      <w:r w:rsidDel="00000000" w:rsidR="00000000" w:rsidRPr="00000000">
        <w:rPr>
          <w:b w:val="1"/>
          <w:color w:val="2f5496"/>
          <w:sz w:val="32"/>
          <w:szCs w:val="32"/>
          <w:u w:val="single"/>
          <w:rtl w:val="0"/>
        </w:rPr>
        <w:t xml:space="preserve">CONTENTS </w:t>
      </w:r>
    </w:p>
    <w:p w:rsidR="00000000" w:rsidDel="00000000" w:rsidP="00000000" w:rsidRDefault="00000000" w:rsidRPr="00000000" w14:paraId="00000013">
      <w:pPr>
        <w:tabs>
          <w:tab w:val="right" w:leader="none" w:pos="9016"/>
        </w:tabs>
        <w:spacing w:after="100" w:lineRule="auto"/>
        <w:rPr>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11p7hdq9v8ky">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INTRODUCTION</w:t>
            </w:r>
          </w:hyperlink>
          <w:hyperlink w:anchor="_11p7hdq9v8ky">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ox7af7io7fo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NATIONAL OCCUPATIONAL STANDARDS FOR YOUTH WORK</w:t>
            </w:r>
          </w:hyperlink>
          <w:hyperlink w:anchor="_ox7af7io7fo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z0mz61fjddjy">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SUMMARY FUNCTIONAL MAP FOR YOUTH WORK</w:t>
            </w:r>
          </w:hyperlink>
          <w:hyperlink w:anchor="_z0mz61fjddjy">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vufpo8g8f2hp">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SETTING UP AND MANAGING THE PLACEMENT</w:t>
            </w:r>
          </w:hyperlink>
          <w:hyperlink w:anchor="_vufpo8g8f2h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q3vt0he41ng4">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DBS PROTOCOL</w:t>
            </w:r>
          </w:hyperlink>
          <w:hyperlink w:anchor="_q3vt0he41ng4">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xfmts0sqq3ig">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STUDENT PLACEMENT PROTOCOL</w:t>
            </w:r>
          </w:hyperlink>
          <w:hyperlink w:anchor="_xfmts0sqq3i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e2jya8w1xr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Responsibilities</w:t>
            </w:r>
          </w:hyperlink>
          <w:hyperlink w:anchor="_e2jya8w1xr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bwdgc2at6fk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Placement Provider Responsibilities</w:t>
            </w:r>
          </w:hyperlink>
          <w:hyperlink w:anchor="_bwdgc2at6fkw">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ui0fgog5jwc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University Responsibilities</w:t>
            </w:r>
          </w:hyperlink>
          <w:hyperlink w:anchor="_ui0fgog5jwc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tf5p0hw3zdf1">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COMPLAINTS PROCEDURE</w:t>
            </w:r>
          </w:hyperlink>
          <w:hyperlink w:anchor="_tf5p0hw3zdf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6rsrq6acceb1">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FITNESS TO PRACTISE POLICY</w:t>
            </w:r>
          </w:hyperlink>
          <w:hyperlink w:anchor="_6rsrq6acceb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22</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8309ajopdgqh">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LEAVING A PLACEMENT BEFORE THE AGREED END DATE OF THE PLACEMENT</w:t>
            </w:r>
          </w:hyperlink>
          <w:hyperlink w:anchor="_8309ajopdg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u7al3a3g789">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SICKNESS AND ABSENCE POLICY</w:t>
            </w:r>
          </w:hyperlink>
          <w:hyperlink w:anchor="_3u7al3a3g78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gg6k2mzed4uq">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NON-FAULT HOURS</w:t>
            </w:r>
          </w:hyperlink>
          <w:hyperlink w:anchor="_gg6k2mzed4u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j12j7tvtkyja">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SOCIAL MEDIA GUIDANCE</w:t>
            </w:r>
          </w:hyperlink>
          <w:hyperlink w:anchor="_j12j7tvtkyj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m472251ulj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FREQUENTLY ASKED QUESTIONS</w:t>
            </w:r>
          </w:hyperlink>
          <w:hyperlink w:anchor="_2m472251ulj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cdd82ci2o5m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MODULE ASSESSMENT</w:t>
            </w:r>
          </w:hyperlink>
          <w:hyperlink w:anchor="_cdd82ci2o5m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wxw07ch1v7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ORGANISING YOUR PROFESSIONAL JOURNAL</w:t>
            </w:r>
          </w:hyperlink>
          <w:hyperlink w:anchor="_2wxw07ch1v7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836qm5gj4oo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WORKPLACE RISK ASSESSMENT</w:t>
            </w:r>
          </w:hyperlink>
          <w:hyperlink w:anchor="_836qm5gj4oo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29</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cl5rbfpuzus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Assessment Matrix</w:t>
            </w:r>
          </w:hyperlink>
          <w:hyperlink w:anchor="_cl5rbfpuzus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30</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74285rwt8eu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Assessment Table</w:t>
            </w:r>
          </w:hyperlink>
          <w:hyperlink w:anchor="_74285rwt8eu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31</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easw87q0nl4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PROFESSIONAL DEVELOPMENT PLAN</w:t>
            </w:r>
          </w:hyperlink>
          <w:hyperlink w:anchor="_easw87q0nl4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32</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5oyzv1ulemk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PROFESSIONAL DEVELOPMENT PLAN TEMPLATE</w:t>
            </w:r>
          </w:hyperlink>
          <w:hyperlink w:anchor="_5oyzv1ulemki">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33</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ocd1hdgnbse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PRACTICUM PLACEMENT SUPERVISION</w:t>
            </w:r>
          </w:hyperlink>
          <w:hyperlink w:anchor="_ocd1hdgnbsei">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34</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pyx3eiiceip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PRACTICUM PLACEMENT SUPERVISION CONTRACT</w:t>
            </w:r>
          </w:hyperlink>
          <w:hyperlink w:anchor="_pyx3eiiceip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35</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4fgkvqvq37j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SUPERVISION RECORDING FORMAT</w:t>
            </w:r>
          </w:hyperlink>
          <w:hyperlink w:anchor="_4fgkvqvq37jc">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7o29wv60j3yi">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2: Standards in the Level 5 Practicum Placement</w:t>
              <w:tab/>
              <w:t xml:space="preserve">37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735o1ocmapy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Full-time student timeline</w:t>
              <w:tab/>
              <w:t xml:space="preserve">40</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ez86nbefax7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Twilight student timeline</w:t>
              <w:tab/>
              <w:t xml:space="preserve">43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8fkfm0g1oo9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3:   Placement Hours Monitoring Sheet</w:t>
            </w:r>
          </w:hyperlink>
          <w:hyperlink w:anchor="_8fkfm0g1oo9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y0cw42qzurfs">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Appendix 4: Final Reports</w:t>
            </w:r>
          </w:hyperlink>
          <w:hyperlink w:anchor="_y0cw42qzurf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2cn09pem3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PRACTICUM SUPERVISORS FINAL REPORT</w:t>
              <w:tab/>
              <w:t xml:space="preserve">47</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underscore" w:pos="9016"/>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wyp2rqkmtqm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LEARNING MENTORS FINAL REPORT</w:t>
              <w:tab/>
              <w:t xml:space="preserve">50</w:t>
            </w:r>
          </w:hyperlink>
          <w:r w:rsidDel="00000000" w:rsidR="00000000" w:rsidRPr="00000000">
            <w:rPr>
              <w:rtl w:val="0"/>
            </w:rPr>
          </w:r>
        </w:p>
        <w:p w:rsidR="00000000" w:rsidDel="00000000" w:rsidP="00000000" w:rsidRDefault="00000000" w:rsidRPr="00000000" w14:paraId="00000035">
          <w:pPr>
            <w:rPr>
              <w:b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keepNext w:val="1"/>
        <w:keepLines w:val="1"/>
        <w:spacing w:after="0" w:before="240" w:lineRule="auto"/>
        <w:rPr>
          <w:b w:val="1"/>
          <w:color w:val="2f5496"/>
          <w:sz w:val="28"/>
          <w:szCs w:val="28"/>
          <w:u w:val="single"/>
        </w:rPr>
      </w:pPr>
      <w:bookmarkStart w:colFirst="0" w:colLast="0" w:name="_11p7hdq9v8ky" w:id="0"/>
      <w:bookmarkEnd w:id="0"/>
      <w:r w:rsidDel="00000000" w:rsidR="00000000" w:rsidRPr="00000000">
        <w:rPr>
          <w:b w:val="1"/>
          <w:color w:val="2f5496"/>
          <w:sz w:val="28"/>
          <w:szCs w:val="28"/>
          <w:u w:val="single"/>
          <w:rtl w:val="0"/>
        </w:rPr>
        <w:t xml:space="preserve">INTRODUCTION </w:t>
      </w:r>
    </w:p>
    <w:p w:rsidR="00000000" w:rsidDel="00000000" w:rsidP="00000000" w:rsidRDefault="00000000" w:rsidRPr="00000000" w14:paraId="00000037">
      <w:pPr>
        <w:rPr>
          <w:sz w:val="24"/>
          <w:szCs w:val="24"/>
        </w:rPr>
      </w:pPr>
      <w:r w:rsidDel="00000000" w:rsidR="00000000" w:rsidRPr="00000000">
        <w:rPr>
          <w:sz w:val="24"/>
          <w:szCs w:val="24"/>
          <w:rtl w:val="0"/>
        </w:rPr>
        <w:t xml:space="preserve">The Key purpose of Youth Work is clear and was agreed by the youth work sector during 2008 (LLUK, 2008), and it encompasses the outcomes of delivering youth work (what is achieved).  The key purpose of youth work is to…</w:t>
      </w:r>
    </w:p>
    <w:p w:rsidR="00000000" w:rsidDel="00000000" w:rsidP="00000000" w:rsidRDefault="00000000" w:rsidRPr="00000000" w14:paraId="00000038">
      <w:pPr>
        <w:spacing w:after="240" w:before="240" w:line="240" w:lineRule="auto"/>
        <w:ind w:left="1134" w:right="1134" w:firstLine="0"/>
        <w:rPr>
          <w:sz w:val="24"/>
          <w:szCs w:val="24"/>
        </w:rPr>
      </w:pPr>
      <w:r w:rsidDel="00000000" w:rsidR="00000000" w:rsidRPr="00000000">
        <w:rPr>
          <w:sz w:val="24"/>
          <w:szCs w:val="24"/>
          <w:rtl w:val="0"/>
        </w:rPr>
        <w:t xml:space="preserve">Enable young people to develop holistically, working with them to facilitate their personal, social and educational development, to enable them to develop their voice, influence and place in society and to reach their full potential.</w:t>
      </w:r>
    </w:p>
    <w:p w:rsidR="00000000" w:rsidDel="00000000" w:rsidP="00000000" w:rsidRDefault="00000000" w:rsidRPr="00000000" w14:paraId="00000039">
      <w:pPr>
        <w:spacing w:after="240" w:before="240" w:line="240" w:lineRule="auto"/>
        <w:jc w:val="right"/>
        <w:rPr>
          <w:sz w:val="24"/>
          <w:szCs w:val="24"/>
        </w:rPr>
      </w:pPr>
      <w:r w:rsidDel="00000000" w:rsidR="00000000" w:rsidRPr="00000000">
        <w:rPr>
          <w:sz w:val="24"/>
          <w:szCs w:val="24"/>
          <w:rtl w:val="0"/>
        </w:rPr>
        <w:t xml:space="preserve">(CLD Standards Council Scotland, 2019 p.4)</w:t>
      </w:r>
    </w:p>
    <w:p w:rsidR="00000000" w:rsidDel="00000000" w:rsidP="00000000" w:rsidRDefault="00000000" w:rsidRPr="00000000" w14:paraId="0000003A">
      <w:pPr>
        <w:rPr>
          <w:sz w:val="24"/>
          <w:szCs w:val="24"/>
        </w:rPr>
      </w:pPr>
      <w:r w:rsidDel="00000000" w:rsidR="00000000" w:rsidRPr="00000000">
        <w:rPr>
          <w:sz w:val="24"/>
          <w:szCs w:val="24"/>
          <w:rtl w:val="0"/>
        </w:rPr>
        <w:t xml:space="preserve">This statement refers to the holistic development of young people, recognising that personal, social and educational development can also include, for example, physical, political and spiritual development (Lifelong Learning UK, 2008; Learning and Skills Improvement Service, 2012, Community Learning and Development Standards Council Scotland, 2019).</w:t>
      </w:r>
    </w:p>
    <w:p w:rsidR="00000000" w:rsidDel="00000000" w:rsidP="00000000" w:rsidRDefault="00000000" w:rsidRPr="00000000" w14:paraId="0000003B">
      <w:pPr>
        <w:rPr>
          <w:sz w:val="24"/>
          <w:szCs w:val="24"/>
        </w:rPr>
      </w:pPr>
      <w:r w:rsidDel="00000000" w:rsidR="00000000" w:rsidRPr="00000000">
        <w:rPr>
          <w:sz w:val="24"/>
          <w:szCs w:val="24"/>
          <w:rtl w:val="0"/>
        </w:rPr>
        <w:t xml:space="preserve">Practicum is undertaken as an integral part of the programme, where the achievement of the learning outcomes for the placement is dependent on the arrangements made with the Practicum Placement Provider; where the student is enrolled at the University during this period; and where there is a transfer of direct supervision of the student to the Placement Provider (Academic Quality Handbook). Placement and work-based learning may include international or domestic placements and is defined as a planned period of learning, normally outside the University, on a full or part-time basis where the learning outcomes are an intended part of a Programme of Study. Placement, work-based learning and internship modules are an integral part of many of the University’s programmes and when credit is earned, because the activity is part of a Programme of Study, the guidelines set out in this section shall normally inform the development and delivery of such module(s) (Student Placement Protocols, Academic Quality Handbook).</w:t>
      </w:r>
    </w:p>
    <w:p w:rsidR="00000000" w:rsidDel="00000000" w:rsidP="00000000" w:rsidRDefault="00000000" w:rsidRPr="00000000" w14:paraId="0000003C">
      <w:pPr>
        <w:rPr>
          <w:sz w:val="24"/>
          <w:szCs w:val="24"/>
        </w:rPr>
      </w:pPr>
      <w:r w:rsidDel="00000000" w:rsidR="00000000" w:rsidRPr="00000000">
        <w:rPr>
          <w:sz w:val="24"/>
          <w:szCs w:val="24"/>
          <w:rtl w:val="0"/>
        </w:rPr>
        <w:t xml:space="preserve">It is the intention of the programme team to create thoughtful and reflective youth workers. Practicum Placement will provide a huge range of learning experiences for you. The University will ensure that the work that students undertake in such contexts reflects the precepts of the UK Quality Code. This will be linked to the guidelines and benchmarks set by QAA and the Association of Sandwich Education and Training (ASET) (Academic Quality Handbook). It is the responsibility of the student to utilise these opportunities as learning experiences and to be an active participant in their professional development. There are a tremendous variety of placements open to students, and you are encouraged to experience as many different Youth Work contexts as possible to increase your understanding of how modern organisations and people work.</w:t>
      </w:r>
    </w:p>
    <w:p w:rsidR="00000000" w:rsidDel="00000000" w:rsidP="00000000" w:rsidRDefault="00000000" w:rsidRPr="00000000" w14:paraId="0000003D">
      <w:pPr>
        <w:rPr>
          <w:sz w:val="24"/>
          <w:szCs w:val="24"/>
        </w:rPr>
      </w:pPr>
      <w:r w:rsidDel="00000000" w:rsidR="00000000" w:rsidRPr="00000000">
        <w:rPr>
          <w:sz w:val="24"/>
          <w:szCs w:val="24"/>
          <w:rtl w:val="0"/>
        </w:rPr>
        <w:t xml:space="preserve">Where the placement learning leads to professional accreditation on successful completion of the award additional policies and procedures relating to such programmes are available from the relevant Institute offices and in programme handbooks (Academic Quality Handbook).</w:t>
      </w:r>
    </w:p>
    <w:p w:rsidR="00000000" w:rsidDel="00000000" w:rsidP="00000000" w:rsidRDefault="00000000" w:rsidRPr="00000000" w14:paraId="0000003E">
      <w:pPr>
        <w:keepNext w:val="1"/>
        <w:keepLines w:val="1"/>
        <w:spacing w:after="0" w:before="240" w:lineRule="auto"/>
        <w:rPr>
          <w:b w:val="1"/>
          <w:color w:val="2f5496"/>
          <w:sz w:val="24"/>
          <w:szCs w:val="24"/>
          <w:u w:val="single"/>
        </w:rPr>
      </w:pPr>
      <w:bookmarkStart w:colFirst="0" w:colLast="0" w:name="_ox7af7io7for" w:id="1"/>
      <w:bookmarkEnd w:id="1"/>
      <w:r w:rsidDel="00000000" w:rsidR="00000000" w:rsidRPr="00000000">
        <w:rPr>
          <w:b w:val="1"/>
          <w:color w:val="2f5496"/>
          <w:sz w:val="28"/>
          <w:szCs w:val="28"/>
          <w:u w:val="single"/>
          <w:rtl w:val="0"/>
        </w:rPr>
        <w:t xml:space="preserve">NATIONAL OCCUPATIONAL STANDARDS FOR YOUTH WORK</w:t>
      </w: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Youth and Community Work is a value driven occupation.  The sector has agreed a set of values which underpin excellent Youth Work (CLD Standards Council Scotland, 2019).</w:t>
      </w:r>
    </w:p>
    <w:p w:rsidR="00000000" w:rsidDel="00000000" w:rsidP="00000000" w:rsidRDefault="00000000" w:rsidRPr="00000000" w14:paraId="00000040">
      <w:pPr>
        <w:jc w:val="both"/>
        <w:rPr>
          <w:sz w:val="24"/>
          <w:szCs w:val="24"/>
        </w:rPr>
      </w:pPr>
      <w:r w:rsidDel="00000000" w:rsidR="00000000" w:rsidRPr="00000000">
        <w:rPr/>
        <mc:AlternateContent>
          <mc:Choice Requires="wpg">
            <w:drawing>
              <wp:inline distB="0" distT="0" distL="0" distR="0">
                <wp:extent cx="5731510" cy="6340772"/>
                <wp:effectExtent b="0" l="0" r="0" t="0"/>
                <wp:docPr id="12" name=""/>
                <a:graphic>
                  <a:graphicData uri="http://schemas.microsoft.com/office/word/2010/wordprocessingGroup">
                    <wpg:wgp>
                      <wpg:cNvGrpSpPr/>
                      <wpg:grpSpPr>
                        <a:xfrm>
                          <a:off x="0" y="0"/>
                          <a:ext cx="5731510" cy="6340772"/>
                          <a:chOff x="0" y="0"/>
                          <a:chExt cx="5736275" cy="6340775"/>
                        </a:xfrm>
                      </wpg:grpSpPr>
                      <wpg:grpSp>
                        <wpg:cNvGrpSpPr/>
                        <wpg:grpSpPr>
                          <a:xfrm>
                            <a:off x="0" y="0"/>
                            <a:ext cx="5731510" cy="6340750"/>
                            <a:chOff x="0" y="0"/>
                            <a:chExt cx="5731510" cy="6340750"/>
                          </a:xfrm>
                        </wpg:grpSpPr>
                        <wps:wsp>
                          <wps:cNvSpPr/>
                          <wps:cNvPr id="13" name="Shape 13"/>
                          <wps:spPr>
                            <a:xfrm>
                              <a:off x="0" y="0"/>
                              <a:ext cx="5731500" cy="6340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0" y="176085"/>
                              <a:ext cx="5731510" cy="1953000"/>
                            </a:xfrm>
                            <a:prstGeom prst="rect">
                              <a:avLst/>
                            </a:prstGeom>
                            <a:noFill/>
                            <a:ln cap="flat" cmpd="sng" w="9525">
                              <a:solidFill>
                                <a:srgbClr val="3A66B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0" name="Shape 20"/>
                          <wps:spPr>
                            <a:xfrm>
                              <a:off x="0" y="176085"/>
                              <a:ext cx="5731510" cy="1953000"/>
                            </a:xfrm>
                            <a:prstGeom prst="rect">
                              <a:avLst/>
                            </a:prstGeom>
                            <a:noFill/>
                            <a:ln>
                              <a:noFill/>
                            </a:ln>
                          </wps:spPr>
                          <wps:txbx>
                            <w:txbxContent>
                              <w:p w:rsidR="00000000" w:rsidDel="00000000" w:rsidP="00000000" w:rsidRDefault="00000000" w:rsidRPr="00000000">
                                <w:pPr>
                                  <w:spacing w:after="0" w:before="0"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Young people choose to be involved, not least because they want to relax, meet friends, make new relationships, to have fun, and to find support,</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The work starts from where young people are in relation to their own values, views and principles, as well as their own personal and social space,</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It seeks to go beyond where young people start, to widen their horizons, promote participation and invite social commitment, in particular by encouraging them to be critical and creative in their responses to their experience and the world around them,</w:t>
                                </w:r>
                              </w:p>
                            </w:txbxContent>
                          </wps:txbx>
                          <wps:bodyPr anchorCtr="0" anchor="t" bIns="85325" lIns="444825" spcFirstLastPara="1" rIns="444825" wrap="square" tIns="208275">
                            <a:noAutofit/>
                          </wps:bodyPr>
                        </wps:wsp>
                        <wps:wsp>
                          <wps:cNvSpPr/>
                          <wps:cNvPr id="21" name="Shape 21"/>
                          <wps:spPr>
                            <a:xfrm>
                              <a:off x="286575" y="28485"/>
                              <a:ext cx="4012057" cy="295200"/>
                            </a:xfrm>
                            <a:prstGeom prst="roundRect">
                              <a:avLst>
                                <a:gd fmla="val 16667" name="adj"/>
                              </a:avLst>
                            </a:prstGeom>
                            <a:gradFill>
                              <a:gsLst>
                                <a:gs pos="0">
                                  <a:srgbClr val="5777BA"/>
                                </a:gs>
                                <a:gs pos="50000">
                                  <a:srgbClr val="3363B6"/>
                                </a:gs>
                                <a:gs pos="100000">
                                  <a:srgbClr val="2855A6"/>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2" name="Shape 22"/>
                          <wps:spPr>
                            <a:xfrm>
                              <a:off x="300985" y="42895"/>
                              <a:ext cx="3983237" cy="266380"/>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Participation and active involvement</w:t>
                                </w:r>
                              </w:p>
                            </w:txbxContent>
                          </wps:txbx>
                          <wps:bodyPr anchorCtr="0" anchor="ctr" bIns="0" lIns="151625" spcFirstLastPara="1" rIns="151625" wrap="square" tIns="0">
                            <a:noAutofit/>
                          </wps:bodyPr>
                        </wps:wsp>
                        <wps:wsp>
                          <wps:cNvSpPr/>
                          <wps:cNvPr id="23" name="Shape 23"/>
                          <wps:spPr>
                            <a:xfrm>
                              <a:off x="0" y="2330686"/>
                              <a:ext cx="5731510" cy="1638000"/>
                            </a:xfrm>
                            <a:prstGeom prst="rect">
                              <a:avLst/>
                            </a:prstGeom>
                            <a:noFill/>
                            <a:ln cap="flat" cmpd="sng" w="9525">
                              <a:solidFill>
                                <a:srgbClr val="6786C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4" name="Shape 24"/>
                          <wps:spPr>
                            <a:xfrm>
                              <a:off x="0" y="2330686"/>
                              <a:ext cx="5731510" cy="1638000"/>
                            </a:xfrm>
                            <a:prstGeom prst="rect">
                              <a:avLst/>
                            </a:prstGeom>
                            <a:noFill/>
                            <a:ln>
                              <a:noFill/>
                            </a:ln>
                          </wps:spPr>
                          <wps:txbx>
                            <w:txbxContent>
                              <w:p w:rsidR="00000000" w:rsidDel="00000000" w:rsidP="00000000" w:rsidRDefault="00000000" w:rsidRPr="00000000">
                                <w:pPr>
                                  <w:spacing w:after="0" w:before="0"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It treats young people with respect, valuing each individual and their differences, and promoting the acceptance and understanding of others, whilst challenging oppressive behaviour and ideas, </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It respects and values individual differences by supporting and strengthening young people’s belief in themselves, and their capacity to grow and to change through a supportive group environment, </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It is underpinned by the principles of equity, diversity and interdependence,</w:t>
                                </w:r>
                              </w:p>
                            </w:txbxContent>
                          </wps:txbx>
                          <wps:bodyPr anchorCtr="0" anchor="t" bIns="85325" lIns="444825" spcFirstLastPara="1" rIns="444825" wrap="square" tIns="208275">
                            <a:noAutofit/>
                          </wps:bodyPr>
                        </wps:wsp>
                        <wps:wsp>
                          <wps:cNvSpPr/>
                          <wps:cNvPr id="25" name="Shape 25"/>
                          <wps:spPr>
                            <a:xfrm>
                              <a:off x="286575" y="2183086"/>
                              <a:ext cx="4012057" cy="295200"/>
                            </a:xfrm>
                            <a:prstGeom prst="roundRect">
                              <a:avLst>
                                <a:gd fmla="val 16667" name="adj"/>
                              </a:avLst>
                            </a:prstGeom>
                            <a:gradFill>
                              <a:gsLst>
                                <a:gs pos="0">
                                  <a:srgbClr val="7993CD"/>
                                </a:gs>
                                <a:gs pos="50000">
                                  <a:srgbClr val="6184CB"/>
                                </a:gs>
                                <a:gs pos="100000">
                                  <a:srgbClr val="5072B8"/>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6" name="Shape 26"/>
                          <wps:spPr>
                            <a:xfrm>
                              <a:off x="300985" y="2197496"/>
                              <a:ext cx="3983237" cy="266380"/>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Equality, diversity and inclusion</w:t>
                                </w:r>
                              </w:p>
                            </w:txbxContent>
                          </wps:txbx>
                          <wps:bodyPr anchorCtr="0" anchor="ctr" bIns="0" lIns="151625" spcFirstLastPara="1" rIns="151625" wrap="square" tIns="0">
                            <a:noAutofit/>
                          </wps:bodyPr>
                        </wps:wsp>
                        <wps:wsp>
                          <wps:cNvSpPr/>
                          <wps:cNvPr id="27" name="Shape 27"/>
                          <wps:spPr>
                            <a:xfrm>
                              <a:off x="0" y="4170286"/>
                              <a:ext cx="5731510" cy="2142000"/>
                            </a:xfrm>
                            <a:prstGeom prst="rect">
                              <a:avLst/>
                            </a:prstGeom>
                            <a:noFill/>
                            <a:ln cap="flat" cmpd="sng" w="9525">
                              <a:solidFill>
                                <a:srgbClr val="9BABD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8" name="Shape 28"/>
                          <wps:spPr>
                            <a:xfrm>
                              <a:off x="0" y="4170286"/>
                              <a:ext cx="5731510" cy="2142000"/>
                            </a:xfrm>
                            <a:prstGeom prst="rect">
                              <a:avLst/>
                            </a:prstGeom>
                            <a:noFill/>
                            <a:ln>
                              <a:noFill/>
                            </a:ln>
                          </wps:spPr>
                          <wps:txbx>
                            <w:txbxContent>
                              <w:p w:rsidR="00000000" w:rsidDel="00000000" w:rsidP="00000000" w:rsidRDefault="00000000" w:rsidRPr="00000000">
                                <w:pPr>
                                  <w:spacing w:after="0" w:before="0"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It recognises, respects and is actively responsive to the wider networks of peers, communities, families and cultures which are important to young people, and through these networks seeks to help young people to achieve stronger relationships and collective identities, through the promotion of inclusivity,</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It works in partnership with young people and other agencies which contribute to young people’s social, educational and personal development,</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It recognises the young person as a partner in a learning process, complementing formal education, promoting their access to learning opportunities which enable them to fulfil their potential,</w:t>
                                </w:r>
                              </w:p>
                            </w:txbxContent>
                          </wps:txbx>
                          <wps:bodyPr anchorCtr="0" anchor="t" bIns="85325" lIns="444825" spcFirstLastPara="1" rIns="444825" wrap="square" tIns="208275">
                            <a:noAutofit/>
                          </wps:bodyPr>
                        </wps:wsp>
                        <wps:wsp>
                          <wps:cNvSpPr/>
                          <wps:cNvPr id="29" name="Shape 29"/>
                          <wps:spPr>
                            <a:xfrm>
                              <a:off x="286575" y="4022686"/>
                              <a:ext cx="4012057" cy="295200"/>
                            </a:xfrm>
                            <a:prstGeom prst="roundRect">
                              <a:avLst>
                                <a:gd fmla="val 16667" name="adj"/>
                              </a:avLst>
                            </a:prstGeom>
                            <a:gradFill>
                              <a:gsLst>
                                <a:gs pos="0">
                                  <a:srgbClr val="A7B4DC"/>
                                </a:gs>
                                <a:gs pos="50000">
                                  <a:srgbClr val="98A9D9"/>
                                </a:gs>
                                <a:gs pos="100000">
                                  <a:srgbClr val="8193C3"/>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0" name="Shape 30"/>
                          <wps:spPr>
                            <a:xfrm>
                              <a:off x="300985" y="4037096"/>
                              <a:ext cx="3983237" cy="266380"/>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Partnership with young people and others </w:t>
                                </w:r>
                              </w:p>
                            </w:txbxContent>
                          </wps:txbx>
                          <wps:bodyPr anchorCtr="0" anchor="ctr" bIns="0" lIns="151625" spcFirstLastPara="1" rIns="151625" wrap="square" tIns="0">
                            <a:noAutofit/>
                          </wps:bodyPr>
                        </wps:wsp>
                      </wpg:grpSp>
                    </wpg:wgp>
                  </a:graphicData>
                </a:graphic>
              </wp:inline>
            </w:drawing>
          </mc:Choice>
          <mc:Fallback>
            <w:drawing>
              <wp:inline distB="0" distT="0" distL="0" distR="0">
                <wp:extent cx="5731510" cy="6340772"/>
                <wp:effectExtent b="0" l="0" r="0" t="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5731510" cy="634077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1">
      <w:pPr>
        <w:jc w:val="both"/>
        <w:rPr>
          <w:sz w:val="24"/>
          <w:szCs w:val="24"/>
        </w:rPr>
      </w:pPr>
      <w:r w:rsidDel="00000000" w:rsidR="00000000" w:rsidRPr="00000000">
        <w:rPr/>
        <mc:AlternateContent>
          <mc:Choice Requires="wpg">
            <w:drawing>
              <wp:inline distB="0" distT="0" distL="0" distR="0">
                <wp:extent cx="5731510" cy="2316846"/>
                <wp:effectExtent b="0" l="0" r="0" t="0"/>
                <wp:docPr id="11" name=""/>
                <a:graphic>
                  <a:graphicData uri="http://schemas.microsoft.com/office/word/2010/wordprocessingGroup">
                    <wpg:wgp>
                      <wpg:cNvGrpSpPr/>
                      <wpg:grpSpPr>
                        <a:xfrm>
                          <a:off x="0" y="0"/>
                          <a:ext cx="5731510" cy="2316846"/>
                          <a:chOff x="0" y="0"/>
                          <a:chExt cx="5737875" cy="2316825"/>
                        </a:xfrm>
                      </wpg:grpSpPr>
                      <wpg:grpSp>
                        <wpg:cNvGrpSpPr/>
                        <wpg:grpSpPr>
                          <a:xfrm>
                            <a:off x="0" y="0"/>
                            <a:ext cx="5731510" cy="2316825"/>
                            <a:chOff x="0" y="0"/>
                            <a:chExt cx="5731510" cy="2316825"/>
                          </a:xfrm>
                        </wpg:grpSpPr>
                        <wps:wsp>
                          <wps:cNvSpPr/>
                          <wps:cNvPr id="13" name="Shape 13"/>
                          <wps:spPr>
                            <a:xfrm>
                              <a:off x="0" y="0"/>
                              <a:ext cx="5731500" cy="2316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0" y="141702"/>
                              <a:ext cx="5731510" cy="2148300"/>
                            </a:xfrm>
                            <a:prstGeom prst="rect">
                              <a:avLst/>
                            </a:prstGeom>
                            <a:noFill/>
                            <a:ln cap="flat" cmpd="sng" w="12700">
                              <a:solidFill>
                                <a:srgbClr val="4372C3">
                                  <a:alpha val="89803"/>
                                </a:srgbClr>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5" name="Shape 15"/>
                          <wps:spPr>
                            <a:xfrm>
                              <a:off x="0" y="141702"/>
                              <a:ext cx="5731510" cy="2148300"/>
                            </a:xfrm>
                            <a:prstGeom prst="rect">
                              <a:avLst/>
                            </a:prstGeom>
                            <a:noFill/>
                            <a:ln>
                              <a:noFill/>
                            </a:ln>
                          </wps:spPr>
                          <wps:txbx>
                            <w:txbxContent>
                              <w:p w:rsidR="00000000" w:rsidDel="00000000" w:rsidP="00000000" w:rsidRDefault="00000000" w:rsidRPr="00000000">
                                <w:pPr>
                                  <w:spacing w:after="0" w:before="0"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It is concerned with how young people feel, and not just with what they know or can do,</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It is concerned with facilitating and empowering the voice of young people, encouraging and enabling them to influence the environment in which they live</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It safeguards the welfare of young people, and provides them with a safe environment in which to explore their values, beliefs, ideas and issues</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It’s commitment, in particular by encouraging them to be critical and creative in their responses to their experience and the world around them,</w:t>
                                </w:r>
                              </w:p>
                            </w:txbxContent>
                          </wps:txbx>
                          <wps:bodyPr anchorCtr="0" anchor="t" bIns="85325" lIns="444825" spcFirstLastPara="1" rIns="444825" wrap="square" tIns="229100">
                            <a:noAutofit/>
                          </wps:bodyPr>
                        </wps:wsp>
                        <wps:wsp>
                          <wps:cNvSpPr/>
                          <wps:cNvPr id="16" name="Shape 16"/>
                          <wps:spPr>
                            <a:xfrm>
                              <a:off x="286575" y="0"/>
                              <a:ext cx="4012057" cy="324720"/>
                            </a:xfrm>
                            <a:prstGeom prst="roundRect">
                              <a:avLst>
                                <a:gd fmla="val 16667" name="adj"/>
                              </a:avLst>
                            </a:prstGeom>
                            <a:solidFill>
                              <a:srgbClr val="4372C3">
                                <a:alpha val="89803"/>
                              </a:srgbClr>
                            </a:solidFill>
                            <a:ln cap="flat" cmpd="sng" w="12700">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7" name="Shape 17"/>
                          <wps:spPr>
                            <a:xfrm>
                              <a:off x="302427" y="15852"/>
                              <a:ext cx="3980353" cy="293016"/>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Personal, social and political development</w:t>
                                </w:r>
                              </w:p>
                            </w:txbxContent>
                          </wps:txbx>
                          <wps:bodyPr anchorCtr="0" anchor="ctr" bIns="0" lIns="151625" spcFirstLastPara="1" rIns="151625" wrap="square" tIns="0">
                            <a:noAutofit/>
                          </wps:bodyPr>
                        </wps:wsp>
                      </wpg:grpSp>
                    </wpg:wgp>
                  </a:graphicData>
                </a:graphic>
              </wp:inline>
            </w:drawing>
          </mc:Choice>
          <mc:Fallback>
            <w:drawing>
              <wp:inline distB="0" distT="0" distL="0" distR="0">
                <wp:extent cx="5731510" cy="2316846"/>
                <wp:effectExtent b="0" l="0" r="0" t="0"/>
                <wp:docPr id="11"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5731510" cy="231684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sz w:val="24"/>
          <w:szCs w:val="24"/>
          <w:rtl w:val="0"/>
        </w:rPr>
        <w:t xml:space="preserve">These values underpin and are to be reflected within the requirements of the relevant standards (CLD Standards Council Scotland, 2019).</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keepNext w:val="1"/>
        <w:keepLines w:val="1"/>
        <w:spacing w:after="0" w:before="240" w:lineRule="auto"/>
        <w:rPr>
          <w:b w:val="1"/>
          <w:color w:val="2f5496"/>
          <w:sz w:val="28"/>
          <w:szCs w:val="28"/>
          <w:u w:val="single"/>
        </w:rPr>
      </w:pPr>
      <w:bookmarkStart w:colFirst="0" w:colLast="0" w:name="_z0mz61fjddjy" w:id="2"/>
      <w:bookmarkEnd w:id="2"/>
      <w:r w:rsidDel="00000000" w:rsidR="00000000" w:rsidRPr="00000000">
        <w:rPr>
          <w:b w:val="1"/>
          <w:color w:val="2f5496"/>
          <w:sz w:val="28"/>
          <w:szCs w:val="28"/>
          <w:u w:val="single"/>
          <w:rtl w:val="0"/>
        </w:rPr>
        <w:t xml:space="preserve">SUMMARY FUNCTIONAL MAP FOR YOUTH WORK </w:t>
      </w:r>
    </w:p>
    <w:p w:rsidR="00000000" w:rsidDel="00000000" w:rsidP="00000000" w:rsidRDefault="00000000" w:rsidRPr="00000000" w14:paraId="00000045">
      <w:pPr>
        <w:rPr>
          <w:sz w:val="24"/>
          <w:szCs w:val="24"/>
        </w:rPr>
      </w:pPr>
      <w:r w:rsidDel="00000000" w:rsidR="00000000" w:rsidRPr="00000000">
        <w:rPr>
          <w:sz w:val="24"/>
          <w:szCs w:val="24"/>
          <w:rtl w:val="0"/>
        </w:rPr>
        <w:t xml:space="preserve">The following summary map identifies the functions and principal areas of activity undertaken in achieving the key purpose.  The functional areas are proposed as the full range of those undertaken by youth workers. However, it is unlikely that any individual youth worker will carry out all of the activities; rather the Map expresses the full range of activities that may be undertaken in order to deliver youth work. </w:t>
      </w:r>
    </w:p>
    <w:p w:rsidR="00000000" w:rsidDel="00000000" w:rsidP="00000000" w:rsidRDefault="00000000" w:rsidRPr="00000000" w14:paraId="00000046">
      <w:pPr>
        <w:rPr>
          <w:sz w:val="24"/>
          <w:szCs w:val="24"/>
        </w:rPr>
      </w:pPr>
      <w:r w:rsidDel="00000000" w:rsidR="00000000" w:rsidRPr="00000000">
        <w:rPr>
          <w:sz w:val="24"/>
          <w:szCs w:val="24"/>
          <w:rtl w:val="0"/>
        </w:rPr>
        <w:t xml:space="preserve">The areas suggested are not of equal size/complexity, as they reflect activities and roles undertaken by individuals of varying levels of experience, responsibility and seniority. It is also recognised that many of the functions/activities are inter-related, such that the outcomes of one will impact upon another.</w:t>
      </w:r>
      <w:r w:rsidDel="00000000" w:rsidR="00000000" w:rsidRPr="00000000">
        <w:drawing>
          <wp:anchor allowOverlap="1" behindDoc="1" distB="0" distT="0" distL="0" distR="0" hidden="0" layoutInCell="1" locked="0" relativeHeight="0" simplePos="0">
            <wp:simplePos x="0" y="0"/>
            <wp:positionH relativeFrom="column">
              <wp:posOffset>957579</wp:posOffset>
            </wp:positionH>
            <wp:positionV relativeFrom="paragraph">
              <wp:posOffset>662940</wp:posOffset>
            </wp:positionV>
            <wp:extent cx="3816627" cy="3928775"/>
            <wp:effectExtent b="0" l="0" r="0" t="0"/>
            <wp:wrapNone/>
            <wp:docPr descr="A diagram of a Summary Fuctional Map, National Occupational Standards 2022" id="80" name="image43.png"/>
            <a:graphic>
              <a:graphicData uri="http://schemas.openxmlformats.org/drawingml/2006/picture">
                <pic:pic>
                  <pic:nvPicPr>
                    <pic:cNvPr descr="A diagram of a Summary Fuctional Map, National Occupational Standards 2022" id="0" name="image43.png"/>
                    <pic:cNvPicPr preferRelativeResize="0"/>
                  </pic:nvPicPr>
                  <pic:blipFill>
                    <a:blip r:embed="rId8"/>
                    <a:srcRect b="0" l="0" r="0" t="0"/>
                    <a:stretch>
                      <a:fillRect/>
                    </a:stretch>
                  </pic:blipFill>
                  <pic:spPr>
                    <a:xfrm>
                      <a:off x="0" y="0"/>
                      <a:ext cx="3816627" cy="3928775"/>
                    </a:xfrm>
                    <a:prstGeom prst="rect"/>
                    <a:ln/>
                  </pic:spPr>
                </pic:pic>
              </a:graphicData>
            </a:graphic>
          </wp:anchor>
        </w:drawing>
      </w:r>
    </w:p>
    <w:p w:rsidR="00000000" w:rsidDel="00000000" w:rsidP="00000000" w:rsidRDefault="00000000" w:rsidRPr="00000000" w14:paraId="00000047">
      <w:pPr>
        <w:rPr>
          <w:sz w:val="24"/>
          <w:szCs w:val="24"/>
        </w:rPr>
      </w:pPr>
      <w:r w:rsidDel="00000000" w:rsidR="00000000" w:rsidRPr="00000000">
        <w:rPr>
          <w:sz w:val="24"/>
          <w:szCs w:val="24"/>
          <w:rtl w:val="0"/>
        </w:rPr>
        <w:t xml:space="preserve"> </w:t>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drawing>
          <wp:inline distB="0" distT="0" distL="0" distR="0">
            <wp:extent cx="5684115" cy="5420060"/>
            <wp:effectExtent b="0" l="0" r="0" t="0"/>
            <wp:docPr descr="A screenshot of a computer  Description automatically generated" id="82" name="image85.png"/>
            <a:graphic>
              <a:graphicData uri="http://schemas.openxmlformats.org/drawingml/2006/picture">
                <pic:pic>
                  <pic:nvPicPr>
                    <pic:cNvPr descr="A screenshot of a computer  Description automatically generated" id="0" name="image85.png"/>
                    <pic:cNvPicPr preferRelativeResize="0"/>
                  </pic:nvPicPr>
                  <pic:blipFill>
                    <a:blip r:embed="rId9"/>
                    <a:srcRect b="57412" l="72102" r="14527" t="10049"/>
                    <a:stretch>
                      <a:fillRect/>
                    </a:stretch>
                  </pic:blipFill>
                  <pic:spPr>
                    <a:xfrm>
                      <a:off x="0" y="0"/>
                      <a:ext cx="5684115" cy="542006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jc w:val="right"/>
        <w:rPr>
          <w:rFonts w:ascii="Arial" w:cs="Arial" w:eastAsia="Arial" w:hAnsi="Arial"/>
          <w:sz w:val="24"/>
          <w:szCs w:val="24"/>
        </w:rPr>
      </w:pPr>
      <w:r w:rsidDel="00000000" w:rsidR="00000000" w:rsidRPr="00000000">
        <w:rPr>
          <w:rFonts w:ascii="Arial" w:cs="Arial" w:eastAsia="Arial" w:hAnsi="Arial"/>
          <w:sz w:val="24"/>
          <w:szCs w:val="24"/>
          <w:rtl w:val="0"/>
        </w:rPr>
        <w:tab/>
        <w:t xml:space="preserve">(NYA Youth, Youth Work in England: Policy, Practice and the National Occupational Standards , 2023: page 8 - 9)</w:t>
      </w:r>
    </w:p>
    <w:p w:rsidR="00000000" w:rsidDel="00000000" w:rsidP="00000000" w:rsidRDefault="00000000" w:rsidRPr="00000000" w14:paraId="0000004D">
      <w:pPr>
        <w:jc w:val="cente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sz w:val="24"/>
          <w:szCs w:val="24"/>
          <w:rtl w:val="0"/>
        </w:rPr>
        <w:t xml:space="preserve">Best practice, as set out by the NOS requires youth workers to be aware of the local, social and political context within which youth work activities are undertaken.</w:t>
      </w:r>
    </w:p>
    <w:p w:rsidR="00000000" w:rsidDel="00000000" w:rsidP="00000000" w:rsidRDefault="00000000" w:rsidRPr="00000000" w14:paraId="0000004F">
      <w:pPr>
        <w:jc w:val="both"/>
        <w:rPr>
          <w:sz w:val="24"/>
          <w:szCs w:val="24"/>
        </w:rPr>
      </w:pPr>
      <w:r w:rsidDel="00000000" w:rsidR="00000000" w:rsidRPr="00000000">
        <w:rPr>
          <w:sz w:val="24"/>
          <w:szCs w:val="24"/>
          <w:rtl w:val="0"/>
        </w:rPr>
        <w:t xml:space="preserve">In addition, youth workers will be required to demonstrate a commitment to the Values and principles which underpin and support all activities across youth work.</w:t>
      </w:r>
    </w:p>
    <w:p w:rsidR="00000000" w:rsidDel="00000000" w:rsidP="00000000" w:rsidRDefault="00000000" w:rsidRPr="00000000" w14:paraId="00000050">
      <w:pPr>
        <w:jc w:val="both"/>
        <w:rPr>
          <w:sz w:val="24"/>
          <w:szCs w:val="24"/>
        </w:rPr>
      </w:pPr>
      <w:r w:rsidDel="00000000" w:rsidR="00000000" w:rsidRPr="00000000">
        <w:rPr>
          <w:rtl w:val="0"/>
        </w:rPr>
      </w:r>
    </w:p>
    <w:p w:rsidR="00000000" w:rsidDel="00000000" w:rsidP="00000000" w:rsidRDefault="00000000" w:rsidRPr="00000000" w14:paraId="00000051">
      <w:pPr>
        <w:jc w:val="both"/>
        <w:rPr>
          <w:sz w:val="24"/>
          <w:szCs w:val="24"/>
        </w:rPr>
      </w:pPr>
      <w:r w:rsidDel="00000000" w:rsidR="00000000" w:rsidRPr="00000000">
        <w:rPr>
          <w:rtl w:val="0"/>
        </w:rPr>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keepNext w:val="1"/>
        <w:keepLines w:val="1"/>
        <w:spacing w:after="0" w:before="240" w:lineRule="auto"/>
        <w:rPr>
          <w:b w:val="1"/>
          <w:color w:val="2f5496"/>
          <w:sz w:val="24"/>
          <w:szCs w:val="24"/>
          <w:u w:val="single"/>
        </w:rPr>
      </w:pPr>
      <w:bookmarkStart w:colFirst="0" w:colLast="0" w:name="_vufpo8g8f2hp" w:id="3"/>
      <w:bookmarkEnd w:id="3"/>
      <w:r w:rsidDel="00000000" w:rsidR="00000000" w:rsidRPr="00000000">
        <w:rPr>
          <w:b w:val="1"/>
          <w:color w:val="2f5496"/>
          <w:sz w:val="28"/>
          <w:szCs w:val="28"/>
          <w:u w:val="single"/>
          <w:rtl w:val="0"/>
        </w:rPr>
        <w:t xml:space="preserve">SETTING UP AND MANAGING THE PLACEMENT</w:t>
      </w:r>
      <w:r w:rsidDel="00000000" w:rsidR="00000000" w:rsidRPr="00000000">
        <w:rPr>
          <w:rtl w:val="0"/>
        </w:rPr>
      </w:r>
    </w:p>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the practicum aspect of the programme is to ensure that students have the opportunity to acquire skills and develop knowledge and understanding appropriate to their prospective role as a professionally qualified youth and community worker.  The nature and purpose of Youth Work is defined by the Education and Training Standards Committee (ETS) in the following way:</w:t>
      </w:r>
    </w:p>
    <w:p w:rsidR="00000000" w:rsidDel="00000000" w:rsidP="00000000" w:rsidRDefault="00000000" w:rsidRPr="00000000" w14:paraId="00000055">
      <w:pPr>
        <w:spacing w:line="240" w:lineRule="auto"/>
        <w:ind w:left="1134" w:right="113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Youth Worker's task, therefore, is to plan and provide appropriate experiences, to take advantage of those which arise spontaneously, and to foster learning by employing a range of interpersonal skills such as group work, mentoring and advocacy. Relevant themes and issues such as health, housing and employment are incorporated as appropriate. This task, and the understanding and skills to deliver it, form the bedrock for all education and training programmes for Youth Workers </w:t>
        <w:tab/>
        <w:tab/>
      </w:r>
    </w:p>
    <w:p w:rsidR="00000000" w:rsidDel="00000000" w:rsidP="00000000" w:rsidRDefault="00000000" w:rsidRPr="00000000" w14:paraId="00000056">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(ETS, 2020: p.6)</w:t>
      </w:r>
    </w:p>
    <w:p w:rsidR="00000000" w:rsidDel="00000000" w:rsidP="00000000" w:rsidRDefault="00000000" w:rsidRPr="00000000" w14:paraId="00000057">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Student placements are a partnership between the student, the University and the Placement Provider in which each has specific responsibilities. During your time of study on the programme you will engage in a minimum of three placements, two of which must be in different locations and adhere to the requirements set out by the University and ETS. Students wishing to undertake their placement in Welsh are able to do so.</w:t>
      </w: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8">
      <w:pPr>
        <w:rPr>
          <w:rFonts w:ascii="Arial" w:cs="Arial" w:eastAsia="Arial" w:hAnsi="Arial"/>
          <w:sz w:val="24"/>
          <w:szCs w:val="24"/>
        </w:rPr>
      </w:pPr>
      <w:r w:rsidDel="00000000" w:rsidR="00000000" w:rsidRPr="00000000">
        <w:rPr>
          <w:rFonts w:ascii="Arial" w:cs="Arial" w:eastAsia="Arial" w:hAnsi="Arial"/>
          <w:sz w:val="24"/>
          <w:szCs w:val="24"/>
          <w:rtl w:val="0"/>
        </w:rPr>
        <w:t xml:space="preserve">At level 5, students are expected to act as a functioning member of the placement providers team, observing the work of others and actively contributing to the smooth functioning of the work. At this stage, the student will be expected to be responsible for seeking opportunities to help and assist others, and undertake leadership opportunities where appropriate. </w:t>
      </w:r>
    </w:p>
    <w:p w:rsidR="00000000" w:rsidDel="00000000" w:rsidP="00000000" w:rsidRDefault="00000000" w:rsidRPr="00000000" w14:paraId="00000059">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Your task at Level 5 is to successfully complete a placement of 400 hours, at least 50% of which must be face to face work with young people.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A">
      <w:pPr>
        <w:rPr>
          <w:rFonts w:ascii="Arial" w:cs="Arial" w:eastAsia="Arial" w:hAnsi="Arial"/>
          <w:sz w:val="24"/>
          <w:szCs w:val="24"/>
        </w:rPr>
      </w:pPr>
      <w:r w:rsidDel="00000000" w:rsidR="00000000" w:rsidRPr="00000000">
        <w:rPr>
          <w:rFonts w:ascii="Arial" w:cs="Arial" w:eastAsia="Arial" w:hAnsi="Arial"/>
          <w:sz w:val="24"/>
          <w:szCs w:val="24"/>
          <w:rtl w:val="0"/>
        </w:rPr>
        <w:t xml:space="preserve">When setting up and managing your placement there are key people that need to be in place to support your professional development. All students will benefit from the support of </w:t>
      </w:r>
      <w:r w:rsidDel="00000000" w:rsidR="00000000" w:rsidRPr="00000000">
        <w:rPr>
          <w:rFonts w:ascii="Arial" w:cs="Arial" w:eastAsia="Arial" w:hAnsi="Arial"/>
          <w:b w:val="1"/>
          <w:sz w:val="24"/>
          <w:szCs w:val="24"/>
          <w:rtl w:val="0"/>
        </w:rPr>
        <w:t xml:space="preserve">The Visiting Tutor, Learning Mentor and Practicum Supervisor</w:t>
      </w:r>
      <w:r w:rsidDel="00000000" w:rsidR="00000000" w:rsidRPr="00000000">
        <w:rPr>
          <w:rFonts w:ascii="Arial" w:cs="Arial" w:eastAsia="Arial" w:hAnsi="Arial"/>
          <w:sz w:val="24"/>
          <w:szCs w:val="24"/>
          <w:rtl w:val="0"/>
        </w:rPr>
        <w:t xml:space="preserve">, who will be confirmed before the commencement of your Practicum Placement hours. Additionally, the University has in place a </w:t>
      </w:r>
      <w:r w:rsidDel="00000000" w:rsidR="00000000" w:rsidRPr="00000000">
        <w:rPr>
          <w:rFonts w:ascii="Arial" w:cs="Arial" w:eastAsia="Arial" w:hAnsi="Arial"/>
          <w:b w:val="1"/>
          <w:sz w:val="24"/>
          <w:szCs w:val="24"/>
          <w:rtl w:val="0"/>
        </w:rPr>
        <w:t xml:space="preserve">Placement Co-Ordinator</w:t>
      </w:r>
      <w:r w:rsidDel="00000000" w:rsidR="00000000" w:rsidRPr="00000000">
        <w:rPr>
          <w:rFonts w:ascii="Arial" w:cs="Arial" w:eastAsia="Arial" w:hAnsi="Arial"/>
          <w:sz w:val="24"/>
          <w:szCs w:val="24"/>
          <w:rtl w:val="0"/>
        </w:rPr>
        <w:t xml:space="preserve"> who will be working alongside the programme team to coordinate practicum learning across the Youth Work and Social Education undergraduate and postgraduate programmes and will be acting as a source of advice in cases of difficulty.  </w:t>
      </w:r>
    </w:p>
    <w:p w:rsidR="00000000" w:rsidDel="00000000" w:rsidP="00000000" w:rsidRDefault="00000000" w:rsidRPr="00000000" w14:paraId="0000005B">
      <w:pPr>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5965190" cy="5196840"/>
                <wp:effectExtent b="0" l="0" r="0" t="0"/>
                <wp:wrapSquare wrapText="bothSides" distB="0" distT="0" distL="114300" distR="114300"/>
                <wp:docPr id="57" name=""/>
                <a:graphic>
                  <a:graphicData uri="http://schemas.microsoft.com/office/word/2010/wordprocessingGroup">
                    <wpg:wgp>
                      <wpg:cNvGrpSpPr/>
                      <wpg:grpSpPr>
                        <a:xfrm>
                          <a:off x="0" y="0"/>
                          <a:ext cx="5965190" cy="5196840"/>
                          <a:chOff x="0" y="0"/>
                          <a:chExt cx="5969975" cy="5196825"/>
                        </a:xfrm>
                      </wpg:grpSpPr>
                      <wpg:grpSp>
                        <wpg:cNvGrpSpPr/>
                        <wpg:grpSpPr>
                          <a:xfrm>
                            <a:off x="0" y="0"/>
                            <a:ext cx="5965189" cy="5196825"/>
                            <a:chOff x="0" y="0"/>
                            <a:chExt cx="5965189" cy="5196825"/>
                          </a:xfrm>
                        </wpg:grpSpPr>
                        <wps:wsp>
                          <wps:cNvSpPr/>
                          <wps:cNvPr id="13" name="Shape 13"/>
                          <wps:spPr>
                            <a:xfrm>
                              <a:off x="0" y="0"/>
                              <a:ext cx="5965175" cy="5196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0" name="Shape 130"/>
                          <wps:spPr>
                            <a:xfrm>
                              <a:off x="55352" y="0"/>
                              <a:ext cx="2258140" cy="301308"/>
                            </a:xfrm>
                            <a:prstGeom prst="roundRect">
                              <a:avLst>
                                <a:gd fmla="val 10000" name="adj"/>
                              </a:avLst>
                            </a:prstGeom>
                            <a:gradFill>
                              <a:gsLst>
                                <a:gs pos="0">
                                  <a:srgbClr val="5E81C9"/>
                                </a:gs>
                                <a:gs pos="50000">
                                  <a:srgbClr val="3B70C9"/>
                                </a:gs>
                                <a:gs pos="100000">
                                  <a:srgbClr val="2E60B8"/>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1" name="Shape 131"/>
                          <wps:spPr>
                            <a:xfrm>
                              <a:off x="64177" y="8825"/>
                              <a:ext cx="2240490" cy="28365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ffffff"/>
                                    <w:sz w:val="24"/>
                                    <w:vertAlign w:val="baseline"/>
                                  </w:rPr>
                                  <w:t xml:space="preserve">Learning Mentor</w:t>
                                </w:r>
                              </w:p>
                            </w:txbxContent>
                          </wps:txbx>
                          <wps:bodyPr anchorCtr="0" anchor="ctr" bIns="15225" lIns="22850" spcFirstLastPara="1" rIns="22850" wrap="square" tIns="15225">
                            <a:noAutofit/>
                          </wps:bodyPr>
                        </wps:wsp>
                        <wps:wsp>
                          <wps:cNvSpPr/>
                          <wps:cNvPr id="132" name="Shape 132"/>
                          <wps:spPr>
                            <a:xfrm>
                              <a:off x="281166" y="301308"/>
                              <a:ext cx="173588" cy="1857512"/>
                            </a:xfrm>
                            <a:custGeom>
                              <a:rect b="b" l="l" r="r" t="t"/>
                              <a:pathLst>
                                <a:path extrusionOk="0" h="120000" w="120000">
                                  <a:moveTo>
                                    <a:pt x="0" y="0"/>
                                  </a:moveTo>
                                  <a:lnTo>
                                    <a:pt x="0" y="120000"/>
                                  </a:lnTo>
                                  <a:lnTo>
                                    <a:pt x="120000" y="120000"/>
                                  </a:lnTo>
                                </a:path>
                              </a:pathLst>
                            </a:custGeom>
                            <a:noFill/>
                            <a:ln cap="flat" cmpd="sng" w="12700">
                              <a:solidFill>
                                <a:srgbClr val="345A99"/>
                              </a:solidFill>
                              <a:prstDash val="solid"/>
                              <a:miter lim="800000"/>
                              <a:headEnd len="sm" w="sm" type="none"/>
                              <a:tailEnd len="sm" w="sm" type="none"/>
                            </a:ln>
                          </wps:spPr>
                          <wps:bodyPr anchorCtr="0" anchor="ctr" bIns="91425" lIns="91425" spcFirstLastPara="1" rIns="91425" wrap="square" tIns="91425">
                            <a:noAutofit/>
                          </wps:bodyPr>
                        </wps:wsp>
                        <wps:wsp>
                          <wps:cNvSpPr/>
                          <wps:cNvPr id="133" name="Shape 133"/>
                          <wps:spPr>
                            <a:xfrm>
                              <a:off x="454755" y="414537"/>
                              <a:ext cx="5510434" cy="3488567"/>
                            </a:xfrm>
                            <a:prstGeom prst="roundRect">
                              <a:avLst>
                                <a:gd fmla="val 10000" name="adj"/>
                              </a:avLst>
                            </a:pr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4" name="Shape 134"/>
                          <wps:spPr>
                            <a:xfrm>
                              <a:off x="556932" y="516714"/>
                              <a:ext cx="5306080" cy="3284213"/>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This person is based within your placement having day to day responsibility for the student's standards of practice.  The Learning Mentor plays an important role in the students' learning on placement - as in, the students' learning doesn't merely take place in the lecture room. The Learning Mentor will be repsonsible for the following;</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Health and Safety, including signing off the risk assessment;</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Safeguarding and Insurance;</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Managerial supervision (crucial and included in the final assessment);</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Clearly outlining the role and responsibilities of the host placement and in supporting the students’ learning through a process of shadowing and observation.</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Inducting the student into the host organisation, ensuring a workplace induction is completed during the first week;</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Drawing up a work agreement with the visiting tutor and the student on the basis of their learning needs and the requirements of the programme;</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Signing off the students’ collected hours at the end of each session – outlining the hours collected as evidence for the completion of the module requirements;</w:t>
                                </w:r>
                              </w:p>
                            </w:txbxContent>
                          </wps:txbx>
                          <wps:bodyPr anchorCtr="0" anchor="ctr" bIns="15225" lIns="22850" spcFirstLastPara="1" rIns="22850" wrap="square" tIns="15225">
                            <a:noAutofit/>
                          </wps:bodyPr>
                        </wps:wsp>
                        <wps:wsp>
                          <wps:cNvSpPr/>
                          <wps:cNvPr id="135" name="Shape 135"/>
                          <wps:spPr>
                            <a:xfrm>
                              <a:off x="281166" y="301308"/>
                              <a:ext cx="221450" cy="4116280"/>
                            </a:xfrm>
                            <a:custGeom>
                              <a:rect b="b" l="l" r="r" t="t"/>
                              <a:pathLst>
                                <a:path extrusionOk="0" h="120000" w="120000">
                                  <a:moveTo>
                                    <a:pt x="0" y="0"/>
                                  </a:moveTo>
                                  <a:lnTo>
                                    <a:pt x="0" y="120000"/>
                                  </a:lnTo>
                                  <a:lnTo>
                                    <a:pt x="120000" y="120000"/>
                                  </a:lnTo>
                                </a:path>
                              </a:pathLst>
                            </a:custGeom>
                            <a:noFill/>
                            <a:ln cap="flat" cmpd="sng" w="12700">
                              <a:solidFill>
                                <a:srgbClr val="345A99"/>
                              </a:solidFill>
                              <a:prstDash val="solid"/>
                              <a:miter lim="800000"/>
                              <a:headEnd len="sm" w="sm" type="none"/>
                              <a:tailEnd len="sm" w="sm" type="none"/>
                            </a:ln>
                          </wps:spPr>
                          <wps:bodyPr anchorCtr="0" anchor="ctr" bIns="91425" lIns="91425" spcFirstLastPara="1" rIns="91425" wrap="square" tIns="91425">
                            <a:noAutofit/>
                          </wps:bodyPr>
                        </wps:wsp>
                        <wps:wsp>
                          <wps:cNvSpPr/>
                          <wps:cNvPr id="136" name="Shape 136"/>
                          <wps:spPr>
                            <a:xfrm>
                              <a:off x="502616" y="3963760"/>
                              <a:ext cx="5443258" cy="907656"/>
                            </a:xfrm>
                            <a:prstGeom prst="roundRect">
                              <a:avLst>
                                <a:gd fmla="val 10000" name="adj"/>
                              </a:avLst>
                            </a:pr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7" name="Shape 137"/>
                          <wps:spPr>
                            <a:xfrm>
                              <a:off x="529200" y="3990344"/>
                              <a:ext cx="5390090" cy="854488"/>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This person will attend the two three-way meetings, with the student and Visiting Tutor; and will produce a final report with clear recommendation of the student's grade. Learning Mentor's will be made aware of the submission date for this report during the initial three-way meeting.</w:t>
                                </w:r>
                              </w:p>
                            </w:txbxContent>
                          </wps:txbx>
                          <wps:bodyPr anchorCtr="0" anchor="ctr" bIns="15225" lIns="22850" spcFirstLastPara="1" rIns="22850" wrap="square" tIns="152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5965190" cy="5196840"/>
                <wp:effectExtent b="0" l="0" r="0" t="0"/>
                <wp:wrapSquare wrapText="bothSides" distB="0" distT="0" distL="114300" distR="114300"/>
                <wp:docPr id="57" name="image62.png"/>
                <a:graphic>
                  <a:graphicData uri="http://schemas.openxmlformats.org/drawingml/2006/picture">
                    <pic:pic>
                      <pic:nvPicPr>
                        <pic:cNvPr id="0" name="image62.png"/>
                        <pic:cNvPicPr preferRelativeResize="0"/>
                      </pic:nvPicPr>
                      <pic:blipFill>
                        <a:blip r:embed="rId7"/>
                        <a:srcRect/>
                        <a:stretch>
                          <a:fillRect/>
                        </a:stretch>
                      </pic:blipFill>
                      <pic:spPr>
                        <a:xfrm>
                          <a:off x="0" y="0"/>
                          <a:ext cx="5965190" cy="51968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5029200</wp:posOffset>
                </wp:positionV>
                <wp:extent cx="6130290" cy="3822065"/>
                <wp:effectExtent b="0" l="0" r="0" t="0"/>
                <wp:wrapTopAndBottom distB="0" distT="0"/>
                <wp:docPr id="76" name=""/>
                <a:graphic>
                  <a:graphicData uri="http://schemas.microsoft.com/office/word/2010/wordprocessingGroup">
                    <wpg:wgp>
                      <wpg:cNvGrpSpPr/>
                      <wpg:grpSpPr>
                        <a:xfrm>
                          <a:off x="0" y="0"/>
                          <a:ext cx="6130290" cy="3822065"/>
                          <a:chOff x="0" y="0"/>
                          <a:chExt cx="6130275" cy="3822050"/>
                        </a:xfrm>
                      </wpg:grpSpPr>
                      <wpg:grpSp>
                        <wpg:cNvGrpSpPr/>
                        <wpg:grpSpPr>
                          <a:xfrm>
                            <a:off x="0" y="0"/>
                            <a:ext cx="6130275" cy="3822050"/>
                            <a:chOff x="0" y="0"/>
                            <a:chExt cx="6130275" cy="3822050"/>
                          </a:xfrm>
                        </wpg:grpSpPr>
                        <wps:wsp>
                          <wps:cNvSpPr/>
                          <wps:cNvPr id="13" name="Shape 13"/>
                          <wps:spPr>
                            <a:xfrm>
                              <a:off x="0" y="0"/>
                              <a:ext cx="6130275" cy="3822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7" name="Shape 157"/>
                          <wps:spPr>
                            <a:xfrm>
                              <a:off x="19629" y="120864"/>
                              <a:ext cx="2008837" cy="277614"/>
                            </a:xfrm>
                            <a:prstGeom prst="roundRect">
                              <a:avLst>
                                <a:gd fmla="val 10000" name="adj"/>
                              </a:avLst>
                            </a:prstGeom>
                            <a:gradFill>
                              <a:gsLst>
                                <a:gs pos="0">
                                  <a:srgbClr val="5E81C9"/>
                                </a:gs>
                                <a:gs pos="50000">
                                  <a:srgbClr val="3B70C9"/>
                                </a:gs>
                                <a:gs pos="100000">
                                  <a:srgbClr val="2E60B8"/>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58" name="Shape 158"/>
                          <wps:spPr>
                            <a:xfrm>
                              <a:off x="27760" y="128995"/>
                              <a:ext cx="1992575" cy="26135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ffffff"/>
                                    <w:sz w:val="24"/>
                                    <w:vertAlign w:val="baseline"/>
                                  </w:rPr>
                                  <w:t xml:space="preserve">Practicum Supervisor</w:t>
                                </w:r>
                              </w:p>
                            </w:txbxContent>
                          </wps:txbx>
                          <wps:bodyPr anchorCtr="0" anchor="ctr" bIns="15225" lIns="22850" spcFirstLastPara="1" rIns="22850" wrap="square" tIns="15225">
                            <a:noAutofit/>
                          </wps:bodyPr>
                        </wps:wsp>
                        <wps:wsp>
                          <wps:cNvSpPr/>
                          <wps:cNvPr id="159" name="Shape 159"/>
                          <wps:spPr>
                            <a:xfrm>
                              <a:off x="220512" y="398478"/>
                              <a:ext cx="195722" cy="1295237"/>
                            </a:xfrm>
                            <a:custGeom>
                              <a:rect b="b" l="l" r="r" t="t"/>
                              <a:pathLst>
                                <a:path extrusionOk="0" h="120000" w="120000">
                                  <a:moveTo>
                                    <a:pt x="0" y="0"/>
                                  </a:moveTo>
                                  <a:lnTo>
                                    <a:pt x="0" y="120000"/>
                                  </a:lnTo>
                                  <a:lnTo>
                                    <a:pt x="120000" y="120000"/>
                                  </a:lnTo>
                                </a:path>
                              </a:pathLst>
                            </a:custGeom>
                            <a:noFill/>
                            <a:ln cap="flat" cmpd="sng" w="12700">
                              <a:solidFill>
                                <a:srgbClr val="345A99"/>
                              </a:solidFill>
                              <a:prstDash val="solid"/>
                              <a:miter lim="800000"/>
                              <a:headEnd len="sm" w="sm" type="none"/>
                              <a:tailEnd len="sm" w="sm" type="none"/>
                            </a:ln>
                          </wps:spPr>
                          <wps:bodyPr anchorCtr="0" anchor="ctr" bIns="91425" lIns="91425" spcFirstLastPara="1" rIns="91425" wrap="square" tIns="91425">
                            <a:noAutofit/>
                          </wps:bodyPr>
                        </wps:wsp>
                        <wps:wsp>
                          <wps:cNvSpPr/>
                          <wps:cNvPr id="160" name="Shape 160"/>
                          <wps:spPr>
                            <a:xfrm>
                              <a:off x="416235" y="457435"/>
                              <a:ext cx="5461566" cy="2472562"/>
                            </a:xfrm>
                            <a:prstGeom prst="roundRect">
                              <a:avLst>
                                <a:gd fmla="val 10000" name="adj"/>
                              </a:avLst>
                            </a:pr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61" name="Shape 161"/>
                          <wps:spPr>
                            <a:xfrm>
                              <a:off x="488654" y="529854"/>
                              <a:ext cx="5316728" cy="2327724"/>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This person is responsible for ensuring the professional development of the student through a formal process of supervision. This person may be based either within the placement organsiation or be an experienced Practicum supervisor who is not connected to the placement host itself.  </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The Practicm Supervisor will be responsible for the following:</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Maintain a professional, supportive but challenging relationship with the student; </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Meet regularly (a minimum of 6 times) with the student;</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Discuss the student's reflective recordings and use these as a learning tool; </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Contribute to the assessment of the student's practice in conjunction with agreed learning outcomes; </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If necessary attend and participate in placement meetings with the student and visiting tutor to discuss the studen's work; </w:t>
                                </w:r>
                              </w:p>
                            </w:txbxContent>
                          </wps:txbx>
                          <wps:bodyPr anchorCtr="0" anchor="ctr" bIns="15225" lIns="22850" spcFirstLastPara="1" rIns="22850" wrap="square" tIns="15225">
                            <a:noAutofit/>
                          </wps:bodyPr>
                        </wps:wsp>
                        <wps:wsp>
                          <wps:cNvSpPr/>
                          <wps:cNvPr id="162" name="Shape 162"/>
                          <wps:spPr>
                            <a:xfrm>
                              <a:off x="220512" y="398478"/>
                              <a:ext cx="233703" cy="3024332"/>
                            </a:xfrm>
                            <a:custGeom>
                              <a:rect b="b" l="l" r="r" t="t"/>
                              <a:pathLst>
                                <a:path extrusionOk="0" h="120000" w="120000">
                                  <a:moveTo>
                                    <a:pt x="0" y="0"/>
                                  </a:moveTo>
                                  <a:lnTo>
                                    <a:pt x="0" y="120000"/>
                                  </a:lnTo>
                                  <a:lnTo>
                                    <a:pt x="120000" y="120000"/>
                                  </a:lnTo>
                                </a:path>
                              </a:pathLst>
                            </a:custGeom>
                            <a:noFill/>
                            <a:ln cap="flat" cmpd="sng" w="12700">
                              <a:solidFill>
                                <a:srgbClr val="345A99"/>
                              </a:solidFill>
                              <a:prstDash val="solid"/>
                              <a:miter lim="800000"/>
                              <a:headEnd len="sm" w="sm" type="none"/>
                              <a:tailEnd len="sm" w="sm" type="none"/>
                            </a:ln>
                          </wps:spPr>
                          <wps:bodyPr anchorCtr="0" anchor="ctr" bIns="91425" lIns="91425" spcFirstLastPara="1" rIns="91425" wrap="square" tIns="91425">
                            <a:noAutofit/>
                          </wps:bodyPr>
                        </wps:wsp>
                        <wps:wsp>
                          <wps:cNvSpPr/>
                          <wps:cNvPr id="163" name="Shape 163"/>
                          <wps:spPr>
                            <a:xfrm>
                              <a:off x="454216" y="3073829"/>
                              <a:ext cx="5389471" cy="697963"/>
                            </a:xfrm>
                            <a:prstGeom prst="roundRect">
                              <a:avLst>
                                <a:gd fmla="val 10000" name="adj"/>
                              </a:avLst>
                            </a:pr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64" name="Shape 164"/>
                          <wps:spPr>
                            <a:xfrm>
                              <a:off x="474659" y="3094272"/>
                              <a:ext cx="5348585" cy="657077"/>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This person will produce a detailed final report once the supervision process has been completed (after the minimum number of sessions have been completed). Supervisors will be made aware of the submission date for the final report during the first supervision meeting with the student.</w:t>
                                </w:r>
                              </w:p>
                            </w:txbxContent>
                          </wps:txbx>
                          <wps:bodyPr anchorCtr="0" anchor="ctr" bIns="15225" lIns="22850" spcFirstLastPara="1" rIns="22850" wrap="square" tIns="152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5029200</wp:posOffset>
                </wp:positionV>
                <wp:extent cx="6130290" cy="3822065"/>
                <wp:effectExtent b="0" l="0" r="0" t="0"/>
                <wp:wrapTopAndBottom distB="0" distT="0"/>
                <wp:docPr id="76" name="image82.png"/>
                <a:graphic>
                  <a:graphicData uri="http://schemas.openxmlformats.org/drawingml/2006/picture">
                    <pic:pic>
                      <pic:nvPicPr>
                        <pic:cNvPr id="0" name="image82.png"/>
                        <pic:cNvPicPr preferRelativeResize="0"/>
                      </pic:nvPicPr>
                      <pic:blipFill>
                        <a:blip r:embed="rId7"/>
                        <a:srcRect/>
                        <a:stretch>
                          <a:fillRect/>
                        </a:stretch>
                      </pic:blipFill>
                      <pic:spPr>
                        <a:xfrm>
                          <a:off x="0" y="0"/>
                          <a:ext cx="6130290" cy="3822065"/>
                        </a:xfrm>
                        <a:prstGeom prst="rect"/>
                        <a:ln/>
                      </pic:spPr>
                    </pic:pic>
                  </a:graphicData>
                </a:graphic>
              </wp:anchor>
            </w:drawing>
          </mc:Fallback>
        </mc:AlternateContent>
      </w:r>
    </w:p>
    <w:p w:rsidR="00000000" w:rsidDel="00000000" w:rsidP="00000000" w:rsidRDefault="00000000" w:rsidRPr="00000000" w14:paraId="0000005C">
      <w:pPr>
        <w:tabs>
          <w:tab w:val="left" w:leader="none" w:pos="1178"/>
        </w:tabs>
        <w:rPr>
          <w:b w:val="1"/>
          <w:color w:val="0070c0"/>
          <w:sz w:val="28"/>
          <w:szCs w:val="28"/>
          <w:u w:val="single"/>
        </w:rPr>
      </w:pPr>
      <w:r w:rsidDel="00000000" w:rsidR="00000000" w:rsidRPr="00000000">
        <w:rPr>
          <w:b w:val="1"/>
          <w:color w:val="0070c0"/>
          <w:sz w:val="28"/>
          <w:szCs w:val="28"/>
          <w:u w:val="single"/>
          <w:rtl w:val="0"/>
        </w:rPr>
        <w:t xml:space="preserve">THE PLACEMENT PROCESS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5907405" cy="5744210"/>
                <wp:effectExtent b="0" l="0" r="0" t="0"/>
                <wp:wrapSquare wrapText="bothSides" distB="0" distT="0" distL="114300" distR="114300"/>
                <wp:docPr id="52" name=""/>
                <a:graphic>
                  <a:graphicData uri="http://schemas.microsoft.com/office/word/2010/wordprocessingGroup">
                    <wpg:wgp>
                      <wpg:cNvGrpSpPr/>
                      <wpg:grpSpPr>
                        <a:xfrm>
                          <a:off x="0" y="0"/>
                          <a:ext cx="5907405" cy="5744210"/>
                          <a:chOff x="0" y="0"/>
                          <a:chExt cx="5907400" cy="5744200"/>
                        </a:xfrm>
                      </wpg:grpSpPr>
                      <wpg:grpSp>
                        <wpg:cNvGrpSpPr/>
                        <wpg:grpSpPr>
                          <a:xfrm>
                            <a:off x="0" y="0"/>
                            <a:ext cx="5907400" cy="5744200"/>
                            <a:chOff x="0" y="0"/>
                            <a:chExt cx="5907400" cy="5744200"/>
                          </a:xfrm>
                        </wpg:grpSpPr>
                        <wps:wsp>
                          <wps:cNvSpPr/>
                          <wps:cNvPr id="13" name="Shape 13"/>
                          <wps:spPr>
                            <a:xfrm>
                              <a:off x="0" y="0"/>
                              <a:ext cx="5907400" cy="5744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7" name="Shape 117"/>
                          <wps:spPr>
                            <a:xfrm>
                              <a:off x="14737" y="0"/>
                              <a:ext cx="2070113" cy="270012"/>
                            </a:xfrm>
                            <a:prstGeom prst="roundRect">
                              <a:avLst>
                                <a:gd fmla="val 10000" name="adj"/>
                              </a:avLst>
                            </a:prstGeom>
                            <a:gradFill>
                              <a:gsLst>
                                <a:gs pos="0">
                                  <a:srgbClr val="5E81C9"/>
                                </a:gs>
                                <a:gs pos="50000">
                                  <a:srgbClr val="3B70C9"/>
                                </a:gs>
                                <a:gs pos="100000">
                                  <a:srgbClr val="2E60B8"/>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8" name="Shape 118"/>
                          <wps:spPr>
                            <a:xfrm>
                              <a:off x="22645" y="7908"/>
                              <a:ext cx="2054297" cy="25419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ffffff"/>
                                    <w:sz w:val="24"/>
                                    <w:vertAlign w:val="baseline"/>
                                  </w:rPr>
                                  <w:t xml:space="preserve">Visiting Tutor</w:t>
                                </w:r>
                              </w:p>
                            </w:txbxContent>
                          </wps:txbx>
                          <wps:bodyPr anchorCtr="0" anchor="ctr" bIns="15225" lIns="22850" spcFirstLastPara="1" rIns="22850" wrap="square" tIns="15225">
                            <a:noAutofit/>
                          </wps:bodyPr>
                        </wps:wsp>
                        <wps:wsp>
                          <wps:cNvSpPr/>
                          <wps:cNvPr id="119" name="Shape 119"/>
                          <wps:spPr>
                            <a:xfrm>
                              <a:off x="221748" y="270012"/>
                              <a:ext cx="103993" cy="4763042"/>
                            </a:xfrm>
                            <a:custGeom>
                              <a:rect b="b" l="l" r="r" t="t"/>
                              <a:pathLst>
                                <a:path extrusionOk="0" h="120000" w="120000">
                                  <a:moveTo>
                                    <a:pt x="0" y="0"/>
                                  </a:moveTo>
                                  <a:lnTo>
                                    <a:pt x="0" y="120000"/>
                                  </a:lnTo>
                                  <a:lnTo>
                                    <a:pt x="120000" y="120000"/>
                                  </a:lnTo>
                                </a:path>
                              </a:pathLst>
                            </a:custGeom>
                            <a:noFill/>
                            <a:ln cap="flat" cmpd="sng" w="12700">
                              <a:solidFill>
                                <a:srgbClr val="345A99"/>
                              </a:solidFill>
                              <a:prstDash val="solid"/>
                              <a:miter lim="800000"/>
                              <a:headEnd len="sm" w="sm" type="none"/>
                              <a:tailEnd len="sm" w="sm" type="none"/>
                            </a:ln>
                          </wps:spPr>
                          <wps:bodyPr anchorCtr="0" anchor="ctr" bIns="91425" lIns="91425" spcFirstLastPara="1" rIns="91425" wrap="square" tIns="91425">
                            <a:noAutofit/>
                          </wps:bodyPr>
                        </wps:wsp>
                        <wps:wsp>
                          <wps:cNvSpPr/>
                          <wps:cNvPr id="120" name="Shape 120"/>
                          <wps:spPr>
                            <a:xfrm>
                              <a:off x="325742" y="4688186"/>
                              <a:ext cx="5484293" cy="689737"/>
                            </a:xfrm>
                            <a:prstGeom prst="roundRect">
                              <a:avLst>
                                <a:gd fmla="val 10000" name="adj"/>
                              </a:avLst>
                            </a:pr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21" name="Shape 121"/>
                          <wps:spPr>
                            <a:xfrm>
                              <a:off x="345944" y="4708388"/>
                              <a:ext cx="5443889" cy="649333"/>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The Visiting Tutor will support you through at least two three-way meetings with the Learning Metor, and will challenge you through discussions during visits to demonstrate the highest standards while on placement. These meetings can take place in person or online. </w:t>
                                </w:r>
                              </w:p>
                            </w:txbxContent>
                          </wps:txbx>
                          <wps:bodyPr anchorCtr="0" anchor="ctr" bIns="15225" lIns="22850" spcFirstLastPara="1" rIns="22850" wrap="square" tIns="15225">
                            <a:noAutofit/>
                          </wps:bodyPr>
                        </wps:wsp>
                        <wps:wsp>
                          <wps:cNvSpPr/>
                          <wps:cNvPr id="122" name="Shape 122"/>
                          <wps:spPr>
                            <a:xfrm>
                              <a:off x="221748" y="270012"/>
                              <a:ext cx="153063" cy="2186285"/>
                            </a:xfrm>
                            <a:custGeom>
                              <a:rect b="b" l="l" r="r" t="t"/>
                              <a:pathLst>
                                <a:path extrusionOk="0" h="120000" w="120000">
                                  <a:moveTo>
                                    <a:pt x="0" y="0"/>
                                  </a:moveTo>
                                  <a:lnTo>
                                    <a:pt x="0" y="120000"/>
                                  </a:lnTo>
                                  <a:lnTo>
                                    <a:pt x="120000" y="120000"/>
                                  </a:lnTo>
                                </a:path>
                              </a:pathLst>
                            </a:custGeom>
                            <a:noFill/>
                            <a:ln cap="flat" cmpd="sng" w="12700">
                              <a:solidFill>
                                <a:srgbClr val="345A99"/>
                              </a:solidFill>
                              <a:prstDash val="solid"/>
                              <a:miter lim="800000"/>
                              <a:headEnd len="sm" w="sm" type="none"/>
                              <a:tailEnd len="sm" w="sm" type="none"/>
                            </a:ln>
                          </wps:spPr>
                          <wps:bodyPr anchorCtr="0" anchor="ctr" bIns="91425" lIns="91425" spcFirstLastPara="1" rIns="91425" wrap="square" tIns="91425">
                            <a:noAutofit/>
                          </wps:bodyPr>
                        </wps:wsp>
                        <wps:wsp>
                          <wps:cNvSpPr/>
                          <wps:cNvPr id="123" name="Shape 123"/>
                          <wps:spPr>
                            <a:xfrm>
                              <a:off x="374812" y="358969"/>
                              <a:ext cx="5441717" cy="4194656"/>
                            </a:xfrm>
                            <a:prstGeom prst="roundRect">
                              <a:avLst>
                                <a:gd fmla="val 10000" name="adj"/>
                              </a:avLst>
                            </a:prstGeom>
                            <a:noFill/>
                            <a:ln cap="flat" cmpd="sng" w="9525">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24" name="Shape 124"/>
                          <wps:spPr>
                            <a:xfrm>
                              <a:off x="497669" y="481826"/>
                              <a:ext cx="5196003" cy="3948942"/>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p>
                              <w:p w:rsidR="00000000" w:rsidDel="00000000" w:rsidP="00000000" w:rsidRDefault="00000000" w:rsidRPr="00000000">
                                <w:pPr>
                                  <w:spacing w:after="0" w:before="76.99999809265137" w:line="21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4"/>
                                    <w:vertAlign w:val="baseline"/>
                                  </w:rPr>
                                  <w:t xml:space="preserve">This person has a linking role between the University and the placement provider. The visiting Tutor is your first point of contact in relation to placement.</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The Visiting Tutor will be responsible for the following: </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Ensuring Students, Learning Mentors and PracticumSupervisors have copies of all relevant documentation;</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Learning agreements are negotiated, recorded and signed by all parties;</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Take the necessary steps to ensure that all placements meet the requirements of Health and Safety policy;</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Ensure that the practicum activity is related to the placement learning agreement;</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Placement meetings are agreed by the student and the visiting tutor;</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Students, Learning Mentors and Practicum Supervisors are briefed on assessment procedures and regulations regarding students’ recordings and the final reports;</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Any issues concerning the placement are discussed and resolved at the earliest possible opportunity.</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 Visiting tutors will visit a student on placement in addition to any campus based contact that may take place during the placement periods. This can happen in person or virtually on-line. </w:t>
                                </w:r>
                              </w:p>
                              <w:p w:rsidR="00000000" w:rsidDel="00000000" w:rsidP="00000000" w:rsidRDefault="00000000" w:rsidRPr="00000000">
                                <w:pPr>
                                  <w:spacing w:after="0" w:before="83.99999618530273"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13950" lIns="20950" spcFirstLastPara="1" rIns="20950" wrap="square" tIns="1395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5907405" cy="5744210"/>
                <wp:effectExtent b="0" l="0" r="0" t="0"/>
                <wp:wrapSquare wrapText="bothSides" distB="0" distT="0" distL="114300" distR="114300"/>
                <wp:docPr id="52" name="image54.png"/>
                <a:graphic>
                  <a:graphicData uri="http://schemas.openxmlformats.org/drawingml/2006/picture">
                    <pic:pic>
                      <pic:nvPicPr>
                        <pic:cNvPr id="0" name="image54.png"/>
                        <pic:cNvPicPr preferRelativeResize="0"/>
                      </pic:nvPicPr>
                      <pic:blipFill>
                        <a:blip r:embed="rId7"/>
                        <a:srcRect/>
                        <a:stretch>
                          <a:fillRect/>
                        </a:stretch>
                      </pic:blipFill>
                      <pic:spPr>
                        <a:xfrm>
                          <a:off x="0" y="0"/>
                          <a:ext cx="5907405" cy="5744210"/>
                        </a:xfrm>
                        <a:prstGeom prst="rect"/>
                        <a:ln/>
                      </pic:spPr>
                    </pic:pic>
                  </a:graphicData>
                </a:graphic>
              </wp:anchor>
            </w:drawing>
          </mc:Fallback>
        </mc:AlternateContent>
      </w:r>
    </w:p>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in conjunction with local employers has a responsibility to ensure that the student exhibits principles, values and behaviours during the course of their studies that demonstrate that they are ‘fit to practice’ and is adequately prepared to function at a professional standard upon successful completion of the Programme of Study. </w:t>
      </w:r>
    </w:p>
    <w:p w:rsidR="00000000" w:rsidDel="00000000" w:rsidP="00000000" w:rsidRDefault="00000000" w:rsidRPr="00000000" w14:paraId="0000005E">
      <w:pPr>
        <w:rPr>
          <w:rFonts w:ascii="Arial" w:cs="Arial" w:eastAsia="Arial" w:hAnsi="Arial"/>
          <w:sz w:val="24"/>
          <w:szCs w:val="24"/>
        </w:rPr>
      </w:pPr>
      <w:r w:rsidDel="00000000" w:rsidR="00000000" w:rsidRPr="00000000">
        <w:rPr>
          <w:rFonts w:ascii="Arial" w:cs="Arial" w:eastAsia="Arial" w:hAnsi="Arial"/>
          <w:sz w:val="24"/>
          <w:szCs w:val="24"/>
          <w:rtl w:val="0"/>
        </w:rPr>
        <w:t xml:space="preserve">The Programme team will identify a placement for you at Level 4, and wherever possible the team will suggest a placement of interest that is accessible for students.  Sometimes, however, it may be necessary for students to travel some distance to placement, using personal or public transport.  This commitment to practicum and gaining experience is regarded as a sign of commitment to the programme and to the process of Youth Work in general.  Students are encouraged to utilise support provided by Student Services who can, in some circumstances, offer guidance to access emotional and financial support to students during their studies. </w:t>
      </w:r>
    </w:p>
    <w:tbl>
      <w:tblPr>
        <w:tblStyle w:val="Table1"/>
        <w:tblW w:w="9209.0" w:type="dxa"/>
        <w:jc w:val="left"/>
        <w:tblBorders>
          <w:top w:color="767171" w:space="0" w:sz="12" w:val="single"/>
          <w:left w:color="767171" w:space="0" w:sz="12" w:val="single"/>
          <w:bottom w:color="767171" w:space="0" w:sz="12" w:val="single"/>
          <w:right w:color="767171" w:space="0" w:sz="12" w:val="single"/>
          <w:insideH w:color="767171" w:space="0" w:sz="12" w:val="single"/>
          <w:insideV w:color="767171" w:space="0" w:sz="12" w:val="single"/>
        </w:tblBorders>
        <w:tblLayout w:type="fixed"/>
        <w:tblLook w:val="04A0"/>
      </w:tblPr>
      <w:tblGrid>
        <w:gridCol w:w="1975"/>
        <w:gridCol w:w="5531"/>
        <w:gridCol w:w="1703"/>
        <w:tblGridChange w:id="0">
          <w:tblGrid>
            <w:gridCol w:w="1975"/>
            <w:gridCol w:w="5531"/>
            <w:gridCol w:w="1703"/>
          </w:tblGrid>
        </w:tblGridChange>
      </w:tblGrid>
      <w:tr>
        <w:trPr>
          <w:cantSplit w:val="0"/>
          <w:trHeight w:val="730" w:hRule="atLeast"/>
          <w:tblHeader w:val="0"/>
        </w:trPr>
        <w:tc>
          <w:tcPr>
            <w:gridSpan w:val="3"/>
            <w:shd w:fill="4472c4" w:val="clear"/>
          </w:tcPr>
          <w:p w:rsidR="00000000" w:rsidDel="00000000" w:rsidP="00000000" w:rsidRDefault="00000000" w:rsidRPr="00000000" w14:paraId="0000005F">
            <w:pPr>
              <w:rPr>
                <w:rFonts w:ascii="Arial" w:cs="Arial" w:eastAsia="Arial" w:hAnsi="Arial"/>
                <w:sz w:val="24"/>
                <w:szCs w:val="24"/>
              </w:rPr>
            </w:pPr>
            <w:r w:rsidDel="00000000" w:rsidR="00000000" w:rsidRPr="00000000">
              <w:rPr>
                <w:rFonts w:ascii="Arial" w:cs="Arial" w:eastAsia="Arial" w:hAnsi="Arial"/>
                <w:i w:val="1"/>
                <w:color w:val="ffffff"/>
                <w:sz w:val="24"/>
                <w:szCs w:val="24"/>
                <w:rtl w:val="0"/>
              </w:rPr>
              <w:t xml:space="preserve">Prior to placement: </w:t>
            </w:r>
            <w:r w:rsidDel="00000000" w:rsidR="00000000" w:rsidRPr="00000000">
              <w:rPr>
                <w:rFonts w:ascii="Arial" w:cs="Arial" w:eastAsia="Arial" w:hAnsi="Arial"/>
                <w:color w:val="ffffff"/>
                <w:sz w:val="24"/>
                <w:szCs w:val="24"/>
                <w:rtl w:val="0"/>
              </w:rPr>
              <w:t xml:space="preserve">Students cannot commence a placement until they have completed all the necessary preparatory work detailed below, and received authorisation from the Placement Coordinator. It is the student’s responsibility to ensure that the following processes are complete before the commencement of placement.</w:t>
            </w:r>
            <w:r w:rsidDel="00000000" w:rsidR="00000000" w:rsidRPr="00000000">
              <w:rPr>
                <w:rtl w:val="0"/>
              </w:rPr>
            </w:r>
          </w:p>
        </w:tc>
      </w:tr>
      <w:tr>
        <w:trPr>
          <w:cantSplit w:val="0"/>
          <w:tblHeader w:val="0"/>
        </w:trPr>
        <w:tc>
          <w:tcPr/>
          <w:p w:rsidR="00000000" w:rsidDel="00000000" w:rsidP="00000000" w:rsidRDefault="00000000" w:rsidRPr="00000000" w14:paraId="00000062">
            <w:pPr>
              <w:rPr>
                <w:rFonts w:ascii="Arial" w:cs="Arial" w:eastAsia="Arial" w:hAnsi="Arial"/>
                <w:sz w:val="24"/>
                <w:szCs w:val="24"/>
              </w:rPr>
            </w:pPr>
            <w:r w:rsidDel="00000000" w:rsidR="00000000" w:rsidRPr="00000000">
              <w:rPr>
                <w:rFonts w:ascii="Arial" w:cs="Arial" w:eastAsia="Arial" w:hAnsi="Arial"/>
                <w:sz w:val="28"/>
                <w:szCs w:val="28"/>
                <w:rtl w:val="0"/>
              </w:rPr>
              <w:br w:type="textWrapping"/>
              <w:t xml:space="preserve">University DBS Disclosure </w:t>
            </w:r>
            <w:r w:rsidDel="00000000" w:rsidR="00000000" w:rsidRPr="00000000">
              <w:rPr>
                <w:rtl w:val="0"/>
              </w:rPr>
            </w:r>
          </w:p>
        </w:tc>
        <w:tc>
          <w:tcPr>
            <w:gridSpan w:val="2"/>
            <w:shd w:fill="auto" w:val="clear"/>
          </w:tcPr>
          <w:p w:rsidR="00000000" w:rsidDel="00000000" w:rsidP="00000000" w:rsidRDefault="00000000" w:rsidRPr="00000000" w14:paraId="00000063">
            <w:pPr>
              <w:rPr>
                <w:rFonts w:ascii="Arial" w:cs="Arial" w:eastAsia="Arial" w:hAnsi="Arial"/>
                <w:b w:val="1"/>
                <w:sz w:val="24"/>
                <w:szCs w:val="24"/>
              </w:rPr>
            </w:pPr>
            <w:r w:rsidDel="00000000" w:rsidR="00000000" w:rsidRPr="00000000">
              <w:rPr>
                <w:rFonts w:ascii="Arial" w:cs="Arial" w:eastAsia="Arial" w:hAnsi="Arial"/>
                <w:rtl w:val="0"/>
              </w:rPr>
              <w:br w:type="textWrapping"/>
            </w:r>
            <w:r w:rsidDel="00000000" w:rsidR="00000000" w:rsidRPr="00000000">
              <w:rPr>
                <w:rFonts w:ascii="Arial" w:cs="Arial" w:eastAsia="Arial" w:hAnsi="Arial"/>
                <w:sz w:val="24"/>
                <w:szCs w:val="24"/>
                <w:rtl w:val="0"/>
              </w:rPr>
              <w:t xml:space="preserve">The DBS (Disclosure and Barring Service) provides background checking for those wishing to work with children and young people.  The Registry department will hold a record of your completed DBS.  It is your responsibility to ensure that the University and your placement provider has seen a copy of your DBS before beginning your placement. It is the placement provider’s responsibility to ensure the student does not begin placement until a copy of your DBS has been reviewed. Be sure to provide a copy of your DBS details prior to the commencement of placement.</w:t>
            </w: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64">
            <w:pPr>
              <w:numPr>
                <w:ilvl w:val="1"/>
                <w:numId w:val="5"/>
              </w:numPr>
              <w:ind w:left="0" w:hanging="337"/>
              <w:rPr/>
            </w:pPr>
            <w:r w:rsidDel="00000000" w:rsidR="00000000" w:rsidRPr="00000000">
              <w:rPr>
                <w:rFonts w:ascii="Arial" w:cs="Arial" w:eastAsia="Arial" w:hAnsi="Arial"/>
                <w:sz w:val="24"/>
                <w:szCs w:val="24"/>
                <w:rtl w:val="0"/>
              </w:rPr>
              <w:t xml:space="preserve">The student will retain the original and submit a copy to the University. The student must make the Placement Provider aware of any issues arising from the DBS check and discuss any convictions with the Placement Coordinator. Delay in applying for a DBS Disclosure will delay the start of your placement and could jeopardise your place on the programme.</w:t>
            </w:r>
          </w:p>
          <w:p w:rsidR="00000000" w:rsidDel="00000000" w:rsidP="00000000" w:rsidRDefault="00000000" w:rsidRPr="00000000" w14:paraId="00000065">
            <w:pPr>
              <w:rPr>
                <w:rFonts w:ascii="Arial" w:cs="Arial" w:eastAsia="Arial" w:hAnsi="Arial"/>
                <w:sz w:val="24"/>
                <w:szCs w:val="24"/>
              </w:rPr>
            </w:pPr>
            <w:r w:rsidDel="00000000" w:rsidR="00000000" w:rsidRPr="00000000">
              <w:rPr>
                <w:rtl w:val="0"/>
              </w:rPr>
            </w:r>
          </w:p>
        </w:tc>
      </w:tr>
      <w:tr>
        <w:trPr>
          <w:cantSplit w:val="0"/>
          <w:trHeight w:val="954" w:hRule="atLeast"/>
          <w:tblHeader w:val="0"/>
        </w:trPr>
        <w:tc>
          <w:tcPr>
            <w:gridSpan w:val="3"/>
          </w:tcPr>
          <w:p w:rsidR="00000000" w:rsidDel="00000000" w:rsidP="00000000" w:rsidRDefault="00000000" w:rsidRPr="00000000" w14:paraId="00000067">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Students will receive an email from Registry to begin this process before/during induction week. If you have not received this, contact;       </w:t>
            </w:r>
            <w:hyperlink r:id="rId10">
              <w:r w:rsidDel="00000000" w:rsidR="00000000" w:rsidRPr="00000000">
                <w:rPr>
                  <w:rFonts w:ascii="Arial" w:cs="Arial" w:eastAsia="Arial" w:hAnsi="Arial"/>
                  <w:color w:val="0563c1"/>
                  <w:sz w:val="24"/>
                  <w:szCs w:val="24"/>
                  <w:u w:val="single"/>
                  <w:rtl w:val="0"/>
                </w:rPr>
                <w:t xml:space="preserve">registry@uwtsd.ac.uk</w:t>
              </w:r>
            </w:hyperlink>
            <w:r w:rsidDel="00000000" w:rsidR="00000000" w:rsidRPr="00000000">
              <w:rPr>
                <w:rtl w:val="0"/>
              </w:rPr>
            </w:r>
          </w:p>
        </w:tc>
      </w:tr>
      <w:tr>
        <w:trPr>
          <w:cantSplit w:val="0"/>
          <w:tblHeader w:val="0"/>
        </w:trPr>
        <w:tc>
          <w:tcPr/>
          <w:p w:rsidR="00000000" w:rsidDel="00000000" w:rsidP="00000000" w:rsidRDefault="00000000" w:rsidRPr="00000000" w14:paraId="0000006A">
            <w:pPr>
              <w:rPr>
                <w:rFonts w:ascii="Arial" w:cs="Arial" w:eastAsia="Arial" w:hAnsi="Arial"/>
                <w:sz w:val="24"/>
                <w:szCs w:val="24"/>
              </w:rPr>
            </w:pPr>
            <w:r w:rsidDel="00000000" w:rsidR="00000000" w:rsidRPr="00000000">
              <w:rPr>
                <w:rFonts w:ascii="Arial" w:cs="Arial" w:eastAsia="Arial" w:hAnsi="Arial"/>
                <w:sz w:val="28"/>
                <w:szCs w:val="28"/>
                <w:rtl w:val="0"/>
              </w:rPr>
              <w:br w:type="textWrapping"/>
              <w:t xml:space="preserve">DBS Update Service</w:t>
            </w:r>
            <w:r w:rsidDel="00000000" w:rsidR="00000000" w:rsidRPr="00000000">
              <w:rPr>
                <w:rtl w:val="0"/>
              </w:rPr>
            </w:r>
          </w:p>
        </w:tc>
        <w:tc>
          <w:tcPr>
            <w:shd w:fill="auto" w:val="clear"/>
          </w:tcPr>
          <w:p w:rsidR="00000000" w:rsidDel="00000000" w:rsidP="00000000" w:rsidRDefault="00000000" w:rsidRPr="00000000" w14:paraId="0000006B">
            <w:pPr>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Upon receiving your DBS Disclosure Certificate, students are asked to register for the DBS Update Service. This service costs £13 a year and will maintain the validity of your DBS certificate, meaning you will never have to reapply for your DBS and it continue with you beyond your studies. You must register for the Update Service within 30 days of the certificate being issued.</w:t>
              <w:br w:type="textWrapping"/>
            </w:r>
          </w:p>
        </w:tc>
        <w:tc>
          <w:tcPr>
            <w:shd w:fill="auto" w:val="clear"/>
          </w:tcPr>
          <w:p w:rsidR="00000000" w:rsidDel="00000000" w:rsidP="00000000" w:rsidRDefault="00000000" w:rsidRPr="00000000" w14:paraId="0000006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jc w:val="center"/>
              <w:rPr>
                <w:rFonts w:ascii="Arial" w:cs="Arial" w:eastAsia="Arial" w:hAnsi="Arial"/>
                <w:sz w:val="24"/>
                <w:szCs w:val="24"/>
              </w:rPr>
            </w:pPr>
            <w:r w:rsidDel="00000000" w:rsidR="00000000" w:rsidRPr="00000000">
              <w:rPr/>
              <w:drawing>
                <wp:inline distB="0" distT="0" distL="0" distR="0">
                  <wp:extent cx="785683" cy="785683"/>
                  <wp:effectExtent b="0" l="0" r="0" t="0"/>
                  <wp:docPr descr="A qr code on a white background  Description automatically generated" id="84" name="image56.png"/>
                  <a:graphic>
                    <a:graphicData uri="http://schemas.openxmlformats.org/drawingml/2006/picture">
                      <pic:pic>
                        <pic:nvPicPr>
                          <pic:cNvPr descr="A qr code on a white background  Description automatically generated" id="0" name="image56.png"/>
                          <pic:cNvPicPr preferRelativeResize="0"/>
                        </pic:nvPicPr>
                        <pic:blipFill>
                          <a:blip r:embed="rId11"/>
                          <a:srcRect b="0" l="0" r="0" t="0"/>
                          <a:stretch>
                            <a:fillRect/>
                          </a:stretch>
                        </pic:blipFill>
                        <pic:spPr>
                          <a:xfrm>
                            <a:off x="0" y="0"/>
                            <a:ext cx="785683" cy="785683"/>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Please scan QR code or utilise link below.</w:t>
            </w:r>
          </w:p>
        </w:tc>
      </w:tr>
      <w:tr>
        <w:trPr>
          <w:cantSplit w:val="0"/>
          <w:tblHeader w:val="0"/>
        </w:trPr>
        <w:tc>
          <w:tcPr>
            <w:gridSpan w:val="3"/>
            <w:shd w:fill="auto" w:val="clear"/>
          </w:tcPr>
          <w:p w:rsidR="00000000" w:rsidDel="00000000" w:rsidP="00000000" w:rsidRDefault="00000000" w:rsidRPr="00000000" w14:paraId="00000070">
            <w:pPr>
              <w:rPr>
                <w:rFonts w:ascii="Arial" w:cs="Arial" w:eastAsia="Arial" w:hAnsi="Arial"/>
                <w:sz w:val="24"/>
                <w:szCs w:val="24"/>
              </w:rPr>
            </w:pPr>
            <w:hyperlink r:id="rId12">
              <w:r w:rsidDel="00000000" w:rsidR="00000000" w:rsidRPr="00000000">
                <w:rPr>
                  <w:rFonts w:ascii="Arial" w:cs="Arial" w:eastAsia="Arial" w:hAnsi="Arial"/>
                  <w:color w:val="0000ff"/>
                  <w:sz w:val="24"/>
                  <w:szCs w:val="24"/>
                  <w:u w:val="single"/>
                  <w:rtl w:val="0"/>
                </w:rPr>
                <w:t xml:space="preserve">DBS Update Service - GOV.UK (www.gov.uk)</w:t>
              </w:r>
            </w:hyperlink>
            <w:r w:rsidDel="00000000" w:rsidR="00000000" w:rsidRPr="00000000">
              <w:rPr>
                <w:rFonts w:ascii="Arial" w:cs="Arial" w:eastAsia="Arial" w:hAnsi="Arial"/>
                <w:color w:val="0000ff"/>
                <w:sz w:val="24"/>
                <w:szCs w:val="24"/>
                <w:u w:val="single"/>
                <w:rtl w:val="0"/>
              </w:rPr>
              <w:br w:type="textWrapping"/>
            </w:r>
            <w:r w:rsidDel="00000000" w:rsidR="00000000" w:rsidRPr="00000000">
              <w:rPr>
                <w:rtl w:val="0"/>
              </w:rPr>
            </w:r>
          </w:p>
        </w:tc>
      </w:tr>
      <w:tr>
        <w:trPr>
          <w:cantSplit w:val="0"/>
          <w:tblHeader w:val="0"/>
        </w:trPr>
        <w:tc>
          <w:tcPr/>
          <w:p w:rsidR="00000000" w:rsidDel="00000000" w:rsidP="00000000" w:rsidRDefault="00000000" w:rsidRPr="00000000" w14:paraId="00000073">
            <w:pPr>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4">
            <w:pPr>
              <w:rPr>
                <w:rFonts w:ascii="Arial" w:cs="Arial" w:eastAsia="Arial" w:hAnsi="Arial"/>
                <w:sz w:val="24"/>
                <w:szCs w:val="24"/>
              </w:rPr>
            </w:pPr>
            <w:r w:rsidDel="00000000" w:rsidR="00000000" w:rsidRPr="00000000">
              <w:rPr>
                <w:rFonts w:ascii="Arial" w:cs="Arial" w:eastAsia="Arial" w:hAnsi="Arial"/>
                <w:sz w:val="28"/>
                <w:szCs w:val="28"/>
                <w:rtl w:val="0"/>
              </w:rPr>
              <w:t xml:space="preserve">Practicum Placement Contract</w:t>
            </w:r>
            <w:r w:rsidDel="00000000" w:rsidR="00000000" w:rsidRPr="00000000">
              <w:rPr>
                <w:rtl w:val="0"/>
              </w:rPr>
            </w:r>
          </w:p>
        </w:tc>
        <w:tc>
          <w:tcPr>
            <w:shd w:fill="auto" w:val="clear"/>
          </w:tcPr>
          <w:p w:rsidR="00000000" w:rsidDel="00000000" w:rsidP="00000000" w:rsidRDefault="00000000" w:rsidRPr="00000000" w14:paraId="00000075">
            <w:pPr>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Complete the defined placement registration and approval process in full. This contract is typically completed between student, learning mentor and visiting tutor at the initial three-way meeting. The agenda for this meeting could also include:</w:t>
            </w:r>
          </w:p>
          <w:p w:rsidR="00000000" w:rsidDel="00000000" w:rsidP="00000000" w:rsidRDefault="00000000" w:rsidRPr="00000000" w14:paraId="0000007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numPr>
                <w:ilvl w:val="0"/>
                <w:numId w:val="2"/>
              </w:numPr>
              <w:spacing w:after="0" w:lineRule="auto"/>
              <w:ind w:left="1080" w:hanging="360"/>
              <w:rPr>
                <w:sz w:val="24"/>
                <w:szCs w:val="24"/>
              </w:rPr>
            </w:pPr>
            <w:r w:rsidDel="00000000" w:rsidR="00000000" w:rsidRPr="00000000">
              <w:rPr>
                <w:rFonts w:ascii="Arial" w:cs="Arial" w:eastAsia="Arial" w:hAnsi="Arial"/>
                <w:sz w:val="24"/>
                <w:szCs w:val="24"/>
                <w:rtl w:val="0"/>
              </w:rPr>
              <w:t xml:space="preserve">A discussion of your background, your interests and what you can bring to the placement,</w:t>
            </w:r>
          </w:p>
          <w:p w:rsidR="00000000" w:rsidDel="00000000" w:rsidP="00000000" w:rsidRDefault="00000000" w:rsidRPr="00000000" w14:paraId="00000078">
            <w:pPr>
              <w:numPr>
                <w:ilvl w:val="0"/>
                <w:numId w:val="2"/>
              </w:numPr>
              <w:spacing w:after="0" w:lineRule="auto"/>
              <w:ind w:left="1080" w:hanging="360"/>
              <w:rPr>
                <w:sz w:val="24"/>
                <w:szCs w:val="24"/>
              </w:rPr>
            </w:pPr>
            <w:r w:rsidDel="00000000" w:rsidR="00000000" w:rsidRPr="00000000">
              <w:rPr>
                <w:rFonts w:ascii="Arial" w:cs="Arial" w:eastAsia="Arial" w:hAnsi="Arial"/>
                <w:sz w:val="24"/>
                <w:szCs w:val="24"/>
                <w:rtl w:val="0"/>
              </w:rPr>
              <w:t xml:space="preserve">Dates, days and times you will be working,</w:t>
            </w:r>
          </w:p>
          <w:p w:rsidR="00000000" w:rsidDel="00000000" w:rsidP="00000000" w:rsidRDefault="00000000" w:rsidRPr="00000000" w14:paraId="00000079">
            <w:pPr>
              <w:numPr>
                <w:ilvl w:val="0"/>
                <w:numId w:val="2"/>
              </w:numPr>
              <w:spacing w:after="0" w:lineRule="auto"/>
              <w:ind w:left="1080" w:hanging="360"/>
              <w:rPr>
                <w:sz w:val="24"/>
                <w:szCs w:val="24"/>
              </w:rPr>
            </w:pPr>
            <w:r w:rsidDel="00000000" w:rsidR="00000000" w:rsidRPr="00000000">
              <w:rPr>
                <w:rFonts w:ascii="Arial" w:cs="Arial" w:eastAsia="Arial" w:hAnsi="Arial"/>
                <w:sz w:val="24"/>
                <w:szCs w:val="24"/>
                <w:rtl w:val="0"/>
              </w:rPr>
              <w:t xml:space="preserve">Induction arrangements,</w:t>
            </w:r>
          </w:p>
          <w:p w:rsidR="00000000" w:rsidDel="00000000" w:rsidP="00000000" w:rsidRDefault="00000000" w:rsidRPr="00000000" w14:paraId="0000007A">
            <w:pPr>
              <w:numPr>
                <w:ilvl w:val="0"/>
                <w:numId w:val="2"/>
              </w:numPr>
              <w:spacing w:after="0" w:lineRule="auto"/>
              <w:ind w:left="1080" w:hanging="360"/>
              <w:rPr>
                <w:sz w:val="24"/>
                <w:szCs w:val="24"/>
              </w:rPr>
            </w:pPr>
            <w:r w:rsidDel="00000000" w:rsidR="00000000" w:rsidRPr="00000000">
              <w:rPr>
                <w:rFonts w:ascii="Arial" w:cs="Arial" w:eastAsia="Arial" w:hAnsi="Arial"/>
                <w:sz w:val="24"/>
                <w:szCs w:val="24"/>
                <w:rtl w:val="0"/>
              </w:rPr>
              <w:t xml:space="preserve">Placement expectations of you while on placement,</w:t>
            </w:r>
          </w:p>
          <w:p w:rsidR="00000000" w:rsidDel="00000000" w:rsidP="00000000" w:rsidRDefault="00000000" w:rsidRPr="00000000" w14:paraId="0000007B">
            <w:pPr>
              <w:numPr>
                <w:ilvl w:val="0"/>
                <w:numId w:val="2"/>
              </w:numPr>
              <w:spacing w:after="0" w:lineRule="auto"/>
              <w:ind w:left="1080" w:hanging="360"/>
              <w:rPr>
                <w:sz w:val="24"/>
                <w:szCs w:val="24"/>
              </w:rPr>
            </w:pPr>
            <w:r w:rsidDel="00000000" w:rsidR="00000000" w:rsidRPr="00000000">
              <w:rPr>
                <w:rFonts w:ascii="Arial" w:cs="Arial" w:eastAsia="Arial" w:hAnsi="Arial"/>
                <w:sz w:val="24"/>
                <w:szCs w:val="24"/>
                <w:rtl w:val="0"/>
              </w:rPr>
              <w:t xml:space="preserve">Discussion of your learning and development needs,</w:t>
            </w:r>
          </w:p>
          <w:p w:rsidR="00000000" w:rsidDel="00000000" w:rsidP="00000000" w:rsidRDefault="00000000" w:rsidRPr="00000000" w14:paraId="0000007C">
            <w:pPr>
              <w:numPr>
                <w:ilvl w:val="0"/>
                <w:numId w:val="2"/>
              </w:numPr>
              <w:spacing w:after="0" w:lineRule="auto"/>
              <w:ind w:left="1080" w:hanging="360"/>
              <w:rPr>
                <w:sz w:val="24"/>
                <w:szCs w:val="24"/>
              </w:rPr>
            </w:pPr>
            <w:r w:rsidDel="00000000" w:rsidR="00000000" w:rsidRPr="00000000">
              <w:rPr>
                <w:rFonts w:ascii="Arial" w:cs="Arial" w:eastAsia="Arial" w:hAnsi="Arial"/>
                <w:sz w:val="24"/>
                <w:szCs w:val="24"/>
                <w:rtl w:val="0"/>
              </w:rPr>
              <w:t xml:space="preserve">Discussing your observation and assessment,</w:t>
            </w:r>
          </w:p>
          <w:p w:rsidR="00000000" w:rsidDel="00000000" w:rsidP="00000000" w:rsidRDefault="00000000" w:rsidRPr="00000000" w14:paraId="0000007D">
            <w:pPr>
              <w:numPr>
                <w:ilvl w:val="0"/>
                <w:numId w:val="2"/>
              </w:numPr>
              <w:spacing w:after="0" w:lineRule="auto"/>
              <w:ind w:left="1080" w:hanging="360"/>
              <w:rPr>
                <w:sz w:val="24"/>
                <w:szCs w:val="24"/>
              </w:rPr>
            </w:pPr>
            <w:r w:rsidDel="00000000" w:rsidR="00000000" w:rsidRPr="00000000">
              <w:rPr>
                <w:rFonts w:ascii="Arial" w:cs="Arial" w:eastAsia="Arial" w:hAnsi="Arial"/>
                <w:sz w:val="24"/>
                <w:szCs w:val="24"/>
                <w:rtl w:val="0"/>
              </w:rPr>
              <w:t xml:space="preserve">Signing the Practicum Placement Contract,</w:t>
            </w:r>
          </w:p>
          <w:p w:rsidR="00000000" w:rsidDel="00000000" w:rsidP="00000000" w:rsidRDefault="00000000" w:rsidRPr="00000000" w14:paraId="0000007E">
            <w:pPr>
              <w:numPr>
                <w:ilvl w:val="0"/>
                <w:numId w:val="2"/>
              </w:numPr>
              <w:spacing w:after="0" w:lineRule="auto"/>
              <w:ind w:left="1080" w:hanging="360"/>
              <w:rPr>
                <w:sz w:val="24"/>
                <w:szCs w:val="24"/>
              </w:rPr>
            </w:pPr>
            <w:r w:rsidDel="00000000" w:rsidR="00000000" w:rsidRPr="00000000">
              <w:rPr>
                <w:rFonts w:ascii="Arial" w:cs="Arial" w:eastAsia="Arial" w:hAnsi="Arial"/>
                <w:sz w:val="24"/>
                <w:szCs w:val="24"/>
                <w:rtl w:val="0"/>
              </w:rPr>
              <w:t xml:space="preserve">Confirming target dates for placement including date for the final meeting and submission of the portfolio.</w:t>
            </w:r>
          </w:p>
          <w:p w:rsidR="00000000" w:rsidDel="00000000" w:rsidP="00000000" w:rsidRDefault="00000000" w:rsidRPr="00000000" w14:paraId="0000007F">
            <w:pPr>
              <w:spacing w:after="0" w:lineRule="auto"/>
              <w:ind w:left="108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rPr>
                <w:rFonts w:ascii="Arial" w:cs="Arial" w:eastAsia="Arial" w:hAnsi="Arial"/>
                <w:sz w:val="24"/>
                <w:szCs w:val="24"/>
              </w:rPr>
            </w:pPr>
            <w:r w:rsidDel="00000000" w:rsidR="00000000" w:rsidRPr="00000000">
              <w:rPr>
                <w:rFonts w:ascii="Arial" w:cs="Arial" w:eastAsia="Arial" w:hAnsi="Arial"/>
                <w:sz w:val="24"/>
                <w:szCs w:val="24"/>
                <w:rtl w:val="0"/>
              </w:rPr>
              <w:t xml:space="preserve">During this initial meeting students are asked to have a dialogue with the Placement Coordinator or Placement Tutor to clarify placement requirements, expected learning outcomes and assessment requirements. Informing the Placement Coordinator and Placement Provider of any personal factors (e.g. health, disability, linguistic or cultural) that may affect the level of risk, may require adjustments or may impact their ability to study or practice.</w:t>
            </w:r>
          </w:p>
          <w:p w:rsidR="00000000" w:rsidDel="00000000" w:rsidP="00000000" w:rsidRDefault="00000000" w:rsidRPr="00000000" w14:paraId="0000008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rPr>
                <w:rFonts w:ascii="Arial" w:cs="Arial" w:eastAsia="Arial" w:hAnsi="Arial"/>
                <w:sz w:val="24"/>
                <w:szCs w:val="24"/>
              </w:rPr>
            </w:pPr>
            <w:r w:rsidDel="00000000" w:rsidR="00000000" w:rsidRPr="00000000">
              <w:rPr>
                <w:rFonts w:ascii="Arial" w:cs="Arial" w:eastAsia="Arial" w:hAnsi="Arial"/>
                <w:sz w:val="24"/>
                <w:szCs w:val="24"/>
                <w:rtl w:val="0"/>
              </w:rPr>
              <w:t xml:space="preserve">At the three way meeting or very soon after, the placement contract is completed in a central online location (see link below), confirming acceptance of the arrangements and responsibilities set out within in the Student Placement Agreement.</w:t>
              <w:br w:type="textWrapping"/>
            </w:r>
          </w:p>
        </w:tc>
        <w:tc>
          <w:tcPr>
            <w:shd w:fill="auto" w:val="clear"/>
          </w:tcPr>
          <w:p w:rsidR="00000000" w:rsidDel="00000000" w:rsidP="00000000" w:rsidRDefault="00000000" w:rsidRPr="00000000" w14:paraId="0000008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Please scan QR code or utilise link below.</w:t>
            </w:r>
          </w:p>
        </w:tc>
      </w:tr>
      <w:tr>
        <w:trPr>
          <w:cantSplit w:val="0"/>
          <w:tblHeader w:val="0"/>
        </w:trPr>
        <w:tc>
          <w:tcPr>
            <w:gridSpan w:val="3"/>
          </w:tcPr>
          <w:p w:rsidR="00000000" w:rsidDel="00000000" w:rsidP="00000000" w:rsidRDefault="00000000" w:rsidRPr="00000000" w14:paraId="00000087">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8A">
            <w:pPr>
              <w:jc w:val="both"/>
              <w:rPr>
                <w:rFonts w:ascii="Arial" w:cs="Arial" w:eastAsia="Arial" w:hAnsi="Arial"/>
                <w:sz w:val="24"/>
                <w:szCs w:val="24"/>
              </w:rPr>
            </w:pPr>
            <w:r w:rsidDel="00000000" w:rsidR="00000000" w:rsidRPr="00000000">
              <w:rPr>
                <w:rFonts w:ascii="Arial" w:cs="Arial" w:eastAsia="Arial" w:hAnsi="Arial"/>
                <w:sz w:val="28"/>
                <w:szCs w:val="28"/>
                <w:rtl w:val="0"/>
              </w:rPr>
              <w:br w:type="textWrapping"/>
              <w:t xml:space="preserve">Career Development Bursary</w:t>
            </w:r>
            <w:r w:rsidDel="00000000" w:rsidR="00000000" w:rsidRPr="00000000">
              <w:rPr>
                <w:rtl w:val="0"/>
              </w:rPr>
            </w:r>
          </w:p>
        </w:tc>
        <w:tc>
          <w:tcPr>
            <w:shd w:fill="auto" w:val="clear"/>
          </w:tcPr>
          <w:p w:rsidR="00000000" w:rsidDel="00000000" w:rsidP="00000000" w:rsidRDefault="00000000" w:rsidRPr="00000000" w14:paraId="0000008B">
            <w:pPr>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In order, to secure financial support for the required formal supervision process, students are required to apply for this bursary in advance of receiving academic supervision sessions. </w:t>
              <w:br w:type="textWrapping"/>
            </w:r>
          </w:p>
        </w:tc>
        <w:tc>
          <w:tcPr>
            <w:shd w:fill="auto" w:val="clear"/>
          </w:tcPr>
          <w:p w:rsidR="00000000" w:rsidDel="00000000" w:rsidP="00000000" w:rsidRDefault="00000000" w:rsidRPr="00000000" w14:paraId="0000008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jc w:val="center"/>
              <w:rPr>
                <w:rFonts w:ascii="Arial" w:cs="Arial" w:eastAsia="Arial" w:hAnsi="Arial"/>
                <w:sz w:val="24"/>
                <w:szCs w:val="24"/>
              </w:rPr>
            </w:pPr>
            <w:r w:rsidDel="00000000" w:rsidR="00000000" w:rsidRPr="00000000">
              <w:rPr/>
              <w:drawing>
                <wp:inline distB="0" distT="0" distL="0" distR="0">
                  <wp:extent cx="854344" cy="854344"/>
                  <wp:effectExtent b="0" l="0" r="0" t="0"/>
                  <wp:docPr id="83" name="image57.jpg"/>
                  <a:graphic>
                    <a:graphicData uri="http://schemas.openxmlformats.org/drawingml/2006/picture">
                      <pic:pic>
                        <pic:nvPicPr>
                          <pic:cNvPr id="0" name="image57.jpg"/>
                          <pic:cNvPicPr preferRelativeResize="0"/>
                        </pic:nvPicPr>
                        <pic:blipFill>
                          <a:blip r:embed="rId13"/>
                          <a:srcRect b="0" l="0" r="0" t="0"/>
                          <a:stretch>
                            <a:fillRect/>
                          </a:stretch>
                        </pic:blipFill>
                        <pic:spPr>
                          <a:xfrm>
                            <a:off x="0" y="0"/>
                            <a:ext cx="854344" cy="854344"/>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Please scan QR code or utilise link below.</w:t>
            </w:r>
          </w:p>
        </w:tc>
      </w:tr>
      <w:tr>
        <w:trPr>
          <w:cantSplit w:val="0"/>
          <w:tblHeader w:val="0"/>
        </w:trPr>
        <w:tc>
          <w:tcPr>
            <w:gridSpan w:val="3"/>
          </w:tcPr>
          <w:p w:rsidR="00000000" w:rsidDel="00000000" w:rsidP="00000000" w:rsidRDefault="00000000" w:rsidRPr="00000000" w14:paraId="0000008F">
            <w:pPr>
              <w:rPr>
                <w:rFonts w:ascii="Calibri" w:cs="Calibri" w:eastAsia="Calibri" w:hAnsi="Calibri"/>
              </w:rPr>
            </w:pPr>
            <w:hyperlink r:id="rId14">
              <w:r w:rsidDel="00000000" w:rsidR="00000000" w:rsidRPr="00000000">
                <w:rPr>
                  <w:rFonts w:ascii="Calibri" w:cs="Calibri" w:eastAsia="Calibri" w:hAnsi="Calibri"/>
                  <w:b w:val="0"/>
                  <w:color w:val="0000ff"/>
                  <w:u w:val="single"/>
                  <w:rtl w:val="0"/>
                </w:rPr>
                <w:t xml:space="preserve">24-25 Career Development Bursary Form - Initial Application Form (Page 1 of 8) (office.com)</w:t>
              </w:r>
            </w:hyperlink>
            <w:r w:rsidDel="00000000" w:rsidR="00000000" w:rsidRPr="00000000">
              <w:rPr>
                <w:rtl w:val="0"/>
              </w:rPr>
            </w:r>
          </w:p>
          <w:p w:rsidR="00000000" w:rsidDel="00000000" w:rsidP="00000000" w:rsidRDefault="00000000" w:rsidRPr="00000000" w14:paraId="00000090">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3">
            <w:pPr>
              <w:jc w:val="both"/>
              <w:rPr>
                <w:rFonts w:ascii="Arial" w:cs="Arial" w:eastAsia="Arial" w:hAnsi="Arial"/>
                <w:sz w:val="24"/>
                <w:szCs w:val="24"/>
              </w:rPr>
            </w:pPr>
            <w:r w:rsidDel="00000000" w:rsidR="00000000" w:rsidRPr="00000000">
              <w:rPr>
                <w:rFonts w:ascii="Arial" w:cs="Arial" w:eastAsia="Arial" w:hAnsi="Arial"/>
                <w:sz w:val="28"/>
                <w:szCs w:val="28"/>
                <w:rtl w:val="0"/>
              </w:rPr>
              <w:br w:type="textWrapping"/>
              <w:t xml:space="preserve">Financial Support </w:t>
            </w:r>
            <w:r w:rsidDel="00000000" w:rsidR="00000000" w:rsidRPr="00000000">
              <w:rPr>
                <w:rtl w:val="0"/>
              </w:rPr>
            </w:r>
          </w:p>
        </w:tc>
        <w:tc>
          <w:tcPr>
            <w:shd w:fill="auto" w:val="clear"/>
          </w:tcPr>
          <w:p w:rsidR="00000000" w:rsidDel="00000000" w:rsidP="00000000" w:rsidRDefault="00000000" w:rsidRPr="00000000" w14:paraId="0000009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Students are expected to show commitment to placement that reflects the conduct of a trainee youth worker. It may be required that students travel some distance to attend placement and student   services has a range of scholarships and bursaries that can assist with the cost implications of travelling to placement. </w:t>
            </w:r>
          </w:p>
        </w:tc>
        <w:tc>
          <w:tcPr>
            <w:shd w:fill="auto" w:val="clear"/>
          </w:tcPr>
          <w:p w:rsidR="00000000" w:rsidDel="00000000" w:rsidP="00000000" w:rsidRDefault="00000000" w:rsidRPr="00000000" w14:paraId="0000009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jc w:val="center"/>
              <w:rPr>
                <w:rFonts w:ascii="Arial" w:cs="Arial" w:eastAsia="Arial" w:hAnsi="Arial"/>
                <w:sz w:val="24"/>
                <w:szCs w:val="24"/>
              </w:rPr>
            </w:pPr>
            <w:r w:rsidDel="00000000" w:rsidR="00000000" w:rsidRPr="00000000">
              <w:rPr/>
              <w:drawing>
                <wp:inline distB="0" distT="0" distL="0" distR="0">
                  <wp:extent cx="806442" cy="806442"/>
                  <wp:effectExtent b="0" l="0" r="0" t="0"/>
                  <wp:docPr id="85" name="image64.jpg"/>
                  <a:graphic>
                    <a:graphicData uri="http://schemas.openxmlformats.org/drawingml/2006/picture">
                      <pic:pic>
                        <pic:nvPicPr>
                          <pic:cNvPr id="0" name="image64.jpg"/>
                          <pic:cNvPicPr preferRelativeResize="0"/>
                        </pic:nvPicPr>
                        <pic:blipFill>
                          <a:blip r:embed="rId15"/>
                          <a:srcRect b="0" l="0" r="0" t="0"/>
                          <a:stretch>
                            <a:fillRect/>
                          </a:stretch>
                        </pic:blipFill>
                        <pic:spPr>
                          <a:xfrm>
                            <a:off x="0" y="0"/>
                            <a:ext cx="806442" cy="806442"/>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Please scan QR code or utilise link below.</w:t>
            </w:r>
          </w:p>
        </w:tc>
      </w:tr>
      <w:tr>
        <w:trPr>
          <w:cantSplit w:val="0"/>
          <w:tblHeader w:val="0"/>
        </w:trPr>
        <w:tc>
          <w:tcPr>
            <w:gridSpan w:val="3"/>
          </w:tcPr>
          <w:p w:rsidR="00000000" w:rsidDel="00000000" w:rsidP="00000000" w:rsidRDefault="00000000" w:rsidRPr="00000000" w14:paraId="0000009A">
            <w:pPr>
              <w:rPr>
                <w:rFonts w:ascii="Arial" w:cs="Arial" w:eastAsia="Arial" w:hAnsi="Arial"/>
                <w:sz w:val="24"/>
                <w:szCs w:val="24"/>
              </w:rPr>
            </w:pPr>
            <w:hyperlink r:id="rId16">
              <w:r w:rsidDel="00000000" w:rsidR="00000000" w:rsidRPr="00000000">
                <w:rPr>
                  <w:rFonts w:ascii="Calibri" w:cs="Calibri" w:eastAsia="Calibri" w:hAnsi="Calibri"/>
                  <w:b w:val="0"/>
                  <w:color w:val="0000ff"/>
                  <w:u w:val="single"/>
                  <w:rtl w:val="0"/>
                </w:rPr>
                <w:t xml:space="preserve">Undergraduate Funding &amp; Support | University of Wales Trinity Saint David (uwtsd.ac.uk)</w:t>
              </w:r>
            </w:hyperlink>
            <w:r w:rsidDel="00000000" w:rsidR="00000000" w:rsidRPr="00000000">
              <w:rPr>
                <w:rtl w:val="0"/>
              </w:rPr>
            </w:r>
          </w:p>
        </w:tc>
      </w:tr>
      <w:tr>
        <w:trPr>
          <w:cantSplit w:val="0"/>
          <w:tblHeader w:val="0"/>
        </w:trPr>
        <w:tc>
          <w:tcPr>
            <w:gridSpan w:val="3"/>
          </w:tcPr>
          <w:p w:rsidR="00000000" w:rsidDel="00000000" w:rsidP="00000000" w:rsidRDefault="00000000" w:rsidRPr="00000000" w14:paraId="0000009D">
            <w:pPr>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Students are expected to familiarise themselves with all University and partnership/placement requirements, including health and safety requirements, codes of conduct and, where relevant, employment contracts. This includes the roles and responsibilities of all parties detailed in the </w:t>
            </w:r>
            <w:r w:rsidDel="00000000" w:rsidR="00000000" w:rsidRPr="00000000">
              <w:rPr>
                <w:rFonts w:ascii="Arial" w:cs="Arial" w:eastAsia="Arial" w:hAnsi="Arial"/>
                <w:b w:val="0"/>
                <w:sz w:val="24"/>
                <w:szCs w:val="24"/>
                <w:rtl w:val="0"/>
              </w:rPr>
              <w:t xml:space="preserve"> </w:t>
            </w:r>
            <w:hyperlink r:id="rId17">
              <w:r w:rsidDel="00000000" w:rsidR="00000000" w:rsidRPr="00000000">
                <w:rPr>
                  <w:rFonts w:ascii="Arial" w:cs="Arial" w:eastAsia="Arial" w:hAnsi="Arial"/>
                  <w:b w:val="0"/>
                  <w:color w:val="0000ff"/>
                  <w:sz w:val="24"/>
                  <w:szCs w:val="24"/>
                  <w:u w:val="single"/>
                  <w:rtl w:val="0"/>
                </w:rPr>
                <w:t xml:space="preserve">PL1j Student Placements Handbook</w:t>
              </w:r>
            </w:hyperlink>
            <w:r w:rsidDel="00000000" w:rsidR="00000000" w:rsidRPr="00000000">
              <w:rPr>
                <w:rFonts w:ascii="Arial" w:cs="Arial" w:eastAsia="Arial" w:hAnsi="Arial"/>
                <w:b w:val="0"/>
                <w:sz w:val="24"/>
                <w:szCs w:val="24"/>
                <w:rtl w:val="0"/>
              </w:rPr>
              <w:t xml:space="preserve">, the </w:t>
            </w:r>
            <w:hyperlink r:id="rId18">
              <w:r w:rsidDel="00000000" w:rsidR="00000000" w:rsidRPr="00000000">
                <w:rPr>
                  <w:rFonts w:ascii="Arial" w:cs="Arial" w:eastAsia="Arial" w:hAnsi="Arial"/>
                  <w:b w:val="0"/>
                  <w:color w:val="0000ff"/>
                  <w:sz w:val="24"/>
                  <w:szCs w:val="24"/>
                  <w:u w:val="single"/>
                  <w:rtl w:val="0"/>
                </w:rPr>
                <w:t xml:space="preserve">PL1h Student Placement Checklist</w:t>
              </w:r>
            </w:hyperlink>
            <w:r w:rsidDel="00000000" w:rsidR="00000000" w:rsidRPr="00000000">
              <w:rPr>
                <w:rFonts w:ascii="Arial" w:cs="Arial" w:eastAsia="Arial" w:hAnsi="Arial"/>
                <w:b w:val="0"/>
                <w:sz w:val="24"/>
                <w:szCs w:val="24"/>
                <w:rtl w:val="0"/>
              </w:rPr>
              <w:t xml:space="preserve"> and the </w:t>
            </w:r>
            <w:hyperlink r:id="rId19">
              <w:r w:rsidDel="00000000" w:rsidR="00000000" w:rsidRPr="00000000">
                <w:rPr>
                  <w:rFonts w:ascii="Arial" w:cs="Arial" w:eastAsia="Arial" w:hAnsi="Arial"/>
                  <w:b w:val="0"/>
                  <w:color w:val="0000ff"/>
                  <w:sz w:val="24"/>
                  <w:szCs w:val="24"/>
                  <w:u w:val="single"/>
                  <w:rtl w:val="0"/>
                </w:rPr>
                <w:t xml:space="preserve">PL1i Student Placement Flowchart</w:t>
              </w:r>
            </w:hyperlink>
            <w:r w:rsidDel="00000000" w:rsidR="00000000" w:rsidRPr="00000000">
              <w:rPr>
                <w:rFonts w:ascii="Arial" w:cs="Arial" w:eastAsia="Arial" w:hAnsi="Arial"/>
                <w:b w:val="0"/>
                <w:sz w:val="24"/>
                <w:szCs w:val="24"/>
                <w:rtl w:val="0"/>
              </w:rPr>
              <w:t xml:space="preserve">.</w:t>
            </w:r>
            <w:r w:rsidDel="00000000" w:rsidR="00000000" w:rsidRPr="00000000">
              <w:rPr>
                <w:rtl w:val="0"/>
              </w:rPr>
            </w:r>
          </w:p>
          <w:p w:rsidR="00000000" w:rsidDel="00000000" w:rsidP="00000000" w:rsidRDefault="00000000" w:rsidRPr="00000000" w14:paraId="0000009E">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A1">
      <w:pPr>
        <w:rPr>
          <w:sz w:val="24"/>
          <w:szCs w:val="24"/>
        </w:rPr>
      </w:pPr>
      <w:r w:rsidDel="00000000" w:rsidR="00000000" w:rsidRPr="00000000">
        <w:rPr>
          <w:rtl w:val="0"/>
        </w:rPr>
      </w:r>
    </w:p>
    <w:p w:rsidR="00000000" w:rsidDel="00000000" w:rsidP="00000000" w:rsidRDefault="00000000" w:rsidRPr="00000000" w14:paraId="000000A2">
      <w:pPr>
        <w:keepNext w:val="1"/>
        <w:keepLines w:val="1"/>
        <w:spacing w:after="0" w:before="240" w:lineRule="auto"/>
        <w:rPr>
          <w:rFonts w:ascii="Arial" w:cs="Arial" w:eastAsia="Arial" w:hAnsi="Arial"/>
          <w:b w:val="1"/>
          <w:color w:val="2f5496"/>
          <w:sz w:val="28"/>
          <w:szCs w:val="28"/>
          <w:u w:val="single"/>
        </w:rPr>
      </w:pPr>
      <w:bookmarkStart w:colFirst="0" w:colLast="0" w:name="_q3vt0he41ng4" w:id="4"/>
      <w:bookmarkEnd w:id="4"/>
      <w:r w:rsidDel="00000000" w:rsidR="00000000" w:rsidRPr="00000000">
        <w:rPr>
          <w:rFonts w:ascii="Arial" w:cs="Arial" w:eastAsia="Arial" w:hAnsi="Arial"/>
          <w:b w:val="1"/>
          <w:color w:val="2f5496"/>
          <w:sz w:val="28"/>
          <w:szCs w:val="28"/>
          <w:u w:val="single"/>
          <w:rtl w:val="0"/>
        </w:rPr>
        <w:t xml:space="preserve">DBS PROTOCOL </w:t>
      </w:r>
    </w:p>
    <w:p w:rsidR="00000000" w:rsidDel="00000000" w:rsidP="00000000" w:rsidRDefault="00000000" w:rsidRPr="00000000" w14:paraId="000000A3">
      <w:pPr>
        <w:rPr>
          <w:sz w:val="24"/>
          <w:szCs w:val="24"/>
        </w:rPr>
      </w:pPr>
      <w:r w:rsidDel="00000000" w:rsidR="00000000" w:rsidRPr="00000000">
        <w:rPr>
          <w:sz w:val="24"/>
          <w:szCs w:val="24"/>
          <w:rtl w:val="0"/>
        </w:rPr>
        <w:t xml:space="preserve">Before beginning placement activity you must have in place a University DBS disclosure or equivalent – the DBS (Disclosure and Barring Service) provides background checking for those wishing to work with children and young people.  The Registry department will hold a record of your completed DBS.  It is your responsibility to ensure that the University and your placement provider has seen a copy of your DBS before beginning your placement. It is the placement provider’s responsibility to ensure the student does not begin placement until a copy of your DBS has been reviewed. Be sure to provide a copy of your DBS details prior to the commencement of placement. Additionally, all staff and students involved will work within a value base of anti-discrimination and equal opportunities, in all aspects of their practice and across the programme.  </w:t>
      </w:r>
    </w:p>
    <w:p w:rsidR="00000000" w:rsidDel="00000000" w:rsidP="00000000" w:rsidRDefault="00000000" w:rsidRPr="00000000" w14:paraId="000000A4">
      <w:pPr>
        <w:rPr>
          <w:sz w:val="24"/>
          <w:szCs w:val="24"/>
        </w:rPr>
      </w:pPr>
      <w:r w:rsidDel="00000000" w:rsidR="00000000" w:rsidRPr="00000000">
        <w:rPr>
          <w:b w:val="1"/>
          <w:sz w:val="24"/>
          <w:szCs w:val="24"/>
          <w:rtl w:val="0"/>
        </w:rPr>
        <w:t xml:space="preserve">Similar to level 4, students must ensure an initial three-way meeting has been held between the student, learning mentor and placement coordinator before the placement can commence or hours can be accrued. With consent from the placement coordinator, students may wish to begin their placement arrangement before the start of the academic term, in these cases students should be aware that they cannot accrue over 50% of their total hours before lectures have resumed</w:t>
      </w:r>
      <w:r w:rsidDel="00000000" w:rsidR="00000000" w:rsidRPr="00000000">
        <w:rPr>
          <w:sz w:val="24"/>
          <w:szCs w:val="24"/>
          <w:rtl w:val="0"/>
        </w:rPr>
        <w:t xml:space="preserve">. </w:t>
      </w:r>
    </w:p>
    <w:p w:rsidR="00000000" w:rsidDel="00000000" w:rsidP="00000000" w:rsidRDefault="00000000" w:rsidRPr="00000000" w14:paraId="000000A5">
      <w:pPr>
        <w:rPr>
          <w:sz w:val="24"/>
          <w:szCs w:val="24"/>
        </w:rPr>
      </w:pPr>
      <w:r w:rsidDel="00000000" w:rsidR="00000000" w:rsidRPr="00000000">
        <w:rPr>
          <w:sz w:val="24"/>
          <w:szCs w:val="24"/>
          <w:rtl w:val="0"/>
        </w:rPr>
        <w:t xml:space="preserve">The purpose of the fieldwork aspect of the programme is to ensure that students have the opportunity to acquire skills and develop knowledge and understanding appropriate to their prospective role as a professionally qualified youth and community worker.  The Nature and Purpose of Youth Work is defined by the Education and Training Standards Committee (ETS) in the following way:</w:t>
      </w:r>
    </w:p>
    <w:p w:rsidR="00000000" w:rsidDel="00000000" w:rsidP="00000000" w:rsidRDefault="00000000" w:rsidRPr="00000000" w14:paraId="000000A6">
      <w:pPr>
        <w:spacing w:line="240" w:lineRule="auto"/>
        <w:ind w:left="1134" w:right="1134" w:firstLine="0"/>
        <w:jc w:val="both"/>
        <w:rPr>
          <w:sz w:val="24"/>
          <w:szCs w:val="24"/>
        </w:rPr>
      </w:pPr>
      <w:r w:rsidDel="00000000" w:rsidR="00000000" w:rsidRPr="00000000">
        <w:rPr>
          <w:sz w:val="24"/>
          <w:szCs w:val="24"/>
          <w:rtl w:val="0"/>
        </w:rPr>
        <w:t xml:space="preserve">The Youth Worker's task, therefore, is to plan and provide appropriate experiences, to take advantage of those which arise spontaneously, and to foster learning by employing a range of interpersonal skills such as group work, mentoring and advocacy. Relevant themes and issues such as health, housing and employment are incorporated as appropriate. This task, and the understanding and skills to deliver it, form the bedrock for all education and training programmes for Youth Workers </w:t>
        <w:tab/>
        <w:tab/>
      </w:r>
    </w:p>
    <w:p w:rsidR="00000000" w:rsidDel="00000000" w:rsidP="00000000" w:rsidRDefault="00000000" w:rsidRPr="00000000" w14:paraId="000000A7">
      <w:pPr>
        <w:jc w:val="right"/>
        <w:rPr>
          <w:sz w:val="24"/>
          <w:szCs w:val="24"/>
        </w:rPr>
      </w:pPr>
      <w:r w:rsidDel="00000000" w:rsidR="00000000" w:rsidRPr="00000000">
        <w:rPr>
          <w:sz w:val="24"/>
          <w:szCs w:val="24"/>
          <w:rtl w:val="0"/>
        </w:rPr>
        <w:t xml:space="preserve">(ETS, 2020: p.6)</w:t>
      </w:r>
    </w:p>
    <w:p w:rsidR="00000000" w:rsidDel="00000000" w:rsidP="00000000" w:rsidRDefault="00000000" w:rsidRPr="00000000" w14:paraId="000000A8">
      <w:pPr>
        <w:jc w:val="right"/>
        <w:rPr>
          <w:sz w:val="24"/>
          <w:szCs w:val="24"/>
        </w:rPr>
      </w:pPr>
      <w:r w:rsidDel="00000000" w:rsidR="00000000" w:rsidRPr="00000000">
        <w:rPr>
          <w:rtl w:val="0"/>
        </w:rPr>
      </w:r>
    </w:p>
    <w:p w:rsidR="00000000" w:rsidDel="00000000" w:rsidP="00000000" w:rsidRDefault="00000000" w:rsidRPr="00000000" w14:paraId="000000A9">
      <w:pPr>
        <w:jc w:val="right"/>
        <w:rPr>
          <w:sz w:val="24"/>
          <w:szCs w:val="24"/>
        </w:rPr>
      </w:pPr>
      <w:r w:rsidDel="00000000" w:rsidR="00000000" w:rsidRPr="00000000">
        <w:rPr>
          <w:rtl w:val="0"/>
        </w:rPr>
      </w:r>
    </w:p>
    <w:p w:rsidR="00000000" w:rsidDel="00000000" w:rsidP="00000000" w:rsidRDefault="00000000" w:rsidRPr="00000000" w14:paraId="000000AA">
      <w:pPr>
        <w:keepNext w:val="1"/>
        <w:keepLines w:val="1"/>
        <w:spacing w:after="0" w:before="240" w:lineRule="auto"/>
        <w:rPr>
          <w:rFonts w:ascii="Calibri" w:cs="Calibri" w:eastAsia="Calibri" w:hAnsi="Calibri"/>
          <w:b w:val="1"/>
          <w:color w:val="2f5496"/>
          <w:sz w:val="32"/>
          <w:szCs w:val="32"/>
        </w:rPr>
      </w:pPr>
      <w:bookmarkStart w:colFirst="0" w:colLast="0" w:name="_xfmts0sqq3ig" w:id="5"/>
      <w:bookmarkEnd w:id="5"/>
      <w:r w:rsidDel="00000000" w:rsidR="00000000" w:rsidRPr="00000000">
        <w:rPr>
          <w:rFonts w:ascii="Calibri" w:cs="Calibri" w:eastAsia="Calibri" w:hAnsi="Calibri"/>
          <w:b w:val="1"/>
          <w:color w:val="2f5496"/>
          <w:sz w:val="32"/>
          <w:szCs w:val="32"/>
          <w:rtl w:val="0"/>
        </w:rPr>
        <w:t xml:space="preserve">STUDENT PLACEMENT PROTOCOL</w:t>
      </w:r>
    </w:p>
    <w:p w:rsidR="00000000" w:rsidDel="00000000" w:rsidP="00000000" w:rsidRDefault="00000000" w:rsidRPr="00000000" w14:paraId="000000A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 placements are a partnership between the student, the University and the </w:t>
      </w:r>
    </w:p>
    <w:p w:rsidR="00000000" w:rsidDel="00000000" w:rsidP="00000000" w:rsidRDefault="00000000" w:rsidRPr="00000000" w14:paraId="000000A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Provider in which each has specific responsibilities which are detailed below. This information can also be found in Chapter 11 of the Academic Quality Handbook (</w:t>
      </w:r>
      <w:hyperlink r:id="rId20">
        <w:r w:rsidDel="00000000" w:rsidR="00000000" w:rsidRPr="00000000">
          <w:rPr>
            <w:rFonts w:ascii="Calibri" w:cs="Calibri" w:eastAsia="Calibri" w:hAnsi="Calibri"/>
            <w:color w:val="0000ff"/>
            <w:u w:val="single"/>
            <w:rtl w:val="0"/>
          </w:rPr>
          <w:t xml:space="preserve">Academic Quality Handbook | University of Wales Trinity Saint David (uwtsd.ac.uk)</w:t>
        </w:r>
      </w:hyperlink>
      <w:r w:rsidDel="00000000" w:rsidR="00000000" w:rsidRPr="00000000">
        <w:rPr>
          <w:rFonts w:ascii="Calibri" w:cs="Calibri" w:eastAsia="Calibri" w:hAnsi="Calibri"/>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AD">
      <w:pPr>
        <w:keepNext w:val="1"/>
        <w:keepLines w:val="1"/>
        <w:spacing w:after="0" w:before="40" w:line="240" w:lineRule="auto"/>
        <w:rPr>
          <w:rFonts w:ascii="Arial" w:cs="Arial" w:eastAsia="Arial" w:hAnsi="Arial"/>
          <w:color w:val="2f5496"/>
          <w:sz w:val="26"/>
          <w:szCs w:val="26"/>
        </w:rPr>
      </w:pPr>
      <w:bookmarkStart w:colFirst="0" w:colLast="0" w:name="_e2jya8w1xrk" w:id="6"/>
      <w:bookmarkEnd w:id="6"/>
      <w:r w:rsidDel="00000000" w:rsidR="00000000" w:rsidRPr="00000000">
        <w:rPr>
          <w:rFonts w:ascii="Arial" w:cs="Arial" w:eastAsia="Arial" w:hAnsi="Arial"/>
          <w:color w:val="2f5496"/>
          <w:sz w:val="26"/>
          <w:szCs w:val="26"/>
          <w:rtl w:val="0"/>
        </w:rPr>
        <w:t xml:space="preserve">Student Responsibilities </w:t>
      </w:r>
    </w:p>
    <w:p w:rsidR="00000000" w:rsidDel="00000000" w:rsidP="00000000" w:rsidRDefault="00000000" w:rsidRPr="00000000" w14:paraId="000000AE">
      <w:pPr>
        <w:spacing w:line="240" w:lineRule="auto"/>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Prior to placement</w:t>
      </w:r>
    </w:p>
    <w:p w:rsidR="00000000" w:rsidDel="00000000" w:rsidP="00000000" w:rsidRDefault="00000000" w:rsidRPr="00000000" w14:paraId="000000A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Students cannot commence a placement until they have completed all the necessary</w:t>
      </w:r>
    </w:p>
    <w:p w:rsidR="00000000" w:rsidDel="00000000" w:rsidP="00000000" w:rsidRDefault="00000000" w:rsidRPr="00000000" w14:paraId="000000B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preparatory work detailed below and received authorisation from the Placement </w:t>
      </w:r>
    </w:p>
    <w:p w:rsidR="00000000" w:rsidDel="00000000" w:rsidP="00000000" w:rsidRDefault="00000000" w:rsidRPr="00000000" w14:paraId="000000B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Coordinator.</w:t>
      </w:r>
    </w:p>
    <w:p w:rsidR="00000000" w:rsidDel="00000000" w:rsidP="00000000" w:rsidRDefault="00000000" w:rsidRPr="00000000" w14:paraId="000000B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Prior to the commencement of the placement, students are required to:</w:t>
      </w:r>
    </w:p>
    <w:p w:rsidR="00000000" w:rsidDel="00000000" w:rsidP="00000000" w:rsidRDefault="00000000" w:rsidRPr="00000000" w14:paraId="000000B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Take a proactive and positive approach to securing their own suitable placement </w:t>
      </w:r>
    </w:p>
    <w:p w:rsidR="00000000" w:rsidDel="00000000" w:rsidP="00000000" w:rsidRDefault="00000000" w:rsidRPr="00000000" w14:paraId="000000B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(with the exception of students following a professionally accredited programme). </w:t>
      </w:r>
      <w:r w:rsidDel="00000000" w:rsidR="00000000" w:rsidRPr="00000000">
        <w:rPr>
          <w:rFonts w:ascii="Arial" w:cs="Arial" w:eastAsia="Arial" w:hAnsi="Arial"/>
          <w:color w:val="4472c4"/>
          <w:sz w:val="24"/>
          <w:szCs w:val="24"/>
          <w:rtl w:val="0"/>
        </w:rPr>
        <w:t xml:space="preserve">Students will be permitted until the end of October to source their own placement arrangements, after which, one will be appointed to them at the discretion of the Placement Coordinator. </w:t>
      </w:r>
      <w:r w:rsidDel="00000000" w:rsidR="00000000" w:rsidRPr="00000000">
        <w:rPr>
          <w:rtl w:val="0"/>
        </w:rPr>
      </w:r>
    </w:p>
    <w:p w:rsidR="00000000" w:rsidDel="00000000" w:rsidP="00000000" w:rsidRDefault="00000000" w:rsidRPr="00000000" w14:paraId="000000B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 Seek advice on sourcing and securing a placement opportunity from appropriate </w:t>
      </w:r>
    </w:p>
    <w:p w:rsidR="00000000" w:rsidDel="00000000" w:rsidP="00000000" w:rsidRDefault="00000000" w:rsidRPr="00000000" w14:paraId="000000B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sources. This should include a dialogue with the Placement Coordinator or </w:t>
      </w:r>
    </w:p>
    <w:p w:rsidR="00000000" w:rsidDel="00000000" w:rsidP="00000000" w:rsidRDefault="00000000" w:rsidRPr="00000000" w14:paraId="000000B7">
      <w:pPr>
        <w:spacing w:line="240" w:lineRule="auto"/>
        <w:rPr>
          <w:rFonts w:ascii="Arial" w:cs="Arial" w:eastAsia="Arial" w:hAnsi="Arial"/>
          <w:sz w:val="24"/>
          <w:szCs w:val="24"/>
        </w:rPr>
      </w:pPr>
      <w:r w:rsidDel="00000000" w:rsidR="00000000" w:rsidRPr="00000000">
        <w:rPr>
          <w:rFonts w:ascii="Arial" w:cs="Arial" w:eastAsia="Arial" w:hAnsi="Arial"/>
          <w:color w:val="4472c4"/>
          <w:sz w:val="24"/>
          <w:szCs w:val="24"/>
          <w:rtl w:val="0"/>
        </w:rPr>
        <w:t xml:space="preserve">Module Lecturer </w:t>
      </w:r>
      <w:r w:rsidDel="00000000" w:rsidR="00000000" w:rsidRPr="00000000">
        <w:rPr>
          <w:rFonts w:ascii="Arial" w:cs="Arial" w:eastAsia="Arial" w:hAnsi="Arial"/>
          <w:sz w:val="24"/>
          <w:szCs w:val="24"/>
          <w:rtl w:val="0"/>
        </w:rPr>
        <w:t xml:space="preserve">to clarify placement requirements and assessment requirements. </w:t>
      </w:r>
    </w:p>
    <w:p w:rsidR="00000000" w:rsidDel="00000000" w:rsidP="00000000" w:rsidRDefault="00000000" w:rsidRPr="00000000" w14:paraId="000000B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 Actively engage in preparatory activities associated with all University and </w:t>
      </w:r>
    </w:p>
    <w:p w:rsidR="00000000" w:rsidDel="00000000" w:rsidP="00000000" w:rsidRDefault="00000000" w:rsidRPr="00000000" w14:paraId="000000B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Provider requirements, including health and safety requirements, </w:t>
      </w:r>
    </w:p>
    <w:p w:rsidR="00000000" w:rsidDel="00000000" w:rsidP="00000000" w:rsidRDefault="00000000" w:rsidRPr="00000000" w14:paraId="000000B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wellbeing, equality and diversity, codes of conduct and, where relevant,</w:t>
      </w:r>
    </w:p>
    <w:p w:rsidR="00000000" w:rsidDel="00000000" w:rsidP="00000000" w:rsidRDefault="00000000" w:rsidRPr="00000000" w14:paraId="000000B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employment contracts. This includes the roles and responsibilities of all parties</w:t>
      </w:r>
    </w:p>
    <w:p w:rsidR="00000000" w:rsidDel="00000000" w:rsidP="00000000" w:rsidRDefault="00000000" w:rsidRPr="00000000" w14:paraId="000000BC">
      <w:pPr>
        <w:spacing w:line="240" w:lineRule="auto"/>
        <w:rPr>
          <w:rFonts w:ascii="Arial" w:cs="Arial" w:eastAsia="Arial" w:hAnsi="Arial"/>
          <w:color w:val="4472c4"/>
          <w:sz w:val="24"/>
          <w:szCs w:val="24"/>
        </w:rPr>
      </w:pPr>
      <w:r w:rsidDel="00000000" w:rsidR="00000000" w:rsidRPr="00000000">
        <w:rPr>
          <w:rFonts w:ascii="Arial" w:cs="Arial" w:eastAsia="Arial" w:hAnsi="Arial"/>
          <w:sz w:val="24"/>
          <w:szCs w:val="24"/>
          <w:rtl w:val="0"/>
        </w:rPr>
        <w:t xml:space="preserve">detailed in the </w:t>
      </w:r>
      <w:r w:rsidDel="00000000" w:rsidR="00000000" w:rsidRPr="00000000">
        <w:rPr>
          <w:rFonts w:ascii="Arial" w:cs="Arial" w:eastAsia="Arial" w:hAnsi="Arial"/>
          <w:color w:val="4472c4"/>
          <w:sz w:val="24"/>
          <w:szCs w:val="24"/>
          <w:rtl w:val="0"/>
        </w:rPr>
        <w:t xml:space="preserve">PL1c Student Placement Information and Personal Details form,</w:t>
      </w:r>
    </w:p>
    <w:p w:rsidR="00000000" w:rsidDel="00000000" w:rsidP="00000000" w:rsidRDefault="00000000" w:rsidRPr="00000000" w14:paraId="000000BD">
      <w:pPr>
        <w:spacing w:line="240" w:lineRule="auto"/>
        <w:rPr>
          <w:rFonts w:ascii="Arial" w:cs="Arial" w:eastAsia="Arial" w:hAnsi="Arial"/>
          <w:color w:val="4472c4"/>
          <w:sz w:val="24"/>
          <w:szCs w:val="24"/>
        </w:rPr>
      </w:pPr>
      <w:r w:rsidDel="00000000" w:rsidR="00000000" w:rsidRPr="00000000">
        <w:rPr>
          <w:rFonts w:ascii="Arial" w:cs="Arial" w:eastAsia="Arial" w:hAnsi="Arial"/>
          <w:color w:val="4472c4"/>
          <w:sz w:val="24"/>
          <w:szCs w:val="24"/>
          <w:rtl w:val="0"/>
        </w:rPr>
        <w:t xml:space="preserve">the PL1h Student Placement Checklist and the PL1i Student Placement </w:t>
      </w:r>
    </w:p>
    <w:p w:rsidR="00000000" w:rsidDel="00000000" w:rsidP="00000000" w:rsidRDefault="00000000" w:rsidRPr="00000000" w14:paraId="000000BE">
      <w:pPr>
        <w:spacing w:line="240" w:lineRule="auto"/>
        <w:rPr>
          <w:rFonts w:ascii="Arial" w:cs="Arial" w:eastAsia="Arial" w:hAnsi="Arial"/>
          <w:sz w:val="24"/>
          <w:szCs w:val="24"/>
        </w:rPr>
      </w:pPr>
      <w:r w:rsidDel="00000000" w:rsidR="00000000" w:rsidRPr="00000000">
        <w:rPr>
          <w:rFonts w:ascii="Arial" w:cs="Arial" w:eastAsia="Arial" w:hAnsi="Arial"/>
          <w:color w:val="4472c4"/>
          <w:sz w:val="24"/>
          <w:szCs w:val="24"/>
          <w:rtl w:val="0"/>
        </w:rPr>
        <w:t xml:space="preserve">Flowchart.</w:t>
      </w:r>
      <w:r w:rsidDel="00000000" w:rsidR="00000000" w:rsidRPr="00000000">
        <w:rPr>
          <w:rtl w:val="0"/>
        </w:rPr>
      </w:r>
    </w:p>
    <w:p w:rsidR="00000000" w:rsidDel="00000000" w:rsidP="00000000" w:rsidRDefault="00000000" w:rsidRPr="00000000" w14:paraId="000000B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 Attend placement preparation briefings, including those covering health and </w:t>
      </w:r>
    </w:p>
    <w:p w:rsidR="00000000" w:rsidDel="00000000" w:rsidP="00000000" w:rsidRDefault="00000000" w:rsidRPr="00000000" w14:paraId="000000C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safety. </w:t>
      </w:r>
    </w:p>
    <w:p w:rsidR="00000000" w:rsidDel="00000000" w:rsidP="00000000" w:rsidRDefault="00000000" w:rsidRPr="00000000" w14:paraId="000000C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 Familiarise themselves with the </w:t>
      </w:r>
      <w:r w:rsidDel="00000000" w:rsidR="00000000" w:rsidRPr="00000000">
        <w:rPr>
          <w:rFonts w:ascii="Arial" w:cs="Arial" w:eastAsia="Arial" w:hAnsi="Arial"/>
          <w:color w:val="4472c4"/>
          <w:sz w:val="24"/>
          <w:szCs w:val="24"/>
          <w:rtl w:val="0"/>
        </w:rPr>
        <w:t xml:space="preserve">PL1j Student Placement Handbook </w:t>
      </w:r>
      <w:r w:rsidDel="00000000" w:rsidR="00000000" w:rsidRPr="00000000">
        <w:rPr>
          <w:rFonts w:ascii="Arial" w:cs="Arial" w:eastAsia="Arial" w:hAnsi="Arial"/>
          <w:sz w:val="24"/>
          <w:szCs w:val="24"/>
          <w:rtl w:val="0"/>
        </w:rPr>
        <w:t xml:space="preserve">that details </w:t>
      </w:r>
    </w:p>
    <w:p w:rsidR="00000000" w:rsidDel="00000000" w:rsidP="00000000" w:rsidRDefault="00000000" w:rsidRPr="00000000" w14:paraId="000000C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information, including guidance and support routes for, inter alia, </w:t>
      </w:r>
    </w:p>
    <w:p w:rsidR="00000000" w:rsidDel="00000000" w:rsidP="00000000" w:rsidRDefault="00000000" w:rsidRPr="00000000" w14:paraId="000000C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general and specific student services support, e.g. support for mental health and </w:t>
      </w:r>
    </w:p>
    <w:p w:rsidR="00000000" w:rsidDel="00000000" w:rsidP="00000000" w:rsidRDefault="00000000" w:rsidRPr="00000000" w14:paraId="000000C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well-being, disability, bursaries available. </w:t>
      </w:r>
    </w:p>
    <w:p w:rsidR="00000000" w:rsidDel="00000000" w:rsidP="00000000" w:rsidRDefault="00000000" w:rsidRPr="00000000" w14:paraId="000000C5">
      <w:pPr>
        <w:spacing w:line="240" w:lineRule="auto"/>
        <w:rPr>
          <w:rFonts w:ascii="Arial" w:cs="Arial" w:eastAsia="Arial" w:hAnsi="Arial"/>
          <w:color w:val="4472c4"/>
          <w:sz w:val="24"/>
          <w:szCs w:val="24"/>
        </w:rPr>
      </w:pPr>
      <w:r w:rsidDel="00000000" w:rsidR="00000000" w:rsidRPr="00000000">
        <w:rPr>
          <w:rFonts w:ascii="Arial" w:cs="Arial" w:eastAsia="Arial" w:hAnsi="Arial"/>
          <w:sz w:val="24"/>
          <w:szCs w:val="24"/>
          <w:rtl w:val="0"/>
        </w:rPr>
        <w:t xml:space="preserve">f) Complete the </w:t>
      </w:r>
      <w:r w:rsidDel="00000000" w:rsidR="00000000" w:rsidRPr="00000000">
        <w:rPr>
          <w:rFonts w:ascii="Arial" w:cs="Arial" w:eastAsia="Arial" w:hAnsi="Arial"/>
          <w:color w:val="4472c4"/>
          <w:sz w:val="24"/>
          <w:szCs w:val="24"/>
          <w:rtl w:val="0"/>
        </w:rPr>
        <w:t xml:space="preserve">PL1c Student Placement Information and Personal Details online </w:t>
      </w:r>
    </w:p>
    <w:p w:rsidR="00000000" w:rsidDel="00000000" w:rsidP="00000000" w:rsidRDefault="00000000" w:rsidRPr="00000000" w14:paraId="000000C6">
      <w:pPr>
        <w:spacing w:line="240" w:lineRule="auto"/>
        <w:rPr>
          <w:rFonts w:ascii="Arial" w:cs="Arial" w:eastAsia="Arial" w:hAnsi="Arial"/>
          <w:sz w:val="24"/>
          <w:szCs w:val="24"/>
        </w:rPr>
      </w:pPr>
      <w:r w:rsidDel="00000000" w:rsidR="00000000" w:rsidRPr="00000000">
        <w:rPr>
          <w:rFonts w:ascii="Arial" w:cs="Arial" w:eastAsia="Arial" w:hAnsi="Arial"/>
          <w:color w:val="4472c4"/>
          <w:sz w:val="24"/>
          <w:szCs w:val="24"/>
          <w:rtl w:val="0"/>
        </w:rPr>
        <w:t xml:space="preserve">form</w:t>
      </w:r>
      <w:r w:rsidDel="00000000" w:rsidR="00000000" w:rsidRPr="00000000">
        <w:rPr>
          <w:rFonts w:ascii="Arial" w:cs="Arial" w:eastAsia="Arial" w:hAnsi="Arial"/>
          <w:sz w:val="24"/>
          <w:szCs w:val="24"/>
          <w:rtl w:val="0"/>
        </w:rPr>
        <w:t xml:space="preserve">. This form captures the placement details such as the name and address of </w:t>
      </w:r>
    </w:p>
    <w:p w:rsidR="00000000" w:rsidDel="00000000" w:rsidP="00000000" w:rsidRDefault="00000000" w:rsidRPr="00000000" w14:paraId="000000C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Placement Provider, the duties to be undertaken on placement, and the </w:t>
      </w:r>
    </w:p>
    <w:p w:rsidR="00000000" w:rsidDel="00000000" w:rsidP="00000000" w:rsidRDefault="00000000" w:rsidRPr="00000000" w14:paraId="000000C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duration of the placement, among other things. It also requires consideration of</w:t>
      </w:r>
    </w:p>
    <w:p w:rsidR="00000000" w:rsidDel="00000000" w:rsidP="00000000" w:rsidRDefault="00000000" w:rsidRPr="00000000" w14:paraId="000000C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any personal factors and protected characteristics that may affect the level of risk, </w:t>
      </w:r>
    </w:p>
    <w:p w:rsidR="00000000" w:rsidDel="00000000" w:rsidP="00000000" w:rsidRDefault="00000000" w:rsidRPr="00000000" w14:paraId="000000C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may require reasonable adjustments or may affect the students ability to study or </w:t>
      </w:r>
    </w:p>
    <w:p w:rsidR="00000000" w:rsidDel="00000000" w:rsidP="00000000" w:rsidRDefault="00000000" w:rsidRPr="00000000" w14:paraId="000000C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practice. Protected characteristics include race, sex, sexual orientation, gender </w:t>
      </w:r>
    </w:p>
    <w:p w:rsidR="00000000" w:rsidDel="00000000" w:rsidP="00000000" w:rsidRDefault="00000000" w:rsidRPr="00000000" w14:paraId="000000C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reassignment, religion or belief, pregnancy or maternity, marital status, age and </w:t>
      </w:r>
    </w:p>
    <w:p w:rsidR="00000000" w:rsidDel="00000000" w:rsidP="00000000" w:rsidRDefault="00000000" w:rsidRPr="00000000" w14:paraId="000000C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disability. Linguistic and cultural issues should also be considered.</w:t>
      </w:r>
    </w:p>
    <w:p w:rsidR="00000000" w:rsidDel="00000000" w:rsidP="00000000" w:rsidRDefault="00000000" w:rsidRPr="00000000" w14:paraId="000000C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 International placements must comply with the PL1k International Travel Policy. </w:t>
      </w:r>
    </w:p>
    <w:p w:rsidR="00000000" w:rsidDel="00000000" w:rsidP="00000000" w:rsidRDefault="00000000" w:rsidRPr="00000000" w14:paraId="000000C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includes: </w:t>
      </w:r>
    </w:p>
    <w:p w:rsidR="00000000" w:rsidDel="00000000" w:rsidP="00000000" w:rsidRDefault="00000000" w:rsidRPr="00000000" w14:paraId="000000D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International Travel Handbook – this provides details on how to apply the </w:t>
      </w:r>
    </w:p>
    <w:p w:rsidR="00000000" w:rsidDel="00000000" w:rsidP="00000000" w:rsidRDefault="00000000" w:rsidRPr="00000000" w14:paraId="000000D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International travel policy and the stage gates in travelling</w:t>
      </w:r>
    </w:p>
    <w:p w:rsidR="00000000" w:rsidDel="00000000" w:rsidP="00000000" w:rsidRDefault="00000000" w:rsidRPr="00000000" w14:paraId="000000D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International Travel Notification Form – to be used to log all international trips.</w:t>
      </w:r>
    </w:p>
    <w:p w:rsidR="00000000" w:rsidDel="00000000" w:rsidP="00000000" w:rsidRDefault="00000000" w:rsidRPr="00000000" w14:paraId="000000D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International Travel Risk Assessment template – the risk assessment </w:t>
      </w:r>
    </w:p>
    <w:p w:rsidR="00000000" w:rsidDel="00000000" w:rsidP="00000000" w:rsidRDefault="00000000" w:rsidRPr="00000000" w14:paraId="000000D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template to be used based on destination risk not necessarily workplace </w:t>
      </w:r>
    </w:p>
    <w:p w:rsidR="00000000" w:rsidDel="00000000" w:rsidP="00000000" w:rsidRDefault="00000000" w:rsidRPr="00000000" w14:paraId="000000D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hazards whilst abroad.</w:t>
      </w:r>
    </w:p>
    <w:p w:rsidR="00000000" w:rsidDel="00000000" w:rsidP="00000000" w:rsidRDefault="00000000" w:rsidRPr="00000000" w14:paraId="000000D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Pre-Travel Checklist. </w:t>
      </w:r>
    </w:p>
    <w:p w:rsidR="00000000" w:rsidDel="00000000" w:rsidP="00000000" w:rsidRDefault="00000000" w:rsidRPr="00000000" w14:paraId="000000D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International Travel Health / Emergency Contact Form – to be used by all </w:t>
      </w:r>
    </w:p>
    <w:p w:rsidR="00000000" w:rsidDel="00000000" w:rsidP="00000000" w:rsidRDefault="00000000" w:rsidRPr="00000000" w14:paraId="000000D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international travellers. </w:t>
      </w:r>
    </w:p>
    <w:p w:rsidR="00000000" w:rsidDel="00000000" w:rsidP="00000000" w:rsidRDefault="00000000" w:rsidRPr="00000000" w14:paraId="000000D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 Complete a Disclosure and Barring Service (DBS) check, (as required and stated above). The student will retain the original DBS certificate and must submit a copy to the University. The student must make the Placement Provider aware of any issues arising from the DBS check and discuss any criminal convictions with the  Placement Coordinator.</w:t>
      </w:r>
    </w:p>
    <w:p w:rsidR="00000000" w:rsidDel="00000000" w:rsidP="00000000" w:rsidRDefault="00000000" w:rsidRPr="00000000" w14:paraId="000000D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Complete the ethics approval processes, where relevant. </w:t>
      </w:r>
    </w:p>
    <w:p w:rsidR="00000000" w:rsidDel="00000000" w:rsidP="00000000" w:rsidRDefault="00000000" w:rsidRPr="00000000" w14:paraId="000000D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 Liaise with the </w:t>
      </w:r>
      <w:r w:rsidDel="00000000" w:rsidR="00000000" w:rsidRPr="00000000">
        <w:rPr>
          <w:rFonts w:ascii="Arial" w:cs="Arial" w:eastAsia="Arial" w:hAnsi="Arial"/>
          <w:color w:val="4472c4"/>
          <w:sz w:val="24"/>
          <w:szCs w:val="24"/>
          <w:rtl w:val="0"/>
        </w:rPr>
        <w:t xml:space="preserve">Learning Mentor </w:t>
      </w:r>
      <w:r w:rsidDel="00000000" w:rsidR="00000000" w:rsidRPr="00000000">
        <w:rPr>
          <w:rFonts w:ascii="Arial" w:cs="Arial" w:eastAsia="Arial" w:hAnsi="Arial"/>
          <w:sz w:val="24"/>
          <w:szCs w:val="24"/>
          <w:rtl w:val="0"/>
        </w:rPr>
        <w:t xml:space="preserve">and </w:t>
      </w:r>
      <w:r w:rsidDel="00000000" w:rsidR="00000000" w:rsidRPr="00000000">
        <w:rPr>
          <w:rFonts w:ascii="Arial" w:cs="Arial" w:eastAsia="Arial" w:hAnsi="Arial"/>
          <w:color w:val="4472c4"/>
          <w:sz w:val="24"/>
          <w:szCs w:val="24"/>
          <w:rtl w:val="0"/>
        </w:rPr>
        <w:t xml:space="preserve">Practicum Supervisor </w:t>
      </w:r>
      <w:r w:rsidDel="00000000" w:rsidR="00000000" w:rsidRPr="00000000">
        <w:rPr>
          <w:rFonts w:ascii="Arial" w:cs="Arial" w:eastAsia="Arial" w:hAnsi="Arial"/>
          <w:sz w:val="24"/>
          <w:szCs w:val="24"/>
          <w:rtl w:val="0"/>
        </w:rPr>
        <w:t xml:space="preserve">to develop suitable learning  objectives for the placement, within the context of the learning outcomes specified within the placement module specification.</w:t>
      </w:r>
    </w:p>
    <w:p w:rsidR="00000000" w:rsidDel="00000000" w:rsidP="00000000" w:rsidRDefault="00000000" w:rsidRPr="00000000" w14:paraId="000000D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 Complete the defined placement registration and approval process in full. See </w:t>
      </w:r>
    </w:p>
    <w:p w:rsidR="00000000" w:rsidDel="00000000" w:rsidP="00000000" w:rsidRDefault="00000000" w:rsidRPr="00000000" w14:paraId="000000DD">
      <w:pPr>
        <w:spacing w:line="240" w:lineRule="auto"/>
        <w:rPr>
          <w:rFonts w:ascii="Arial" w:cs="Arial" w:eastAsia="Arial" w:hAnsi="Arial"/>
          <w:sz w:val="24"/>
          <w:szCs w:val="24"/>
        </w:rPr>
      </w:pPr>
      <w:r w:rsidDel="00000000" w:rsidR="00000000" w:rsidRPr="00000000">
        <w:rPr>
          <w:rFonts w:ascii="Arial" w:cs="Arial" w:eastAsia="Arial" w:hAnsi="Arial"/>
          <w:color w:val="4472c4"/>
          <w:sz w:val="24"/>
          <w:szCs w:val="24"/>
          <w:rtl w:val="0"/>
        </w:rPr>
        <w:t xml:space="preserve">Appendix PL1c Student Placement Information and Personal Details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D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 Confirm acceptance of the arrangements and responsibilities set out in Appendix </w:t>
      </w:r>
    </w:p>
    <w:p w:rsidR="00000000" w:rsidDel="00000000" w:rsidP="00000000" w:rsidRDefault="00000000" w:rsidRPr="00000000" w14:paraId="000000D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PL1c Student Placement Information and Personal Details.</w:t>
      </w:r>
    </w:p>
    <w:p w:rsidR="00000000" w:rsidDel="00000000" w:rsidP="00000000" w:rsidRDefault="00000000" w:rsidRPr="00000000" w14:paraId="000000E0">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1">
      <w:pPr>
        <w:spacing w:line="240" w:lineRule="auto"/>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During the placement</w:t>
      </w:r>
    </w:p>
    <w:p w:rsidR="00000000" w:rsidDel="00000000" w:rsidP="00000000" w:rsidRDefault="00000000" w:rsidRPr="00000000" w14:paraId="000000E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During the placement, the student is required to:</w:t>
      </w:r>
    </w:p>
    <w:p w:rsidR="00000000" w:rsidDel="00000000" w:rsidP="00000000" w:rsidRDefault="00000000" w:rsidRPr="00000000" w14:paraId="000000E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Comply with all placement organisation policies and procedures.</w:t>
      </w:r>
    </w:p>
    <w:p w:rsidR="00000000" w:rsidDel="00000000" w:rsidP="00000000" w:rsidRDefault="00000000" w:rsidRPr="00000000" w14:paraId="000000E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 Report to the University any accidents or incidents in which they are involved or any health and safety concerns, including mental health and wellbeing, they have that are not addressed by the Placement Provider, e.g. an appropriate induction and health and safety training is not provided.</w:t>
      </w:r>
    </w:p>
    <w:p w:rsidR="00000000" w:rsidDel="00000000" w:rsidP="00000000" w:rsidRDefault="00000000" w:rsidRPr="00000000" w14:paraId="000000E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 Where changes occur during the placement that might require amendments to the </w:t>
      </w:r>
    </w:p>
    <w:p w:rsidR="00000000" w:rsidDel="00000000" w:rsidP="00000000" w:rsidRDefault="00000000" w:rsidRPr="00000000" w14:paraId="000000E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student’s Statement of Compensatory Measures (SCM), liaise with Student Services </w:t>
      </w:r>
    </w:p>
    <w:p w:rsidR="00000000" w:rsidDel="00000000" w:rsidP="00000000" w:rsidRDefault="00000000" w:rsidRPr="00000000" w14:paraId="000000E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a review of the SCM/reasonable adjustment.</w:t>
      </w:r>
    </w:p>
    <w:p w:rsidR="00000000" w:rsidDel="00000000" w:rsidP="00000000" w:rsidRDefault="00000000" w:rsidRPr="00000000" w14:paraId="000000E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 Carry out the work programme specified by the Placement Provider under the </w:t>
      </w:r>
    </w:p>
    <w:p w:rsidR="00000000" w:rsidDel="00000000" w:rsidP="00000000" w:rsidRDefault="00000000" w:rsidRPr="00000000" w14:paraId="000000E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supervision of the </w:t>
      </w:r>
      <w:r w:rsidDel="00000000" w:rsidR="00000000" w:rsidRPr="00000000">
        <w:rPr>
          <w:rFonts w:ascii="Arial" w:cs="Arial" w:eastAsia="Arial" w:hAnsi="Arial"/>
          <w:color w:val="4472c4"/>
          <w:sz w:val="24"/>
          <w:szCs w:val="24"/>
          <w:rtl w:val="0"/>
        </w:rPr>
        <w:t xml:space="preserve">Learning Mentor</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E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 Keep a log of hours worked.</w:t>
      </w:r>
    </w:p>
    <w:p w:rsidR="00000000" w:rsidDel="00000000" w:rsidP="00000000" w:rsidRDefault="00000000" w:rsidRPr="00000000" w14:paraId="000000E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 Monitor their progress in achieving the identified learning outcomes and arrange </w:t>
      </w:r>
    </w:p>
    <w:p w:rsidR="00000000" w:rsidDel="00000000" w:rsidP="00000000" w:rsidRDefault="00000000" w:rsidRPr="00000000" w14:paraId="000000E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meet regularly with the </w:t>
      </w:r>
      <w:r w:rsidDel="00000000" w:rsidR="00000000" w:rsidRPr="00000000">
        <w:rPr>
          <w:rFonts w:ascii="Arial" w:cs="Arial" w:eastAsia="Arial" w:hAnsi="Arial"/>
          <w:color w:val="4472c4"/>
          <w:sz w:val="24"/>
          <w:szCs w:val="24"/>
          <w:rtl w:val="0"/>
        </w:rPr>
        <w:t xml:space="preserve">Practicum Supervisor </w:t>
      </w:r>
      <w:r w:rsidDel="00000000" w:rsidR="00000000" w:rsidRPr="00000000">
        <w:rPr>
          <w:rFonts w:ascii="Arial" w:cs="Arial" w:eastAsia="Arial" w:hAnsi="Arial"/>
          <w:sz w:val="24"/>
          <w:szCs w:val="24"/>
          <w:rtl w:val="0"/>
        </w:rPr>
        <w:t xml:space="preserve">and Placement Tutor (as </w:t>
      </w:r>
    </w:p>
    <w:p w:rsidR="00000000" w:rsidDel="00000000" w:rsidP="00000000" w:rsidRDefault="00000000" w:rsidRPr="00000000" w14:paraId="000000E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appropriate) to discuss workload, challenges and ideas. </w:t>
      </w:r>
    </w:p>
    <w:p w:rsidR="00000000" w:rsidDel="00000000" w:rsidP="00000000" w:rsidRDefault="00000000" w:rsidRPr="00000000" w14:paraId="000000E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 Conduct themselves in an appropriate manner that reflects positively on their self </w:t>
      </w:r>
    </w:p>
    <w:p w:rsidR="00000000" w:rsidDel="00000000" w:rsidP="00000000" w:rsidRDefault="00000000" w:rsidRPr="00000000" w14:paraId="000000E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 the University, adhere to the Student Code of Conduct, ensure confidentiality </w:t>
      </w:r>
    </w:p>
    <w:p w:rsidR="00000000" w:rsidDel="00000000" w:rsidP="00000000" w:rsidRDefault="00000000" w:rsidRPr="00000000" w14:paraId="000000F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 treat others with respect and dignity.</w:t>
      </w:r>
    </w:p>
    <w:p w:rsidR="00000000" w:rsidDel="00000000" w:rsidP="00000000" w:rsidRDefault="00000000" w:rsidRPr="00000000" w14:paraId="000000F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 Act in a professional manner, including notifying the Placement Provider in a timely fashion in the event that they are unable to attend their placement due to illness etc.</w:t>
      </w:r>
    </w:p>
    <w:p w:rsidR="00000000" w:rsidDel="00000000" w:rsidP="00000000" w:rsidRDefault="00000000" w:rsidRPr="00000000" w14:paraId="000000F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Respect any other requirements of the workplace such as dress codes.</w:t>
      </w:r>
    </w:p>
    <w:p w:rsidR="00000000" w:rsidDel="00000000" w:rsidP="00000000" w:rsidRDefault="00000000" w:rsidRPr="00000000" w14:paraId="000000F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 Participate in regular discussion with the University and report any issues or </w:t>
      </w:r>
    </w:p>
    <w:p w:rsidR="00000000" w:rsidDel="00000000" w:rsidP="00000000" w:rsidRDefault="00000000" w:rsidRPr="00000000" w14:paraId="000000F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concerns that arise during the placement promptly to the Placement Provider, </w:t>
      </w:r>
    </w:p>
    <w:p w:rsidR="00000000" w:rsidDel="00000000" w:rsidP="00000000" w:rsidRDefault="00000000" w:rsidRPr="00000000" w14:paraId="000000F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Coordinator or </w:t>
      </w:r>
      <w:r w:rsidDel="00000000" w:rsidR="00000000" w:rsidRPr="00000000">
        <w:rPr>
          <w:rFonts w:ascii="Arial" w:cs="Arial" w:eastAsia="Arial" w:hAnsi="Arial"/>
          <w:color w:val="4472c4"/>
          <w:sz w:val="24"/>
          <w:szCs w:val="24"/>
          <w:rtl w:val="0"/>
        </w:rPr>
        <w:t xml:space="preserve">Module Lecturer</w:t>
      </w:r>
      <w:r w:rsidDel="00000000" w:rsidR="00000000" w:rsidRPr="00000000">
        <w:rPr>
          <w:rFonts w:ascii="Arial" w:cs="Arial" w:eastAsia="Arial" w:hAnsi="Arial"/>
          <w:sz w:val="24"/>
          <w:szCs w:val="24"/>
          <w:rtl w:val="0"/>
        </w:rPr>
        <w:t xml:space="preserve">, as appropriate. </w:t>
      </w:r>
    </w:p>
    <w:p w:rsidR="00000000" w:rsidDel="00000000" w:rsidP="00000000" w:rsidRDefault="00000000" w:rsidRPr="00000000" w14:paraId="000000F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 Consult with the Placement Coordinator prior to seek any changes in the </w:t>
      </w:r>
    </w:p>
    <w:p w:rsidR="00000000" w:rsidDel="00000000" w:rsidP="00000000" w:rsidRDefault="00000000" w:rsidRPr="00000000" w14:paraId="000000F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terms and duration of the placement.</w:t>
      </w:r>
    </w:p>
    <w:p w:rsidR="00000000" w:rsidDel="00000000" w:rsidP="00000000" w:rsidRDefault="00000000" w:rsidRPr="00000000" w14:paraId="000000F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 Embrace all learning opportunities during the placement with enthusiasm, and </w:t>
      </w:r>
    </w:p>
    <w:p w:rsidR="00000000" w:rsidDel="00000000" w:rsidP="00000000" w:rsidRDefault="00000000" w:rsidRPr="00000000" w14:paraId="000000F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capture learning through personal reflection. Complete all relevant academic</w:t>
      </w:r>
    </w:p>
    <w:p w:rsidR="00000000" w:rsidDel="00000000" w:rsidP="00000000" w:rsidRDefault="00000000" w:rsidRPr="00000000" w14:paraId="000000F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assessment relating to the placement experience.</w:t>
      </w:r>
    </w:p>
    <w:p w:rsidR="00000000" w:rsidDel="00000000" w:rsidP="00000000" w:rsidRDefault="00000000" w:rsidRPr="00000000" w14:paraId="000000FB">
      <w:pPr>
        <w:spacing w:line="240" w:lineRule="auto"/>
        <w:rPr>
          <w:rFonts w:ascii="Arial" w:cs="Arial" w:eastAsia="Arial" w:hAnsi="Arial"/>
          <w:color w:val="4472c4"/>
          <w:sz w:val="24"/>
          <w:szCs w:val="24"/>
        </w:rPr>
      </w:pPr>
      <w:r w:rsidDel="00000000" w:rsidR="00000000" w:rsidRPr="00000000">
        <w:rPr>
          <w:rFonts w:ascii="Arial" w:cs="Arial" w:eastAsia="Arial" w:hAnsi="Arial"/>
          <w:sz w:val="24"/>
          <w:szCs w:val="24"/>
          <w:rtl w:val="0"/>
        </w:rPr>
        <w:t xml:space="preserve">m) Should legal or ethical concerns arise during the placement, raise concerns with the Placement Co-ordinator or Tutor, to consult about the use of the </w:t>
      </w:r>
      <w:r w:rsidDel="00000000" w:rsidR="00000000" w:rsidRPr="00000000">
        <w:rPr>
          <w:rFonts w:ascii="Arial" w:cs="Arial" w:eastAsia="Arial" w:hAnsi="Arial"/>
          <w:color w:val="4472c4"/>
          <w:sz w:val="24"/>
          <w:szCs w:val="24"/>
          <w:rtl w:val="0"/>
        </w:rPr>
        <w:t xml:space="preserve">University’s </w:t>
      </w:r>
    </w:p>
    <w:p w:rsidR="00000000" w:rsidDel="00000000" w:rsidP="00000000" w:rsidRDefault="00000000" w:rsidRPr="00000000" w14:paraId="000000FC">
      <w:pPr>
        <w:spacing w:line="240" w:lineRule="auto"/>
        <w:rPr>
          <w:rFonts w:ascii="Arial" w:cs="Arial" w:eastAsia="Arial" w:hAnsi="Arial"/>
          <w:sz w:val="24"/>
          <w:szCs w:val="24"/>
        </w:rPr>
      </w:pPr>
      <w:r w:rsidDel="00000000" w:rsidR="00000000" w:rsidRPr="00000000">
        <w:rPr>
          <w:rFonts w:ascii="Arial" w:cs="Arial" w:eastAsia="Arial" w:hAnsi="Arial"/>
          <w:color w:val="4472c4"/>
          <w:sz w:val="24"/>
          <w:szCs w:val="24"/>
          <w:rtl w:val="0"/>
        </w:rPr>
        <w:t xml:space="preserve">Placement Whistleblowing (Public Interest Disclosure) Procedure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FD">
      <w:pPr>
        <w:keepNext w:val="1"/>
        <w:keepLines w:val="1"/>
        <w:spacing w:after="0" w:before="40" w:line="240" w:lineRule="auto"/>
        <w:rPr>
          <w:rFonts w:ascii="Arial" w:cs="Arial" w:eastAsia="Arial" w:hAnsi="Arial"/>
          <w:color w:val="2f5496"/>
          <w:sz w:val="26"/>
          <w:szCs w:val="26"/>
        </w:rPr>
      </w:pPr>
      <w:bookmarkStart w:colFirst="0" w:colLast="0" w:name="_bwdgc2at6fkw" w:id="7"/>
      <w:bookmarkEnd w:id="7"/>
      <w:r w:rsidDel="00000000" w:rsidR="00000000" w:rsidRPr="00000000">
        <w:rPr>
          <w:rFonts w:ascii="Arial" w:cs="Arial" w:eastAsia="Arial" w:hAnsi="Arial"/>
          <w:color w:val="2f5496"/>
          <w:sz w:val="26"/>
          <w:szCs w:val="26"/>
          <w:rtl w:val="0"/>
        </w:rPr>
        <w:t xml:space="preserve">Placement Provider Responsibilities</w:t>
      </w:r>
    </w:p>
    <w:p w:rsidR="00000000" w:rsidDel="00000000" w:rsidP="00000000" w:rsidRDefault="00000000" w:rsidRPr="00000000" w14:paraId="000000F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Placement Provider is a third party (usually an employer), who, during the </w:t>
      </w:r>
    </w:p>
    <w:p w:rsidR="00000000" w:rsidDel="00000000" w:rsidP="00000000" w:rsidRDefault="00000000" w:rsidRPr="00000000" w14:paraId="000000F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has responsibility for the direct supervision of the student. Placement </w:t>
      </w:r>
    </w:p>
    <w:p w:rsidR="00000000" w:rsidDel="00000000" w:rsidP="00000000" w:rsidRDefault="00000000" w:rsidRPr="00000000" w14:paraId="0000010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providers are required to:</w:t>
      </w:r>
    </w:p>
    <w:p w:rsidR="00000000" w:rsidDel="00000000" w:rsidP="00000000" w:rsidRDefault="00000000" w:rsidRPr="00000000" w14:paraId="0000010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Confirm acceptance of the arrangements and responsibilities set out in Appendix </w:t>
      </w:r>
    </w:p>
    <w:p w:rsidR="00000000" w:rsidDel="00000000" w:rsidP="00000000" w:rsidRDefault="00000000" w:rsidRPr="00000000" w14:paraId="0000010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PL1a Placement Provider Agreement.</w:t>
      </w:r>
    </w:p>
    <w:p w:rsidR="00000000" w:rsidDel="00000000" w:rsidP="00000000" w:rsidRDefault="00000000" w:rsidRPr="00000000" w14:paraId="0000010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 Provide a safe working environment by meeting all relevant obligations under the </w:t>
      </w:r>
    </w:p>
    <w:p w:rsidR="00000000" w:rsidDel="00000000" w:rsidP="00000000" w:rsidRDefault="00000000" w:rsidRPr="00000000" w14:paraId="0000010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Health and Safety at Work Act 1974 or other relevant country specific safety </w:t>
      </w:r>
    </w:p>
    <w:p w:rsidR="00000000" w:rsidDel="00000000" w:rsidP="00000000" w:rsidRDefault="00000000" w:rsidRPr="00000000" w14:paraId="0000010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legislation. Complete Appendix PL1b Placement Provider Questionnaire. </w:t>
      </w:r>
    </w:p>
    <w:p w:rsidR="00000000" w:rsidDel="00000000" w:rsidP="00000000" w:rsidRDefault="00000000" w:rsidRPr="00000000" w14:paraId="0000010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 Respect equality and diversity and ensure that the student is treated with dignity. </w:t>
      </w:r>
    </w:p>
    <w:p w:rsidR="00000000" w:rsidDel="00000000" w:rsidP="00000000" w:rsidRDefault="00000000" w:rsidRPr="00000000" w14:paraId="0000010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Adhere to the responsibilities set out in the Equality Act 2010, e.g. for protected </w:t>
      </w:r>
    </w:p>
    <w:p w:rsidR="00000000" w:rsidDel="00000000" w:rsidP="00000000" w:rsidRDefault="00000000" w:rsidRPr="00000000" w14:paraId="0000010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characteristics such as age, disability, gender reassignment, marriage and civil </w:t>
      </w:r>
    </w:p>
    <w:p w:rsidR="00000000" w:rsidDel="00000000" w:rsidP="00000000" w:rsidRDefault="00000000" w:rsidRPr="00000000" w14:paraId="0000010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partnership, pregnancy and maternity, race, religion and belief, sex, sexual </w:t>
      </w:r>
    </w:p>
    <w:p w:rsidR="00000000" w:rsidDel="00000000" w:rsidP="00000000" w:rsidRDefault="00000000" w:rsidRPr="00000000" w14:paraId="0000010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orientation, and liaise with the University regarding reasonable adjustments if they </w:t>
      </w:r>
    </w:p>
    <w:p w:rsidR="00000000" w:rsidDel="00000000" w:rsidP="00000000" w:rsidRDefault="00000000" w:rsidRPr="00000000" w14:paraId="0000010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find that the reasonable adjustments appear not to be appropriate. </w:t>
      </w:r>
    </w:p>
    <w:p w:rsidR="00000000" w:rsidDel="00000000" w:rsidP="00000000" w:rsidRDefault="00000000" w:rsidRPr="00000000" w14:paraId="0000010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 Carefully consider student mental health and wellbeing and ensure that the </w:t>
      </w:r>
    </w:p>
    <w:p w:rsidR="00000000" w:rsidDel="00000000" w:rsidP="00000000" w:rsidRDefault="00000000" w:rsidRPr="00000000" w14:paraId="0000010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setting has a culture that supports disclosure and provides clear routes </w:t>
      </w:r>
    </w:p>
    <w:p w:rsidR="00000000" w:rsidDel="00000000" w:rsidP="00000000" w:rsidRDefault="00000000" w:rsidRPr="00000000" w14:paraId="0000010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support. The provider should raise with the University any serious signs of </w:t>
      </w:r>
    </w:p>
    <w:p w:rsidR="00000000" w:rsidDel="00000000" w:rsidP="00000000" w:rsidRDefault="00000000" w:rsidRPr="00000000" w14:paraId="0000010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concern relating to the wellbeing and safeguarding of a student using the Cause for </w:t>
      </w:r>
    </w:p>
    <w:p w:rsidR="00000000" w:rsidDel="00000000" w:rsidP="00000000" w:rsidRDefault="00000000" w:rsidRPr="00000000" w14:paraId="0000011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Concern reporting process so that the University can ensure that the student </w:t>
      </w:r>
    </w:p>
    <w:p w:rsidR="00000000" w:rsidDel="00000000" w:rsidP="00000000" w:rsidRDefault="00000000" w:rsidRPr="00000000" w14:paraId="0000011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receives suitable support – see UWTSD Wellbeing Service (uniticms.com) . </w:t>
      </w:r>
    </w:p>
    <w:p w:rsidR="00000000" w:rsidDel="00000000" w:rsidP="00000000" w:rsidRDefault="00000000" w:rsidRPr="00000000" w14:paraId="0000011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 Work within the student-facing policy framework for the University especially in </w:t>
      </w:r>
    </w:p>
    <w:p w:rsidR="00000000" w:rsidDel="00000000" w:rsidP="00000000" w:rsidRDefault="00000000" w:rsidRPr="00000000" w14:paraId="0000011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relation to the Non-Academic Misconduct Policy, the Support for Study Policy, the </w:t>
      </w:r>
    </w:p>
    <w:p w:rsidR="00000000" w:rsidDel="00000000" w:rsidP="00000000" w:rsidRDefault="00000000" w:rsidRPr="00000000" w14:paraId="0000011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Fitness to Practise Policy and the Safeguarding Policy. Providers need to inform </w:t>
      </w:r>
    </w:p>
    <w:p w:rsidR="00000000" w:rsidDel="00000000" w:rsidP="00000000" w:rsidRDefault="00000000" w:rsidRPr="00000000" w14:paraId="0000011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themselves fully of the University’s student-facing policy framework in order to </w:t>
      </w:r>
    </w:p>
    <w:p w:rsidR="00000000" w:rsidDel="00000000" w:rsidP="00000000" w:rsidRDefault="00000000" w:rsidRPr="00000000" w14:paraId="0000011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adhere to it. If a Provider wishes to terminate or temporarily suspend a placement, </w:t>
      </w:r>
    </w:p>
    <w:p w:rsidR="00000000" w:rsidDel="00000000" w:rsidP="00000000" w:rsidRDefault="00000000" w:rsidRPr="00000000" w14:paraId="0000011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they should contact the University as soon as possible to discuss the situation.</w:t>
      </w:r>
    </w:p>
    <w:p w:rsidR="00000000" w:rsidDel="00000000" w:rsidP="00000000" w:rsidRDefault="00000000" w:rsidRPr="00000000" w14:paraId="0000011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 Provide a designated </w:t>
      </w:r>
      <w:r w:rsidDel="00000000" w:rsidR="00000000" w:rsidRPr="00000000">
        <w:rPr>
          <w:rFonts w:ascii="Arial" w:cs="Arial" w:eastAsia="Arial" w:hAnsi="Arial"/>
          <w:color w:val="4472c4"/>
          <w:sz w:val="24"/>
          <w:szCs w:val="24"/>
          <w:rtl w:val="0"/>
        </w:rPr>
        <w:t xml:space="preserve">Learning Mentor </w:t>
      </w:r>
      <w:r w:rsidDel="00000000" w:rsidR="00000000" w:rsidRPr="00000000">
        <w:rPr>
          <w:rFonts w:ascii="Arial" w:cs="Arial" w:eastAsia="Arial" w:hAnsi="Arial"/>
          <w:sz w:val="24"/>
          <w:szCs w:val="24"/>
          <w:rtl w:val="0"/>
        </w:rPr>
        <w:t xml:space="preserve">who will:</w:t>
      </w:r>
    </w:p>
    <w:p w:rsidR="00000000" w:rsidDel="00000000" w:rsidP="00000000" w:rsidRDefault="00000000" w:rsidRPr="00000000" w14:paraId="0000011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act as the first point of contact for regular communication and collaboration </w:t>
      </w:r>
    </w:p>
    <w:p w:rsidR="00000000" w:rsidDel="00000000" w:rsidP="00000000" w:rsidRDefault="00000000" w:rsidRPr="00000000" w14:paraId="0000011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with the University, including recruitment and selection of placement students; </w:t>
      </w:r>
    </w:p>
    <w:p w:rsidR="00000000" w:rsidDel="00000000" w:rsidP="00000000" w:rsidRDefault="00000000" w:rsidRPr="00000000" w14:paraId="0000011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organisation of University visits to the Placement Provider (where relevant), </w:t>
      </w:r>
    </w:p>
    <w:p w:rsidR="00000000" w:rsidDel="00000000" w:rsidP="00000000" w:rsidRDefault="00000000" w:rsidRPr="00000000" w14:paraId="0000011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any problems or queries during a student’s placement, and who will contact </w:t>
      </w:r>
    </w:p>
    <w:p w:rsidR="00000000" w:rsidDel="00000000" w:rsidP="00000000" w:rsidRDefault="00000000" w:rsidRPr="00000000" w14:paraId="0000011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immediately in cases of serious accidents, incidents or </w:t>
      </w:r>
    </w:p>
    <w:p w:rsidR="00000000" w:rsidDel="00000000" w:rsidP="00000000" w:rsidRDefault="00000000" w:rsidRPr="00000000" w14:paraId="0000011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breaches of discipline involving the student; </w:t>
      </w:r>
    </w:p>
    <w:p w:rsidR="00000000" w:rsidDel="00000000" w:rsidP="00000000" w:rsidRDefault="00000000" w:rsidRPr="00000000" w14:paraId="0000011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conduct or make arrangements for the day-to-day supervision of the student </w:t>
      </w:r>
    </w:p>
    <w:p w:rsidR="00000000" w:rsidDel="00000000" w:rsidP="00000000" w:rsidRDefault="00000000" w:rsidRPr="00000000" w14:paraId="0000012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including periodic progress checks and instruction regarding hazards and </w:t>
      </w:r>
    </w:p>
    <w:p w:rsidR="00000000" w:rsidDel="00000000" w:rsidP="00000000" w:rsidRDefault="00000000" w:rsidRPr="00000000" w14:paraId="0000012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health and safety precautions;</w:t>
      </w:r>
    </w:p>
    <w:p w:rsidR="00000000" w:rsidDel="00000000" w:rsidP="00000000" w:rsidRDefault="00000000" w:rsidRPr="00000000" w14:paraId="0000012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provide the University with student attendance data, where required, and in the </w:t>
      </w:r>
    </w:p>
    <w:p w:rsidR="00000000" w:rsidDel="00000000" w:rsidP="00000000" w:rsidRDefault="00000000" w:rsidRPr="00000000" w14:paraId="0000012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event of unexplained or unnotified absence, to flag to the University, concerns for </w:t>
      </w:r>
    </w:p>
    <w:p w:rsidR="00000000" w:rsidDel="00000000" w:rsidP="00000000" w:rsidRDefault="00000000" w:rsidRPr="00000000" w14:paraId="0000012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student’s welfare as soon as possible. </w:t>
      </w:r>
    </w:p>
    <w:p w:rsidR="00000000" w:rsidDel="00000000" w:rsidP="00000000" w:rsidRDefault="00000000" w:rsidRPr="00000000" w14:paraId="0000012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 Support staff development for workplace supervisors of students on placement, </w:t>
      </w:r>
    </w:p>
    <w:p w:rsidR="00000000" w:rsidDel="00000000" w:rsidP="00000000" w:rsidRDefault="00000000" w:rsidRPr="00000000" w14:paraId="0000012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liaising with the University for its provision, where appropriate.</w:t>
      </w:r>
    </w:p>
    <w:p w:rsidR="00000000" w:rsidDel="00000000" w:rsidP="00000000" w:rsidRDefault="00000000" w:rsidRPr="00000000" w14:paraId="0000012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 Provide the student with a full and clear induction to the organisation and its </w:t>
      </w:r>
    </w:p>
    <w:p w:rsidR="00000000" w:rsidDel="00000000" w:rsidP="00000000" w:rsidRDefault="00000000" w:rsidRPr="00000000" w14:paraId="0000012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working practices, procedures and requirements, including layout of the work </w:t>
      </w:r>
    </w:p>
    <w:p w:rsidR="00000000" w:rsidDel="00000000" w:rsidP="00000000" w:rsidRDefault="00000000" w:rsidRPr="00000000" w14:paraId="0000012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environment, different areas of work activity, health and safety, safeguarding </w:t>
      </w:r>
    </w:p>
    <w:p w:rsidR="00000000" w:rsidDel="00000000" w:rsidP="00000000" w:rsidRDefault="00000000" w:rsidRPr="00000000" w14:paraId="0000012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issues, introductions to supervisors, and expectations for interactions with clients </w:t>
      </w:r>
    </w:p>
    <w:p w:rsidR="00000000" w:rsidDel="00000000" w:rsidP="00000000" w:rsidRDefault="00000000" w:rsidRPr="00000000" w14:paraId="0000012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of the Placement Provider. For example, the need for client confidentiality (where </w:t>
      </w:r>
    </w:p>
    <w:p w:rsidR="00000000" w:rsidDel="00000000" w:rsidP="00000000" w:rsidRDefault="00000000" w:rsidRPr="00000000" w14:paraId="0000012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appropriate), intellectual property rights and compliance with regard to data</w:t>
      </w:r>
    </w:p>
    <w:p w:rsidR="00000000" w:rsidDel="00000000" w:rsidP="00000000" w:rsidRDefault="00000000" w:rsidRPr="00000000" w14:paraId="0000012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protection. Post-induction, provide the University with the completed PL1f </w:t>
      </w:r>
    </w:p>
    <w:p w:rsidR="00000000" w:rsidDel="00000000" w:rsidP="00000000" w:rsidRDefault="00000000" w:rsidRPr="00000000" w14:paraId="0000012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Induction Checklist.</w:t>
      </w:r>
    </w:p>
    <w:p w:rsidR="00000000" w:rsidDel="00000000" w:rsidP="00000000" w:rsidRDefault="00000000" w:rsidRPr="00000000" w14:paraId="0000012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Ensure that the student is fully informed about responsibilities, including those </w:t>
      </w:r>
    </w:p>
    <w:p w:rsidR="00000000" w:rsidDel="00000000" w:rsidP="00000000" w:rsidRDefault="00000000" w:rsidRPr="00000000" w14:paraId="0000013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contained in any statutory legislation and/or honorary contract.</w:t>
      </w:r>
    </w:p>
    <w:p w:rsidR="00000000" w:rsidDel="00000000" w:rsidP="00000000" w:rsidRDefault="00000000" w:rsidRPr="00000000" w14:paraId="0000013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 Provide the student with appropriate instruction and training in working practices </w:t>
      </w:r>
    </w:p>
    <w:p w:rsidR="00000000" w:rsidDel="00000000" w:rsidP="00000000" w:rsidRDefault="00000000" w:rsidRPr="00000000" w14:paraId="0000013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enable them to carry out their duties efficiently and safely. Where possible, offer </w:t>
      </w:r>
    </w:p>
    <w:p w:rsidR="00000000" w:rsidDel="00000000" w:rsidP="00000000" w:rsidRDefault="00000000" w:rsidRPr="00000000" w14:paraId="0000013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opportunities to assist students with career choices.</w:t>
      </w:r>
    </w:p>
    <w:p w:rsidR="00000000" w:rsidDel="00000000" w:rsidP="00000000" w:rsidRDefault="00000000" w:rsidRPr="00000000" w14:paraId="0000013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 Liaise with the Student and </w:t>
      </w:r>
      <w:r w:rsidDel="00000000" w:rsidR="00000000" w:rsidRPr="00000000">
        <w:rPr>
          <w:rFonts w:ascii="Arial" w:cs="Arial" w:eastAsia="Arial" w:hAnsi="Arial"/>
          <w:color w:val="4472c4"/>
          <w:sz w:val="24"/>
          <w:szCs w:val="24"/>
          <w:rtl w:val="0"/>
        </w:rPr>
        <w:t xml:space="preserve">Placement Coordinator </w:t>
      </w:r>
      <w:r w:rsidDel="00000000" w:rsidR="00000000" w:rsidRPr="00000000">
        <w:rPr>
          <w:rFonts w:ascii="Arial" w:cs="Arial" w:eastAsia="Arial" w:hAnsi="Arial"/>
          <w:sz w:val="24"/>
          <w:szCs w:val="24"/>
          <w:rtl w:val="0"/>
        </w:rPr>
        <w:t xml:space="preserve">to ensure the placement offers </w:t>
      </w:r>
    </w:p>
    <w:p w:rsidR="00000000" w:rsidDel="00000000" w:rsidP="00000000" w:rsidRDefault="00000000" w:rsidRPr="00000000" w14:paraId="0000013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opportunities for learning and development and to develop suitable learning </w:t>
      </w:r>
    </w:p>
    <w:p w:rsidR="00000000" w:rsidDel="00000000" w:rsidP="00000000" w:rsidRDefault="00000000" w:rsidRPr="00000000" w14:paraId="0000013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objectives (which must be agreed by the student, the </w:t>
      </w:r>
      <w:r w:rsidDel="00000000" w:rsidR="00000000" w:rsidRPr="00000000">
        <w:rPr>
          <w:rFonts w:ascii="Arial" w:cs="Arial" w:eastAsia="Arial" w:hAnsi="Arial"/>
          <w:color w:val="4472c4"/>
          <w:sz w:val="24"/>
          <w:szCs w:val="24"/>
          <w:rtl w:val="0"/>
        </w:rPr>
        <w:t xml:space="preserve">Learning Mentor </w:t>
      </w:r>
      <w:r w:rsidDel="00000000" w:rsidR="00000000" w:rsidRPr="00000000">
        <w:rPr>
          <w:rFonts w:ascii="Arial" w:cs="Arial" w:eastAsia="Arial" w:hAnsi="Arial"/>
          <w:sz w:val="24"/>
          <w:szCs w:val="24"/>
          <w:rtl w:val="0"/>
        </w:rPr>
        <w:t xml:space="preserve">and </w:t>
      </w:r>
    </w:p>
    <w:p w:rsidR="00000000" w:rsidDel="00000000" w:rsidP="00000000" w:rsidRDefault="00000000" w:rsidRPr="00000000" w14:paraId="0000013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w:t>
      </w:r>
    </w:p>
    <w:p w:rsidR="00000000" w:rsidDel="00000000" w:rsidP="00000000" w:rsidRDefault="00000000" w:rsidRPr="00000000" w14:paraId="0000013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 Facilitate access to the student for visits by the </w:t>
      </w:r>
      <w:r w:rsidDel="00000000" w:rsidR="00000000" w:rsidRPr="00000000">
        <w:rPr>
          <w:rFonts w:ascii="Arial" w:cs="Arial" w:eastAsia="Arial" w:hAnsi="Arial"/>
          <w:color w:val="4472c4"/>
          <w:sz w:val="24"/>
          <w:szCs w:val="24"/>
          <w:rtl w:val="0"/>
        </w:rPr>
        <w:t xml:space="preserve">Visiting Tutor</w:t>
      </w:r>
      <w:r w:rsidDel="00000000" w:rsidR="00000000" w:rsidRPr="00000000">
        <w:rPr>
          <w:rFonts w:ascii="Arial" w:cs="Arial" w:eastAsia="Arial" w:hAnsi="Arial"/>
          <w:sz w:val="24"/>
          <w:szCs w:val="24"/>
          <w:rtl w:val="0"/>
        </w:rPr>
        <w:t xml:space="preserve">, where </w:t>
      </w:r>
    </w:p>
    <w:p w:rsidR="00000000" w:rsidDel="00000000" w:rsidP="00000000" w:rsidRDefault="00000000" w:rsidRPr="00000000" w14:paraId="0000013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appropriate.</w:t>
      </w:r>
    </w:p>
    <w:p w:rsidR="00000000" w:rsidDel="00000000" w:rsidP="00000000" w:rsidRDefault="00000000" w:rsidRPr="00000000" w14:paraId="0000013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 Maintain clear and accessible records of any issues raised with the student and/or Placement Tutor in line with the Cause for Concern process of the Fitness to </w:t>
      </w:r>
    </w:p>
    <w:p w:rsidR="00000000" w:rsidDel="00000000" w:rsidP="00000000" w:rsidRDefault="00000000" w:rsidRPr="00000000" w14:paraId="0000013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Practise Policy.</w:t>
      </w:r>
    </w:p>
    <w:p w:rsidR="00000000" w:rsidDel="00000000" w:rsidP="00000000" w:rsidRDefault="00000000" w:rsidRPr="00000000" w14:paraId="0000013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 During and on completion of the placement, provide feedback to the University on </w:t>
      </w:r>
    </w:p>
    <w:p w:rsidR="00000000" w:rsidDel="00000000" w:rsidP="00000000" w:rsidRDefault="00000000" w:rsidRPr="00000000" w14:paraId="0000013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student’s performance and confirmation of the hours in practice, (where </w:t>
      </w:r>
    </w:p>
    <w:p w:rsidR="00000000" w:rsidDel="00000000" w:rsidP="00000000" w:rsidRDefault="00000000" w:rsidRPr="00000000" w14:paraId="0000013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required) with any suggestions/recommendations for future enhancement.</w:t>
      </w:r>
    </w:p>
    <w:p w:rsidR="00000000" w:rsidDel="00000000" w:rsidP="00000000" w:rsidRDefault="00000000" w:rsidRPr="00000000" w14:paraId="0000013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Appendix PL1g Post-placement Review and Feedback is available for this </w:t>
      </w:r>
    </w:p>
    <w:p w:rsidR="00000000" w:rsidDel="00000000" w:rsidP="00000000" w:rsidRDefault="00000000" w:rsidRPr="00000000" w14:paraId="0000014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purpose.</w:t>
      </w:r>
    </w:p>
    <w:p w:rsidR="00000000" w:rsidDel="00000000" w:rsidP="00000000" w:rsidRDefault="00000000" w:rsidRPr="00000000" w14:paraId="00000141">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2">
      <w:pPr>
        <w:keepNext w:val="1"/>
        <w:keepLines w:val="1"/>
        <w:spacing w:after="0" w:before="40" w:line="240" w:lineRule="auto"/>
        <w:rPr>
          <w:rFonts w:ascii="Arial" w:cs="Arial" w:eastAsia="Arial" w:hAnsi="Arial"/>
          <w:color w:val="2f5496"/>
          <w:sz w:val="26"/>
          <w:szCs w:val="26"/>
        </w:rPr>
      </w:pPr>
      <w:bookmarkStart w:colFirst="0" w:colLast="0" w:name="_ui0fgog5jwc5" w:id="8"/>
      <w:bookmarkEnd w:id="8"/>
      <w:r w:rsidDel="00000000" w:rsidR="00000000" w:rsidRPr="00000000">
        <w:rPr>
          <w:rFonts w:ascii="Arial" w:cs="Arial" w:eastAsia="Arial" w:hAnsi="Arial"/>
          <w:color w:val="2f5496"/>
          <w:sz w:val="26"/>
          <w:szCs w:val="26"/>
          <w:rtl w:val="0"/>
        </w:rPr>
        <w:t xml:space="preserve">University Responsibilities</w:t>
      </w:r>
    </w:p>
    <w:p w:rsidR="00000000" w:rsidDel="00000000" w:rsidP="00000000" w:rsidRDefault="00000000" w:rsidRPr="00000000" w14:paraId="0000014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has a responsibility to:</w:t>
      </w:r>
    </w:p>
    <w:p w:rsidR="00000000" w:rsidDel="00000000" w:rsidP="00000000" w:rsidRDefault="00000000" w:rsidRPr="00000000" w14:paraId="0000014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Recognise that students remain students throughout the placement and commit </w:t>
      </w:r>
    </w:p>
    <w:p w:rsidR="00000000" w:rsidDel="00000000" w:rsidP="00000000" w:rsidRDefault="00000000" w:rsidRPr="00000000" w14:paraId="0000014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appropriate levels of staff and other resources to placement governance activity to</w:t>
      </w:r>
    </w:p>
    <w:p w:rsidR="00000000" w:rsidDel="00000000" w:rsidP="00000000" w:rsidRDefault="00000000" w:rsidRPr="00000000" w14:paraId="0000014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ensure strategic oversight for the learning to be delivered and managed by the </w:t>
      </w:r>
    </w:p>
    <w:p w:rsidR="00000000" w:rsidDel="00000000" w:rsidP="00000000" w:rsidRDefault="00000000" w:rsidRPr="00000000" w14:paraId="0000014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Provider. This will normally include the identification of (i) a Placement </w:t>
      </w:r>
    </w:p>
    <w:p w:rsidR="00000000" w:rsidDel="00000000" w:rsidP="00000000" w:rsidRDefault="00000000" w:rsidRPr="00000000" w14:paraId="0000014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Coordinator, whose duties would normally include the authorisation of placements </w:t>
      </w:r>
    </w:p>
    <w:p w:rsidR="00000000" w:rsidDel="00000000" w:rsidP="00000000" w:rsidRDefault="00000000" w:rsidRPr="00000000" w14:paraId="0000014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including organising and managing the placement arrangements in liaison with </w:t>
      </w:r>
    </w:p>
    <w:p w:rsidR="00000000" w:rsidDel="00000000" w:rsidP="00000000" w:rsidRDefault="00000000" w:rsidRPr="00000000" w14:paraId="0000014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Placement Provider and student, and (ii) a </w:t>
      </w:r>
      <w:r w:rsidDel="00000000" w:rsidR="00000000" w:rsidRPr="00000000">
        <w:rPr>
          <w:rFonts w:ascii="Arial" w:cs="Arial" w:eastAsia="Arial" w:hAnsi="Arial"/>
          <w:color w:val="4472c4"/>
          <w:sz w:val="24"/>
          <w:szCs w:val="24"/>
          <w:rtl w:val="0"/>
        </w:rPr>
        <w:t xml:space="preserve">Visiting </w:t>
      </w:r>
      <w:r w:rsidDel="00000000" w:rsidR="00000000" w:rsidRPr="00000000">
        <w:rPr>
          <w:rFonts w:ascii="Arial" w:cs="Arial" w:eastAsia="Arial" w:hAnsi="Arial"/>
          <w:sz w:val="24"/>
          <w:szCs w:val="24"/>
          <w:rtl w:val="0"/>
        </w:rPr>
        <w:t xml:space="preserve">Tutor, who will act as </w:t>
      </w:r>
    </w:p>
    <w:p w:rsidR="00000000" w:rsidDel="00000000" w:rsidP="00000000" w:rsidRDefault="00000000" w:rsidRPr="00000000" w14:paraId="0000014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student’s first point of contact, and will be responsible for providing training for </w:t>
      </w:r>
    </w:p>
    <w:p w:rsidR="00000000" w:rsidDel="00000000" w:rsidP="00000000" w:rsidRDefault="00000000" w:rsidRPr="00000000" w14:paraId="0000014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color w:val="4472c4"/>
          <w:sz w:val="24"/>
          <w:szCs w:val="24"/>
          <w:rtl w:val="0"/>
        </w:rPr>
        <w:t xml:space="preserve">Practicum </w:t>
      </w:r>
      <w:r w:rsidDel="00000000" w:rsidR="00000000" w:rsidRPr="00000000">
        <w:rPr>
          <w:rFonts w:ascii="Arial" w:cs="Arial" w:eastAsia="Arial" w:hAnsi="Arial"/>
          <w:sz w:val="24"/>
          <w:szCs w:val="24"/>
          <w:rtl w:val="0"/>
        </w:rPr>
        <w:t xml:space="preserve">Supervisor, visit the student on placement, (where appropriate) and </w:t>
      </w:r>
    </w:p>
    <w:p w:rsidR="00000000" w:rsidDel="00000000" w:rsidP="00000000" w:rsidRDefault="00000000" w:rsidRPr="00000000" w14:paraId="0000014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assess the student.</w:t>
      </w:r>
    </w:p>
    <w:p w:rsidR="00000000" w:rsidDel="00000000" w:rsidP="00000000" w:rsidRDefault="00000000" w:rsidRPr="00000000" w14:paraId="0000014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 Provide training for University staff (Placement Coordinator and </w:t>
      </w:r>
      <w:r w:rsidDel="00000000" w:rsidR="00000000" w:rsidRPr="00000000">
        <w:rPr>
          <w:rFonts w:ascii="Arial" w:cs="Arial" w:eastAsia="Arial" w:hAnsi="Arial"/>
          <w:color w:val="4472c4"/>
          <w:sz w:val="24"/>
          <w:szCs w:val="24"/>
          <w:rtl w:val="0"/>
        </w:rPr>
        <w:t xml:space="preserve">Visiting </w:t>
      </w:r>
      <w:r w:rsidDel="00000000" w:rsidR="00000000" w:rsidRPr="00000000">
        <w:rPr>
          <w:rFonts w:ascii="Arial" w:cs="Arial" w:eastAsia="Arial" w:hAnsi="Arial"/>
          <w:sz w:val="24"/>
          <w:szCs w:val="24"/>
          <w:rtl w:val="0"/>
        </w:rPr>
        <w:t xml:space="preserve">Tutor)</w:t>
      </w:r>
    </w:p>
    <w:p w:rsidR="00000000" w:rsidDel="00000000" w:rsidP="00000000" w:rsidRDefault="00000000" w:rsidRPr="00000000" w14:paraId="0000014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who design and manage placement activity in order to develop their competence </w:t>
      </w:r>
    </w:p>
    <w:p w:rsidR="00000000" w:rsidDel="00000000" w:rsidP="00000000" w:rsidRDefault="00000000" w:rsidRPr="00000000" w14:paraId="0000015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supporting the process and enhancing practice. The Placement Coordinator or </w:t>
      </w:r>
    </w:p>
    <w:p w:rsidR="00000000" w:rsidDel="00000000" w:rsidP="00000000" w:rsidRDefault="00000000" w:rsidRPr="00000000" w14:paraId="0000015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Tutor will offer training to the Workplace Supervisors.</w:t>
      </w:r>
    </w:p>
    <w:p w:rsidR="00000000" w:rsidDel="00000000" w:rsidP="00000000" w:rsidRDefault="00000000" w:rsidRPr="00000000" w14:paraId="0000015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 Provide guidance on sourcing, securing and learning from placement </w:t>
      </w:r>
    </w:p>
    <w:p w:rsidR="00000000" w:rsidDel="00000000" w:rsidP="00000000" w:rsidRDefault="00000000" w:rsidRPr="00000000" w14:paraId="0000015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opportunities. </w:t>
      </w:r>
    </w:p>
    <w:p w:rsidR="00000000" w:rsidDel="00000000" w:rsidP="00000000" w:rsidRDefault="00000000" w:rsidRPr="00000000" w14:paraId="0000015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 Provide students with an appropriate briefing on physical and mental health and </w:t>
      </w:r>
    </w:p>
    <w:p w:rsidR="00000000" w:rsidDel="00000000" w:rsidP="00000000" w:rsidRDefault="00000000" w:rsidRPr="00000000" w14:paraId="0000015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well-being, the importance of maintaining a positive work-life balance, self-care , </w:t>
      </w:r>
    </w:p>
    <w:p w:rsidR="00000000" w:rsidDel="00000000" w:rsidP="00000000" w:rsidRDefault="00000000" w:rsidRPr="00000000" w14:paraId="0000015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health and safety support, equality, diversity and inclusion prior to commencement </w:t>
      </w:r>
    </w:p>
    <w:p w:rsidR="00000000" w:rsidDel="00000000" w:rsidP="00000000" w:rsidRDefault="00000000" w:rsidRPr="00000000" w14:paraId="0000015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of any placement. Students must be advised and supported in the transition from </w:t>
      </w:r>
    </w:p>
    <w:p w:rsidR="00000000" w:rsidDel="00000000" w:rsidP="00000000" w:rsidRDefault="00000000" w:rsidRPr="00000000" w14:paraId="0000015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 to working environments and vice versa.</w:t>
      </w:r>
    </w:p>
    <w:p w:rsidR="00000000" w:rsidDel="00000000" w:rsidP="00000000" w:rsidRDefault="00000000" w:rsidRPr="00000000" w14:paraId="0000015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 Ensure that any placement learning that forms part of a programme of study has </w:t>
      </w:r>
    </w:p>
    <w:p w:rsidR="00000000" w:rsidDel="00000000" w:rsidP="00000000" w:rsidRDefault="00000000" w:rsidRPr="00000000" w14:paraId="0000015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associated learning outcomes which:</w:t>
      </w:r>
    </w:p>
    <w:p w:rsidR="00000000" w:rsidDel="00000000" w:rsidP="00000000" w:rsidRDefault="00000000" w:rsidRPr="00000000" w14:paraId="0000015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are clearly defined;</w:t>
      </w:r>
    </w:p>
    <w:p w:rsidR="00000000" w:rsidDel="00000000" w:rsidP="00000000" w:rsidRDefault="00000000" w:rsidRPr="00000000" w14:paraId="0000015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contribute appropriately to the overall aims of the programme;</w:t>
      </w:r>
    </w:p>
    <w:p w:rsidR="00000000" w:rsidDel="00000000" w:rsidP="00000000" w:rsidRDefault="00000000" w:rsidRPr="00000000" w14:paraId="0000015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are appropriately assessed. In cases where it is considered appropriate for </w:t>
      </w:r>
    </w:p>
    <w:p w:rsidR="00000000" w:rsidDel="00000000" w:rsidP="00000000" w:rsidRDefault="00000000" w:rsidRPr="00000000" w14:paraId="0000015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assessment to be jointly conducted by the University and the Placement </w:t>
      </w:r>
    </w:p>
    <w:p w:rsidR="00000000" w:rsidDel="00000000" w:rsidP="00000000" w:rsidRDefault="00000000" w:rsidRPr="00000000" w14:paraId="0000015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Provider, the </w:t>
      </w:r>
      <w:r w:rsidDel="00000000" w:rsidR="00000000" w:rsidRPr="00000000">
        <w:rPr>
          <w:rFonts w:ascii="Arial" w:cs="Arial" w:eastAsia="Arial" w:hAnsi="Arial"/>
          <w:color w:val="4472c4"/>
          <w:sz w:val="24"/>
          <w:szCs w:val="24"/>
          <w:rtl w:val="0"/>
        </w:rPr>
        <w:t xml:space="preserve">Visiting </w:t>
      </w:r>
      <w:r w:rsidDel="00000000" w:rsidR="00000000" w:rsidRPr="00000000">
        <w:rPr>
          <w:rFonts w:ascii="Arial" w:cs="Arial" w:eastAsia="Arial" w:hAnsi="Arial"/>
          <w:sz w:val="24"/>
          <w:szCs w:val="24"/>
          <w:rtl w:val="0"/>
        </w:rPr>
        <w:t xml:space="preserve">Tutor will provide training for the Workplace </w:t>
      </w:r>
    </w:p>
    <w:p w:rsidR="00000000" w:rsidDel="00000000" w:rsidP="00000000" w:rsidRDefault="00000000" w:rsidRPr="00000000" w14:paraId="0000016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Supervisor and will establish and document the procedure by which this shall </w:t>
      </w:r>
    </w:p>
    <w:p w:rsidR="00000000" w:rsidDel="00000000" w:rsidP="00000000" w:rsidRDefault="00000000" w:rsidRPr="00000000" w14:paraId="0000016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 achieved.</w:t>
      </w:r>
    </w:p>
    <w:p w:rsidR="00000000" w:rsidDel="00000000" w:rsidP="00000000" w:rsidRDefault="00000000" w:rsidRPr="00000000" w14:paraId="0000016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 Assess the suitability of a proposed placement through appropriate and </w:t>
      </w:r>
    </w:p>
    <w:p w:rsidR="00000000" w:rsidDel="00000000" w:rsidP="00000000" w:rsidRDefault="00000000" w:rsidRPr="00000000" w14:paraId="0000016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proportionate placement due diligence procedures using a risk-based assessment </w:t>
      </w:r>
    </w:p>
    <w:p w:rsidR="00000000" w:rsidDel="00000000" w:rsidP="00000000" w:rsidRDefault="00000000" w:rsidRPr="00000000" w14:paraId="0000016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process. The approval process will require the Placement Coordinator or </w:t>
      </w:r>
    </w:p>
    <w:p w:rsidR="00000000" w:rsidDel="00000000" w:rsidP="00000000" w:rsidRDefault="00000000" w:rsidRPr="00000000" w14:paraId="0000016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Tutor to undertake a Risk Profile for each placement using the PL1d </w:t>
      </w:r>
    </w:p>
    <w:p w:rsidR="00000000" w:rsidDel="00000000" w:rsidP="00000000" w:rsidRDefault="00000000" w:rsidRPr="00000000" w14:paraId="0000016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Risk Assessment Guidance and record the outcomes in Appendix </w:t>
      </w:r>
    </w:p>
    <w:p w:rsidR="00000000" w:rsidDel="00000000" w:rsidP="00000000" w:rsidRDefault="00000000" w:rsidRPr="00000000" w14:paraId="0000016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PL1e Placement Risk Assessment Template. This risk assessment activity will </w:t>
      </w:r>
    </w:p>
    <w:p w:rsidR="00000000" w:rsidDel="00000000" w:rsidP="00000000" w:rsidRDefault="00000000" w:rsidRPr="00000000" w14:paraId="0000016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include consideration of the information supplied in Appendix PL1a Placement </w:t>
      </w:r>
    </w:p>
    <w:p w:rsidR="00000000" w:rsidDel="00000000" w:rsidP="00000000" w:rsidRDefault="00000000" w:rsidRPr="00000000" w14:paraId="0000016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Provider Agreement, Appendix PL1b Placement Provider Questionnaire and</w:t>
      </w:r>
    </w:p>
    <w:p w:rsidR="00000000" w:rsidDel="00000000" w:rsidP="00000000" w:rsidRDefault="00000000" w:rsidRPr="00000000" w14:paraId="0000016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Appendix PL1c Student Placement Information and Personal Details (online </w:t>
      </w:r>
    </w:p>
    <w:p w:rsidR="00000000" w:rsidDel="00000000" w:rsidP="00000000" w:rsidRDefault="00000000" w:rsidRPr="00000000" w14:paraId="0000016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form).</w:t>
      </w:r>
    </w:p>
    <w:p w:rsidR="00000000" w:rsidDel="00000000" w:rsidP="00000000" w:rsidRDefault="00000000" w:rsidRPr="00000000" w14:paraId="0000016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 International placements must comply with the PL1k International Travel Policy. It</w:t>
      </w:r>
    </w:p>
    <w:p w:rsidR="00000000" w:rsidDel="00000000" w:rsidP="00000000" w:rsidRDefault="00000000" w:rsidRPr="00000000" w14:paraId="0000016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includes: </w:t>
      </w:r>
    </w:p>
    <w:p w:rsidR="00000000" w:rsidDel="00000000" w:rsidP="00000000" w:rsidRDefault="00000000" w:rsidRPr="00000000" w14:paraId="0000016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International Travel Handbook – this provides details on how to apply the </w:t>
      </w:r>
    </w:p>
    <w:p w:rsidR="00000000" w:rsidDel="00000000" w:rsidP="00000000" w:rsidRDefault="00000000" w:rsidRPr="00000000" w14:paraId="0000016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International travel policy and the stage gates in travelling</w:t>
      </w:r>
    </w:p>
    <w:p w:rsidR="00000000" w:rsidDel="00000000" w:rsidP="00000000" w:rsidRDefault="00000000" w:rsidRPr="00000000" w14:paraId="0000017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International Travel Notification Form – to be used to log all international trips.</w:t>
      </w:r>
    </w:p>
    <w:p w:rsidR="00000000" w:rsidDel="00000000" w:rsidP="00000000" w:rsidRDefault="00000000" w:rsidRPr="00000000" w14:paraId="0000017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International Travel Risk Assessment template – the risk assessment </w:t>
      </w:r>
    </w:p>
    <w:p w:rsidR="00000000" w:rsidDel="00000000" w:rsidP="00000000" w:rsidRDefault="00000000" w:rsidRPr="00000000" w14:paraId="0000017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template to be used based on destination risk not necessarily workplace </w:t>
      </w:r>
    </w:p>
    <w:p w:rsidR="00000000" w:rsidDel="00000000" w:rsidP="00000000" w:rsidRDefault="00000000" w:rsidRPr="00000000" w14:paraId="0000017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hazards whilst abroad.</w:t>
      </w:r>
    </w:p>
    <w:p w:rsidR="00000000" w:rsidDel="00000000" w:rsidP="00000000" w:rsidRDefault="00000000" w:rsidRPr="00000000" w14:paraId="0000017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Pre-Travel Checklist. </w:t>
      </w:r>
    </w:p>
    <w:p w:rsidR="00000000" w:rsidDel="00000000" w:rsidP="00000000" w:rsidRDefault="00000000" w:rsidRPr="00000000" w14:paraId="0000017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International Travel Health / Emergency Contact Form – to be used by all </w:t>
      </w:r>
    </w:p>
    <w:p w:rsidR="00000000" w:rsidDel="00000000" w:rsidP="00000000" w:rsidRDefault="00000000" w:rsidRPr="00000000" w14:paraId="0000017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international travellers. </w:t>
      </w:r>
    </w:p>
    <w:p w:rsidR="00000000" w:rsidDel="00000000" w:rsidP="00000000" w:rsidRDefault="00000000" w:rsidRPr="00000000" w14:paraId="0000017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 Ensure that Disclosure and Barring Service (DBS) checks are conducted, where</w:t>
      </w:r>
    </w:p>
    <w:p w:rsidR="00000000" w:rsidDel="00000000" w:rsidP="00000000" w:rsidRDefault="00000000" w:rsidRPr="00000000" w14:paraId="0000017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relevant.</w:t>
      </w:r>
    </w:p>
    <w:p w:rsidR="00000000" w:rsidDel="00000000" w:rsidP="00000000" w:rsidRDefault="00000000" w:rsidRPr="00000000" w14:paraId="0000017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Offer access to wider support services to all students and provide specialist advice </w:t>
      </w:r>
    </w:p>
    <w:p w:rsidR="00000000" w:rsidDel="00000000" w:rsidP="00000000" w:rsidRDefault="00000000" w:rsidRPr="00000000" w14:paraId="0000017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 guidance for those with additional support needs. This includes consideration </w:t>
      </w:r>
    </w:p>
    <w:p w:rsidR="00000000" w:rsidDel="00000000" w:rsidP="00000000" w:rsidRDefault="00000000" w:rsidRPr="00000000" w14:paraId="0000017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of students mental health and wellbeing and the provision of clear routes for </w:t>
      </w:r>
    </w:p>
    <w:p w:rsidR="00000000" w:rsidDel="00000000" w:rsidP="00000000" w:rsidRDefault="00000000" w:rsidRPr="00000000" w14:paraId="0000017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support. Access to counselling is not available outside the UK.</w:t>
      </w:r>
    </w:p>
    <w:p w:rsidR="00000000" w:rsidDel="00000000" w:rsidP="00000000" w:rsidRDefault="00000000" w:rsidRPr="00000000" w14:paraId="0000017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 Ensure any students with additional requirements are referred to the appropriate </w:t>
      </w:r>
    </w:p>
    <w:p w:rsidR="00000000" w:rsidDel="00000000" w:rsidP="00000000" w:rsidRDefault="00000000" w:rsidRPr="00000000" w14:paraId="0000017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expert colleagues within the University for resolution. Where there are unique </w:t>
      </w:r>
    </w:p>
    <w:p w:rsidR="00000000" w:rsidDel="00000000" w:rsidP="00000000" w:rsidRDefault="00000000" w:rsidRPr="00000000" w14:paraId="0000017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learner needs, reasonable adjustments are to be negotiated with the Placement </w:t>
      </w:r>
    </w:p>
    <w:p w:rsidR="00000000" w:rsidDel="00000000" w:rsidP="00000000" w:rsidRDefault="00000000" w:rsidRPr="00000000" w14:paraId="0000018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Provider in cases where students are assessed under the terms of the Equality </w:t>
      </w:r>
    </w:p>
    <w:p w:rsidR="00000000" w:rsidDel="00000000" w:rsidP="00000000" w:rsidRDefault="00000000" w:rsidRPr="00000000" w14:paraId="0000018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Act, 2010. This relates to a range of ‘protected characteristics’ including race, sex, </w:t>
      </w:r>
    </w:p>
    <w:p w:rsidR="00000000" w:rsidDel="00000000" w:rsidP="00000000" w:rsidRDefault="00000000" w:rsidRPr="00000000" w14:paraId="0000018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sexual orientation, gender reassignment, religion or belief, pregnancy or maternity, </w:t>
      </w:r>
    </w:p>
    <w:p w:rsidR="00000000" w:rsidDel="00000000" w:rsidP="00000000" w:rsidRDefault="00000000" w:rsidRPr="00000000" w14:paraId="0000018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marital status, age and disability. </w:t>
      </w:r>
    </w:p>
    <w:p w:rsidR="00000000" w:rsidDel="00000000" w:rsidP="00000000" w:rsidRDefault="00000000" w:rsidRPr="00000000" w14:paraId="0000018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 Comply with the requirements of the General Data Protection Regulations, 2016. </w:t>
      </w:r>
    </w:p>
    <w:p w:rsidR="00000000" w:rsidDel="00000000" w:rsidP="00000000" w:rsidRDefault="00000000" w:rsidRPr="00000000" w14:paraId="0000018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Ensure that explicit consent is sought from students to share relevant personal </w:t>
      </w:r>
    </w:p>
    <w:p w:rsidR="00000000" w:rsidDel="00000000" w:rsidP="00000000" w:rsidRDefault="00000000" w:rsidRPr="00000000" w14:paraId="0000018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(such as protected characteristics) with the Placement Provider. This </w:t>
      </w:r>
    </w:p>
    <w:p w:rsidR="00000000" w:rsidDel="00000000" w:rsidP="00000000" w:rsidRDefault="00000000" w:rsidRPr="00000000" w14:paraId="0000018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should only be passed to people to whom it is relevant (e.g. to HR </w:t>
      </w:r>
    </w:p>
    <w:p w:rsidR="00000000" w:rsidDel="00000000" w:rsidP="00000000" w:rsidRDefault="00000000" w:rsidRPr="00000000" w14:paraId="0000018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managers or Placement Provider Workplace Supervisors). </w:t>
      </w:r>
    </w:p>
    <w:p w:rsidR="00000000" w:rsidDel="00000000" w:rsidP="00000000" w:rsidRDefault="00000000" w:rsidRPr="00000000" w14:paraId="0000018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 Provide a PL1j Student Placement Handbook that details placement information, </w:t>
      </w:r>
    </w:p>
    <w:p w:rsidR="00000000" w:rsidDel="00000000" w:rsidP="00000000" w:rsidRDefault="00000000" w:rsidRPr="00000000" w14:paraId="0000018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including guidance and support routes for, inter alia, student services support, mental health and well-being, disability, bursaries, etc. </w:t>
      </w:r>
    </w:p>
    <w:p w:rsidR="00000000" w:rsidDel="00000000" w:rsidP="00000000" w:rsidRDefault="00000000" w:rsidRPr="00000000" w14:paraId="0000018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 Clearly define appropriate points of contact and lines of communication between </w:t>
      </w:r>
    </w:p>
    <w:p w:rsidR="00000000" w:rsidDel="00000000" w:rsidP="00000000" w:rsidRDefault="00000000" w:rsidRPr="00000000" w14:paraId="0000018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the Placement Provider and the student. These should include:</w:t>
      </w:r>
    </w:p>
    <w:p w:rsidR="00000000" w:rsidDel="00000000" w:rsidP="00000000" w:rsidRDefault="00000000" w:rsidRPr="00000000" w14:paraId="0000018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Mechanisms for the Placement Provider to raise concerns or complaints about </w:t>
      </w:r>
    </w:p>
    <w:p w:rsidR="00000000" w:rsidDel="00000000" w:rsidP="00000000" w:rsidRDefault="00000000" w:rsidRPr="00000000" w14:paraId="0000018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any aspect of the placement, including an individual student's performance</w:t>
      </w:r>
    </w:p>
    <w:p w:rsidR="00000000" w:rsidDel="00000000" w:rsidP="00000000" w:rsidRDefault="00000000" w:rsidRPr="00000000" w14:paraId="0000018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or conduct.</w:t>
      </w:r>
    </w:p>
    <w:p w:rsidR="00000000" w:rsidDel="00000000" w:rsidP="00000000" w:rsidRDefault="00000000" w:rsidRPr="00000000" w14:paraId="0000019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University emergency contact details.</w:t>
      </w:r>
    </w:p>
    <w:p w:rsidR="00000000" w:rsidDel="00000000" w:rsidP="00000000" w:rsidRDefault="00000000" w:rsidRPr="00000000" w14:paraId="0000019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a schedule for maintaining contact (check-ins) with students and Placement Providers, including frequency and method. </w:t>
      </w:r>
    </w:p>
    <w:p w:rsidR="00000000" w:rsidDel="00000000" w:rsidP="00000000" w:rsidRDefault="00000000" w:rsidRPr="00000000" w14:paraId="0000019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 Retain a full and detailed record of each placement.</w:t>
      </w:r>
    </w:p>
    <w:p w:rsidR="00000000" w:rsidDel="00000000" w:rsidP="00000000" w:rsidRDefault="00000000" w:rsidRPr="00000000" w14:paraId="0000019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 Ensure that any concerns, complaints, incidents or breaches of codes of conduct </w:t>
      </w:r>
    </w:p>
    <w:p w:rsidR="00000000" w:rsidDel="00000000" w:rsidP="00000000" w:rsidRDefault="00000000" w:rsidRPr="00000000" w14:paraId="0000019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or discipline are dealt with in line with its student-facing policy framework, </w:t>
      </w:r>
    </w:p>
    <w:p w:rsidR="00000000" w:rsidDel="00000000" w:rsidP="00000000" w:rsidRDefault="00000000" w:rsidRPr="00000000" w14:paraId="0000019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Safeguarding Policy and the Placement Whistleblowing (Public Interest Disclosure) </w:t>
      </w:r>
    </w:p>
    <w:p w:rsidR="00000000" w:rsidDel="00000000" w:rsidP="00000000" w:rsidRDefault="00000000" w:rsidRPr="00000000" w14:paraId="0000019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Procedure.</w:t>
      </w:r>
    </w:p>
    <w:p w:rsidR="00000000" w:rsidDel="00000000" w:rsidP="00000000" w:rsidRDefault="00000000" w:rsidRPr="00000000" w14:paraId="0000019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 Monitor all placement activity, ensuring that milestones are established, </w:t>
      </w:r>
    </w:p>
    <w:p w:rsidR="00000000" w:rsidDel="00000000" w:rsidP="00000000" w:rsidRDefault="00000000" w:rsidRPr="00000000" w14:paraId="0000019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maintained and recorded, and identifying and addressing promptly any issues of </w:t>
      </w:r>
    </w:p>
    <w:p w:rsidR="00000000" w:rsidDel="00000000" w:rsidP="00000000" w:rsidRDefault="00000000" w:rsidRPr="00000000" w14:paraId="0000019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concern and promoting the sharing of good practice.</w:t>
      </w:r>
    </w:p>
    <w:p w:rsidR="00000000" w:rsidDel="00000000" w:rsidP="00000000" w:rsidRDefault="00000000" w:rsidRPr="00000000" w14:paraId="0000019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q) Liaise with PSRBs or external accreditation bodies to ensure that placement </w:t>
      </w:r>
    </w:p>
    <w:p w:rsidR="00000000" w:rsidDel="00000000" w:rsidP="00000000" w:rsidRDefault="00000000" w:rsidRPr="00000000" w14:paraId="0000019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opportunities meet their requirements</w:t>
      </w:r>
    </w:p>
    <w:p w:rsidR="00000000" w:rsidDel="00000000" w:rsidP="00000000" w:rsidRDefault="00000000" w:rsidRPr="00000000" w14:paraId="0000019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 Ensure that all parties are clear about the arrangements that will be made in the</w:t>
      </w:r>
    </w:p>
    <w:p w:rsidR="00000000" w:rsidDel="00000000" w:rsidP="00000000" w:rsidRDefault="00000000" w:rsidRPr="00000000" w14:paraId="0000019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event that a placement terminates prematurely.</w:t>
      </w:r>
    </w:p>
    <w:p w:rsidR="00000000" w:rsidDel="00000000" w:rsidP="00000000" w:rsidRDefault="00000000" w:rsidRPr="00000000" w14:paraId="0000019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 Encourage connections and networks between placement students before they </w:t>
      </w:r>
    </w:p>
    <w:p w:rsidR="00000000" w:rsidDel="00000000" w:rsidP="00000000" w:rsidRDefault="00000000" w:rsidRPr="00000000" w14:paraId="0000019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begin their placement to create a supportive environment for individuals in similar </w:t>
      </w:r>
    </w:p>
    <w:p w:rsidR="00000000" w:rsidDel="00000000" w:rsidP="00000000" w:rsidRDefault="00000000" w:rsidRPr="00000000" w14:paraId="000001A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circumstances.</w:t>
      </w:r>
    </w:p>
    <w:p w:rsidR="00000000" w:rsidDel="00000000" w:rsidP="00000000" w:rsidRDefault="00000000" w:rsidRPr="00000000" w14:paraId="000001A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 Arrange appropriate opportunities for gathering feedback from students, </w:t>
      </w:r>
    </w:p>
    <w:p w:rsidR="00000000" w:rsidDel="00000000" w:rsidP="00000000" w:rsidRDefault="00000000" w:rsidRPr="00000000" w14:paraId="000001A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Providers and Placement Tutors, including suggestions for </w:t>
      </w:r>
    </w:p>
    <w:p w:rsidR="00000000" w:rsidDel="00000000" w:rsidP="00000000" w:rsidRDefault="00000000" w:rsidRPr="00000000" w14:paraId="000001A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improvement (see Appendix PL1g Post-placement Review and Feedback).</w:t>
      </w:r>
    </w:p>
    <w:p w:rsidR="00000000" w:rsidDel="00000000" w:rsidP="00000000" w:rsidRDefault="00000000" w:rsidRPr="00000000" w14:paraId="000001A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 Support students in the transition back to the University, e.g., by reviewing </w:t>
      </w:r>
    </w:p>
    <w:p w:rsidR="00000000" w:rsidDel="00000000" w:rsidP="00000000" w:rsidRDefault="00000000" w:rsidRPr="00000000" w14:paraId="000001A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reasonable adjustments or offering refresher sessions.</w:t>
      </w:r>
    </w:p>
    <w:p w:rsidR="00000000" w:rsidDel="00000000" w:rsidP="00000000" w:rsidRDefault="00000000" w:rsidRPr="00000000" w14:paraId="000001A6">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7">
      <w:pPr>
        <w:keepNext w:val="1"/>
        <w:keepLines w:val="1"/>
        <w:spacing w:after="0" w:before="240" w:line="240" w:lineRule="auto"/>
        <w:rPr>
          <w:rFonts w:ascii="Calibri" w:cs="Calibri" w:eastAsia="Calibri" w:hAnsi="Calibri"/>
          <w:b w:val="1"/>
          <w:color w:val="2f5496"/>
          <w:sz w:val="32"/>
          <w:szCs w:val="32"/>
          <w:u w:val="single"/>
        </w:rPr>
      </w:pPr>
      <w:bookmarkStart w:colFirst="0" w:colLast="0" w:name="_tf5p0hw3zdf1" w:id="9"/>
      <w:bookmarkEnd w:id="9"/>
      <w:r w:rsidDel="00000000" w:rsidR="00000000" w:rsidRPr="00000000">
        <w:rPr>
          <w:rFonts w:ascii="Calibri" w:cs="Calibri" w:eastAsia="Calibri" w:hAnsi="Calibri"/>
          <w:b w:val="1"/>
          <w:color w:val="2f5496"/>
          <w:sz w:val="32"/>
          <w:szCs w:val="32"/>
          <w:u w:val="single"/>
          <w:rtl w:val="0"/>
        </w:rPr>
        <w:t xml:space="preserve">COMPLAINTS PROCEDURE</w:t>
      </w:r>
    </w:p>
    <w:p w:rsidR="00000000" w:rsidDel="00000000" w:rsidP="00000000" w:rsidRDefault="00000000" w:rsidRPr="00000000" w14:paraId="000001A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the event that a student has a complaint about a placement, they should seek to </w:t>
      </w:r>
    </w:p>
    <w:p w:rsidR="00000000" w:rsidDel="00000000" w:rsidP="00000000" w:rsidRDefault="00000000" w:rsidRPr="00000000" w14:paraId="000001A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discuss the matter, in the first instance, informally with the Placement Tutor, </w:t>
      </w:r>
    </w:p>
    <w:p w:rsidR="00000000" w:rsidDel="00000000" w:rsidP="00000000" w:rsidRDefault="00000000" w:rsidRPr="00000000" w14:paraId="000001A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Placement Coordinator or Academic Director. In the event that the student is </w:t>
      </w:r>
    </w:p>
    <w:p w:rsidR="00000000" w:rsidDel="00000000" w:rsidP="00000000" w:rsidRDefault="00000000" w:rsidRPr="00000000" w14:paraId="000001A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dissatisfied with the response, they shall follow the formal Student Complaint Policy </w:t>
      </w:r>
    </w:p>
    <w:p w:rsidR="00000000" w:rsidDel="00000000" w:rsidP="00000000" w:rsidRDefault="00000000" w:rsidRPr="00000000" w14:paraId="000001A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associated with Chapter 12 of the Academic Quality Handbook.</w:t>
      </w:r>
    </w:p>
    <w:p w:rsidR="00000000" w:rsidDel="00000000" w:rsidP="00000000" w:rsidRDefault="00000000" w:rsidRPr="00000000" w14:paraId="000001A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can only consider student complaints about a placement where the </w:t>
      </w:r>
    </w:p>
    <w:p w:rsidR="00000000" w:rsidDel="00000000" w:rsidP="00000000" w:rsidRDefault="00000000" w:rsidRPr="00000000" w14:paraId="000001A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service provided by the placement provider has impacted on the learning experience </w:t>
      </w:r>
    </w:p>
    <w:p w:rsidR="00000000" w:rsidDel="00000000" w:rsidP="00000000" w:rsidRDefault="00000000" w:rsidRPr="00000000" w14:paraId="000001AF">
      <w:pPr>
        <w:spacing w:line="240" w:lineRule="auto"/>
        <w:rPr>
          <w:rFonts w:ascii="Calibri" w:cs="Calibri" w:eastAsia="Calibri" w:hAnsi="Calibri"/>
        </w:rPr>
      </w:pPr>
      <w:r w:rsidDel="00000000" w:rsidR="00000000" w:rsidRPr="00000000">
        <w:rPr>
          <w:rFonts w:ascii="Arial" w:cs="Arial" w:eastAsia="Arial" w:hAnsi="Arial"/>
          <w:sz w:val="24"/>
          <w:szCs w:val="24"/>
          <w:rtl w:val="0"/>
        </w:rPr>
        <w:t xml:space="preserve">for which the University is responsible. The University may advise the student to raise their complaint directly with the placement provider in the first instance, e.g. to seek a local remedy or allow a comprehensive investigation. More information about this can be found in Chapter 11 of the Academic Quality Handbook (</w:t>
      </w:r>
      <w:hyperlink r:id="rId21">
        <w:r w:rsidDel="00000000" w:rsidR="00000000" w:rsidRPr="00000000">
          <w:rPr>
            <w:rFonts w:ascii="Calibri" w:cs="Calibri" w:eastAsia="Calibri" w:hAnsi="Calibri"/>
            <w:color w:val="0000ff"/>
            <w:u w:val="single"/>
            <w:rtl w:val="0"/>
          </w:rPr>
          <w:t xml:space="preserve">Academic Quality Handbook | University of Wales Trinity Saint David (uwtsd.ac.uk)</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1B0">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1">
      <w:pPr>
        <w:keepNext w:val="1"/>
        <w:keepLines w:val="1"/>
        <w:spacing w:after="0" w:before="240" w:line="240" w:lineRule="auto"/>
        <w:rPr>
          <w:rFonts w:ascii="Calibri" w:cs="Calibri" w:eastAsia="Calibri" w:hAnsi="Calibri"/>
          <w:b w:val="1"/>
          <w:color w:val="2f5496"/>
          <w:sz w:val="32"/>
          <w:szCs w:val="32"/>
          <w:u w:val="single"/>
        </w:rPr>
      </w:pPr>
      <w:bookmarkStart w:colFirst="0" w:colLast="0" w:name="_6rsrq6acceb1" w:id="10"/>
      <w:bookmarkEnd w:id="10"/>
      <w:r w:rsidDel="00000000" w:rsidR="00000000" w:rsidRPr="00000000">
        <w:rPr>
          <w:rFonts w:ascii="Calibri" w:cs="Calibri" w:eastAsia="Calibri" w:hAnsi="Calibri"/>
          <w:b w:val="1"/>
          <w:color w:val="2f5496"/>
          <w:sz w:val="32"/>
          <w:szCs w:val="32"/>
          <w:u w:val="single"/>
          <w:rtl w:val="0"/>
        </w:rPr>
        <w:t xml:space="preserve">FITNESS TO PRACTISE POLICY</w:t>
      </w:r>
    </w:p>
    <w:p w:rsidR="00000000" w:rsidDel="00000000" w:rsidP="00000000" w:rsidRDefault="00000000" w:rsidRPr="00000000" w14:paraId="000001B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in conjunction with the placement provider, has a responsibility to </w:t>
      </w:r>
    </w:p>
    <w:p w:rsidR="00000000" w:rsidDel="00000000" w:rsidP="00000000" w:rsidRDefault="00000000" w:rsidRPr="00000000" w14:paraId="000001B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ensure that the student exhibits principles, values and behaviours during the course </w:t>
      </w:r>
    </w:p>
    <w:p w:rsidR="00000000" w:rsidDel="00000000" w:rsidP="00000000" w:rsidRDefault="00000000" w:rsidRPr="00000000" w14:paraId="000001B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of their studies that demonstrate that they are ‘fit to practise’ and are adequately </w:t>
      </w:r>
    </w:p>
    <w:p w:rsidR="00000000" w:rsidDel="00000000" w:rsidP="00000000" w:rsidRDefault="00000000" w:rsidRPr="00000000" w14:paraId="000001B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prepared to function at a professional standard upon successful completion of the </w:t>
      </w:r>
    </w:p>
    <w:p w:rsidR="00000000" w:rsidDel="00000000" w:rsidP="00000000" w:rsidRDefault="00000000" w:rsidRPr="00000000" w14:paraId="000001B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Programme of Study.</w:t>
      </w:r>
    </w:p>
    <w:p w:rsidR="00000000" w:rsidDel="00000000" w:rsidP="00000000" w:rsidRDefault="00000000" w:rsidRPr="00000000" w14:paraId="000001B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expects that concerns relating to a student’s fitness to practise are </w:t>
      </w:r>
    </w:p>
    <w:p w:rsidR="00000000" w:rsidDel="00000000" w:rsidP="00000000" w:rsidRDefault="00000000" w:rsidRPr="00000000" w14:paraId="000001B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raised in the first instance through the Cause for Concern process outlined in the </w:t>
      </w:r>
    </w:p>
    <w:p w:rsidR="00000000" w:rsidDel="00000000" w:rsidP="00000000" w:rsidRDefault="00000000" w:rsidRPr="00000000" w14:paraId="000001B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Fitness to Practise Policy. Actions and outcomes of cause for concern should be </w:t>
      </w:r>
    </w:p>
    <w:p w:rsidR="00000000" w:rsidDel="00000000" w:rsidP="00000000" w:rsidRDefault="00000000" w:rsidRPr="00000000" w14:paraId="000001B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recorded by the Placement Provider and communicated to the University.</w:t>
      </w:r>
    </w:p>
    <w:p w:rsidR="00000000" w:rsidDel="00000000" w:rsidP="00000000" w:rsidRDefault="00000000" w:rsidRPr="00000000" w14:paraId="000001B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Where there are serious concerns in relation to the fitness to practise of a student, </w:t>
      </w:r>
    </w:p>
    <w:p w:rsidR="00000000" w:rsidDel="00000000" w:rsidP="00000000" w:rsidRDefault="00000000" w:rsidRPr="00000000" w14:paraId="000001B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Fitness to Practise Policy and/or Support for Study Policy will be instigated.</w:t>
      </w:r>
    </w:p>
    <w:p w:rsidR="00000000" w:rsidDel="00000000" w:rsidP="00000000" w:rsidRDefault="00000000" w:rsidRPr="00000000" w14:paraId="000001BD">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E">
      <w:pPr>
        <w:keepNext w:val="1"/>
        <w:keepLines w:val="1"/>
        <w:spacing w:after="0" w:before="240" w:line="240" w:lineRule="auto"/>
        <w:rPr>
          <w:rFonts w:ascii="Calibri" w:cs="Calibri" w:eastAsia="Calibri" w:hAnsi="Calibri"/>
          <w:b w:val="1"/>
          <w:color w:val="2f5496"/>
          <w:sz w:val="32"/>
          <w:szCs w:val="32"/>
          <w:u w:val="single"/>
        </w:rPr>
      </w:pPr>
      <w:bookmarkStart w:colFirst="0" w:colLast="0" w:name="_8309ajopdgqh" w:id="11"/>
      <w:bookmarkEnd w:id="11"/>
      <w:r w:rsidDel="00000000" w:rsidR="00000000" w:rsidRPr="00000000">
        <w:rPr>
          <w:rFonts w:ascii="Calibri" w:cs="Calibri" w:eastAsia="Calibri" w:hAnsi="Calibri"/>
          <w:b w:val="1"/>
          <w:color w:val="2f5496"/>
          <w:sz w:val="32"/>
          <w:szCs w:val="32"/>
          <w:u w:val="single"/>
          <w:rtl w:val="0"/>
        </w:rPr>
        <w:t xml:space="preserve">LEAVING A PLACEMENT BEFORE THE AGREED END DATE OF THE PLACEMENT</w:t>
      </w:r>
    </w:p>
    <w:p w:rsidR="00000000" w:rsidDel="00000000" w:rsidP="00000000" w:rsidRDefault="00000000" w:rsidRPr="00000000" w14:paraId="000001B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Should a Placement student need to leave the Placement earlier than the agreed </w:t>
      </w:r>
    </w:p>
    <w:p w:rsidR="00000000" w:rsidDel="00000000" w:rsidP="00000000" w:rsidRDefault="00000000" w:rsidRPr="00000000" w14:paraId="000001C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date, they must seek approval from the Placement Coordinator who will evaluate the </w:t>
      </w:r>
    </w:p>
    <w:p w:rsidR="00000000" w:rsidDel="00000000" w:rsidP="00000000" w:rsidRDefault="00000000" w:rsidRPr="00000000" w14:paraId="000001C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circumstances in liaison with the student. Approval should usually be sought in </w:t>
      </w:r>
    </w:p>
    <w:p w:rsidR="00000000" w:rsidDel="00000000" w:rsidP="00000000" w:rsidRDefault="00000000" w:rsidRPr="00000000" w14:paraId="000001C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advance of the departure but in urgent circumstances may be as soon as possible</w:t>
      </w:r>
    </w:p>
    <w:p w:rsidR="00000000" w:rsidDel="00000000" w:rsidP="00000000" w:rsidRDefault="00000000" w:rsidRPr="00000000" w14:paraId="000001C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afterwards. Placement Coordinator approval will be granted only in cases where there are valid or exceptional circumstances and any further Placement opportunities will be undertaken without penalty, which may be subject to the usual Extenuating </w:t>
      </w:r>
    </w:p>
    <w:p w:rsidR="00000000" w:rsidDel="00000000" w:rsidP="00000000" w:rsidRDefault="00000000" w:rsidRPr="00000000" w14:paraId="000001C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Circumstances application approval. </w:t>
      </w:r>
    </w:p>
    <w:p w:rsidR="00000000" w:rsidDel="00000000" w:rsidP="00000000" w:rsidRDefault="00000000" w:rsidRPr="00000000" w14:paraId="000001C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Should a Placement student leave the Placement early, either (i) without valid reason and approval by the Placement Coordinator or (ii) as a result of dismissal by the Placement Provider arising from poor performance or inappropriate behaviour, the student will receive a mark of zero for the Placement module or specific component(s) thereof. At the discretion of the Examining Board, the student may be eligible for a resit opportunity, which may be with an alternative Placement Provider, at a time determined by the Examining Board. In such instances, all resit Placement related paperwork must be submitted by the student and approved by the Placement </w:t>
      </w:r>
    </w:p>
    <w:p w:rsidR="00000000" w:rsidDel="00000000" w:rsidP="00000000" w:rsidRDefault="00000000" w:rsidRPr="00000000" w14:paraId="000001C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Coordinator before the commencement of the resit Placement</w:t>
      </w:r>
    </w:p>
    <w:p w:rsidR="00000000" w:rsidDel="00000000" w:rsidP="00000000" w:rsidRDefault="00000000" w:rsidRPr="00000000" w14:paraId="000001C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8">
      <w:pPr>
        <w:rPr>
          <w:sz w:val="24"/>
          <w:szCs w:val="24"/>
        </w:rPr>
      </w:pPr>
      <w:r w:rsidDel="00000000" w:rsidR="00000000" w:rsidRPr="00000000">
        <w:rPr>
          <w:rtl w:val="0"/>
        </w:rPr>
      </w:r>
    </w:p>
    <w:p w:rsidR="00000000" w:rsidDel="00000000" w:rsidP="00000000" w:rsidRDefault="00000000" w:rsidRPr="00000000" w14:paraId="000001C9">
      <w:pPr>
        <w:jc w:val="right"/>
        <w:rPr>
          <w:sz w:val="24"/>
          <w:szCs w:val="24"/>
        </w:rPr>
      </w:pPr>
      <w:r w:rsidDel="00000000" w:rsidR="00000000" w:rsidRPr="00000000">
        <w:rPr>
          <w:rtl w:val="0"/>
        </w:rPr>
      </w:r>
    </w:p>
    <w:p w:rsidR="00000000" w:rsidDel="00000000" w:rsidP="00000000" w:rsidRDefault="00000000" w:rsidRPr="00000000" w14:paraId="000001CA">
      <w:pPr>
        <w:keepNext w:val="1"/>
        <w:keepLines w:val="1"/>
        <w:spacing w:after="0" w:before="240" w:lineRule="auto"/>
        <w:rPr>
          <w:rFonts w:ascii="Arial" w:cs="Arial" w:eastAsia="Arial" w:hAnsi="Arial"/>
          <w:color w:val="2f5496"/>
          <w:sz w:val="32"/>
          <w:szCs w:val="32"/>
        </w:rPr>
      </w:pPr>
      <w:bookmarkStart w:colFirst="0" w:colLast="0" w:name="_3u7al3a3g789" w:id="12"/>
      <w:bookmarkEnd w:id="12"/>
      <w:r w:rsidDel="00000000" w:rsidR="00000000" w:rsidRPr="00000000">
        <w:rPr>
          <w:rFonts w:ascii="Arial" w:cs="Arial" w:eastAsia="Arial" w:hAnsi="Arial"/>
          <w:b w:val="1"/>
          <w:color w:val="2f5496"/>
          <w:sz w:val="32"/>
          <w:szCs w:val="32"/>
          <w:u w:val="single"/>
          <w:rtl w:val="0"/>
        </w:rPr>
        <w:t xml:space="preserve">SICKNESS AND ABSENCE POLICY</w:t>
      </w:r>
      <w:r w:rsidDel="00000000" w:rsidR="00000000" w:rsidRPr="00000000">
        <w:rPr>
          <w:rtl w:val="0"/>
        </w:rPr>
      </w:r>
    </w:p>
    <w:p w:rsidR="00000000" w:rsidDel="00000000" w:rsidP="00000000" w:rsidRDefault="00000000" w:rsidRPr="00000000" w14:paraId="000001CB">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Students are expected to approach placement in a committed and professional manner, which will reflect their future practice as a qualified youth worker.  The dates students are expected to attend placement, in order to fulfil the number of hours required for the module, will be discussed within the initial three-way meeting with the student, Learning Mentor and Visiting Tutor.  </w:t>
      </w:r>
      <w:r w:rsidDel="00000000" w:rsidR="00000000" w:rsidRPr="00000000">
        <w:rPr>
          <w:rFonts w:ascii="Arial" w:cs="Arial" w:eastAsia="Arial" w:hAnsi="Arial"/>
          <w:b w:val="1"/>
          <w:sz w:val="24"/>
          <w:szCs w:val="24"/>
          <w:rtl w:val="0"/>
        </w:rPr>
        <w:t xml:space="preserve">Should the student be unable to attend placement unexpectedly due to sickness or personal emergency, it is the student’s responsibility to inform the Learning Mentor in a timely and appropriate manner.</w:t>
      </w:r>
      <w:r w:rsidDel="00000000" w:rsidR="00000000" w:rsidRPr="00000000">
        <w:rPr>
          <w:rFonts w:ascii="Arial" w:cs="Arial" w:eastAsia="Arial" w:hAnsi="Arial"/>
          <w:sz w:val="24"/>
          <w:szCs w:val="24"/>
          <w:rtl w:val="0"/>
        </w:rPr>
        <w:t xml:space="preserve"> This can be in the form of phone call, to be followed by an email as written evidence of notification of absence. Any absence should also be recorded within the Placement Hours Monitoring Sheet (Appendix 3), the Learning Mentor documenting when and how they were contacted regarding the student’s absence and the reason given for this. </w:t>
      </w:r>
    </w:p>
    <w:p w:rsidR="00000000" w:rsidDel="00000000" w:rsidP="00000000" w:rsidRDefault="00000000" w:rsidRPr="00000000" w14:paraId="000001CC">
      <w:pPr>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in conjunction with local employers has a responsibility to ensure that the student exhibits principles, values and behaviours during the course of their studies that demonstrate that they are ‘fit to practice’ and are adequately prepared to function at a professional standard upon successful completion of the Programme of Study. Should the student display a pattern of inconsistency or lack of commitment to the requirements of the practicum placement, the ‘Ensuring Standards of Practice’ protocols should then be followed and the student may jeopardise their place on the programme.  In cases of serious anxiety, a student may discuss problems confidentially with the Programme Director or the Director of Discipline. Contact numbers for all relevant staff and Student Services are in the Programme of Study Handbook.</w:t>
      </w:r>
    </w:p>
    <w:p w:rsidR="00000000" w:rsidDel="00000000" w:rsidP="00000000" w:rsidRDefault="00000000" w:rsidRPr="00000000" w14:paraId="000001CD">
      <w:pPr>
        <w:keepNext w:val="1"/>
        <w:keepLines w:val="1"/>
        <w:spacing w:after="0" w:before="240" w:lineRule="auto"/>
        <w:rPr>
          <w:rFonts w:ascii="Arial" w:cs="Arial" w:eastAsia="Arial" w:hAnsi="Arial"/>
          <w:b w:val="1"/>
          <w:color w:val="2f5496"/>
          <w:sz w:val="28"/>
          <w:szCs w:val="28"/>
          <w:u w:val="single"/>
        </w:rPr>
      </w:pPr>
      <w:bookmarkStart w:colFirst="0" w:colLast="0" w:name="_gg6k2mzed4uq" w:id="13"/>
      <w:bookmarkEnd w:id="13"/>
      <w:r w:rsidDel="00000000" w:rsidR="00000000" w:rsidRPr="00000000">
        <w:rPr>
          <w:rFonts w:ascii="Arial" w:cs="Arial" w:eastAsia="Arial" w:hAnsi="Arial"/>
          <w:b w:val="1"/>
          <w:color w:val="2f5496"/>
          <w:sz w:val="28"/>
          <w:szCs w:val="28"/>
          <w:u w:val="single"/>
          <w:rtl w:val="0"/>
        </w:rPr>
        <w:t xml:space="preserve">NON-FAULT HOURS </w:t>
      </w:r>
    </w:p>
    <w:p w:rsidR="00000000" w:rsidDel="00000000" w:rsidP="00000000" w:rsidRDefault="00000000" w:rsidRPr="00000000" w14:paraId="000001CE">
      <w:pPr>
        <w:rPr>
          <w:rFonts w:ascii="Arial" w:cs="Arial" w:eastAsia="Arial" w:hAnsi="Arial"/>
          <w:sz w:val="24"/>
          <w:szCs w:val="24"/>
        </w:rPr>
      </w:pPr>
      <w:r w:rsidDel="00000000" w:rsidR="00000000" w:rsidRPr="00000000">
        <w:rPr>
          <w:rFonts w:ascii="Arial" w:cs="Arial" w:eastAsia="Arial" w:hAnsi="Arial"/>
          <w:sz w:val="24"/>
          <w:szCs w:val="24"/>
          <w:rtl w:val="0"/>
        </w:rPr>
        <w:t xml:space="preserve">Due to nature of youth work today, students may find they have difficulty accruing their hours. All measures will be taken by the University in ensuring that students are in a setting that will minimise this risk, however, there may be circumstances in which the student has been unable to accrue hours due to no fault. Should the student feel this has occurred, they must arrange a meeting with Placement Coordinator to discuss the possibility of attaining ‘non-fault hours’. The matter must be discussed with the Placement Co-ordinator and Learning Mentor and joint decision to be agreed upon how many hours of the student’s planned day can be considered as completed.  Please note, this will be a small percentage of the days’ hours and will only be offered under specific circumstances.   These hours will only be considered under the following two circumstances; </w:t>
      </w:r>
    </w:p>
    <w:p w:rsidR="00000000" w:rsidDel="00000000" w:rsidP="00000000" w:rsidRDefault="00000000" w:rsidRPr="00000000" w14:paraId="000001CF">
      <w:pPr>
        <w:numPr>
          <w:ilvl w:val="0"/>
          <w:numId w:val="6"/>
        </w:numPr>
        <w:spacing w:after="0" w:lineRule="auto"/>
        <w:ind w:left="720" w:hanging="360"/>
        <w:rPr>
          <w:sz w:val="24"/>
          <w:szCs w:val="24"/>
        </w:rPr>
      </w:pPr>
      <w:r w:rsidDel="00000000" w:rsidR="00000000" w:rsidRPr="00000000">
        <w:rPr>
          <w:rFonts w:ascii="Arial" w:cs="Arial" w:eastAsia="Arial" w:hAnsi="Arial"/>
          <w:sz w:val="24"/>
          <w:szCs w:val="24"/>
          <w:rtl w:val="0"/>
        </w:rPr>
        <w:t xml:space="preserve">An act of </w:t>
      </w:r>
      <w:r w:rsidDel="00000000" w:rsidR="00000000" w:rsidRPr="00000000">
        <w:rPr>
          <w:rFonts w:ascii="Arial" w:cs="Arial" w:eastAsia="Arial" w:hAnsi="Arial"/>
          <w:color w:val="4472c4"/>
          <w:sz w:val="24"/>
          <w:szCs w:val="24"/>
          <w:rtl w:val="0"/>
        </w:rPr>
        <w:t xml:space="preserve">God </w:t>
      </w:r>
      <w:r w:rsidDel="00000000" w:rsidR="00000000" w:rsidRPr="00000000">
        <w:rPr>
          <w:rFonts w:ascii="Arial" w:cs="Arial" w:eastAsia="Arial" w:hAnsi="Arial"/>
          <w:sz w:val="24"/>
          <w:szCs w:val="24"/>
          <w:rtl w:val="0"/>
        </w:rPr>
        <w:t xml:space="preserve">leading to an unexpected placement setting closure. </w:t>
      </w:r>
    </w:p>
    <w:p w:rsidR="00000000" w:rsidDel="00000000" w:rsidP="00000000" w:rsidRDefault="00000000" w:rsidRPr="00000000" w14:paraId="000001D0">
      <w:pPr>
        <w:numPr>
          <w:ilvl w:val="0"/>
          <w:numId w:val="6"/>
        </w:numPr>
        <w:spacing w:after="0" w:lineRule="auto"/>
        <w:ind w:left="720" w:hanging="360"/>
        <w:rPr>
          <w:sz w:val="24"/>
          <w:szCs w:val="24"/>
        </w:rPr>
      </w:pPr>
      <w:r w:rsidDel="00000000" w:rsidR="00000000" w:rsidRPr="00000000">
        <w:rPr>
          <w:rFonts w:ascii="Arial" w:cs="Arial" w:eastAsia="Arial" w:hAnsi="Arial"/>
          <w:sz w:val="24"/>
          <w:szCs w:val="24"/>
          <w:rtl w:val="0"/>
        </w:rPr>
        <w:t xml:space="preserve">The unpredictability of the placement setting has led to hours being unable to be accrued</w:t>
      </w:r>
      <w:r w:rsidDel="00000000" w:rsidR="00000000" w:rsidRPr="00000000">
        <w:rPr>
          <w:rFonts w:ascii="Arial" w:cs="Arial" w:eastAsia="Arial" w:hAnsi="Arial"/>
          <w:color w:val="4472c4"/>
          <w:sz w:val="24"/>
          <w:szCs w:val="24"/>
          <w:rtl w:val="0"/>
        </w:rPr>
        <w:t xml:space="preserve">, through no fault </w:t>
      </w:r>
      <w:r w:rsidDel="00000000" w:rsidR="00000000" w:rsidRPr="00000000">
        <w:rPr>
          <w:rFonts w:ascii="Arial" w:cs="Arial" w:eastAsia="Arial" w:hAnsi="Arial"/>
          <w:sz w:val="24"/>
          <w:szCs w:val="24"/>
          <w:rtl w:val="0"/>
        </w:rPr>
        <w:t xml:space="preserve">of the student. </w:t>
      </w:r>
    </w:p>
    <w:p w:rsidR="00000000" w:rsidDel="00000000" w:rsidP="00000000" w:rsidRDefault="00000000" w:rsidRPr="00000000" w14:paraId="000001D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3">
      <w:pPr>
        <w:keepNext w:val="1"/>
        <w:keepLines w:val="1"/>
        <w:spacing w:after="0" w:before="240" w:lineRule="auto"/>
        <w:rPr>
          <w:rFonts w:ascii="Arial" w:cs="Arial" w:eastAsia="Arial" w:hAnsi="Arial"/>
          <w:b w:val="1"/>
          <w:color w:val="2f5496"/>
          <w:sz w:val="28"/>
          <w:szCs w:val="28"/>
          <w:u w:val="single"/>
        </w:rPr>
      </w:pPr>
      <w:bookmarkStart w:colFirst="0" w:colLast="0" w:name="_j12j7tvtkyja" w:id="14"/>
      <w:bookmarkEnd w:id="14"/>
      <w:r w:rsidDel="00000000" w:rsidR="00000000" w:rsidRPr="00000000">
        <w:rPr>
          <w:rFonts w:ascii="Arial" w:cs="Arial" w:eastAsia="Arial" w:hAnsi="Arial"/>
          <w:b w:val="1"/>
          <w:color w:val="2f5496"/>
          <w:sz w:val="28"/>
          <w:szCs w:val="28"/>
          <w:u w:val="single"/>
          <w:rtl w:val="0"/>
        </w:rPr>
        <w:t xml:space="preserve">SOCIAL MEDIA GUIDANCE</w:t>
      </w:r>
    </w:p>
    <w:p w:rsidR="00000000" w:rsidDel="00000000" w:rsidP="00000000" w:rsidRDefault="00000000" w:rsidRPr="00000000" w14:paraId="000001D4">
      <w:pPr>
        <w:rPr>
          <w:rFonts w:ascii="Arial" w:cs="Arial" w:eastAsia="Arial" w:hAnsi="Arial"/>
          <w:sz w:val="24"/>
          <w:szCs w:val="24"/>
        </w:rPr>
      </w:pPr>
      <w:r w:rsidDel="00000000" w:rsidR="00000000" w:rsidRPr="00000000">
        <w:rPr>
          <w:rFonts w:ascii="Arial" w:cs="Arial" w:eastAsia="Arial" w:hAnsi="Arial"/>
          <w:sz w:val="24"/>
          <w:szCs w:val="24"/>
          <w:rtl w:val="0"/>
        </w:rPr>
        <w:t xml:space="preserve">In a society that utilises social media as an integral part of every day life, students are reminded to use social media responsibly, and to remember they are representing the University whether they are on or off campus. The University recognizes that many organizations may use social media within their work, and that students may wish to use social media within their private lives. However, social media is never truly private. </w:t>
      </w:r>
    </w:p>
    <w:p w:rsidR="00000000" w:rsidDel="00000000" w:rsidP="00000000" w:rsidRDefault="00000000" w:rsidRPr="00000000" w14:paraId="000001D5">
      <w:pPr>
        <w:spacing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Young people can intentionally or unintentionally cross professional </w:t>
        <w:tab/>
        <w:t xml:space="preserve">boundaries with the adults in their lives, such as initiating contact via </w:t>
        <w:tab/>
        <w:t xml:space="preserve">social </w:t>
        <w:tab/>
        <w:t xml:space="preserve">media or via personal means of communication. It is important </w:t>
        <w:tab/>
        <w:t xml:space="preserve">that you think carefully about the implications and potential </w:t>
        <w:tab/>
        <w:t xml:space="preserve">consequences of this, and </w:t>
        <w:tab/>
        <w:t xml:space="preserve">remove yourself from any inappropriate </w:t>
        <w:tab/>
        <w:t xml:space="preserve">contact or conversation.</w:t>
      </w:r>
    </w:p>
    <w:p w:rsidR="00000000" w:rsidDel="00000000" w:rsidP="00000000" w:rsidRDefault="00000000" w:rsidRPr="00000000" w14:paraId="000001D6">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(Education Workforce Councill, 2020, p.4).</w:t>
      </w:r>
    </w:p>
    <w:p w:rsidR="00000000" w:rsidDel="00000000" w:rsidP="00000000" w:rsidRDefault="00000000" w:rsidRPr="00000000" w14:paraId="000001D7">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Students must not post pictures that identify young people or the locations that they frequent on their personal social media accounts.  Taking pictures of young people would require permission and written consent from the placement provider, the young person and their parents/guardians. </w:t>
      </w:r>
    </w:p>
    <w:p w:rsidR="00000000" w:rsidDel="00000000" w:rsidP="00000000" w:rsidRDefault="00000000" w:rsidRPr="00000000" w14:paraId="000001D8">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Youth Workers hold a unique position of trust, care, responsibility and influence with young people, and must be active in protecting young people, and respecting their right to privacy.</w:t>
      </w:r>
    </w:p>
    <w:p w:rsidR="00000000" w:rsidDel="00000000" w:rsidP="00000000" w:rsidRDefault="00000000" w:rsidRPr="00000000" w14:paraId="000001D9">
      <w:pPr>
        <w:jc w:val="both"/>
        <w:rPr>
          <w:sz w:val="24"/>
          <w:szCs w:val="24"/>
        </w:rPr>
      </w:pPr>
      <w:r w:rsidDel="00000000" w:rsidR="00000000" w:rsidRPr="00000000">
        <w:rPr>
          <w:rtl w:val="0"/>
        </w:rPr>
      </w:r>
    </w:p>
    <w:p w:rsidR="00000000" w:rsidDel="00000000" w:rsidP="00000000" w:rsidRDefault="00000000" w:rsidRPr="00000000" w14:paraId="000001DA">
      <w:pPr>
        <w:jc w:val="both"/>
        <w:rPr>
          <w:sz w:val="24"/>
          <w:szCs w:val="24"/>
        </w:rPr>
      </w:pPr>
      <w:r w:rsidDel="00000000" w:rsidR="00000000" w:rsidRPr="00000000">
        <w:rPr>
          <w:rtl w:val="0"/>
        </w:rPr>
      </w:r>
    </w:p>
    <w:p w:rsidR="00000000" w:rsidDel="00000000" w:rsidP="00000000" w:rsidRDefault="00000000" w:rsidRPr="00000000" w14:paraId="000001DB">
      <w:pPr>
        <w:jc w:val="both"/>
        <w:rPr>
          <w:sz w:val="24"/>
          <w:szCs w:val="24"/>
        </w:rPr>
      </w:pPr>
      <w:r w:rsidDel="00000000" w:rsidR="00000000" w:rsidRPr="00000000">
        <w:rPr>
          <w:rtl w:val="0"/>
        </w:rPr>
      </w:r>
    </w:p>
    <w:p w:rsidR="00000000" w:rsidDel="00000000" w:rsidP="00000000" w:rsidRDefault="00000000" w:rsidRPr="00000000" w14:paraId="000001DC">
      <w:pPr>
        <w:jc w:val="both"/>
        <w:rPr>
          <w:sz w:val="24"/>
          <w:szCs w:val="24"/>
        </w:rPr>
      </w:pPr>
      <w:r w:rsidDel="00000000" w:rsidR="00000000" w:rsidRPr="00000000">
        <w:rPr>
          <w:rtl w:val="0"/>
        </w:rPr>
      </w:r>
    </w:p>
    <w:p w:rsidR="00000000" w:rsidDel="00000000" w:rsidP="00000000" w:rsidRDefault="00000000" w:rsidRPr="00000000" w14:paraId="000001DD">
      <w:pPr>
        <w:keepNext w:val="1"/>
        <w:keepLines w:val="1"/>
        <w:spacing w:after="0" w:before="240" w:lineRule="auto"/>
        <w:rPr>
          <w:rFonts w:ascii="Arial" w:cs="Arial" w:eastAsia="Arial" w:hAnsi="Arial"/>
          <w:b w:val="1"/>
          <w:color w:val="2f5496"/>
          <w:sz w:val="28"/>
          <w:szCs w:val="28"/>
          <w:u w:val="single"/>
        </w:rPr>
      </w:pPr>
      <w:bookmarkStart w:colFirst="0" w:colLast="0" w:name="_2m472251ulj0" w:id="15"/>
      <w:bookmarkEnd w:id="15"/>
      <w:r w:rsidDel="00000000" w:rsidR="00000000" w:rsidRPr="00000000">
        <w:rPr>
          <w:rFonts w:ascii="Arial" w:cs="Arial" w:eastAsia="Arial" w:hAnsi="Arial"/>
          <w:b w:val="1"/>
          <w:color w:val="2f5496"/>
          <w:sz w:val="28"/>
          <w:szCs w:val="28"/>
          <w:u w:val="single"/>
          <w:rtl w:val="0"/>
        </w:rPr>
        <w:t xml:space="preserve">FREQUENTLY ASKED QUESTIONS</w:t>
      </w:r>
    </w:p>
    <w:tbl>
      <w:tblPr>
        <w:tblStyle w:val="Table2"/>
        <w:tblW w:w="8302.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1E0"/>
      </w:tblPr>
      <w:tblGrid>
        <w:gridCol w:w="3256"/>
        <w:gridCol w:w="5046"/>
        <w:tblGridChange w:id="0">
          <w:tblGrid>
            <w:gridCol w:w="3256"/>
            <w:gridCol w:w="5046"/>
          </w:tblGrid>
        </w:tblGridChange>
      </w:tblGrid>
      <w:tr>
        <w:trPr>
          <w:cantSplit w:val="0"/>
          <w:tblHeader w:val="0"/>
        </w:trPr>
        <w:tc>
          <w:tcPr>
            <w:shd w:fill="auto" w:val="clear"/>
          </w:tcPr>
          <w:p w:rsidR="00000000" w:rsidDel="00000000" w:rsidP="00000000" w:rsidRDefault="00000000" w:rsidRPr="00000000" w14:paraId="000001DE">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How many hours do I have to complete on Placement? </w:t>
            </w:r>
          </w:p>
        </w:tc>
        <w:tc>
          <w:tcPr>
            <w:shd w:fill="auto" w:val="clear"/>
          </w:tcPr>
          <w:p w:rsidR="00000000" w:rsidDel="00000000" w:rsidP="00000000" w:rsidRDefault="00000000" w:rsidRPr="00000000" w14:paraId="000001DF">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400 hours at level 5, with at least 200 hours face to face.  </w:t>
            </w:r>
          </w:p>
        </w:tc>
      </w:tr>
      <w:tr>
        <w:trPr>
          <w:cantSplit w:val="0"/>
          <w:tblHeader w:val="0"/>
        </w:trPr>
        <w:tc>
          <w:tcPr>
            <w:shd w:fill="auto" w:val="clear"/>
          </w:tcPr>
          <w:p w:rsidR="00000000" w:rsidDel="00000000" w:rsidP="00000000" w:rsidRDefault="00000000" w:rsidRPr="00000000" w14:paraId="000001E0">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Can I use residential hours towards my placement? </w:t>
            </w:r>
          </w:p>
        </w:tc>
        <w:tc>
          <w:tcPr>
            <w:shd w:fill="auto" w:val="clear"/>
          </w:tcPr>
          <w:p w:rsidR="00000000" w:rsidDel="00000000" w:rsidP="00000000" w:rsidRDefault="00000000" w:rsidRPr="00000000" w14:paraId="000001E1">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Residential hours can be utilised at Level 5.</w:t>
            </w:r>
          </w:p>
        </w:tc>
      </w:tr>
      <w:tr>
        <w:trPr>
          <w:cantSplit w:val="0"/>
          <w:tblHeader w:val="0"/>
        </w:trPr>
        <w:tc>
          <w:tcPr>
            <w:shd w:fill="auto" w:val="clear"/>
          </w:tcPr>
          <w:p w:rsidR="00000000" w:rsidDel="00000000" w:rsidP="00000000" w:rsidRDefault="00000000" w:rsidRPr="00000000" w14:paraId="000001E2">
            <w:pPr>
              <w:numPr>
                <w:ilvl w:val="0"/>
                <w:numId w:val="1"/>
              </w:numPr>
              <w:spacing w:after="200" w:line="276"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Can I use hours I have worked previously towards placement? </w:t>
            </w:r>
          </w:p>
        </w:tc>
        <w:tc>
          <w:tcPr>
            <w:shd w:fill="auto" w:val="clear"/>
          </w:tcPr>
          <w:p w:rsidR="00000000" w:rsidDel="00000000" w:rsidP="00000000" w:rsidRDefault="00000000" w:rsidRPr="00000000" w14:paraId="000001E3">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 you may not use any hours that have occurred before the completion of the initial meeting between the student, learning mentor and placement coordinator or visiting tutor. </w:t>
            </w:r>
          </w:p>
        </w:tc>
      </w:tr>
      <w:tr>
        <w:trPr>
          <w:cantSplit w:val="0"/>
          <w:trHeight w:val="1254" w:hRule="atLeast"/>
          <w:tblHeader w:val="0"/>
        </w:trPr>
        <w:tc>
          <w:tcPr>
            <w:shd w:fill="auto" w:val="clear"/>
          </w:tcPr>
          <w:p w:rsidR="00000000" w:rsidDel="00000000" w:rsidP="00000000" w:rsidRDefault="00000000" w:rsidRPr="00000000" w14:paraId="000001E4">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What if I have problems on my placement? </w:t>
            </w:r>
          </w:p>
        </w:tc>
        <w:tc>
          <w:tcPr>
            <w:shd w:fill="auto" w:val="clear"/>
          </w:tcPr>
          <w:p w:rsidR="00000000" w:rsidDel="00000000" w:rsidP="00000000" w:rsidRDefault="00000000" w:rsidRPr="00000000" w14:paraId="000001E5">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There are a number of sources of support.  Speak to your Learning Mentor, Visiting Tutor or Practicum Supervisor initially, failing that contact the Practicum Co-Ordinator.</w:t>
              <w:br w:type="textWrapping"/>
              <w:t xml:space="preserve">If you encounter a problem impacting on your ability to complete the placement on time, you should consider making an application to the Extenuating Circumstances Panel.</w:t>
            </w:r>
          </w:p>
        </w:tc>
      </w:tr>
      <w:tr>
        <w:trPr>
          <w:cantSplit w:val="0"/>
          <w:tblHeader w:val="0"/>
        </w:trPr>
        <w:tc>
          <w:tcPr>
            <w:shd w:fill="auto" w:val="clear"/>
          </w:tcPr>
          <w:p w:rsidR="00000000" w:rsidDel="00000000" w:rsidP="00000000" w:rsidRDefault="00000000" w:rsidRPr="00000000" w14:paraId="000001E6">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What support will I get on my placement? </w:t>
            </w:r>
          </w:p>
        </w:tc>
        <w:tc>
          <w:tcPr>
            <w:shd w:fill="auto" w:val="clear"/>
          </w:tcPr>
          <w:p w:rsidR="00000000" w:rsidDel="00000000" w:rsidP="00000000" w:rsidRDefault="00000000" w:rsidRPr="00000000" w14:paraId="000001E7">
            <w:pPr>
              <w:numPr>
                <w:ilvl w:val="1"/>
                <w:numId w:val="1"/>
              </w:numPr>
              <w:ind w:left="253" w:hanging="253"/>
              <w:rPr/>
            </w:pPr>
            <w:r w:rsidDel="00000000" w:rsidR="00000000" w:rsidRPr="00000000">
              <w:rPr>
                <w:rFonts w:ascii="Arial" w:cs="Arial" w:eastAsia="Arial" w:hAnsi="Arial"/>
                <w:sz w:val="24"/>
                <w:szCs w:val="24"/>
                <w:rtl w:val="0"/>
              </w:rPr>
              <w:t xml:space="preserve">Pre-placement lectures </w:t>
            </w:r>
          </w:p>
          <w:p w:rsidR="00000000" w:rsidDel="00000000" w:rsidP="00000000" w:rsidRDefault="00000000" w:rsidRPr="00000000" w14:paraId="000001E8">
            <w:pPr>
              <w:numPr>
                <w:ilvl w:val="1"/>
                <w:numId w:val="1"/>
              </w:numPr>
              <w:ind w:left="253" w:hanging="253"/>
              <w:rPr/>
            </w:pPr>
            <w:r w:rsidDel="00000000" w:rsidR="00000000" w:rsidRPr="00000000">
              <w:rPr>
                <w:rFonts w:ascii="Arial" w:cs="Arial" w:eastAsia="Arial" w:hAnsi="Arial"/>
                <w:sz w:val="24"/>
                <w:szCs w:val="24"/>
                <w:rtl w:val="0"/>
              </w:rPr>
              <w:t xml:space="preserve">Two visits by a visiting tutor while on placement. </w:t>
            </w:r>
          </w:p>
          <w:p w:rsidR="00000000" w:rsidDel="00000000" w:rsidP="00000000" w:rsidRDefault="00000000" w:rsidRPr="00000000" w14:paraId="000001E9">
            <w:pPr>
              <w:numPr>
                <w:ilvl w:val="1"/>
                <w:numId w:val="1"/>
              </w:numPr>
              <w:ind w:left="253" w:hanging="253"/>
              <w:rPr/>
            </w:pPr>
            <w:r w:rsidDel="00000000" w:rsidR="00000000" w:rsidRPr="00000000">
              <w:rPr>
                <w:rFonts w:ascii="Arial" w:cs="Arial" w:eastAsia="Arial" w:hAnsi="Arial"/>
                <w:sz w:val="24"/>
                <w:szCs w:val="24"/>
                <w:rtl w:val="0"/>
              </w:rPr>
              <w:t xml:space="preserve">Tutorial support when required during the placement </w:t>
            </w:r>
          </w:p>
          <w:p w:rsidR="00000000" w:rsidDel="00000000" w:rsidP="00000000" w:rsidRDefault="00000000" w:rsidRPr="00000000" w14:paraId="000001EA">
            <w:pPr>
              <w:numPr>
                <w:ilvl w:val="1"/>
                <w:numId w:val="1"/>
              </w:numPr>
              <w:ind w:left="253" w:hanging="253"/>
              <w:rPr/>
            </w:pPr>
            <w:r w:rsidDel="00000000" w:rsidR="00000000" w:rsidRPr="00000000">
              <w:rPr>
                <w:rFonts w:ascii="Arial" w:cs="Arial" w:eastAsia="Arial" w:hAnsi="Arial"/>
                <w:sz w:val="24"/>
                <w:szCs w:val="24"/>
                <w:rtl w:val="0"/>
              </w:rPr>
              <w:t xml:space="preserve">Regular formative supervision</w:t>
            </w:r>
          </w:p>
          <w:p w:rsidR="00000000" w:rsidDel="00000000" w:rsidP="00000000" w:rsidRDefault="00000000" w:rsidRPr="00000000" w14:paraId="000001EB">
            <w:pPr>
              <w:numPr>
                <w:ilvl w:val="1"/>
                <w:numId w:val="1"/>
              </w:numPr>
              <w:ind w:left="253" w:hanging="253"/>
              <w:rPr/>
            </w:pPr>
            <w:r w:rsidDel="00000000" w:rsidR="00000000" w:rsidRPr="00000000">
              <w:rPr>
                <w:rFonts w:ascii="Arial" w:cs="Arial" w:eastAsia="Arial" w:hAnsi="Arial"/>
                <w:sz w:val="24"/>
                <w:szCs w:val="24"/>
                <w:rtl w:val="0"/>
              </w:rPr>
              <w:t xml:space="preserve">Placement progression meetings with the placement coordinator</w:t>
            </w:r>
          </w:p>
        </w:tc>
      </w:tr>
      <w:tr>
        <w:trPr>
          <w:cantSplit w:val="0"/>
          <w:trHeight w:val="610" w:hRule="atLeast"/>
          <w:tblHeader w:val="0"/>
        </w:trPr>
        <w:tc>
          <w:tcPr>
            <w:shd w:fill="auto" w:val="clear"/>
          </w:tcPr>
          <w:p w:rsidR="00000000" w:rsidDel="00000000" w:rsidP="00000000" w:rsidRDefault="00000000" w:rsidRPr="00000000" w14:paraId="000001EC">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How will I be assessed? </w:t>
            </w:r>
          </w:p>
        </w:tc>
        <w:tc>
          <w:tcPr>
            <w:shd w:fill="auto" w:val="clear"/>
          </w:tcPr>
          <w:p w:rsidR="00000000" w:rsidDel="00000000" w:rsidP="00000000" w:rsidRDefault="00000000" w:rsidRPr="00000000" w14:paraId="000001ED">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Details of assessment will be provided for you early in the placement. </w:t>
            </w:r>
          </w:p>
        </w:tc>
      </w:tr>
      <w:tr>
        <w:trPr>
          <w:cantSplit w:val="0"/>
          <w:tblHeader w:val="0"/>
        </w:trPr>
        <w:tc>
          <w:tcPr>
            <w:shd w:fill="auto" w:val="clear"/>
          </w:tcPr>
          <w:p w:rsidR="00000000" w:rsidDel="00000000" w:rsidP="00000000" w:rsidRDefault="00000000" w:rsidRPr="00000000" w14:paraId="000001EE">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rtl w:val="0"/>
              </w:rPr>
              <w:t xml:space="preserve">How many reflective journals do I need to write for my assessment? </w:t>
            </w:r>
            <w:r w:rsidDel="00000000" w:rsidR="00000000" w:rsidRPr="00000000">
              <w:rPr>
                <w:rtl w:val="0"/>
              </w:rPr>
            </w:r>
          </w:p>
        </w:tc>
        <w:tc>
          <w:tcPr>
            <w:shd w:fill="auto" w:val="clear"/>
          </w:tcPr>
          <w:p w:rsidR="00000000" w:rsidDel="00000000" w:rsidP="00000000" w:rsidRDefault="00000000" w:rsidRPr="00000000" w14:paraId="000001EF">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Students are encouraged to keep an ongoing reflective journal, which will not be required to be submitted within their portfolio. However reflective accounts will be required at each supervision session, and to be provided to the Supervisor a minimum of 48 hours in advance.</w:t>
            </w:r>
          </w:p>
        </w:tc>
      </w:tr>
      <w:tr>
        <w:trPr>
          <w:cantSplit w:val="0"/>
          <w:tblHeader w:val="0"/>
        </w:trPr>
        <w:tc>
          <w:tcPr>
            <w:shd w:fill="auto" w:val="clear"/>
          </w:tcPr>
          <w:p w:rsidR="00000000" w:rsidDel="00000000" w:rsidP="00000000" w:rsidRDefault="00000000" w:rsidRPr="00000000" w14:paraId="000001F0">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What if I have a positive DBS disclosure?</w:t>
            </w:r>
          </w:p>
        </w:tc>
        <w:tc>
          <w:tcPr>
            <w:shd w:fill="auto" w:val="clear"/>
          </w:tcPr>
          <w:p w:rsidR="00000000" w:rsidDel="00000000" w:rsidP="00000000" w:rsidRDefault="00000000" w:rsidRPr="00000000" w14:paraId="000001F1">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Depending on the nature of the positive this does not necessarily prevent a student from engaging in a successful placement.  However it is the student’s responsibility to notify the prospective placement provider of the situation before the placement commences.</w:t>
            </w:r>
          </w:p>
        </w:tc>
      </w:tr>
      <w:tr>
        <w:trPr>
          <w:cantSplit w:val="0"/>
          <w:tblHeader w:val="0"/>
        </w:trPr>
        <w:tc>
          <w:tcPr>
            <w:shd w:fill="auto" w:val="clear"/>
          </w:tcPr>
          <w:p w:rsidR="00000000" w:rsidDel="00000000" w:rsidP="00000000" w:rsidRDefault="00000000" w:rsidRPr="00000000" w14:paraId="000001F2">
            <w:pPr>
              <w:numPr>
                <w:ilvl w:val="0"/>
                <w:numId w:val="1"/>
              </w:numPr>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How will I keep track of or prove the hours I have completed on placement?</w:t>
            </w:r>
          </w:p>
        </w:tc>
        <w:tc>
          <w:tcPr>
            <w:shd w:fill="auto" w:val="clear"/>
          </w:tcPr>
          <w:p w:rsidR="00000000" w:rsidDel="00000000" w:rsidP="00000000" w:rsidRDefault="00000000" w:rsidRPr="00000000" w14:paraId="000001F3">
            <w:pPr>
              <w:spacing w:after="200" w:line="276" w:lineRule="auto"/>
              <w:rPr>
                <w:rFonts w:ascii="Arial" w:cs="Arial" w:eastAsia="Arial" w:hAnsi="Arial"/>
                <w:sz w:val="24"/>
                <w:szCs w:val="24"/>
                <w:highlight w:val="yellow"/>
              </w:rPr>
            </w:pPr>
            <w:r w:rsidDel="00000000" w:rsidR="00000000" w:rsidRPr="00000000">
              <w:rPr>
                <w:rFonts w:ascii="Arial" w:cs="Arial" w:eastAsia="Arial" w:hAnsi="Arial"/>
                <w:sz w:val="24"/>
                <w:szCs w:val="24"/>
                <w:rtl w:val="0"/>
              </w:rPr>
              <w:t xml:space="preserve">Your placement provider will be required to sign off your time sheet at the end of each session. This will allow both you and your placement provider to monitor your compilation of hours and provide space for your Line Manager to highlight any issues or indicate that you have met the requirements (Appendix 3).</w:t>
            </w:r>
            <w:r w:rsidDel="00000000" w:rsidR="00000000" w:rsidRPr="00000000">
              <w:rPr>
                <w:rtl w:val="0"/>
              </w:rPr>
            </w:r>
          </w:p>
        </w:tc>
      </w:tr>
    </w:tbl>
    <w:p w:rsidR="00000000" w:rsidDel="00000000" w:rsidP="00000000" w:rsidRDefault="00000000" w:rsidRPr="00000000" w14:paraId="000001F4">
      <w:pPr>
        <w:jc w:val="both"/>
        <w:rPr>
          <w:sz w:val="24"/>
          <w:szCs w:val="24"/>
        </w:rPr>
      </w:pPr>
      <w:r w:rsidDel="00000000" w:rsidR="00000000" w:rsidRPr="00000000">
        <w:rPr/>
        <mc:AlternateContent>
          <mc:Choice Requires="wpg">
            <w:drawing>
              <wp:anchor allowOverlap="1" behindDoc="0" distB="91440" distT="91440" distL="137160" distR="137160" hidden="0" layoutInCell="1" locked="0" relativeHeight="0" simplePos="0">
                <wp:simplePos x="0" y="0"/>
                <wp:positionH relativeFrom="margin">
                  <wp:align>right</wp:align>
                </wp:positionH>
                <wp:positionV relativeFrom="margin">
                  <wp:posOffset>3086418</wp:posOffset>
                </wp:positionV>
                <wp:extent cx="5643245" cy="386715"/>
                <wp:effectExtent b="0" l="0" r="0" t="0"/>
                <wp:wrapSquare wrapText="bothSides" distB="91440" distT="91440" distL="137160" distR="137160"/>
                <wp:docPr id="17" name=""/>
                <a:graphic>
                  <a:graphicData uri="http://schemas.microsoft.com/office/word/2010/wordprocessingShape">
                    <wps:wsp>
                      <wps:cNvSpPr/>
                      <wps:cNvPr id="47" name="Shape 47"/>
                      <wps:spPr>
                        <a:xfrm rot="5400000">
                          <a:off x="5157405" y="963140"/>
                          <a:ext cx="377190" cy="5633720"/>
                        </a:xfrm>
                        <a:prstGeom prst="roundRect">
                          <a:avLst>
                            <a:gd fmla="val 13032" name="adj"/>
                          </a:avLst>
                        </a:prstGeom>
                        <a:solidFill>
                          <a:srgbClr val="4472C4"/>
                        </a:solid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ffffff"/>
                                <w:sz w:val="24"/>
                                <w:vertAlign w:val="baseline"/>
                              </w:rPr>
                              <w:t xml:space="preserve">Learning Outcomes:</w:t>
                            </w:r>
                          </w:p>
                        </w:txbxContent>
                      </wps:txbx>
                      <wps:bodyPr anchorCtr="0" anchor="ctr" bIns="45700" lIns="91425" spcFirstLastPara="1" rIns="91425" wrap="square" tIns="45700">
                        <a:noAutofit/>
                      </wps:bodyPr>
                    </wps:wsp>
                  </a:graphicData>
                </a:graphic>
              </wp:anchor>
            </w:drawing>
          </mc:Choice>
          <mc:Fallback>
            <w:drawing>
              <wp:anchor allowOverlap="1" behindDoc="0" distB="91440" distT="91440" distL="137160" distR="137160" hidden="0" layoutInCell="1" locked="0" relativeHeight="0" simplePos="0">
                <wp:simplePos x="0" y="0"/>
                <wp:positionH relativeFrom="margin">
                  <wp:align>right</wp:align>
                </wp:positionH>
                <wp:positionV relativeFrom="margin">
                  <wp:posOffset>3086418</wp:posOffset>
                </wp:positionV>
                <wp:extent cx="5643245" cy="386715"/>
                <wp:effectExtent b="0" l="0" r="0" t="0"/>
                <wp:wrapSquare wrapText="bothSides" distB="91440" distT="91440" distL="137160" distR="137160"/>
                <wp:docPr id="17"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5643245" cy="386715"/>
                        </a:xfrm>
                        <a:prstGeom prst="rect"/>
                        <a:ln/>
                      </pic:spPr>
                    </pic:pic>
                  </a:graphicData>
                </a:graphic>
              </wp:anchor>
            </w:drawing>
          </mc:Fallback>
        </mc:AlternateContent>
      </w:r>
      <w:r w:rsidDel="00000000" w:rsidR="00000000" w:rsidRPr="00000000">
        <w:rPr/>
        <mc:AlternateContent>
          <mc:Choice Requires="wpg">
            <w:drawing>
              <wp:anchor allowOverlap="1" behindDoc="0" distB="91440" distT="91440" distL="137160" distR="137160" hidden="0" layoutInCell="1" locked="0" relativeHeight="0" simplePos="0">
                <wp:simplePos x="0" y="0"/>
                <wp:positionH relativeFrom="margin">
                  <wp:posOffset>-35241</wp:posOffset>
                </wp:positionH>
                <wp:positionV relativeFrom="margin">
                  <wp:posOffset>1343343</wp:posOffset>
                </wp:positionV>
                <wp:extent cx="5616575" cy="386715"/>
                <wp:effectExtent b="0" l="0" r="0" t="0"/>
                <wp:wrapSquare wrapText="bothSides" distB="91440" distT="91440" distL="137160" distR="137160"/>
                <wp:docPr id="26" name=""/>
                <a:graphic>
                  <a:graphicData uri="http://schemas.microsoft.com/office/word/2010/wordprocessingShape">
                    <wps:wsp>
                      <wps:cNvSpPr/>
                      <wps:cNvPr id="80" name="Shape 80"/>
                      <wps:spPr>
                        <a:xfrm rot="5400000">
                          <a:off x="5157405" y="976475"/>
                          <a:ext cx="377190" cy="5607050"/>
                        </a:xfrm>
                        <a:prstGeom prst="roundRect">
                          <a:avLst>
                            <a:gd fmla="val 13032" name="adj"/>
                          </a:avLst>
                        </a:prstGeom>
                        <a:solidFill>
                          <a:srgbClr val="4472C4"/>
                        </a:solid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ffffff"/>
                                <w:sz w:val="24"/>
                                <w:vertAlign w:val="baseline"/>
                              </w:rPr>
                              <w:t xml:space="preserve">The ECYW5005 aims:</w:t>
                            </w:r>
                          </w:p>
                        </w:txbxContent>
                      </wps:txbx>
                      <wps:bodyPr anchorCtr="0" anchor="ctr" bIns="45700" lIns="91425" spcFirstLastPara="1" rIns="91425" wrap="square" tIns="45700">
                        <a:noAutofit/>
                      </wps:bodyPr>
                    </wps:wsp>
                  </a:graphicData>
                </a:graphic>
              </wp:anchor>
            </w:drawing>
          </mc:Choice>
          <mc:Fallback>
            <w:drawing>
              <wp:anchor allowOverlap="1" behindDoc="0" distB="91440" distT="91440" distL="137160" distR="137160" hidden="0" layoutInCell="1" locked="0" relativeHeight="0" simplePos="0">
                <wp:simplePos x="0" y="0"/>
                <wp:positionH relativeFrom="margin">
                  <wp:posOffset>-35241</wp:posOffset>
                </wp:positionH>
                <wp:positionV relativeFrom="margin">
                  <wp:posOffset>1343343</wp:posOffset>
                </wp:positionV>
                <wp:extent cx="5616575" cy="386715"/>
                <wp:effectExtent b="0" l="0" r="0" t="0"/>
                <wp:wrapSquare wrapText="bothSides" distB="91440" distT="91440" distL="137160" distR="137160"/>
                <wp:docPr id="26"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5616575" cy="38671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1F5">
      <w:pPr>
        <w:keepNext w:val="1"/>
        <w:keepLines w:val="1"/>
        <w:spacing w:after="0" w:before="240" w:lineRule="auto"/>
        <w:rPr>
          <w:rFonts w:ascii="Arial" w:cs="Arial" w:eastAsia="Arial" w:hAnsi="Arial"/>
          <w:b w:val="1"/>
          <w:color w:val="2f5496"/>
          <w:sz w:val="28"/>
          <w:szCs w:val="28"/>
          <w:u w:val="single"/>
        </w:rPr>
      </w:pPr>
      <w:bookmarkStart w:colFirst="0" w:colLast="0" w:name="_cdd82ci2o5mh" w:id="16"/>
      <w:bookmarkEnd w:id="16"/>
      <w:r w:rsidDel="00000000" w:rsidR="00000000" w:rsidRPr="00000000">
        <w:rPr>
          <w:rFonts w:ascii="Arial" w:cs="Arial" w:eastAsia="Arial" w:hAnsi="Arial"/>
          <w:b w:val="1"/>
          <w:color w:val="2f5496"/>
          <w:sz w:val="28"/>
          <w:szCs w:val="28"/>
          <w:u w:val="single"/>
          <w:rtl w:val="0"/>
        </w:rPr>
        <w:t xml:space="preserve">MODULE ASSESSMENT</w:t>
      </w:r>
      <w:r w:rsidDel="00000000" w:rsidR="00000000" w:rsidRPr="00000000">
        <w:rPr>
          <w:rFonts w:ascii="Arial" w:cs="Arial" w:eastAsia="Arial" w:hAnsi="Arial"/>
          <w:b w:val="1"/>
          <w:color w:val="2f5496"/>
          <w:rtl w:val="0"/>
        </w:rPr>
        <w:tab/>
      </w:r>
      <w:r w:rsidDel="00000000" w:rsidR="00000000" w:rsidRPr="00000000">
        <w:rPr>
          <w:rtl w:val="0"/>
        </w:rPr>
      </w:r>
    </w:p>
    <w:p w:rsidR="00000000" w:rsidDel="00000000" w:rsidP="00000000" w:rsidRDefault="00000000" w:rsidRPr="00000000" w14:paraId="000001F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further provide students with an understanding of the key approaches and practices linking the theory and practice of Youth and Community Work, with the opportunity to develop students’ youth work skills, knowledge and understanding within an appropriate 400 hour placement, 50% of which will be face to face with young people. The module is assessed completely  through course work, and the elements of the assessment are clearly stated below.</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F7">
      <w:pPr>
        <w:rPr>
          <w:rFonts w:ascii="Arial" w:cs="Arial" w:eastAsia="Arial" w:hAnsi="Arial"/>
          <w:sz w:val="24"/>
          <w:szCs w:val="24"/>
        </w:rPr>
      </w:pPr>
      <w:r w:rsidDel="00000000" w:rsidR="00000000" w:rsidRPr="00000000">
        <w:rPr>
          <w:rFonts w:ascii="Arial" w:cs="Arial" w:eastAsia="Arial" w:hAnsi="Arial"/>
          <w:sz w:val="24"/>
          <w:szCs w:val="24"/>
          <w:rtl w:val="0"/>
        </w:rPr>
        <w:t xml:space="preserve">Upon the successful completion of this module, the student should be able to:</w:t>
      </w:r>
    </w:p>
    <w:p w:rsidR="00000000" w:rsidDel="00000000" w:rsidP="00000000" w:rsidRDefault="00000000" w:rsidRPr="00000000" w14:paraId="000001F8">
      <w:pPr>
        <w:numPr>
          <w:ilvl w:val="0"/>
          <w:numId w:val="3"/>
        </w:numPr>
        <w:spacing w:after="0" w:lineRule="auto"/>
        <w:ind w:left="720" w:hanging="360"/>
        <w:rPr>
          <w:sz w:val="24"/>
          <w:szCs w:val="24"/>
        </w:rPr>
      </w:pPr>
      <w:r w:rsidDel="00000000" w:rsidR="00000000" w:rsidRPr="00000000">
        <w:rPr>
          <w:rFonts w:ascii="Arial" w:cs="Arial" w:eastAsia="Arial" w:hAnsi="Arial"/>
          <w:sz w:val="24"/>
          <w:szCs w:val="24"/>
          <w:rtl w:val="0"/>
        </w:rPr>
        <w:t xml:space="preserve">Successfully complete a 400 hour placement in accordance with the principles and values of youth work.</w:t>
      </w:r>
    </w:p>
    <w:p w:rsidR="00000000" w:rsidDel="00000000" w:rsidP="00000000" w:rsidRDefault="00000000" w:rsidRPr="00000000" w14:paraId="000001F9">
      <w:pPr>
        <w:numPr>
          <w:ilvl w:val="0"/>
          <w:numId w:val="3"/>
        </w:numPr>
        <w:spacing w:after="0" w:lineRule="auto"/>
        <w:ind w:left="720" w:hanging="360"/>
        <w:rPr>
          <w:sz w:val="24"/>
          <w:szCs w:val="24"/>
        </w:rPr>
      </w:pPr>
      <w:r w:rsidDel="00000000" w:rsidR="00000000" w:rsidRPr="00000000">
        <w:rPr>
          <w:rFonts w:ascii="Arial" w:cs="Arial" w:eastAsia="Arial" w:hAnsi="Arial"/>
          <w:sz w:val="24"/>
          <w:szCs w:val="24"/>
          <w:rtl w:val="0"/>
        </w:rPr>
        <w:t xml:space="preserve">Engage in reflection and supervised practice.</w:t>
      </w:r>
    </w:p>
    <w:p w:rsidR="00000000" w:rsidDel="00000000" w:rsidP="00000000" w:rsidRDefault="00000000" w:rsidRPr="00000000" w14:paraId="000001FA">
      <w:pPr>
        <w:numPr>
          <w:ilvl w:val="0"/>
          <w:numId w:val="3"/>
        </w:numPr>
        <w:spacing w:after="0" w:lineRule="auto"/>
        <w:ind w:left="720" w:hanging="360"/>
        <w:rPr>
          <w:sz w:val="24"/>
          <w:szCs w:val="24"/>
        </w:rPr>
      </w:pPr>
      <w:r w:rsidDel="00000000" w:rsidR="00000000" w:rsidRPr="00000000">
        <w:rPr>
          <w:rFonts w:ascii="Arial" w:cs="Arial" w:eastAsia="Arial" w:hAnsi="Arial"/>
          <w:sz w:val="24"/>
          <w:szCs w:val="24"/>
          <w:rtl w:val="0"/>
        </w:rPr>
        <w:t xml:space="preserve">Begin to identify the development needs of young people in communities and responses associated of youth work in the voluntary and maintained sectors.</w:t>
      </w:r>
    </w:p>
    <w:p w:rsidR="00000000" w:rsidDel="00000000" w:rsidP="00000000" w:rsidRDefault="00000000" w:rsidRPr="00000000" w14:paraId="000001FB">
      <w:pPr>
        <w:numPr>
          <w:ilvl w:val="0"/>
          <w:numId w:val="3"/>
        </w:numPr>
        <w:spacing w:after="0" w:lineRule="auto"/>
        <w:ind w:left="720" w:hanging="360"/>
        <w:rPr>
          <w:sz w:val="24"/>
          <w:szCs w:val="24"/>
        </w:rPr>
      </w:pPr>
      <w:r w:rsidDel="00000000" w:rsidR="00000000" w:rsidRPr="00000000">
        <w:rPr>
          <w:rFonts w:ascii="Arial" w:cs="Arial" w:eastAsia="Arial" w:hAnsi="Arial"/>
          <w:sz w:val="24"/>
          <w:szCs w:val="24"/>
          <w:rtl w:val="0"/>
        </w:rPr>
        <w:t xml:space="preserve">Organise their knowledge and learning through use of a range of information resources, and present their work at the appropriate level, and reflect upon sustainable literacy skills developed.</w:t>
      </w:r>
    </w:p>
    <w:p w:rsidR="00000000" w:rsidDel="00000000" w:rsidP="00000000" w:rsidRDefault="00000000" w:rsidRPr="00000000" w14:paraId="000001FC">
      <w:pPr>
        <w:numPr>
          <w:ilvl w:val="0"/>
          <w:numId w:val="3"/>
        </w:numPr>
        <w:spacing w:after="0" w:lineRule="auto"/>
        <w:ind w:left="720" w:hanging="360"/>
        <w:rPr>
          <w:sz w:val="24"/>
          <w:szCs w:val="24"/>
        </w:rPr>
      </w:pPr>
      <w:r w:rsidDel="00000000" w:rsidR="00000000" w:rsidRPr="00000000">
        <w:rPr>
          <w:rFonts w:ascii="Arial" w:cs="Arial" w:eastAsia="Arial" w:hAnsi="Arial"/>
          <w:sz w:val="24"/>
          <w:szCs w:val="24"/>
          <w:rtl w:val="0"/>
        </w:rPr>
        <w:t xml:space="preserve">Be aware of the nature and scope of Youth Work in different sectors and critically analyse, interpret and evaluate relevant information, concepts and ideas. </w:t>
      </w:r>
    </w:p>
    <w:p w:rsidR="00000000" w:rsidDel="00000000" w:rsidP="00000000" w:rsidRDefault="00000000" w:rsidRPr="00000000" w14:paraId="000001FD">
      <w:pPr>
        <w:numPr>
          <w:ilvl w:val="0"/>
          <w:numId w:val="3"/>
        </w:numPr>
        <w:spacing w:after="0" w:lineRule="auto"/>
        <w:ind w:left="720" w:hanging="360"/>
        <w:rPr>
          <w:sz w:val="24"/>
          <w:szCs w:val="24"/>
        </w:rPr>
      </w:pPr>
      <w:r w:rsidDel="00000000" w:rsidR="00000000" w:rsidRPr="00000000">
        <w:rPr>
          <w:rFonts w:ascii="Arial" w:cs="Arial" w:eastAsia="Arial" w:hAnsi="Arial"/>
          <w:sz w:val="24"/>
          <w:szCs w:val="24"/>
          <w:rtl w:val="0"/>
        </w:rPr>
        <w:t xml:space="preserve">Identify the development needs of young people and communities, and through youth work practice provide responses to these needs, and taking responsibility for planning and developing programmes of work with young people.</w:t>
      </w:r>
    </w:p>
    <w:p w:rsidR="00000000" w:rsidDel="00000000" w:rsidP="00000000" w:rsidRDefault="00000000" w:rsidRPr="00000000" w14:paraId="000001FE">
      <w:pPr>
        <w:numPr>
          <w:ilvl w:val="0"/>
          <w:numId w:val="3"/>
        </w:numPr>
        <w:spacing w:after="0" w:lineRule="auto"/>
        <w:ind w:left="720" w:hanging="360"/>
        <w:rPr>
          <w:sz w:val="24"/>
          <w:szCs w:val="24"/>
        </w:rPr>
      </w:pPr>
      <w:r w:rsidDel="00000000" w:rsidR="00000000" w:rsidRPr="00000000">
        <w:rPr>
          <w:rFonts w:ascii="Arial" w:cs="Arial" w:eastAsia="Arial" w:hAnsi="Arial"/>
          <w:sz w:val="24"/>
          <w:szCs w:val="24"/>
          <w:rtl w:val="0"/>
        </w:rPr>
        <w:t xml:space="preserve">Use relevant research or developments in Youth Work to analyse and inform actions.</w:t>
      </w:r>
    </w:p>
    <w:p w:rsidR="00000000" w:rsidDel="00000000" w:rsidP="00000000" w:rsidRDefault="00000000" w:rsidRPr="00000000" w14:paraId="000001FF">
      <w:pPr>
        <w:numPr>
          <w:ilvl w:val="0"/>
          <w:numId w:val="3"/>
        </w:numPr>
        <w:spacing w:after="0" w:lineRule="auto"/>
        <w:ind w:left="720" w:hanging="360"/>
        <w:rPr>
          <w:sz w:val="24"/>
          <w:szCs w:val="24"/>
        </w:rPr>
      </w:pPr>
      <w:r w:rsidDel="00000000" w:rsidR="00000000" w:rsidRPr="00000000">
        <w:rPr>
          <w:rFonts w:ascii="Arial" w:cs="Arial" w:eastAsia="Arial" w:hAnsi="Arial"/>
          <w:sz w:val="24"/>
          <w:szCs w:val="24"/>
          <w:rtl w:val="0"/>
        </w:rPr>
        <w:t xml:space="preserve">To further provide students with an understanding of the key approaches and practices linking the theory and practice of Youth and Community Work.</w:t>
      </w:r>
    </w:p>
    <w:p w:rsidR="00000000" w:rsidDel="00000000" w:rsidP="00000000" w:rsidRDefault="00000000" w:rsidRPr="00000000" w14:paraId="00000200">
      <w:pPr>
        <w:numPr>
          <w:ilvl w:val="0"/>
          <w:numId w:val="3"/>
        </w:numPr>
        <w:spacing w:after="0" w:lineRule="auto"/>
        <w:ind w:left="720" w:hanging="360"/>
        <w:rPr>
          <w:sz w:val="24"/>
          <w:szCs w:val="24"/>
        </w:rPr>
      </w:pPr>
      <w:r w:rsidDel="00000000" w:rsidR="00000000" w:rsidRPr="00000000">
        <w:rPr>
          <w:rFonts w:ascii="Arial" w:cs="Arial" w:eastAsia="Arial" w:hAnsi="Arial"/>
          <w:sz w:val="24"/>
          <w:szCs w:val="24"/>
          <w:rtl w:val="0"/>
        </w:rPr>
        <w:t xml:space="preserve">To provide students with an opportunity to engage in supervised professional practice of 400 hours duration, 50% of which to be face to face with young people.</w:t>
      </w:r>
    </w:p>
    <w:p w:rsidR="00000000" w:rsidDel="00000000" w:rsidP="00000000" w:rsidRDefault="00000000" w:rsidRPr="00000000" w14:paraId="00000201">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2">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module is assessed completely through coursework, and the elements of the assessment are clear:</w:t>
      </w:r>
    </w:p>
    <w:p w:rsidR="00000000" w:rsidDel="00000000" w:rsidP="00000000" w:rsidRDefault="00000000" w:rsidRPr="00000000" w14:paraId="00000203">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4">
      <w:pPr>
        <w:jc w:val="both"/>
        <w:rPr>
          <w:b w:val="1"/>
          <w:sz w:val="24"/>
          <w:szCs w:val="24"/>
          <w:u w:val="single"/>
        </w:rPr>
      </w:pPr>
      <w:r w:rsidDel="00000000" w:rsidR="00000000" w:rsidRPr="00000000">
        <w:rPr>
          <w:rtl w:val="0"/>
        </w:rPr>
      </w:r>
    </w:p>
    <w:p w:rsidR="00000000" w:rsidDel="00000000" w:rsidP="00000000" w:rsidRDefault="00000000" w:rsidRPr="00000000" w14:paraId="0000020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6">
      <w:pPr>
        <w:spacing w:after="0" w:lineRule="auto"/>
        <w:rPr>
          <w:rFonts w:ascii="Arial" w:cs="Arial" w:eastAsia="Arial" w:hAnsi="Arial"/>
          <w:sz w:val="24"/>
          <w:szCs w:val="24"/>
        </w:rPr>
      </w:pPr>
      <w:r w:rsidDel="00000000" w:rsidR="00000000" w:rsidRPr="00000000">
        <w:rPr/>
        <mc:AlternateContent>
          <mc:Choice Requires="wpg">
            <w:drawing>
              <wp:inline distB="0" distT="0" distL="0" distR="0">
                <wp:extent cx="5771515" cy="6252693"/>
                <wp:effectExtent b="0" l="0" r="0" t="0"/>
                <wp:docPr id="15" name=""/>
                <a:graphic>
                  <a:graphicData uri="http://schemas.microsoft.com/office/word/2010/wordprocessingGroup">
                    <wpg:wgp>
                      <wpg:cNvGrpSpPr/>
                      <wpg:grpSpPr>
                        <a:xfrm>
                          <a:off x="0" y="0"/>
                          <a:ext cx="5771515" cy="6252693"/>
                          <a:chOff x="0" y="0"/>
                          <a:chExt cx="5777875" cy="6252675"/>
                        </a:xfrm>
                      </wpg:grpSpPr>
                      <wpg:grpSp>
                        <wpg:cNvGrpSpPr/>
                        <wpg:grpSpPr>
                          <a:xfrm>
                            <a:off x="0" y="0"/>
                            <a:ext cx="5771515" cy="6252675"/>
                            <a:chOff x="0" y="0"/>
                            <a:chExt cx="5771515" cy="6252675"/>
                          </a:xfrm>
                        </wpg:grpSpPr>
                        <wps:wsp>
                          <wps:cNvSpPr/>
                          <wps:cNvPr id="13" name="Shape 13"/>
                          <wps:spPr>
                            <a:xfrm>
                              <a:off x="0" y="0"/>
                              <a:ext cx="5771500" cy="6252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0" y="372607"/>
                              <a:ext cx="5771515" cy="2835000"/>
                            </a:xfrm>
                            <a:prstGeom prst="rect">
                              <a:avLst/>
                            </a:prstGeom>
                            <a:noFill/>
                            <a:ln cap="flat" cmpd="sng" w="12700">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5" name="Shape 35"/>
                          <wps:spPr>
                            <a:xfrm>
                              <a:off x="0" y="372607"/>
                              <a:ext cx="5771515" cy="2835000"/>
                            </a:xfrm>
                            <a:prstGeom prst="rect">
                              <a:avLst/>
                            </a:prstGeom>
                            <a:noFill/>
                            <a:ln>
                              <a:noFill/>
                            </a:ln>
                          </wps:spPr>
                          <wps:txbx>
                            <w:txbxContent>
                              <w:p w:rsidR="00000000" w:rsidDel="00000000" w:rsidP="00000000" w:rsidRDefault="00000000" w:rsidRPr="00000000">
                                <w:pPr>
                                  <w:spacing w:after="0" w:before="0"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An information sheet of the work placement identifying the aims, objectives, vision and background of the organisation, along with roles and responsibilities of the trainee youth worker whilst on placement.</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 community profile drawing on wider reading </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An example of a needs assessment, for example NAOMIE.</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An in-depth analysis of a piece of work planned and developed by the student, demonstrating its links to theory and policy</w:t>
                                </w:r>
                              </w:p>
                              <w:p w:rsidR="00000000" w:rsidDel="00000000" w:rsidP="00000000" w:rsidRDefault="00000000" w:rsidRPr="00000000">
                                <w:pPr>
                                  <w:spacing w:after="0" w:before="36.000001430511475"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A summary of your own learning and development identifying ways in which your learning can be applied to your future placement practice. Your summary should be linked to your professional development plan and underpinned to examples from your practice and appropriate literature including the National Occupational Standards for Youth Work.</w:t>
                                </w:r>
                              </w:p>
                            </w:txbxContent>
                          </wps:txbx>
                          <wps:bodyPr anchorCtr="0" anchor="t" bIns="85325" lIns="447925" spcFirstLastPara="1" rIns="447925" wrap="square" tIns="520700">
                            <a:noAutofit/>
                          </wps:bodyPr>
                        </wps:wsp>
                        <wps:wsp>
                          <wps:cNvSpPr/>
                          <wps:cNvPr id="36" name="Shape 36"/>
                          <wps:spPr>
                            <a:xfrm>
                              <a:off x="288575" y="16964"/>
                              <a:ext cx="5083931" cy="724642"/>
                            </a:xfrm>
                            <a:prstGeom prst="roundRect">
                              <a:avLst>
                                <a:gd fmla="val 16667" name="adj"/>
                              </a:avLst>
                            </a:prstGeom>
                            <a:solidFill>
                              <a:srgbClr val="8296B0"/>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7" name="Shape 37"/>
                          <wps:spPr>
                            <a:xfrm>
                              <a:off x="323949" y="52338"/>
                              <a:ext cx="5013183" cy="653894"/>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1"/>
                                    <w:i w:val="0"/>
                                    <w:smallCaps w:val="0"/>
                                    <w:strike w:val="0"/>
                                    <w:color w:val="ffffff"/>
                                    <w:sz w:val="22"/>
                                    <w:vertAlign w:val="baseline"/>
                                  </w:rPr>
                                  <w:t xml:space="preserve">Assesment Component 1 - 80% </w:t>
                                </w:r>
                              </w:p>
                              <w:p w:rsidR="00000000" w:rsidDel="00000000" w:rsidP="00000000" w:rsidRDefault="00000000" w:rsidRPr="00000000">
                                <w:pPr>
                                  <w:spacing w:after="0" w:before="76.99999809265137"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1"/>
                                    <w:i w:val="0"/>
                                    <w:smallCaps w:val="0"/>
                                    <w:strike w:val="0"/>
                                    <w:color w:val="ffffff"/>
                                    <w:sz w:val="22"/>
                                    <w:vertAlign w:val="baseline"/>
                                  </w:rPr>
                                  <w:t xml:space="preserve">Professional Journal (4500 Words)</w:t>
                                </w:r>
                              </w:p>
                            </w:txbxContent>
                          </wps:txbx>
                          <wps:bodyPr anchorCtr="0" anchor="ctr" bIns="0" lIns="152700" spcFirstLastPara="1" rIns="152700" wrap="square" tIns="0">
                            <a:noAutofit/>
                          </wps:bodyPr>
                        </wps:wsp>
                        <wps:wsp>
                          <wps:cNvSpPr/>
                          <wps:cNvPr id="38" name="Shape 38"/>
                          <wps:spPr>
                            <a:xfrm>
                              <a:off x="0" y="3667127"/>
                              <a:ext cx="5771515" cy="1240312"/>
                            </a:xfrm>
                            <a:prstGeom prst="rect">
                              <a:avLst/>
                            </a:prstGeom>
                            <a:noFill/>
                            <a:ln cap="flat" cmpd="sng" w="12700">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9" name="Shape 39"/>
                          <wps:spPr>
                            <a:xfrm>
                              <a:off x="0" y="3667127"/>
                              <a:ext cx="5771515" cy="1240312"/>
                            </a:xfrm>
                            <a:prstGeom prst="rect">
                              <a:avLst/>
                            </a:prstGeom>
                            <a:noFill/>
                            <a:ln>
                              <a:noFill/>
                            </a:ln>
                          </wps:spPr>
                          <wps:txbx>
                            <w:txbxContent>
                              <w:p w:rsidR="00000000" w:rsidDel="00000000" w:rsidP="00000000" w:rsidRDefault="00000000" w:rsidRPr="00000000">
                                <w:pPr>
                                  <w:spacing w:after="0" w:before="0"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A report from the Learning Mentor making clear reference to examples from the student's practice and conduct whilst on placement. The report will include the requirement for the Learning Mentor to observe and comment upon a specific piece of the student's practice.</w:t>
                                </w:r>
                              </w:p>
                            </w:txbxContent>
                          </wps:txbx>
                          <wps:bodyPr anchorCtr="0" anchor="t" bIns="85325" lIns="447925" spcFirstLastPara="1" rIns="447925" wrap="square" tIns="520700">
                            <a:noAutofit/>
                          </wps:bodyPr>
                        </wps:wsp>
                        <wps:wsp>
                          <wps:cNvSpPr/>
                          <wps:cNvPr id="40" name="Shape 40"/>
                          <wps:spPr>
                            <a:xfrm>
                              <a:off x="288575" y="3342607"/>
                              <a:ext cx="5178630" cy="693520"/>
                            </a:xfrm>
                            <a:prstGeom prst="roundRect">
                              <a:avLst>
                                <a:gd fmla="val 16667" name="adj"/>
                              </a:avLst>
                            </a:prstGeom>
                            <a:solidFill>
                              <a:srgbClr val="8296B0"/>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1" name="Shape 41"/>
                          <wps:spPr>
                            <a:xfrm>
                              <a:off x="322430" y="3376462"/>
                              <a:ext cx="5110920" cy="625810"/>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1"/>
                                    <w:i w:val="0"/>
                                    <w:smallCaps w:val="0"/>
                                    <w:strike w:val="0"/>
                                    <w:color w:val="ffffff"/>
                                    <w:sz w:val="22"/>
                                    <w:vertAlign w:val="baseline"/>
                                  </w:rPr>
                                  <w:t xml:space="preserve">Assesment Component 2 - 10% </w:t>
                                </w:r>
                              </w:p>
                              <w:p w:rsidR="00000000" w:rsidDel="00000000" w:rsidP="00000000" w:rsidRDefault="00000000" w:rsidRPr="00000000">
                                <w:pPr>
                                  <w:spacing w:after="0" w:before="76.99999809265137"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1"/>
                                    <w:i w:val="0"/>
                                    <w:smallCaps w:val="0"/>
                                    <w:strike w:val="0"/>
                                    <w:color w:val="ffffff"/>
                                    <w:sz w:val="22"/>
                                    <w:vertAlign w:val="baseline"/>
                                  </w:rPr>
                                  <w:t xml:space="preserve">Learning Mentor Report</w:t>
                                </w:r>
                              </w:p>
                            </w:txbxContent>
                          </wps:txbx>
                          <wps:bodyPr anchorCtr="0" anchor="ctr" bIns="0" lIns="152700" spcFirstLastPara="1" rIns="152700" wrap="square" tIns="0">
                            <a:noAutofit/>
                          </wps:bodyPr>
                        </wps:wsp>
                        <wps:wsp>
                          <wps:cNvSpPr/>
                          <wps:cNvPr id="42" name="Shape 42"/>
                          <wps:spPr>
                            <a:xfrm>
                              <a:off x="0" y="5310415"/>
                              <a:ext cx="5771515" cy="925312"/>
                            </a:xfrm>
                            <a:prstGeom prst="rect">
                              <a:avLst/>
                            </a:prstGeom>
                            <a:noFill/>
                            <a:ln cap="flat" cmpd="sng" w="12700">
                              <a:solidFill>
                                <a:srgbClr val="4372C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3" name="Shape 43"/>
                          <wps:spPr>
                            <a:xfrm>
                              <a:off x="0" y="5310415"/>
                              <a:ext cx="5771515" cy="925312"/>
                            </a:xfrm>
                            <a:prstGeom prst="rect">
                              <a:avLst/>
                            </a:prstGeom>
                            <a:noFill/>
                            <a:ln>
                              <a:noFill/>
                            </a:ln>
                          </wps:spPr>
                          <wps:txbx>
                            <w:txbxContent>
                              <w:p w:rsidR="00000000" w:rsidDel="00000000" w:rsidP="00000000" w:rsidRDefault="00000000" w:rsidRPr="00000000">
                                <w:pPr>
                                  <w:spacing w:after="0" w:before="0" w:line="215.9999942779541"/>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A report from the Practicum Superviosr reflecting on the student's engagement with supervision and reflective practice.</w:t>
                                </w:r>
                              </w:p>
                            </w:txbxContent>
                          </wps:txbx>
                          <wps:bodyPr anchorCtr="0" anchor="t" bIns="85325" lIns="447925" spcFirstLastPara="1" rIns="447925" wrap="square" tIns="520700">
                            <a:noAutofit/>
                          </wps:bodyPr>
                        </wps:wsp>
                        <wps:wsp>
                          <wps:cNvSpPr/>
                          <wps:cNvPr id="44" name="Shape 44"/>
                          <wps:spPr>
                            <a:xfrm>
                              <a:off x="288575" y="5042440"/>
                              <a:ext cx="5246139" cy="636975"/>
                            </a:xfrm>
                            <a:prstGeom prst="roundRect">
                              <a:avLst>
                                <a:gd fmla="val 16667" name="adj"/>
                              </a:avLst>
                            </a:prstGeom>
                            <a:solidFill>
                              <a:srgbClr val="8296B0"/>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5" name="Shape 45"/>
                          <wps:spPr>
                            <a:xfrm>
                              <a:off x="319670" y="5073535"/>
                              <a:ext cx="5183949" cy="574785"/>
                            </a:xfrm>
                            <a:prstGeom prst="rect">
                              <a:avLst/>
                            </a:prstGeom>
                            <a:noFill/>
                            <a:ln>
                              <a:noFill/>
                            </a:ln>
                          </wps:spPr>
                          <wps:txbx>
                            <w:txbxContent>
                              <w:p w:rsidR="00000000" w:rsidDel="00000000" w:rsidP="00000000" w:rsidRDefault="00000000" w:rsidRPr="00000000">
                                <w:pPr>
                                  <w:spacing w:after="0" w:before="0" w:line="215.9999942779541"/>
                                  <w:ind w:left="0" w:right="0" w:firstLine="0"/>
                                  <w:jc w:val="left"/>
                                  <w:textDirection w:val="btLr"/>
                                </w:pPr>
                                <w:r w:rsidDel="00000000" w:rsidR="00000000" w:rsidRPr="00000000">
                                  <w:rPr>
                                    <w:rFonts w:ascii="Arial" w:cs="Arial" w:eastAsia="Arial" w:hAnsi="Arial"/>
                                    <w:b w:val="1"/>
                                    <w:i w:val="0"/>
                                    <w:smallCaps w:val="0"/>
                                    <w:strike w:val="0"/>
                                    <w:color w:val="ffffff"/>
                                    <w:sz w:val="22"/>
                                    <w:vertAlign w:val="baseline"/>
                                  </w:rPr>
                                  <w:t xml:space="preserve">Assesment Component 3 - 10% </w:t>
                                </w:r>
                              </w:p>
                              <w:p w:rsidR="00000000" w:rsidDel="00000000" w:rsidP="00000000" w:rsidRDefault="00000000" w:rsidRPr="00000000">
                                <w:pPr>
                                  <w:spacing w:after="0" w:before="76.99999809265137" w:line="21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1"/>
                                    <w:i w:val="0"/>
                                    <w:smallCaps w:val="0"/>
                                    <w:strike w:val="0"/>
                                    <w:color w:val="ffffff"/>
                                    <w:sz w:val="22"/>
                                    <w:vertAlign w:val="baseline"/>
                                  </w:rPr>
                                  <w:t xml:space="preserve">Practicum Supervisors Report</w:t>
                                </w:r>
                              </w:p>
                            </w:txbxContent>
                          </wps:txbx>
                          <wps:bodyPr anchorCtr="0" anchor="ctr" bIns="0" lIns="152700" spcFirstLastPara="1" rIns="152700" wrap="square" tIns="0">
                            <a:noAutofit/>
                          </wps:bodyPr>
                        </wps:wsp>
                      </wpg:grpSp>
                    </wpg:wgp>
                  </a:graphicData>
                </a:graphic>
              </wp:inline>
            </w:drawing>
          </mc:Choice>
          <mc:Fallback>
            <w:drawing>
              <wp:inline distB="0" distT="0" distL="0" distR="0">
                <wp:extent cx="5771515" cy="6252693"/>
                <wp:effectExtent b="0" l="0" r="0" t="0"/>
                <wp:docPr id="15"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5771515" cy="625269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07">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Please note: </w:t>
      </w:r>
      <w:r w:rsidDel="00000000" w:rsidR="00000000" w:rsidRPr="00000000">
        <w:rPr>
          <w:b w:val="1"/>
          <w:sz w:val="24"/>
          <w:szCs w:val="24"/>
          <w:rtl w:val="0"/>
        </w:rPr>
        <w:t xml:space="preserve">At the discretion of the module lecturer, students may have the opportunity to submit their work via a staggered approach. However, students should ensure all these components are submitted in your journal and submit all components together by the final submission. </w:t>
      </w:r>
      <w:r w:rsidDel="00000000" w:rsidR="00000000" w:rsidRPr="00000000">
        <w:rPr>
          <w:sz w:val="24"/>
          <w:szCs w:val="24"/>
          <w:rtl w:val="0"/>
        </w:rPr>
        <w:t xml:space="preserve">This</w:t>
      </w:r>
      <w:r w:rsidDel="00000000" w:rsidR="00000000" w:rsidRPr="00000000">
        <w:rPr>
          <w:b w:val="1"/>
          <w:sz w:val="24"/>
          <w:szCs w:val="24"/>
          <w:rtl w:val="0"/>
        </w:rPr>
        <w:t xml:space="preserve"> </w:t>
      </w:r>
      <w:r w:rsidDel="00000000" w:rsidR="00000000" w:rsidRPr="00000000">
        <w:rPr>
          <w:rFonts w:ascii="Arial" w:cs="Arial" w:eastAsia="Arial" w:hAnsi="Arial"/>
          <w:sz w:val="24"/>
          <w:szCs w:val="24"/>
          <w:rtl w:val="0"/>
        </w:rPr>
        <w:t xml:space="preserve">date will be shared with you during your first week of lectures. You should share these dates with your Learning Mentor Visiting Tutor and Practicum Supervisor so that they have the time to write the necessary reports. You will not be able to submit your portfolio without the completed reports.</w:t>
      </w:r>
    </w:p>
    <w:p w:rsidR="00000000" w:rsidDel="00000000" w:rsidP="00000000" w:rsidRDefault="00000000" w:rsidRPr="00000000" w14:paraId="0000020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A">
      <w:pPr>
        <w:keepNext w:val="1"/>
        <w:keepLines w:val="1"/>
        <w:spacing w:after="0" w:before="240" w:lineRule="auto"/>
        <w:rPr>
          <w:rFonts w:ascii="Arial" w:cs="Arial" w:eastAsia="Arial" w:hAnsi="Arial"/>
          <w:color w:val="2f5496"/>
          <w:sz w:val="28"/>
          <w:szCs w:val="28"/>
        </w:rPr>
      </w:pPr>
      <w:bookmarkStart w:colFirst="0" w:colLast="0" w:name="_2wxw07ch1v7t" w:id="17"/>
      <w:bookmarkEnd w:id="17"/>
      <w:r w:rsidDel="00000000" w:rsidR="00000000" w:rsidRPr="00000000">
        <w:rPr>
          <w:rFonts w:ascii="Arial" w:cs="Arial" w:eastAsia="Arial" w:hAnsi="Arial"/>
          <w:b w:val="1"/>
          <w:color w:val="2f5496"/>
          <w:sz w:val="28"/>
          <w:szCs w:val="28"/>
          <w:u w:val="single"/>
          <w:rtl w:val="0"/>
        </w:rPr>
        <w:t xml:space="preserve">ORGANISING YOUR PROFESSIONAL JOURNAL</w:t>
      </w:r>
      <w:r w:rsidDel="00000000" w:rsidR="00000000" w:rsidRPr="00000000">
        <w:rPr>
          <w:rtl w:val="0"/>
        </w:rPr>
      </w:r>
    </w:p>
    <w:p w:rsidR="00000000" w:rsidDel="00000000" w:rsidP="00000000" w:rsidRDefault="00000000" w:rsidRPr="00000000" w14:paraId="0000020B">
      <w:pPr>
        <w:rPr>
          <w:rFonts w:ascii="Arial" w:cs="Arial" w:eastAsia="Arial" w:hAnsi="Arial"/>
          <w:sz w:val="24"/>
          <w:szCs w:val="24"/>
        </w:rPr>
      </w:pPr>
      <w:r w:rsidDel="00000000" w:rsidR="00000000" w:rsidRPr="00000000">
        <w:rPr>
          <w:rFonts w:ascii="Arial" w:cs="Arial" w:eastAsia="Arial" w:hAnsi="Arial"/>
          <w:sz w:val="24"/>
          <w:szCs w:val="24"/>
          <w:rtl w:val="0"/>
        </w:rPr>
        <w:t xml:space="preserve">From your first day on placement begin to build up evidence of your work, your notes from your induction, team meetings you may attend, planning notes, to do lists, contacts you make with others, and any form of evidence that demonstrates what you have taken part in while on placement. </w:t>
      </w:r>
    </w:p>
    <w:p w:rsidR="00000000" w:rsidDel="00000000" w:rsidP="00000000" w:rsidRDefault="00000000" w:rsidRPr="00000000" w14:paraId="0000020C">
      <w:pPr>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the professional journal is to enable you to demonstrate learning and development, of yourself and of your practice.  The journal allows you to demonstrate a structured approach to showing your increasing understanding of the knowledge, skills and attitudes necessary for effective Youth Work, informed by relevant policy, values, theory and National Occupational Standards (CLD Standards Council Scotland, 2019).  The journal should be organized into clearly marked sections before submission.</w:t>
      </w:r>
    </w:p>
    <w:p w:rsidR="00000000" w:rsidDel="00000000" w:rsidP="00000000" w:rsidRDefault="00000000" w:rsidRPr="00000000" w14:paraId="0000020D">
      <w:pPr>
        <w:jc w:val="both"/>
        <w:rPr>
          <w:rFonts w:ascii="Arial" w:cs="Arial" w:eastAsia="Arial" w:hAnsi="Arial"/>
          <w:sz w:val="24"/>
          <w:szCs w:val="24"/>
        </w:rPr>
      </w:pPr>
      <w:r w:rsidDel="00000000" w:rsidR="00000000" w:rsidRPr="00000000">
        <w:rPr/>
        <mc:AlternateContent>
          <mc:Choice Requires="wpg">
            <w:drawing>
              <wp:inline distB="0" distT="0" distL="0" distR="0">
                <wp:extent cx="5473700" cy="6140450"/>
                <wp:effectExtent b="0" l="0" r="0" t="0"/>
                <wp:docPr id="18" name=""/>
                <a:graphic>
                  <a:graphicData uri="http://schemas.microsoft.com/office/word/2010/wordprocessingGroup">
                    <wpg:wgp>
                      <wpg:cNvGrpSpPr/>
                      <wpg:grpSpPr>
                        <a:xfrm>
                          <a:off x="0" y="0"/>
                          <a:ext cx="5473700" cy="6140450"/>
                          <a:chOff x="0" y="0"/>
                          <a:chExt cx="5480050" cy="6140450"/>
                        </a:xfrm>
                      </wpg:grpSpPr>
                      <wpg:grpSp>
                        <wpg:cNvGrpSpPr/>
                        <wpg:grpSpPr>
                          <a:xfrm>
                            <a:off x="-70203" y="0"/>
                            <a:ext cx="5543903" cy="6140450"/>
                            <a:chOff x="-70203" y="0"/>
                            <a:chExt cx="5543903" cy="6140450"/>
                          </a:xfrm>
                        </wpg:grpSpPr>
                        <wps:wsp>
                          <wps:cNvSpPr/>
                          <wps:cNvPr id="13" name="Shape 13"/>
                          <wps:spPr>
                            <a:xfrm>
                              <a:off x="0" y="0"/>
                              <a:ext cx="5473700" cy="6140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9" name="Shape 49"/>
                          <wps:spPr>
                            <a:xfrm>
                              <a:off x="-25752" y="287238"/>
                              <a:ext cx="468021" cy="327615"/>
                            </a:xfrm>
                            <a:prstGeom prst="chevron">
                              <a:avLst>
                                <a:gd fmla="val 50000" name="adj"/>
                              </a:avLst>
                            </a:prstGeom>
                            <a:solidFill>
                              <a:srgbClr val="3A66B1"/>
                            </a:solidFill>
                            <a:ln cap="flat" cmpd="sng" w="12700">
                              <a:solidFill>
                                <a:srgbClr val="3A66B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0" name="Shape 50"/>
                          <wps:spPr>
                            <a:xfrm rot="-5400000">
                              <a:off x="44452" y="380842"/>
                              <a:ext cx="327615" cy="14040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1</w:t>
                                </w:r>
                              </w:p>
                            </w:txbxContent>
                          </wps:txbx>
                          <wps:bodyPr anchorCtr="0" anchor="ctr" bIns="6975" lIns="6975" spcFirstLastPara="1" rIns="6975" wrap="square" tIns="6975">
                            <a:noAutofit/>
                          </wps:bodyPr>
                        </wps:wsp>
                        <wps:wsp>
                          <wps:cNvSpPr/>
                          <wps:cNvPr id="51" name="Shape 51"/>
                          <wps:spPr>
                            <a:xfrm rot="5400000">
                              <a:off x="2715913" y="-2184314"/>
                              <a:ext cx="369488" cy="5146084"/>
                            </a:xfrm>
                            <a:prstGeom prst="round2SameRect">
                              <a:avLst>
                                <a:gd fmla="val 16667" name="adj1"/>
                                <a:gd fmla="val 0" name="adj2"/>
                              </a:avLst>
                            </a:prstGeom>
                            <a:noFill/>
                            <a:ln cap="flat" cmpd="sng" w="12700">
                              <a:solidFill>
                                <a:srgbClr val="3A66B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2" name="Shape 52"/>
                          <wps:spPr>
                            <a:xfrm>
                              <a:off x="327616" y="222020"/>
                              <a:ext cx="5128047" cy="333414"/>
                            </a:xfrm>
                            <a:prstGeom prst="rect">
                              <a:avLst/>
                            </a:prstGeom>
                            <a:noFill/>
                            <a:ln>
                              <a:noFill/>
                            </a:ln>
                          </wps:spPr>
                          <wps:txbx>
                            <w:txbxContent>
                              <w:p w:rsidR="00000000" w:rsidDel="00000000" w:rsidP="00000000" w:rsidRDefault="00000000" w:rsidRPr="00000000">
                                <w:pPr>
                                  <w:spacing w:after="0" w:before="0" w:line="215.9999942779541"/>
                                  <w:ind w:left="180" w:right="0" w:firstLine="12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 Section 1</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Acknowledgements</w:t>
                                </w:r>
                              </w:p>
                            </w:txbxContent>
                          </wps:txbx>
                          <wps:bodyPr anchorCtr="0" anchor="ctr" bIns="7600" lIns="85325" spcFirstLastPara="1" rIns="7600" wrap="square" tIns="7600">
                            <a:noAutofit/>
                          </wps:bodyPr>
                        </wps:wsp>
                        <wps:wsp>
                          <wps:cNvSpPr/>
                          <wps:cNvPr id="53" name="Shape 53"/>
                          <wps:spPr>
                            <a:xfrm>
                              <a:off x="-19406" y="953156"/>
                              <a:ext cx="468021" cy="327615"/>
                            </a:xfrm>
                            <a:prstGeom prst="chevron">
                              <a:avLst>
                                <a:gd fmla="val 50000" name="adj"/>
                              </a:avLst>
                            </a:prstGeom>
                            <a:solidFill>
                              <a:srgbClr val="4770BF"/>
                            </a:solidFill>
                            <a:ln cap="flat" cmpd="sng" w="12700">
                              <a:solidFill>
                                <a:srgbClr val="4770B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4" name="Shape 54"/>
                          <wps:spPr>
                            <a:xfrm rot="-5400000">
                              <a:off x="50798" y="1046760"/>
                              <a:ext cx="327615" cy="14040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2</w:t>
                                </w:r>
                              </w:p>
                            </w:txbxContent>
                          </wps:txbx>
                          <wps:bodyPr anchorCtr="0" anchor="ctr" bIns="6975" lIns="6975" spcFirstLastPara="1" rIns="6975" wrap="square" tIns="6975">
                            <a:noAutofit/>
                          </wps:bodyPr>
                        </wps:wsp>
                        <wps:wsp>
                          <wps:cNvSpPr/>
                          <wps:cNvPr id="55" name="Shape 55"/>
                          <wps:spPr>
                            <a:xfrm rot="5400000">
                              <a:off x="2605077" y="-1543068"/>
                              <a:ext cx="591160" cy="5146084"/>
                            </a:xfrm>
                            <a:prstGeom prst="round2SameRect">
                              <a:avLst>
                                <a:gd fmla="val 16667" name="adj1"/>
                                <a:gd fmla="val 0" name="adj2"/>
                              </a:avLst>
                            </a:prstGeom>
                            <a:noFill/>
                            <a:ln cap="flat" cmpd="sng" w="12700">
                              <a:solidFill>
                                <a:srgbClr val="4770B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6" name="Shape 56"/>
                          <wps:spPr>
                            <a:xfrm>
                              <a:off x="327615" y="763252"/>
                              <a:ext cx="5117226" cy="533444"/>
                            </a:xfrm>
                            <a:prstGeom prst="rect">
                              <a:avLst/>
                            </a:prstGeom>
                            <a:noFill/>
                            <a:ln>
                              <a:noFill/>
                            </a:ln>
                          </wps:spPr>
                          <wps:txbx>
                            <w:txbxContent>
                              <w:p w:rsidR="00000000" w:rsidDel="00000000" w:rsidP="00000000" w:rsidRDefault="00000000" w:rsidRPr="00000000">
                                <w:pPr>
                                  <w:spacing w:after="0" w:before="0" w:line="215.9999942779541"/>
                                  <w:ind w:left="90" w:right="0" w:firstLine="9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 </w:t>
                                </w:r>
                                <w:r w:rsidDel="00000000" w:rsidR="00000000" w:rsidRPr="00000000">
                                  <w:rPr>
                                    <w:rFonts w:ascii="Arial" w:cs="Arial" w:eastAsia="Arial" w:hAnsi="Arial"/>
                                    <w:b w:val="1"/>
                                    <w:i w:val="0"/>
                                    <w:smallCaps w:val="0"/>
                                    <w:strike w:val="0"/>
                                    <w:color w:val="000000"/>
                                    <w:sz w:val="24"/>
                                    <w:vertAlign w:val="baseline"/>
                                  </w:rPr>
                                  <w:t xml:space="preserve">Section 2 </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A list of contents of the portfolio, including the section titles and corresponsing page numebrs</w:t>
                                </w:r>
                              </w:p>
                            </w:txbxContent>
                          </wps:txbx>
                          <wps:bodyPr anchorCtr="0" anchor="ctr" bIns="6975" lIns="78225" spcFirstLastPara="1" rIns="6975" wrap="square" tIns="6975">
                            <a:noAutofit/>
                          </wps:bodyPr>
                        </wps:wsp>
                        <wps:wsp>
                          <wps:cNvSpPr/>
                          <wps:cNvPr id="57" name="Shape 57"/>
                          <wps:spPr>
                            <a:xfrm>
                              <a:off x="-13054" y="1651383"/>
                              <a:ext cx="468021" cy="327615"/>
                            </a:xfrm>
                            <a:prstGeom prst="chevron">
                              <a:avLst>
                                <a:gd fmla="val 50000" name="adj"/>
                              </a:avLst>
                            </a:prstGeom>
                            <a:solidFill>
                              <a:srgbClr val="5C7FC5"/>
                            </a:solidFill>
                            <a:ln cap="flat" cmpd="sng" w="12700">
                              <a:solidFill>
                                <a:srgbClr val="5C7FC5"/>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8" name="Shape 58"/>
                          <wps:spPr>
                            <a:xfrm rot="-5400000">
                              <a:off x="57150" y="1744987"/>
                              <a:ext cx="327615" cy="14040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3</w:t>
                                </w:r>
                              </w:p>
                            </w:txbxContent>
                          </wps:txbx>
                          <wps:bodyPr anchorCtr="0" anchor="ctr" bIns="6975" lIns="6975" spcFirstLastPara="1" rIns="6975" wrap="square" tIns="6975">
                            <a:noAutofit/>
                          </wps:bodyPr>
                        </wps:wsp>
                        <wps:wsp>
                          <wps:cNvSpPr/>
                          <wps:cNvPr id="59" name="Shape 59"/>
                          <wps:spPr>
                            <a:xfrm rot="5400000">
                              <a:off x="2668014" y="-788215"/>
                              <a:ext cx="465286" cy="5146084"/>
                            </a:xfrm>
                            <a:prstGeom prst="round2SameRect">
                              <a:avLst>
                                <a:gd fmla="val 16667" name="adj1"/>
                                <a:gd fmla="val 0" name="adj2"/>
                              </a:avLst>
                            </a:prstGeom>
                            <a:noFill/>
                            <a:ln cap="flat" cmpd="sng" w="12700">
                              <a:solidFill>
                                <a:srgbClr val="5C7FC5"/>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60" name="Shape 60"/>
                          <wps:spPr>
                            <a:xfrm>
                              <a:off x="327616" y="1574896"/>
                              <a:ext cx="5123371" cy="419860"/>
                            </a:xfrm>
                            <a:prstGeom prst="rect">
                              <a:avLst/>
                            </a:prstGeom>
                            <a:noFill/>
                            <a:ln>
                              <a:noFill/>
                            </a:ln>
                          </wps:spPr>
                          <wps:txbx>
                            <w:txbxContent>
                              <w:p w:rsidR="00000000" w:rsidDel="00000000" w:rsidP="00000000" w:rsidRDefault="00000000" w:rsidRPr="00000000">
                                <w:pPr>
                                  <w:spacing w:after="0" w:before="0" w:line="215.9999942779541"/>
                                  <w:ind w:left="90" w:right="0" w:firstLine="9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 </w:t>
                                </w:r>
                                <w:r w:rsidDel="00000000" w:rsidR="00000000" w:rsidRPr="00000000">
                                  <w:rPr>
                                    <w:rFonts w:ascii="Arial" w:cs="Arial" w:eastAsia="Arial" w:hAnsi="Arial"/>
                                    <w:b w:val="1"/>
                                    <w:i w:val="0"/>
                                    <w:smallCaps w:val="0"/>
                                    <w:strike w:val="0"/>
                                    <w:color w:val="000000"/>
                                    <w:sz w:val="24"/>
                                    <w:vertAlign w:val="baseline"/>
                                  </w:rPr>
                                  <w:t xml:space="preserve">Section 3 </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A copy of the Learning Mentor Report</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A copy of the Practicum Supvisors Reports</w:t>
                                </w:r>
                              </w:p>
                            </w:txbxContent>
                          </wps:txbx>
                          <wps:bodyPr anchorCtr="0" anchor="ctr" bIns="6975" lIns="78225" spcFirstLastPara="1" rIns="6975" wrap="square" tIns="6975">
                            <a:noAutofit/>
                          </wps:bodyPr>
                        </wps:wsp>
                        <wps:wsp>
                          <wps:cNvSpPr/>
                          <wps:cNvPr id="61" name="Shape 61"/>
                          <wps:spPr>
                            <a:xfrm>
                              <a:off x="-70203" y="3198558"/>
                              <a:ext cx="468021" cy="327615"/>
                            </a:xfrm>
                            <a:prstGeom prst="chevron">
                              <a:avLst>
                                <a:gd fmla="val 50000" name="adj"/>
                              </a:avLst>
                            </a:prstGeom>
                            <a:solidFill>
                              <a:srgbClr val="728DCA"/>
                            </a:solidFill>
                            <a:ln cap="flat" cmpd="sng" w="12700">
                              <a:solidFill>
                                <a:srgbClr val="728DCA"/>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62" name="Shape 62"/>
                          <wps:spPr>
                            <a:xfrm rot="-5400000">
                              <a:off x="1" y="3292162"/>
                              <a:ext cx="327615" cy="14040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4</w:t>
                                </w:r>
                              </w:p>
                            </w:txbxContent>
                          </wps:txbx>
                          <wps:bodyPr anchorCtr="0" anchor="ctr" bIns="6975" lIns="6975" spcFirstLastPara="1" rIns="6975" wrap="square" tIns="6975">
                            <a:noAutofit/>
                          </wps:bodyPr>
                        </wps:wsp>
                        <wps:wsp>
                          <wps:cNvSpPr/>
                          <wps:cNvPr id="63" name="Shape 63"/>
                          <wps:spPr>
                            <a:xfrm rot="5400000">
                              <a:off x="1666442" y="814043"/>
                              <a:ext cx="2417175" cy="5146084"/>
                            </a:xfrm>
                            <a:prstGeom prst="round2SameRect">
                              <a:avLst>
                                <a:gd fmla="val 16667" name="adj1"/>
                                <a:gd fmla="val 0" name="adj2"/>
                              </a:avLst>
                            </a:prstGeom>
                            <a:noFill/>
                            <a:ln cap="flat" cmpd="sng" w="12700">
                              <a:solidFill>
                                <a:srgbClr val="728DCA"/>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64" name="Shape 64"/>
                          <wps:spPr>
                            <a:xfrm>
                              <a:off x="301988" y="2296495"/>
                              <a:ext cx="5028087" cy="2181181"/>
                            </a:xfrm>
                            <a:prstGeom prst="rect">
                              <a:avLst/>
                            </a:prstGeom>
                            <a:noFill/>
                            <a:ln>
                              <a:noFill/>
                            </a:ln>
                          </wps:spPr>
                          <wps:txbx>
                            <w:txbxContent>
                              <w:p w:rsidR="00000000" w:rsidDel="00000000" w:rsidP="00000000" w:rsidRDefault="00000000" w:rsidRPr="00000000">
                                <w:pPr>
                                  <w:spacing w:after="0" w:before="0" w:line="215.9999942779541"/>
                                  <w:ind w:left="180" w:right="0" w:firstLine="140"/>
                                  <w:jc w:val="left"/>
                                  <w:textDirection w:val="btLr"/>
                                </w:pPr>
                                <w:r w:rsidDel="00000000" w:rsidR="00000000" w:rsidRPr="00000000">
                                  <w:rPr>
                                    <w:rFonts w:ascii="Calibri" w:cs="Calibri" w:eastAsia="Calibri" w:hAnsi="Calibri"/>
                                    <w:b w:val="1"/>
                                    <w:i w:val="0"/>
                                    <w:smallCaps w:val="0"/>
                                    <w:strike w:val="0"/>
                                    <w:color w:val="000000"/>
                                    <w:sz w:val="28"/>
                                    <w:vertAlign w:val="baseline"/>
                                  </w:rPr>
                                  <w:t xml:space="preserve">Section 4</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An information sheet of the work placement identifying the aims, objectives, vision and background of the organisation, along with roles and responsibilities of the trainee youth worker whilst on placement,</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Community profile, </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Professional development plan, </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An example of a needs assessment, for example NAOMIE,</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An in-depth analysis of a piece of work planned and developed by the student, demonstrating its links to policy.</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Summary of your own learning and development, linked to your professional development plan and underpinned with reference to examples from your practice and appropriate literature such as National Occupational Standards for Youth Work</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Risk Assesment</w:t>
                                </w:r>
                              </w:p>
                              <w:p w:rsidR="00000000" w:rsidDel="00000000" w:rsidP="00000000" w:rsidRDefault="00000000" w:rsidRPr="00000000">
                                <w:pPr>
                                  <w:spacing w:after="0" w:before="42.00000286102295" w:line="215.9999942779541"/>
                                  <w:ind w:left="90" w:right="0" w:firstLine="6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8875" lIns="99550" spcFirstLastPara="1" rIns="8875" wrap="square" tIns="8875">
                            <a:noAutofit/>
                          </wps:bodyPr>
                        </wps:wsp>
                        <wps:wsp>
                          <wps:cNvSpPr/>
                          <wps:cNvPr id="65" name="Shape 65"/>
                          <wps:spPr>
                            <a:xfrm>
                              <a:off x="-70203" y="4824240"/>
                              <a:ext cx="468021" cy="327615"/>
                            </a:xfrm>
                            <a:prstGeom prst="chevron">
                              <a:avLst>
                                <a:gd fmla="val 50000" name="adj"/>
                              </a:avLst>
                            </a:prstGeom>
                            <a:solidFill>
                              <a:srgbClr val="879CD1"/>
                            </a:solidFill>
                            <a:ln cap="flat" cmpd="sng" w="12700">
                              <a:solidFill>
                                <a:srgbClr val="879CD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66" name="Shape 66"/>
                          <wps:spPr>
                            <a:xfrm rot="-5400000">
                              <a:off x="1" y="4917844"/>
                              <a:ext cx="327615" cy="14040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5</w:t>
                                </w:r>
                              </w:p>
                            </w:txbxContent>
                          </wps:txbx>
                          <wps:bodyPr anchorCtr="0" anchor="ctr" bIns="6975" lIns="6975" spcFirstLastPara="1" rIns="6975" wrap="square" tIns="6975">
                            <a:noAutofit/>
                          </wps:bodyPr>
                        </wps:wsp>
                        <wps:wsp>
                          <wps:cNvSpPr/>
                          <wps:cNvPr id="67" name="Shape 67"/>
                          <wps:spPr>
                            <a:xfrm rot="5400000">
                              <a:off x="2569692" y="2443466"/>
                              <a:ext cx="623745" cy="5146084"/>
                            </a:xfrm>
                            <a:prstGeom prst="round2SameRect">
                              <a:avLst>
                                <a:gd fmla="val 16667" name="adj1"/>
                                <a:gd fmla="val 0" name="adj2"/>
                              </a:avLst>
                            </a:prstGeom>
                            <a:noFill/>
                            <a:ln cap="flat" cmpd="sng" w="12700">
                              <a:solidFill>
                                <a:srgbClr val="879CD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68" name="Shape 68"/>
                          <wps:spPr>
                            <a:xfrm>
                              <a:off x="308523" y="4735085"/>
                              <a:ext cx="5115635" cy="562847"/>
                            </a:xfrm>
                            <a:prstGeom prst="rect">
                              <a:avLst/>
                            </a:prstGeom>
                            <a:noFill/>
                            <a:ln>
                              <a:noFill/>
                            </a:ln>
                          </wps:spPr>
                          <wps:txbx>
                            <w:txbxContent>
                              <w:p w:rsidR="00000000" w:rsidDel="00000000" w:rsidP="00000000" w:rsidRDefault="00000000" w:rsidRPr="00000000">
                                <w:pPr>
                                  <w:spacing w:after="0" w:before="0" w:line="215.9999942779541"/>
                                  <w:ind w:left="180" w:right="0" w:firstLine="140"/>
                                  <w:jc w:val="left"/>
                                  <w:textDirection w:val="btLr"/>
                                </w:pPr>
                                <w:r w:rsidDel="00000000" w:rsidR="00000000" w:rsidRPr="00000000">
                                  <w:rPr>
                                    <w:rFonts w:ascii="Calibri" w:cs="Calibri" w:eastAsia="Calibri" w:hAnsi="Calibri"/>
                                    <w:b w:val="1"/>
                                    <w:i w:val="0"/>
                                    <w:smallCaps w:val="0"/>
                                    <w:strike w:val="0"/>
                                    <w:color w:val="000000"/>
                                    <w:sz w:val="28"/>
                                    <w:vertAlign w:val="baseline"/>
                                  </w:rPr>
                                  <w:t xml:space="preserve">Section 5 </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Supervision Recordings</w:t>
                                </w:r>
                                <w:r w:rsidDel="00000000" w:rsidR="00000000" w:rsidRPr="00000000">
                                  <w:rPr>
                                    <w:rFonts w:ascii="Calibri" w:cs="Calibri" w:eastAsia="Calibri" w:hAnsi="Calibri"/>
                                    <w:b w:val="0"/>
                                    <w:i w:val="0"/>
                                    <w:smallCaps w:val="0"/>
                                    <w:strike w:val="0"/>
                                    <w:color w:val="000000"/>
                                    <w:sz w:val="24"/>
                                    <w:vertAlign w:val="baseline"/>
                                  </w:rPr>
                                  <w:br w:type="textWrapping"/>
                                </w:r>
                              </w:p>
                            </w:txbxContent>
                          </wps:txbx>
                          <wps:bodyPr anchorCtr="0" anchor="ctr" bIns="8875" lIns="99550" spcFirstLastPara="1" rIns="8875" wrap="square" tIns="8875">
                            <a:noAutofit/>
                          </wps:bodyPr>
                        </wps:wsp>
                        <wps:wsp>
                          <wps:cNvSpPr/>
                          <wps:cNvPr id="69" name="Shape 69"/>
                          <wps:spPr>
                            <a:xfrm>
                              <a:off x="-70203" y="5450199"/>
                              <a:ext cx="468021" cy="327615"/>
                            </a:xfrm>
                            <a:prstGeom prst="chevron">
                              <a:avLst>
                                <a:gd fmla="val 50000" name="adj"/>
                              </a:avLst>
                            </a:prstGeom>
                            <a:solidFill>
                              <a:srgbClr val="9BABD7"/>
                            </a:solidFill>
                            <a:ln cap="flat" cmpd="sng" w="12700">
                              <a:solidFill>
                                <a:srgbClr val="9BABD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70" name="Shape 70"/>
                          <wps:spPr>
                            <a:xfrm rot="-5400000">
                              <a:off x="1" y="5543803"/>
                              <a:ext cx="327615" cy="140406"/>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6</w:t>
                                </w:r>
                              </w:p>
                            </w:txbxContent>
                          </wps:txbx>
                          <wps:bodyPr anchorCtr="0" anchor="ctr" bIns="6975" lIns="6975" spcFirstLastPara="1" rIns="6975" wrap="square" tIns="6975">
                            <a:noAutofit/>
                          </wps:bodyPr>
                        </wps:wsp>
                        <wps:wsp>
                          <wps:cNvSpPr/>
                          <wps:cNvPr id="71" name="Shape 71"/>
                          <wps:spPr>
                            <a:xfrm rot="5400000">
                              <a:off x="2645031" y="3091292"/>
                              <a:ext cx="511253" cy="5146084"/>
                            </a:xfrm>
                            <a:prstGeom prst="round2SameRect">
                              <a:avLst>
                                <a:gd fmla="val 16667" name="adj1"/>
                                <a:gd fmla="val 0" name="adj2"/>
                              </a:avLst>
                            </a:prstGeom>
                            <a:noFill/>
                            <a:ln cap="flat" cmpd="sng" w="12700">
                              <a:solidFill>
                                <a:srgbClr val="9BABD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72" name="Shape 72"/>
                          <wps:spPr>
                            <a:xfrm>
                              <a:off x="327616" y="5433665"/>
                              <a:ext cx="5121127" cy="461339"/>
                            </a:xfrm>
                            <a:prstGeom prst="rect">
                              <a:avLst/>
                            </a:prstGeom>
                            <a:noFill/>
                            <a:ln>
                              <a:noFill/>
                            </a:ln>
                          </wps:spPr>
                          <wps:txbx>
                            <w:txbxContent>
                              <w:p w:rsidR="00000000" w:rsidDel="00000000" w:rsidP="00000000" w:rsidRDefault="00000000" w:rsidRPr="00000000">
                                <w:pPr>
                                  <w:spacing w:after="0" w:before="0" w:line="215.9999942779541"/>
                                  <w:ind w:left="180" w:right="0" w:firstLine="12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Appendix</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Any evidence of practice, additional training undertaken or academic literature specfic to placement</w:t>
                                </w:r>
                                <w:r w:rsidDel="00000000" w:rsidR="00000000" w:rsidRPr="00000000">
                                  <w:rPr>
                                    <w:rFonts w:ascii="Calibri" w:cs="Calibri" w:eastAsia="Calibri" w:hAnsi="Calibri"/>
                                    <w:b w:val="0"/>
                                    <w:i w:val="0"/>
                                    <w:smallCaps w:val="0"/>
                                    <w:strike w:val="0"/>
                                    <w:color w:val="000000"/>
                                    <w:sz w:val="14"/>
                                    <w:vertAlign w:val="baseline"/>
                                  </w:rPr>
                                  <w:t xml:space="preserve">.</w:t>
                                </w:r>
                              </w:p>
                            </w:txbxContent>
                          </wps:txbx>
                          <wps:bodyPr anchorCtr="0" anchor="ctr" bIns="7600" lIns="85325" spcFirstLastPara="1" rIns="7600" wrap="square" tIns="7600">
                            <a:noAutofit/>
                          </wps:bodyPr>
                        </wps:wsp>
                      </wpg:grpSp>
                    </wpg:wgp>
                  </a:graphicData>
                </a:graphic>
              </wp:inline>
            </w:drawing>
          </mc:Choice>
          <mc:Fallback>
            <w:drawing>
              <wp:inline distB="0" distT="0" distL="0" distR="0">
                <wp:extent cx="5473700" cy="6140450"/>
                <wp:effectExtent b="0" l="0" r="0" t="0"/>
                <wp:docPr id="18"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5473700" cy="61404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0E">
      <w:pPr>
        <w:keepNext w:val="1"/>
        <w:keepLines w:val="1"/>
        <w:spacing w:after="0" w:before="240" w:lineRule="auto"/>
        <w:rPr>
          <w:rFonts w:ascii="Arial" w:cs="Arial" w:eastAsia="Arial" w:hAnsi="Arial"/>
          <w:b w:val="1"/>
          <w:color w:val="2f5496"/>
          <w:sz w:val="28"/>
          <w:szCs w:val="28"/>
          <w:u w:val="single"/>
        </w:rPr>
      </w:pPr>
      <w:bookmarkStart w:colFirst="0" w:colLast="0" w:name="_836qm5gj4oot" w:id="18"/>
      <w:bookmarkEnd w:id="18"/>
      <w:r w:rsidDel="00000000" w:rsidR="00000000" w:rsidRPr="00000000">
        <w:rPr>
          <w:rFonts w:ascii="Arial" w:cs="Arial" w:eastAsia="Arial" w:hAnsi="Arial"/>
          <w:b w:val="1"/>
          <w:color w:val="2f5496"/>
          <w:sz w:val="28"/>
          <w:szCs w:val="28"/>
          <w:u w:val="single"/>
          <w:rtl w:val="0"/>
        </w:rPr>
        <w:t xml:space="preserve">WORKPLACE RISK ASSESSMENT</w:t>
      </w:r>
    </w:p>
    <w:p w:rsidR="00000000" w:rsidDel="00000000" w:rsidP="00000000" w:rsidRDefault="00000000" w:rsidRPr="00000000" w14:paraId="0000020F">
      <w:pPr>
        <w:rPr>
          <w:rFonts w:ascii="Arial" w:cs="Arial" w:eastAsia="Arial" w:hAnsi="Arial"/>
          <w:sz w:val="24"/>
          <w:szCs w:val="24"/>
        </w:rPr>
      </w:pPr>
      <w:r w:rsidDel="00000000" w:rsidR="00000000" w:rsidRPr="00000000">
        <w:rPr>
          <w:rFonts w:ascii="Arial" w:cs="Arial" w:eastAsia="Arial" w:hAnsi="Arial"/>
          <w:sz w:val="24"/>
          <w:szCs w:val="24"/>
          <w:rtl w:val="0"/>
        </w:rPr>
        <w:t xml:space="preserve">In preparing for placement you must read your University Regulations Undergraduate Student Guide, specifically the sections on your responsibilities with regard to health and safety.  If you have any concerns about health and safety prior to or during placement then please contact your Learning Mentor or Visiting Tutor.  During the first week of your placement, you will be required to complete the relevant sections of your Practicum Health and Safety handbook. It is the students’ responsibility to submit the Health and Safety paper work to the Practicum Co-Ordinator on time. Failure to do this will impact upon your ability to continue on your placement.</w:t>
      </w:r>
    </w:p>
    <w:p w:rsidR="00000000" w:rsidDel="00000000" w:rsidP="00000000" w:rsidRDefault="00000000" w:rsidRPr="00000000" w14:paraId="00000210">
      <w:pPr>
        <w:rPr>
          <w:rFonts w:ascii="Arial" w:cs="Arial" w:eastAsia="Arial" w:hAnsi="Arial"/>
          <w:sz w:val="24"/>
          <w:szCs w:val="24"/>
        </w:rPr>
      </w:pPr>
      <w:r w:rsidDel="00000000" w:rsidR="00000000" w:rsidRPr="00000000">
        <w:rPr>
          <w:rFonts w:ascii="Arial" w:cs="Arial" w:eastAsia="Arial" w:hAnsi="Arial"/>
          <w:sz w:val="24"/>
          <w:szCs w:val="24"/>
          <w:rtl w:val="0"/>
        </w:rPr>
        <w:t xml:space="preserve">There will be other risk assessment procedures in place within the host organisation which you will be required to adhere to.  Please draw on the support of your Learning Mentor to complete the exercise below.</w:t>
      </w:r>
    </w:p>
    <w:p w:rsidR="00000000" w:rsidDel="00000000" w:rsidP="00000000" w:rsidRDefault="00000000" w:rsidRPr="00000000" w14:paraId="0000021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2">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How to calculate the level of risk</w:t>
      </w:r>
    </w:p>
    <w:p w:rsidR="00000000" w:rsidDel="00000000" w:rsidP="00000000" w:rsidRDefault="00000000" w:rsidRPr="00000000" w14:paraId="00000213">
      <w:pPr>
        <w:rPr>
          <w:rFonts w:ascii="Arial" w:cs="Arial" w:eastAsia="Arial" w:hAnsi="Arial"/>
          <w:sz w:val="24"/>
          <w:szCs w:val="24"/>
        </w:rPr>
      </w:pPr>
      <w:r w:rsidDel="00000000" w:rsidR="00000000" w:rsidRPr="00000000">
        <w:rPr>
          <w:rFonts w:ascii="Arial" w:cs="Arial" w:eastAsia="Arial" w:hAnsi="Arial"/>
          <w:sz w:val="24"/>
          <w:szCs w:val="24"/>
          <w:rtl w:val="0"/>
        </w:rPr>
        <w:t xml:space="preserve">A </w:t>
      </w:r>
      <w:r w:rsidDel="00000000" w:rsidR="00000000" w:rsidRPr="00000000">
        <w:rPr>
          <w:rFonts w:ascii="Arial" w:cs="Arial" w:eastAsia="Arial" w:hAnsi="Arial"/>
          <w:b w:val="1"/>
          <w:sz w:val="24"/>
          <w:szCs w:val="24"/>
          <w:rtl w:val="0"/>
        </w:rPr>
        <w:t xml:space="preserve">hazard</w:t>
      </w:r>
      <w:r w:rsidDel="00000000" w:rsidR="00000000" w:rsidRPr="00000000">
        <w:rPr>
          <w:rFonts w:ascii="Arial" w:cs="Arial" w:eastAsia="Arial" w:hAnsi="Arial"/>
          <w:sz w:val="24"/>
          <w:szCs w:val="24"/>
          <w:rtl w:val="0"/>
        </w:rPr>
        <w:t xml:space="preserve"> is anything with the potential to cause harm e.g. a fall from height - perhaps a few feet from a stepladder or a considerable distance from a cliff edge. The </w:t>
      </w:r>
      <w:r w:rsidDel="00000000" w:rsidR="00000000" w:rsidRPr="00000000">
        <w:rPr>
          <w:rFonts w:ascii="Arial" w:cs="Arial" w:eastAsia="Arial" w:hAnsi="Arial"/>
          <w:b w:val="1"/>
          <w:sz w:val="24"/>
          <w:szCs w:val="24"/>
          <w:rtl w:val="0"/>
        </w:rPr>
        <w:t xml:space="preserve">risk</w:t>
      </w:r>
      <w:r w:rsidDel="00000000" w:rsidR="00000000" w:rsidRPr="00000000">
        <w:rPr>
          <w:rFonts w:ascii="Arial" w:cs="Arial" w:eastAsia="Arial" w:hAnsi="Arial"/>
          <w:sz w:val="24"/>
          <w:szCs w:val="24"/>
          <w:rtl w:val="0"/>
        </w:rPr>
        <w:t xml:space="preserve"> is the likelihood that an unplanned event involving the hazard will occur.  The likelihood reduces in proportion to the precautions taken - training, safety equipment, planning etc.  By carrying out a risk assessment, you can direct attention and resources where they are most needed to prevent injuries or ill-health.  The five steps to carry out a risk assessment are:</w:t>
      </w:r>
    </w:p>
    <w:p w:rsidR="00000000" w:rsidDel="00000000" w:rsidP="00000000" w:rsidRDefault="00000000" w:rsidRPr="00000000" w14:paraId="00000214">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Step 1. Identify the hazards</w:t>
      </w:r>
      <w:r w:rsidDel="00000000" w:rsidR="00000000" w:rsidRPr="00000000">
        <w:rPr>
          <w:rFonts w:ascii="Arial" w:cs="Arial" w:eastAsia="Arial" w:hAnsi="Arial"/>
          <w:sz w:val="24"/>
          <w:szCs w:val="24"/>
          <w:rtl w:val="0"/>
        </w:rPr>
        <w:t xml:space="preserve"> - find out about where and how you will be working.</w:t>
      </w:r>
    </w:p>
    <w:p w:rsidR="00000000" w:rsidDel="00000000" w:rsidP="00000000" w:rsidRDefault="00000000" w:rsidRPr="00000000" w14:paraId="00000215">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Step 2. Identify who might be harmed and how</w:t>
      </w:r>
      <w:r w:rsidDel="00000000" w:rsidR="00000000" w:rsidRPr="00000000">
        <w:rPr>
          <w:rFonts w:ascii="Arial" w:cs="Arial" w:eastAsia="Arial" w:hAnsi="Arial"/>
          <w:sz w:val="24"/>
          <w:szCs w:val="24"/>
          <w:rtl w:val="0"/>
        </w:rPr>
        <w:t xml:space="preserve"> - think about risks to yourself and others, including young people. People with health problems, disabilities or lacking experience may be at greater risk and need extra protection.</w:t>
      </w:r>
    </w:p>
    <w:p w:rsidR="00000000" w:rsidDel="00000000" w:rsidP="00000000" w:rsidRDefault="00000000" w:rsidRPr="00000000" w14:paraId="00000216">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Step 3. Evaluate the risks (likelihood) and risk level (severity) - (likelihood x severity)</w:t>
      </w:r>
      <w:r w:rsidDel="00000000" w:rsidR="00000000" w:rsidRPr="00000000">
        <w:rPr>
          <w:rFonts w:ascii="Arial" w:cs="Arial" w:eastAsia="Arial" w:hAnsi="Arial"/>
          <w:sz w:val="24"/>
          <w:szCs w:val="24"/>
          <w:rtl w:val="0"/>
        </w:rPr>
        <w:t xml:space="preserve"> taking into account the present precautions and consider if and how the risk levels of harm can be reduced (if they need to be) - i.e. what extra arrangements, equipment and training etc. will help to avoid accidents or illness and ensure a ‘low’ RA scoring using the matrix.</w:t>
      </w:r>
    </w:p>
    <w:p w:rsidR="00000000" w:rsidDel="00000000" w:rsidP="00000000" w:rsidRDefault="00000000" w:rsidRPr="00000000" w14:paraId="00000217">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Step 4. Record your findings</w:t>
      </w:r>
      <w:r w:rsidDel="00000000" w:rsidR="00000000" w:rsidRPr="00000000">
        <w:rPr>
          <w:rFonts w:ascii="Arial" w:cs="Arial" w:eastAsia="Arial" w:hAnsi="Arial"/>
          <w:sz w:val="24"/>
          <w:szCs w:val="24"/>
          <w:rtl w:val="0"/>
        </w:rPr>
        <w:t xml:space="preserve"> - on the risk assessment form below. This assessment should be included in your placement portfolio. Don’t just fill in the form and forget it - make sure everyone in the team knows about the risks and how to avoid them.</w:t>
      </w:r>
    </w:p>
    <w:p w:rsidR="00000000" w:rsidDel="00000000" w:rsidP="00000000" w:rsidRDefault="00000000" w:rsidRPr="00000000" w14:paraId="00000218">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Step 5. Review and revise your assessment where necessary</w:t>
      </w:r>
      <w:r w:rsidDel="00000000" w:rsidR="00000000" w:rsidRPr="00000000">
        <w:rPr>
          <w:rFonts w:ascii="Arial" w:cs="Arial" w:eastAsia="Arial" w:hAnsi="Arial"/>
          <w:sz w:val="24"/>
          <w:szCs w:val="24"/>
          <w:rtl w:val="0"/>
        </w:rPr>
        <w:t xml:space="preserve"> - you should do this when there are significant changes in materials, equipment, work methods, location or people involved or in changing weather conditions. Assessments should also be reviewed if there are accidents, near-misses or complaints associated with the work.</w:t>
      </w:r>
    </w:p>
    <w:p w:rsidR="00000000" w:rsidDel="00000000" w:rsidP="00000000" w:rsidRDefault="00000000" w:rsidRPr="00000000" w14:paraId="00000219">
      <w:pPr>
        <w:keepNext w:val="1"/>
        <w:keepLines w:val="1"/>
        <w:spacing w:after="0" w:before="40" w:lineRule="auto"/>
        <w:rPr>
          <w:rFonts w:ascii="Arial" w:cs="Arial" w:eastAsia="Arial" w:hAnsi="Arial"/>
          <w:color w:val="2f5496"/>
          <w:sz w:val="26"/>
          <w:szCs w:val="26"/>
        </w:rPr>
      </w:pPr>
      <w:bookmarkStart w:colFirst="0" w:colLast="0" w:name="_cl5rbfpuzus7" w:id="19"/>
      <w:bookmarkEnd w:id="19"/>
      <w:r w:rsidDel="00000000" w:rsidR="00000000" w:rsidRPr="00000000">
        <w:rPr>
          <w:rFonts w:ascii="Arial" w:cs="Arial" w:eastAsia="Arial" w:hAnsi="Arial"/>
          <w:color w:val="2f5496"/>
          <w:sz w:val="26"/>
          <w:szCs w:val="26"/>
          <w:rtl w:val="0"/>
        </w:rPr>
        <w:t xml:space="preserve">Risk Assessment Matrix</w:t>
      </w:r>
    </w:p>
    <w:p w:rsidR="00000000" w:rsidDel="00000000" w:rsidP="00000000" w:rsidRDefault="00000000" w:rsidRPr="00000000" w14:paraId="0000021A">
      <w:pPr>
        <w:spacing w:after="200" w:line="276" w:lineRule="auto"/>
        <w:rPr>
          <w:rFonts w:ascii="Arial" w:cs="Arial" w:eastAsia="Arial" w:hAnsi="Arial"/>
          <w:b w:val="1"/>
          <w:color w:val="000000"/>
          <w:sz w:val="18"/>
          <w:szCs w:val="18"/>
        </w:rPr>
      </w:pPr>
      <w:r w:rsidDel="00000000" w:rsidR="00000000" w:rsidRPr="00000000">
        <w:rPr>
          <w:rtl w:val="0"/>
        </w:rPr>
      </w:r>
    </w:p>
    <w:tbl>
      <w:tblPr>
        <w:tblStyle w:val="Table3"/>
        <w:tblW w:w="8801.0"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
        <w:gridCol w:w="1351"/>
        <w:gridCol w:w="1506"/>
        <w:gridCol w:w="1394"/>
        <w:gridCol w:w="1412"/>
        <w:gridCol w:w="1413"/>
        <w:gridCol w:w="1425"/>
        <w:tblGridChange w:id="0">
          <w:tblGrid>
            <w:gridCol w:w="300"/>
            <w:gridCol w:w="1351"/>
            <w:gridCol w:w="1506"/>
            <w:gridCol w:w="1394"/>
            <w:gridCol w:w="1412"/>
            <w:gridCol w:w="1413"/>
            <w:gridCol w:w="1425"/>
          </w:tblGrid>
        </w:tblGridChange>
      </w:tblGrid>
      <w:tr>
        <w:trPr>
          <w:cantSplit w:val="0"/>
          <w:trHeight w:val="967" w:hRule="atLeast"/>
          <w:tblHeader w:val="0"/>
        </w:trPr>
        <w:tc>
          <w:tcPr>
            <w:gridSpan w:val="2"/>
            <w:shd w:fill="e7e6e6" w:val="clear"/>
          </w:tcPr>
          <w:p w:rsidR="00000000" w:rsidDel="00000000" w:rsidP="00000000" w:rsidRDefault="00000000" w:rsidRPr="00000000" w14:paraId="0000021B">
            <w:pPr>
              <w:spacing w:after="200" w:line="276" w:lineRule="auto"/>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5 – Almost Certain</w:t>
              <w:br w:type="textWrapping"/>
            </w:r>
            <w:r w:rsidDel="00000000" w:rsidR="00000000" w:rsidRPr="00000000">
              <w:rPr>
                <w:rFonts w:ascii="Arial" w:cs="Arial" w:eastAsia="Arial" w:hAnsi="Arial"/>
                <w:i w:val="1"/>
                <w:color w:val="000000"/>
                <w:sz w:val="16"/>
                <w:szCs w:val="16"/>
                <w:rtl w:val="0"/>
              </w:rPr>
              <w:t xml:space="preserve">Expected to occur regularly throughout</w:t>
            </w:r>
            <w:r w:rsidDel="00000000" w:rsidR="00000000" w:rsidRPr="00000000">
              <w:rPr>
                <w:rtl w:val="0"/>
              </w:rPr>
            </w:r>
          </w:p>
        </w:tc>
        <w:tc>
          <w:tcPr>
            <w:shd w:fill="92d050" w:val="clear"/>
          </w:tcPr>
          <w:p w:rsidR="00000000" w:rsidDel="00000000" w:rsidP="00000000" w:rsidRDefault="00000000" w:rsidRPr="00000000" w14:paraId="0000021D">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5</w:t>
            </w:r>
          </w:p>
        </w:tc>
        <w:tc>
          <w:tcPr>
            <w:shd w:fill="ffc000" w:val="clear"/>
          </w:tcPr>
          <w:p w:rsidR="00000000" w:rsidDel="00000000" w:rsidP="00000000" w:rsidRDefault="00000000" w:rsidRPr="00000000" w14:paraId="0000021E">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10</w:t>
            </w:r>
          </w:p>
        </w:tc>
        <w:tc>
          <w:tcPr>
            <w:shd w:fill="ffc000" w:val="clear"/>
          </w:tcPr>
          <w:p w:rsidR="00000000" w:rsidDel="00000000" w:rsidP="00000000" w:rsidRDefault="00000000" w:rsidRPr="00000000" w14:paraId="0000021F">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15</w:t>
            </w:r>
          </w:p>
        </w:tc>
        <w:tc>
          <w:tcPr>
            <w:shd w:fill="ff0000" w:val="clear"/>
          </w:tcPr>
          <w:p w:rsidR="00000000" w:rsidDel="00000000" w:rsidP="00000000" w:rsidRDefault="00000000" w:rsidRPr="00000000" w14:paraId="00000220">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20</w:t>
            </w:r>
          </w:p>
        </w:tc>
        <w:tc>
          <w:tcPr>
            <w:shd w:fill="ff0000" w:val="clear"/>
          </w:tcPr>
          <w:p w:rsidR="00000000" w:rsidDel="00000000" w:rsidP="00000000" w:rsidRDefault="00000000" w:rsidRPr="00000000" w14:paraId="00000221">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25</w:t>
            </w:r>
          </w:p>
        </w:tc>
      </w:tr>
      <w:tr>
        <w:trPr>
          <w:cantSplit w:val="0"/>
          <w:trHeight w:val="967" w:hRule="atLeast"/>
          <w:tblHeader w:val="0"/>
        </w:trPr>
        <w:tc>
          <w:tcPr>
            <w:gridSpan w:val="2"/>
            <w:shd w:fill="e7e6e6" w:val="clear"/>
          </w:tcPr>
          <w:p w:rsidR="00000000" w:rsidDel="00000000" w:rsidP="00000000" w:rsidRDefault="00000000" w:rsidRPr="00000000" w14:paraId="00000222">
            <w:pPr>
              <w:spacing w:after="200" w:line="276" w:lineRule="auto"/>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4 – Likely </w:t>
              <w:br w:type="textWrapping"/>
            </w:r>
            <w:r w:rsidDel="00000000" w:rsidR="00000000" w:rsidRPr="00000000">
              <w:rPr>
                <w:rFonts w:ascii="Arial" w:cs="Arial" w:eastAsia="Arial" w:hAnsi="Arial"/>
                <w:i w:val="1"/>
                <w:color w:val="000000"/>
                <w:sz w:val="16"/>
                <w:szCs w:val="16"/>
                <w:rtl w:val="0"/>
              </w:rPr>
              <w:t xml:space="preserve">Expected to occur at some point</w:t>
            </w:r>
            <w:r w:rsidDel="00000000" w:rsidR="00000000" w:rsidRPr="00000000">
              <w:rPr>
                <w:rtl w:val="0"/>
              </w:rPr>
            </w:r>
          </w:p>
        </w:tc>
        <w:tc>
          <w:tcPr>
            <w:shd w:fill="92d050" w:val="clear"/>
          </w:tcPr>
          <w:p w:rsidR="00000000" w:rsidDel="00000000" w:rsidP="00000000" w:rsidRDefault="00000000" w:rsidRPr="00000000" w14:paraId="00000224">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4</w:t>
            </w:r>
          </w:p>
        </w:tc>
        <w:tc>
          <w:tcPr>
            <w:shd w:fill="92d050" w:val="clear"/>
          </w:tcPr>
          <w:p w:rsidR="00000000" w:rsidDel="00000000" w:rsidP="00000000" w:rsidRDefault="00000000" w:rsidRPr="00000000" w14:paraId="00000225">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8</w:t>
            </w:r>
          </w:p>
        </w:tc>
        <w:tc>
          <w:tcPr>
            <w:shd w:fill="ffc000" w:val="clear"/>
          </w:tcPr>
          <w:p w:rsidR="00000000" w:rsidDel="00000000" w:rsidP="00000000" w:rsidRDefault="00000000" w:rsidRPr="00000000" w14:paraId="00000226">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12</w:t>
            </w:r>
          </w:p>
        </w:tc>
        <w:tc>
          <w:tcPr>
            <w:shd w:fill="ff0000" w:val="clear"/>
          </w:tcPr>
          <w:p w:rsidR="00000000" w:rsidDel="00000000" w:rsidP="00000000" w:rsidRDefault="00000000" w:rsidRPr="00000000" w14:paraId="00000227">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16</w:t>
            </w:r>
          </w:p>
        </w:tc>
        <w:tc>
          <w:tcPr>
            <w:shd w:fill="ff0000" w:val="clear"/>
          </w:tcPr>
          <w:p w:rsidR="00000000" w:rsidDel="00000000" w:rsidP="00000000" w:rsidRDefault="00000000" w:rsidRPr="00000000" w14:paraId="00000228">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20</w:t>
            </w:r>
          </w:p>
        </w:tc>
      </w:tr>
      <w:tr>
        <w:trPr>
          <w:cantSplit w:val="0"/>
          <w:trHeight w:val="967" w:hRule="atLeast"/>
          <w:tblHeader w:val="0"/>
        </w:trPr>
        <w:tc>
          <w:tcPr>
            <w:gridSpan w:val="2"/>
            <w:shd w:fill="e7e6e6" w:val="clear"/>
          </w:tcPr>
          <w:p w:rsidR="00000000" w:rsidDel="00000000" w:rsidP="00000000" w:rsidRDefault="00000000" w:rsidRPr="00000000" w14:paraId="00000229">
            <w:pPr>
              <w:spacing w:after="200" w:line="276" w:lineRule="auto"/>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3 – Possible </w:t>
              <w:br w:type="textWrapping"/>
            </w:r>
            <w:r w:rsidDel="00000000" w:rsidR="00000000" w:rsidRPr="00000000">
              <w:rPr>
                <w:rFonts w:ascii="Arial" w:cs="Arial" w:eastAsia="Arial" w:hAnsi="Arial"/>
                <w:i w:val="1"/>
                <w:color w:val="000000"/>
                <w:sz w:val="16"/>
                <w:szCs w:val="16"/>
                <w:rtl w:val="0"/>
              </w:rPr>
              <w:t xml:space="preserve">May occur at some point</w:t>
            </w:r>
            <w:r w:rsidDel="00000000" w:rsidR="00000000" w:rsidRPr="00000000">
              <w:rPr>
                <w:rtl w:val="0"/>
              </w:rPr>
            </w:r>
          </w:p>
        </w:tc>
        <w:tc>
          <w:tcPr>
            <w:shd w:fill="92d050" w:val="clear"/>
          </w:tcPr>
          <w:p w:rsidR="00000000" w:rsidDel="00000000" w:rsidP="00000000" w:rsidRDefault="00000000" w:rsidRPr="00000000" w14:paraId="0000022B">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3</w:t>
            </w:r>
          </w:p>
        </w:tc>
        <w:tc>
          <w:tcPr>
            <w:shd w:fill="92d050" w:val="clear"/>
          </w:tcPr>
          <w:p w:rsidR="00000000" w:rsidDel="00000000" w:rsidP="00000000" w:rsidRDefault="00000000" w:rsidRPr="00000000" w14:paraId="0000022C">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6</w:t>
            </w:r>
          </w:p>
        </w:tc>
        <w:tc>
          <w:tcPr>
            <w:shd w:fill="ffc000" w:val="clear"/>
          </w:tcPr>
          <w:p w:rsidR="00000000" w:rsidDel="00000000" w:rsidP="00000000" w:rsidRDefault="00000000" w:rsidRPr="00000000" w14:paraId="0000022D">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9</w:t>
            </w:r>
          </w:p>
        </w:tc>
        <w:tc>
          <w:tcPr>
            <w:shd w:fill="ffc000" w:val="clear"/>
          </w:tcPr>
          <w:p w:rsidR="00000000" w:rsidDel="00000000" w:rsidP="00000000" w:rsidRDefault="00000000" w:rsidRPr="00000000" w14:paraId="0000022E">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12</w:t>
            </w:r>
          </w:p>
        </w:tc>
        <w:tc>
          <w:tcPr>
            <w:shd w:fill="ffc000" w:val="clear"/>
          </w:tcPr>
          <w:p w:rsidR="00000000" w:rsidDel="00000000" w:rsidP="00000000" w:rsidRDefault="00000000" w:rsidRPr="00000000" w14:paraId="0000022F">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15</w:t>
            </w:r>
          </w:p>
        </w:tc>
      </w:tr>
      <w:tr>
        <w:trPr>
          <w:cantSplit w:val="0"/>
          <w:trHeight w:val="967" w:hRule="atLeast"/>
          <w:tblHeader w:val="0"/>
        </w:trPr>
        <w:tc>
          <w:tcPr>
            <w:gridSpan w:val="2"/>
            <w:shd w:fill="e7e6e6" w:val="clear"/>
          </w:tcPr>
          <w:p w:rsidR="00000000" w:rsidDel="00000000" w:rsidP="00000000" w:rsidRDefault="00000000" w:rsidRPr="00000000" w14:paraId="00000230">
            <w:pPr>
              <w:spacing w:after="200" w:line="276" w:lineRule="auto"/>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2 – Unlikely </w:t>
              <w:br w:type="textWrapping"/>
            </w:r>
            <w:r w:rsidDel="00000000" w:rsidR="00000000" w:rsidRPr="00000000">
              <w:rPr>
                <w:rFonts w:ascii="Arial" w:cs="Arial" w:eastAsia="Arial" w:hAnsi="Arial"/>
                <w:i w:val="1"/>
                <w:color w:val="000000"/>
                <w:sz w:val="16"/>
                <w:szCs w:val="16"/>
                <w:rtl w:val="0"/>
              </w:rPr>
              <w:t xml:space="preserve">Not likely to occur in normal circumstance</w:t>
            </w:r>
            <w:r w:rsidDel="00000000" w:rsidR="00000000" w:rsidRPr="00000000">
              <w:rPr>
                <w:rtl w:val="0"/>
              </w:rPr>
            </w:r>
          </w:p>
        </w:tc>
        <w:tc>
          <w:tcPr>
            <w:shd w:fill="92d050" w:val="clear"/>
          </w:tcPr>
          <w:p w:rsidR="00000000" w:rsidDel="00000000" w:rsidP="00000000" w:rsidRDefault="00000000" w:rsidRPr="00000000" w14:paraId="00000232">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2</w:t>
            </w:r>
          </w:p>
        </w:tc>
        <w:tc>
          <w:tcPr>
            <w:shd w:fill="92d050" w:val="clear"/>
          </w:tcPr>
          <w:p w:rsidR="00000000" w:rsidDel="00000000" w:rsidP="00000000" w:rsidRDefault="00000000" w:rsidRPr="00000000" w14:paraId="00000233">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4</w:t>
            </w:r>
          </w:p>
        </w:tc>
        <w:tc>
          <w:tcPr>
            <w:shd w:fill="92d050" w:val="clear"/>
          </w:tcPr>
          <w:p w:rsidR="00000000" w:rsidDel="00000000" w:rsidP="00000000" w:rsidRDefault="00000000" w:rsidRPr="00000000" w14:paraId="00000234">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6</w:t>
            </w:r>
          </w:p>
        </w:tc>
        <w:tc>
          <w:tcPr>
            <w:shd w:fill="92d050" w:val="clear"/>
          </w:tcPr>
          <w:p w:rsidR="00000000" w:rsidDel="00000000" w:rsidP="00000000" w:rsidRDefault="00000000" w:rsidRPr="00000000" w14:paraId="00000235">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8</w:t>
            </w:r>
          </w:p>
        </w:tc>
        <w:tc>
          <w:tcPr>
            <w:shd w:fill="ffc000" w:val="clear"/>
          </w:tcPr>
          <w:p w:rsidR="00000000" w:rsidDel="00000000" w:rsidP="00000000" w:rsidRDefault="00000000" w:rsidRPr="00000000" w14:paraId="00000236">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10</w:t>
            </w:r>
          </w:p>
        </w:tc>
      </w:tr>
      <w:tr>
        <w:trPr>
          <w:cantSplit w:val="0"/>
          <w:trHeight w:val="967" w:hRule="atLeast"/>
          <w:tblHeader w:val="0"/>
        </w:trPr>
        <w:tc>
          <w:tcPr>
            <w:gridSpan w:val="2"/>
            <w:shd w:fill="e7e6e6" w:val="clear"/>
          </w:tcPr>
          <w:p w:rsidR="00000000" w:rsidDel="00000000" w:rsidP="00000000" w:rsidRDefault="00000000" w:rsidRPr="00000000" w14:paraId="00000237">
            <w:pPr>
              <w:spacing w:after="200" w:line="276" w:lineRule="auto"/>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1 – Rare </w:t>
              <w:br w:type="textWrapping"/>
            </w:r>
            <w:r w:rsidDel="00000000" w:rsidR="00000000" w:rsidRPr="00000000">
              <w:rPr>
                <w:rFonts w:ascii="Arial" w:cs="Arial" w:eastAsia="Arial" w:hAnsi="Arial"/>
                <w:i w:val="1"/>
                <w:color w:val="000000"/>
                <w:sz w:val="16"/>
                <w:szCs w:val="16"/>
                <w:rtl w:val="0"/>
              </w:rPr>
              <w:t xml:space="preserve">Highly Unlikely to Occur</w:t>
            </w:r>
            <w:r w:rsidDel="00000000" w:rsidR="00000000" w:rsidRPr="00000000">
              <w:rPr>
                <w:rtl w:val="0"/>
              </w:rPr>
            </w:r>
          </w:p>
        </w:tc>
        <w:tc>
          <w:tcPr>
            <w:shd w:fill="92d050" w:val="clear"/>
          </w:tcPr>
          <w:p w:rsidR="00000000" w:rsidDel="00000000" w:rsidP="00000000" w:rsidRDefault="00000000" w:rsidRPr="00000000" w14:paraId="00000239">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1</w:t>
            </w:r>
          </w:p>
        </w:tc>
        <w:tc>
          <w:tcPr>
            <w:shd w:fill="92d050" w:val="clear"/>
          </w:tcPr>
          <w:p w:rsidR="00000000" w:rsidDel="00000000" w:rsidP="00000000" w:rsidRDefault="00000000" w:rsidRPr="00000000" w14:paraId="0000023A">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2</w:t>
            </w:r>
          </w:p>
        </w:tc>
        <w:tc>
          <w:tcPr>
            <w:shd w:fill="92d050" w:val="clear"/>
          </w:tcPr>
          <w:p w:rsidR="00000000" w:rsidDel="00000000" w:rsidP="00000000" w:rsidRDefault="00000000" w:rsidRPr="00000000" w14:paraId="0000023B">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3</w:t>
            </w:r>
          </w:p>
        </w:tc>
        <w:tc>
          <w:tcPr>
            <w:shd w:fill="92d050" w:val="clear"/>
          </w:tcPr>
          <w:p w:rsidR="00000000" w:rsidDel="00000000" w:rsidP="00000000" w:rsidRDefault="00000000" w:rsidRPr="00000000" w14:paraId="0000023C">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4</w:t>
            </w:r>
          </w:p>
        </w:tc>
        <w:tc>
          <w:tcPr>
            <w:shd w:fill="92d050" w:val="clear"/>
          </w:tcPr>
          <w:p w:rsidR="00000000" w:rsidDel="00000000" w:rsidP="00000000" w:rsidRDefault="00000000" w:rsidRPr="00000000" w14:paraId="0000023D">
            <w:pPr>
              <w:spacing w:after="200" w:line="276" w:lineRule="auto"/>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5</w:t>
            </w:r>
          </w:p>
        </w:tc>
      </w:tr>
      <w:tr>
        <w:trPr>
          <w:cantSplit w:val="1"/>
          <w:trHeight w:val="1364" w:hRule="atLeast"/>
          <w:tblHeader w:val="0"/>
        </w:trPr>
        <w:tc>
          <w:tcPr>
            <w:tcBorders>
              <w:left w:color="000000" w:space="0" w:sz="4" w:val="single"/>
              <w:right w:color="000000" w:space="0" w:sz="0" w:val="nil"/>
            </w:tcBorders>
            <w:vAlign w:val="bottom"/>
          </w:tcPr>
          <w:p w:rsidR="00000000" w:rsidDel="00000000" w:rsidP="00000000" w:rsidRDefault="00000000" w:rsidRPr="00000000" w14:paraId="0000023E">
            <w:pPr>
              <w:spacing w:after="200" w:line="276" w:lineRule="auto"/>
              <w:ind w:left="113" w:right="113" w:firstLine="0"/>
              <w:jc w:val="center"/>
              <w:rPr>
                <w:rFonts w:ascii="Arial" w:cs="Arial" w:eastAsia="Arial" w:hAnsi="Arial"/>
                <w:b w:val="1"/>
                <w:i w:val="1"/>
                <w:color w:val="000000"/>
                <w:sz w:val="18"/>
                <w:szCs w:val="18"/>
              </w:rPr>
            </w:pPr>
            <w:r w:rsidDel="00000000" w:rsidR="00000000" w:rsidRPr="00000000">
              <w:rPr>
                <w:rtl w:val="0"/>
              </w:rPr>
            </w:r>
          </w:p>
        </w:tc>
        <w:tc>
          <w:tcPr>
            <w:tcBorders>
              <w:left w:color="000000" w:space="0" w:sz="0" w:val="nil"/>
            </w:tcBorders>
          </w:tcPr>
          <w:p w:rsidR="00000000" w:rsidDel="00000000" w:rsidP="00000000" w:rsidRDefault="00000000" w:rsidRPr="00000000" w14:paraId="0000023F">
            <w:pPr>
              <w:spacing w:after="200" w:line="276" w:lineRule="auto"/>
              <w:rPr>
                <w:rFonts w:ascii="Arial" w:cs="Arial" w:eastAsia="Arial" w:hAnsi="Arial"/>
                <w:b w:val="1"/>
                <w:color w:val="000000"/>
                <w:sz w:val="18"/>
                <w:szCs w:val="18"/>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165100</wp:posOffset>
                      </wp:positionH>
                      <wp:positionV relativeFrom="paragraph">
                        <wp:posOffset>0</wp:posOffset>
                      </wp:positionV>
                      <wp:extent cx="529429" cy="498477"/>
                      <wp:effectExtent b="0" l="0" r="0" t="0"/>
                      <wp:wrapNone/>
                      <wp:docPr id="32" name=""/>
                      <a:graphic>
                        <a:graphicData uri="http://schemas.microsoft.com/office/word/2010/wordprocessingShape">
                          <wps:wsp>
                            <wps:cNvSpPr/>
                            <wps:cNvPr id="86" name="Shape 86"/>
                            <wps:spPr>
                              <a:xfrm rot="5400000">
                                <a:off x="5101524" y="3520048"/>
                                <a:ext cx="488952" cy="519904"/>
                              </a:xfrm>
                              <a:prstGeom prst="leftUpArrow">
                                <a:avLst/>
                              </a:prstGeom>
                              <a:solidFill>
                                <a:srgbClr val="4472C4"/>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165100</wp:posOffset>
                      </wp:positionH>
                      <wp:positionV relativeFrom="paragraph">
                        <wp:posOffset>0</wp:posOffset>
                      </wp:positionV>
                      <wp:extent cx="529429" cy="498477"/>
                      <wp:effectExtent b="0" l="0" r="0" t="0"/>
                      <wp:wrapNone/>
                      <wp:docPr id="32" name="image33.png"/>
                      <a:graphic>
                        <a:graphicData uri="http://schemas.openxmlformats.org/drawingml/2006/picture">
                          <pic:pic>
                            <pic:nvPicPr>
                              <pic:cNvPr id="0" name="image33.png"/>
                              <pic:cNvPicPr preferRelativeResize="0"/>
                            </pic:nvPicPr>
                            <pic:blipFill>
                              <a:blip r:embed="rId7"/>
                              <a:srcRect/>
                              <a:stretch>
                                <a:fillRect/>
                              </a:stretch>
                            </pic:blipFill>
                            <pic:spPr>
                              <a:xfrm>
                                <a:off x="0" y="0"/>
                                <a:ext cx="529429" cy="498477"/>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7621</wp:posOffset>
                      </wp:positionV>
                      <wp:extent cx="247650" cy="624840"/>
                      <wp:effectExtent b="0" l="0" r="0" t="0"/>
                      <wp:wrapNone/>
                      <wp:docPr id="60" name=""/>
                      <a:graphic>
                        <a:graphicData uri="http://schemas.microsoft.com/office/word/2010/wordprocessingShape">
                          <wps:wsp>
                            <wps:cNvSpPr/>
                            <wps:cNvPr id="140" name="Shape 140"/>
                            <wps:spPr>
                              <a:xfrm rot="-5400000">
                                <a:off x="5038343" y="3660938"/>
                                <a:ext cx="615315" cy="238125"/>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1"/>
                                      <w:smallCaps w:val="0"/>
                                      <w:strike w:val="0"/>
                                      <w:color w:val="000000"/>
                                      <w:sz w:val="16"/>
                                      <w:vertAlign w:val="baseline"/>
                                    </w:rPr>
                                    <w:t xml:space="preserve">Likelihood</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7621</wp:posOffset>
                      </wp:positionV>
                      <wp:extent cx="247650" cy="624840"/>
                      <wp:effectExtent b="0" l="0" r="0" t="0"/>
                      <wp:wrapNone/>
                      <wp:docPr id="60" name="image66.png"/>
                      <a:graphic>
                        <a:graphicData uri="http://schemas.openxmlformats.org/drawingml/2006/picture">
                          <pic:pic>
                            <pic:nvPicPr>
                              <pic:cNvPr id="0" name="image66.png"/>
                              <pic:cNvPicPr preferRelativeResize="0"/>
                            </pic:nvPicPr>
                            <pic:blipFill>
                              <a:blip r:embed="rId7"/>
                              <a:srcRect/>
                              <a:stretch>
                                <a:fillRect/>
                              </a:stretch>
                            </pic:blipFill>
                            <pic:spPr>
                              <a:xfrm>
                                <a:off x="0" y="0"/>
                                <a:ext cx="247650" cy="62484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165100</wp:posOffset>
                      </wp:positionH>
                      <wp:positionV relativeFrom="paragraph">
                        <wp:posOffset>452120</wp:posOffset>
                      </wp:positionV>
                      <wp:extent cx="551180" cy="273685"/>
                      <wp:effectExtent b="0" l="0" r="0" t="0"/>
                      <wp:wrapNone/>
                      <wp:docPr id="20" name=""/>
                      <a:graphic>
                        <a:graphicData uri="http://schemas.microsoft.com/office/word/2010/wordprocessingShape">
                          <wps:wsp>
                            <wps:cNvSpPr/>
                            <wps:cNvPr id="74" name="Shape 74"/>
                            <wps:spPr>
                              <a:xfrm>
                                <a:off x="5075173" y="3647920"/>
                                <a:ext cx="541655" cy="26416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1"/>
                                      <w:smallCaps w:val="0"/>
                                      <w:strike w:val="0"/>
                                      <w:color w:val="000000"/>
                                      <w:sz w:val="16"/>
                                      <w:vertAlign w:val="baseline"/>
                                    </w:rPr>
                                    <w:t xml:space="preserve">Severity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165100</wp:posOffset>
                      </wp:positionH>
                      <wp:positionV relativeFrom="paragraph">
                        <wp:posOffset>452120</wp:posOffset>
                      </wp:positionV>
                      <wp:extent cx="551180" cy="273685"/>
                      <wp:effectExtent b="0" l="0" r="0" t="0"/>
                      <wp:wrapNone/>
                      <wp:docPr id="20"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551180" cy="273685"/>
                              </a:xfrm>
                              <a:prstGeom prst="rect"/>
                              <a:ln/>
                            </pic:spPr>
                          </pic:pic>
                        </a:graphicData>
                      </a:graphic>
                    </wp:anchor>
                  </w:drawing>
                </mc:Fallback>
              </mc:AlternateContent>
            </w:r>
          </w:p>
        </w:tc>
        <w:tc>
          <w:tcPr>
            <w:shd w:fill="e7e6e6" w:val="clear"/>
          </w:tcPr>
          <w:p w:rsidR="00000000" w:rsidDel="00000000" w:rsidP="00000000" w:rsidRDefault="00000000" w:rsidRPr="00000000" w14:paraId="00000240">
            <w:pPr>
              <w:spacing w:after="200" w:line="276"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6"/>
                <w:szCs w:val="16"/>
                <w:rtl w:val="0"/>
              </w:rPr>
              <w:t xml:space="preserve">1 - Insignificant</w:t>
            </w:r>
            <w:r w:rsidDel="00000000" w:rsidR="00000000" w:rsidRPr="00000000">
              <w:rPr>
                <w:rFonts w:ascii="Arial" w:cs="Arial" w:eastAsia="Arial" w:hAnsi="Arial"/>
                <w:b w:val="1"/>
                <w:color w:val="000000"/>
                <w:sz w:val="14"/>
                <w:szCs w:val="14"/>
                <w:rtl w:val="0"/>
              </w:rPr>
              <w:br w:type="textWrapping"/>
            </w:r>
            <w:r w:rsidDel="00000000" w:rsidR="00000000" w:rsidRPr="00000000">
              <w:rPr>
                <w:rFonts w:ascii="Arial" w:cs="Arial" w:eastAsia="Arial" w:hAnsi="Arial"/>
                <w:i w:val="1"/>
                <w:color w:val="000000"/>
                <w:sz w:val="14"/>
                <w:szCs w:val="14"/>
                <w:rtl w:val="0"/>
              </w:rPr>
              <w:t xml:space="preserve">Not significant, minor injuries or discomfort. No medical intervention</w:t>
            </w:r>
            <w:r w:rsidDel="00000000" w:rsidR="00000000" w:rsidRPr="00000000">
              <w:rPr>
                <w:rtl w:val="0"/>
              </w:rPr>
            </w:r>
          </w:p>
        </w:tc>
        <w:tc>
          <w:tcPr>
            <w:shd w:fill="e7e6e6" w:val="clear"/>
          </w:tcPr>
          <w:p w:rsidR="00000000" w:rsidDel="00000000" w:rsidP="00000000" w:rsidRDefault="00000000" w:rsidRPr="00000000" w14:paraId="00000241">
            <w:pPr>
              <w:spacing w:after="200" w:line="276"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6"/>
                <w:szCs w:val="16"/>
                <w:rtl w:val="0"/>
              </w:rPr>
              <w:t xml:space="preserve">2 - Minor</w:t>
            </w:r>
            <w:r w:rsidDel="00000000" w:rsidR="00000000" w:rsidRPr="00000000">
              <w:rPr>
                <w:rFonts w:ascii="Arial" w:cs="Arial" w:eastAsia="Arial" w:hAnsi="Arial"/>
                <w:b w:val="1"/>
                <w:color w:val="000000"/>
                <w:sz w:val="14"/>
                <w:szCs w:val="14"/>
                <w:rtl w:val="0"/>
              </w:rPr>
              <w:br w:type="textWrapping"/>
            </w:r>
            <w:r w:rsidDel="00000000" w:rsidR="00000000" w:rsidRPr="00000000">
              <w:rPr>
                <w:rFonts w:ascii="Arial" w:cs="Arial" w:eastAsia="Arial" w:hAnsi="Arial"/>
                <w:i w:val="1"/>
                <w:color w:val="000000"/>
                <w:sz w:val="14"/>
                <w:szCs w:val="14"/>
                <w:rtl w:val="0"/>
              </w:rPr>
              <w:t xml:space="preserve">Temporary injuries or discomfort requiring basic first aid.</w:t>
            </w:r>
            <w:r w:rsidDel="00000000" w:rsidR="00000000" w:rsidRPr="00000000">
              <w:rPr>
                <w:rtl w:val="0"/>
              </w:rPr>
            </w:r>
          </w:p>
        </w:tc>
        <w:tc>
          <w:tcPr>
            <w:shd w:fill="e7e6e6" w:val="clear"/>
          </w:tcPr>
          <w:p w:rsidR="00000000" w:rsidDel="00000000" w:rsidP="00000000" w:rsidRDefault="00000000" w:rsidRPr="00000000" w14:paraId="00000242">
            <w:pPr>
              <w:spacing w:after="200" w:line="276"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6"/>
                <w:szCs w:val="16"/>
                <w:rtl w:val="0"/>
              </w:rPr>
              <w:t xml:space="preserve">3 – Moderate</w:t>
            </w:r>
            <w:r w:rsidDel="00000000" w:rsidR="00000000" w:rsidRPr="00000000">
              <w:rPr>
                <w:rFonts w:ascii="Arial" w:cs="Arial" w:eastAsia="Arial" w:hAnsi="Arial"/>
                <w:b w:val="1"/>
                <w:color w:val="000000"/>
                <w:sz w:val="14"/>
                <w:szCs w:val="14"/>
                <w:rtl w:val="0"/>
              </w:rPr>
              <w:br w:type="textWrapping"/>
            </w:r>
            <w:r w:rsidDel="00000000" w:rsidR="00000000" w:rsidRPr="00000000">
              <w:rPr>
                <w:rFonts w:ascii="Arial" w:cs="Arial" w:eastAsia="Arial" w:hAnsi="Arial"/>
                <w:i w:val="1"/>
                <w:color w:val="000000"/>
                <w:sz w:val="14"/>
                <w:szCs w:val="14"/>
                <w:rtl w:val="0"/>
              </w:rPr>
              <w:t xml:space="preserve">Moderate Injuries requiring medical intervention.</w:t>
            </w:r>
            <w:r w:rsidDel="00000000" w:rsidR="00000000" w:rsidRPr="00000000">
              <w:rPr>
                <w:rtl w:val="0"/>
              </w:rPr>
            </w:r>
          </w:p>
        </w:tc>
        <w:tc>
          <w:tcPr>
            <w:shd w:fill="e7e6e6" w:val="clear"/>
          </w:tcPr>
          <w:p w:rsidR="00000000" w:rsidDel="00000000" w:rsidP="00000000" w:rsidRDefault="00000000" w:rsidRPr="00000000" w14:paraId="00000243">
            <w:pPr>
              <w:spacing w:after="200" w:line="276"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6"/>
                <w:szCs w:val="16"/>
                <w:rtl w:val="0"/>
              </w:rPr>
              <w:t xml:space="preserve">4 - Major</w:t>
            </w:r>
            <w:r w:rsidDel="00000000" w:rsidR="00000000" w:rsidRPr="00000000">
              <w:rPr>
                <w:rFonts w:ascii="Arial" w:cs="Arial" w:eastAsia="Arial" w:hAnsi="Arial"/>
                <w:b w:val="1"/>
                <w:color w:val="000000"/>
                <w:sz w:val="14"/>
                <w:szCs w:val="14"/>
                <w:rtl w:val="0"/>
              </w:rPr>
              <w:br w:type="textWrapping"/>
            </w:r>
            <w:r w:rsidDel="00000000" w:rsidR="00000000" w:rsidRPr="00000000">
              <w:rPr>
                <w:rFonts w:ascii="Arial" w:cs="Arial" w:eastAsia="Arial" w:hAnsi="Arial"/>
                <w:i w:val="1"/>
                <w:color w:val="000000"/>
                <w:sz w:val="14"/>
                <w:szCs w:val="14"/>
                <w:rtl w:val="0"/>
              </w:rPr>
              <w:t xml:space="preserve">Major Injury or illness resulting in serious consequence</w:t>
            </w:r>
            <w:r w:rsidDel="00000000" w:rsidR="00000000" w:rsidRPr="00000000">
              <w:rPr>
                <w:rtl w:val="0"/>
              </w:rPr>
            </w:r>
          </w:p>
        </w:tc>
        <w:tc>
          <w:tcPr>
            <w:shd w:fill="e7e6e6" w:val="clear"/>
          </w:tcPr>
          <w:p w:rsidR="00000000" w:rsidDel="00000000" w:rsidP="00000000" w:rsidRDefault="00000000" w:rsidRPr="00000000" w14:paraId="00000244">
            <w:pPr>
              <w:spacing w:after="200" w:line="276"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6"/>
                <w:szCs w:val="16"/>
                <w:rtl w:val="0"/>
              </w:rPr>
              <w:t xml:space="preserve">5 – Unacceptable</w:t>
            </w:r>
            <w:r w:rsidDel="00000000" w:rsidR="00000000" w:rsidRPr="00000000">
              <w:rPr>
                <w:rFonts w:ascii="Arial" w:cs="Arial" w:eastAsia="Arial" w:hAnsi="Arial"/>
                <w:b w:val="1"/>
                <w:color w:val="000000"/>
                <w:sz w:val="14"/>
                <w:szCs w:val="14"/>
                <w:rtl w:val="0"/>
              </w:rPr>
              <w:br w:type="textWrapping"/>
            </w:r>
            <w:r w:rsidDel="00000000" w:rsidR="00000000" w:rsidRPr="00000000">
              <w:rPr>
                <w:rFonts w:ascii="Arial" w:cs="Arial" w:eastAsia="Arial" w:hAnsi="Arial"/>
                <w:i w:val="1"/>
                <w:color w:val="000000"/>
                <w:sz w:val="14"/>
                <w:szCs w:val="14"/>
                <w:rtl w:val="0"/>
              </w:rPr>
              <w:t xml:space="preserve">Fatality, Injury or illness resulting in death.</w:t>
            </w:r>
            <w:r w:rsidDel="00000000" w:rsidR="00000000" w:rsidRPr="00000000">
              <w:rPr>
                <w:rtl w:val="0"/>
              </w:rPr>
            </w:r>
          </w:p>
        </w:tc>
      </w:tr>
    </w:tbl>
    <w:p w:rsidR="00000000" w:rsidDel="00000000" w:rsidP="00000000" w:rsidRDefault="00000000" w:rsidRPr="00000000" w14:paraId="00000245">
      <w:pPr>
        <w:spacing w:after="200" w:line="276" w:lineRule="auto"/>
        <w:rPr>
          <w:rFonts w:ascii="Arial" w:cs="Arial" w:eastAsia="Arial" w:hAnsi="Arial"/>
          <w:b w:val="1"/>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177800</wp:posOffset>
                </wp:positionH>
                <wp:positionV relativeFrom="paragraph">
                  <wp:posOffset>114300</wp:posOffset>
                </wp:positionV>
                <wp:extent cx="5364480" cy="1614805"/>
                <wp:effectExtent b="0" l="0" r="0" t="0"/>
                <wp:wrapSquare wrapText="bothSides" distB="0" distT="0" distL="114300" distR="114300"/>
                <wp:docPr id="34" name=""/>
                <a:graphic>
                  <a:graphicData uri="http://schemas.microsoft.com/office/word/2010/wordprocessingGroup">
                    <wpg:wgp>
                      <wpg:cNvGrpSpPr/>
                      <wpg:grpSpPr>
                        <a:xfrm>
                          <a:off x="0" y="0"/>
                          <a:ext cx="5364480" cy="1614805"/>
                          <a:chOff x="0" y="0"/>
                          <a:chExt cx="5364475" cy="1614825"/>
                        </a:xfrm>
                      </wpg:grpSpPr>
                      <wpg:grpSp>
                        <wpg:cNvGrpSpPr/>
                        <wpg:grpSpPr>
                          <a:xfrm>
                            <a:off x="0" y="0"/>
                            <a:ext cx="5364475" cy="1614805"/>
                            <a:chOff x="0" y="0"/>
                            <a:chExt cx="5364475" cy="1614805"/>
                          </a:xfrm>
                        </wpg:grpSpPr>
                        <wps:wsp>
                          <wps:cNvSpPr/>
                          <wps:cNvPr id="13" name="Shape 13"/>
                          <wps:spPr>
                            <a:xfrm>
                              <a:off x="0" y="0"/>
                              <a:ext cx="5364475" cy="161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9" name="Shape 89"/>
                          <wps:spPr>
                            <a:xfrm>
                              <a:off x="5160" y="0"/>
                              <a:ext cx="1419454" cy="1614805"/>
                            </a:xfrm>
                            <a:prstGeom prst="roundRect">
                              <a:avLst>
                                <a:gd fmla="val 10000" name="adj"/>
                              </a:avLst>
                            </a:prstGeom>
                            <a:solidFill>
                              <a:srgbClr val="92D05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0" name="Shape 90"/>
                          <wps:spPr>
                            <a:xfrm>
                              <a:off x="46734" y="41574"/>
                              <a:ext cx="1336306" cy="153165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1"/>
                                    <w:i w:val="0"/>
                                    <w:smallCaps w:val="0"/>
                                    <w:strike w:val="0"/>
                                    <w:color w:val="ffffff"/>
                                    <w:sz w:val="24"/>
                                    <w:vertAlign w:val="baseline"/>
                                  </w:rPr>
                                  <w:t xml:space="preserve">Low</w:t>
                                </w:r>
                                <w:r w:rsidDel="00000000" w:rsidR="00000000" w:rsidRPr="00000000">
                                  <w:rPr>
                                    <w:rFonts w:ascii="Arial" w:cs="Arial" w:eastAsia="Arial" w:hAnsi="Arial"/>
                                    <w:b w:val="0"/>
                                    <w:i w:val="0"/>
                                    <w:smallCaps w:val="0"/>
                                    <w:strike w:val="0"/>
                                    <w:color w:val="ffffff"/>
                                    <w:sz w:val="24"/>
                                    <w:vertAlign w:val="baseline"/>
                                  </w:rPr>
                                  <w:t xml:space="preserve"> </w:t>
                                </w:r>
                              </w:p>
                              <w:p w:rsidR="00000000" w:rsidDel="00000000" w:rsidP="00000000" w:rsidRDefault="00000000" w:rsidRPr="00000000">
                                <w:pPr>
                                  <w:spacing w:after="0" w:before="83.99999618530273"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4"/>
                                    <w:vertAlign w:val="baseline"/>
                                  </w:rPr>
                                  <w:t xml:space="preserve">Score 1-9 </w:t>
                                </w:r>
                              </w:p>
                              <w:p w:rsidR="00000000" w:rsidDel="00000000" w:rsidP="00000000" w:rsidRDefault="00000000" w:rsidRPr="00000000">
                                <w:pPr>
                                  <w:spacing w:after="0" w:before="83.99999618530273"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4"/>
                                    <w:vertAlign w:val="baseline"/>
                                  </w:rPr>
                                  <w:t xml:space="preserve">An acceptable or unavoidable level of risk. </w:t>
                                </w:r>
                                <w:r w:rsidDel="00000000" w:rsidR="00000000" w:rsidRPr="00000000">
                                  <w:rPr>
                                    <w:rFonts w:ascii="Arial" w:cs="Arial" w:eastAsia="Arial" w:hAnsi="Arial"/>
                                    <w:b w:val="0"/>
                                    <w:i w:val="0"/>
                                    <w:smallCaps w:val="0"/>
                                    <w:strike w:val="0"/>
                                    <w:color w:val="ffffff"/>
                                    <w:sz w:val="24"/>
                                    <w:vertAlign w:val="baseline"/>
                                  </w:rPr>
                                  <w:br w:type="textWrapping"/>
                                </w:r>
                                <w:r w:rsidDel="00000000" w:rsidR="00000000" w:rsidRPr="00000000">
                                  <w:rPr>
                                    <w:rFonts w:ascii="Arial" w:cs="Arial" w:eastAsia="Arial" w:hAnsi="Arial"/>
                                    <w:b w:val="0"/>
                                    <w:i w:val="0"/>
                                    <w:smallCaps w:val="0"/>
                                    <w:strike w:val="0"/>
                                    <w:color w:val="ffffff"/>
                                    <w:sz w:val="24"/>
                                    <w:vertAlign w:val="baseline"/>
                                  </w:rPr>
                                  <w:t xml:space="preserve">No further actions required.</w:t>
                                </w:r>
                              </w:p>
                            </w:txbxContent>
                          </wps:txbx>
                          <wps:bodyPr anchorCtr="0" anchor="ctr" bIns="45700" lIns="45700" spcFirstLastPara="1" rIns="45700" wrap="square" tIns="45700">
                            <a:noAutofit/>
                          </wps:bodyPr>
                        </wps:wsp>
                        <wps:wsp>
                          <wps:cNvSpPr/>
                          <wps:cNvPr id="91" name="Shape 91"/>
                          <wps:spPr>
                            <a:xfrm>
                              <a:off x="1354607" y="723426"/>
                              <a:ext cx="503769" cy="190316"/>
                            </a:xfrm>
                            <a:prstGeom prst="rightArrow">
                              <a:avLst>
                                <a:gd fmla="val 60000" name="adj1"/>
                                <a:gd fmla="val 50000" name="adj2"/>
                              </a:avLst>
                            </a:prstGeom>
                            <a:solidFill>
                              <a:srgbClr val="4472C4"/>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2" name="Shape 92"/>
                          <wps:spPr>
                            <a:xfrm>
                              <a:off x="1354607" y="761489"/>
                              <a:ext cx="446674" cy="11419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93" name="Shape 93"/>
                          <wps:spPr>
                            <a:xfrm>
                              <a:off x="1874101" y="0"/>
                              <a:ext cx="1470629" cy="1614805"/>
                            </a:xfrm>
                            <a:prstGeom prst="roundRect">
                              <a:avLst>
                                <a:gd fmla="val 10000" name="adj"/>
                              </a:avLst>
                            </a:prstGeom>
                            <a:solidFill>
                              <a:srgbClr val="FFC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4" name="Shape 94"/>
                          <wps:spPr>
                            <a:xfrm>
                              <a:off x="1917174" y="43073"/>
                              <a:ext cx="1384483" cy="1528659"/>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1"/>
                                    <w:i w:val="0"/>
                                    <w:smallCaps w:val="0"/>
                                    <w:strike w:val="0"/>
                                    <w:color w:val="ffffff"/>
                                    <w:sz w:val="24"/>
                                    <w:vertAlign w:val="baseline"/>
                                  </w:rPr>
                                  <w:t xml:space="preserve">Medium</w:t>
                                </w:r>
                                <w:r w:rsidDel="00000000" w:rsidR="00000000" w:rsidRPr="00000000">
                                  <w:rPr>
                                    <w:rFonts w:ascii="Arial" w:cs="Arial" w:eastAsia="Arial" w:hAnsi="Arial"/>
                                    <w:b w:val="0"/>
                                    <w:i w:val="0"/>
                                    <w:smallCaps w:val="0"/>
                                    <w:strike w:val="0"/>
                                    <w:color w:val="ffffff"/>
                                    <w:sz w:val="24"/>
                                    <w:vertAlign w:val="baseline"/>
                                  </w:rPr>
                                  <w:t xml:space="preserve"> </w:t>
                                </w:r>
                              </w:p>
                              <w:p w:rsidR="00000000" w:rsidDel="00000000" w:rsidP="00000000" w:rsidRDefault="00000000" w:rsidRPr="00000000">
                                <w:pPr>
                                  <w:spacing w:after="0" w:before="83.99999618530273"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4"/>
                                    <w:vertAlign w:val="baseline"/>
                                  </w:rPr>
                                  <w:t xml:space="preserve">Score 10-15</w:t>
                                </w:r>
                              </w:p>
                              <w:p w:rsidR="00000000" w:rsidDel="00000000" w:rsidP="00000000" w:rsidRDefault="00000000" w:rsidRPr="00000000">
                                <w:pPr>
                                  <w:spacing w:after="0" w:before="83.99999618530273"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4"/>
                                    <w:vertAlign w:val="baseline"/>
                                  </w:rPr>
                                  <w:t xml:space="preserve">Moderate level of risk, further action may be required to minimise the likelihood of injury. </w:t>
                                </w:r>
                              </w:p>
                            </w:txbxContent>
                          </wps:txbx>
                          <wps:bodyPr anchorCtr="0" anchor="ctr" bIns="45700" lIns="45700" spcFirstLastPara="1" rIns="45700" wrap="square" tIns="45700">
                            <a:noAutofit/>
                          </wps:bodyPr>
                        </wps:wsp>
                        <wps:wsp>
                          <wps:cNvSpPr/>
                          <wps:cNvPr id="95" name="Shape 95"/>
                          <wps:spPr>
                            <a:xfrm>
                              <a:off x="3279075" y="702413"/>
                              <a:ext cx="463653" cy="213898"/>
                            </a:xfrm>
                            <a:prstGeom prst="rightArrow">
                              <a:avLst>
                                <a:gd fmla="val 60000" name="adj1"/>
                                <a:gd fmla="val 50000" name="adj2"/>
                              </a:avLst>
                            </a:prstGeom>
                            <a:solidFill>
                              <a:srgbClr val="4472C4"/>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6" name="Shape 96"/>
                          <wps:spPr>
                            <a:xfrm>
                              <a:off x="3279075" y="745193"/>
                              <a:ext cx="399484" cy="12833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97" name="Shape 97"/>
                          <wps:spPr>
                            <a:xfrm>
                              <a:off x="3723850" y="13283"/>
                              <a:ext cx="1410021" cy="1588237"/>
                            </a:xfrm>
                            <a:prstGeom prst="roundRect">
                              <a:avLst>
                                <a:gd fmla="val 10000" name="adj"/>
                              </a:avLst>
                            </a:prstGeom>
                            <a:solidFill>
                              <a:srgbClr val="FF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8" name="Shape 98"/>
                          <wps:spPr>
                            <a:xfrm>
                              <a:off x="3765148" y="54581"/>
                              <a:ext cx="1327425" cy="150564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1"/>
                                    <w:i w:val="0"/>
                                    <w:smallCaps w:val="0"/>
                                    <w:strike w:val="0"/>
                                    <w:color w:val="ffffff"/>
                                    <w:sz w:val="24"/>
                                    <w:vertAlign w:val="baseline"/>
                                  </w:rPr>
                                  <w:t xml:space="preserve">High</w:t>
                                </w:r>
                                <w:r w:rsidDel="00000000" w:rsidR="00000000" w:rsidRPr="00000000">
                                  <w:rPr>
                                    <w:rFonts w:ascii="Arial" w:cs="Arial" w:eastAsia="Arial" w:hAnsi="Arial"/>
                                    <w:b w:val="0"/>
                                    <w:i w:val="0"/>
                                    <w:smallCaps w:val="0"/>
                                    <w:strike w:val="0"/>
                                    <w:color w:val="ffffff"/>
                                    <w:sz w:val="24"/>
                                    <w:vertAlign w:val="baseline"/>
                                  </w:rPr>
                                  <w:t xml:space="preserve"> </w:t>
                                </w:r>
                              </w:p>
                              <w:p w:rsidR="00000000" w:rsidDel="00000000" w:rsidP="00000000" w:rsidRDefault="00000000" w:rsidRPr="00000000">
                                <w:pPr>
                                  <w:spacing w:after="0" w:before="83.99999618530273"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4"/>
                                    <w:vertAlign w:val="baseline"/>
                                  </w:rPr>
                                  <w:t xml:space="preserve">Score 16+ </w:t>
                                </w:r>
                              </w:p>
                              <w:p w:rsidR="00000000" w:rsidDel="00000000" w:rsidP="00000000" w:rsidRDefault="00000000" w:rsidRPr="00000000">
                                <w:pPr>
                                  <w:spacing w:after="0" w:before="83.99999618530273"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4"/>
                                    <w:vertAlign w:val="baseline"/>
                                  </w:rPr>
                                  <w:t xml:space="preserve">An unacceptable level of risk. Immediate action required.</w:t>
                                </w:r>
                              </w:p>
                            </w:txbxContent>
                          </wps:txbx>
                          <wps:bodyPr anchorCtr="0" anchor="ctr" bIns="45700" lIns="45700" spcFirstLastPara="1" rIns="45700"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177800</wp:posOffset>
                </wp:positionH>
                <wp:positionV relativeFrom="paragraph">
                  <wp:posOffset>114300</wp:posOffset>
                </wp:positionV>
                <wp:extent cx="5364480" cy="1614805"/>
                <wp:effectExtent b="0" l="0" r="0" t="0"/>
                <wp:wrapSquare wrapText="bothSides" distB="0" distT="0" distL="114300" distR="114300"/>
                <wp:docPr id="34" name="image35.png"/>
                <a:graphic>
                  <a:graphicData uri="http://schemas.openxmlformats.org/drawingml/2006/picture">
                    <pic:pic>
                      <pic:nvPicPr>
                        <pic:cNvPr id="0" name="image35.png"/>
                        <pic:cNvPicPr preferRelativeResize="0"/>
                      </pic:nvPicPr>
                      <pic:blipFill>
                        <a:blip r:embed="rId7"/>
                        <a:srcRect/>
                        <a:stretch>
                          <a:fillRect/>
                        </a:stretch>
                      </pic:blipFill>
                      <pic:spPr>
                        <a:xfrm>
                          <a:off x="0" y="0"/>
                          <a:ext cx="5364480" cy="1614805"/>
                        </a:xfrm>
                        <a:prstGeom prst="rect"/>
                        <a:ln/>
                      </pic:spPr>
                    </pic:pic>
                  </a:graphicData>
                </a:graphic>
              </wp:anchor>
            </w:drawing>
          </mc:Fallback>
        </mc:AlternateContent>
      </w:r>
    </w:p>
    <w:p w:rsidR="00000000" w:rsidDel="00000000" w:rsidP="00000000" w:rsidRDefault="00000000" w:rsidRPr="00000000" w14:paraId="00000246">
      <w:pPr>
        <w:spacing w:after="200" w:line="276" w:lineRule="auto"/>
        <w:ind w:left="1080" w:hanging="1080"/>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47">
      <w:pPr>
        <w:spacing w:after="200" w:line="276" w:lineRule="auto"/>
        <w:ind w:left="1080" w:hanging="1080"/>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48">
      <w:pPr>
        <w:spacing w:after="200" w:line="276" w:lineRule="auto"/>
        <w:ind w:left="1080" w:hanging="1080"/>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49">
      <w:pPr>
        <w:spacing w:after="200" w:line="276" w:lineRule="auto"/>
        <w:ind w:left="1080" w:hanging="1080"/>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4A">
      <w:pPr>
        <w:spacing w:after="200" w:line="276" w:lineRule="auto"/>
        <w:ind w:left="1080" w:hanging="1080"/>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4B">
      <w:pPr>
        <w:spacing w:after="200" w:line="276" w:lineRule="auto"/>
        <w:ind w:left="1080" w:hanging="1080"/>
        <w:rPr>
          <w:rFonts w:ascii="Arial" w:cs="Arial" w:eastAsia="Arial" w:hAnsi="Arial"/>
          <w:b w:val="1"/>
          <w:color w:val="000000"/>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241300</wp:posOffset>
                </wp:positionH>
                <wp:positionV relativeFrom="paragraph">
                  <wp:posOffset>287020</wp:posOffset>
                </wp:positionV>
                <wp:extent cx="5178425" cy="923925"/>
                <wp:effectExtent b="0" l="0" r="0" t="0"/>
                <wp:wrapSquare wrapText="bothSides" distB="45720" distT="45720" distL="114300" distR="114300"/>
                <wp:docPr id="78" name=""/>
                <a:graphic>
                  <a:graphicData uri="http://schemas.microsoft.com/office/word/2010/wordprocessingShape">
                    <wps:wsp>
                      <wps:cNvSpPr/>
                      <wps:cNvPr id="166" name="Shape 166"/>
                      <wps:spPr>
                        <a:xfrm>
                          <a:off x="2761550" y="3322800"/>
                          <a:ext cx="5168900" cy="914400"/>
                        </a:xfrm>
                        <a:prstGeom prst="rect">
                          <a:avLst/>
                        </a:prstGeom>
                        <a:solidFill>
                          <a:srgbClr val="4472C4"/>
                        </a:soli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ffffff"/>
                                <w:sz w:val="24"/>
                                <w:vertAlign w:val="baseline"/>
                              </w:rPr>
                              <w:t xml:space="preserve">Your risk assessment must show evidence of how you plan to reduce or eliminate any risk and how this may be achieved. By doing so, your updated risk assessment score should then calculate to a lower score rating as a consequence.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241300</wp:posOffset>
                </wp:positionH>
                <wp:positionV relativeFrom="paragraph">
                  <wp:posOffset>287020</wp:posOffset>
                </wp:positionV>
                <wp:extent cx="5178425" cy="923925"/>
                <wp:effectExtent b="0" l="0" r="0" t="0"/>
                <wp:wrapSquare wrapText="bothSides" distB="45720" distT="45720" distL="114300" distR="114300"/>
                <wp:docPr id="78" name="image84.png"/>
                <a:graphic>
                  <a:graphicData uri="http://schemas.openxmlformats.org/drawingml/2006/picture">
                    <pic:pic>
                      <pic:nvPicPr>
                        <pic:cNvPr id="0" name="image84.png"/>
                        <pic:cNvPicPr preferRelativeResize="0"/>
                      </pic:nvPicPr>
                      <pic:blipFill>
                        <a:blip r:embed="rId7"/>
                        <a:srcRect/>
                        <a:stretch>
                          <a:fillRect/>
                        </a:stretch>
                      </pic:blipFill>
                      <pic:spPr>
                        <a:xfrm>
                          <a:off x="0" y="0"/>
                          <a:ext cx="5178425" cy="923925"/>
                        </a:xfrm>
                        <a:prstGeom prst="rect"/>
                        <a:ln/>
                      </pic:spPr>
                    </pic:pic>
                  </a:graphicData>
                </a:graphic>
              </wp:anchor>
            </w:drawing>
          </mc:Fallback>
        </mc:AlternateContent>
      </w:r>
    </w:p>
    <w:p w:rsidR="00000000" w:rsidDel="00000000" w:rsidP="00000000" w:rsidRDefault="00000000" w:rsidRPr="00000000" w14:paraId="0000024C">
      <w:pPr>
        <w:spacing w:after="200" w:line="276" w:lineRule="auto"/>
        <w:ind w:left="1080" w:hanging="1080"/>
        <w:rPr>
          <w:rFonts w:ascii="Arial" w:cs="Arial" w:eastAsia="Arial" w:hAnsi="Arial"/>
          <w:b w:val="1"/>
          <w:color w:val="000000"/>
        </w:rPr>
        <w:sectPr>
          <w:pgSz w:h="16838" w:w="11906"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24D">
      <w:pPr>
        <w:keepNext w:val="1"/>
        <w:keepLines w:val="1"/>
        <w:spacing w:after="0" w:before="40" w:lineRule="auto"/>
        <w:rPr>
          <w:rFonts w:ascii="Arial" w:cs="Arial" w:eastAsia="Arial" w:hAnsi="Arial"/>
          <w:color w:val="2f5496"/>
          <w:sz w:val="26"/>
          <w:szCs w:val="26"/>
        </w:rPr>
      </w:pPr>
      <w:bookmarkStart w:colFirst="0" w:colLast="0" w:name="_74285rwt8eun" w:id="20"/>
      <w:bookmarkEnd w:id="20"/>
      <w:r w:rsidDel="00000000" w:rsidR="00000000" w:rsidRPr="00000000">
        <w:rPr>
          <w:rFonts w:ascii="Arial" w:cs="Arial" w:eastAsia="Arial" w:hAnsi="Arial"/>
          <w:color w:val="2f5496"/>
          <w:sz w:val="26"/>
          <w:szCs w:val="26"/>
          <w:rtl w:val="0"/>
        </w:rPr>
        <w:t xml:space="preserve">Risk Assessment Table</w:t>
      </w:r>
    </w:p>
    <w:tbl>
      <w:tblPr>
        <w:tblStyle w:val="Table4"/>
        <w:tblW w:w="133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3"/>
        <w:gridCol w:w="1276"/>
        <w:gridCol w:w="425"/>
        <w:gridCol w:w="2410"/>
        <w:gridCol w:w="1134"/>
        <w:gridCol w:w="2552"/>
        <w:gridCol w:w="1275"/>
        <w:gridCol w:w="993"/>
        <w:gridCol w:w="997"/>
        <w:tblGridChange w:id="0">
          <w:tblGrid>
            <w:gridCol w:w="2263"/>
            <w:gridCol w:w="1276"/>
            <w:gridCol w:w="425"/>
            <w:gridCol w:w="2410"/>
            <w:gridCol w:w="1134"/>
            <w:gridCol w:w="2552"/>
            <w:gridCol w:w="1275"/>
            <w:gridCol w:w="993"/>
            <w:gridCol w:w="997"/>
          </w:tblGrid>
        </w:tblGridChange>
      </w:tblGrid>
      <w:tr>
        <w:trPr>
          <w:cantSplit w:val="0"/>
          <w:trHeight w:val="917" w:hRule="atLeast"/>
          <w:tblHeader w:val="0"/>
        </w:trPr>
        <w:tc>
          <w:tcPr>
            <w:shd w:fill="d9d9d9" w:val="clear"/>
          </w:tcPr>
          <w:p w:rsidR="00000000" w:rsidDel="00000000" w:rsidP="00000000" w:rsidRDefault="00000000" w:rsidRPr="00000000" w14:paraId="0000024E">
            <w:pP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Area of Concern (Hazard / Task / Activity)</w:t>
            </w:r>
          </w:p>
        </w:tc>
        <w:tc>
          <w:tcPr>
            <w:gridSpan w:val="2"/>
            <w:shd w:fill="d9d9d9" w:val="clear"/>
          </w:tcPr>
          <w:p w:rsidR="00000000" w:rsidDel="00000000" w:rsidP="00000000" w:rsidRDefault="00000000" w:rsidRPr="00000000" w14:paraId="0000024F">
            <w:pP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Person(s) at Risk</w:t>
            </w:r>
          </w:p>
        </w:tc>
        <w:tc>
          <w:tcPr>
            <w:shd w:fill="d9d9d9" w:val="clear"/>
          </w:tcPr>
          <w:p w:rsidR="00000000" w:rsidDel="00000000" w:rsidP="00000000" w:rsidRDefault="00000000" w:rsidRPr="00000000" w14:paraId="00000251">
            <w:pP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Existing Controls</w:t>
            </w:r>
          </w:p>
        </w:tc>
        <w:tc>
          <w:tcPr>
            <w:shd w:fill="d9d9d9" w:val="clear"/>
          </w:tcPr>
          <w:p w:rsidR="00000000" w:rsidDel="00000000" w:rsidP="00000000" w:rsidRDefault="00000000" w:rsidRPr="00000000" w14:paraId="00000252">
            <w:pP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RA Score</w:t>
            </w:r>
          </w:p>
          <w:p w:rsidR="00000000" w:rsidDel="00000000" w:rsidP="00000000" w:rsidRDefault="00000000" w:rsidRPr="00000000" w14:paraId="00000253">
            <w:pPr>
              <w:spacing w:after="200" w:line="276" w:lineRule="auto"/>
              <w:jc w:val="center"/>
              <w:rPr>
                <w:rFonts w:ascii="Arial" w:cs="Arial" w:eastAsia="Arial" w:hAnsi="Arial"/>
                <w:color w:val="000000"/>
                <w:sz w:val="20"/>
                <w:szCs w:val="20"/>
              </w:rPr>
            </w:pPr>
            <w:r w:rsidDel="00000000" w:rsidR="00000000" w:rsidRPr="00000000">
              <w:rPr>
                <w:rtl w:val="0"/>
              </w:rPr>
            </w:r>
          </w:p>
        </w:tc>
        <w:tc>
          <w:tcPr>
            <w:shd w:fill="d9d9d9" w:val="clear"/>
          </w:tcPr>
          <w:p w:rsidR="00000000" w:rsidDel="00000000" w:rsidP="00000000" w:rsidRDefault="00000000" w:rsidRPr="00000000" w14:paraId="00000254">
            <w:pP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Additional Actions / Protective Measures</w:t>
            </w:r>
          </w:p>
        </w:tc>
        <w:tc>
          <w:tcPr>
            <w:shd w:fill="d9d9d9" w:val="clear"/>
          </w:tcPr>
          <w:p w:rsidR="00000000" w:rsidDel="00000000" w:rsidP="00000000" w:rsidRDefault="00000000" w:rsidRPr="00000000" w14:paraId="00000255">
            <w:pP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Actions by Whom</w:t>
            </w:r>
          </w:p>
        </w:tc>
        <w:tc>
          <w:tcPr>
            <w:shd w:fill="d9d9d9" w:val="clear"/>
          </w:tcPr>
          <w:p w:rsidR="00000000" w:rsidDel="00000000" w:rsidP="00000000" w:rsidRDefault="00000000" w:rsidRPr="00000000" w14:paraId="00000256">
            <w:pP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Actions by When</w:t>
            </w:r>
          </w:p>
        </w:tc>
        <w:tc>
          <w:tcPr>
            <w:shd w:fill="d9d9d9" w:val="clear"/>
          </w:tcPr>
          <w:p w:rsidR="00000000" w:rsidDel="00000000" w:rsidP="00000000" w:rsidRDefault="00000000" w:rsidRPr="00000000" w14:paraId="00000257">
            <w:pPr>
              <w:spacing w:after="20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Updated RA Score</w:t>
            </w:r>
          </w:p>
        </w:tc>
      </w:tr>
      <w:tr>
        <w:trPr>
          <w:cantSplit w:val="0"/>
          <w:trHeight w:val="159" w:hRule="atLeast"/>
          <w:tblHeader w:val="0"/>
        </w:trPr>
        <w:tc>
          <w:tcPr>
            <w:vMerge w:val="restart"/>
          </w:tcPr>
          <w:p w:rsidR="00000000" w:rsidDel="00000000" w:rsidP="00000000" w:rsidRDefault="00000000" w:rsidRPr="00000000" w14:paraId="00000258">
            <w:pPr>
              <w:spacing w:after="200" w:line="276" w:lineRule="auto"/>
              <w:rPr>
                <w:rFonts w:ascii="Arial" w:cs="Arial" w:eastAsia="Arial" w:hAnsi="Arial"/>
                <w:color w:val="000000"/>
              </w:rPr>
            </w:pPr>
            <w:bookmarkStart w:colFirst="0" w:colLast="0" w:name="_wnaki9hjchgk" w:id="21"/>
            <w:bookmarkEnd w:id="21"/>
            <w:r w:rsidDel="00000000" w:rsidR="00000000" w:rsidRPr="00000000">
              <w:rPr>
                <w:rtl w:val="0"/>
              </w:rPr>
            </w:r>
          </w:p>
          <w:p w:rsidR="00000000" w:rsidDel="00000000" w:rsidP="00000000" w:rsidRDefault="00000000" w:rsidRPr="00000000" w14:paraId="00000259">
            <w:pPr>
              <w:spacing w:after="200" w:line="276"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5A">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Young People</w:t>
            </w:r>
          </w:p>
        </w:tc>
        <w:tc>
          <w:tcPr/>
          <w:p w:rsidR="00000000" w:rsidDel="00000000" w:rsidP="00000000" w:rsidRDefault="00000000" w:rsidRPr="00000000" w14:paraId="0000025B">
            <w:pPr>
              <w:spacing w:after="200" w:line="276" w:lineRule="auto"/>
              <w:rPr>
                <w:rFonts w:ascii="Arial" w:cs="Arial" w:eastAsia="Arial" w:hAnsi="Arial"/>
                <w:color w:val="000000"/>
                <w:sz w:val="16"/>
                <w:szCs w:val="16"/>
              </w:rPr>
            </w:pPr>
            <w:r w:rsidDel="00000000" w:rsidR="00000000" w:rsidRPr="00000000">
              <w:rPr>
                <w:rtl w:val="0"/>
              </w:rPr>
            </w:r>
          </w:p>
        </w:tc>
        <w:tc>
          <w:tcPr>
            <w:vMerge w:val="restart"/>
          </w:tcPr>
          <w:p w:rsidR="00000000" w:rsidDel="00000000" w:rsidP="00000000" w:rsidRDefault="00000000" w:rsidRPr="00000000" w14:paraId="0000025C">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5D">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5E">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5F">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60">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61">
            <w:pPr>
              <w:spacing w:after="200" w:line="276" w:lineRule="auto"/>
              <w:rPr>
                <w:rFonts w:ascii="Arial" w:cs="Arial" w:eastAsia="Arial" w:hAnsi="Arial"/>
                <w:color w:val="000000"/>
              </w:rPr>
            </w:pPr>
            <w:r w:rsidDel="00000000" w:rsidR="00000000" w:rsidRPr="00000000">
              <w:rPr>
                <w:rtl w:val="0"/>
              </w:rPr>
            </w:r>
          </w:p>
        </w:tc>
      </w:tr>
      <w:tr>
        <w:trPr>
          <w:cantSplit w:val="0"/>
          <w:trHeight w:val="235" w:hRule="atLeast"/>
          <w:tblHeader w:val="0"/>
        </w:trPr>
        <w:tc>
          <w:tcPr>
            <w:vMerge w:val="continue"/>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63">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Employees</w:t>
            </w:r>
          </w:p>
        </w:tc>
        <w:tc>
          <w:tcPr/>
          <w:p w:rsidR="00000000" w:rsidDel="00000000" w:rsidP="00000000" w:rsidRDefault="00000000" w:rsidRPr="00000000" w14:paraId="00000264">
            <w:pPr>
              <w:spacing w:after="200" w:line="276" w:lineRule="auto"/>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271" w:hRule="atLeast"/>
          <w:tblHeader w:val="0"/>
        </w:trPr>
        <w:tc>
          <w:tcPr>
            <w:vMerge w:val="continue"/>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26C">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Public/Visitors</w:t>
            </w:r>
          </w:p>
        </w:tc>
        <w:tc>
          <w:tcPr/>
          <w:p w:rsidR="00000000" w:rsidDel="00000000" w:rsidP="00000000" w:rsidRDefault="00000000" w:rsidRPr="00000000" w14:paraId="0000026D">
            <w:pPr>
              <w:spacing w:after="200" w:line="276" w:lineRule="auto"/>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47" w:hRule="atLeast"/>
          <w:tblHeader w:val="0"/>
        </w:trPr>
        <w:tc>
          <w:tcPr>
            <w:vMerge w:val="continue"/>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gridSpan w:val="2"/>
          </w:tcPr>
          <w:p w:rsidR="00000000" w:rsidDel="00000000" w:rsidP="00000000" w:rsidRDefault="00000000" w:rsidRPr="00000000" w14:paraId="00000275">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Other:</w:t>
            </w:r>
          </w:p>
        </w:tc>
        <w:tc>
          <w:tcPr>
            <w:vMerge w:val="continue"/>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159" w:hRule="atLeast"/>
          <w:tblHeader w:val="0"/>
        </w:trPr>
        <w:tc>
          <w:tcPr>
            <w:vMerge w:val="restart"/>
          </w:tcPr>
          <w:p w:rsidR="00000000" w:rsidDel="00000000" w:rsidP="00000000" w:rsidRDefault="00000000" w:rsidRPr="00000000" w14:paraId="0000027D">
            <w:pPr>
              <w:spacing w:after="200" w:line="276" w:lineRule="auto"/>
              <w:rPr>
                <w:rFonts w:ascii="Arial" w:cs="Arial" w:eastAsia="Arial" w:hAnsi="Arial"/>
                <w:color w:val="000000"/>
              </w:rPr>
            </w:pPr>
            <w:bookmarkStart w:colFirst="0" w:colLast="0" w:name="_t4yxmxihoyvt" w:id="22"/>
            <w:bookmarkEnd w:id="22"/>
            <w:r w:rsidDel="00000000" w:rsidR="00000000" w:rsidRPr="00000000">
              <w:rPr>
                <w:rtl w:val="0"/>
              </w:rPr>
            </w:r>
          </w:p>
          <w:p w:rsidR="00000000" w:rsidDel="00000000" w:rsidP="00000000" w:rsidRDefault="00000000" w:rsidRPr="00000000" w14:paraId="0000027E">
            <w:pPr>
              <w:spacing w:after="200" w:line="276"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7F">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Young People</w:t>
            </w:r>
          </w:p>
        </w:tc>
        <w:tc>
          <w:tcPr/>
          <w:p w:rsidR="00000000" w:rsidDel="00000000" w:rsidP="00000000" w:rsidRDefault="00000000" w:rsidRPr="00000000" w14:paraId="00000280">
            <w:pPr>
              <w:spacing w:after="200" w:line="276" w:lineRule="auto"/>
              <w:rPr>
                <w:rFonts w:ascii="Arial" w:cs="Arial" w:eastAsia="Arial" w:hAnsi="Arial"/>
                <w:color w:val="000000"/>
                <w:sz w:val="16"/>
                <w:szCs w:val="16"/>
              </w:rPr>
            </w:pPr>
            <w:r w:rsidDel="00000000" w:rsidR="00000000" w:rsidRPr="00000000">
              <w:rPr>
                <w:rtl w:val="0"/>
              </w:rPr>
            </w:r>
          </w:p>
        </w:tc>
        <w:tc>
          <w:tcPr>
            <w:vMerge w:val="restart"/>
          </w:tcPr>
          <w:p w:rsidR="00000000" w:rsidDel="00000000" w:rsidP="00000000" w:rsidRDefault="00000000" w:rsidRPr="00000000" w14:paraId="00000281">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82">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83">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84">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85">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86">
            <w:pPr>
              <w:spacing w:after="200" w:line="276" w:lineRule="auto"/>
              <w:rPr>
                <w:rFonts w:ascii="Arial" w:cs="Arial" w:eastAsia="Arial" w:hAnsi="Arial"/>
                <w:color w:val="000000"/>
              </w:rPr>
            </w:pPr>
            <w:r w:rsidDel="00000000" w:rsidR="00000000" w:rsidRPr="00000000">
              <w:rPr>
                <w:rtl w:val="0"/>
              </w:rPr>
            </w:r>
          </w:p>
        </w:tc>
      </w:tr>
      <w:tr>
        <w:trPr>
          <w:cantSplit w:val="0"/>
          <w:trHeight w:val="235" w:hRule="atLeast"/>
          <w:tblHeader w:val="0"/>
        </w:trPr>
        <w:tc>
          <w:tcPr>
            <w:vMerge w:val="continue"/>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88">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Employees</w:t>
            </w:r>
          </w:p>
        </w:tc>
        <w:tc>
          <w:tcPr/>
          <w:p w:rsidR="00000000" w:rsidDel="00000000" w:rsidP="00000000" w:rsidRDefault="00000000" w:rsidRPr="00000000" w14:paraId="00000289">
            <w:pPr>
              <w:spacing w:after="200" w:line="276" w:lineRule="auto"/>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271" w:hRule="atLeast"/>
          <w:tblHeader w:val="0"/>
        </w:trPr>
        <w:tc>
          <w:tcPr>
            <w:vMerge w:val="continue"/>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291">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Public/Visitors</w:t>
            </w:r>
          </w:p>
        </w:tc>
        <w:tc>
          <w:tcPr/>
          <w:p w:rsidR="00000000" w:rsidDel="00000000" w:rsidP="00000000" w:rsidRDefault="00000000" w:rsidRPr="00000000" w14:paraId="00000292">
            <w:pPr>
              <w:spacing w:after="200" w:line="276" w:lineRule="auto"/>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47" w:hRule="atLeast"/>
          <w:tblHeader w:val="0"/>
        </w:trPr>
        <w:tc>
          <w:tcPr>
            <w:vMerge w:val="continue"/>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gridSpan w:val="2"/>
          </w:tcPr>
          <w:p w:rsidR="00000000" w:rsidDel="00000000" w:rsidP="00000000" w:rsidRDefault="00000000" w:rsidRPr="00000000" w14:paraId="0000029A">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Other:</w:t>
            </w:r>
          </w:p>
        </w:tc>
        <w:tc>
          <w:tcPr>
            <w:vMerge w:val="continue"/>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159" w:hRule="atLeast"/>
          <w:tblHeader w:val="0"/>
        </w:trPr>
        <w:tc>
          <w:tcPr>
            <w:vMerge w:val="restart"/>
          </w:tcPr>
          <w:p w:rsidR="00000000" w:rsidDel="00000000" w:rsidP="00000000" w:rsidRDefault="00000000" w:rsidRPr="00000000" w14:paraId="000002A2">
            <w:pPr>
              <w:spacing w:after="20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2A3">
            <w:pPr>
              <w:spacing w:after="200" w:line="276"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A4">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Young People</w:t>
            </w:r>
          </w:p>
        </w:tc>
        <w:tc>
          <w:tcPr/>
          <w:p w:rsidR="00000000" w:rsidDel="00000000" w:rsidP="00000000" w:rsidRDefault="00000000" w:rsidRPr="00000000" w14:paraId="000002A5">
            <w:pPr>
              <w:spacing w:after="200" w:line="276" w:lineRule="auto"/>
              <w:rPr>
                <w:rFonts w:ascii="Arial" w:cs="Arial" w:eastAsia="Arial" w:hAnsi="Arial"/>
                <w:color w:val="000000"/>
                <w:sz w:val="16"/>
                <w:szCs w:val="16"/>
              </w:rPr>
            </w:pPr>
            <w:r w:rsidDel="00000000" w:rsidR="00000000" w:rsidRPr="00000000">
              <w:rPr>
                <w:rtl w:val="0"/>
              </w:rPr>
            </w:r>
          </w:p>
        </w:tc>
        <w:tc>
          <w:tcPr>
            <w:vMerge w:val="restart"/>
          </w:tcPr>
          <w:p w:rsidR="00000000" w:rsidDel="00000000" w:rsidP="00000000" w:rsidRDefault="00000000" w:rsidRPr="00000000" w14:paraId="000002A6">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A7">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A8">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A9">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AA">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AB">
            <w:pPr>
              <w:spacing w:after="200" w:line="276" w:lineRule="auto"/>
              <w:rPr>
                <w:rFonts w:ascii="Arial" w:cs="Arial" w:eastAsia="Arial" w:hAnsi="Arial"/>
                <w:color w:val="000000"/>
              </w:rPr>
            </w:pPr>
            <w:r w:rsidDel="00000000" w:rsidR="00000000" w:rsidRPr="00000000">
              <w:rPr>
                <w:rtl w:val="0"/>
              </w:rPr>
            </w:r>
          </w:p>
        </w:tc>
      </w:tr>
      <w:tr>
        <w:trPr>
          <w:cantSplit w:val="0"/>
          <w:trHeight w:val="235" w:hRule="atLeast"/>
          <w:tblHeader w:val="0"/>
        </w:trPr>
        <w:tc>
          <w:tcPr>
            <w:vMerge w:val="continue"/>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AD">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Employees</w:t>
            </w:r>
          </w:p>
        </w:tc>
        <w:tc>
          <w:tcPr/>
          <w:p w:rsidR="00000000" w:rsidDel="00000000" w:rsidP="00000000" w:rsidRDefault="00000000" w:rsidRPr="00000000" w14:paraId="000002AE">
            <w:pPr>
              <w:spacing w:after="200" w:line="276" w:lineRule="auto"/>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271" w:hRule="atLeast"/>
          <w:tblHeader w:val="0"/>
        </w:trPr>
        <w:tc>
          <w:tcPr>
            <w:vMerge w:val="continue"/>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2B6">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Public/Visitors</w:t>
            </w:r>
          </w:p>
        </w:tc>
        <w:tc>
          <w:tcPr/>
          <w:p w:rsidR="00000000" w:rsidDel="00000000" w:rsidP="00000000" w:rsidRDefault="00000000" w:rsidRPr="00000000" w14:paraId="000002B7">
            <w:pPr>
              <w:spacing w:after="200" w:line="276" w:lineRule="auto"/>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47" w:hRule="atLeast"/>
          <w:tblHeader w:val="0"/>
        </w:trPr>
        <w:tc>
          <w:tcPr>
            <w:vMerge w:val="continue"/>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gridSpan w:val="2"/>
          </w:tcPr>
          <w:p w:rsidR="00000000" w:rsidDel="00000000" w:rsidP="00000000" w:rsidRDefault="00000000" w:rsidRPr="00000000" w14:paraId="000002BF">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Other:</w:t>
            </w:r>
          </w:p>
        </w:tc>
        <w:tc>
          <w:tcPr>
            <w:vMerge w:val="continue"/>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159" w:hRule="atLeast"/>
          <w:tblHeader w:val="0"/>
        </w:trPr>
        <w:tc>
          <w:tcPr>
            <w:vMerge w:val="restart"/>
          </w:tcPr>
          <w:p w:rsidR="00000000" w:rsidDel="00000000" w:rsidP="00000000" w:rsidRDefault="00000000" w:rsidRPr="00000000" w14:paraId="000002C7">
            <w:pPr>
              <w:spacing w:after="20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2C8">
            <w:pPr>
              <w:spacing w:after="200" w:line="276" w:lineRule="auto"/>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C9">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Young People</w:t>
            </w:r>
          </w:p>
        </w:tc>
        <w:tc>
          <w:tcPr/>
          <w:p w:rsidR="00000000" w:rsidDel="00000000" w:rsidP="00000000" w:rsidRDefault="00000000" w:rsidRPr="00000000" w14:paraId="000002CA">
            <w:pPr>
              <w:spacing w:after="200" w:line="276" w:lineRule="auto"/>
              <w:rPr>
                <w:rFonts w:ascii="Arial" w:cs="Arial" w:eastAsia="Arial" w:hAnsi="Arial"/>
                <w:color w:val="000000"/>
                <w:sz w:val="16"/>
                <w:szCs w:val="16"/>
              </w:rPr>
            </w:pPr>
            <w:r w:rsidDel="00000000" w:rsidR="00000000" w:rsidRPr="00000000">
              <w:rPr>
                <w:rtl w:val="0"/>
              </w:rPr>
            </w:r>
          </w:p>
        </w:tc>
        <w:tc>
          <w:tcPr>
            <w:vMerge w:val="restart"/>
          </w:tcPr>
          <w:p w:rsidR="00000000" w:rsidDel="00000000" w:rsidP="00000000" w:rsidRDefault="00000000" w:rsidRPr="00000000" w14:paraId="000002CB">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CC">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CD">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CE">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CF">
            <w:pPr>
              <w:spacing w:after="200" w:line="276" w:lineRule="auto"/>
              <w:rPr>
                <w:rFonts w:ascii="Arial" w:cs="Arial" w:eastAsia="Arial" w:hAnsi="Arial"/>
                <w:color w:val="000000"/>
              </w:rPr>
            </w:pPr>
            <w:r w:rsidDel="00000000" w:rsidR="00000000" w:rsidRPr="00000000">
              <w:rPr>
                <w:rtl w:val="0"/>
              </w:rPr>
            </w:r>
          </w:p>
        </w:tc>
        <w:tc>
          <w:tcPr>
            <w:vMerge w:val="restart"/>
          </w:tcPr>
          <w:p w:rsidR="00000000" w:rsidDel="00000000" w:rsidP="00000000" w:rsidRDefault="00000000" w:rsidRPr="00000000" w14:paraId="000002D0">
            <w:pPr>
              <w:spacing w:after="200" w:line="276" w:lineRule="auto"/>
              <w:rPr>
                <w:rFonts w:ascii="Arial" w:cs="Arial" w:eastAsia="Arial" w:hAnsi="Arial"/>
                <w:color w:val="000000"/>
              </w:rPr>
            </w:pPr>
            <w:r w:rsidDel="00000000" w:rsidR="00000000" w:rsidRPr="00000000">
              <w:rPr>
                <w:rtl w:val="0"/>
              </w:rPr>
            </w:r>
          </w:p>
        </w:tc>
      </w:tr>
      <w:tr>
        <w:trPr>
          <w:cantSplit w:val="0"/>
          <w:trHeight w:val="235" w:hRule="atLeast"/>
          <w:tblHeader w:val="0"/>
        </w:trPr>
        <w:tc>
          <w:tcPr>
            <w:vMerge w:val="continue"/>
          </w:tcPr>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D2">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Employees</w:t>
            </w:r>
          </w:p>
        </w:tc>
        <w:tc>
          <w:tcPr/>
          <w:p w:rsidR="00000000" w:rsidDel="00000000" w:rsidP="00000000" w:rsidRDefault="00000000" w:rsidRPr="00000000" w14:paraId="000002D3">
            <w:pPr>
              <w:spacing w:after="200" w:line="276" w:lineRule="auto"/>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271" w:hRule="atLeast"/>
          <w:tblHeader w:val="0"/>
        </w:trPr>
        <w:tc>
          <w:tcPr>
            <w:vMerge w:val="continue"/>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2DB">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Public/Visitors</w:t>
            </w:r>
          </w:p>
        </w:tc>
        <w:tc>
          <w:tcPr/>
          <w:p w:rsidR="00000000" w:rsidDel="00000000" w:rsidP="00000000" w:rsidRDefault="00000000" w:rsidRPr="00000000" w14:paraId="000002DC">
            <w:pPr>
              <w:spacing w:after="200" w:line="276" w:lineRule="auto"/>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r>
        <w:trPr>
          <w:cantSplit w:val="0"/>
          <w:trHeight w:val="47" w:hRule="atLeast"/>
          <w:tblHeader w:val="0"/>
        </w:trPr>
        <w:tc>
          <w:tcPr>
            <w:vMerge w:val="continue"/>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gridSpan w:val="2"/>
          </w:tcPr>
          <w:p w:rsidR="00000000" w:rsidDel="00000000" w:rsidP="00000000" w:rsidRDefault="00000000" w:rsidRPr="00000000" w14:paraId="000002E4">
            <w:pPr>
              <w:spacing w:after="200" w:line="276"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Other:</w:t>
            </w:r>
          </w:p>
        </w:tc>
        <w:tc>
          <w:tcPr>
            <w:vMerge w:val="continue"/>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Pr>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r>
    </w:tbl>
    <w:p w:rsidR="00000000" w:rsidDel="00000000" w:rsidP="00000000" w:rsidRDefault="00000000" w:rsidRPr="00000000" w14:paraId="000002EC">
      <w:pPr>
        <w:spacing w:after="0" w:line="240"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2ED">
      <w:pPr>
        <w:spacing w:after="0" w:line="240"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2EE">
      <w:pPr>
        <w:keepNext w:val="1"/>
        <w:keepLines w:val="1"/>
        <w:spacing w:after="0" w:before="240" w:lineRule="auto"/>
        <w:rPr>
          <w:rFonts w:ascii="Arial" w:cs="Arial" w:eastAsia="Arial" w:hAnsi="Arial"/>
          <w:b w:val="1"/>
          <w:color w:val="2f5496"/>
          <w:sz w:val="28"/>
          <w:szCs w:val="28"/>
        </w:rPr>
      </w:pPr>
      <w:bookmarkStart w:colFirst="0" w:colLast="0" w:name="_easw87q0nl4n" w:id="23"/>
      <w:bookmarkEnd w:id="23"/>
      <w:r w:rsidDel="00000000" w:rsidR="00000000" w:rsidRPr="00000000">
        <w:rPr>
          <w:rFonts w:ascii="Arial" w:cs="Arial" w:eastAsia="Arial" w:hAnsi="Arial"/>
          <w:b w:val="1"/>
          <w:color w:val="2f5496"/>
          <w:sz w:val="28"/>
          <w:szCs w:val="28"/>
          <w:rtl w:val="0"/>
        </w:rPr>
        <w:t xml:space="preserve">PROFESSIONAL DEVELOPMENT PLAN</w:t>
      </w:r>
    </w:p>
    <w:p w:rsidR="00000000" w:rsidDel="00000000" w:rsidP="00000000" w:rsidRDefault="00000000" w:rsidRPr="00000000" w14:paraId="000002E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Please note that at Level 5 we expect students to be assisting a professional youth worker, assisting development, delivery, supporting youth work activities.  Please complete the form electronically to enable the boxes to expand, ensuring you provide adequate detail.</w:t>
      </w:r>
    </w:p>
    <w:p w:rsidR="00000000" w:rsidDel="00000000" w:rsidP="00000000" w:rsidRDefault="00000000" w:rsidRPr="00000000" w14:paraId="000002F0">
      <w:pPr>
        <w:spacing w:after="0" w:line="240" w:lineRule="auto"/>
        <w:jc w:val="both"/>
        <w:rPr>
          <w:rFonts w:ascii="Arial" w:cs="Arial" w:eastAsia="Arial" w:hAnsi="Arial"/>
        </w:rPr>
      </w:pPr>
      <w:r w:rsidDel="00000000" w:rsidR="00000000" w:rsidRPr="00000000">
        <w:rPr>
          <w:rtl w:val="0"/>
        </w:rPr>
      </w:r>
    </w:p>
    <w:tbl>
      <w:tblPr>
        <w:tblStyle w:val="Table5"/>
        <w:tblW w:w="1385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01"/>
        <w:gridCol w:w="3656"/>
        <w:gridCol w:w="2622"/>
        <w:gridCol w:w="3139"/>
        <w:gridCol w:w="3140"/>
        <w:tblGridChange w:id="0">
          <w:tblGrid>
            <w:gridCol w:w="1301"/>
            <w:gridCol w:w="3656"/>
            <w:gridCol w:w="2622"/>
            <w:gridCol w:w="3139"/>
            <w:gridCol w:w="3140"/>
          </w:tblGrid>
        </w:tblGridChange>
      </w:tblGrid>
      <w:tr>
        <w:trPr>
          <w:cantSplit w:val="0"/>
          <w:tblHeader w:val="0"/>
        </w:trPr>
        <w:tc>
          <w:tcPr/>
          <w:p w:rsidR="00000000" w:rsidDel="00000000" w:rsidP="00000000" w:rsidRDefault="00000000" w:rsidRPr="00000000" w14:paraId="000002F1">
            <w:pPr>
              <w:spacing w:after="200" w:line="276" w:lineRule="auto"/>
              <w:jc w:val="both"/>
              <w:rPr>
                <w:rFonts w:ascii="Arial" w:cs="Arial" w:eastAsia="Arial" w:hAnsi="Arial"/>
                <w:b w:val="1"/>
              </w:rPr>
            </w:pPr>
            <w:r w:rsidDel="00000000" w:rsidR="00000000" w:rsidRPr="00000000">
              <w:rPr>
                <w:rtl w:val="0"/>
              </w:rPr>
            </w:r>
          </w:p>
        </w:tc>
        <w:tc>
          <w:tcPr/>
          <w:p w:rsidR="00000000" w:rsidDel="00000000" w:rsidP="00000000" w:rsidRDefault="00000000" w:rsidRPr="00000000" w14:paraId="000002F2">
            <w:pPr>
              <w:spacing w:after="200" w:line="276" w:lineRule="auto"/>
              <w:rPr>
                <w:rFonts w:ascii="Arial" w:cs="Arial" w:eastAsia="Arial" w:hAnsi="Arial"/>
                <w:b w:val="1"/>
              </w:rPr>
            </w:pPr>
            <w:r w:rsidDel="00000000" w:rsidR="00000000" w:rsidRPr="00000000">
              <w:rPr>
                <w:rFonts w:ascii="Arial" w:cs="Arial" w:eastAsia="Arial" w:hAnsi="Arial"/>
                <w:rtl w:val="0"/>
              </w:rPr>
              <w:t xml:space="preserve">1. Work in accordance with the 5 pillars of Principles and Purposes of Youth Work in Wales (YWWRG, 2018) </w:t>
            </w:r>
            <w:r w:rsidDel="00000000" w:rsidR="00000000" w:rsidRPr="00000000">
              <w:rPr>
                <w:rFonts w:ascii="Arial" w:cs="Arial" w:eastAsia="Arial" w:hAnsi="Arial"/>
                <w:sz w:val="20"/>
                <w:szCs w:val="20"/>
                <w:rtl w:val="0"/>
              </w:rPr>
              <w:t xml:space="preserve">(Educative, Expressive, Participative, Inclusive, Empowering).</w:t>
            </w:r>
            <w:r w:rsidDel="00000000" w:rsidR="00000000" w:rsidRPr="00000000">
              <w:rPr>
                <w:rtl w:val="0"/>
              </w:rPr>
            </w:r>
          </w:p>
        </w:tc>
        <w:tc>
          <w:tcPr/>
          <w:p w:rsidR="00000000" w:rsidDel="00000000" w:rsidP="00000000" w:rsidRDefault="00000000" w:rsidRPr="00000000" w14:paraId="000002F3">
            <w:pPr>
              <w:spacing w:after="200" w:line="276" w:lineRule="auto"/>
              <w:rPr>
                <w:rFonts w:ascii="Arial" w:cs="Arial" w:eastAsia="Arial" w:hAnsi="Arial"/>
                <w:b w:val="1"/>
              </w:rPr>
            </w:pPr>
            <w:r w:rsidDel="00000000" w:rsidR="00000000" w:rsidRPr="00000000">
              <w:rPr>
                <w:rFonts w:ascii="Arial" w:cs="Arial" w:eastAsia="Arial" w:hAnsi="Arial"/>
                <w:rtl w:val="0"/>
              </w:rPr>
              <w:t xml:space="preserve">2. Facilitate the personal, social and educational development of young people</w:t>
            </w:r>
            <w:r w:rsidDel="00000000" w:rsidR="00000000" w:rsidRPr="00000000">
              <w:rPr>
                <w:rtl w:val="0"/>
              </w:rPr>
            </w:r>
          </w:p>
        </w:tc>
        <w:tc>
          <w:tcPr/>
          <w:p w:rsidR="00000000" w:rsidDel="00000000" w:rsidP="00000000" w:rsidRDefault="00000000" w:rsidRPr="00000000" w14:paraId="000002F4">
            <w:pPr>
              <w:spacing w:after="200" w:line="276" w:lineRule="auto"/>
              <w:rPr>
                <w:rFonts w:ascii="Arial" w:cs="Arial" w:eastAsia="Arial" w:hAnsi="Arial"/>
                <w:b w:val="1"/>
              </w:rPr>
            </w:pPr>
            <w:r w:rsidDel="00000000" w:rsidR="00000000" w:rsidRPr="00000000">
              <w:rPr>
                <w:rFonts w:ascii="Arial" w:cs="Arial" w:eastAsia="Arial" w:hAnsi="Arial"/>
                <w:rtl w:val="0"/>
              </w:rPr>
              <w:t xml:space="preserve">3. Promote inclusion, equality and young people’s interests and wellbeing</w:t>
            </w:r>
            <w:r w:rsidDel="00000000" w:rsidR="00000000" w:rsidRPr="00000000">
              <w:rPr>
                <w:rtl w:val="0"/>
              </w:rPr>
            </w:r>
          </w:p>
        </w:tc>
        <w:tc>
          <w:tcPr/>
          <w:p w:rsidR="00000000" w:rsidDel="00000000" w:rsidP="00000000" w:rsidRDefault="00000000" w:rsidRPr="00000000" w14:paraId="000002F5">
            <w:pPr>
              <w:spacing w:after="200" w:line="276" w:lineRule="auto"/>
              <w:rPr>
                <w:rFonts w:ascii="Arial" w:cs="Arial" w:eastAsia="Arial" w:hAnsi="Arial"/>
                <w:b w:val="1"/>
              </w:rPr>
            </w:pPr>
            <w:r w:rsidDel="00000000" w:rsidR="00000000" w:rsidRPr="00000000">
              <w:rPr>
                <w:rFonts w:ascii="Arial" w:cs="Arial" w:eastAsia="Arial" w:hAnsi="Arial"/>
                <w:rtl w:val="0"/>
              </w:rPr>
              <w:t xml:space="preserve">4. Work with young people and others</w:t>
            </w:r>
            <w:r w:rsidDel="00000000" w:rsidR="00000000" w:rsidRPr="00000000">
              <w:rPr>
                <w:rtl w:val="0"/>
              </w:rPr>
            </w:r>
          </w:p>
        </w:tc>
      </w:tr>
      <w:tr>
        <w:trPr>
          <w:cantSplit w:val="0"/>
          <w:tblHeader w:val="0"/>
        </w:trPr>
        <w:tc>
          <w:tcPr/>
          <w:p w:rsidR="00000000" w:rsidDel="00000000" w:rsidP="00000000" w:rsidRDefault="00000000" w:rsidRPr="00000000" w14:paraId="000002F6">
            <w:pPr>
              <w:spacing w:after="200" w:line="276" w:lineRule="auto"/>
              <w:rPr>
                <w:rFonts w:ascii="Arial" w:cs="Arial" w:eastAsia="Arial" w:hAnsi="Arial"/>
                <w:b w:val="1"/>
              </w:rPr>
            </w:pPr>
            <w:r w:rsidDel="00000000" w:rsidR="00000000" w:rsidRPr="00000000">
              <w:rPr>
                <w:rFonts w:ascii="Arial" w:cs="Arial" w:eastAsia="Arial" w:hAnsi="Arial"/>
                <w:b w:val="1"/>
                <w:rtl w:val="0"/>
              </w:rPr>
              <w:t xml:space="preserve">What do you need to learn?</w:t>
            </w:r>
          </w:p>
        </w:tc>
        <w:tc>
          <w:tcPr/>
          <w:p w:rsidR="00000000" w:rsidDel="00000000" w:rsidP="00000000" w:rsidRDefault="00000000" w:rsidRPr="00000000" w14:paraId="000002F7">
            <w:pPr>
              <w:spacing w:after="20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2F8">
            <w:pPr>
              <w:spacing w:after="200" w:line="276" w:lineRule="auto"/>
              <w:jc w:val="both"/>
              <w:rPr>
                <w:rFonts w:ascii="Arial" w:cs="Arial" w:eastAsia="Arial" w:hAnsi="Arial"/>
                <w:b w:val="1"/>
              </w:rPr>
            </w:pPr>
            <w:r w:rsidDel="00000000" w:rsidR="00000000" w:rsidRPr="00000000">
              <w:rPr>
                <w:rtl w:val="0"/>
              </w:rPr>
            </w:r>
          </w:p>
        </w:tc>
        <w:tc>
          <w:tcPr/>
          <w:p w:rsidR="00000000" w:rsidDel="00000000" w:rsidP="00000000" w:rsidRDefault="00000000" w:rsidRPr="00000000" w14:paraId="000002F9">
            <w:pPr>
              <w:spacing w:after="200" w:line="276" w:lineRule="auto"/>
              <w:jc w:val="both"/>
              <w:rPr>
                <w:rFonts w:ascii="Arial" w:cs="Arial" w:eastAsia="Arial" w:hAnsi="Arial"/>
                <w:b w:val="1"/>
              </w:rPr>
            </w:pPr>
            <w:r w:rsidDel="00000000" w:rsidR="00000000" w:rsidRPr="00000000">
              <w:rPr>
                <w:rtl w:val="0"/>
              </w:rPr>
            </w:r>
          </w:p>
        </w:tc>
        <w:tc>
          <w:tcPr/>
          <w:p w:rsidR="00000000" w:rsidDel="00000000" w:rsidP="00000000" w:rsidRDefault="00000000" w:rsidRPr="00000000" w14:paraId="000002FA">
            <w:pPr>
              <w:spacing w:after="200" w:line="276" w:lineRule="auto"/>
              <w:jc w:val="both"/>
              <w:rPr>
                <w:rFonts w:ascii="Arial" w:cs="Arial" w:eastAsia="Arial" w:hAnsi="Arial"/>
                <w:b w:val="1"/>
              </w:rPr>
            </w:pPr>
            <w:r w:rsidDel="00000000" w:rsidR="00000000" w:rsidRPr="00000000">
              <w:rPr>
                <w:rtl w:val="0"/>
              </w:rPr>
            </w:r>
          </w:p>
        </w:tc>
        <w:tc>
          <w:tcPr/>
          <w:p w:rsidR="00000000" w:rsidDel="00000000" w:rsidP="00000000" w:rsidRDefault="00000000" w:rsidRPr="00000000" w14:paraId="000002FB">
            <w:pPr>
              <w:spacing w:after="200" w:line="276" w:lineRule="auto"/>
              <w:jc w:val="both"/>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2FC">
            <w:pPr>
              <w:spacing w:after="200" w:line="276" w:lineRule="auto"/>
              <w:rPr>
                <w:rFonts w:ascii="Arial" w:cs="Arial" w:eastAsia="Arial" w:hAnsi="Arial"/>
                <w:b w:val="1"/>
              </w:rPr>
            </w:pPr>
            <w:r w:rsidDel="00000000" w:rsidR="00000000" w:rsidRPr="00000000">
              <w:rPr>
                <w:rFonts w:ascii="Arial" w:cs="Arial" w:eastAsia="Arial" w:hAnsi="Arial"/>
                <w:b w:val="1"/>
                <w:rtl w:val="0"/>
              </w:rPr>
              <w:t xml:space="preserve">Activities you will learn from (how will you learn, what will you learn from)</w:t>
            </w:r>
          </w:p>
        </w:tc>
        <w:tc>
          <w:tcPr/>
          <w:p w:rsidR="00000000" w:rsidDel="00000000" w:rsidP="00000000" w:rsidRDefault="00000000" w:rsidRPr="00000000" w14:paraId="000002FD">
            <w:pPr>
              <w:spacing w:after="20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2FE">
            <w:pPr>
              <w:spacing w:after="20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2FF">
            <w:pPr>
              <w:spacing w:after="20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00">
            <w:pPr>
              <w:spacing w:after="20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01">
            <w:pPr>
              <w:spacing w:after="200" w:line="276" w:lineRule="auto"/>
              <w:jc w:val="both"/>
              <w:rPr>
                <w:rFonts w:ascii="Arial" w:cs="Arial" w:eastAsia="Arial" w:hAnsi="Arial"/>
                <w:b w:val="1"/>
              </w:rPr>
            </w:pPr>
            <w:r w:rsidDel="00000000" w:rsidR="00000000" w:rsidRPr="00000000">
              <w:rPr>
                <w:rtl w:val="0"/>
              </w:rPr>
            </w:r>
          </w:p>
        </w:tc>
        <w:tc>
          <w:tcPr/>
          <w:p w:rsidR="00000000" w:rsidDel="00000000" w:rsidP="00000000" w:rsidRDefault="00000000" w:rsidRPr="00000000" w14:paraId="00000302">
            <w:pPr>
              <w:spacing w:after="200" w:line="276" w:lineRule="auto"/>
              <w:jc w:val="both"/>
              <w:rPr>
                <w:rFonts w:ascii="Arial" w:cs="Arial" w:eastAsia="Arial" w:hAnsi="Arial"/>
                <w:b w:val="1"/>
              </w:rPr>
            </w:pPr>
            <w:r w:rsidDel="00000000" w:rsidR="00000000" w:rsidRPr="00000000">
              <w:rPr>
                <w:rtl w:val="0"/>
              </w:rPr>
            </w:r>
          </w:p>
        </w:tc>
        <w:tc>
          <w:tcPr/>
          <w:p w:rsidR="00000000" w:rsidDel="00000000" w:rsidP="00000000" w:rsidRDefault="00000000" w:rsidRPr="00000000" w14:paraId="00000303">
            <w:pPr>
              <w:spacing w:after="200" w:line="276" w:lineRule="auto"/>
              <w:jc w:val="both"/>
              <w:rPr>
                <w:rFonts w:ascii="Arial" w:cs="Arial" w:eastAsia="Arial" w:hAnsi="Arial"/>
                <w:b w:val="1"/>
              </w:rPr>
            </w:pPr>
            <w:r w:rsidDel="00000000" w:rsidR="00000000" w:rsidRPr="00000000">
              <w:rPr>
                <w:rtl w:val="0"/>
              </w:rPr>
            </w:r>
          </w:p>
        </w:tc>
        <w:tc>
          <w:tcPr/>
          <w:p w:rsidR="00000000" w:rsidDel="00000000" w:rsidP="00000000" w:rsidRDefault="00000000" w:rsidRPr="00000000" w14:paraId="00000304">
            <w:pPr>
              <w:spacing w:after="200" w:line="276" w:lineRule="auto"/>
              <w:jc w:val="both"/>
              <w:rPr>
                <w:rFonts w:ascii="Arial" w:cs="Arial" w:eastAsia="Arial" w:hAnsi="Arial"/>
                <w:b w:val="1"/>
              </w:rPr>
            </w:pPr>
            <w:r w:rsidDel="00000000" w:rsidR="00000000" w:rsidRPr="00000000">
              <w:rPr>
                <w:rtl w:val="0"/>
              </w:rPr>
            </w:r>
          </w:p>
        </w:tc>
      </w:tr>
    </w:tbl>
    <w:p w:rsidR="00000000" w:rsidDel="00000000" w:rsidP="00000000" w:rsidRDefault="00000000" w:rsidRPr="00000000" w14:paraId="00000305">
      <w:pPr>
        <w:spacing w:after="0" w:line="276" w:lineRule="auto"/>
        <w:jc w:val="both"/>
        <w:rPr>
          <w:rFonts w:ascii="Arial" w:cs="Arial" w:eastAsia="Arial" w:hAnsi="Arial"/>
        </w:rPr>
      </w:pPr>
      <w:r w:rsidDel="00000000" w:rsidR="00000000" w:rsidRPr="00000000">
        <w:rPr>
          <w:rtl w:val="0"/>
        </w:rPr>
      </w:r>
    </w:p>
    <w:tbl>
      <w:tblPr>
        <w:tblStyle w:val="Table6"/>
        <w:tblW w:w="138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8"/>
        <w:gridCol w:w="12614"/>
        <w:tblGridChange w:id="0">
          <w:tblGrid>
            <w:gridCol w:w="1278"/>
            <w:gridCol w:w="12614"/>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06">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Student</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307">
            <w:pPr>
              <w:spacing w:after="200" w:line="276" w:lineRule="auto"/>
              <w:jc w:val="both"/>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08">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Supervisor</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309">
            <w:pPr>
              <w:spacing w:after="200" w:line="276" w:lineRule="auto"/>
              <w:jc w:val="both"/>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0A">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Date</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30B">
            <w:pPr>
              <w:spacing w:after="200" w:line="276"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30C">
      <w:pPr>
        <w:jc w:val="both"/>
        <w:rPr>
          <w:rFonts w:ascii="Arial" w:cs="Arial" w:eastAsia="Arial" w:hAnsi="Arial"/>
          <w:sz w:val="24"/>
          <w:szCs w:val="24"/>
        </w:rPr>
        <w:sectPr>
          <w:footerReference r:id="rId22" w:type="default"/>
          <w:type w:val="nextPage"/>
          <w:pgSz w:h="11906" w:w="16838" w:orient="landscape"/>
          <w:pgMar w:bottom="1440" w:top="1440" w:left="1440" w:right="1440" w:header="708" w:footer="708"/>
        </w:sectPr>
      </w:pPr>
      <w:r w:rsidDel="00000000" w:rsidR="00000000" w:rsidRPr="00000000">
        <w:rPr>
          <w:rtl w:val="0"/>
        </w:rPr>
      </w:r>
    </w:p>
    <w:p w:rsidR="00000000" w:rsidDel="00000000" w:rsidP="00000000" w:rsidRDefault="00000000" w:rsidRPr="00000000" w14:paraId="0000030D">
      <w:pPr>
        <w:keepNext w:val="1"/>
        <w:keepLines w:val="1"/>
        <w:spacing w:after="0" w:before="40" w:lineRule="auto"/>
        <w:rPr>
          <w:rFonts w:ascii="Arial" w:cs="Arial" w:eastAsia="Arial" w:hAnsi="Arial"/>
          <w:color w:val="2f5496"/>
          <w:sz w:val="26"/>
          <w:szCs w:val="26"/>
        </w:rPr>
      </w:pPr>
      <w:bookmarkStart w:colFirst="0" w:colLast="0" w:name="_5oyzv1ulemki" w:id="24"/>
      <w:bookmarkEnd w:id="24"/>
      <w:r w:rsidDel="00000000" w:rsidR="00000000" w:rsidRPr="00000000">
        <w:rPr>
          <w:rFonts w:ascii="Arial" w:cs="Arial" w:eastAsia="Arial" w:hAnsi="Arial"/>
          <w:color w:val="2f5496"/>
          <w:sz w:val="26"/>
          <w:szCs w:val="26"/>
          <w:rtl w:val="0"/>
        </w:rPr>
        <w:t xml:space="preserve">PROFESSIONAL DEVELOPMENT PLAN TEMPLATE</w:t>
      </w:r>
    </w:p>
    <w:p w:rsidR="00000000" w:rsidDel="00000000" w:rsidP="00000000" w:rsidRDefault="00000000" w:rsidRPr="00000000" w14:paraId="0000030E">
      <w:pPr>
        <w:rPr>
          <w:rFonts w:ascii="Arial" w:cs="Arial" w:eastAsia="Arial" w:hAnsi="Arial"/>
          <w:sz w:val="24"/>
          <w:szCs w:val="24"/>
        </w:rPr>
      </w:pPr>
      <w:r w:rsidDel="00000000" w:rsidR="00000000" w:rsidRPr="00000000">
        <w:rPr>
          <w:rFonts w:ascii="Arial" w:cs="Arial" w:eastAsia="Arial" w:hAnsi="Arial"/>
          <w:sz w:val="24"/>
          <w:szCs w:val="24"/>
          <w:rtl w:val="0"/>
        </w:rPr>
        <w:t xml:space="preserve">For completion by the student after consultation with the Learning Mentor and Practicum Supervisor at the outset of the Placement </w:t>
      </w:r>
    </w:p>
    <w:tbl>
      <w:tblPr>
        <w:tblStyle w:val="Table7"/>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80"/>
        <w:gridCol w:w="7036"/>
        <w:tblGridChange w:id="0">
          <w:tblGrid>
            <w:gridCol w:w="1980"/>
            <w:gridCol w:w="7036"/>
          </w:tblGrid>
        </w:tblGridChange>
      </w:tblGrid>
      <w:tr>
        <w:trPr>
          <w:cantSplit w:val="0"/>
          <w:tblHeader w:val="0"/>
        </w:trPr>
        <w:tc>
          <w:tcPr/>
          <w:p w:rsidR="00000000" w:rsidDel="00000000" w:rsidP="00000000" w:rsidRDefault="00000000" w:rsidRPr="00000000" w14:paraId="0000030F">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w:t>
            </w:r>
          </w:p>
        </w:tc>
        <w:tc>
          <w:tcPr/>
          <w:p w:rsidR="00000000" w:rsidDel="00000000" w:rsidP="00000000" w:rsidRDefault="00000000" w:rsidRPr="00000000" w14:paraId="00000310">
            <w:pPr>
              <w:jc w:val="both"/>
              <w:rPr>
                <w:rFonts w:ascii="Arial" w:cs="Arial" w:eastAsia="Arial" w:hAnsi="Arial"/>
                <w:sz w:val="24"/>
                <w:szCs w:val="24"/>
              </w:rPr>
            </w:pPr>
            <w:r w:rsidDel="00000000" w:rsidR="00000000" w:rsidRPr="00000000">
              <w:rPr>
                <w:rFonts w:ascii="Arial" w:cs="Arial" w:eastAsia="Arial" w:hAnsi="Arial"/>
                <w:sz w:val="24"/>
                <w:szCs w:val="24"/>
                <w:rtl w:val="0"/>
              </w:rPr>
              <w:br w:type="textWrapping"/>
            </w:r>
          </w:p>
        </w:tc>
      </w:tr>
      <w:tr>
        <w:trPr>
          <w:cantSplit w:val="0"/>
          <w:tblHeader w:val="0"/>
        </w:trPr>
        <w:tc>
          <w:tcPr/>
          <w:p w:rsidR="00000000" w:rsidDel="00000000" w:rsidP="00000000" w:rsidRDefault="00000000" w:rsidRPr="00000000" w14:paraId="00000311">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Learning Mentor</w:t>
            </w:r>
          </w:p>
        </w:tc>
        <w:tc>
          <w:tcPr/>
          <w:p w:rsidR="00000000" w:rsidDel="00000000" w:rsidP="00000000" w:rsidRDefault="00000000" w:rsidRPr="00000000" w14:paraId="00000312">
            <w:pPr>
              <w:jc w:val="both"/>
              <w:rPr>
                <w:rFonts w:ascii="Arial" w:cs="Arial" w:eastAsia="Arial" w:hAnsi="Arial"/>
                <w:sz w:val="24"/>
                <w:szCs w:val="24"/>
              </w:rPr>
            </w:pPr>
            <w:r w:rsidDel="00000000" w:rsidR="00000000" w:rsidRPr="00000000">
              <w:rPr>
                <w:rFonts w:ascii="Arial" w:cs="Arial" w:eastAsia="Arial" w:hAnsi="Arial"/>
                <w:sz w:val="24"/>
                <w:szCs w:val="24"/>
                <w:rtl w:val="0"/>
              </w:rPr>
              <w:br w:type="textWrapping"/>
            </w:r>
          </w:p>
        </w:tc>
      </w:tr>
      <w:tr>
        <w:trPr>
          <w:cantSplit w:val="0"/>
          <w:tblHeader w:val="0"/>
        </w:trPr>
        <w:tc>
          <w:tcPr/>
          <w:p w:rsidR="00000000" w:rsidDel="00000000" w:rsidP="00000000" w:rsidRDefault="00000000" w:rsidRPr="00000000" w14:paraId="00000313">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Placement</w:t>
            </w:r>
          </w:p>
        </w:tc>
        <w:tc>
          <w:tcPr/>
          <w:p w:rsidR="00000000" w:rsidDel="00000000" w:rsidP="00000000" w:rsidRDefault="00000000" w:rsidRPr="00000000" w14:paraId="00000314">
            <w:pPr>
              <w:jc w:val="both"/>
              <w:rPr>
                <w:rFonts w:ascii="Arial" w:cs="Arial" w:eastAsia="Arial" w:hAnsi="Arial"/>
                <w:sz w:val="24"/>
                <w:szCs w:val="24"/>
              </w:rPr>
            </w:pPr>
            <w:r w:rsidDel="00000000" w:rsidR="00000000" w:rsidRPr="00000000">
              <w:rPr>
                <w:rFonts w:ascii="Arial" w:cs="Arial" w:eastAsia="Arial" w:hAnsi="Arial"/>
                <w:sz w:val="24"/>
                <w:szCs w:val="24"/>
                <w:rtl w:val="0"/>
              </w:rPr>
              <w:br w:type="textWrapping"/>
            </w:r>
          </w:p>
        </w:tc>
      </w:tr>
      <w:tr>
        <w:trPr>
          <w:cantSplit w:val="0"/>
          <w:tblHeader w:val="0"/>
        </w:trPr>
        <w:tc>
          <w:tcPr/>
          <w:p w:rsidR="00000000" w:rsidDel="00000000" w:rsidP="00000000" w:rsidRDefault="00000000" w:rsidRPr="00000000" w14:paraId="0000031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Date </w:t>
            </w:r>
          </w:p>
        </w:tc>
        <w:tc>
          <w:tcPr/>
          <w:p w:rsidR="00000000" w:rsidDel="00000000" w:rsidP="00000000" w:rsidRDefault="00000000" w:rsidRPr="00000000" w14:paraId="00000316">
            <w:pPr>
              <w:jc w:val="both"/>
              <w:rPr>
                <w:rFonts w:ascii="Arial" w:cs="Arial" w:eastAsia="Arial" w:hAnsi="Arial"/>
                <w:sz w:val="24"/>
                <w:szCs w:val="24"/>
              </w:rPr>
            </w:pPr>
            <w:r w:rsidDel="00000000" w:rsidR="00000000" w:rsidRPr="00000000">
              <w:rPr>
                <w:rFonts w:ascii="Arial" w:cs="Arial" w:eastAsia="Arial" w:hAnsi="Arial"/>
                <w:sz w:val="24"/>
                <w:szCs w:val="24"/>
                <w:rtl w:val="0"/>
              </w:rPr>
              <w:br w:type="textWrapping"/>
            </w:r>
          </w:p>
        </w:tc>
      </w:tr>
    </w:tbl>
    <w:p w:rsidR="00000000" w:rsidDel="00000000" w:rsidP="00000000" w:rsidRDefault="00000000" w:rsidRPr="00000000" w14:paraId="00000317">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8">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Students will be expected to consider their placement experience to demonstrate competence in the key aspects of youth work outlined in the table below based on the National Occupational Standards for Youth Work (CLD Standards Council Scotland, 2019) and the Youth Work in Wales: Principles and Purposes Document (YWWRG, 2022).</w:t>
      </w:r>
    </w:p>
    <w:tbl>
      <w:tblPr>
        <w:tblStyle w:val="Table8"/>
        <w:tblW w:w="9067.0" w:type="dxa"/>
        <w:jc w:val="left"/>
        <w:tblBorders>
          <w:top w:color="bdd6ee" w:space="0" w:sz="4" w:val="single"/>
          <w:left w:color="bdd6ee" w:space="0" w:sz="4" w:val="single"/>
          <w:bottom w:color="bdd6ee" w:space="0" w:sz="4" w:val="single"/>
          <w:right w:color="bdd6ee" w:space="0" w:sz="4" w:val="single"/>
          <w:insideH w:color="bdd6ee" w:space="0" w:sz="4" w:val="single"/>
          <w:insideV w:color="bdd6ee" w:space="0" w:sz="4" w:val="single"/>
        </w:tblBorders>
        <w:tblLayout w:type="fixed"/>
        <w:tblLook w:val="01E0"/>
      </w:tblPr>
      <w:tblGrid>
        <w:gridCol w:w="9067"/>
        <w:tblGridChange w:id="0">
          <w:tblGrid>
            <w:gridCol w:w="9067"/>
          </w:tblGrid>
        </w:tblGridChange>
      </w:tblGrid>
      <w:tr>
        <w:trPr>
          <w:cantSplit w:val="0"/>
          <w:trHeight w:val="662" w:hRule="atLeast"/>
          <w:tblHeader w:val="0"/>
        </w:trPr>
        <w:tc>
          <w:tcPr>
            <w:shd w:fill="f2f2f2" w:val="clear"/>
          </w:tcPr>
          <w:p w:rsidR="00000000" w:rsidDel="00000000" w:rsidP="00000000" w:rsidRDefault="00000000" w:rsidRPr="00000000" w14:paraId="00000319">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Learning Mentor’s opening comments about the placement – exactly what type of work will the placement involve? </w:t>
            </w:r>
          </w:p>
        </w:tc>
      </w:tr>
      <w:tr>
        <w:trPr>
          <w:cantSplit w:val="0"/>
          <w:trHeight w:val="2068" w:hRule="atLeast"/>
          <w:tblHeader w:val="0"/>
        </w:trPr>
        <w:tc>
          <w:tcPr/>
          <w:p w:rsidR="00000000" w:rsidDel="00000000" w:rsidP="00000000" w:rsidRDefault="00000000" w:rsidRPr="00000000" w14:paraId="0000031A">
            <w:pPr>
              <w:spacing w:after="20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1B">
            <w:pPr>
              <w:spacing w:after="20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1C">
            <w:pPr>
              <w:spacing w:after="20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1D">
            <w:pPr>
              <w:spacing w:after="20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1E">
            <w:pPr>
              <w:spacing w:after="20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1F">
            <w:pPr>
              <w:spacing w:after="200" w:line="276" w:lineRule="auto"/>
              <w:jc w:val="both"/>
              <w:rPr>
                <w:rFonts w:ascii="Arial" w:cs="Arial" w:eastAsia="Arial" w:hAnsi="Arial"/>
              </w:rPr>
            </w:pPr>
            <w:r w:rsidDel="00000000" w:rsidR="00000000" w:rsidRPr="00000000">
              <w:rPr>
                <w:rtl w:val="0"/>
              </w:rPr>
            </w:r>
          </w:p>
        </w:tc>
      </w:tr>
      <w:tr>
        <w:trPr>
          <w:cantSplit w:val="0"/>
          <w:trHeight w:val="424" w:hRule="atLeast"/>
          <w:tblHeader w:val="0"/>
        </w:trPr>
        <w:tc>
          <w:tcPr>
            <w:shd w:fill="f2f2f2" w:val="clear"/>
          </w:tcPr>
          <w:p w:rsidR="00000000" w:rsidDel="00000000" w:rsidP="00000000" w:rsidRDefault="00000000" w:rsidRPr="00000000" w14:paraId="00000320">
            <w:pPr>
              <w:spacing w:after="200" w:line="276" w:lineRule="auto"/>
              <w:jc w:val="both"/>
              <w:rPr>
                <w:rFonts w:ascii="Arial" w:cs="Arial" w:eastAsia="Arial" w:hAnsi="Arial"/>
              </w:rPr>
            </w:pPr>
            <w:r w:rsidDel="00000000" w:rsidR="00000000" w:rsidRPr="00000000">
              <w:rPr>
                <w:rFonts w:ascii="Arial" w:cs="Arial" w:eastAsia="Arial" w:hAnsi="Arial"/>
                <w:rtl w:val="0"/>
              </w:rPr>
              <w:t xml:space="preserve">Student initial comments about the Placement. </w:t>
            </w:r>
          </w:p>
        </w:tc>
      </w:tr>
      <w:tr>
        <w:trPr>
          <w:cantSplit w:val="0"/>
          <w:trHeight w:val="2481" w:hRule="atLeast"/>
          <w:tblHeader w:val="0"/>
        </w:trPr>
        <w:tc>
          <w:tcPr/>
          <w:p w:rsidR="00000000" w:rsidDel="00000000" w:rsidP="00000000" w:rsidRDefault="00000000" w:rsidRPr="00000000" w14:paraId="00000321">
            <w:pPr>
              <w:spacing w:after="20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22">
            <w:pPr>
              <w:spacing w:after="20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23">
            <w:pPr>
              <w:spacing w:after="20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24">
            <w:pPr>
              <w:spacing w:after="200" w:line="276"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325">
      <w:pPr>
        <w:jc w:val="both"/>
        <w:rPr>
          <w:rFonts w:ascii="Arial" w:cs="Arial" w:eastAsia="Arial" w:hAnsi="Arial"/>
          <w:sz w:val="24"/>
          <w:szCs w:val="24"/>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326">
      <w:pPr>
        <w:keepNext w:val="1"/>
        <w:keepLines w:val="1"/>
        <w:spacing w:after="0" w:before="240" w:lineRule="auto"/>
        <w:rPr>
          <w:rFonts w:ascii="Arial" w:cs="Arial" w:eastAsia="Arial" w:hAnsi="Arial"/>
          <w:b w:val="1"/>
          <w:color w:val="2f5496"/>
          <w:sz w:val="32"/>
          <w:szCs w:val="32"/>
          <w:u w:val="single"/>
        </w:rPr>
      </w:pPr>
      <w:bookmarkStart w:colFirst="0" w:colLast="0" w:name="_ocd1hdgnbsei" w:id="25"/>
      <w:bookmarkEnd w:id="25"/>
      <w:r w:rsidDel="00000000" w:rsidR="00000000" w:rsidRPr="00000000">
        <w:rPr>
          <w:rFonts w:ascii="Arial" w:cs="Arial" w:eastAsia="Arial" w:hAnsi="Arial"/>
          <w:b w:val="1"/>
          <w:color w:val="2f5496"/>
          <w:sz w:val="32"/>
          <w:szCs w:val="32"/>
          <w:u w:val="single"/>
          <w:rtl w:val="0"/>
        </w:rPr>
        <w:br w:type="textWrapping"/>
        <w:t xml:space="preserve">PRACTICUM PLACEMENT SUPERVISION</w:t>
      </w:r>
    </w:p>
    <w:p w:rsidR="00000000" w:rsidDel="00000000" w:rsidP="00000000" w:rsidRDefault="00000000" w:rsidRPr="00000000" w14:paraId="00000327">
      <w:pPr>
        <w:rPr>
          <w:rFonts w:ascii="Arial" w:cs="Arial" w:eastAsia="Arial" w:hAnsi="Arial"/>
          <w:sz w:val="24"/>
          <w:szCs w:val="24"/>
        </w:rPr>
      </w:pPr>
      <w:r w:rsidDel="00000000" w:rsidR="00000000" w:rsidRPr="00000000">
        <w:rPr>
          <w:rFonts w:ascii="Arial" w:cs="Arial" w:eastAsia="Arial" w:hAnsi="Arial"/>
          <w:sz w:val="24"/>
          <w:szCs w:val="24"/>
          <w:rtl w:val="0"/>
        </w:rPr>
        <w:t xml:space="preserve">Supervision is a crucial aspect of the placement and helps the student gain deeper understanding of the profession and its ideals.  The purpose of practicum supervision is to enable the student to ultimately deliver the best possible service possible to young people.  The supervisor has a key part to play in both ensuring that the student is making progress but also enabling this progress to take place.  </w:t>
      </w:r>
    </w:p>
    <w:p w:rsidR="00000000" w:rsidDel="00000000" w:rsidP="00000000" w:rsidRDefault="00000000" w:rsidRPr="00000000" w14:paraId="00000328">
      <w:pPr>
        <w:rPr>
          <w:rFonts w:ascii="Arial" w:cs="Arial" w:eastAsia="Arial" w:hAnsi="Arial"/>
          <w:sz w:val="24"/>
          <w:szCs w:val="24"/>
        </w:rPr>
      </w:pPr>
      <w:r w:rsidDel="00000000" w:rsidR="00000000" w:rsidRPr="00000000">
        <w:rPr>
          <w:rFonts w:ascii="Arial" w:cs="Arial" w:eastAsia="Arial" w:hAnsi="Arial"/>
          <w:sz w:val="24"/>
          <w:szCs w:val="24"/>
          <w:rtl w:val="0"/>
        </w:rPr>
        <w:t xml:space="preserve">These functions of supervision can be achieved by supervisors being clear of their educational role in the development of the student.  However, as individuals learn differently it may be necessary for the supervisor to adapt their approach to suit the needs of the student in order to achieve the desired learning outcomes.</w:t>
      </w:r>
    </w:p>
    <w:p w:rsidR="00000000" w:rsidDel="00000000" w:rsidP="00000000" w:rsidRDefault="00000000" w:rsidRPr="00000000" w14:paraId="00000329">
      <w:pPr>
        <w:rPr>
          <w:rFonts w:ascii="Arial" w:cs="Arial" w:eastAsia="Arial" w:hAnsi="Arial"/>
          <w:sz w:val="24"/>
          <w:szCs w:val="24"/>
        </w:rPr>
      </w:pPr>
      <w:r w:rsidDel="00000000" w:rsidR="00000000" w:rsidRPr="00000000">
        <w:rPr>
          <w:rFonts w:ascii="Arial" w:cs="Arial" w:eastAsia="Arial" w:hAnsi="Arial"/>
          <w:sz w:val="24"/>
          <w:szCs w:val="24"/>
          <w:rtl w:val="0"/>
        </w:rPr>
        <w:t xml:space="preserve">This ability may at times involve adopting a person-centered approach, being mindful of the restorative function of supervision and at other times being more task focused and focusing on the normative function and being concerned with achievement of standards.  </w:t>
      </w:r>
    </w:p>
    <w:p w:rsidR="00000000" w:rsidDel="00000000" w:rsidP="00000000" w:rsidRDefault="00000000" w:rsidRPr="00000000" w14:paraId="0000032A">
      <w:pPr>
        <w:rPr>
          <w:rFonts w:ascii="Arial" w:cs="Arial" w:eastAsia="Arial" w:hAnsi="Arial"/>
          <w:sz w:val="24"/>
          <w:szCs w:val="24"/>
        </w:rPr>
      </w:pPr>
      <w:r w:rsidDel="00000000" w:rsidR="00000000" w:rsidRPr="00000000">
        <w:rPr>
          <w:rFonts w:ascii="Arial" w:cs="Arial" w:eastAsia="Arial" w:hAnsi="Arial"/>
          <w:sz w:val="24"/>
          <w:szCs w:val="24"/>
          <w:rtl w:val="0"/>
        </w:rPr>
        <w:t xml:space="preserve">However, the overwhelming focus of the supervision must be on the learning and development of the student.  This learning may be achieved in a number of ways through supervision but must remain the overall priority of practicum supervision.</w:t>
      </w:r>
    </w:p>
    <w:p w:rsidR="00000000" w:rsidDel="00000000" w:rsidP="00000000" w:rsidRDefault="00000000" w:rsidRPr="00000000" w14:paraId="0000032B">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When preparing for a Supervision meeting</w:t>
      </w:r>
    </w:p>
    <w:p w:rsidR="00000000" w:rsidDel="00000000" w:rsidP="00000000" w:rsidRDefault="00000000" w:rsidRPr="00000000" w14:paraId="0000032C">
      <w:pPr>
        <w:rPr>
          <w:rFonts w:ascii="Arial" w:cs="Arial" w:eastAsia="Arial" w:hAnsi="Arial"/>
          <w:sz w:val="24"/>
          <w:szCs w:val="24"/>
        </w:rPr>
      </w:pPr>
      <w:r w:rsidDel="00000000" w:rsidR="00000000" w:rsidRPr="00000000">
        <w:rPr>
          <w:rFonts w:ascii="Arial" w:cs="Arial" w:eastAsia="Arial" w:hAnsi="Arial"/>
          <w:sz w:val="24"/>
          <w:szCs w:val="24"/>
          <w:rtl w:val="0"/>
        </w:rPr>
        <w:t xml:space="preserve">When preparing for supervision students can ask themselves a number of questions including:</w:t>
      </w:r>
    </w:p>
    <w:p w:rsidR="00000000" w:rsidDel="00000000" w:rsidP="00000000" w:rsidRDefault="00000000" w:rsidRPr="00000000" w14:paraId="0000032D">
      <w:pPr>
        <w:numPr>
          <w:ilvl w:val="1"/>
          <w:numId w:val="4"/>
        </w:numPr>
        <w:spacing w:after="0" w:lineRule="auto"/>
        <w:ind w:left="1440" w:hanging="360"/>
        <w:rPr>
          <w:sz w:val="24"/>
          <w:szCs w:val="24"/>
        </w:rPr>
      </w:pPr>
      <w:r w:rsidDel="00000000" w:rsidR="00000000" w:rsidRPr="00000000">
        <w:rPr>
          <w:rFonts w:ascii="Arial" w:cs="Arial" w:eastAsia="Arial" w:hAnsi="Arial"/>
          <w:sz w:val="24"/>
          <w:szCs w:val="24"/>
          <w:rtl w:val="0"/>
        </w:rPr>
        <w:t xml:space="preserve">Have I prepared examples from my reflective journal for discussion?</w:t>
      </w:r>
    </w:p>
    <w:p w:rsidR="00000000" w:rsidDel="00000000" w:rsidP="00000000" w:rsidRDefault="00000000" w:rsidRPr="00000000" w14:paraId="0000032E">
      <w:pPr>
        <w:numPr>
          <w:ilvl w:val="1"/>
          <w:numId w:val="4"/>
        </w:numPr>
        <w:spacing w:after="0" w:lineRule="auto"/>
        <w:ind w:left="1440" w:hanging="360"/>
        <w:rPr>
          <w:sz w:val="24"/>
          <w:szCs w:val="24"/>
        </w:rPr>
      </w:pPr>
      <w:r w:rsidDel="00000000" w:rsidR="00000000" w:rsidRPr="00000000">
        <w:rPr>
          <w:rFonts w:ascii="Arial" w:cs="Arial" w:eastAsia="Arial" w:hAnsi="Arial"/>
          <w:sz w:val="24"/>
          <w:szCs w:val="24"/>
          <w:rtl w:val="0"/>
        </w:rPr>
        <w:t xml:space="preserve">Have I set aside adequate time to prepare for supervision and to identify agenda items?</w:t>
      </w:r>
    </w:p>
    <w:p w:rsidR="00000000" w:rsidDel="00000000" w:rsidP="00000000" w:rsidRDefault="00000000" w:rsidRPr="00000000" w14:paraId="0000032F">
      <w:pPr>
        <w:numPr>
          <w:ilvl w:val="1"/>
          <w:numId w:val="4"/>
        </w:numPr>
        <w:spacing w:after="0" w:lineRule="auto"/>
        <w:ind w:left="1440" w:hanging="360"/>
        <w:rPr>
          <w:sz w:val="24"/>
          <w:szCs w:val="24"/>
        </w:rPr>
      </w:pPr>
      <w:r w:rsidDel="00000000" w:rsidR="00000000" w:rsidRPr="00000000">
        <w:rPr>
          <w:rFonts w:ascii="Arial" w:cs="Arial" w:eastAsia="Arial" w:hAnsi="Arial"/>
          <w:sz w:val="24"/>
          <w:szCs w:val="24"/>
          <w:rtl w:val="0"/>
        </w:rPr>
        <w:t xml:space="preserve">Am I open to feedback from my supervisor?</w:t>
      </w:r>
    </w:p>
    <w:p w:rsidR="00000000" w:rsidDel="00000000" w:rsidP="00000000" w:rsidRDefault="00000000" w:rsidRPr="00000000" w14:paraId="00000330">
      <w:pPr>
        <w:numPr>
          <w:ilvl w:val="1"/>
          <w:numId w:val="4"/>
        </w:numPr>
        <w:spacing w:after="0" w:lineRule="auto"/>
        <w:ind w:left="1440" w:hanging="360"/>
        <w:rPr>
          <w:sz w:val="24"/>
          <w:szCs w:val="24"/>
        </w:rPr>
      </w:pPr>
      <w:r w:rsidDel="00000000" w:rsidR="00000000" w:rsidRPr="00000000">
        <w:rPr>
          <w:rFonts w:ascii="Arial" w:cs="Arial" w:eastAsia="Arial" w:hAnsi="Arial"/>
          <w:sz w:val="24"/>
          <w:szCs w:val="24"/>
          <w:rtl w:val="0"/>
        </w:rPr>
        <w:t xml:space="preserve">Am I able to acknowledge my own strengths and areas for development?</w:t>
      </w:r>
    </w:p>
    <w:p w:rsidR="00000000" w:rsidDel="00000000" w:rsidP="00000000" w:rsidRDefault="00000000" w:rsidRPr="00000000" w14:paraId="00000331">
      <w:pPr>
        <w:numPr>
          <w:ilvl w:val="1"/>
          <w:numId w:val="4"/>
        </w:numPr>
        <w:spacing w:after="0" w:lineRule="auto"/>
        <w:ind w:left="1440" w:hanging="360"/>
        <w:rPr>
          <w:sz w:val="24"/>
          <w:szCs w:val="24"/>
        </w:rPr>
      </w:pPr>
      <w:r w:rsidDel="00000000" w:rsidR="00000000" w:rsidRPr="00000000">
        <w:rPr>
          <w:rFonts w:ascii="Arial" w:cs="Arial" w:eastAsia="Arial" w:hAnsi="Arial"/>
          <w:sz w:val="24"/>
          <w:szCs w:val="24"/>
          <w:rtl w:val="0"/>
        </w:rPr>
        <w:t xml:space="preserve">How well do I respond to new ideas, challenges or constructive criticism? </w:t>
      </w:r>
    </w:p>
    <w:p w:rsidR="00000000" w:rsidDel="00000000" w:rsidP="00000000" w:rsidRDefault="00000000" w:rsidRPr="00000000" w14:paraId="00000332">
      <w:pPr>
        <w:numPr>
          <w:ilvl w:val="1"/>
          <w:numId w:val="4"/>
        </w:numPr>
        <w:spacing w:after="0" w:lineRule="auto"/>
        <w:ind w:left="1440" w:hanging="360"/>
        <w:rPr>
          <w:sz w:val="24"/>
          <w:szCs w:val="24"/>
        </w:rPr>
      </w:pPr>
      <w:r w:rsidDel="00000000" w:rsidR="00000000" w:rsidRPr="00000000">
        <w:rPr>
          <w:rFonts w:ascii="Arial" w:cs="Arial" w:eastAsia="Arial" w:hAnsi="Arial"/>
          <w:sz w:val="24"/>
          <w:szCs w:val="24"/>
          <w:rtl w:val="0"/>
        </w:rPr>
        <w:t xml:space="preserve">Would I like my supervisor to do anything differently?</w:t>
      </w:r>
    </w:p>
    <w:p w:rsidR="00000000" w:rsidDel="00000000" w:rsidP="00000000" w:rsidRDefault="00000000" w:rsidRPr="00000000" w14:paraId="00000333">
      <w:pPr>
        <w:numPr>
          <w:ilvl w:val="1"/>
          <w:numId w:val="4"/>
        </w:numPr>
        <w:spacing w:after="0" w:lineRule="auto"/>
        <w:ind w:left="1440" w:hanging="360"/>
        <w:rPr>
          <w:sz w:val="24"/>
          <w:szCs w:val="24"/>
        </w:rPr>
      </w:pPr>
      <w:r w:rsidDel="00000000" w:rsidR="00000000" w:rsidRPr="00000000">
        <w:rPr>
          <w:rFonts w:ascii="Arial" w:cs="Arial" w:eastAsia="Arial" w:hAnsi="Arial"/>
          <w:sz w:val="24"/>
          <w:szCs w:val="24"/>
          <w:rtl w:val="0"/>
        </w:rPr>
        <w:t xml:space="preserve">What could I do differently next time?</w:t>
      </w:r>
    </w:p>
    <w:p w:rsidR="00000000" w:rsidDel="00000000" w:rsidP="00000000" w:rsidRDefault="00000000" w:rsidRPr="00000000" w14:paraId="00000334">
      <w:pPr>
        <w:numPr>
          <w:ilvl w:val="1"/>
          <w:numId w:val="4"/>
        </w:numPr>
        <w:spacing w:after="0" w:lineRule="auto"/>
        <w:ind w:left="1440" w:hanging="360"/>
        <w:rPr>
          <w:sz w:val="24"/>
          <w:szCs w:val="24"/>
        </w:rPr>
      </w:pPr>
      <w:r w:rsidDel="00000000" w:rsidR="00000000" w:rsidRPr="00000000">
        <w:rPr>
          <w:rFonts w:ascii="Arial" w:cs="Arial" w:eastAsia="Arial" w:hAnsi="Arial"/>
          <w:sz w:val="24"/>
          <w:szCs w:val="24"/>
          <w:rtl w:val="0"/>
        </w:rPr>
        <w:t xml:space="preserve">What learning have I gained?</w:t>
      </w:r>
    </w:p>
    <w:p w:rsidR="00000000" w:rsidDel="00000000" w:rsidP="00000000" w:rsidRDefault="00000000" w:rsidRPr="00000000" w14:paraId="00000335">
      <w:pPr>
        <w:numPr>
          <w:ilvl w:val="1"/>
          <w:numId w:val="4"/>
        </w:numPr>
        <w:spacing w:after="0" w:lineRule="auto"/>
        <w:ind w:left="1440" w:hanging="360"/>
        <w:rPr>
          <w:sz w:val="24"/>
          <w:szCs w:val="24"/>
        </w:rPr>
      </w:pPr>
      <w:r w:rsidDel="00000000" w:rsidR="00000000" w:rsidRPr="00000000">
        <w:rPr>
          <w:rFonts w:ascii="Arial" w:cs="Arial" w:eastAsia="Arial" w:hAnsi="Arial"/>
          <w:sz w:val="24"/>
          <w:szCs w:val="24"/>
          <w:rtl w:val="0"/>
        </w:rPr>
        <w:t xml:space="preserve">How will I improve my practice as a result of this supervision session?</w:t>
      </w:r>
    </w:p>
    <w:p w:rsidR="00000000" w:rsidDel="00000000" w:rsidP="00000000" w:rsidRDefault="00000000" w:rsidRPr="00000000" w14:paraId="0000033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7">
      <w:pPr>
        <w:rPr>
          <w:rFonts w:ascii="Arial" w:cs="Arial" w:eastAsia="Arial" w:hAnsi="Arial"/>
          <w:sz w:val="24"/>
          <w:szCs w:val="24"/>
        </w:rPr>
      </w:pPr>
      <w:r w:rsidDel="00000000" w:rsidR="00000000" w:rsidRPr="00000000">
        <w:rPr>
          <w:rFonts w:ascii="Arial" w:cs="Arial" w:eastAsia="Arial" w:hAnsi="Arial"/>
          <w:sz w:val="24"/>
          <w:szCs w:val="24"/>
          <w:rtl w:val="0"/>
        </w:rPr>
        <w:t xml:space="preserve">On the next page is a supervision contract and supervision recording pro forma.  Please ensure you are addressing agreed learning outcomes in your discussions.  These are an important source of evidence for the student’s portfolio of evidence.</w:t>
      </w:r>
    </w:p>
    <w:p w:rsidR="00000000" w:rsidDel="00000000" w:rsidP="00000000" w:rsidRDefault="00000000" w:rsidRPr="00000000" w14:paraId="0000033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A">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B">
      <w:pPr>
        <w:keepNext w:val="1"/>
        <w:keepLines w:val="1"/>
        <w:spacing w:after="0" w:before="40" w:lineRule="auto"/>
        <w:rPr>
          <w:rFonts w:ascii="Arial" w:cs="Arial" w:eastAsia="Arial" w:hAnsi="Arial"/>
          <w:color w:val="2f5496"/>
          <w:sz w:val="26"/>
          <w:szCs w:val="26"/>
        </w:rPr>
      </w:pPr>
      <w:bookmarkStart w:colFirst="0" w:colLast="0" w:name="_pyx3eiiceip7" w:id="26"/>
      <w:bookmarkEnd w:id="26"/>
      <w:r w:rsidDel="00000000" w:rsidR="00000000" w:rsidRPr="00000000">
        <w:rPr>
          <w:rFonts w:ascii="Arial" w:cs="Arial" w:eastAsia="Arial" w:hAnsi="Arial"/>
          <w:color w:val="2f5496"/>
          <w:sz w:val="26"/>
          <w:szCs w:val="26"/>
          <w:rtl w:val="0"/>
        </w:rPr>
        <w:t xml:space="preserve">PRACTICUM PLACEMENT SUPERVISION CONTRACT</w:t>
      </w:r>
    </w:p>
    <w:tbl>
      <w:tblPr>
        <w:tblStyle w:val="Table9"/>
        <w:tblW w:w="935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1E0"/>
      </w:tblPr>
      <w:tblGrid>
        <w:gridCol w:w="3260"/>
        <w:gridCol w:w="6097"/>
        <w:tblGridChange w:id="0">
          <w:tblGrid>
            <w:gridCol w:w="3260"/>
            <w:gridCol w:w="6097"/>
          </w:tblGrid>
        </w:tblGridChange>
      </w:tblGrid>
      <w:tr>
        <w:trPr>
          <w:cantSplit w:val="0"/>
          <w:trHeight w:val="355" w:hRule="atLeast"/>
          <w:tblHeader w:val="0"/>
        </w:trPr>
        <w:tc>
          <w:tcPr>
            <w:shd w:fill="e7e6e6" w:val="clear"/>
          </w:tcPr>
          <w:p w:rsidR="00000000" w:rsidDel="00000000" w:rsidP="00000000" w:rsidRDefault="00000000" w:rsidRPr="00000000" w14:paraId="0000033C">
            <w:pPr>
              <w:spacing w:after="200" w:lineRule="auto"/>
              <w:rPr>
                <w:rFonts w:ascii="Arial" w:cs="Arial" w:eastAsia="Arial" w:hAnsi="Arial"/>
                <w:b w:val="0"/>
                <w:sz w:val="24"/>
                <w:szCs w:val="24"/>
              </w:rPr>
            </w:pPr>
            <w:r w:rsidDel="00000000" w:rsidR="00000000" w:rsidRPr="00000000">
              <w:rPr>
                <w:rFonts w:ascii="Arial" w:cs="Arial" w:eastAsia="Arial" w:hAnsi="Arial"/>
                <w:sz w:val="24"/>
                <w:szCs w:val="24"/>
                <w:rtl w:val="0"/>
              </w:rPr>
              <w:t xml:space="preserve">Practicalities</w:t>
            </w:r>
            <w:r w:rsidDel="00000000" w:rsidR="00000000" w:rsidRPr="00000000">
              <w:rPr>
                <w:rtl w:val="0"/>
              </w:rPr>
            </w:r>
          </w:p>
        </w:tc>
        <w:tc>
          <w:tcPr>
            <w:vMerge w:val="restart"/>
          </w:tcPr>
          <w:p w:rsidR="00000000" w:rsidDel="00000000" w:rsidP="00000000" w:rsidRDefault="00000000" w:rsidRPr="00000000" w14:paraId="0000033D">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3E">
            <w:pPr>
              <w:spacing w:after="200" w:lineRule="auto"/>
              <w:rPr>
                <w:rFonts w:ascii="Arial" w:cs="Arial" w:eastAsia="Arial" w:hAnsi="Arial"/>
              </w:rPr>
            </w:pPr>
            <w:r w:rsidDel="00000000" w:rsidR="00000000" w:rsidRPr="00000000">
              <w:rPr>
                <w:rtl w:val="0"/>
              </w:rPr>
            </w:r>
          </w:p>
        </w:tc>
      </w:tr>
      <w:tr>
        <w:trPr>
          <w:cantSplit w:val="0"/>
          <w:trHeight w:val="980" w:hRule="atLeast"/>
          <w:tblHeader w:val="0"/>
        </w:trPr>
        <w:tc>
          <w:tcPr>
            <w:shd w:fill="e7e6e6" w:val="clear"/>
          </w:tcPr>
          <w:p w:rsidR="00000000" w:rsidDel="00000000" w:rsidP="00000000" w:rsidRDefault="00000000" w:rsidRPr="00000000" w14:paraId="0000033F">
            <w:pPr>
              <w:spacing w:after="200" w:lineRule="auto"/>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For example - timing, frequency, place, what are reasonable interruptions.</w:t>
            </w:r>
          </w:p>
        </w:tc>
        <w:tc>
          <w:tcPr>
            <w:vMerge w:val="continue"/>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sz w:val="24"/>
                <w:szCs w:val="24"/>
              </w:rPr>
            </w:pPr>
            <w:r w:rsidDel="00000000" w:rsidR="00000000" w:rsidRPr="00000000">
              <w:rPr>
                <w:rtl w:val="0"/>
              </w:rPr>
            </w:r>
          </w:p>
        </w:tc>
      </w:tr>
      <w:tr>
        <w:trPr>
          <w:cantSplit w:val="0"/>
          <w:trHeight w:val="355" w:hRule="atLeast"/>
          <w:tblHeader w:val="0"/>
        </w:trPr>
        <w:tc>
          <w:tcPr>
            <w:shd w:fill="e7e6e6" w:val="clear"/>
          </w:tcPr>
          <w:p w:rsidR="00000000" w:rsidDel="00000000" w:rsidP="00000000" w:rsidRDefault="00000000" w:rsidRPr="00000000" w14:paraId="00000341">
            <w:pPr>
              <w:spacing w:after="200" w:lineRule="auto"/>
              <w:rPr>
                <w:rFonts w:ascii="Arial" w:cs="Arial" w:eastAsia="Arial" w:hAnsi="Arial"/>
                <w:b w:val="0"/>
                <w:sz w:val="24"/>
                <w:szCs w:val="24"/>
              </w:rPr>
            </w:pPr>
            <w:r w:rsidDel="00000000" w:rsidR="00000000" w:rsidRPr="00000000">
              <w:rPr>
                <w:rFonts w:ascii="Arial" w:cs="Arial" w:eastAsia="Arial" w:hAnsi="Arial"/>
                <w:sz w:val="24"/>
                <w:szCs w:val="24"/>
                <w:rtl w:val="0"/>
              </w:rPr>
              <w:t xml:space="preserve">Boundaries</w:t>
            </w:r>
            <w:r w:rsidDel="00000000" w:rsidR="00000000" w:rsidRPr="00000000">
              <w:rPr>
                <w:rtl w:val="0"/>
              </w:rPr>
            </w:r>
          </w:p>
        </w:tc>
        <w:tc>
          <w:tcPr>
            <w:vMerge w:val="restart"/>
          </w:tcPr>
          <w:p w:rsidR="00000000" w:rsidDel="00000000" w:rsidP="00000000" w:rsidRDefault="00000000" w:rsidRPr="00000000" w14:paraId="00000342">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43">
            <w:pPr>
              <w:spacing w:after="200" w:lineRule="auto"/>
              <w:rPr>
                <w:rFonts w:ascii="Arial" w:cs="Arial" w:eastAsia="Arial" w:hAnsi="Arial"/>
              </w:rPr>
            </w:pPr>
            <w:r w:rsidDel="00000000" w:rsidR="00000000" w:rsidRPr="00000000">
              <w:rPr>
                <w:rtl w:val="0"/>
              </w:rPr>
            </w:r>
          </w:p>
        </w:tc>
      </w:tr>
      <w:tr>
        <w:trPr>
          <w:cantSplit w:val="0"/>
          <w:trHeight w:val="1031" w:hRule="atLeast"/>
          <w:tblHeader w:val="0"/>
        </w:trPr>
        <w:tc>
          <w:tcPr>
            <w:shd w:fill="e7e6e6" w:val="clear"/>
          </w:tcPr>
          <w:p w:rsidR="00000000" w:rsidDel="00000000" w:rsidP="00000000" w:rsidRDefault="00000000" w:rsidRPr="00000000" w14:paraId="00000344">
            <w:pPr>
              <w:spacing w:after="200" w:lineRule="auto"/>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What can be discussed, what cannot, confidentiality, how will gossip be dealt with.</w:t>
            </w:r>
          </w:p>
        </w:tc>
        <w:tc>
          <w:tcPr>
            <w:vMerge w:val="continue"/>
          </w:tcPr>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sz w:val="24"/>
                <w:szCs w:val="24"/>
              </w:rPr>
            </w:pPr>
            <w:r w:rsidDel="00000000" w:rsidR="00000000" w:rsidRPr="00000000">
              <w:rPr>
                <w:rtl w:val="0"/>
              </w:rPr>
            </w:r>
          </w:p>
        </w:tc>
      </w:tr>
      <w:tr>
        <w:trPr>
          <w:cantSplit w:val="0"/>
          <w:trHeight w:val="355" w:hRule="atLeast"/>
          <w:tblHeader w:val="0"/>
        </w:trPr>
        <w:tc>
          <w:tcPr>
            <w:shd w:fill="e7e6e6" w:val="clear"/>
          </w:tcPr>
          <w:p w:rsidR="00000000" w:rsidDel="00000000" w:rsidP="00000000" w:rsidRDefault="00000000" w:rsidRPr="00000000" w14:paraId="00000346">
            <w:pPr>
              <w:spacing w:after="200" w:lineRule="auto"/>
              <w:rPr>
                <w:rFonts w:ascii="Arial" w:cs="Arial" w:eastAsia="Arial" w:hAnsi="Arial"/>
                <w:b w:val="0"/>
                <w:sz w:val="24"/>
                <w:szCs w:val="24"/>
              </w:rPr>
            </w:pPr>
            <w:r w:rsidDel="00000000" w:rsidR="00000000" w:rsidRPr="00000000">
              <w:rPr>
                <w:rFonts w:ascii="Arial" w:cs="Arial" w:eastAsia="Arial" w:hAnsi="Arial"/>
                <w:sz w:val="24"/>
                <w:szCs w:val="24"/>
                <w:rtl w:val="0"/>
              </w:rPr>
              <w:t xml:space="preserve">Working together</w:t>
            </w:r>
            <w:r w:rsidDel="00000000" w:rsidR="00000000" w:rsidRPr="00000000">
              <w:rPr>
                <w:rtl w:val="0"/>
              </w:rPr>
            </w:r>
          </w:p>
        </w:tc>
        <w:tc>
          <w:tcPr>
            <w:vMerge w:val="restart"/>
          </w:tcPr>
          <w:p w:rsidR="00000000" w:rsidDel="00000000" w:rsidP="00000000" w:rsidRDefault="00000000" w:rsidRPr="00000000" w14:paraId="00000347">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48">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49">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4A">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4B">
            <w:pPr>
              <w:spacing w:after="200" w:lineRule="auto"/>
              <w:rPr>
                <w:rFonts w:ascii="Arial" w:cs="Arial" w:eastAsia="Arial" w:hAnsi="Arial"/>
              </w:rPr>
            </w:pPr>
            <w:r w:rsidDel="00000000" w:rsidR="00000000" w:rsidRPr="00000000">
              <w:rPr>
                <w:rtl w:val="0"/>
              </w:rPr>
            </w:r>
          </w:p>
        </w:tc>
      </w:tr>
      <w:tr>
        <w:trPr>
          <w:cantSplit w:val="0"/>
          <w:trHeight w:val="1138" w:hRule="atLeast"/>
          <w:tblHeader w:val="0"/>
        </w:trPr>
        <w:tc>
          <w:tcPr>
            <w:shd w:fill="e7e6e6" w:val="clear"/>
          </w:tcPr>
          <w:p w:rsidR="00000000" w:rsidDel="00000000" w:rsidP="00000000" w:rsidRDefault="00000000" w:rsidRPr="00000000" w14:paraId="0000034C">
            <w:pPr>
              <w:spacing w:after="200" w:lineRule="auto"/>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Sharing expectations, what the focus of the relationship will be, hopes and fears, the ethos of the supervision. </w:t>
            </w:r>
          </w:p>
        </w:tc>
        <w:tc>
          <w:tcPr>
            <w:vMerge w:val="continue"/>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sz w:val="24"/>
                <w:szCs w:val="24"/>
              </w:rPr>
            </w:pPr>
            <w:r w:rsidDel="00000000" w:rsidR="00000000" w:rsidRPr="00000000">
              <w:rPr>
                <w:rtl w:val="0"/>
              </w:rPr>
            </w:r>
          </w:p>
        </w:tc>
      </w:tr>
      <w:tr>
        <w:trPr>
          <w:cantSplit w:val="0"/>
          <w:trHeight w:val="355" w:hRule="atLeast"/>
          <w:tblHeader w:val="0"/>
        </w:trPr>
        <w:tc>
          <w:tcPr>
            <w:shd w:fill="e7e6e6" w:val="clear"/>
          </w:tcPr>
          <w:p w:rsidR="00000000" w:rsidDel="00000000" w:rsidP="00000000" w:rsidRDefault="00000000" w:rsidRPr="00000000" w14:paraId="0000034E">
            <w:pPr>
              <w:spacing w:after="200" w:lineRule="auto"/>
              <w:rPr>
                <w:rFonts w:ascii="Arial" w:cs="Arial" w:eastAsia="Arial" w:hAnsi="Arial"/>
                <w:b w:val="0"/>
                <w:sz w:val="24"/>
                <w:szCs w:val="24"/>
              </w:rPr>
            </w:pPr>
            <w:r w:rsidDel="00000000" w:rsidR="00000000" w:rsidRPr="00000000">
              <w:rPr>
                <w:rFonts w:ascii="Arial" w:cs="Arial" w:eastAsia="Arial" w:hAnsi="Arial"/>
                <w:sz w:val="24"/>
                <w:szCs w:val="24"/>
                <w:rtl w:val="0"/>
              </w:rPr>
              <w:t xml:space="preserve">Session Format</w:t>
            </w:r>
            <w:r w:rsidDel="00000000" w:rsidR="00000000" w:rsidRPr="00000000">
              <w:rPr>
                <w:rtl w:val="0"/>
              </w:rPr>
            </w:r>
          </w:p>
        </w:tc>
        <w:tc>
          <w:tcPr>
            <w:vMerge w:val="restart"/>
          </w:tcPr>
          <w:p w:rsidR="00000000" w:rsidDel="00000000" w:rsidP="00000000" w:rsidRDefault="00000000" w:rsidRPr="00000000" w14:paraId="0000034F">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50">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51">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52">
            <w:pPr>
              <w:spacing w:after="200" w:lineRule="auto"/>
              <w:rPr>
                <w:rFonts w:ascii="Arial" w:cs="Arial" w:eastAsia="Arial" w:hAnsi="Arial"/>
              </w:rPr>
            </w:pPr>
            <w:r w:rsidDel="00000000" w:rsidR="00000000" w:rsidRPr="00000000">
              <w:rPr>
                <w:rtl w:val="0"/>
              </w:rPr>
            </w:r>
          </w:p>
          <w:p w:rsidR="00000000" w:rsidDel="00000000" w:rsidP="00000000" w:rsidRDefault="00000000" w:rsidRPr="00000000" w14:paraId="00000353">
            <w:pPr>
              <w:spacing w:after="200" w:lineRule="auto"/>
              <w:rPr>
                <w:rFonts w:ascii="Arial" w:cs="Arial" w:eastAsia="Arial" w:hAnsi="Arial"/>
              </w:rPr>
            </w:pPr>
            <w:r w:rsidDel="00000000" w:rsidR="00000000" w:rsidRPr="00000000">
              <w:rPr>
                <w:rtl w:val="0"/>
              </w:rPr>
            </w:r>
          </w:p>
        </w:tc>
      </w:tr>
      <w:tr>
        <w:trPr>
          <w:cantSplit w:val="0"/>
          <w:trHeight w:val="1497" w:hRule="atLeast"/>
          <w:tblHeader w:val="0"/>
        </w:trPr>
        <w:tc>
          <w:tcPr>
            <w:shd w:fill="e7e6e6" w:val="clear"/>
          </w:tcPr>
          <w:p w:rsidR="00000000" w:rsidDel="00000000" w:rsidP="00000000" w:rsidRDefault="00000000" w:rsidRPr="00000000" w14:paraId="00000354">
            <w:pPr>
              <w:spacing w:after="200" w:lineRule="auto"/>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What will each session be like?  Will all the time be spent on one incident; are supervisees expected to bring written recordings or verbatim accounts?</w:t>
            </w:r>
          </w:p>
        </w:tc>
        <w:tc>
          <w:tcPr>
            <w:vMerge w:val="continue"/>
          </w:tcPr>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sz w:val="24"/>
                <w:szCs w:val="24"/>
              </w:rPr>
            </w:pPr>
            <w:r w:rsidDel="00000000" w:rsidR="00000000" w:rsidRPr="00000000">
              <w:rPr>
                <w:rtl w:val="0"/>
              </w:rPr>
            </w:r>
          </w:p>
        </w:tc>
      </w:tr>
      <w:tr>
        <w:trPr>
          <w:cantSplit w:val="0"/>
          <w:trHeight w:val="561" w:hRule="atLeast"/>
          <w:tblHeader w:val="0"/>
        </w:trPr>
        <w:tc>
          <w:tcPr>
            <w:shd w:fill="e7e6e6" w:val="clear"/>
          </w:tcPr>
          <w:p w:rsidR="00000000" w:rsidDel="00000000" w:rsidP="00000000" w:rsidRDefault="00000000" w:rsidRPr="00000000" w14:paraId="00000356">
            <w:pPr>
              <w:spacing w:after="200" w:lineRule="auto"/>
              <w:rPr>
                <w:rFonts w:ascii="Arial" w:cs="Arial" w:eastAsia="Arial" w:hAnsi="Arial"/>
                <w:b w:val="0"/>
                <w:sz w:val="24"/>
                <w:szCs w:val="24"/>
              </w:rPr>
            </w:pPr>
            <w:r w:rsidDel="00000000" w:rsidR="00000000" w:rsidRPr="00000000">
              <w:rPr>
                <w:rFonts w:ascii="Arial" w:cs="Arial" w:eastAsia="Arial" w:hAnsi="Arial"/>
                <w:sz w:val="24"/>
                <w:szCs w:val="24"/>
                <w:rtl w:val="0"/>
              </w:rPr>
              <w:t xml:space="preserve">Organisational &amp; Professional context</w:t>
            </w:r>
            <w:r w:rsidDel="00000000" w:rsidR="00000000" w:rsidRPr="00000000">
              <w:rPr>
                <w:rtl w:val="0"/>
              </w:rPr>
            </w:r>
          </w:p>
        </w:tc>
        <w:tc>
          <w:tcPr>
            <w:vMerge w:val="restart"/>
          </w:tcPr>
          <w:p w:rsidR="00000000" w:rsidDel="00000000" w:rsidP="00000000" w:rsidRDefault="00000000" w:rsidRPr="00000000" w14:paraId="00000357">
            <w:pPr>
              <w:spacing w:after="200" w:lineRule="auto"/>
              <w:rPr>
                <w:rFonts w:ascii="Arial" w:cs="Arial" w:eastAsia="Arial" w:hAnsi="Arial"/>
              </w:rPr>
            </w:pPr>
            <w:r w:rsidDel="00000000" w:rsidR="00000000" w:rsidRPr="00000000">
              <w:rPr>
                <w:rtl w:val="0"/>
              </w:rPr>
            </w:r>
          </w:p>
        </w:tc>
      </w:tr>
      <w:tr>
        <w:trPr>
          <w:cantSplit w:val="0"/>
          <w:trHeight w:val="1041" w:hRule="atLeast"/>
          <w:tblHeader w:val="0"/>
        </w:trPr>
        <w:tc>
          <w:tcPr>
            <w:shd w:fill="e7e6e6" w:val="clear"/>
          </w:tcPr>
          <w:p w:rsidR="00000000" w:rsidDel="00000000" w:rsidP="00000000" w:rsidRDefault="00000000" w:rsidRPr="00000000" w14:paraId="00000358">
            <w:pPr>
              <w:spacing w:after="200" w:lineRule="auto"/>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Expectations, fitness to practise, responsibilities on supervisor and supervisee, professional and ethical boundary discussions. </w:t>
            </w:r>
          </w:p>
        </w:tc>
        <w:tc>
          <w:tcPr>
            <w:vMerge w:val="continue"/>
          </w:tcPr>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sz w:val="24"/>
                <w:szCs w:val="24"/>
              </w:rPr>
            </w:pPr>
            <w:r w:rsidDel="00000000" w:rsidR="00000000" w:rsidRPr="00000000">
              <w:rPr>
                <w:rtl w:val="0"/>
              </w:rPr>
            </w:r>
          </w:p>
        </w:tc>
      </w:tr>
      <w:tr>
        <w:trPr>
          <w:cantSplit w:val="0"/>
          <w:trHeight w:val="340" w:hRule="atLeast"/>
          <w:tblHeader w:val="0"/>
        </w:trPr>
        <w:tc>
          <w:tcPr>
            <w:tcBorders>
              <w:bottom w:color="000000" w:space="0" w:sz="4" w:val="single"/>
            </w:tcBorders>
            <w:shd w:fill="e7e6e6" w:val="clear"/>
          </w:tcPr>
          <w:p w:rsidR="00000000" w:rsidDel="00000000" w:rsidP="00000000" w:rsidRDefault="00000000" w:rsidRPr="00000000" w14:paraId="0000035A">
            <w:pPr>
              <w:spacing w:after="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Career Development Bursary</w:t>
            </w:r>
          </w:p>
        </w:tc>
        <w:tc>
          <w:tcPr>
            <w:vMerge w:val="restart"/>
          </w:tcPr>
          <w:p w:rsidR="00000000" w:rsidDel="00000000" w:rsidP="00000000" w:rsidRDefault="00000000" w:rsidRPr="00000000" w14:paraId="0000035B">
            <w:pPr>
              <w:spacing w:after="200" w:lineRule="auto"/>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Students must complete this bursary at the earliest opportunity, either during or immediately following this meeting.</w:t>
            </w:r>
            <w:hyperlink r:id="rId23">
              <w:r w:rsidDel="00000000" w:rsidR="00000000" w:rsidRPr="00000000">
                <w:rPr>
                  <w:b w:val="0"/>
                  <w:color w:val="0000ff"/>
                  <w:u w:val="single"/>
                  <w:rtl w:val="0"/>
                </w:rPr>
                <w:t xml:space="preserve"> </w:t>
              </w:r>
            </w:hyperlink>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2910840</wp:posOffset>
                  </wp:positionH>
                  <wp:positionV relativeFrom="paragraph">
                    <wp:posOffset>27940</wp:posOffset>
                  </wp:positionV>
                  <wp:extent cx="752475" cy="752475"/>
                  <wp:effectExtent b="0" l="0" r="0" t="0"/>
                  <wp:wrapSquare wrapText="bothSides" distB="0" distT="0" distL="114300" distR="114300"/>
                  <wp:docPr id="79" name="image8.jpg"/>
                  <a:graphic>
                    <a:graphicData uri="http://schemas.openxmlformats.org/drawingml/2006/picture">
                      <pic:pic>
                        <pic:nvPicPr>
                          <pic:cNvPr id="0" name="image8.jpg"/>
                          <pic:cNvPicPr preferRelativeResize="0"/>
                        </pic:nvPicPr>
                        <pic:blipFill>
                          <a:blip r:embed="rId24"/>
                          <a:srcRect b="0" l="0" r="0" t="0"/>
                          <a:stretch>
                            <a:fillRect/>
                          </a:stretch>
                        </pic:blipFill>
                        <pic:spPr>
                          <a:xfrm>
                            <a:off x="0" y="0"/>
                            <a:ext cx="752475" cy="752475"/>
                          </a:xfrm>
                          <a:prstGeom prst="rect"/>
                          <a:ln/>
                        </pic:spPr>
                      </pic:pic>
                    </a:graphicData>
                  </a:graphic>
                </wp:anchor>
              </w:drawing>
            </w:r>
          </w:p>
          <w:p w:rsidR="00000000" w:rsidDel="00000000" w:rsidP="00000000" w:rsidRDefault="00000000" w:rsidRPr="00000000" w14:paraId="0000035C">
            <w:pPr>
              <w:spacing w:after="200" w:lineRule="auto"/>
              <w:rPr>
                <w:rFonts w:ascii="Arial" w:cs="Arial" w:eastAsia="Arial" w:hAnsi="Arial"/>
              </w:rPr>
            </w:pPr>
            <w:hyperlink r:id="rId25">
              <w:r w:rsidDel="00000000" w:rsidR="00000000" w:rsidRPr="00000000">
                <w:rPr>
                  <w:rFonts w:ascii="Calibri" w:cs="Calibri" w:eastAsia="Calibri" w:hAnsi="Calibri"/>
                  <w:b w:val="0"/>
                  <w:color w:val="0000ff"/>
                  <w:u w:val="single"/>
                  <w:rtl w:val="0"/>
                </w:rPr>
                <w:t xml:space="preserve">24-25 Career Development Bursary Form - Initial Application Form (Page 1 of 8) (office.com)</w:t>
              </w:r>
            </w:hyperlink>
            <w:r w:rsidDel="00000000" w:rsidR="00000000" w:rsidRPr="00000000">
              <w:rPr>
                <w:rtl w:val="0"/>
              </w:rPr>
            </w:r>
          </w:p>
        </w:tc>
      </w:tr>
      <w:tr>
        <w:trPr>
          <w:cantSplit w:val="0"/>
          <w:trHeight w:val="1151" w:hRule="atLeast"/>
          <w:tblHeader w:val="0"/>
        </w:trPr>
        <w:tc>
          <w:tcPr>
            <w:tcBorders>
              <w:top w:color="000000" w:space="0" w:sz="4" w:val="single"/>
            </w:tcBorders>
            <w:shd w:fill="f2f2f2" w:val="clear"/>
          </w:tcPr>
          <w:p w:rsidR="00000000" w:rsidDel="00000000" w:rsidP="00000000" w:rsidRDefault="00000000" w:rsidRPr="00000000" w14:paraId="0000035D">
            <w:pPr>
              <w:spacing w:after="200" w:lineRule="auto"/>
              <w:rPr>
                <w:rFonts w:ascii="Arial" w:cs="Arial" w:eastAsia="Arial" w:hAnsi="Arial"/>
                <w:sz w:val="24"/>
                <w:szCs w:val="24"/>
              </w:rPr>
            </w:pPr>
            <w:r w:rsidDel="00000000" w:rsidR="00000000" w:rsidRPr="00000000">
              <w:rPr>
                <w:rtl w:val="0"/>
              </w:rPr>
            </w:r>
          </w:p>
        </w:tc>
        <w:tc>
          <w:tcPr>
            <w:vMerge w:val="continue"/>
          </w:tcPr>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35F">
      <w:pPr>
        <w:spacing w:after="200" w:line="240" w:lineRule="auto"/>
        <w:rPr>
          <w:rFonts w:ascii="Arial" w:cs="Arial" w:eastAsia="Arial" w:hAnsi="Arial"/>
        </w:rPr>
      </w:pPr>
      <w:r w:rsidDel="00000000" w:rsidR="00000000" w:rsidRPr="00000000">
        <w:rPr>
          <w:rtl w:val="0"/>
        </w:rPr>
      </w:r>
    </w:p>
    <w:p w:rsidR="00000000" w:rsidDel="00000000" w:rsidP="00000000" w:rsidRDefault="00000000" w:rsidRPr="00000000" w14:paraId="00000360">
      <w:pPr>
        <w:spacing w:after="200" w:line="240" w:lineRule="auto"/>
        <w:rPr>
          <w:rFonts w:ascii="Arial" w:cs="Arial" w:eastAsia="Arial" w:hAnsi="Arial"/>
        </w:rPr>
      </w:pPr>
      <w:r w:rsidDel="00000000" w:rsidR="00000000" w:rsidRPr="00000000">
        <w:rPr>
          <w:rFonts w:ascii="Arial" w:cs="Arial" w:eastAsia="Arial" w:hAnsi="Arial"/>
          <w:rtl w:val="0"/>
        </w:rPr>
        <w:t xml:space="preserve">Signed (supervisee) </w:t>
        <w:tab/>
        <w:tab/>
        <w:tab/>
        <w:tab/>
        <w:tab/>
        <w:tab/>
        <w:t xml:space="preserve">Date: </w:t>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1473200</wp:posOffset>
                </wp:positionH>
                <wp:positionV relativeFrom="paragraph">
                  <wp:posOffset>165100</wp:posOffset>
                </wp:positionV>
                <wp:extent cx="1773555" cy="12700"/>
                <wp:effectExtent b="0" l="0" r="0" t="0"/>
                <wp:wrapNone/>
                <wp:docPr id="28" name=""/>
                <a:graphic>
                  <a:graphicData uri="http://schemas.microsoft.com/office/word/2010/wordprocessingShape">
                    <wps:wsp>
                      <wps:cNvCnPr/>
                      <wps:spPr>
                        <a:xfrm>
                          <a:off x="4459223" y="3780000"/>
                          <a:ext cx="177355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1473200</wp:posOffset>
                </wp:positionH>
                <wp:positionV relativeFrom="paragraph">
                  <wp:posOffset>165100</wp:posOffset>
                </wp:positionV>
                <wp:extent cx="1773555" cy="12700"/>
                <wp:effectExtent b="0" l="0" r="0" t="0"/>
                <wp:wrapNone/>
                <wp:docPr id="28" name="image29.png"/>
                <a:graphic>
                  <a:graphicData uri="http://schemas.openxmlformats.org/drawingml/2006/picture">
                    <pic:pic>
                      <pic:nvPicPr>
                        <pic:cNvPr id="0" name="image29.png"/>
                        <pic:cNvPicPr preferRelativeResize="0"/>
                      </pic:nvPicPr>
                      <pic:blipFill>
                        <a:blip r:embed="rId7"/>
                        <a:srcRect/>
                        <a:stretch>
                          <a:fillRect/>
                        </a:stretch>
                      </pic:blipFill>
                      <pic:spPr>
                        <a:xfrm>
                          <a:off x="0" y="0"/>
                          <a:ext cx="1773555"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4114800</wp:posOffset>
                </wp:positionH>
                <wp:positionV relativeFrom="paragraph">
                  <wp:posOffset>165100</wp:posOffset>
                </wp:positionV>
                <wp:extent cx="1122045" cy="12700"/>
                <wp:effectExtent b="0" l="0" r="0" t="0"/>
                <wp:wrapNone/>
                <wp:docPr id="14" name=""/>
                <a:graphic>
                  <a:graphicData uri="http://schemas.microsoft.com/office/word/2010/wordprocessingShape">
                    <wps:wsp>
                      <wps:cNvCnPr/>
                      <wps:spPr>
                        <a:xfrm>
                          <a:off x="4784978" y="3780000"/>
                          <a:ext cx="112204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4114800</wp:posOffset>
                </wp:positionH>
                <wp:positionV relativeFrom="paragraph">
                  <wp:posOffset>165100</wp:posOffset>
                </wp:positionV>
                <wp:extent cx="1122045" cy="12700"/>
                <wp:effectExtent b="0" l="0" r="0" t="0"/>
                <wp:wrapNone/>
                <wp:docPr id="14"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1122045" cy="12700"/>
                        </a:xfrm>
                        <a:prstGeom prst="rect"/>
                        <a:ln/>
                      </pic:spPr>
                    </pic:pic>
                  </a:graphicData>
                </a:graphic>
              </wp:anchor>
            </w:drawing>
          </mc:Fallback>
        </mc:AlternateContent>
      </w:r>
    </w:p>
    <w:p w:rsidR="00000000" w:rsidDel="00000000" w:rsidP="00000000" w:rsidRDefault="00000000" w:rsidRPr="00000000" w14:paraId="00000361">
      <w:pPr>
        <w:spacing w:after="200" w:line="240" w:lineRule="auto"/>
        <w:rPr>
          <w:rFonts w:ascii="Arial" w:cs="Arial" w:eastAsia="Arial" w:hAnsi="Arial"/>
        </w:rPr>
      </w:pPr>
      <w:r w:rsidDel="00000000" w:rsidR="00000000" w:rsidRPr="00000000">
        <w:rPr>
          <w:rFonts w:ascii="Arial" w:cs="Arial" w:eastAsia="Arial" w:hAnsi="Arial"/>
          <w:rtl w:val="0"/>
        </w:rPr>
        <w:t xml:space="preserve">Signed (supervisor)</w:t>
        <w:tab/>
        <w:tab/>
        <w:tab/>
        <w:tab/>
        <w:tab/>
        <w:tab/>
        <w:t xml:space="preserve">Date: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1473200</wp:posOffset>
                </wp:positionH>
                <wp:positionV relativeFrom="paragraph">
                  <wp:posOffset>190500</wp:posOffset>
                </wp:positionV>
                <wp:extent cx="1773555" cy="12700"/>
                <wp:effectExtent b="0" l="0" r="0" t="0"/>
                <wp:wrapNone/>
                <wp:docPr id="37" name=""/>
                <a:graphic>
                  <a:graphicData uri="http://schemas.microsoft.com/office/word/2010/wordprocessingShape">
                    <wps:wsp>
                      <wps:cNvCnPr/>
                      <wps:spPr>
                        <a:xfrm>
                          <a:off x="4459223" y="3780000"/>
                          <a:ext cx="177355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1473200</wp:posOffset>
                </wp:positionH>
                <wp:positionV relativeFrom="paragraph">
                  <wp:posOffset>190500</wp:posOffset>
                </wp:positionV>
                <wp:extent cx="1773555" cy="12700"/>
                <wp:effectExtent b="0" l="0" r="0" t="0"/>
                <wp:wrapNone/>
                <wp:docPr id="37" name="image38.png"/>
                <a:graphic>
                  <a:graphicData uri="http://schemas.openxmlformats.org/drawingml/2006/picture">
                    <pic:pic>
                      <pic:nvPicPr>
                        <pic:cNvPr id="0" name="image38.png"/>
                        <pic:cNvPicPr preferRelativeResize="0"/>
                      </pic:nvPicPr>
                      <pic:blipFill>
                        <a:blip r:embed="rId7"/>
                        <a:srcRect/>
                        <a:stretch>
                          <a:fillRect/>
                        </a:stretch>
                      </pic:blipFill>
                      <pic:spPr>
                        <a:xfrm>
                          <a:off x="0" y="0"/>
                          <a:ext cx="1773555"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4114800</wp:posOffset>
                </wp:positionH>
                <wp:positionV relativeFrom="paragraph">
                  <wp:posOffset>190500</wp:posOffset>
                </wp:positionV>
                <wp:extent cx="1122045" cy="12700"/>
                <wp:effectExtent b="0" l="0" r="0" t="0"/>
                <wp:wrapNone/>
                <wp:docPr id="62" name=""/>
                <a:graphic>
                  <a:graphicData uri="http://schemas.microsoft.com/office/word/2010/wordprocessingShape">
                    <wps:wsp>
                      <wps:cNvCnPr/>
                      <wps:spPr>
                        <a:xfrm>
                          <a:off x="4784978" y="3780000"/>
                          <a:ext cx="1122045"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4114800</wp:posOffset>
                </wp:positionH>
                <wp:positionV relativeFrom="paragraph">
                  <wp:posOffset>190500</wp:posOffset>
                </wp:positionV>
                <wp:extent cx="1122045" cy="12700"/>
                <wp:effectExtent b="0" l="0" r="0" t="0"/>
                <wp:wrapNone/>
                <wp:docPr id="62" name="image68.png"/>
                <a:graphic>
                  <a:graphicData uri="http://schemas.openxmlformats.org/drawingml/2006/picture">
                    <pic:pic>
                      <pic:nvPicPr>
                        <pic:cNvPr id="0" name="image68.png"/>
                        <pic:cNvPicPr preferRelativeResize="0"/>
                      </pic:nvPicPr>
                      <pic:blipFill>
                        <a:blip r:embed="rId7"/>
                        <a:srcRect/>
                        <a:stretch>
                          <a:fillRect/>
                        </a:stretch>
                      </pic:blipFill>
                      <pic:spPr>
                        <a:xfrm>
                          <a:off x="0" y="0"/>
                          <a:ext cx="1122045" cy="12700"/>
                        </a:xfrm>
                        <a:prstGeom prst="rect"/>
                        <a:ln/>
                      </pic:spPr>
                    </pic:pic>
                  </a:graphicData>
                </a:graphic>
              </wp:anchor>
            </w:drawing>
          </mc:Fallback>
        </mc:AlternateContent>
      </w:r>
    </w:p>
    <w:p w:rsidR="00000000" w:rsidDel="00000000" w:rsidP="00000000" w:rsidRDefault="00000000" w:rsidRPr="00000000" w14:paraId="00000362">
      <w:pPr>
        <w:keepNext w:val="1"/>
        <w:keepLines w:val="1"/>
        <w:spacing w:after="0" w:before="40" w:lineRule="auto"/>
        <w:rPr>
          <w:rFonts w:ascii="Arial" w:cs="Arial" w:eastAsia="Arial" w:hAnsi="Arial"/>
          <w:color w:val="2f5496"/>
          <w:sz w:val="26"/>
          <w:szCs w:val="26"/>
        </w:rPr>
      </w:pPr>
      <w:bookmarkStart w:colFirst="0" w:colLast="0" w:name="_4fgkvqvq37jc" w:id="27"/>
      <w:bookmarkEnd w:id="27"/>
      <w:r w:rsidDel="00000000" w:rsidR="00000000" w:rsidRPr="00000000">
        <w:rPr>
          <w:rFonts w:ascii="Arial" w:cs="Arial" w:eastAsia="Arial" w:hAnsi="Arial"/>
          <w:color w:val="2f5496"/>
          <w:sz w:val="26"/>
          <w:szCs w:val="26"/>
          <w:rtl w:val="0"/>
        </w:rPr>
        <w:t xml:space="preserve">SUPERVISION RECORDING FORMAT</w:t>
      </w:r>
    </w:p>
    <w:tbl>
      <w:tblPr>
        <w:tblStyle w:val="Table10"/>
        <w:tblW w:w="856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1E0"/>
      </w:tblPr>
      <w:tblGrid>
        <w:gridCol w:w="8568"/>
        <w:tblGridChange w:id="0">
          <w:tblGrid>
            <w:gridCol w:w="8568"/>
          </w:tblGrid>
        </w:tblGridChange>
      </w:tblGrid>
      <w:tr>
        <w:trPr>
          <w:cantSplit w:val="0"/>
          <w:tblHeader w:val="0"/>
        </w:trPr>
        <w:tc>
          <w:tcPr>
            <w:shd w:fill="e7e6e6" w:val="clear"/>
          </w:tcPr>
          <w:p w:rsidR="00000000" w:rsidDel="00000000" w:rsidP="00000000" w:rsidRDefault="00000000" w:rsidRPr="00000000" w14:paraId="00000363">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SUPERVISION RECORDING</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364">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DATE:</w:t>
            </w:r>
            <w:r w:rsidDel="00000000" w:rsidR="00000000" w:rsidRPr="00000000">
              <w:rPr>
                <w:rtl w:val="0"/>
              </w:rPr>
            </w:r>
          </w:p>
        </w:tc>
      </w:tr>
      <w:tr>
        <w:trPr>
          <w:cantSplit w:val="0"/>
          <w:tblHeader w:val="0"/>
        </w:trPr>
        <w:tc>
          <w:tcPr/>
          <w:p w:rsidR="00000000" w:rsidDel="00000000" w:rsidP="00000000" w:rsidRDefault="00000000" w:rsidRPr="00000000" w14:paraId="00000365">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TIME: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366">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PEOPLE PRESENT:</w:t>
            </w:r>
            <w:r w:rsidDel="00000000" w:rsidR="00000000" w:rsidRPr="00000000">
              <w:rPr>
                <w:rtl w:val="0"/>
              </w:rPr>
            </w:r>
          </w:p>
        </w:tc>
      </w:tr>
      <w:tr>
        <w:trPr>
          <w:cantSplit w:val="0"/>
          <w:tblHeader w:val="0"/>
        </w:trPr>
        <w:tc>
          <w:tcPr/>
          <w:p w:rsidR="00000000" w:rsidDel="00000000" w:rsidP="00000000" w:rsidRDefault="00000000" w:rsidRPr="00000000" w14:paraId="00000367">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DURATION OF THE MEETING:</w:t>
            </w:r>
            <w:r w:rsidDel="00000000" w:rsidR="00000000" w:rsidRPr="00000000">
              <w:rPr>
                <w:rtl w:val="0"/>
              </w:rPr>
            </w:r>
          </w:p>
        </w:tc>
      </w:tr>
      <w:tr>
        <w:trPr>
          <w:cantSplit w:val="0"/>
          <w:tblHeader w:val="0"/>
        </w:trPr>
        <w:tc>
          <w:tcPr/>
          <w:p w:rsidR="00000000" w:rsidDel="00000000" w:rsidP="00000000" w:rsidRDefault="00000000" w:rsidRPr="00000000" w14:paraId="00000368">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AGENDA/ DISCUSSION POINTS</w:t>
            </w:r>
            <w:r w:rsidDel="00000000" w:rsidR="00000000" w:rsidRPr="00000000">
              <w:rPr>
                <w:rtl w:val="0"/>
              </w:rPr>
            </w:r>
          </w:p>
        </w:tc>
      </w:tr>
      <w:tr>
        <w:trPr>
          <w:cantSplit w:val="0"/>
          <w:tblHeader w:val="0"/>
        </w:trPr>
        <w:tc>
          <w:tcPr/>
          <w:p w:rsidR="00000000" w:rsidDel="00000000" w:rsidP="00000000" w:rsidRDefault="00000000" w:rsidRPr="00000000" w14:paraId="00000369">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1.</w:t>
            </w:r>
            <w:r w:rsidDel="00000000" w:rsidR="00000000" w:rsidRPr="00000000">
              <w:rPr>
                <w:rtl w:val="0"/>
              </w:rPr>
            </w:r>
          </w:p>
          <w:p w:rsidR="00000000" w:rsidDel="00000000" w:rsidP="00000000" w:rsidRDefault="00000000" w:rsidRPr="00000000" w14:paraId="0000036A">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2.</w:t>
            </w:r>
            <w:r w:rsidDel="00000000" w:rsidR="00000000" w:rsidRPr="00000000">
              <w:rPr>
                <w:rtl w:val="0"/>
              </w:rPr>
            </w:r>
          </w:p>
          <w:p w:rsidR="00000000" w:rsidDel="00000000" w:rsidP="00000000" w:rsidRDefault="00000000" w:rsidRPr="00000000" w14:paraId="0000036B">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3.</w:t>
            </w:r>
            <w:r w:rsidDel="00000000" w:rsidR="00000000" w:rsidRPr="00000000">
              <w:rPr>
                <w:rtl w:val="0"/>
              </w:rPr>
            </w:r>
          </w:p>
          <w:p w:rsidR="00000000" w:rsidDel="00000000" w:rsidP="00000000" w:rsidRDefault="00000000" w:rsidRPr="00000000" w14:paraId="0000036C">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4.</w:t>
            </w:r>
            <w:r w:rsidDel="00000000" w:rsidR="00000000" w:rsidRPr="00000000">
              <w:rPr>
                <w:rtl w:val="0"/>
              </w:rPr>
            </w:r>
          </w:p>
          <w:p w:rsidR="00000000" w:rsidDel="00000000" w:rsidP="00000000" w:rsidRDefault="00000000" w:rsidRPr="00000000" w14:paraId="0000036D">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5.</w:t>
            </w:r>
            <w:r w:rsidDel="00000000" w:rsidR="00000000" w:rsidRPr="00000000">
              <w:rPr>
                <w:rtl w:val="0"/>
              </w:rPr>
            </w:r>
          </w:p>
          <w:p w:rsidR="00000000" w:rsidDel="00000000" w:rsidP="00000000" w:rsidRDefault="00000000" w:rsidRPr="00000000" w14:paraId="0000036E">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6.</w:t>
            </w:r>
            <w:r w:rsidDel="00000000" w:rsidR="00000000" w:rsidRPr="00000000">
              <w:rPr>
                <w:rtl w:val="0"/>
              </w:rPr>
            </w:r>
          </w:p>
        </w:tc>
      </w:tr>
      <w:tr>
        <w:trPr>
          <w:cantSplit w:val="0"/>
          <w:tblHeader w:val="0"/>
        </w:trPr>
        <w:tc>
          <w:tcPr/>
          <w:p w:rsidR="00000000" w:rsidDel="00000000" w:rsidP="00000000" w:rsidRDefault="00000000" w:rsidRPr="00000000" w14:paraId="0000036F">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NOTES/ ACTION OF EACH ITEM</w:t>
            </w:r>
            <w:r w:rsidDel="00000000" w:rsidR="00000000" w:rsidRPr="00000000">
              <w:rPr>
                <w:rtl w:val="0"/>
              </w:rPr>
            </w:r>
          </w:p>
        </w:tc>
      </w:tr>
      <w:tr>
        <w:trPr>
          <w:cantSplit w:val="0"/>
          <w:tblHeader w:val="0"/>
        </w:trPr>
        <w:tc>
          <w:tcPr/>
          <w:p w:rsidR="00000000" w:rsidDel="00000000" w:rsidP="00000000" w:rsidRDefault="00000000" w:rsidRPr="00000000" w14:paraId="00000370">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1.</w:t>
            </w:r>
            <w:r w:rsidDel="00000000" w:rsidR="00000000" w:rsidRPr="00000000">
              <w:rPr>
                <w:rtl w:val="0"/>
              </w:rPr>
            </w:r>
          </w:p>
          <w:p w:rsidR="00000000" w:rsidDel="00000000" w:rsidP="00000000" w:rsidRDefault="00000000" w:rsidRPr="00000000" w14:paraId="00000371">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2.</w:t>
            </w:r>
            <w:r w:rsidDel="00000000" w:rsidR="00000000" w:rsidRPr="00000000">
              <w:rPr>
                <w:rtl w:val="0"/>
              </w:rPr>
            </w:r>
          </w:p>
          <w:p w:rsidR="00000000" w:rsidDel="00000000" w:rsidP="00000000" w:rsidRDefault="00000000" w:rsidRPr="00000000" w14:paraId="00000372">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3.</w:t>
            </w:r>
            <w:r w:rsidDel="00000000" w:rsidR="00000000" w:rsidRPr="00000000">
              <w:rPr>
                <w:rtl w:val="0"/>
              </w:rPr>
            </w:r>
          </w:p>
          <w:p w:rsidR="00000000" w:rsidDel="00000000" w:rsidP="00000000" w:rsidRDefault="00000000" w:rsidRPr="00000000" w14:paraId="00000373">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4.</w:t>
            </w:r>
            <w:r w:rsidDel="00000000" w:rsidR="00000000" w:rsidRPr="00000000">
              <w:rPr>
                <w:rtl w:val="0"/>
              </w:rPr>
            </w:r>
          </w:p>
          <w:p w:rsidR="00000000" w:rsidDel="00000000" w:rsidP="00000000" w:rsidRDefault="00000000" w:rsidRPr="00000000" w14:paraId="00000374">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5.</w:t>
            </w:r>
            <w:r w:rsidDel="00000000" w:rsidR="00000000" w:rsidRPr="00000000">
              <w:rPr>
                <w:rtl w:val="0"/>
              </w:rPr>
            </w:r>
          </w:p>
          <w:p w:rsidR="00000000" w:rsidDel="00000000" w:rsidP="00000000" w:rsidRDefault="00000000" w:rsidRPr="00000000" w14:paraId="00000375">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6.</w:t>
            </w:r>
            <w:r w:rsidDel="00000000" w:rsidR="00000000" w:rsidRPr="00000000">
              <w:rPr>
                <w:rtl w:val="0"/>
              </w:rPr>
            </w:r>
          </w:p>
        </w:tc>
      </w:tr>
      <w:tr>
        <w:trPr>
          <w:cantSplit w:val="0"/>
          <w:tblHeader w:val="0"/>
        </w:trPr>
        <w:tc>
          <w:tcPr/>
          <w:p w:rsidR="00000000" w:rsidDel="00000000" w:rsidP="00000000" w:rsidRDefault="00000000" w:rsidRPr="00000000" w14:paraId="00000376">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PROBLEMS ENCOUNTERED </w:t>
            </w:r>
            <w:r w:rsidDel="00000000" w:rsidR="00000000" w:rsidRPr="00000000">
              <w:rPr>
                <w:rtl w:val="0"/>
              </w:rPr>
            </w:r>
          </w:p>
        </w:tc>
      </w:tr>
      <w:tr>
        <w:trPr>
          <w:cantSplit w:val="0"/>
          <w:tblHeader w:val="0"/>
        </w:trPr>
        <w:tc>
          <w:tcPr/>
          <w:p w:rsidR="00000000" w:rsidDel="00000000" w:rsidP="00000000" w:rsidRDefault="00000000" w:rsidRPr="00000000" w14:paraId="00000377">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78">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79">
            <w:pPr>
              <w:jc w:val="both"/>
              <w:rPr>
                <w:rFonts w:ascii="Arial" w:cs="Arial" w:eastAsia="Arial" w:hAnsi="Arial"/>
                <w:b w:val="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7A">
            <w:pPr>
              <w:rPr>
                <w:rFonts w:ascii="Arial" w:cs="Arial" w:eastAsia="Arial" w:hAnsi="Arial"/>
                <w:b w:val="0"/>
                <w:sz w:val="24"/>
                <w:szCs w:val="24"/>
              </w:rPr>
            </w:pPr>
            <w:r w:rsidDel="00000000" w:rsidR="00000000" w:rsidRPr="00000000">
              <w:rPr>
                <w:rFonts w:ascii="Arial" w:cs="Arial" w:eastAsia="Arial" w:hAnsi="Arial"/>
                <w:sz w:val="24"/>
                <w:szCs w:val="24"/>
                <w:rtl w:val="0"/>
              </w:rPr>
              <w:t xml:space="preserve">REFLECTION ANALYSIS AND LEARNING Links between theory and practice can be made here and referenced in the usual way.  Also reflection on effectiveness of supervision.</w:t>
            </w:r>
            <w:r w:rsidDel="00000000" w:rsidR="00000000" w:rsidRPr="00000000">
              <w:rPr>
                <w:rtl w:val="0"/>
              </w:rPr>
            </w:r>
          </w:p>
        </w:tc>
      </w:tr>
      <w:tr>
        <w:trPr>
          <w:cantSplit w:val="0"/>
          <w:tblHeader w:val="0"/>
        </w:trPr>
        <w:tc>
          <w:tcPr/>
          <w:p w:rsidR="00000000" w:rsidDel="00000000" w:rsidP="00000000" w:rsidRDefault="00000000" w:rsidRPr="00000000" w14:paraId="0000037B">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7C">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7D">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7E">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7F">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80">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81">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82">
            <w:pPr>
              <w:jc w:val="both"/>
              <w:rPr>
                <w:rFonts w:ascii="Arial" w:cs="Arial" w:eastAsia="Arial" w:hAnsi="Arial"/>
                <w:b w:val="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83">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QUESTIONS ARISING</w:t>
            </w:r>
            <w:r w:rsidDel="00000000" w:rsidR="00000000" w:rsidRPr="00000000">
              <w:rPr>
                <w:rtl w:val="0"/>
              </w:rPr>
            </w:r>
          </w:p>
        </w:tc>
      </w:tr>
      <w:tr>
        <w:trPr>
          <w:cantSplit w:val="0"/>
          <w:tblHeader w:val="0"/>
        </w:trPr>
        <w:tc>
          <w:tcPr/>
          <w:p w:rsidR="00000000" w:rsidDel="00000000" w:rsidP="00000000" w:rsidRDefault="00000000" w:rsidRPr="00000000" w14:paraId="00000384">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85">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86">
            <w:pPr>
              <w:jc w:val="both"/>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387">
            <w:pPr>
              <w:jc w:val="both"/>
              <w:rPr>
                <w:rFonts w:ascii="Arial" w:cs="Arial" w:eastAsia="Arial" w:hAnsi="Arial"/>
                <w:b w:val="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88">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DATE OF NEXT MEETING:</w:t>
            </w:r>
            <w:r w:rsidDel="00000000" w:rsidR="00000000" w:rsidRPr="00000000">
              <w:rPr>
                <w:rtl w:val="0"/>
              </w:rPr>
            </w:r>
          </w:p>
        </w:tc>
      </w:tr>
      <w:tr>
        <w:trPr>
          <w:cantSplit w:val="0"/>
          <w:tblHeader w:val="0"/>
        </w:trPr>
        <w:tc>
          <w:tcPr/>
          <w:p w:rsidR="00000000" w:rsidDel="00000000" w:rsidP="00000000" w:rsidRDefault="00000000" w:rsidRPr="00000000" w14:paraId="00000389">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SIGNED:</w:t>
            </w:r>
            <w:r w:rsidDel="00000000" w:rsidR="00000000" w:rsidRPr="00000000">
              <w:rPr>
                <w:rtl w:val="0"/>
              </w:rPr>
            </w:r>
          </w:p>
        </w:tc>
      </w:tr>
      <w:tr>
        <w:trPr>
          <w:cantSplit w:val="0"/>
          <w:tblHeader w:val="0"/>
        </w:trPr>
        <w:tc>
          <w:tcPr/>
          <w:p w:rsidR="00000000" w:rsidDel="00000000" w:rsidP="00000000" w:rsidRDefault="00000000" w:rsidRPr="00000000" w14:paraId="0000038A">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STUDENT</w:t>
            </w:r>
            <w:r w:rsidDel="00000000" w:rsidR="00000000" w:rsidRPr="00000000">
              <w:rPr>
                <w:rtl w:val="0"/>
              </w:rPr>
            </w:r>
          </w:p>
        </w:tc>
      </w:tr>
      <w:tr>
        <w:trPr>
          <w:cantSplit w:val="0"/>
          <w:tblHeader w:val="0"/>
        </w:trPr>
        <w:tc>
          <w:tcPr/>
          <w:p w:rsidR="00000000" w:rsidDel="00000000" w:rsidP="00000000" w:rsidRDefault="00000000" w:rsidRPr="00000000" w14:paraId="0000038B">
            <w:pPr>
              <w:jc w:val="both"/>
              <w:rPr>
                <w:rFonts w:ascii="Arial" w:cs="Arial" w:eastAsia="Arial" w:hAnsi="Arial"/>
                <w:b w:val="0"/>
                <w:sz w:val="24"/>
                <w:szCs w:val="24"/>
              </w:rPr>
            </w:pPr>
            <w:r w:rsidDel="00000000" w:rsidR="00000000" w:rsidRPr="00000000">
              <w:rPr>
                <w:rFonts w:ascii="Arial" w:cs="Arial" w:eastAsia="Arial" w:hAnsi="Arial"/>
                <w:sz w:val="24"/>
                <w:szCs w:val="24"/>
                <w:rtl w:val="0"/>
              </w:rPr>
              <w:t xml:space="preserve">SUPERVISOR</w:t>
            </w:r>
            <w:r w:rsidDel="00000000" w:rsidR="00000000" w:rsidRPr="00000000">
              <w:rPr>
                <w:rtl w:val="0"/>
              </w:rPr>
            </w:r>
          </w:p>
        </w:tc>
      </w:tr>
    </w:tbl>
    <w:p w:rsidR="00000000" w:rsidDel="00000000" w:rsidP="00000000" w:rsidRDefault="00000000" w:rsidRPr="00000000" w14:paraId="0000038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38D">
      <w:pPr>
        <w:jc w:val="both"/>
        <w:rPr>
          <w:sz w:val="24"/>
          <w:szCs w:val="24"/>
        </w:rPr>
      </w:pPr>
      <w:r w:rsidDel="00000000" w:rsidR="00000000" w:rsidRPr="00000000">
        <w:rPr>
          <w:rtl w:val="0"/>
        </w:rPr>
      </w:r>
    </w:p>
    <w:p w:rsidR="00000000" w:rsidDel="00000000" w:rsidP="00000000" w:rsidRDefault="00000000" w:rsidRPr="00000000" w14:paraId="0000038E">
      <w:pPr>
        <w:jc w:val="both"/>
        <w:rPr>
          <w:sz w:val="24"/>
          <w:szCs w:val="24"/>
        </w:rPr>
      </w:pPr>
      <w:r w:rsidDel="00000000" w:rsidR="00000000" w:rsidRPr="00000000">
        <w:rPr>
          <w:rtl w:val="0"/>
        </w:rPr>
      </w:r>
    </w:p>
    <w:p w:rsidR="00000000" w:rsidDel="00000000" w:rsidP="00000000" w:rsidRDefault="00000000" w:rsidRPr="00000000" w14:paraId="0000038F">
      <w:pPr>
        <w:keepNext w:val="1"/>
        <w:keepLines w:val="1"/>
        <w:spacing w:after="0" w:before="240" w:lineRule="auto"/>
        <w:rPr>
          <w:color w:val="2f5496"/>
          <w:sz w:val="24"/>
          <w:szCs w:val="24"/>
        </w:rPr>
      </w:pPr>
      <w:bookmarkStart w:colFirst="0" w:colLast="0" w:name="_7o29wv60j3yi" w:id="28"/>
      <w:bookmarkEnd w:id="28"/>
      <w:r w:rsidDel="00000000" w:rsidR="00000000" w:rsidRPr="00000000">
        <w:rPr>
          <w:color w:val="2f5496"/>
          <w:sz w:val="24"/>
          <w:szCs w:val="24"/>
          <w:rtl w:val="0"/>
        </w:rPr>
        <w:t xml:space="preserve">Appendix 2: Standards in the Level 5 Practicum Placement</w:t>
      </w:r>
    </w:p>
    <w:tbl>
      <w:tblPr>
        <w:tblStyle w:val="Table11"/>
        <w:tblW w:w="8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88"/>
        <w:gridCol w:w="3240"/>
        <w:gridCol w:w="2160"/>
        <w:tblGridChange w:id="0">
          <w:tblGrid>
            <w:gridCol w:w="2988"/>
            <w:gridCol w:w="3240"/>
            <w:gridCol w:w="2160"/>
          </w:tblGrid>
        </w:tblGridChange>
      </w:tblGrid>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90">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391">
            <w:pPr>
              <w:spacing w:after="0" w:line="276" w:lineRule="auto"/>
              <w:jc w:val="center"/>
              <w:rPr>
                <w:b w:val="1"/>
                <w:sz w:val="24"/>
                <w:szCs w:val="24"/>
              </w:rPr>
            </w:pPr>
            <w:r w:rsidDel="00000000" w:rsidR="00000000" w:rsidRPr="00000000">
              <w:rPr>
                <w:b w:val="1"/>
                <w:sz w:val="24"/>
                <w:szCs w:val="24"/>
                <w:rtl w:val="0"/>
              </w:rPr>
              <w:t xml:space="preserve">Level 5 Module ECYW5005</w:t>
            </w:r>
          </w:p>
          <w:p w:rsidR="00000000" w:rsidDel="00000000" w:rsidP="00000000" w:rsidRDefault="00000000" w:rsidRPr="00000000" w14:paraId="00000392">
            <w:pPr>
              <w:spacing w:after="0" w:line="276" w:lineRule="auto"/>
              <w:jc w:val="center"/>
              <w:rPr>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93">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394">
            <w:pPr>
              <w:spacing w:after="0" w:line="276" w:lineRule="auto"/>
              <w:jc w:val="center"/>
              <w:rPr>
                <w:b w:val="1"/>
                <w:sz w:val="24"/>
                <w:szCs w:val="24"/>
              </w:rPr>
            </w:pPr>
            <w:r w:rsidDel="00000000" w:rsidR="00000000" w:rsidRPr="00000000">
              <w:rPr>
                <w:b w:val="1"/>
                <w:sz w:val="24"/>
                <w:szCs w:val="24"/>
                <w:rtl w:val="0"/>
              </w:rPr>
              <w:t xml:space="preserve">Standard</w:t>
            </w:r>
          </w:p>
        </w:tc>
        <w:tc>
          <w:tcPr>
            <w:tcBorders>
              <w:top w:color="000000" w:space="0" w:sz="4" w:val="single"/>
              <w:left w:color="000000" w:space="0" w:sz="4" w:val="single"/>
              <w:right w:color="000000" w:space="0" w:sz="4" w:val="single"/>
            </w:tcBorders>
            <w:shd w:fill="d0cece" w:val="clear"/>
          </w:tcPr>
          <w:p w:rsidR="00000000" w:rsidDel="00000000" w:rsidP="00000000" w:rsidRDefault="00000000" w:rsidRPr="00000000" w14:paraId="00000395">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396">
            <w:pPr>
              <w:spacing w:after="0" w:line="276" w:lineRule="auto"/>
              <w:jc w:val="center"/>
              <w:rPr>
                <w:b w:val="1"/>
                <w:sz w:val="24"/>
                <w:szCs w:val="24"/>
              </w:rPr>
            </w:pPr>
            <w:r w:rsidDel="00000000" w:rsidR="00000000" w:rsidRPr="00000000">
              <w:rPr>
                <w:b w:val="1"/>
                <w:sz w:val="24"/>
                <w:szCs w:val="24"/>
                <w:rtl w:val="0"/>
              </w:rPr>
              <w:t xml:space="preserve">Notes</w:t>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97">
            <w:pPr>
              <w:spacing w:after="200" w:line="276" w:lineRule="auto"/>
              <w:rPr>
                <w:b w:val="1"/>
                <w:sz w:val="24"/>
                <w:szCs w:val="24"/>
              </w:rPr>
            </w:pPr>
            <w:r w:rsidDel="00000000" w:rsidR="00000000" w:rsidRPr="00000000">
              <w:rPr>
                <w:b w:val="1"/>
                <w:sz w:val="24"/>
                <w:szCs w:val="24"/>
                <w:rtl w:val="0"/>
              </w:rPr>
              <w:t xml:space="preserve">400 Placement hours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8">
            <w:pPr>
              <w:spacing w:after="200" w:line="276" w:lineRule="auto"/>
              <w:rPr>
                <w:sz w:val="24"/>
                <w:szCs w:val="24"/>
              </w:rPr>
            </w:pPr>
            <w:r w:rsidDel="00000000" w:rsidR="00000000" w:rsidRPr="00000000">
              <w:rPr>
                <w:sz w:val="24"/>
                <w:szCs w:val="24"/>
                <w:rtl w:val="0"/>
              </w:rPr>
              <w:t xml:space="preserve">At least 200 hours face-to-face, remaining 200 hours non face-to-face</w:t>
            </w:r>
          </w:p>
        </w:tc>
        <w:tc>
          <w:tcPr>
            <w:tcBorders>
              <w:left w:color="000000" w:space="0" w:sz="4" w:val="single"/>
              <w:right w:color="000000" w:space="0" w:sz="4" w:val="single"/>
            </w:tcBorders>
            <w:shd w:fill="auto" w:val="clear"/>
          </w:tcPr>
          <w:p w:rsidR="00000000" w:rsidDel="00000000" w:rsidP="00000000" w:rsidRDefault="00000000" w:rsidRPr="00000000" w14:paraId="00000399">
            <w:pPr>
              <w:spacing w:after="200" w:line="276" w:lineRule="auto"/>
              <w:rPr>
                <w:sz w:val="24"/>
                <w:szCs w:val="24"/>
              </w:rPr>
            </w:pPr>
            <w:r w:rsidDel="00000000" w:rsidR="00000000" w:rsidRPr="00000000">
              <w:rPr>
                <w:sz w:val="24"/>
                <w:szCs w:val="24"/>
                <w:rtl w:val="0"/>
              </w:rPr>
              <w:t xml:space="preserve">For example 10 hours per week x 20 weeks </w:t>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9A">
            <w:pPr>
              <w:spacing w:after="200" w:line="276" w:lineRule="auto"/>
              <w:rPr>
                <w:b w:val="1"/>
                <w:sz w:val="24"/>
                <w:szCs w:val="24"/>
              </w:rPr>
            </w:pPr>
            <w:r w:rsidDel="00000000" w:rsidR="00000000" w:rsidRPr="00000000">
              <w:rPr>
                <w:b w:val="1"/>
                <w:sz w:val="24"/>
                <w:szCs w:val="24"/>
                <w:rtl w:val="0"/>
              </w:rPr>
              <w:t xml:space="preserve">Student CV &amp; current DBS made available to host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B">
            <w:pPr>
              <w:spacing w:after="200" w:line="276" w:lineRule="auto"/>
              <w:rPr>
                <w:sz w:val="24"/>
                <w:szCs w:val="24"/>
              </w:rPr>
            </w:pPr>
            <w:r w:rsidDel="00000000" w:rsidR="00000000" w:rsidRPr="00000000">
              <w:rPr>
                <w:sz w:val="24"/>
                <w:szCs w:val="24"/>
                <w:rtl w:val="0"/>
              </w:rPr>
              <w:t xml:space="preserve">Prior to the establishment of the Placement</w:t>
            </w:r>
          </w:p>
        </w:tc>
        <w:tc>
          <w:tcPr>
            <w:tcBorders>
              <w:left w:color="000000" w:space="0" w:sz="4" w:val="single"/>
              <w:right w:color="000000" w:space="0" w:sz="4" w:val="single"/>
            </w:tcBorders>
            <w:shd w:fill="auto" w:val="clear"/>
          </w:tcPr>
          <w:p w:rsidR="00000000" w:rsidDel="00000000" w:rsidP="00000000" w:rsidRDefault="00000000" w:rsidRPr="00000000" w14:paraId="0000039C">
            <w:pPr>
              <w:spacing w:after="200" w:line="276" w:lineRule="auto"/>
              <w:rPr>
                <w:sz w:val="24"/>
                <w:szCs w:val="24"/>
              </w:rPr>
            </w:pPr>
            <w:r w:rsidDel="00000000" w:rsidR="00000000" w:rsidRPr="00000000">
              <w:rPr>
                <w:sz w:val="24"/>
                <w:szCs w:val="24"/>
                <w:rtl w:val="0"/>
              </w:rPr>
              <w:t xml:space="preserve">Student to lead on this</w:t>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9D">
            <w:pPr>
              <w:spacing w:after="200" w:line="276" w:lineRule="auto"/>
              <w:rPr>
                <w:b w:val="1"/>
                <w:sz w:val="24"/>
                <w:szCs w:val="24"/>
              </w:rPr>
            </w:pPr>
            <w:r w:rsidDel="00000000" w:rsidR="00000000" w:rsidRPr="00000000">
              <w:rPr>
                <w:b w:val="1"/>
                <w:sz w:val="24"/>
                <w:szCs w:val="24"/>
                <w:rtl w:val="0"/>
              </w:rPr>
              <w:t xml:space="preserve">An original Risk Assessment of placement carried out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E">
            <w:pPr>
              <w:spacing w:after="200" w:line="276" w:lineRule="auto"/>
              <w:rPr>
                <w:sz w:val="24"/>
                <w:szCs w:val="24"/>
              </w:rPr>
            </w:pPr>
            <w:r w:rsidDel="00000000" w:rsidR="00000000" w:rsidRPr="00000000">
              <w:rPr>
                <w:sz w:val="24"/>
                <w:szCs w:val="24"/>
                <w:rtl w:val="0"/>
              </w:rPr>
              <w:t xml:space="preserve">During the first week of the Placement. </w:t>
            </w:r>
          </w:p>
        </w:tc>
        <w:tc>
          <w:tcPr>
            <w:tcBorders>
              <w:left w:color="000000" w:space="0" w:sz="4" w:val="single"/>
              <w:right w:color="000000" w:space="0" w:sz="4" w:val="single"/>
            </w:tcBorders>
            <w:shd w:fill="auto" w:val="clear"/>
          </w:tcPr>
          <w:p w:rsidR="00000000" w:rsidDel="00000000" w:rsidP="00000000" w:rsidRDefault="00000000" w:rsidRPr="00000000" w14:paraId="0000039F">
            <w:pPr>
              <w:spacing w:after="200" w:line="276" w:lineRule="auto"/>
              <w:rPr>
                <w:sz w:val="24"/>
                <w:szCs w:val="24"/>
              </w:rPr>
            </w:pPr>
            <w:r w:rsidDel="00000000" w:rsidR="00000000" w:rsidRPr="00000000">
              <w:rPr>
                <w:sz w:val="24"/>
                <w:szCs w:val="24"/>
                <w:rtl w:val="0"/>
              </w:rPr>
              <w:t xml:space="preserve">See exemplar</w:t>
              <w:br w:type="textWrapping"/>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A0">
            <w:pPr>
              <w:spacing w:after="200" w:line="276" w:lineRule="auto"/>
              <w:rPr>
                <w:b w:val="1"/>
                <w:sz w:val="24"/>
                <w:szCs w:val="24"/>
              </w:rPr>
            </w:pPr>
            <w:r w:rsidDel="00000000" w:rsidR="00000000" w:rsidRPr="00000000">
              <w:rPr>
                <w:b w:val="1"/>
                <w:sz w:val="24"/>
                <w:szCs w:val="24"/>
                <w:rtl w:val="0"/>
              </w:rPr>
              <w:t xml:space="preserve">Supervision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1">
            <w:pPr>
              <w:spacing w:after="200" w:line="276" w:lineRule="auto"/>
              <w:rPr>
                <w:sz w:val="24"/>
                <w:szCs w:val="24"/>
              </w:rPr>
            </w:pPr>
            <w:r w:rsidDel="00000000" w:rsidR="00000000" w:rsidRPr="00000000">
              <w:rPr>
                <w:rFonts w:ascii="Arial" w:cs="Arial" w:eastAsia="Arial" w:hAnsi="Arial"/>
                <w:sz w:val="24"/>
                <w:szCs w:val="24"/>
                <w:rtl w:val="0"/>
              </w:rPr>
              <w:t xml:space="preserve">Students are expected to engage in supervision on a monthly basis, with at least 6 sessions of supervision being completed </w:t>
            </w:r>
            <w:r w:rsidDel="00000000" w:rsidR="00000000" w:rsidRPr="00000000">
              <w:rPr>
                <w:rFonts w:ascii="Arial" w:cs="Arial" w:eastAsia="Arial" w:hAnsi="Arial"/>
                <w:color w:val="4472c4"/>
                <w:sz w:val="24"/>
                <w:szCs w:val="24"/>
                <w:rtl w:val="0"/>
              </w:rPr>
              <w:t xml:space="preserve">throughout </w:t>
            </w:r>
            <w:r w:rsidDel="00000000" w:rsidR="00000000" w:rsidRPr="00000000">
              <w:rPr>
                <w:rFonts w:ascii="Arial" w:cs="Arial" w:eastAsia="Arial" w:hAnsi="Arial"/>
                <w:sz w:val="24"/>
                <w:szCs w:val="24"/>
                <w:rtl w:val="0"/>
              </w:rPr>
              <w:t xml:space="preserve">placement.  </w:t>
            </w: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3A2">
            <w:pPr>
              <w:spacing w:after="200" w:line="276" w:lineRule="auto"/>
              <w:rPr>
                <w:sz w:val="24"/>
                <w:szCs w:val="24"/>
              </w:rPr>
            </w:pPr>
            <w:r w:rsidDel="00000000" w:rsidR="00000000" w:rsidRPr="00000000">
              <w:rPr>
                <w:sz w:val="24"/>
                <w:szCs w:val="24"/>
                <w:rtl w:val="0"/>
              </w:rPr>
              <w:t xml:space="preserve">Training will be provided to supervisors</w:t>
              <w:br w:type="textWrapping"/>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A3">
            <w:pPr>
              <w:spacing w:after="200" w:line="276" w:lineRule="auto"/>
              <w:rPr>
                <w:b w:val="1"/>
                <w:sz w:val="24"/>
                <w:szCs w:val="24"/>
              </w:rPr>
            </w:pPr>
            <w:r w:rsidDel="00000000" w:rsidR="00000000" w:rsidRPr="00000000">
              <w:rPr>
                <w:b w:val="1"/>
                <w:sz w:val="24"/>
                <w:szCs w:val="24"/>
                <w:rtl w:val="0"/>
              </w:rPr>
              <w:t xml:space="preserve">Learning Mentor meetings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4">
            <w:pPr>
              <w:spacing w:after="200" w:line="276" w:lineRule="auto"/>
              <w:rPr>
                <w:sz w:val="24"/>
                <w:szCs w:val="24"/>
              </w:rPr>
            </w:pPr>
            <w:r w:rsidDel="00000000" w:rsidR="00000000" w:rsidRPr="00000000">
              <w:rPr>
                <w:sz w:val="24"/>
                <w:szCs w:val="24"/>
                <w:rtl w:val="0"/>
              </w:rPr>
              <w:t xml:space="preserve">At least two recorded meetings with student and Visiting Tutor</w:t>
            </w:r>
          </w:p>
        </w:tc>
        <w:tc>
          <w:tcPr>
            <w:tcBorders>
              <w:left w:color="000000" w:space="0" w:sz="4" w:val="single"/>
              <w:right w:color="000000" w:space="0" w:sz="4" w:val="single"/>
            </w:tcBorders>
            <w:shd w:fill="auto" w:val="clear"/>
          </w:tcPr>
          <w:p w:rsidR="00000000" w:rsidDel="00000000" w:rsidP="00000000" w:rsidRDefault="00000000" w:rsidRPr="00000000" w14:paraId="000003A5">
            <w:pPr>
              <w:spacing w:after="200" w:line="276" w:lineRule="auto"/>
              <w:rPr>
                <w:sz w:val="24"/>
                <w:szCs w:val="24"/>
              </w:rPr>
            </w:pPr>
            <w:r w:rsidDel="00000000" w:rsidR="00000000" w:rsidRPr="00000000">
              <w:rPr>
                <w:sz w:val="24"/>
                <w:szCs w:val="24"/>
                <w:rtl w:val="0"/>
              </w:rPr>
              <w:t xml:space="preserve">See exemplar, initial three way meeting and closing meeting.</w:t>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A6">
            <w:pPr>
              <w:spacing w:after="200" w:line="276" w:lineRule="auto"/>
              <w:rPr>
                <w:b w:val="1"/>
                <w:sz w:val="24"/>
                <w:szCs w:val="24"/>
              </w:rPr>
            </w:pPr>
            <w:r w:rsidDel="00000000" w:rsidR="00000000" w:rsidRPr="00000000">
              <w:rPr>
                <w:b w:val="1"/>
                <w:sz w:val="24"/>
                <w:szCs w:val="24"/>
                <w:rtl w:val="0"/>
              </w:rPr>
              <w:t xml:space="preserve">Reflective recordings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7">
            <w:pPr>
              <w:spacing w:after="200" w:line="276" w:lineRule="auto"/>
              <w:rPr>
                <w:sz w:val="24"/>
                <w:szCs w:val="24"/>
              </w:rPr>
            </w:pPr>
            <w:r w:rsidDel="00000000" w:rsidR="00000000" w:rsidRPr="00000000">
              <w:rPr>
                <w:sz w:val="24"/>
                <w:szCs w:val="24"/>
                <w:rtl w:val="0"/>
              </w:rPr>
              <w:t xml:space="preserve">Ten or more authentic, reflective recordings</w:t>
            </w:r>
          </w:p>
        </w:tc>
        <w:tc>
          <w:tcPr>
            <w:tcBorders>
              <w:left w:color="000000" w:space="0" w:sz="4" w:val="single"/>
              <w:right w:color="000000" w:space="0" w:sz="4" w:val="single"/>
            </w:tcBorders>
            <w:shd w:fill="auto" w:val="clear"/>
          </w:tcPr>
          <w:p w:rsidR="00000000" w:rsidDel="00000000" w:rsidP="00000000" w:rsidRDefault="00000000" w:rsidRPr="00000000" w14:paraId="000003A8">
            <w:pPr>
              <w:spacing w:after="200" w:line="276" w:lineRule="auto"/>
              <w:rPr>
                <w:sz w:val="24"/>
                <w:szCs w:val="24"/>
              </w:rPr>
            </w:pPr>
            <w:r w:rsidDel="00000000" w:rsidR="00000000" w:rsidRPr="00000000">
              <w:rPr>
                <w:sz w:val="24"/>
                <w:szCs w:val="24"/>
                <w:rtl w:val="0"/>
              </w:rPr>
              <w:t xml:space="preserve">See guidance notes (Page 30)</w:t>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A9">
            <w:pPr>
              <w:spacing w:after="200" w:line="276" w:lineRule="auto"/>
              <w:rPr>
                <w:b w:val="1"/>
                <w:sz w:val="24"/>
                <w:szCs w:val="24"/>
              </w:rPr>
            </w:pPr>
            <w:r w:rsidDel="00000000" w:rsidR="00000000" w:rsidRPr="00000000">
              <w:rPr>
                <w:b w:val="1"/>
                <w:sz w:val="24"/>
                <w:szCs w:val="24"/>
                <w:rtl w:val="0"/>
              </w:rPr>
              <w:t xml:space="preserve">Observations and Satisfactory Progress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A">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You must maintain the highest standards when conducting yourself on placement. Your progress will be discussed formally during two Interim Review Boards during the academic year, where judgments will be made about your progress.</w:t>
            </w:r>
          </w:p>
          <w:p w:rsidR="00000000" w:rsidDel="00000000" w:rsidP="00000000" w:rsidRDefault="00000000" w:rsidRPr="00000000" w14:paraId="000003AB">
            <w:pPr>
              <w:spacing w:after="200" w:line="276" w:lineRule="auto"/>
              <w:rPr>
                <w:sz w:val="24"/>
                <w:szCs w:val="24"/>
              </w:rPr>
            </w:pPr>
            <w:r w:rsidDel="00000000" w:rsidR="00000000" w:rsidRPr="00000000">
              <w:rPr>
                <w:rFonts w:ascii="Arial" w:cs="Arial" w:eastAsia="Arial" w:hAnsi="Arial"/>
                <w:sz w:val="24"/>
                <w:szCs w:val="24"/>
                <w:rtl w:val="0"/>
              </w:rPr>
              <w:t xml:space="preserve">At level 5, the visiting tutor will conduct an observational visit at placement if appropriate. </w:t>
            </w: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3AC">
            <w:pPr>
              <w:spacing w:after="200" w:line="276" w:lineRule="auto"/>
              <w:rPr>
                <w:sz w:val="24"/>
                <w:szCs w:val="24"/>
              </w:rPr>
            </w:pPr>
            <w:r w:rsidDel="00000000" w:rsidR="00000000" w:rsidRPr="00000000">
              <w:rPr>
                <w:sz w:val="24"/>
                <w:szCs w:val="24"/>
                <w:rtl w:val="0"/>
              </w:rPr>
              <w:t xml:space="preserve">See Appendix </w:t>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d0cece" w:val="clear"/>
          </w:tcPr>
          <w:p w:rsidR="00000000" w:rsidDel="00000000" w:rsidP="00000000" w:rsidRDefault="00000000" w:rsidRPr="00000000" w14:paraId="000003AD">
            <w:pPr>
              <w:spacing w:after="200" w:line="276" w:lineRule="auto"/>
              <w:rPr>
                <w:b w:val="1"/>
                <w:sz w:val="24"/>
                <w:szCs w:val="24"/>
              </w:rPr>
            </w:pPr>
            <w:r w:rsidDel="00000000" w:rsidR="00000000" w:rsidRPr="00000000">
              <w:rPr>
                <w:b w:val="1"/>
                <w:sz w:val="24"/>
                <w:szCs w:val="24"/>
                <w:rtl w:val="0"/>
              </w:rPr>
              <w:t xml:space="preserve">Communication</w:t>
            </w:r>
          </w:p>
        </w:tc>
        <w:tc>
          <w:tcPr>
            <w:shd w:fill="auto" w:val="clear"/>
          </w:tcPr>
          <w:p w:rsidR="00000000" w:rsidDel="00000000" w:rsidP="00000000" w:rsidRDefault="00000000" w:rsidRPr="00000000" w14:paraId="000003AE">
            <w:pPr>
              <w:spacing w:after="200" w:line="276" w:lineRule="auto"/>
              <w:rPr>
                <w:rFonts w:ascii="Arial" w:cs="Arial" w:eastAsia="Arial" w:hAnsi="Arial"/>
                <w:sz w:val="24"/>
                <w:szCs w:val="24"/>
              </w:rPr>
            </w:pPr>
            <w:r w:rsidDel="00000000" w:rsidR="00000000" w:rsidRPr="00000000">
              <w:rPr>
                <w:sz w:val="24"/>
                <w:szCs w:val="24"/>
                <w:rtl w:val="0"/>
              </w:rPr>
              <w:t xml:space="preserve">It is crucial that we communicate effectively.  It is good practice to keep in regular contact with tutors, and the student email is an effective way to contact tutors.  When contacting tutors avoid using informal language including using text speak, and please remember to identify yourself in the email.  Also it is good practice to make regular use of Moodle as a way of keeping up to date with developments and announcements. </w:t>
            </w:r>
            <w:r w:rsidDel="00000000" w:rsidR="00000000" w:rsidRPr="00000000">
              <w:rPr>
                <w:rtl w:val="0"/>
              </w:rPr>
            </w:r>
          </w:p>
        </w:tc>
        <w:tc>
          <w:tcPr>
            <w:shd w:fill="auto" w:val="clear"/>
          </w:tcPr>
          <w:p w:rsidR="00000000" w:rsidDel="00000000" w:rsidP="00000000" w:rsidRDefault="00000000" w:rsidRPr="00000000" w14:paraId="000003AF">
            <w:pPr>
              <w:spacing w:after="200" w:line="276" w:lineRule="auto"/>
              <w:rPr>
                <w:sz w:val="24"/>
                <w:szCs w:val="24"/>
              </w:rPr>
            </w:pPr>
            <w:r w:rsidDel="00000000" w:rsidR="00000000" w:rsidRPr="00000000">
              <w:rPr>
                <w:sz w:val="24"/>
                <w:szCs w:val="24"/>
                <w:rtl w:val="0"/>
              </w:rPr>
              <w:t xml:space="preserve">Please refer to the policies that refer to the required processed when absent from placement.  </w:t>
            </w:r>
          </w:p>
        </w:tc>
      </w:tr>
      <w:tr>
        <w:trPr>
          <w:cantSplit w:val="0"/>
          <w:trHeight w:val="550" w:hRule="atLeast"/>
          <w:tblHeader w:val="0"/>
        </w:trPr>
        <w:tc>
          <w:tcPr>
            <w:shd w:fill="d0cece" w:val="clear"/>
          </w:tcPr>
          <w:p w:rsidR="00000000" w:rsidDel="00000000" w:rsidP="00000000" w:rsidRDefault="00000000" w:rsidRPr="00000000" w14:paraId="000003B0">
            <w:pPr>
              <w:spacing w:after="200" w:line="276" w:lineRule="auto"/>
              <w:rPr>
                <w:sz w:val="24"/>
                <w:szCs w:val="24"/>
              </w:rPr>
            </w:pPr>
            <w:r w:rsidDel="00000000" w:rsidR="00000000" w:rsidRPr="00000000">
              <w:rPr>
                <w:b w:val="1"/>
                <w:sz w:val="24"/>
                <w:szCs w:val="24"/>
                <w:rtl w:val="0"/>
              </w:rPr>
              <w:t xml:space="preserve">Final Reports provided by the Learning Mentor and Practicum Supervisor</w:t>
            </w:r>
            <w:r w:rsidDel="00000000" w:rsidR="00000000" w:rsidRPr="00000000">
              <w:rPr>
                <w:rtl w:val="0"/>
              </w:rPr>
            </w:r>
          </w:p>
        </w:tc>
        <w:tc>
          <w:tcPr>
            <w:shd w:fill="auto" w:val="clear"/>
          </w:tcPr>
          <w:p w:rsidR="00000000" w:rsidDel="00000000" w:rsidP="00000000" w:rsidRDefault="00000000" w:rsidRPr="00000000" w14:paraId="000003B1">
            <w:pPr>
              <w:tabs>
                <w:tab w:val="left" w:leader="none" w:pos="-720"/>
              </w:tabs>
              <w:spacing w:after="200" w:line="276" w:lineRule="auto"/>
              <w:rPr>
                <w:sz w:val="24"/>
                <w:szCs w:val="24"/>
              </w:rPr>
            </w:pPr>
            <w:r w:rsidDel="00000000" w:rsidR="00000000" w:rsidRPr="00000000">
              <w:rPr>
                <w:sz w:val="24"/>
                <w:szCs w:val="24"/>
                <w:rtl w:val="0"/>
              </w:rPr>
              <w:t xml:space="preserve">Learning Mentor and Practicum Supervisors are asked to consider  the level of competence of a student shown within placement and supervision sessions. </w:t>
            </w:r>
          </w:p>
          <w:p w:rsidR="00000000" w:rsidDel="00000000" w:rsidP="00000000" w:rsidRDefault="00000000" w:rsidRPr="00000000" w14:paraId="000003B2">
            <w:pPr>
              <w:tabs>
                <w:tab w:val="left" w:leader="none" w:pos="-720"/>
              </w:tabs>
              <w:spacing w:after="200" w:line="276" w:lineRule="auto"/>
              <w:rPr>
                <w:sz w:val="24"/>
                <w:szCs w:val="24"/>
              </w:rPr>
            </w:pPr>
            <w:r w:rsidDel="00000000" w:rsidR="00000000" w:rsidRPr="00000000">
              <w:rPr>
                <w:sz w:val="24"/>
                <w:szCs w:val="24"/>
                <w:rtl w:val="0"/>
              </w:rPr>
              <w:t xml:space="preserve">Following the completion of hours and the closing three-way meeting, both parties must provide a final report providing a grade of the students’ progress in line with the marking criteria. </w:t>
            </w:r>
          </w:p>
          <w:p w:rsidR="00000000" w:rsidDel="00000000" w:rsidP="00000000" w:rsidRDefault="00000000" w:rsidRPr="00000000" w14:paraId="000003B3">
            <w:pPr>
              <w:spacing w:after="200" w:line="276" w:lineRule="auto"/>
              <w:rPr>
                <w:sz w:val="24"/>
                <w:szCs w:val="24"/>
              </w:rPr>
            </w:pPr>
            <w:r w:rsidDel="00000000" w:rsidR="00000000" w:rsidRPr="00000000">
              <w:rPr>
                <w:sz w:val="24"/>
                <w:szCs w:val="24"/>
                <w:rtl w:val="0"/>
              </w:rPr>
              <w:t xml:space="preserve">It is the student’s responsibility to ensure enough notice is given to Learning Mentor and Practicum Supervisor, to ensure an appropriate amount of time is allowed for the completion and return of these reports, to meet the deadline. </w:t>
            </w:r>
          </w:p>
        </w:tc>
        <w:tc>
          <w:tcPr>
            <w:shd w:fill="auto" w:val="clear"/>
          </w:tcPr>
          <w:p w:rsidR="00000000" w:rsidDel="00000000" w:rsidP="00000000" w:rsidRDefault="00000000" w:rsidRPr="00000000" w14:paraId="000003B4">
            <w:pPr>
              <w:spacing w:after="200" w:line="276" w:lineRule="auto"/>
              <w:rPr>
                <w:sz w:val="24"/>
                <w:szCs w:val="24"/>
              </w:rPr>
            </w:pPr>
            <w:r w:rsidDel="00000000" w:rsidR="00000000" w:rsidRPr="00000000">
              <w:rPr>
                <w:sz w:val="24"/>
                <w:szCs w:val="24"/>
                <w:rtl w:val="0"/>
              </w:rPr>
              <w:t xml:space="preserve">The outline and marking criteria for these reports can be provided by the Visiting Tutor upon completion of the final meeting. </w:t>
            </w:r>
          </w:p>
        </w:tc>
      </w:tr>
    </w:tbl>
    <w:p w:rsidR="00000000" w:rsidDel="00000000" w:rsidP="00000000" w:rsidRDefault="00000000" w:rsidRPr="00000000" w14:paraId="000003B5">
      <w:pPr>
        <w:spacing w:after="200" w:line="276" w:lineRule="auto"/>
        <w:jc w:val="center"/>
        <w:rPr>
          <w:sz w:val="24"/>
          <w:szCs w:val="24"/>
        </w:rPr>
        <w:sectPr>
          <w:footerReference r:id="rId26" w:type="default"/>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3B6">
      <w:pPr>
        <w:rPr>
          <w:b w:val="1"/>
          <w:color w:val="2f5496"/>
          <w:sz w:val="28"/>
          <w:szCs w:val="28"/>
        </w:rPr>
      </w:pPr>
      <w:r w:rsidDel="00000000" w:rsidR="00000000" w:rsidRPr="00000000">
        <w:rPr>
          <w:b w:val="1"/>
          <w:color w:val="2f5496"/>
          <w:sz w:val="28"/>
          <w:szCs w:val="28"/>
          <w:rtl w:val="0"/>
        </w:rPr>
        <w:t xml:space="preserve">Appendix 2:  ECYW5005 Fieldwork 1, A timeline through the module</w:t>
      </w:r>
    </w:p>
    <w:p w:rsidR="00000000" w:rsidDel="00000000" w:rsidP="00000000" w:rsidRDefault="00000000" w:rsidRPr="00000000" w14:paraId="000003B7">
      <w:pPr>
        <w:rPr>
          <w:rFonts w:ascii="Calibri" w:cs="Calibri" w:eastAsia="Calibri" w:hAnsi="Calibri"/>
          <w:color w:val="2f5496"/>
          <w:sz w:val="32"/>
          <w:szCs w:val="32"/>
        </w:rPr>
      </w:pPr>
      <w:bookmarkStart w:colFirst="0" w:colLast="0" w:name="_735o1ocmapyk" w:id="29"/>
      <w:bookmarkEnd w:id="29"/>
      <w:r w:rsidDel="00000000" w:rsidR="00000000" w:rsidRPr="00000000">
        <w:rPr>
          <w:rFonts w:ascii="Calibri" w:cs="Calibri" w:eastAsia="Calibri" w:hAnsi="Calibri"/>
          <w:color w:val="2f5496"/>
          <w:sz w:val="32"/>
          <w:szCs w:val="32"/>
          <w:rtl w:val="0"/>
        </w:rPr>
        <w:t xml:space="preserve">Full-time student timeline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-228599</wp:posOffset>
                </wp:positionH>
                <wp:positionV relativeFrom="paragraph">
                  <wp:posOffset>317500</wp:posOffset>
                </wp:positionV>
                <wp:extent cx="2704957" cy="664617"/>
                <wp:effectExtent b="0" l="0" r="0" t="0"/>
                <wp:wrapNone/>
                <wp:docPr id="41" name=""/>
                <a:graphic>
                  <a:graphicData uri="http://schemas.microsoft.com/office/word/2010/wordprocessingShape">
                    <wps:wsp>
                      <wps:cNvSpPr/>
                      <wps:cNvPr id="105" name="Shape 105"/>
                      <wps:spPr>
                        <a:xfrm>
                          <a:off x="3998284" y="3452454"/>
                          <a:ext cx="2695432" cy="655092"/>
                        </a:xfrm>
                        <a:prstGeom prst="rect">
                          <a:avLst/>
                        </a:prstGeom>
                        <a:solidFill>
                          <a:srgbClr val="FFFF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Placement Preparation:</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Student Induction </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Placement Progression Meeting 1</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-228599</wp:posOffset>
                </wp:positionH>
                <wp:positionV relativeFrom="paragraph">
                  <wp:posOffset>317500</wp:posOffset>
                </wp:positionV>
                <wp:extent cx="2704957" cy="664617"/>
                <wp:effectExtent b="0" l="0" r="0" t="0"/>
                <wp:wrapNone/>
                <wp:docPr id="41" name="image42.png"/>
                <a:graphic>
                  <a:graphicData uri="http://schemas.openxmlformats.org/drawingml/2006/picture">
                    <pic:pic>
                      <pic:nvPicPr>
                        <pic:cNvPr id="0" name="image42.png"/>
                        <pic:cNvPicPr preferRelativeResize="0"/>
                      </pic:nvPicPr>
                      <pic:blipFill>
                        <a:blip r:embed="rId7"/>
                        <a:srcRect/>
                        <a:stretch>
                          <a:fillRect/>
                        </a:stretch>
                      </pic:blipFill>
                      <pic:spPr>
                        <a:xfrm>
                          <a:off x="0" y="0"/>
                          <a:ext cx="2704957" cy="664617"/>
                        </a:xfrm>
                        <a:prstGeom prst="rect"/>
                        <a:ln/>
                      </pic:spPr>
                    </pic:pic>
                  </a:graphicData>
                </a:graphic>
              </wp:anchor>
            </w:drawing>
          </mc:Fallback>
        </mc:AlternateContent>
      </w:r>
    </w:p>
    <w:p w:rsidR="00000000" w:rsidDel="00000000" w:rsidP="00000000" w:rsidRDefault="00000000" w:rsidRPr="00000000" w14:paraId="000003B8">
      <w:pPr>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2743200</wp:posOffset>
                </wp:positionH>
                <wp:positionV relativeFrom="paragraph">
                  <wp:posOffset>0</wp:posOffset>
                </wp:positionV>
                <wp:extent cx="2383155" cy="795655"/>
                <wp:effectExtent b="0" l="0" r="0" t="0"/>
                <wp:wrapNone/>
                <wp:docPr id="3" name=""/>
                <a:graphic>
                  <a:graphicData uri="http://schemas.microsoft.com/office/word/2010/wordprocessingShape">
                    <wps:wsp>
                      <wps:cNvSpPr/>
                      <wps:cNvPr id="4" name="Shape 4"/>
                      <wps:spPr>
                        <a:xfrm>
                          <a:off x="4159185" y="3386935"/>
                          <a:ext cx="2373630" cy="786130"/>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Placement Progression Meeting 3: </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 Risk Assessment</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Community Profile Moodle upload: </w:t>
                            </w:r>
                            <w:r w:rsidDel="00000000" w:rsidR="00000000" w:rsidRPr="00000000">
                              <w:rPr>
                                <w:rFonts w:ascii="Arial" w:cs="Arial" w:eastAsia="Arial" w:hAnsi="Arial"/>
                                <w:b w:val="1"/>
                                <w:i w:val="0"/>
                                <w:smallCaps w:val="0"/>
                                <w:strike w:val="0"/>
                                <w:color w:val="000000"/>
                                <w:sz w:val="22"/>
                                <w:vertAlign w:val="baseline"/>
                              </w:rPr>
                              <w:t xml:space="preserve">18/01/25</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2743200</wp:posOffset>
                </wp:positionH>
                <wp:positionV relativeFrom="paragraph">
                  <wp:posOffset>0</wp:posOffset>
                </wp:positionV>
                <wp:extent cx="2383155" cy="795655"/>
                <wp:effectExtent b="0" l="0" r="0" t="0"/>
                <wp:wrapNone/>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383155" cy="79565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5295900</wp:posOffset>
                </wp:positionH>
                <wp:positionV relativeFrom="paragraph">
                  <wp:posOffset>88900</wp:posOffset>
                </wp:positionV>
                <wp:extent cx="1873951" cy="656730"/>
                <wp:effectExtent b="0" l="0" r="0" t="0"/>
                <wp:wrapNone/>
                <wp:docPr id="51" name=""/>
                <a:graphic>
                  <a:graphicData uri="http://schemas.microsoft.com/office/word/2010/wordprocessingShape">
                    <wps:wsp>
                      <wps:cNvSpPr/>
                      <wps:cNvPr id="115" name="Shape 115"/>
                      <wps:spPr>
                        <a:xfrm>
                          <a:off x="4413787" y="3456398"/>
                          <a:ext cx="1864426" cy="647205"/>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In Depth Analysis </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A Summary of Learning </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 Moodle upload: </w:t>
                            </w:r>
                            <w:r w:rsidDel="00000000" w:rsidR="00000000" w:rsidRPr="00000000">
                              <w:rPr>
                                <w:rFonts w:ascii="Arial" w:cs="Arial" w:eastAsia="Arial" w:hAnsi="Arial"/>
                                <w:b w:val="1"/>
                                <w:i w:val="0"/>
                                <w:smallCaps w:val="0"/>
                                <w:strike w:val="0"/>
                                <w:color w:val="000000"/>
                                <w:sz w:val="22"/>
                                <w:vertAlign w:val="baseline"/>
                              </w:rPr>
                              <w:t xml:space="preserve">14/03/25</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5295900</wp:posOffset>
                </wp:positionH>
                <wp:positionV relativeFrom="paragraph">
                  <wp:posOffset>88900</wp:posOffset>
                </wp:positionV>
                <wp:extent cx="1873951" cy="656730"/>
                <wp:effectExtent b="0" l="0" r="0" t="0"/>
                <wp:wrapNone/>
                <wp:docPr id="51" name="image53.png"/>
                <a:graphic>
                  <a:graphicData uri="http://schemas.openxmlformats.org/drawingml/2006/picture">
                    <pic:pic>
                      <pic:nvPicPr>
                        <pic:cNvPr id="0" name="image53.png"/>
                        <pic:cNvPicPr preferRelativeResize="0"/>
                      </pic:nvPicPr>
                      <pic:blipFill>
                        <a:blip r:embed="rId7"/>
                        <a:srcRect/>
                        <a:stretch>
                          <a:fillRect/>
                        </a:stretch>
                      </pic:blipFill>
                      <pic:spPr>
                        <a:xfrm>
                          <a:off x="0" y="0"/>
                          <a:ext cx="1873951" cy="656730"/>
                        </a:xfrm>
                        <a:prstGeom prst="rect"/>
                        <a:ln/>
                      </pic:spPr>
                    </pic:pic>
                  </a:graphicData>
                </a:graphic>
              </wp:anchor>
            </w:drawing>
          </mc:Fallback>
        </mc:AlternateContent>
      </w:r>
    </w:p>
    <w:p w:rsidR="00000000" w:rsidDel="00000000" w:rsidP="00000000" w:rsidRDefault="00000000" w:rsidRPr="00000000" w14:paraId="000003B9">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5867400</wp:posOffset>
                </wp:positionH>
                <wp:positionV relativeFrom="paragraph">
                  <wp:posOffset>266700</wp:posOffset>
                </wp:positionV>
                <wp:extent cx="25400" cy="1347594"/>
                <wp:effectExtent b="0" l="0" r="0" t="0"/>
                <wp:wrapNone/>
                <wp:docPr id="44" name=""/>
                <a:graphic>
                  <a:graphicData uri="http://schemas.microsoft.com/office/word/2010/wordprocessingShape">
                    <wps:wsp>
                      <wps:cNvCnPr/>
                      <wps:spPr>
                        <a:xfrm flipH="1">
                          <a:off x="5337518" y="3106203"/>
                          <a:ext cx="16964" cy="134759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5867400</wp:posOffset>
                </wp:positionH>
                <wp:positionV relativeFrom="paragraph">
                  <wp:posOffset>266700</wp:posOffset>
                </wp:positionV>
                <wp:extent cx="25400" cy="1347594"/>
                <wp:effectExtent b="0" l="0" r="0" t="0"/>
                <wp:wrapNone/>
                <wp:docPr id="44" name="image46.png"/>
                <a:graphic>
                  <a:graphicData uri="http://schemas.openxmlformats.org/drawingml/2006/picture">
                    <pic:pic>
                      <pic:nvPicPr>
                        <pic:cNvPr id="0" name="image46.png"/>
                        <pic:cNvPicPr preferRelativeResize="0"/>
                      </pic:nvPicPr>
                      <pic:blipFill>
                        <a:blip r:embed="rId7"/>
                        <a:srcRect/>
                        <a:stretch>
                          <a:fillRect/>
                        </a:stretch>
                      </pic:blipFill>
                      <pic:spPr>
                        <a:xfrm>
                          <a:off x="0" y="0"/>
                          <a:ext cx="25400" cy="1347594"/>
                        </a:xfrm>
                        <a:prstGeom prst="rect"/>
                        <a:ln/>
                      </pic:spPr>
                    </pic:pic>
                  </a:graphicData>
                </a:graphic>
              </wp:anchor>
            </w:drawing>
          </mc:Fallback>
        </mc:AlternateContent>
      </w:r>
    </w:p>
    <w:tbl>
      <w:tblPr>
        <w:tblStyle w:val="Table12"/>
        <w:tblpPr w:leftFromText="180" w:rightFromText="180" w:topFromText="0" w:bottomFromText="200" w:vertAnchor="text" w:horzAnchor="text" w:tblpX="-162" w:tblpY="2125"/>
        <w:tblW w:w="13801.0" w:type="dxa"/>
        <w:jc w:val="left"/>
        <w:tblBorders>
          <w:top w:color="000000" w:space="0" w:sz="4" w:val="single"/>
          <w:left w:color="000000" w:space="0" w:sz="4" w:val="single"/>
          <w:bottom w:color="000000" w:space="0" w:sz="4" w:val="single"/>
          <w:right w:color="000000" w:space="0" w:sz="4" w:val="single"/>
        </w:tblBorders>
        <w:tblLayout w:type="fixed"/>
        <w:tblLook w:val="0000"/>
      </w:tblPr>
      <w:tblGrid>
        <w:gridCol w:w="1534"/>
        <w:gridCol w:w="1246"/>
        <w:gridCol w:w="1523"/>
        <w:gridCol w:w="1504"/>
        <w:gridCol w:w="1276"/>
        <w:gridCol w:w="1701"/>
        <w:gridCol w:w="1276"/>
        <w:gridCol w:w="1275"/>
        <w:gridCol w:w="1276"/>
        <w:gridCol w:w="1190"/>
        <w:tblGridChange w:id="0">
          <w:tblGrid>
            <w:gridCol w:w="1534"/>
            <w:gridCol w:w="1246"/>
            <w:gridCol w:w="1523"/>
            <w:gridCol w:w="1504"/>
            <w:gridCol w:w="1276"/>
            <w:gridCol w:w="1701"/>
            <w:gridCol w:w="1276"/>
            <w:gridCol w:w="1275"/>
            <w:gridCol w:w="1276"/>
            <w:gridCol w:w="1190"/>
          </w:tblGrid>
        </w:tblGridChange>
      </w:tblGrid>
      <w:tr>
        <w:trPr>
          <w:cantSplit w:val="0"/>
          <w:trHeight w:val="500" w:hRule="atLeast"/>
          <w:tblHeader w:val="0"/>
        </w:trPr>
        <w:tc>
          <w:tcPr>
            <w:tcBorders>
              <w:right w:color="000000" w:space="0" w:sz="4" w:val="single"/>
            </w:tcBorders>
            <w:shd w:fill="ffff00" w:val="clear"/>
          </w:tcPr>
          <w:p w:rsidR="00000000" w:rsidDel="00000000" w:rsidP="00000000" w:rsidRDefault="00000000" w:rsidRPr="00000000" w14:paraId="000003BA">
            <w:pPr>
              <w:spacing w:after="0" w:line="240" w:lineRule="auto"/>
              <w:jc w:val="center"/>
              <w:rPr>
                <w:b w:val="1"/>
                <w:sz w:val="24"/>
                <w:szCs w:val="24"/>
              </w:rPr>
            </w:pPr>
            <w:r w:rsidDel="00000000" w:rsidR="00000000" w:rsidRPr="00000000">
              <w:rPr>
                <w:b w:val="1"/>
                <w:sz w:val="24"/>
                <w:szCs w:val="24"/>
                <w:rtl w:val="0"/>
              </w:rPr>
              <w:t xml:space="preserve">September</w:t>
            </w:r>
          </w:p>
        </w:tc>
        <w:tc>
          <w:tcPr>
            <w:tcBorders>
              <w:left w:color="000000" w:space="0" w:sz="4" w:val="single"/>
              <w:right w:color="000000" w:space="0" w:sz="4" w:val="single"/>
            </w:tcBorders>
            <w:shd w:fill="00b0f0" w:val="clear"/>
          </w:tcPr>
          <w:p w:rsidR="00000000" w:rsidDel="00000000" w:rsidP="00000000" w:rsidRDefault="00000000" w:rsidRPr="00000000" w14:paraId="000003BB">
            <w:pPr>
              <w:spacing w:after="0" w:line="240" w:lineRule="auto"/>
              <w:jc w:val="center"/>
              <w:rPr>
                <w:b w:val="1"/>
                <w:sz w:val="24"/>
                <w:szCs w:val="24"/>
              </w:rPr>
            </w:pPr>
            <w:r w:rsidDel="00000000" w:rsidR="00000000" w:rsidRPr="00000000">
              <w:rPr>
                <w:b w:val="1"/>
                <w:sz w:val="24"/>
                <w:szCs w:val="24"/>
                <w:rtl w:val="0"/>
              </w:rPr>
              <w:t xml:space="preserve">October</w:t>
            </w:r>
          </w:p>
        </w:tc>
        <w:tc>
          <w:tcPr>
            <w:tcBorders>
              <w:left w:color="000000" w:space="0" w:sz="4" w:val="single"/>
              <w:right w:color="000000" w:space="0" w:sz="4" w:val="single"/>
            </w:tcBorders>
            <w:shd w:fill="92d050" w:val="clear"/>
          </w:tcPr>
          <w:p w:rsidR="00000000" w:rsidDel="00000000" w:rsidP="00000000" w:rsidRDefault="00000000" w:rsidRPr="00000000" w14:paraId="000003BC">
            <w:pPr>
              <w:spacing w:after="0" w:line="240" w:lineRule="auto"/>
              <w:jc w:val="center"/>
              <w:rPr>
                <w:b w:val="1"/>
                <w:sz w:val="24"/>
                <w:szCs w:val="24"/>
              </w:rPr>
            </w:pPr>
            <w:r w:rsidDel="00000000" w:rsidR="00000000" w:rsidRPr="00000000">
              <w:rPr>
                <w:b w:val="1"/>
                <w:sz w:val="24"/>
                <w:szCs w:val="24"/>
                <w:shd w:fill="92d050" w:val="clear"/>
                <w:rtl w:val="0"/>
              </w:rPr>
              <w:t xml:space="preserve">Novembe</w:t>
            </w:r>
            <w:r w:rsidDel="00000000" w:rsidR="00000000" w:rsidRPr="00000000">
              <w:rPr>
                <w:b w:val="1"/>
                <w:sz w:val="24"/>
                <w:szCs w:val="24"/>
                <w:rtl w:val="0"/>
              </w:rPr>
              <w:t xml:space="preserve">r</w:t>
            </w:r>
          </w:p>
        </w:tc>
        <w:tc>
          <w:tcPr>
            <w:tcBorders>
              <w:left w:color="000000" w:space="0" w:sz="4" w:val="single"/>
              <w:right w:color="000000" w:space="0" w:sz="4" w:val="single"/>
            </w:tcBorders>
            <w:shd w:fill="92d050" w:val="clear"/>
          </w:tcPr>
          <w:p w:rsidR="00000000" w:rsidDel="00000000" w:rsidP="00000000" w:rsidRDefault="00000000" w:rsidRPr="00000000" w14:paraId="000003BD">
            <w:pPr>
              <w:spacing w:after="0" w:line="240" w:lineRule="auto"/>
              <w:jc w:val="center"/>
              <w:rPr>
                <w:b w:val="1"/>
                <w:sz w:val="24"/>
                <w:szCs w:val="24"/>
              </w:rPr>
            </w:pPr>
            <w:r w:rsidDel="00000000" w:rsidR="00000000" w:rsidRPr="00000000">
              <w:rPr>
                <w:b w:val="1"/>
                <w:sz w:val="24"/>
                <w:szCs w:val="24"/>
                <w:rtl w:val="0"/>
              </w:rPr>
              <w:t xml:space="preserve">December</w:t>
            </w:r>
          </w:p>
        </w:tc>
        <w:tc>
          <w:tcPr>
            <w:tcBorders>
              <w:left w:color="000000" w:space="0" w:sz="4" w:val="single"/>
              <w:right w:color="000000" w:space="0" w:sz="4" w:val="single"/>
            </w:tcBorders>
            <w:shd w:fill="92d050" w:val="clear"/>
          </w:tcPr>
          <w:p w:rsidR="00000000" w:rsidDel="00000000" w:rsidP="00000000" w:rsidRDefault="00000000" w:rsidRPr="00000000" w14:paraId="000003BE">
            <w:pPr>
              <w:spacing w:after="0" w:line="240" w:lineRule="auto"/>
              <w:jc w:val="center"/>
              <w:rPr>
                <w:b w:val="1"/>
                <w:sz w:val="24"/>
                <w:szCs w:val="24"/>
              </w:rPr>
            </w:pPr>
            <w:r w:rsidDel="00000000" w:rsidR="00000000" w:rsidRPr="00000000">
              <w:rPr>
                <w:b w:val="1"/>
                <w:sz w:val="24"/>
                <w:szCs w:val="24"/>
                <w:rtl w:val="0"/>
              </w:rPr>
              <w:t xml:space="preserve">January</w:t>
            </w:r>
          </w:p>
        </w:tc>
        <w:tc>
          <w:tcPr>
            <w:tcBorders>
              <w:left w:color="000000" w:space="0" w:sz="4" w:val="single"/>
              <w:right w:color="000000" w:space="0" w:sz="4" w:val="single"/>
            </w:tcBorders>
            <w:shd w:fill="92d050" w:val="clear"/>
          </w:tcPr>
          <w:p w:rsidR="00000000" w:rsidDel="00000000" w:rsidP="00000000" w:rsidRDefault="00000000" w:rsidRPr="00000000" w14:paraId="000003BF">
            <w:pPr>
              <w:spacing w:after="0" w:line="240" w:lineRule="auto"/>
              <w:jc w:val="center"/>
              <w:rPr>
                <w:b w:val="1"/>
                <w:sz w:val="24"/>
                <w:szCs w:val="24"/>
              </w:rPr>
            </w:pPr>
            <w:r w:rsidDel="00000000" w:rsidR="00000000" w:rsidRPr="00000000">
              <w:rPr>
                <w:b w:val="1"/>
                <w:sz w:val="24"/>
                <w:szCs w:val="24"/>
                <w:rtl w:val="0"/>
              </w:rPr>
              <w:t xml:space="preserve">February</w:t>
            </w:r>
          </w:p>
        </w:tc>
        <w:tc>
          <w:tcPr>
            <w:tcBorders>
              <w:left w:color="000000" w:space="0" w:sz="4" w:val="single"/>
              <w:right w:color="000000" w:space="0" w:sz="4" w:val="single"/>
            </w:tcBorders>
            <w:shd w:fill="ff0000" w:val="clear"/>
          </w:tcPr>
          <w:p w:rsidR="00000000" w:rsidDel="00000000" w:rsidP="00000000" w:rsidRDefault="00000000" w:rsidRPr="00000000" w14:paraId="000003C0">
            <w:pPr>
              <w:spacing w:after="0" w:line="240" w:lineRule="auto"/>
              <w:jc w:val="center"/>
              <w:rPr>
                <w:b w:val="1"/>
                <w:sz w:val="24"/>
                <w:szCs w:val="24"/>
              </w:rPr>
            </w:pPr>
            <w:r w:rsidDel="00000000" w:rsidR="00000000" w:rsidRPr="00000000">
              <w:rPr>
                <w:b w:val="1"/>
                <w:sz w:val="24"/>
                <w:szCs w:val="24"/>
                <w:rtl w:val="0"/>
              </w:rPr>
              <w:t xml:space="preserve">March</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127000</wp:posOffset>
                      </wp:positionH>
                      <wp:positionV relativeFrom="paragraph">
                        <wp:posOffset>304800</wp:posOffset>
                      </wp:positionV>
                      <wp:extent cx="25400" cy="570015"/>
                      <wp:effectExtent b="0" l="0" r="0" t="0"/>
                      <wp:wrapNone/>
                      <wp:docPr id="53" name=""/>
                      <a:graphic>
                        <a:graphicData uri="http://schemas.microsoft.com/office/word/2010/wordprocessingShape">
                          <wps:wsp>
                            <wps:cNvCnPr/>
                            <wps:spPr>
                              <a:xfrm>
                                <a:off x="5346000" y="3494993"/>
                                <a:ext cx="0" cy="57001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127000</wp:posOffset>
                      </wp:positionH>
                      <wp:positionV relativeFrom="paragraph">
                        <wp:posOffset>304800</wp:posOffset>
                      </wp:positionV>
                      <wp:extent cx="25400" cy="570015"/>
                      <wp:effectExtent b="0" l="0" r="0" t="0"/>
                      <wp:wrapNone/>
                      <wp:docPr id="53" name="image55.png"/>
                      <a:graphic>
                        <a:graphicData uri="http://schemas.openxmlformats.org/drawingml/2006/picture">
                          <pic:pic>
                            <pic:nvPicPr>
                              <pic:cNvPr id="0" name="image55.png"/>
                              <pic:cNvPicPr preferRelativeResize="0"/>
                            </pic:nvPicPr>
                            <pic:blipFill>
                              <a:blip r:embed="rId7"/>
                              <a:srcRect/>
                              <a:stretch>
                                <a:fillRect/>
                              </a:stretch>
                            </pic:blipFill>
                            <pic:spPr>
                              <a:xfrm>
                                <a:off x="0" y="0"/>
                                <a:ext cx="25400" cy="570015"/>
                              </a:xfrm>
                              <a:prstGeom prst="rect"/>
                              <a:ln/>
                            </pic:spPr>
                          </pic:pic>
                        </a:graphicData>
                      </a:graphic>
                    </wp:anchor>
                  </w:drawing>
                </mc:Fallback>
              </mc:AlternateContent>
            </w:r>
          </w:p>
        </w:tc>
        <w:tc>
          <w:tcPr>
            <w:tcBorders>
              <w:left w:color="000000" w:space="0" w:sz="4" w:val="single"/>
              <w:right w:color="000000" w:space="0" w:sz="4" w:val="single"/>
            </w:tcBorders>
            <w:shd w:fill="ff0000" w:val="clear"/>
          </w:tcPr>
          <w:p w:rsidR="00000000" w:rsidDel="00000000" w:rsidP="00000000" w:rsidRDefault="00000000" w:rsidRPr="00000000" w14:paraId="000003C1">
            <w:pPr>
              <w:spacing w:after="0" w:line="240" w:lineRule="auto"/>
              <w:jc w:val="center"/>
              <w:rPr>
                <w:b w:val="1"/>
                <w:sz w:val="24"/>
                <w:szCs w:val="24"/>
              </w:rPr>
            </w:pPr>
            <w:r w:rsidDel="00000000" w:rsidR="00000000" w:rsidRPr="00000000">
              <w:rPr>
                <w:b w:val="1"/>
                <w:sz w:val="24"/>
                <w:szCs w:val="24"/>
                <w:rtl w:val="0"/>
              </w:rPr>
              <w:t xml:space="preserve">April</w:t>
            </w:r>
          </w:p>
        </w:tc>
        <w:tc>
          <w:tcPr>
            <w:tcBorders>
              <w:left w:color="000000" w:space="0" w:sz="4" w:val="single"/>
              <w:right w:color="000000" w:space="0" w:sz="4" w:val="single"/>
            </w:tcBorders>
            <w:shd w:fill="auto" w:val="clear"/>
          </w:tcPr>
          <w:p w:rsidR="00000000" w:rsidDel="00000000" w:rsidP="00000000" w:rsidRDefault="00000000" w:rsidRPr="00000000" w14:paraId="000003C2">
            <w:pPr>
              <w:spacing w:after="0" w:line="240" w:lineRule="auto"/>
              <w:jc w:val="center"/>
              <w:rPr>
                <w:b w:val="1"/>
                <w:sz w:val="24"/>
                <w:szCs w:val="24"/>
              </w:rPr>
            </w:pPr>
            <w:r w:rsidDel="00000000" w:rsidR="00000000" w:rsidRPr="00000000">
              <w:rPr>
                <w:b w:val="1"/>
                <w:sz w:val="24"/>
                <w:szCs w:val="24"/>
                <w:rtl w:val="0"/>
              </w:rPr>
              <w:t xml:space="preserve">May</w:t>
            </w:r>
          </w:p>
        </w:tc>
        <w:tc>
          <w:tcPr>
            <w:tcBorders>
              <w:left w:color="000000" w:space="0" w:sz="4" w:val="single"/>
            </w:tcBorders>
          </w:tcPr>
          <w:p w:rsidR="00000000" w:rsidDel="00000000" w:rsidP="00000000" w:rsidRDefault="00000000" w:rsidRPr="00000000" w14:paraId="000003C3">
            <w:pPr>
              <w:spacing w:after="0" w:line="240" w:lineRule="auto"/>
              <w:jc w:val="center"/>
              <w:rPr>
                <w:b w:val="1"/>
                <w:sz w:val="24"/>
                <w:szCs w:val="24"/>
              </w:rPr>
            </w:pPr>
            <w:r w:rsidDel="00000000" w:rsidR="00000000" w:rsidRPr="00000000">
              <w:rPr>
                <w:b w:val="1"/>
                <w:sz w:val="24"/>
                <w:szCs w:val="24"/>
                <w:rtl w:val="0"/>
              </w:rPr>
              <w:t xml:space="preserve">June</w:t>
            </w:r>
          </w:p>
        </w:tc>
      </w:tr>
    </w:tbl>
    <w:p w:rsidR="00000000" w:rsidDel="00000000" w:rsidP="00000000" w:rsidRDefault="00000000" w:rsidRPr="00000000" w14:paraId="000003C4">
      <w:pPr>
        <w:spacing w:after="200" w:line="276" w:lineRule="auto"/>
        <w:jc w:val="both"/>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-12699</wp:posOffset>
                </wp:positionH>
                <wp:positionV relativeFrom="paragraph">
                  <wp:posOffset>0</wp:posOffset>
                </wp:positionV>
                <wp:extent cx="25400" cy="1248183"/>
                <wp:effectExtent b="0" l="0" r="0" t="0"/>
                <wp:wrapNone/>
                <wp:docPr id="10" name=""/>
                <a:graphic>
                  <a:graphicData uri="http://schemas.microsoft.com/office/word/2010/wordprocessingShape">
                    <wps:wsp>
                      <wps:cNvCnPr/>
                      <wps:spPr>
                        <a:xfrm>
                          <a:off x="5346000" y="3155909"/>
                          <a:ext cx="0" cy="1248183"/>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-12699</wp:posOffset>
                </wp:positionH>
                <wp:positionV relativeFrom="paragraph">
                  <wp:posOffset>0</wp:posOffset>
                </wp:positionV>
                <wp:extent cx="25400" cy="1248183"/>
                <wp:effectExtent b="0" l="0" r="0" t="0"/>
                <wp:wrapNone/>
                <wp:docPr id="10"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25400" cy="124818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3848100</wp:posOffset>
                </wp:positionH>
                <wp:positionV relativeFrom="paragraph">
                  <wp:posOffset>0</wp:posOffset>
                </wp:positionV>
                <wp:extent cx="25400" cy="1347594"/>
                <wp:effectExtent b="0" l="0" r="0" t="0"/>
                <wp:wrapNone/>
                <wp:docPr id="58" name=""/>
                <a:graphic>
                  <a:graphicData uri="http://schemas.microsoft.com/office/word/2010/wordprocessingShape">
                    <wps:wsp>
                      <wps:cNvCnPr/>
                      <wps:spPr>
                        <a:xfrm flipH="1">
                          <a:off x="5337518" y="3106203"/>
                          <a:ext cx="16964" cy="134759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3848100</wp:posOffset>
                </wp:positionH>
                <wp:positionV relativeFrom="paragraph">
                  <wp:posOffset>0</wp:posOffset>
                </wp:positionV>
                <wp:extent cx="25400" cy="1347594"/>
                <wp:effectExtent b="0" l="0" r="0" t="0"/>
                <wp:wrapNone/>
                <wp:docPr id="58" name="image63.png"/>
                <a:graphic>
                  <a:graphicData uri="http://schemas.openxmlformats.org/drawingml/2006/picture">
                    <pic:pic>
                      <pic:nvPicPr>
                        <pic:cNvPr id="0" name="image63.png"/>
                        <pic:cNvPicPr preferRelativeResize="0"/>
                      </pic:nvPicPr>
                      <pic:blipFill>
                        <a:blip r:embed="rId7"/>
                        <a:srcRect/>
                        <a:stretch>
                          <a:fillRect/>
                        </a:stretch>
                      </pic:blipFill>
                      <pic:spPr>
                        <a:xfrm>
                          <a:off x="0" y="0"/>
                          <a:ext cx="25400" cy="134759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6019800</wp:posOffset>
                </wp:positionH>
                <wp:positionV relativeFrom="paragraph">
                  <wp:posOffset>292100</wp:posOffset>
                </wp:positionV>
                <wp:extent cx="1997710" cy="717550"/>
                <wp:effectExtent b="0" l="0" r="0" t="0"/>
                <wp:wrapNone/>
                <wp:docPr id="47" name=""/>
                <a:graphic>
                  <a:graphicData uri="http://schemas.microsoft.com/office/word/2010/wordprocessingShape">
                    <wps:wsp>
                      <wps:cNvSpPr/>
                      <wps:cNvPr id="111" name="Shape 111"/>
                      <wps:spPr>
                        <a:xfrm>
                          <a:off x="4351908" y="3425988"/>
                          <a:ext cx="1988185" cy="708025"/>
                        </a:xfrm>
                        <a:prstGeom prst="rect">
                          <a:avLst/>
                        </a:prstGeom>
                        <a:solidFill>
                          <a:srgbClr val="FF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Submit completed 4,500 word Professional Journal:</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1"/>
                                <w:i w:val="0"/>
                                <w:smallCaps w:val="0"/>
                                <w:strike w:val="0"/>
                                <w:color w:val="000000"/>
                                <w:sz w:val="24"/>
                                <w:vertAlign w:val="baseline"/>
                              </w:rPr>
                              <w:t xml:space="preserve">03/04/25 by 3pm</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6019800</wp:posOffset>
                </wp:positionH>
                <wp:positionV relativeFrom="paragraph">
                  <wp:posOffset>292100</wp:posOffset>
                </wp:positionV>
                <wp:extent cx="1997710" cy="717550"/>
                <wp:effectExtent b="0" l="0" r="0" t="0"/>
                <wp:wrapNone/>
                <wp:docPr id="47" name="image49.png"/>
                <a:graphic>
                  <a:graphicData uri="http://schemas.openxmlformats.org/drawingml/2006/picture">
                    <pic:pic>
                      <pic:nvPicPr>
                        <pic:cNvPr id="0" name="image49.png"/>
                        <pic:cNvPicPr preferRelativeResize="0"/>
                      </pic:nvPicPr>
                      <pic:blipFill>
                        <a:blip r:embed="rId7"/>
                        <a:srcRect/>
                        <a:stretch>
                          <a:fillRect/>
                        </a:stretch>
                      </pic:blipFill>
                      <pic:spPr>
                        <a:xfrm>
                          <a:off x="0" y="0"/>
                          <a:ext cx="1997710" cy="717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165100</wp:posOffset>
                </wp:positionV>
                <wp:extent cx="2372385" cy="460788"/>
                <wp:effectExtent b="0" l="0" r="0" t="0"/>
                <wp:wrapNone/>
                <wp:docPr id="29" name=""/>
                <a:graphic>
                  <a:graphicData uri="http://schemas.microsoft.com/office/word/2010/wordprocessingShape">
                    <wps:wsp>
                      <wps:cNvSpPr/>
                      <wps:cNvPr id="83" name="Shape 83"/>
                      <wps:spPr>
                        <a:xfrm>
                          <a:off x="4164570" y="3554369"/>
                          <a:ext cx="2362860" cy="451263"/>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Placement Progression Meeting 2:</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Professional Development Plan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165100</wp:posOffset>
                </wp:positionV>
                <wp:extent cx="2372385" cy="460788"/>
                <wp:effectExtent b="0" l="0" r="0" t="0"/>
                <wp:wrapNone/>
                <wp:docPr id="29"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2372385" cy="460788"/>
                        </a:xfrm>
                        <a:prstGeom prst="rect"/>
                        <a:ln/>
                      </pic:spPr>
                    </pic:pic>
                  </a:graphicData>
                </a:graphic>
              </wp:anchor>
            </w:drawing>
          </mc:Fallback>
        </mc:AlternateContent>
      </w:r>
    </w:p>
    <w:p w:rsidR="00000000" w:rsidDel="00000000" w:rsidP="00000000" w:rsidRDefault="00000000" w:rsidRPr="00000000" w14:paraId="000003C5">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1727200</wp:posOffset>
                </wp:positionH>
                <wp:positionV relativeFrom="paragraph">
                  <wp:posOffset>88900</wp:posOffset>
                </wp:positionV>
                <wp:extent cx="25400" cy="889659"/>
                <wp:effectExtent b="0" l="0" r="0" t="0"/>
                <wp:wrapNone/>
                <wp:docPr id="1" name=""/>
                <a:graphic>
                  <a:graphicData uri="http://schemas.microsoft.com/office/word/2010/wordprocessingShape">
                    <wps:wsp>
                      <wps:cNvCnPr/>
                      <wps:spPr>
                        <a:xfrm>
                          <a:off x="5346000" y="3335171"/>
                          <a:ext cx="0" cy="889659"/>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1727200</wp:posOffset>
                </wp:positionH>
                <wp:positionV relativeFrom="paragraph">
                  <wp:posOffset>88900</wp:posOffset>
                </wp:positionV>
                <wp:extent cx="25400" cy="889659"/>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5400" cy="889659"/>
                        </a:xfrm>
                        <a:prstGeom prst="rect"/>
                        <a:ln/>
                      </pic:spPr>
                    </pic:pic>
                  </a:graphicData>
                </a:graphic>
              </wp:anchor>
            </w:drawing>
          </mc:Fallback>
        </mc:AlternateContent>
      </w:r>
    </w:p>
    <w:p w:rsidR="00000000" w:rsidDel="00000000" w:rsidP="00000000" w:rsidRDefault="00000000" w:rsidRPr="00000000" w14:paraId="000003C6">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5143500</wp:posOffset>
                </wp:positionH>
                <wp:positionV relativeFrom="paragraph">
                  <wp:posOffset>304800</wp:posOffset>
                </wp:positionV>
                <wp:extent cx="25400" cy="356235"/>
                <wp:effectExtent b="0" l="0" r="0" t="0"/>
                <wp:wrapNone/>
                <wp:docPr id="36" name=""/>
                <a:graphic>
                  <a:graphicData uri="http://schemas.microsoft.com/office/word/2010/wordprocessingShape">
                    <wps:wsp>
                      <wps:cNvCnPr/>
                      <wps:spPr>
                        <a:xfrm>
                          <a:off x="5346000" y="3601883"/>
                          <a:ext cx="0" cy="35623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5143500</wp:posOffset>
                </wp:positionH>
                <wp:positionV relativeFrom="paragraph">
                  <wp:posOffset>304800</wp:posOffset>
                </wp:positionV>
                <wp:extent cx="25400" cy="356235"/>
                <wp:effectExtent b="0" l="0" r="0" t="0"/>
                <wp:wrapNone/>
                <wp:docPr id="36" name="image37.png"/>
                <a:graphic>
                  <a:graphicData uri="http://schemas.openxmlformats.org/drawingml/2006/picture">
                    <pic:pic>
                      <pic:nvPicPr>
                        <pic:cNvPr id="0" name="image37.png"/>
                        <pic:cNvPicPr preferRelativeResize="0"/>
                      </pic:nvPicPr>
                      <pic:blipFill>
                        <a:blip r:embed="rId7"/>
                        <a:srcRect/>
                        <a:stretch>
                          <a:fillRect/>
                        </a:stretch>
                      </pic:blipFill>
                      <pic:spPr>
                        <a:xfrm>
                          <a:off x="0" y="0"/>
                          <a:ext cx="25400" cy="35623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2806700</wp:posOffset>
                </wp:positionH>
                <wp:positionV relativeFrom="paragraph">
                  <wp:posOffset>304800</wp:posOffset>
                </wp:positionV>
                <wp:extent cx="25400" cy="391160"/>
                <wp:effectExtent b="0" l="0" r="0" t="0"/>
                <wp:wrapNone/>
                <wp:docPr id="75" name=""/>
                <a:graphic>
                  <a:graphicData uri="http://schemas.microsoft.com/office/word/2010/wordprocessingShape">
                    <wps:wsp>
                      <wps:cNvCnPr/>
                      <wps:spPr>
                        <a:xfrm flipH="1">
                          <a:off x="5342825" y="3584420"/>
                          <a:ext cx="6350" cy="39116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2806700</wp:posOffset>
                </wp:positionH>
                <wp:positionV relativeFrom="paragraph">
                  <wp:posOffset>304800</wp:posOffset>
                </wp:positionV>
                <wp:extent cx="25400" cy="391160"/>
                <wp:effectExtent b="0" l="0" r="0" t="0"/>
                <wp:wrapNone/>
                <wp:docPr id="75" name="image81.png"/>
                <a:graphic>
                  <a:graphicData uri="http://schemas.openxmlformats.org/drawingml/2006/picture">
                    <pic:pic>
                      <pic:nvPicPr>
                        <pic:cNvPr id="0" name="image81.png"/>
                        <pic:cNvPicPr preferRelativeResize="0"/>
                      </pic:nvPicPr>
                      <pic:blipFill>
                        <a:blip r:embed="rId7"/>
                        <a:srcRect/>
                        <a:stretch>
                          <a:fillRect/>
                        </a:stretch>
                      </pic:blipFill>
                      <pic:spPr>
                        <a:xfrm>
                          <a:off x="0" y="0"/>
                          <a:ext cx="25400" cy="3911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6134100</wp:posOffset>
                </wp:positionH>
                <wp:positionV relativeFrom="paragraph">
                  <wp:posOffset>12700</wp:posOffset>
                </wp:positionV>
                <wp:extent cx="25400" cy="619504"/>
                <wp:effectExtent b="0" l="0" r="0" t="0"/>
                <wp:wrapNone/>
                <wp:docPr id="35" name=""/>
                <a:graphic>
                  <a:graphicData uri="http://schemas.microsoft.com/office/word/2010/wordprocessingShape">
                    <wps:wsp>
                      <wps:cNvCnPr/>
                      <wps:spPr>
                        <a:xfrm flipH="1">
                          <a:off x="5336599" y="3470248"/>
                          <a:ext cx="18803" cy="61950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6134100</wp:posOffset>
                </wp:positionH>
                <wp:positionV relativeFrom="paragraph">
                  <wp:posOffset>12700</wp:posOffset>
                </wp:positionV>
                <wp:extent cx="25400" cy="619504"/>
                <wp:effectExtent b="0" l="0" r="0" t="0"/>
                <wp:wrapNone/>
                <wp:docPr id="35" name="image36.png"/>
                <a:graphic>
                  <a:graphicData uri="http://schemas.openxmlformats.org/drawingml/2006/picture">
                    <pic:pic>
                      <pic:nvPicPr>
                        <pic:cNvPr id="0" name="image36.png"/>
                        <pic:cNvPicPr preferRelativeResize="0"/>
                      </pic:nvPicPr>
                      <pic:blipFill>
                        <a:blip r:embed="rId7"/>
                        <a:srcRect/>
                        <a:stretch>
                          <a:fillRect/>
                        </a:stretch>
                      </pic:blipFill>
                      <pic:spPr>
                        <a:xfrm>
                          <a:off x="0" y="0"/>
                          <a:ext cx="25400" cy="61950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3962400</wp:posOffset>
                </wp:positionH>
                <wp:positionV relativeFrom="paragraph">
                  <wp:posOffset>12700</wp:posOffset>
                </wp:positionV>
                <wp:extent cx="1651081" cy="460788"/>
                <wp:effectExtent b="0" l="0" r="0" t="0"/>
                <wp:wrapNone/>
                <wp:docPr id="21" name=""/>
                <a:graphic>
                  <a:graphicData uri="http://schemas.microsoft.com/office/word/2010/wordprocessingShape">
                    <wps:wsp>
                      <wps:cNvSpPr/>
                      <wps:cNvPr id="75" name="Shape 75"/>
                      <wps:spPr>
                        <a:xfrm>
                          <a:off x="4525222" y="3554369"/>
                          <a:ext cx="1641556" cy="451263"/>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NAOMIE moodle upload: </w:t>
                            </w:r>
                            <w:r w:rsidDel="00000000" w:rsidR="00000000" w:rsidRPr="00000000">
                              <w:rPr>
                                <w:rFonts w:ascii="Arial" w:cs="Arial" w:eastAsia="Arial" w:hAnsi="Arial"/>
                                <w:b w:val="1"/>
                                <w:i w:val="0"/>
                                <w:smallCaps w:val="0"/>
                                <w:strike w:val="0"/>
                                <w:color w:val="000000"/>
                                <w:sz w:val="22"/>
                                <w:vertAlign w:val="baseline"/>
                              </w:rPr>
                              <w:t xml:space="preserve">15/02/25</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3962400</wp:posOffset>
                </wp:positionH>
                <wp:positionV relativeFrom="paragraph">
                  <wp:posOffset>12700</wp:posOffset>
                </wp:positionV>
                <wp:extent cx="1651081" cy="460788"/>
                <wp:effectExtent b="0" l="0" r="0" t="0"/>
                <wp:wrapNone/>
                <wp:docPr id="21" name="image22.png"/>
                <a:graphic>
                  <a:graphicData uri="http://schemas.openxmlformats.org/drawingml/2006/picture">
                    <pic:pic>
                      <pic:nvPicPr>
                        <pic:cNvPr id="0" name="image22.png"/>
                        <pic:cNvPicPr preferRelativeResize="0"/>
                      </pic:nvPicPr>
                      <pic:blipFill>
                        <a:blip r:embed="rId7"/>
                        <a:srcRect/>
                        <a:stretch>
                          <a:fillRect/>
                        </a:stretch>
                      </pic:blipFill>
                      <pic:spPr>
                        <a:xfrm>
                          <a:off x="0" y="0"/>
                          <a:ext cx="1651081" cy="46078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1930400</wp:posOffset>
                </wp:positionH>
                <wp:positionV relativeFrom="paragraph">
                  <wp:posOffset>38100</wp:posOffset>
                </wp:positionV>
                <wp:extent cx="1820512" cy="460788"/>
                <wp:effectExtent b="0" l="0" r="0" t="0"/>
                <wp:wrapNone/>
                <wp:docPr id="55" name=""/>
                <a:graphic>
                  <a:graphicData uri="http://schemas.microsoft.com/office/word/2010/wordprocessingShape">
                    <wps:wsp>
                      <wps:cNvSpPr/>
                      <wps:cNvPr id="127" name="Shape 127"/>
                      <wps:spPr>
                        <a:xfrm>
                          <a:off x="4440507" y="3554369"/>
                          <a:ext cx="1810987" cy="451263"/>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Infosheet moodle upload: </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1"/>
                                <w:i w:val="0"/>
                                <w:smallCaps w:val="0"/>
                                <w:strike w:val="0"/>
                                <w:color w:val="000000"/>
                                <w:sz w:val="22"/>
                                <w:vertAlign w:val="baseline"/>
                              </w:rPr>
                              <w:t xml:space="preserve">05/12/24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1930400</wp:posOffset>
                </wp:positionH>
                <wp:positionV relativeFrom="paragraph">
                  <wp:posOffset>38100</wp:posOffset>
                </wp:positionV>
                <wp:extent cx="1820512" cy="460788"/>
                <wp:effectExtent b="0" l="0" r="0" t="0"/>
                <wp:wrapNone/>
                <wp:docPr id="55" name="image59.png"/>
                <a:graphic>
                  <a:graphicData uri="http://schemas.openxmlformats.org/drawingml/2006/picture">
                    <pic:pic>
                      <pic:nvPicPr>
                        <pic:cNvPr id="0" name="image59.png"/>
                        <pic:cNvPicPr preferRelativeResize="0"/>
                      </pic:nvPicPr>
                      <pic:blipFill>
                        <a:blip r:embed="rId7"/>
                        <a:srcRect/>
                        <a:stretch>
                          <a:fillRect/>
                        </a:stretch>
                      </pic:blipFill>
                      <pic:spPr>
                        <a:xfrm>
                          <a:off x="0" y="0"/>
                          <a:ext cx="1820512" cy="460788"/>
                        </a:xfrm>
                        <a:prstGeom prst="rect"/>
                        <a:ln/>
                      </pic:spPr>
                    </pic:pic>
                  </a:graphicData>
                </a:graphic>
              </wp:anchor>
            </w:drawing>
          </mc:Fallback>
        </mc:AlternateContent>
      </w:r>
    </w:p>
    <w:p w:rsidR="00000000" w:rsidDel="00000000" w:rsidP="00000000" w:rsidRDefault="00000000" w:rsidRPr="00000000" w14:paraId="000003C7">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5295900</wp:posOffset>
                </wp:positionH>
                <wp:positionV relativeFrom="paragraph">
                  <wp:posOffset>698500</wp:posOffset>
                </wp:positionV>
                <wp:extent cx="25400" cy="1243559"/>
                <wp:effectExtent b="0" l="0" r="0" t="0"/>
                <wp:wrapNone/>
                <wp:docPr id="61" name=""/>
                <a:graphic>
                  <a:graphicData uri="http://schemas.microsoft.com/office/word/2010/wordprocessingShape">
                    <wps:wsp>
                      <wps:cNvCnPr/>
                      <wps:spPr>
                        <a:xfrm flipH="1" rot="10800000">
                          <a:off x="5343502" y="3158221"/>
                          <a:ext cx="4997" cy="1243559"/>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5295900</wp:posOffset>
                </wp:positionH>
                <wp:positionV relativeFrom="paragraph">
                  <wp:posOffset>698500</wp:posOffset>
                </wp:positionV>
                <wp:extent cx="25400" cy="1243559"/>
                <wp:effectExtent b="0" l="0" r="0" t="0"/>
                <wp:wrapNone/>
                <wp:docPr id="61" name="image67.png"/>
                <a:graphic>
                  <a:graphicData uri="http://schemas.openxmlformats.org/drawingml/2006/picture">
                    <pic:pic>
                      <pic:nvPicPr>
                        <pic:cNvPr id="0" name="image67.png"/>
                        <pic:cNvPicPr preferRelativeResize="0"/>
                      </pic:nvPicPr>
                      <pic:blipFill>
                        <a:blip r:embed="rId7"/>
                        <a:srcRect/>
                        <a:stretch>
                          <a:fillRect/>
                        </a:stretch>
                      </pic:blipFill>
                      <pic:spPr>
                        <a:xfrm>
                          <a:off x="0" y="0"/>
                          <a:ext cx="25400" cy="124355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1054100</wp:posOffset>
                </wp:positionH>
                <wp:positionV relativeFrom="paragraph">
                  <wp:posOffset>698500</wp:posOffset>
                </wp:positionV>
                <wp:extent cx="25400" cy="971834"/>
                <wp:effectExtent b="0" l="0" r="0" t="0"/>
                <wp:wrapNone/>
                <wp:docPr id="25" name=""/>
                <a:graphic>
                  <a:graphicData uri="http://schemas.microsoft.com/office/word/2010/wordprocessingShape">
                    <wps:wsp>
                      <wps:cNvCnPr/>
                      <wps:spPr>
                        <a:xfrm rot="10800000">
                          <a:off x="5339745" y="3294083"/>
                          <a:ext cx="12510" cy="97183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1054100</wp:posOffset>
                </wp:positionH>
                <wp:positionV relativeFrom="paragraph">
                  <wp:posOffset>698500</wp:posOffset>
                </wp:positionV>
                <wp:extent cx="25400" cy="971834"/>
                <wp:effectExtent b="0" l="0" r="0" t="0"/>
                <wp:wrapNone/>
                <wp:docPr id="25"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25400" cy="97183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2133600</wp:posOffset>
                </wp:positionH>
                <wp:positionV relativeFrom="paragraph">
                  <wp:posOffset>749300</wp:posOffset>
                </wp:positionV>
                <wp:extent cx="25400" cy="1210670"/>
                <wp:effectExtent b="0" l="0" r="0" t="0"/>
                <wp:wrapNone/>
                <wp:docPr id="45" name=""/>
                <a:graphic>
                  <a:graphicData uri="http://schemas.microsoft.com/office/word/2010/wordprocessingShape">
                    <wps:wsp>
                      <wps:cNvCnPr/>
                      <wps:spPr>
                        <a:xfrm flipH="1" rot="10800000">
                          <a:off x="5342020" y="3174665"/>
                          <a:ext cx="7961" cy="121067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2133600</wp:posOffset>
                </wp:positionH>
                <wp:positionV relativeFrom="paragraph">
                  <wp:posOffset>749300</wp:posOffset>
                </wp:positionV>
                <wp:extent cx="25400" cy="1210670"/>
                <wp:effectExtent b="0" l="0" r="0" t="0"/>
                <wp:wrapNone/>
                <wp:docPr id="45" name="image47.png"/>
                <a:graphic>
                  <a:graphicData uri="http://schemas.openxmlformats.org/drawingml/2006/picture">
                    <pic:pic>
                      <pic:nvPicPr>
                        <pic:cNvPr id="0" name="image47.png"/>
                        <pic:cNvPicPr preferRelativeResize="0"/>
                      </pic:nvPicPr>
                      <pic:blipFill>
                        <a:blip r:embed="rId7"/>
                        <a:srcRect/>
                        <a:stretch>
                          <a:fillRect/>
                        </a:stretch>
                      </pic:blipFill>
                      <pic:spPr>
                        <a:xfrm>
                          <a:off x="0" y="0"/>
                          <a:ext cx="25400" cy="121067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7772400</wp:posOffset>
                </wp:positionH>
                <wp:positionV relativeFrom="paragraph">
                  <wp:posOffset>736600</wp:posOffset>
                </wp:positionV>
                <wp:extent cx="899160" cy="337071"/>
                <wp:effectExtent b="0" l="0" r="0" t="0"/>
                <wp:wrapNone/>
                <wp:docPr id="27" name=""/>
                <a:graphic>
                  <a:graphicData uri="http://schemas.microsoft.com/office/word/2010/wordprocessingShape">
                    <wps:wsp>
                      <wps:cNvSpPr/>
                      <wps:cNvPr id="81" name="Shape 81"/>
                      <wps:spPr>
                        <a:xfrm>
                          <a:off x="4901183" y="3616227"/>
                          <a:ext cx="889635" cy="327546"/>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Exam Board </w:t>
                            </w:r>
                            <w:r w:rsidDel="00000000" w:rsidR="00000000" w:rsidRPr="00000000">
                              <w:rPr>
                                <w:rFonts w:ascii="Calibri" w:cs="Calibri" w:eastAsia="Calibri" w:hAnsi="Calibri"/>
                                <w:b w:val="0"/>
                                <w:i w:val="0"/>
                                <w:smallCaps w:val="0"/>
                                <w:strike w:val="0"/>
                                <w:color w:val="000000"/>
                                <w:sz w:val="22"/>
                                <w:vertAlign w:val="baseline"/>
                              </w:rPr>
                              <w:br w:type="textWrapping"/>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7772400</wp:posOffset>
                </wp:positionH>
                <wp:positionV relativeFrom="paragraph">
                  <wp:posOffset>736600</wp:posOffset>
                </wp:positionV>
                <wp:extent cx="899160" cy="337071"/>
                <wp:effectExtent b="0" l="0" r="0" t="0"/>
                <wp:wrapNone/>
                <wp:docPr id="27" name="image28.png"/>
                <a:graphic>
                  <a:graphicData uri="http://schemas.openxmlformats.org/drawingml/2006/picture">
                    <pic:pic>
                      <pic:nvPicPr>
                        <pic:cNvPr id="0" name="image28.png"/>
                        <pic:cNvPicPr preferRelativeResize="0"/>
                      </pic:nvPicPr>
                      <pic:blipFill>
                        <a:blip r:embed="rId7"/>
                        <a:srcRect/>
                        <a:stretch>
                          <a:fillRect/>
                        </a:stretch>
                      </pic:blipFill>
                      <pic:spPr>
                        <a:xfrm>
                          <a:off x="0" y="0"/>
                          <a:ext cx="899160" cy="33707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2540000</wp:posOffset>
                </wp:positionH>
                <wp:positionV relativeFrom="paragraph">
                  <wp:posOffset>723900</wp:posOffset>
                </wp:positionV>
                <wp:extent cx="1092835" cy="463943"/>
                <wp:effectExtent b="0" l="0" r="0" t="0"/>
                <wp:wrapNone/>
                <wp:docPr id="63" name=""/>
                <a:graphic>
                  <a:graphicData uri="http://schemas.microsoft.com/office/word/2010/wordprocessingShape">
                    <wps:wsp>
                      <wps:cNvSpPr/>
                      <wps:cNvPr id="143" name="Shape 143"/>
                      <wps:spPr>
                        <a:xfrm>
                          <a:off x="4804345" y="3552791"/>
                          <a:ext cx="1083310" cy="454418"/>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Interim Review Board Dec.</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2540000</wp:posOffset>
                </wp:positionH>
                <wp:positionV relativeFrom="paragraph">
                  <wp:posOffset>723900</wp:posOffset>
                </wp:positionV>
                <wp:extent cx="1092835" cy="463943"/>
                <wp:effectExtent b="0" l="0" r="0" t="0"/>
                <wp:wrapNone/>
                <wp:docPr id="63" name="image69.png"/>
                <a:graphic>
                  <a:graphicData uri="http://schemas.openxmlformats.org/drawingml/2006/picture">
                    <pic:pic>
                      <pic:nvPicPr>
                        <pic:cNvPr id="0" name="image69.png"/>
                        <pic:cNvPicPr preferRelativeResize="0"/>
                      </pic:nvPicPr>
                      <pic:blipFill>
                        <a:blip r:embed="rId7"/>
                        <a:srcRect/>
                        <a:stretch>
                          <a:fillRect/>
                        </a:stretch>
                      </pic:blipFill>
                      <pic:spPr>
                        <a:xfrm>
                          <a:off x="0" y="0"/>
                          <a:ext cx="1092835" cy="46394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5880100</wp:posOffset>
                </wp:positionH>
                <wp:positionV relativeFrom="paragraph">
                  <wp:posOffset>736600</wp:posOffset>
                </wp:positionV>
                <wp:extent cx="1149113" cy="432606"/>
                <wp:effectExtent b="0" l="0" r="0" t="0"/>
                <wp:wrapNone/>
                <wp:docPr id="59" name=""/>
                <a:graphic>
                  <a:graphicData uri="http://schemas.microsoft.com/office/word/2010/wordprocessingShape">
                    <wps:wsp>
                      <wps:cNvSpPr/>
                      <wps:cNvPr id="139" name="Shape 139"/>
                      <wps:spPr>
                        <a:xfrm>
                          <a:off x="4776206" y="3568460"/>
                          <a:ext cx="1139588" cy="423081"/>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Interim Review </w:t>
                            </w:r>
                            <w:r w:rsidDel="00000000" w:rsidR="00000000" w:rsidRPr="00000000">
                              <w:rPr>
                                <w:rFonts w:ascii="Calibri" w:cs="Calibri" w:eastAsia="Calibri" w:hAnsi="Calibri"/>
                                <w:b w:val="0"/>
                                <w:i w:val="0"/>
                                <w:smallCaps w:val="0"/>
                                <w:strike w:val="0"/>
                                <w:color w:val="000000"/>
                                <w:sz w:val="22"/>
                                <w:vertAlign w:val="baseline"/>
                              </w:rPr>
                              <w:br w:type="textWrapping"/>
                            </w:r>
                            <w:r w:rsidDel="00000000" w:rsidR="00000000" w:rsidRPr="00000000">
                              <w:rPr>
                                <w:rFonts w:ascii="Calibri" w:cs="Calibri" w:eastAsia="Calibri" w:hAnsi="Calibri"/>
                                <w:b w:val="0"/>
                                <w:i w:val="0"/>
                                <w:smallCaps w:val="0"/>
                                <w:strike w:val="0"/>
                                <w:color w:val="000000"/>
                                <w:sz w:val="22"/>
                                <w:vertAlign w:val="baseline"/>
                              </w:rPr>
                              <w:t xml:space="preserve">Board March</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5880100</wp:posOffset>
                </wp:positionH>
                <wp:positionV relativeFrom="paragraph">
                  <wp:posOffset>736600</wp:posOffset>
                </wp:positionV>
                <wp:extent cx="1149113" cy="432606"/>
                <wp:effectExtent b="0" l="0" r="0" t="0"/>
                <wp:wrapNone/>
                <wp:docPr id="59" name="image65.png"/>
                <a:graphic>
                  <a:graphicData uri="http://schemas.openxmlformats.org/drawingml/2006/picture">
                    <pic:pic>
                      <pic:nvPicPr>
                        <pic:cNvPr id="0" name="image65.png"/>
                        <pic:cNvPicPr preferRelativeResize="0"/>
                      </pic:nvPicPr>
                      <pic:blipFill>
                        <a:blip r:embed="rId7"/>
                        <a:srcRect/>
                        <a:stretch>
                          <a:fillRect/>
                        </a:stretch>
                      </pic:blipFill>
                      <pic:spPr>
                        <a:xfrm>
                          <a:off x="0" y="0"/>
                          <a:ext cx="1149113" cy="432606"/>
                        </a:xfrm>
                        <a:prstGeom prst="rect"/>
                        <a:ln/>
                      </pic:spPr>
                    </pic:pic>
                  </a:graphicData>
                </a:graphic>
              </wp:anchor>
            </w:drawing>
          </mc:Fallback>
        </mc:AlternateContent>
      </w:r>
    </w:p>
    <w:p w:rsidR="00000000" w:rsidDel="00000000" w:rsidP="00000000" w:rsidRDefault="00000000" w:rsidRPr="00000000" w14:paraId="000003C8">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-241299</wp:posOffset>
                </wp:positionH>
                <wp:positionV relativeFrom="paragraph">
                  <wp:posOffset>825500</wp:posOffset>
                </wp:positionV>
                <wp:extent cx="2247758" cy="840608"/>
                <wp:effectExtent b="0" l="0" r="0" t="0"/>
                <wp:wrapNone/>
                <wp:docPr id="48" name=""/>
                <a:graphic>
                  <a:graphicData uri="http://schemas.microsoft.com/office/word/2010/wordprocessingShape">
                    <wps:wsp>
                      <wps:cNvSpPr/>
                      <wps:cNvPr id="112" name="Shape 112"/>
                      <wps:spPr>
                        <a:xfrm>
                          <a:off x="4226884" y="3364459"/>
                          <a:ext cx="2238233" cy="831083"/>
                        </a:xfrm>
                        <a:prstGeom prst="rect">
                          <a:avLst/>
                        </a:prstGeom>
                        <a:solidFill>
                          <a:srgbClr val="00B0F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Placement Initiation:</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Module lectures begin</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Initial Meetings </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Supervision Contract</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-241299</wp:posOffset>
                </wp:positionH>
                <wp:positionV relativeFrom="paragraph">
                  <wp:posOffset>825500</wp:posOffset>
                </wp:positionV>
                <wp:extent cx="2247758" cy="840608"/>
                <wp:effectExtent b="0" l="0" r="0" t="0"/>
                <wp:wrapNone/>
                <wp:docPr id="48" name="image50.png"/>
                <a:graphic>
                  <a:graphicData uri="http://schemas.openxmlformats.org/drawingml/2006/picture">
                    <pic:pic>
                      <pic:nvPicPr>
                        <pic:cNvPr id="0" name="image50.png"/>
                        <pic:cNvPicPr preferRelativeResize="0"/>
                      </pic:nvPicPr>
                      <pic:blipFill>
                        <a:blip r:embed="rId7"/>
                        <a:srcRect/>
                        <a:stretch>
                          <a:fillRect/>
                        </a:stretch>
                      </pic:blipFill>
                      <pic:spPr>
                        <a:xfrm>
                          <a:off x="0" y="0"/>
                          <a:ext cx="2247758" cy="840608"/>
                        </a:xfrm>
                        <a:prstGeom prst="rect"/>
                        <a:ln/>
                      </pic:spPr>
                    </pic:pic>
                  </a:graphicData>
                </a:graphic>
              </wp:anchor>
            </w:drawing>
          </mc:Fallback>
        </mc:AlternateContent>
      </w:r>
    </w:p>
    <w:p w:rsidR="00000000" w:rsidDel="00000000" w:rsidP="00000000" w:rsidRDefault="00000000" w:rsidRPr="00000000" w14:paraId="000003C9">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5600700</wp:posOffset>
                </wp:positionH>
                <wp:positionV relativeFrom="paragraph">
                  <wp:posOffset>177800</wp:posOffset>
                </wp:positionV>
                <wp:extent cx="2220462" cy="480372"/>
                <wp:effectExtent b="0" l="0" r="0" t="0"/>
                <wp:wrapNone/>
                <wp:docPr id="69" name=""/>
                <a:graphic>
                  <a:graphicData uri="http://schemas.microsoft.com/office/word/2010/wordprocessingShape">
                    <wps:wsp>
                      <wps:cNvSpPr/>
                      <wps:cNvPr id="149" name="Shape 149"/>
                      <wps:spPr>
                        <a:xfrm>
                          <a:off x="4240532" y="3544577"/>
                          <a:ext cx="2210937" cy="470847"/>
                        </a:xfrm>
                        <a:prstGeom prst="rect">
                          <a:avLst/>
                        </a:prstGeom>
                        <a:solidFill>
                          <a:srgbClr val="FF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Final three way meetings take place by </w:t>
                            </w:r>
                            <w:r w:rsidDel="00000000" w:rsidR="00000000" w:rsidRPr="00000000">
                              <w:rPr>
                                <w:rFonts w:ascii="Calibri" w:cs="Calibri" w:eastAsia="Calibri" w:hAnsi="Calibri"/>
                                <w:b w:val="1"/>
                                <w:i w:val="0"/>
                                <w:smallCaps w:val="0"/>
                                <w:strike w:val="0"/>
                                <w:color w:val="000000"/>
                                <w:sz w:val="24"/>
                                <w:vertAlign w:val="baseline"/>
                              </w:rPr>
                              <w:t xml:space="preserve">March</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5600700</wp:posOffset>
                </wp:positionH>
                <wp:positionV relativeFrom="paragraph">
                  <wp:posOffset>177800</wp:posOffset>
                </wp:positionV>
                <wp:extent cx="2220462" cy="480372"/>
                <wp:effectExtent b="0" l="0" r="0" t="0"/>
                <wp:wrapNone/>
                <wp:docPr id="69" name="image75.png"/>
                <a:graphic>
                  <a:graphicData uri="http://schemas.openxmlformats.org/drawingml/2006/picture">
                    <pic:pic>
                      <pic:nvPicPr>
                        <pic:cNvPr id="0" name="image75.png"/>
                        <pic:cNvPicPr preferRelativeResize="0"/>
                      </pic:nvPicPr>
                      <pic:blipFill>
                        <a:blip r:embed="rId7"/>
                        <a:srcRect/>
                        <a:stretch>
                          <a:fillRect/>
                        </a:stretch>
                      </pic:blipFill>
                      <pic:spPr>
                        <a:xfrm>
                          <a:off x="0" y="0"/>
                          <a:ext cx="2220462" cy="48037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2921000</wp:posOffset>
                </wp:positionH>
                <wp:positionV relativeFrom="paragraph">
                  <wp:posOffset>203200</wp:posOffset>
                </wp:positionV>
                <wp:extent cx="1960282" cy="505439"/>
                <wp:effectExtent b="0" l="0" r="0" t="0"/>
                <wp:wrapNone/>
                <wp:docPr id="42" name=""/>
                <a:graphic>
                  <a:graphicData uri="http://schemas.microsoft.com/office/word/2010/wordprocessingShape">
                    <wps:wsp>
                      <wps:cNvSpPr/>
                      <wps:cNvPr id="106" name="Shape 106"/>
                      <wps:spPr>
                        <a:xfrm>
                          <a:off x="4370622" y="3532043"/>
                          <a:ext cx="1950757" cy="495914"/>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Active Placement Engagement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2921000</wp:posOffset>
                </wp:positionH>
                <wp:positionV relativeFrom="paragraph">
                  <wp:posOffset>203200</wp:posOffset>
                </wp:positionV>
                <wp:extent cx="1960282" cy="505439"/>
                <wp:effectExtent b="0" l="0" r="0" t="0"/>
                <wp:wrapNone/>
                <wp:docPr id="42" name="image44.png"/>
                <a:graphic>
                  <a:graphicData uri="http://schemas.openxmlformats.org/drawingml/2006/picture">
                    <pic:pic>
                      <pic:nvPicPr>
                        <pic:cNvPr id="0" name="image44.png"/>
                        <pic:cNvPicPr preferRelativeResize="0"/>
                      </pic:nvPicPr>
                      <pic:blipFill>
                        <a:blip r:embed="rId7"/>
                        <a:srcRect/>
                        <a:stretch>
                          <a:fillRect/>
                        </a:stretch>
                      </pic:blipFill>
                      <pic:spPr>
                        <a:xfrm>
                          <a:off x="0" y="0"/>
                          <a:ext cx="1960282" cy="505439"/>
                        </a:xfrm>
                        <a:prstGeom prst="rect"/>
                        <a:ln/>
                      </pic:spPr>
                    </pic:pic>
                  </a:graphicData>
                </a:graphic>
              </wp:anchor>
            </w:drawing>
          </mc:Fallback>
        </mc:AlternateContent>
      </w:r>
    </w:p>
    <w:p w:rsidR="00000000" w:rsidDel="00000000" w:rsidP="00000000" w:rsidRDefault="00000000" w:rsidRPr="00000000" w14:paraId="000003CA">
      <w:pPr>
        <w:spacing w:after="200" w:line="276" w:lineRule="auto"/>
        <w:rPr>
          <w:sz w:val="24"/>
          <w:szCs w:val="24"/>
        </w:rPr>
      </w:pPr>
      <w:r w:rsidDel="00000000" w:rsidR="00000000" w:rsidRPr="00000000">
        <w:rPr>
          <w:rtl w:val="0"/>
        </w:rPr>
      </w:r>
    </w:p>
    <w:p w:rsidR="00000000" w:rsidDel="00000000" w:rsidP="00000000" w:rsidRDefault="00000000" w:rsidRPr="00000000" w14:paraId="000003CB">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3644900</wp:posOffset>
                </wp:positionH>
                <wp:positionV relativeFrom="paragraph">
                  <wp:posOffset>152400</wp:posOffset>
                </wp:positionV>
                <wp:extent cx="25400" cy="356321"/>
                <wp:effectExtent b="0" l="0" r="0" t="0"/>
                <wp:wrapNone/>
                <wp:docPr id="38" name=""/>
                <a:graphic>
                  <a:graphicData uri="http://schemas.microsoft.com/office/word/2010/wordprocessingShape">
                    <wps:wsp>
                      <wps:cNvCnPr/>
                      <wps:spPr>
                        <a:xfrm>
                          <a:off x="5346000" y="3601840"/>
                          <a:ext cx="0" cy="356321"/>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3644900</wp:posOffset>
                </wp:positionH>
                <wp:positionV relativeFrom="paragraph">
                  <wp:posOffset>152400</wp:posOffset>
                </wp:positionV>
                <wp:extent cx="25400" cy="356321"/>
                <wp:effectExtent b="0" l="0" r="0" t="0"/>
                <wp:wrapNone/>
                <wp:docPr id="38" name="image39.png"/>
                <a:graphic>
                  <a:graphicData uri="http://schemas.openxmlformats.org/drawingml/2006/picture">
                    <pic:pic>
                      <pic:nvPicPr>
                        <pic:cNvPr id="0" name="image39.png"/>
                        <pic:cNvPicPr preferRelativeResize="0"/>
                      </pic:nvPicPr>
                      <pic:blipFill>
                        <a:blip r:embed="rId7"/>
                        <a:srcRect/>
                        <a:stretch>
                          <a:fillRect/>
                        </a:stretch>
                      </pic:blipFill>
                      <pic:spPr>
                        <a:xfrm>
                          <a:off x="0" y="0"/>
                          <a:ext cx="25400" cy="35632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5575300</wp:posOffset>
                </wp:positionH>
                <wp:positionV relativeFrom="paragraph">
                  <wp:posOffset>50800</wp:posOffset>
                </wp:positionV>
                <wp:extent cx="2247255" cy="664618"/>
                <wp:effectExtent b="0" l="0" r="0" t="0"/>
                <wp:wrapNone/>
                <wp:docPr id="73" name=""/>
                <a:graphic>
                  <a:graphicData uri="http://schemas.microsoft.com/office/word/2010/wordprocessingShape">
                    <wps:wsp>
                      <wps:cNvSpPr/>
                      <wps:cNvPr id="153" name="Shape 153"/>
                      <wps:spPr>
                        <a:xfrm>
                          <a:off x="4227135" y="3452454"/>
                          <a:ext cx="2237730" cy="655093"/>
                        </a:xfrm>
                        <a:prstGeom prst="rect">
                          <a:avLst/>
                        </a:prstGeom>
                        <a:solidFill>
                          <a:srgbClr val="FF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Final reports to be obtained from Learning Mentor and Supervisor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5575300</wp:posOffset>
                </wp:positionH>
                <wp:positionV relativeFrom="paragraph">
                  <wp:posOffset>50800</wp:posOffset>
                </wp:positionV>
                <wp:extent cx="2247255" cy="664618"/>
                <wp:effectExtent b="0" l="0" r="0" t="0"/>
                <wp:wrapNone/>
                <wp:docPr id="73" name="image79.png"/>
                <a:graphic>
                  <a:graphicData uri="http://schemas.openxmlformats.org/drawingml/2006/picture">
                    <pic:pic>
                      <pic:nvPicPr>
                        <pic:cNvPr id="0" name="image79.png"/>
                        <pic:cNvPicPr preferRelativeResize="0"/>
                      </pic:nvPicPr>
                      <pic:blipFill>
                        <a:blip r:embed="rId7"/>
                        <a:srcRect/>
                        <a:stretch>
                          <a:fillRect/>
                        </a:stretch>
                      </pic:blipFill>
                      <pic:spPr>
                        <a:xfrm>
                          <a:off x="0" y="0"/>
                          <a:ext cx="2247255" cy="66461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2146300</wp:posOffset>
                </wp:positionH>
                <wp:positionV relativeFrom="paragraph">
                  <wp:posOffset>139700</wp:posOffset>
                </wp:positionV>
                <wp:extent cx="3152140" cy="12700"/>
                <wp:effectExtent b="0" l="0" r="0" t="0"/>
                <wp:wrapNone/>
                <wp:docPr id="24" name=""/>
                <a:graphic>
                  <a:graphicData uri="http://schemas.microsoft.com/office/word/2010/wordprocessingShape">
                    <wps:wsp>
                      <wps:cNvCnPr/>
                      <wps:spPr>
                        <a:xfrm>
                          <a:off x="3769930" y="3780000"/>
                          <a:ext cx="315214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2146300</wp:posOffset>
                </wp:positionH>
                <wp:positionV relativeFrom="paragraph">
                  <wp:posOffset>139700</wp:posOffset>
                </wp:positionV>
                <wp:extent cx="3152140" cy="12700"/>
                <wp:effectExtent b="0" l="0" r="0" t="0"/>
                <wp:wrapNone/>
                <wp:docPr id="24"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3152140" cy="12700"/>
                        </a:xfrm>
                        <a:prstGeom prst="rect"/>
                        <a:ln/>
                      </pic:spPr>
                    </pic:pic>
                  </a:graphicData>
                </a:graphic>
              </wp:anchor>
            </w:drawing>
          </mc:Fallback>
        </mc:AlternateContent>
      </w:r>
    </w:p>
    <w:p w:rsidR="00000000" w:rsidDel="00000000" w:rsidP="00000000" w:rsidRDefault="00000000" w:rsidRPr="00000000" w14:paraId="000003CC">
      <w:pPr>
        <w:spacing w:after="200" w:line="276" w:lineRule="auto"/>
        <w:rPr>
          <w:sz w:val="24"/>
          <w:szCs w:val="24"/>
        </w:rPr>
      </w:pPr>
      <w:r w:rsidDel="00000000" w:rsidR="00000000" w:rsidRPr="00000000">
        <w:rPr>
          <w:rtl w:val="0"/>
        </w:rPr>
      </w:r>
    </w:p>
    <w:p w:rsidR="00000000" w:rsidDel="00000000" w:rsidP="00000000" w:rsidRDefault="00000000" w:rsidRPr="00000000" w14:paraId="000003CD">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736600</wp:posOffset>
                </wp:positionH>
                <wp:positionV relativeFrom="paragraph">
                  <wp:posOffset>0</wp:posOffset>
                </wp:positionV>
                <wp:extent cx="3777615" cy="1072032"/>
                <wp:effectExtent b="0" l="0" r="0" t="0"/>
                <wp:wrapNone/>
                <wp:docPr id="30" name=""/>
                <a:graphic>
                  <a:graphicData uri="http://schemas.microsoft.com/office/word/2010/wordprocessingShape">
                    <wps:wsp>
                      <wps:cNvSpPr/>
                      <wps:cNvPr id="84" name="Shape 84"/>
                      <wps:spPr>
                        <a:xfrm>
                          <a:off x="3461955" y="3248747"/>
                          <a:ext cx="3768090" cy="1062507"/>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Students begin work on the portfolio, reading, making observations, keeping records, gathering evidence, meetings, community profile, written tasks, keeping a diary and reflective journal and engaging in supervision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736600</wp:posOffset>
                </wp:positionH>
                <wp:positionV relativeFrom="paragraph">
                  <wp:posOffset>0</wp:posOffset>
                </wp:positionV>
                <wp:extent cx="3777615" cy="1072032"/>
                <wp:effectExtent b="0" l="0" r="0" t="0"/>
                <wp:wrapNone/>
                <wp:docPr id="30"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3777615" cy="1072032"/>
                        </a:xfrm>
                        <a:prstGeom prst="rect"/>
                        <a:ln/>
                      </pic:spPr>
                    </pic:pic>
                  </a:graphicData>
                </a:graphic>
              </wp:anchor>
            </w:drawing>
          </mc:Fallback>
        </mc:AlternateContent>
      </w:r>
    </w:p>
    <w:p w:rsidR="00000000" w:rsidDel="00000000" w:rsidP="00000000" w:rsidRDefault="00000000" w:rsidRPr="00000000" w14:paraId="000003CE">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3949700</wp:posOffset>
                </wp:positionH>
                <wp:positionV relativeFrom="paragraph">
                  <wp:posOffset>228600</wp:posOffset>
                </wp:positionV>
                <wp:extent cx="1122680" cy="25400"/>
                <wp:effectExtent b="0" l="0" r="0" t="0"/>
                <wp:wrapNone/>
                <wp:docPr id="4" name=""/>
                <a:graphic>
                  <a:graphicData uri="http://schemas.microsoft.com/office/word/2010/wordprocessingShape">
                    <wps:wsp>
                      <wps:cNvCnPr/>
                      <wps:spPr>
                        <a:xfrm>
                          <a:off x="4784660" y="3780000"/>
                          <a:ext cx="1122680" cy="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3949700</wp:posOffset>
                </wp:positionH>
                <wp:positionV relativeFrom="paragraph">
                  <wp:posOffset>228600</wp:posOffset>
                </wp:positionV>
                <wp:extent cx="1122680" cy="25400"/>
                <wp:effectExtent b="0" l="0" r="0" t="0"/>
                <wp:wrapNone/>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12268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5181600</wp:posOffset>
                </wp:positionH>
                <wp:positionV relativeFrom="paragraph">
                  <wp:posOffset>0</wp:posOffset>
                </wp:positionV>
                <wp:extent cx="2752725" cy="836461"/>
                <wp:effectExtent b="0" l="0" r="0" t="0"/>
                <wp:wrapNone/>
                <wp:docPr id="22" name=""/>
                <a:graphic>
                  <a:graphicData uri="http://schemas.microsoft.com/office/word/2010/wordprocessingShape">
                    <wps:wsp>
                      <wps:cNvSpPr/>
                      <wps:cNvPr id="76" name="Shape 76"/>
                      <wps:spPr>
                        <a:xfrm>
                          <a:off x="3974400" y="3366532"/>
                          <a:ext cx="2743200" cy="826936"/>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Students must meet a minimum of </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6 x with Supervisor – completing a supervision recording at each session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5181600</wp:posOffset>
                </wp:positionH>
                <wp:positionV relativeFrom="paragraph">
                  <wp:posOffset>0</wp:posOffset>
                </wp:positionV>
                <wp:extent cx="2752725" cy="836461"/>
                <wp:effectExtent b="0" l="0" r="0" t="0"/>
                <wp:wrapNone/>
                <wp:docPr id="22" name="image23.png"/>
                <a:graphic>
                  <a:graphicData uri="http://schemas.openxmlformats.org/drawingml/2006/picture">
                    <pic:pic>
                      <pic:nvPicPr>
                        <pic:cNvPr id="0" name="image23.png"/>
                        <pic:cNvPicPr preferRelativeResize="0"/>
                      </pic:nvPicPr>
                      <pic:blipFill>
                        <a:blip r:embed="rId7"/>
                        <a:srcRect/>
                        <a:stretch>
                          <a:fillRect/>
                        </a:stretch>
                      </pic:blipFill>
                      <pic:spPr>
                        <a:xfrm>
                          <a:off x="0" y="0"/>
                          <a:ext cx="2752725" cy="836461"/>
                        </a:xfrm>
                        <a:prstGeom prst="rect"/>
                        <a:ln/>
                      </pic:spPr>
                    </pic:pic>
                  </a:graphicData>
                </a:graphic>
              </wp:anchor>
            </w:drawing>
          </mc:Fallback>
        </mc:AlternateContent>
      </w:r>
    </w:p>
    <w:p w:rsidR="00000000" w:rsidDel="00000000" w:rsidP="00000000" w:rsidRDefault="00000000" w:rsidRPr="00000000" w14:paraId="000003CF">
      <w:pPr>
        <w:spacing w:after="200" w:line="276" w:lineRule="auto"/>
        <w:rPr>
          <w:sz w:val="24"/>
          <w:szCs w:val="24"/>
        </w:rPr>
      </w:pPr>
      <w:r w:rsidDel="00000000" w:rsidR="00000000" w:rsidRPr="00000000">
        <w:rPr>
          <w:rtl w:val="0"/>
        </w:rPr>
      </w:r>
    </w:p>
    <w:p w:rsidR="00000000" w:rsidDel="00000000" w:rsidP="00000000" w:rsidRDefault="00000000" w:rsidRPr="00000000" w14:paraId="000003D0">
      <w:pPr>
        <w:spacing w:after="200" w:line="276" w:lineRule="auto"/>
        <w:rPr>
          <w:sz w:val="24"/>
          <w:szCs w:val="24"/>
        </w:rPr>
      </w:pPr>
      <w:r w:rsidDel="00000000" w:rsidR="00000000" w:rsidRPr="00000000">
        <w:rPr>
          <w:rtl w:val="0"/>
        </w:rPr>
      </w:r>
    </w:p>
    <w:tbl>
      <w:tblPr>
        <w:tblStyle w:val="Table13"/>
        <w:tblW w:w="12590.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20"/>
        <w:gridCol w:w="1701"/>
        <w:gridCol w:w="5812"/>
        <w:gridCol w:w="3457"/>
        <w:tblGridChange w:id="0">
          <w:tblGrid>
            <w:gridCol w:w="1620"/>
            <w:gridCol w:w="1701"/>
            <w:gridCol w:w="5812"/>
            <w:gridCol w:w="3457"/>
          </w:tblGrid>
        </w:tblGridChange>
      </w:tblGrid>
      <w:tr>
        <w:trPr>
          <w:cantSplit w:val="0"/>
          <w:tblHeader w:val="0"/>
        </w:trPr>
        <w:tc>
          <w:tcPr>
            <w:shd w:fill="d9d9d9" w:val="clear"/>
          </w:tcPr>
          <w:p w:rsidR="00000000" w:rsidDel="00000000" w:rsidP="00000000" w:rsidRDefault="00000000" w:rsidRPr="00000000" w14:paraId="000003D1">
            <w:pPr>
              <w:rPr>
                <w:rFonts w:ascii="Arial" w:cs="Arial" w:eastAsia="Arial" w:hAnsi="Arial"/>
                <w:sz w:val="28"/>
                <w:szCs w:val="28"/>
              </w:rPr>
            </w:pPr>
            <w:r w:rsidDel="00000000" w:rsidR="00000000" w:rsidRPr="00000000">
              <w:rPr>
                <w:rFonts w:ascii="Arial" w:cs="Arial" w:eastAsia="Arial" w:hAnsi="Arial"/>
                <w:sz w:val="28"/>
                <w:szCs w:val="28"/>
                <w:rtl w:val="0"/>
              </w:rPr>
              <w:t xml:space="preserve">Stage</w:t>
            </w:r>
          </w:p>
        </w:tc>
        <w:tc>
          <w:tcPr>
            <w:shd w:fill="d9d9d9" w:val="clear"/>
          </w:tcPr>
          <w:p w:rsidR="00000000" w:rsidDel="00000000" w:rsidP="00000000" w:rsidRDefault="00000000" w:rsidRPr="00000000" w14:paraId="000003D2">
            <w:pPr>
              <w:rPr>
                <w:rFonts w:ascii="Arial" w:cs="Arial" w:eastAsia="Arial" w:hAnsi="Arial"/>
                <w:sz w:val="28"/>
                <w:szCs w:val="28"/>
              </w:rPr>
            </w:pPr>
            <w:r w:rsidDel="00000000" w:rsidR="00000000" w:rsidRPr="00000000">
              <w:rPr>
                <w:rFonts w:ascii="Arial" w:cs="Arial" w:eastAsia="Arial" w:hAnsi="Arial"/>
                <w:sz w:val="28"/>
                <w:szCs w:val="28"/>
                <w:rtl w:val="0"/>
              </w:rPr>
              <w:t xml:space="preserve">Month </w:t>
            </w:r>
          </w:p>
        </w:tc>
        <w:tc>
          <w:tcPr>
            <w:shd w:fill="d9d9d9" w:val="clear"/>
          </w:tcPr>
          <w:p w:rsidR="00000000" w:rsidDel="00000000" w:rsidP="00000000" w:rsidRDefault="00000000" w:rsidRPr="00000000" w14:paraId="000003D3">
            <w:pPr>
              <w:rPr>
                <w:rFonts w:ascii="Arial" w:cs="Arial" w:eastAsia="Arial" w:hAnsi="Arial"/>
                <w:sz w:val="28"/>
                <w:szCs w:val="28"/>
              </w:rPr>
            </w:pPr>
            <w:r w:rsidDel="00000000" w:rsidR="00000000" w:rsidRPr="00000000">
              <w:rPr>
                <w:rFonts w:ascii="Arial" w:cs="Arial" w:eastAsia="Arial" w:hAnsi="Arial"/>
                <w:sz w:val="28"/>
                <w:szCs w:val="28"/>
                <w:rtl w:val="0"/>
              </w:rPr>
              <w:t xml:space="preserve">Module Task</w:t>
            </w:r>
          </w:p>
        </w:tc>
        <w:tc>
          <w:tcPr>
            <w:shd w:fill="d9d9d9" w:val="clear"/>
          </w:tcPr>
          <w:p w:rsidR="00000000" w:rsidDel="00000000" w:rsidP="00000000" w:rsidRDefault="00000000" w:rsidRPr="00000000" w14:paraId="000003D4">
            <w:pPr>
              <w:rPr>
                <w:rFonts w:ascii="Arial" w:cs="Arial" w:eastAsia="Arial" w:hAnsi="Arial"/>
                <w:sz w:val="28"/>
                <w:szCs w:val="28"/>
              </w:rPr>
            </w:pPr>
            <w:r w:rsidDel="00000000" w:rsidR="00000000" w:rsidRPr="00000000">
              <w:rPr>
                <w:rFonts w:ascii="Arial" w:cs="Arial" w:eastAsia="Arial" w:hAnsi="Arial"/>
                <w:sz w:val="28"/>
                <w:szCs w:val="28"/>
                <w:rtl w:val="0"/>
              </w:rPr>
              <w:t xml:space="preserve">Whom</w:t>
            </w:r>
          </w:p>
        </w:tc>
      </w:tr>
      <w:tr>
        <w:trPr>
          <w:cantSplit w:val="0"/>
          <w:trHeight w:val="595" w:hRule="atLeast"/>
          <w:tblHeader w:val="0"/>
        </w:trPr>
        <w:tc>
          <w:tcPr>
            <w:vMerge w:val="restart"/>
            <w:shd w:fill="ffff00" w:val="clear"/>
          </w:tcPr>
          <w:p w:rsidR="00000000" w:rsidDel="00000000" w:rsidP="00000000" w:rsidRDefault="00000000" w:rsidRPr="00000000" w14:paraId="000003D5">
            <w:pPr>
              <w:rPr>
                <w:rFonts w:ascii="Arial" w:cs="Arial" w:eastAsia="Arial" w:hAnsi="Arial"/>
                <w:sz w:val="24"/>
                <w:szCs w:val="24"/>
              </w:rPr>
            </w:pPr>
            <w:r w:rsidDel="00000000" w:rsidR="00000000" w:rsidRPr="00000000">
              <w:rPr>
                <w:rFonts w:ascii="Arial" w:cs="Arial" w:eastAsia="Arial" w:hAnsi="Arial"/>
                <w:sz w:val="24"/>
                <w:szCs w:val="24"/>
                <w:rtl w:val="0"/>
              </w:rPr>
              <w:t xml:space="preserve">Stage 1:</w:t>
              <w:br w:type="textWrapping"/>
              <w:t xml:space="preserve">Placement Preparation</w:t>
            </w:r>
          </w:p>
        </w:tc>
        <w:tc>
          <w:tcPr>
            <w:vMerge w:val="restart"/>
            <w:shd w:fill="ffff00" w:val="clear"/>
          </w:tcPr>
          <w:p w:rsidR="00000000" w:rsidDel="00000000" w:rsidP="00000000" w:rsidRDefault="00000000" w:rsidRPr="00000000" w14:paraId="000003D6">
            <w:pPr>
              <w:rPr>
                <w:rFonts w:ascii="Arial" w:cs="Arial" w:eastAsia="Arial" w:hAnsi="Arial"/>
                <w:sz w:val="24"/>
                <w:szCs w:val="24"/>
              </w:rPr>
            </w:pPr>
            <w:r w:rsidDel="00000000" w:rsidR="00000000" w:rsidRPr="00000000">
              <w:rPr>
                <w:rFonts w:ascii="Arial" w:cs="Arial" w:eastAsia="Arial" w:hAnsi="Arial"/>
                <w:sz w:val="24"/>
                <w:szCs w:val="24"/>
                <w:rtl w:val="0"/>
              </w:rPr>
              <w:t xml:space="preserve">September</w:t>
            </w:r>
          </w:p>
        </w:tc>
        <w:tc>
          <w:tcPr/>
          <w:p w:rsidR="00000000" w:rsidDel="00000000" w:rsidP="00000000" w:rsidRDefault="00000000" w:rsidRPr="00000000" w14:paraId="000003D7">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must ensure that their DBS certificate is registered for the Update Service and proof of this is shown to the placement provider </w:t>
            </w:r>
            <w:r w:rsidDel="00000000" w:rsidR="00000000" w:rsidRPr="00000000">
              <w:rPr>
                <w:rFonts w:ascii="Arial" w:cs="Arial" w:eastAsia="Arial" w:hAnsi="Arial"/>
                <w:b w:val="1"/>
                <w:sz w:val="24"/>
                <w:szCs w:val="24"/>
                <w:rtl w:val="0"/>
              </w:rPr>
              <w:t xml:space="preserve">before</w:t>
            </w:r>
            <w:r w:rsidDel="00000000" w:rsidR="00000000" w:rsidRPr="00000000">
              <w:rPr>
                <w:rFonts w:ascii="Arial" w:cs="Arial" w:eastAsia="Arial" w:hAnsi="Arial"/>
                <w:sz w:val="24"/>
                <w:szCs w:val="24"/>
                <w:rtl w:val="0"/>
              </w:rPr>
              <w:t xml:space="preserve"> the start of placement activity.</w:t>
            </w:r>
          </w:p>
        </w:tc>
        <w:tc>
          <w:tcPr/>
          <w:p w:rsidR="00000000" w:rsidDel="00000000" w:rsidP="00000000" w:rsidRDefault="00000000" w:rsidRPr="00000000" w14:paraId="000003D8">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w:t>
            </w:r>
          </w:p>
        </w:tc>
      </w:tr>
      <w:tr>
        <w:trPr>
          <w:cantSplit w:val="0"/>
          <w:trHeight w:val="325" w:hRule="atLeast"/>
          <w:tblHeader w:val="0"/>
        </w:trPr>
        <w:tc>
          <w:tcPr>
            <w:vMerge w:val="continue"/>
            <w:shd w:fill="ffff00" w:val="clear"/>
          </w:tcPr>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ffff00" w:val="clear"/>
          </w:tcPr>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3DB">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Induction Week</w:t>
            </w:r>
          </w:p>
        </w:tc>
        <w:tc>
          <w:tcPr/>
          <w:p w:rsidR="00000000" w:rsidDel="00000000" w:rsidP="00000000" w:rsidRDefault="00000000" w:rsidRPr="00000000" w14:paraId="000003DC">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w:t>
            </w:r>
          </w:p>
        </w:tc>
      </w:tr>
      <w:tr>
        <w:trPr>
          <w:cantSplit w:val="0"/>
          <w:trHeight w:val="353" w:hRule="atLeast"/>
          <w:tblHeader w:val="0"/>
        </w:trPr>
        <w:tc>
          <w:tcPr>
            <w:vMerge w:val="continue"/>
            <w:shd w:fill="ffff00" w:val="clear"/>
          </w:tcPr>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ffff00" w:val="clear"/>
          </w:tcPr>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3DF">
            <w:pP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Placement Progression Meeting 1: Student to meet with Fieldwork Co-ordinator  - during induction week. </w:t>
            </w:r>
          </w:p>
          <w:p w:rsidR="00000000" w:rsidDel="00000000" w:rsidP="00000000" w:rsidRDefault="00000000" w:rsidRPr="00000000" w14:paraId="000003E0">
            <w:pPr>
              <w:rPr>
                <w:rFonts w:ascii="Arial" w:cs="Arial" w:eastAsia="Arial" w:hAnsi="Arial"/>
                <w:i w:val="1"/>
                <w:sz w:val="24"/>
                <w:szCs w:val="24"/>
              </w:rPr>
            </w:pPr>
            <w:r w:rsidDel="00000000" w:rsidR="00000000" w:rsidRPr="00000000">
              <w:rPr>
                <w:rtl w:val="0"/>
              </w:rPr>
            </w:r>
          </w:p>
        </w:tc>
        <w:tc>
          <w:tcPr/>
          <w:p w:rsidR="00000000" w:rsidDel="00000000" w:rsidP="00000000" w:rsidRDefault="00000000" w:rsidRPr="00000000" w14:paraId="000003E1">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&amp; Co-Ordinator</w:t>
            </w:r>
          </w:p>
        </w:tc>
      </w:tr>
      <w:tr>
        <w:trPr>
          <w:cantSplit w:val="0"/>
          <w:trHeight w:val="391" w:hRule="atLeast"/>
          <w:tblHeader w:val="0"/>
        </w:trPr>
        <w:tc>
          <w:tcPr>
            <w:vMerge w:val="restart"/>
            <w:shd w:fill="00b0f0" w:val="clear"/>
          </w:tcPr>
          <w:p w:rsidR="00000000" w:rsidDel="00000000" w:rsidP="00000000" w:rsidRDefault="00000000" w:rsidRPr="00000000" w14:paraId="000003E2">
            <w:pPr>
              <w:rPr>
                <w:rFonts w:ascii="Arial" w:cs="Arial" w:eastAsia="Arial" w:hAnsi="Arial"/>
                <w:sz w:val="24"/>
                <w:szCs w:val="24"/>
              </w:rPr>
            </w:pPr>
            <w:r w:rsidDel="00000000" w:rsidR="00000000" w:rsidRPr="00000000">
              <w:rPr>
                <w:rFonts w:ascii="Arial" w:cs="Arial" w:eastAsia="Arial" w:hAnsi="Arial"/>
                <w:sz w:val="24"/>
                <w:szCs w:val="24"/>
                <w:rtl w:val="0"/>
              </w:rPr>
              <w:t xml:space="preserve">Stage 2:</w:t>
              <w:br w:type="textWrapping"/>
              <w:t xml:space="preserve">Placement Initiation </w:t>
            </w:r>
          </w:p>
        </w:tc>
        <w:tc>
          <w:tcPr>
            <w:vMerge w:val="restart"/>
            <w:shd w:fill="00b0f0" w:val="clear"/>
          </w:tcPr>
          <w:p w:rsidR="00000000" w:rsidDel="00000000" w:rsidP="00000000" w:rsidRDefault="00000000" w:rsidRPr="00000000" w14:paraId="000003E3">
            <w:pPr>
              <w:rPr>
                <w:rFonts w:ascii="Arial" w:cs="Arial" w:eastAsia="Arial" w:hAnsi="Arial"/>
                <w:sz w:val="24"/>
                <w:szCs w:val="24"/>
              </w:rPr>
            </w:pPr>
            <w:r w:rsidDel="00000000" w:rsidR="00000000" w:rsidRPr="00000000">
              <w:rPr>
                <w:rFonts w:ascii="Arial" w:cs="Arial" w:eastAsia="Arial" w:hAnsi="Arial"/>
                <w:sz w:val="24"/>
                <w:szCs w:val="24"/>
                <w:rtl w:val="0"/>
              </w:rPr>
              <w:t xml:space="preserve">October</w:t>
            </w:r>
          </w:p>
        </w:tc>
        <w:tc>
          <w:tcPr/>
          <w:p w:rsidR="00000000" w:rsidDel="00000000" w:rsidP="00000000" w:rsidRDefault="00000000" w:rsidRPr="00000000" w14:paraId="000003E4">
            <w:pPr>
              <w:rPr>
                <w:rFonts w:ascii="Arial" w:cs="Arial" w:eastAsia="Arial" w:hAnsi="Arial"/>
                <w:sz w:val="24"/>
                <w:szCs w:val="24"/>
              </w:rPr>
            </w:pPr>
            <w:r w:rsidDel="00000000" w:rsidR="00000000" w:rsidRPr="00000000">
              <w:rPr>
                <w:rFonts w:ascii="Arial" w:cs="Arial" w:eastAsia="Arial" w:hAnsi="Arial"/>
                <w:sz w:val="24"/>
                <w:szCs w:val="24"/>
                <w:rtl w:val="0"/>
              </w:rPr>
              <w:t xml:space="preserve">Module Lectures to begin</w:t>
            </w:r>
          </w:p>
        </w:tc>
        <w:tc>
          <w:tcPr/>
          <w:p w:rsidR="00000000" w:rsidDel="00000000" w:rsidP="00000000" w:rsidRDefault="00000000" w:rsidRPr="00000000" w14:paraId="000003E5">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and Module Tutor</w:t>
            </w:r>
          </w:p>
        </w:tc>
      </w:tr>
      <w:tr>
        <w:trPr>
          <w:cantSplit w:val="0"/>
          <w:trHeight w:val="696" w:hRule="atLeast"/>
          <w:tblHeader w:val="0"/>
        </w:trPr>
        <w:tc>
          <w:tcPr>
            <w:vMerge w:val="continue"/>
            <w:shd w:fill="00b0f0" w:val="clear"/>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00b0f0" w:val="clear"/>
          </w:tcPr>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3E8">
            <w:pPr>
              <w:rPr>
                <w:rFonts w:ascii="Arial" w:cs="Arial" w:eastAsia="Arial" w:hAnsi="Arial"/>
                <w:sz w:val="24"/>
                <w:szCs w:val="24"/>
              </w:rPr>
            </w:pPr>
            <w:r w:rsidDel="00000000" w:rsidR="00000000" w:rsidRPr="00000000">
              <w:rPr>
                <w:rFonts w:ascii="Arial" w:cs="Arial" w:eastAsia="Arial" w:hAnsi="Arial"/>
                <w:sz w:val="24"/>
                <w:szCs w:val="24"/>
                <w:rtl w:val="0"/>
              </w:rPr>
              <w:t xml:space="preserve">Initial meetings to have been completed (QR code) by mid-November &amp; student to receive placement induction</w:t>
            </w:r>
          </w:p>
        </w:tc>
        <w:tc>
          <w:tcPr/>
          <w:p w:rsidR="00000000" w:rsidDel="00000000" w:rsidP="00000000" w:rsidRDefault="00000000" w:rsidRPr="00000000" w14:paraId="000003E9">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Visiting Tutor &amp; Learning Mentor</w:t>
            </w:r>
          </w:p>
        </w:tc>
      </w:tr>
      <w:tr>
        <w:trPr>
          <w:cantSplit w:val="0"/>
          <w:trHeight w:val="329" w:hRule="atLeast"/>
          <w:tblHeader w:val="0"/>
        </w:trPr>
        <w:tc>
          <w:tcPr>
            <w:vMerge w:val="continue"/>
            <w:shd w:fill="00b0f0" w:val="clear"/>
          </w:tcPr>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00b0f0" w:val="clear"/>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3EC">
            <w:pPr>
              <w:rPr>
                <w:rFonts w:ascii="Arial" w:cs="Arial" w:eastAsia="Arial" w:hAnsi="Arial"/>
                <w:sz w:val="24"/>
                <w:szCs w:val="24"/>
              </w:rPr>
            </w:pPr>
            <w:r w:rsidDel="00000000" w:rsidR="00000000" w:rsidRPr="00000000">
              <w:rPr>
                <w:rFonts w:ascii="Arial" w:cs="Arial" w:eastAsia="Arial" w:hAnsi="Arial"/>
                <w:sz w:val="24"/>
                <w:szCs w:val="24"/>
                <w:rtl w:val="0"/>
              </w:rPr>
              <w:t xml:space="preserve">Supervisor Contract (QR code) to be completed at first meeting with Supervisor – student must meet a minimum of 6 times for formal supervision. </w:t>
            </w:r>
          </w:p>
        </w:tc>
        <w:tc>
          <w:tcPr/>
          <w:p w:rsidR="00000000" w:rsidDel="00000000" w:rsidP="00000000" w:rsidRDefault="00000000" w:rsidRPr="00000000" w14:paraId="000003ED">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and Supervisor</w:t>
            </w:r>
          </w:p>
        </w:tc>
      </w:tr>
      <w:tr>
        <w:trPr>
          <w:cantSplit w:val="0"/>
          <w:trHeight w:val="474" w:hRule="atLeast"/>
          <w:tblHeader w:val="0"/>
        </w:trPr>
        <w:tc>
          <w:tcPr>
            <w:vMerge w:val="continue"/>
            <w:shd w:fill="00b0f0" w:val="clear"/>
          </w:tcPr>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00b0f0" w:val="clear"/>
          </w:tcPr>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3F0">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Professional Development Plan</w:t>
            </w:r>
            <w:r w:rsidDel="00000000" w:rsidR="00000000" w:rsidRPr="00000000">
              <w:rPr>
                <w:rFonts w:ascii="Arial" w:cs="Arial" w:eastAsia="Arial" w:hAnsi="Arial"/>
                <w:sz w:val="24"/>
                <w:szCs w:val="24"/>
                <w:rtl w:val="0"/>
              </w:rPr>
              <w:t xml:space="preserve"> to be completed at the start of placement with the Learning Mentor’s support. </w:t>
            </w:r>
          </w:p>
        </w:tc>
        <w:tc>
          <w:tcPr/>
          <w:p w:rsidR="00000000" w:rsidDel="00000000" w:rsidP="00000000" w:rsidRDefault="00000000" w:rsidRPr="00000000" w14:paraId="000003F1">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&amp; Learning Mentor</w:t>
            </w:r>
          </w:p>
        </w:tc>
      </w:tr>
      <w:tr>
        <w:trPr>
          <w:cantSplit w:val="0"/>
          <w:trHeight w:val="834" w:hRule="atLeast"/>
          <w:tblHeader w:val="0"/>
        </w:trPr>
        <w:tc>
          <w:tcPr>
            <w:vMerge w:val="restart"/>
            <w:shd w:fill="92d050" w:val="clear"/>
          </w:tcPr>
          <w:p w:rsidR="00000000" w:rsidDel="00000000" w:rsidP="00000000" w:rsidRDefault="00000000" w:rsidRPr="00000000" w14:paraId="000003F2">
            <w:pPr>
              <w:rPr>
                <w:rFonts w:ascii="Arial" w:cs="Arial" w:eastAsia="Arial" w:hAnsi="Arial"/>
                <w:sz w:val="24"/>
                <w:szCs w:val="24"/>
              </w:rPr>
            </w:pPr>
            <w:r w:rsidDel="00000000" w:rsidR="00000000" w:rsidRPr="00000000">
              <w:rPr>
                <w:rFonts w:ascii="Arial" w:cs="Arial" w:eastAsia="Arial" w:hAnsi="Arial"/>
                <w:sz w:val="24"/>
                <w:szCs w:val="24"/>
                <w:rtl w:val="0"/>
              </w:rPr>
              <w:t xml:space="preserve">Stage 3:</w:t>
              <w:br w:type="textWrapping"/>
              <w:t xml:space="preserve">Active </w:t>
            </w:r>
          </w:p>
          <w:p w:rsidR="00000000" w:rsidDel="00000000" w:rsidP="00000000" w:rsidRDefault="00000000" w:rsidRPr="00000000" w14:paraId="000003F3">
            <w:pPr>
              <w:rPr>
                <w:rFonts w:ascii="Arial" w:cs="Arial" w:eastAsia="Arial" w:hAnsi="Arial"/>
                <w:sz w:val="24"/>
                <w:szCs w:val="24"/>
              </w:rPr>
            </w:pPr>
            <w:r w:rsidDel="00000000" w:rsidR="00000000" w:rsidRPr="00000000">
              <w:rPr>
                <w:rFonts w:ascii="Arial" w:cs="Arial" w:eastAsia="Arial" w:hAnsi="Arial"/>
                <w:sz w:val="24"/>
                <w:szCs w:val="24"/>
                <w:rtl w:val="0"/>
              </w:rPr>
              <w:t xml:space="preserve">Placement </w:t>
            </w:r>
          </w:p>
        </w:tc>
        <w:tc>
          <w:tcPr>
            <w:shd w:fill="92d050" w:val="clear"/>
          </w:tcPr>
          <w:p w:rsidR="00000000" w:rsidDel="00000000" w:rsidP="00000000" w:rsidRDefault="00000000" w:rsidRPr="00000000" w14:paraId="000003F4">
            <w:pPr>
              <w:rPr>
                <w:rFonts w:ascii="Arial" w:cs="Arial" w:eastAsia="Arial" w:hAnsi="Arial"/>
                <w:sz w:val="24"/>
                <w:szCs w:val="24"/>
              </w:rPr>
            </w:pPr>
            <w:r w:rsidDel="00000000" w:rsidR="00000000" w:rsidRPr="00000000">
              <w:rPr>
                <w:rFonts w:ascii="Arial" w:cs="Arial" w:eastAsia="Arial" w:hAnsi="Arial"/>
                <w:sz w:val="24"/>
                <w:szCs w:val="24"/>
                <w:rtl w:val="0"/>
              </w:rPr>
              <w:t xml:space="preserve">November</w:t>
            </w:r>
          </w:p>
        </w:tc>
        <w:tc>
          <w:tcPr/>
          <w:p w:rsidR="00000000" w:rsidDel="00000000" w:rsidP="00000000" w:rsidRDefault="00000000" w:rsidRPr="00000000" w14:paraId="000003F5">
            <w:pPr>
              <w:tabs>
                <w:tab w:val="left" w:leader="none" w:pos="2445"/>
              </w:tabs>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Placement Progression Meeting 2: Student to meet with Fieldwork co-ordinator to review Professional Development Plan and assess satisfactory progress on placement.</w:t>
            </w:r>
          </w:p>
        </w:tc>
        <w:tc>
          <w:tcPr/>
          <w:p w:rsidR="00000000" w:rsidDel="00000000" w:rsidP="00000000" w:rsidRDefault="00000000" w:rsidRPr="00000000" w14:paraId="000003F6">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&amp; Coordinator </w:t>
            </w:r>
          </w:p>
        </w:tc>
      </w:tr>
      <w:tr>
        <w:trPr>
          <w:cantSplit w:val="0"/>
          <w:trHeight w:val="420" w:hRule="atLeast"/>
          <w:tblHeader w:val="0"/>
        </w:trPr>
        <w:tc>
          <w:tcPr>
            <w:vMerge w:val="continue"/>
            <w:shd w:fill="92d050" w:val="clear"/>
          </w:tcPr>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shd w:fill="92d050" w:val="clear"/>
          </w:tcPr>
          <w:p w:rsidR="00000000" w:rsidDel="00000000" w:rsidP="00000000" w:rsidRDefault="00000000" w:rsidRPr="00000000" w14:paraId="000003F8">
            <w:pPr>
              <w:rPr>
                <w:rFonts w:ascii="Arial" w:cs="Arial" w:eastAsia="Arial" w:hAnsi="Arial"/>
                <w:sz w:val="24"/>
                <w:szCs w:val="24"/>
              </w:rPr>
            </w:pPr>
            <w:r w:rsidDel="00000000" w:rsidR="00000000" w:rsidRPr="00000000">
              <w:rPr>
                <w:rFonts w:ascii="Arial" w:cs="Arial" w:eastAsia="Arial" w:hAnsi="Arial"/>
                <w:sz w:val="24"/>
                <w:szCs w:val="24"/>
                <w:rtl w:val="0"/>
              </w:rPr>
              <w:t xml:space="preserve">December</w:t>
            </w:r>
          </w:p>
        </w:tc>
        <w:tc>
          <w:tcPr/>
          <w:p w:rsidR="00000000" w:rsidDel="00000000" w:rsidP="00000000" w:rsidRDefault="00000000" w:rsidRPr="00000000" w14:paraId="000003F9">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Infosheet Moodle Upload: 05/12/24</w:t>
            </w:r>
          </w:p>
        </w:tc>
        <w:tc>
          <w:tcPr/>
          <w:p w:rsidR="00000000" w:rsidDel="00000000" w:rsidP="00000000" w:rsidRDefault="00000000" w:rsidRPr="00000000" w14:paraId="000003FA">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w:t>
            </w:r>
          </w:p>
        </w:tc>
      </w:tr>
      <w:tr>
        <w:trPr>
          <w:cantSplit w:val="0"/>
          <w:trHeight w:val="421" w:hRule="atLeast"/>
          <w:tblHeader w:val="0"/>
        </w:trPr>
        <w:tc>
          <w:tcPr>
            <w:vMerge w:val="continue"/>
            <w:shd w:fill="92d050" w:val="clear"/>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shd w:fill="92d050" w:val="clear"/>
          </w:tcPr>
          <w:p w:rsidR="00000000" w:rsidDel="00000000" w:rsidP="00000000" w:rsidRDefault="00000000" w:rsidRPr="00000000" w14:paraId="000003FC">
            <w:pPr>
              <w:rPr>
                <w:rFonts w:ascii="Arial" w:cs="Arial" w:eastAsia="Arial" w:hAnsi="Arial"/>
                <w:sz w:val="24"/>
                <w:szCs w:val="24"/>
              </w:rPr>
            </w:pPr>
            <w:r w:rsidDel="00000000" w:rsidR="00000000" w:rsidRPr="00000000">
              <w:rPr>
                <w:rFonts w:ascii="Arial" w:cs="Arial" w:eastAsia="Arial" w:hAnsi="Arial"/>
                <w:sz w:val="24"/>
                <w:szCs w:val="24"/>
                <w:rtl w:val="0"/>
              </w:rPr>
              <w:t xml:space="preserve">January</w:t>
            </w:r>
          </w:p>
        </w:tc>
        <w:tc>
          <w:tcPr/>
          <w:p w:rsidR="00000000" w:rsidDel="00000000" w:rsidP="00000000" w:rsidRDefault="00000000" w:rsidRPr="00000000" w14:paraId="000003FD">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Community Profile Moodle Upload: 18/01/25</w:t>
            </w:r>
          </w:p>
        </w:tc>
        <w:tc>
          <w:tcPr/>
          <w:p w:rsidR="00000000" w:rsidDel="00000000" w:rsidP="00000000" w:rsidRDefault="00000000" w:rsidRPr="00000000" w14:paraId="000003FE">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w:t>
            </w:r>
          </w:p>
        </w:tc>
      </w:tr>
      <w:tr>
        <w:trPr>
          <w:cantSplit w:val="0"/>
          <w:trHeight w:val="552" w:hRule="atLeast"/>
          <w:tblHeader w:val="0"/>
        </w:trPr>
        <w:tc>
          <w:tcPr>
            <w:vMerge w:val="continue"/>
            <w:shd w:fill="92d050" w:val="clear"/>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shd w:fill="92d050" w:val="clear"/>
          </w:tcPr>
          <w:p w:rsidR="00000000" w:rsidDel="00000000" w:rsidP="00000000" w:rsidRDefault="00000000" w:rsidRPr="00000000" w14:paraId="00000400">
            <w:pPr>
              <w:rPr>
                <w:rFonts w:ascii="Arial" w:cs="Arial" w:eastAsia="Arial" w:hAnsi="Arial"/>
                <w:sz w:val="24"/>
                <w:szCs w:val="24"/>
              </w:rPr>
            </w:pPr>
            <w:r w:rsidDel="00000000" w:rsidR="00000000" w:rsidRPr="00000000">
              <w:rPr>
                <w:rFonts w:ascii="Arial" w:cs="Arial" w:eastAsia="Arial" w:hAnsi="Arial"/>
                <w:sz w:val="24"/>
                <w:szCs w:val="24"/>
                <w:rtl w:val="0"/>
              </w:rPr>
              <w:t xml:space="preserve">February</w:t>
            </w:r>
          </w:p>
        </w:tc>
        <w:tc>
          <w:tcPr/>
          <w:p w:rsidR="00000000" w:rsidDel="00000000" w:rsidP="00000000" w:rsidRDefault="00000000" w:rsidRPr="00000000" w14:paraId="00000401">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NAOMIE Moodle Upload: 15/02/25</w:t>
            </w:r>
          </w:p>
        </w:tc>
        <w:tc>
          <w:tcPr/>
          <w:p w:rsidR="00000000" w:rsidDel="00000000" w:rsidP="00000000" w:rsidRDefault="00000000" w:rsidRPr="00000000" w14:paraId="00000402">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w:t>
            </w:r>
          </w:p>
        </w:tc>
      </w:tr>
      <w:tr>
        <w:trPr>
          <w:cantSplit w:val="0"/>
          <w:trHeight w:val="441" w:hRule="atLeast"/>
          <w:tblHeader w:val="0"/>
        </w:trPr>
        <w:tc>
          <w:tcPr>
            <w:vMerge w:val="restart"/>
            <w:shd w:fill="ff0000" w:val="clear"/>
          </w:tcPr>
          <w:p w:rsidR="00000000" w:rsidDel="00000000" w:rsidP="00000000" w:rsidRDefault="00000000" w:rsidRPr="00000000" w14:paraId="00000403">
            <w:pPr>
              <w:rPr>
                <w:rFonts w:ascii="Arial" w:cs="Arial" w:eastAsia="Arial" w:hAnsi="Arial"/>
                <w:sz w:val="24"/>
                <w:szCs w:val="24"/>
              </w:rPr>
            </w:pPr>
            <w:r w:rsidDel="00000000" w:rsidR="00000000" w:rsidRPr="00000000">
              <w:rPr>
                <w:rFonts w:ascii="Arial" w:cs="Arial" w:eastAsia="Arial" w:hAnsi="Arial"/>
                <w:sz w:val="24"/>
                <w:szCs w:val="24"/>
                <w:rtl w:val="0"/>
              </w:rPr>
              <w:t xml:space="preserve">Stage 4:</w:t>
            </w:r>
          </w:p>
          <w:p w:rsidR="00000000" w:rsidDel="00000000" w:rsidP="00000000" w:rsidRDefault="00000000" w:rsidRPr="00000000" w14:paraId="00000404">
            <w:pPr>
              <w:rPr>
                <w:rFonts w:ascii="Arial" w:cs="Arial" w:eastAsia="Arial" w:hAnsi="Arial"/>
                <w:sz w:val="24"/>
                <w:szCs w:val="24"/>
              </w:rPr>
            </w:pPr>
            <w:r w:rsidDel="00000000" w:rsidR="00000000" w:rsidRPr="00000000">
              <w:rPr>
                <w:rFonts w:ascii="Arial" w:cs="Arial" w:eastAsia="Arial" w:hAnsi="Arial"/>
                <w:sz w:val="24"/>
                <w:szCs w:val="24"/>
                <w:rtl w:val="0"/>
              </w:rPr>
              <w:t xml:space="preserve">Placement Closure</w:t>
            </w:r>
          </w:p>
        </w:tc>
        <w:tc>
          <w:tcPr>
            <w:vMerge w:val="restart"/>
            <w:shd w:fill="ff0000" w:val="clear"/>
          </w:tcPr>
          <w:p w:rsidR="00000000" w:rsidDel="00000000" w:rsidP="00000000" w:rsidRDefault="00000000" w:rsidRPr="00000000" w14:paraId="00000405">
            <w:pPr>
              <w:rPr>
                <w:rFonts w:ascii="Arial" w:cs="Arial" w:eastAsia="Arial" w:hAnsi="Arial"/>
                <w:sz w:val="24"/>
                <w:szCs w:val="24"/>
              </w:rPr>
            </w:pPr>
            <w:r w:rsidDel="00000000" w:rsidR="00000000" w:rsidRPr="00000000">
              <w:rPr>
                <w:rFonts w:ascii="Arial" w:cs="Arial" w:eastAsia="Arial" w:hAnsi="Arial"/>
                <w:sz w:val="24"/>
                <w:szCs w:val="24"/>
                <w:rtl w:val="0"/>
              </w:rPr>
              <w:t xml:space="preserve">March</w:t>
            </w:r>
          </w:p>
        </w:tc>
        <w:tc>
          <w:tcPr/>
          <w:p w:rsidR="00000000" w:rsidDel="00000000" w:rsidP="00000000" w:rsidRDefault="00000000" w:rsidRPr="00000000" w14:paraId="00000406">
            <w:pPr>
              <w:rPr>
                <w:rFonts w:ascii="Arial" w:cs="Arial" w:eastAsia="Arial" w:hAnsi="Arial"/>
                <w:sz w:val="24"/>
                <w:szCs w:val="24"/>
              </w:rPr>
            </w:pPr>
            <w:r w:rsidDel="00000000" w:rsidR="00000000" w:rsidRPr="00000000">
              <w:rPr>
                <w:rFonts w:ascii="Arial" w:cs="Arial" w:eastAsia="Arial" w:hAnsi="Arial"/>
                <w:sz w:val="24"/>
                <w:szCs w:val="24"/>
                <w:rtl w:val="0"/>
              </w:rPr>
              <w:t xml:space="preserve">Closing meetings to take place &amp; final reports to be obtained.</w:t>
            </w:r>
          </w:p>
        </w:tc>
        <w:tc>
          <w:tcPr/>
          <w:p w:rsidR="00000000" w:rsidDel="00000000" w:rsidP="00000000" w:rsidRDefault="00000000" w:rsidRPr="00000000" w14:paraId="00000407">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Visiting Tutor &amp; Learning Mentor</w:t>
            </w:r>
          </w:p>
        </w:tc>
      </w:tr>
      <w:tr>
        <w:trPr>
          <w:cantSplit w:val="0"/>
          <w:tblHeader w:val="0"/>
        </w:trPr>
        <w:tc>
          <w:tcPr>
            <w:vMerge w:val="continue"/>
            <w:shd w:fill="ff0000" w:val="clear"/>
          </w:tcPr>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ff0000" w:val="clear"/>
          </w:tcPr>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40A">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 Depth Analysis &amp; Summary of Learning </w:t>
              <w:br w:type="textWrapping"/>
              <w:t xml:space="preserve">Moodle upload: 14/03/25</w:t>
            </w:r>
          </w:p>
        </w:tc>
        <w:tc>
          <w:tcPr/>
          <w:p w:rsidR="00000000" w:rsidDel="00000000" w:rsidP="00000000" w:rsidRDefault="00000000" w:rsidRPr="00000000" w14:paraId="0000040B">
            <w:pPr>
              <w:rPr>
                <w:rFonts w:ascii="Arial" w:cs="Arial" w:eastAsia="Arial" w:hAnsi="Arial"/>
                <w:sz w:val="24"/>
                <w:szCs w:val="24"/>
              </w:rPr>
            </w:pPr>
            <w:r w:rsidDel="00000000" w:rsidR="00000000" w:rsidRPr="00000000">
              <w:rPr>
                <w:rtl w:val="0"/>
              </w:rPr>
            </w:r>
          </w:p>
        </w:tc>
      </w:tr>
      <w:tr>
        <w:trPr>
          <w:cantSplit w:val="0"/>
          <w:trHeight w:val="424" w:hRule="atLeast"/>
          <w:tblHeader w:val="0"/>
        </w:trPr>
        <w:tc>
          <w:tcPr>
            <w:vMerge w:val="continue"/>
            <w:shd w:fill="ff0000" w:val="clear"/>
          </w:tcPr>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ff0000" w:val="clear"/>
          </w:tcPr>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40E">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Portfolio Submission:  03/04/25 by 3pm</w:t>
            </w:r>
          </w:p>
        </w:tc>
        <w:tc>
          <w:tcPr/>
          <w:p w:rsidR="00000000" w:rsidDel="00000000" w:rsidP="00000000" w:rsidRDefault="00000000" w:rsidRPr="00000000" w14:paraId="0000040F">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w:t>
            </w:r>
          </w:p>
        </w:tc>
      </w:tr>
      <w:tr>
        <w:trPr>
          <w:cantSplit w:val="0"/>
          <w:tblHeader w:val="0"/>
        </w:trPr>
        <w:tc>
          <w:tcPr>
            <w:vMerge w:val="continue"/>
            <w:shd w:fill="ff0000" w:val="clear"/>
          </w:tcPr>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shd w:fill="ff0000" w:val="clear"/>
          </w:tcPr>
          <w:p w:rsidR="00000000" w:rsidDel="00000000" w:rsidP="00000000" w:rsidRDefault="00000000" w:rsidRPr="00000000" w14:paraId="00000411">
            <w:pPr>
              <w:rPr>
                <w:rFonts w:ascii="Arial" w:cs="Arial" w:eastAsia="Arial" w:hAnsi="Arial"/>
                <w:sz w:val="24"/>
                <w:szCs w:val="24"/>
              </w:rPr>
            </w:pPr>
            <w:r w:rsidDel="00000000" w:rsidR="00000000" w:rsidRPr="00000000">
              <w:rPr>
                <w:rFonts w:ascii="Arial" w:cs="Arial" w:eastAsia="Arial" w:hAnsi="Arial"/>
                <w:sz w:val="24"/>
                <w:szCs w:val="24"/>
                <w:rtl w:val="0"/>
              </w:rPr>
              <w:t xml:space="preserve">April</w:t>
            </w:r>
          </w:p>
        </w:tc>
        <w:tc>
          <w:tcPr>
            <w:tcBorders>
              <w:top w:color="000000" w:space="0" w:sz="4" w:val="single"/>
              <w:bottom w:color="000000" w:space="0" w:sz="4" w:val="single"/>
            </w:tcBorders>
          </w:tcPr>
          <w:p w:rsidR="00000000" w:rsidDel="00000000" w:rsidP="00000000" w:rsidRDefault="00000000" w:rsidRPr="00000000" w14:paraId="00000412">
            <w:pPr>
              <w:rPr>
                <w:rFonts w:ascii="Arial" w:cs="Arial" w:eastAsia="Arial" w:hAnsi="Arial"/>
                <w:sz w:val="24"/>
                <w:szCs w:val="24"/>
              </w:rPr>
            </w:pPr>
            <w:r w:rsidDel="00000000" w:rsidR="00000000" w:rsidRPr="00000000">
              <w:rPr>
                <w:rFonts w:ascii="Arial" w:cs="Arial" w:eastAsia="Arial" w:hAnsi="Arial"/>
                <w:sz w:val="24"/>
                <w:szCs w:val="24"/>
                <w:rtl w:val="0"/>
              </w:rPr>
              <w:t xml:space="preserve">Extended Deadlines/Extenuating Circumstances</w:t>
            </w:r>
          </w:p>
        </w:tc>
        <w:tc>
          <w:tcPr/>
          <w:p w:rsidR="00000000" w:rsidDel="00000000" w:rsidP="00000000" w:rsidRDefault="00000000" w:rsidRPr="00000000" w14:paraId="00000413">
            <w:pPr>
              <w:rPr>
                <w:rFonts w:ascii="Arial" w:cs="Arial" w:eastAsia="Arial" w:hAnsi="Arial"/>
                <w:sz w:val="24"/>
                <w:szCs w:val="24"/>
              </w:rPr>
            </w:pPr>
            <w:r w:rsidDel="00000000" w:rsidR="00000000" w:rsidRPr="00000000">
              <w:rPr>
                <w:rFonts w:ascii="Arial" w:cs="Arial" w:eastAsia="Arial" w:hAnsi="Arial"/>
                <w:sz w:val="24"/>
                <w:szCs w:val="24"/>
                <w:rtl w:val="0"/>
              </w:rPr>
              <w:t xml:space="preserve">To be discussed with Programme Director. </w:t>
            </w:r>
          </w:p>
        </w:tc>
      </w:tr>
    </w:tbl>
    <w:p w:rsidR="00000000" w:rsidDel="00000000" w:rsidP="00000000" w:rsidRDefault="00000000" w:rsidRPr="00000000" w14:paraId="00000414">
      <w:pPr>
        <w:spacing w:after="200" w:line="276" w:lineRule="auto"/>
        <w:rPr>
          <w:sz w:val="24"/>
          <w:szCs w:val="24"/>
        </w:rPr>
      </w:pPr>
      <w:r w:rsidDel="00000000" w:rsidR="00000000" w:rsidRPr="00000000">
        <w:rPr>
          <w:rtl w:val="0"/>
        </w:rPr>
      </w:r>
    </w:p>
    <w:p w:rsidR="00000000" w:rsidDel="00000000" w:rsidP="00000000" w:rsidRDefault="00000000" w:rsidRPr="00000000" w14:paraId="00000415">
      <w:pPr>
        <w:rPr>
          <w:rFonts w:ascii="Arial" w:cs="Arial" w:eastAsia="Arial" w:hAnsi="Arial"/>
          <w:sz w:val="24"/>
          <w:szCs w:val="24"/>
        </w:rPr>
      </w:pPr>
      <w:r w:rsidDel="00000000" w:rsidR="00000000" w:rsidRPr="00000000">
        <w:rPr>
          <w:rFonts w:ascii="Arial" w:cs="Arial" w:eastAsia="Arial" w:hAnsi="Arial"/>
          <w:sz w:val="24"/>
          <w:szCs w:val="24"/>
          <w:rtl w:val="0"/>
        </w:rPr>
        <w:t xml:space="preserve">Should a student feel they are unable to meet assignment deadlines or experience circumstances that make it impossible to meet assignment deadlines, they must complete an Extenuating Circumstances form to request an extension. Students are asked to contact their module lecturer to discuss issues relating to assignment deadlines and are personally responsible for submitting their request. </w:t>
      </w:r>
    </w:p>
    <w:p w:rsidR="00000000" w:rsidDel="00000000" w:rsidP="00000000" w:rsidRDefault="00000000" w:rsidRPr="00000000" w14:paraId="00000416">
      <w:pPr>
        <w:spacing w:after="200" w:line="276" w:lineRule="auto"/>
        <w:rPr>
          <w:sz w:val="24"/>
          <w:szCs w:val="24"/>
        </w:rPr>
      </w:pPr>
      <w:r w:rsidDel="00000000" w:rsidR="00000000" w:rsidRPr="00000000">
        <w:rPr>
          <w:rtl w:val="0"/>
        </w:rPr>
      </w:r>
    </w:p>
    <w:p w:rsidR="00000000" w:rsidDel="00000000" w:rsidP="00000000" w:rsidRDefault="00000000" w:rsidRPr="00000000" w14:paraId="00000417">
      <w:pPr>
        <w:spacing w:after="200" w:line="276" w:lineRule="auto"/>
        <w:rPr>
          <w:sz w:val="24"/>
          <w:szCs w:val="24"/>
        </w:rPr>
      </w:pPr>
      <w:r w:rsidDel="00000000" w:rsidR="00000000" w:rsidRPr="00000000">
        <w:rPr>
          <w:rtl w:val="0"/>
        </w:rPr>
      </w:r>
    </w:p>
    <w:p w:rsidR="00000000" w:rsidDel="00000000" w:rsidP="00000000" w:rsidRDefault="00000000" w:rsidRPr="00000000" w14:paraId="00000418">
      <w:pPr>
        <w:spacing w:after="200" w:line="276" w:lineRule="auto"/>
        <w:rPr>
          <w:sz w:val="24"/>
          <w:szCs w:val="24"/>
        </w:rPr>
      </w:pPr>
      <w:r w:rsidDel="00000000" w:rsidR="00000000" w:rsidRPr="00000000">
        <w:rPr>
          <w:rtl w:val="0"/>
        </w:rPr>
      </w:r>
    </w:p>
    <w:p w:rsidR="00000000" w:rsidDel="00000000" w:rsidP="00000000" w:rsidRDefault="00000000" w:rsidRPr="00000000" w14:paraId="00000419">
      <w:pPr>
        <w:spacing w:after="200" w:line="276" w:lineRule="auto"/>
        <w:rPr>
          <w:sz w:val="24"/>
          <w:szCs w:val="24"/>
        </w:rPr>
      </w:pPr>
      <w:r w:rsidDel="00000000" w:rsidR="00000000" w:rsidRPr="00000000">
        <w:rPr>
          <w:rtl w:val="0"/>
        </w:rPr>
      </w:r>
    </w:p>
    <w:p w:rsidR="00000000" w:rsidDel="00000000" w:rsidP="00000000" w:rsidRDefault="00000000" w:rsidRPr="00000000" w14:paraId="0000041A">
      <w:pPr>
        <w:spacing w:after="200" w:line="276" w:lineRule="auto"/>
        <w:rPr>
          <w:sz w:val="24"/>
          <w:szCs w:val="24"/>
        </w:rPr>
      </w:pPr>
      <w:r w:rsidDel="00000000" w:rsidR="00000000" w:rsidRPr="00000000">
        <w:rPr>
          <w:rtl w:val="0"/>
        </w:rPr>
      </w:r>
    </w:p>
    <w:p w:rsidR="00000000" w:rsidDel="00000000" w:rsidP="00000000" w:rsidRDefault="00000000" w:rsidRPr="00000000" w14:paraId="0000041B">
      <w:pPr>
        <w:spacing w:after="200" w:line="276" w:lineRule="auto"/>
        <w:rPr>
          <w:sz w:val="24"/>
          <w:szCs w:val="24"/>
        </w:rPr>
      </w:pPr>
      <w:r w:rsidDel="00000000" w:rsidR="00000000" w:rsidRPr="00000000">
        <w:rPr>
          <w:rtl w:val="0"/>
        </w:rPr>
      </w:r>
    </w:p>
    <w:p w:rsidR="00000000" w:rsidDel="00000000" w:rsidP="00000000" w:rsidRDefault="00000000" w:rsidRPr="00000000" w14:paraId="0000041C">
      <w:pPr>
        <w:spacing w:after="200" w:line="276" w:lineRule="auto"/>
        <w:rPr>
          <w:sz w:val="24"/>
          <w:szCs w:val="24"/>
        </w:rPr>
      </w:pPr>
      <w:r w:rsidDel="00000000" w:rsidR="00000000" w:rsidRPr="00000000">
        <w:rPr>
          <w:rtl w:val="0"/>
        </w:rPr>
      </w:r>
    </w:p>
    <w:p w:rsidR="00000000" w:rsidDel="00000000" w:rsidP="00000000" w:rsidRDefault="00000000" w:rsidRPr="00000000" w14:paraId="0000041D">
      <w:pPr>
        <w:spacing w:after="200" w:line="276" w:lineRule="auto"/>
        <w:rPr>
          <w:sz w:val="24"/>
          <w:szCs w:val="24"/>
        </w:rPr>
      </w:pPr>
      <w:r w:rsidDel="00000000" w:rsidR="00000000" w:rsidRPr="00000000">
        <w:rPr>
          <w:rtl w:val="0"/>
        </w:rPr>
      </w:r>
    </w:p>
    <w:p w:rsidR="00000000" w:rsidDel="00000000" w:rsidP="00000000" w:rsidRDefault="00000000" w:rsidRPr="00000000" w14:paraId="0000041E">
      <w:pPr>
        <w:spacing w:after="200" w:line="276" w:lineRule="auto"/>
        <w:rPr>
          <w:sz w:val="24"/>
          <w:szCs w:val="24"/>
        </w:rPr>
      </w:pPr>
      <w:r w:rsidDel="00000000" w:rsidR="00000000" w:rsidRPr="00000000">
        <w:rPr>
          <w:rtl w:val="0"/>
        </w:rPr>
      </w:r>
    </w:p>
    <w:p w:rsidR="00000000" w:rsidDel="00000000" w:rsidP="00000000" w:rsidRDefault="00000000" w:rsidRPr="00000000" w14:paraId="0000041F">
      <w:pPr>
        <w:spacing w:after="200" w:line="276" w:lineRule="auto"/>
        <w:rPr>
          <w:sz w:val="24"/>
          <w:szCs w:val="24"/>
        </w:rPr>
      </w:pPr>
      <w:r w:rsidDel="00000000" w:rsidR="00000000" w:rsidRPr="00000000">
        <w:rPr>
          <w:rtl w:val="0"/>
        </w:rPr>
      </w:r>
    </w:p>
    <w:p w:rsidR="00000000" w:rsidDel="00000000" w:rsidP="00000000" w:rsidRDefault="00000000" w:rsidRPr="00000000" w14:paraId="00000420">
      <w:pPr>
        <w:spacing w:after="200" w:line="276" w:lineRule="auto"/>
        <w:rPr>
          <w:sz w:val="24"/>
          <w:szCs w:val="24"/>
        </w:rPr>
      </w:pPr>
      <w:r w:rsidDel="00000000" w:rsidR="00000000" w:rsidRPr="00000000">
        <w:rPr>
          <w:rtl w:val="0"/>
        </w:rPr>
      </w:r>
    </w:p>
    <w:p w:rsidR="00000000" w:rsidDel="00000000" w:rsidP="00000000" w:rsidRDefault="00000000" w:rsidRPr="00000000" w14:paraId="00000421">
      <w:pPr>
        <w:spacing w:after="200" w:line="276" w:lineRule="auto"/>
        <w:rPr>
          <w:sz w:val="24"/>
          <w:szCs w:val="24"/>
        </w:rPr>
      </w:pPr>
      <w:r w:rsidDel="00000000" w:rsidR="00000000" w:rsidRPr="00000000">
        <w:rPr>
          <w:rtl w:val="0"/>
        </w:rPr>
      </w:r>
    </w:p>
    <w:p w:rsidR="00000000" w:rsidDel="00000000" w:rsidP="00000000" w:rsidRDefault="00000000" w:rsidRPr="00000000" w14:paraId="00000422">
      <w:pPr>
        <w:spacing w:after="200" w:line="276" w:lineRule="auto"/>
        <w:rPr>
          <w:sz w:val="24"/>
          <w:szCs w:val="24"/>
        </w:rPr>
      </w:pPr>
      <w:r w:rsidDel="00000000" w:rsidR="00000000" w:rsidRPr="00000000">
        <w:rPr>
          <w:rtl w:val="0"/>
        </w:rPr>
      </w:r>
    </w:p>
    <w:p w:rsidR="00000000" w:rsidDel="00000000" w:rsidP="00000000" w:rsidRDefault="00000000" w:rsidRPr="00000000" w14:paraId="00000423">
      <w:pPr>
        <w:rPr>
          <w:rFonts w:ascii="Calibri" w:cs="Calibri" w:eastAsia="Calibri" w:hAnsi="Calibri"/>
          <w:color w:val="2f5496"/>
          <w:sz w:val="32"/>
          <w:szCs w:val="32"/>
        </w:rPr>
      </w:pPr>
      <w:bookmarkStart w:colFirst="0" w:colLast="0" w:name="_ez86nbefax7k" w:id="30"/>
      <w:bookmarkEnd w:id="30"/>
      <w:r w:rsidDel="00000000" w:rsidR="00000000" w:rsidRPr="00000000">
        <w:rPr>
          <w:rFonts w:ascii="Calibri" w:cs="Calibri" w:eastAsia="Calibri" w:hAnsi="Calibri"/>
          <w:color w:val="2f5496"/>
          <w:sz w:val="32"/>
          <w:szCs w:val="32"/>
          <w:rtl w:val="0"/>
        </w:rPr>
        <w:t xml:space="preserve">Twilight student timeline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-228599</wp:posOffset>
                </wp:positionH>
                <wp:positionV relativeFrom="paragraph">
                  <wp:posOffset>317500</wp:posOffset>
                </wp:positionV>
                <wp:extent cx="2704957" cy="664617"/>
                <wp:effectExtent b="0" l="0" r="0" t="0"/>
                <wp:wrapNone/>
                <wp:docPr id="5" name=""/>
                <a:graphic>
                  <a:graphicData uri="http://schemas.microsoft.com/office/word/2010/wordprocessingShape">
                    <wps:wsp>
                      <wps:cNvSpPr/>
                      <wps:cNvPr id="6" name="Shape 6"/>
                      <wps:spPr>
                        <a:xfrm>
                          <a:off x="3998284" y="3452454"/>
                          <a:ext cx="2695432" cy="655092"/>
                        </a:xfrm>
                        <a:prstGeom prst="rect">
                          <a:avLst/>
                        </a:prstGeom>
                        <a:solidFill>
                          <a:srgbClr val="FFFF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Placement Preparation:</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Student Induction </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Placement Progression Meeting 1</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-228599</wp:posOffset>
                </wp:positionH>
                <wp:positionV relativeFrom="paragraph">
                  <wp:posOffset>317500</wp:posOffset>
                </wp:positionV>
                <wp:extent cx="2704957" cy="664617"/>
                <wp:effectExtent b="0" l="0" r="0" t="0"/>
                <wp:wrapNone/>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04957" cy="664617"/>
                        </a:xfrm>
                        <a:prstGeom prst="rect"/>
                        <a:ln/>
                      </pic:spPr>
                    </pic:pic>
                  </a:graphicData>
                </a:graphic>
              </wp:anchor>
            </w:drawing>
          </mc:Fallback>
        </mc:AlternateContent>
      </w:r>
    </w:p>
    <w:p w:rsidR="00000000" w:rsidDel="00000000" w:rsidP="00000000" w:rsidRDefault="00000000" w:rsidRPr="00000000" w14:paraId="00000424">
      <w:pPr>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2743200</wp:posOffset>
                </wp:positionH>
                <wp:positionV relativeFrom="paragraph">
                  <wp:posOffset>0</wp:posOffset>
                </wp:positionV>
                <wp:extent cx="2383155" cy="795655"/>
                <wp:effectExtent b="0" l="0" r="0" t="0"/>
                <wp:wrapNone/>
                <wp:docPr id="68" name=""/>
                <a:graphic>
                  <a:graphicData uri="http://schemas.microsoft.com/office/word/2010/wordprocessingShape">
                    <wps:wsp>
                      <wps:cNvSpPr/>
                      <wps:cNvPr id="148" name="Shape 148"/>
                      <wps:spPr>
                        <a:xfrm>
                          <a:off x="4159185" y="3386935"/>
                          <a:ext cx="2373630" cy="786130"/>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Placement Progression Meeting 3: </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 Risk Assessment</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Community Profile Moodle upload: </w:t>
                            </w:r>
                            <w:r w:rsidDel="00000000" w:rsidR="00000000" w:rsidRPr="00000000">
                              <w:rPr>
                                <w:rFonts w:ascii="Arial" w:cs="Arial" w:eastAsia="Arial" w:hAnsi="Arial"/>
                                <w:b w:val="1"/>
                                <w:i w:val="0"/>
                                <w:smallCaps w:val="0"/>
                                <w:strike w:val="0"/>
                                <w:color w:val="000000"/>
                                <w:sz w:val="22"/>
                                <w:vertAlign w:val="baseline"/>
                              </w:rPr>
                              <w:t xml:space="preserve">23/01/25</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2743200</wp:posOffset>
                </wp:positionH>
                <wp:positionV relativeFrom="paragraph">
                  <wp:posOffset>0</wp:posOffset>
                </wp:positionV>
                <wp:extent cx="2383155" cy="795655"/>
                <wp:effectExtent b="0" l="0" r="0" t="0"/>
                <wp:wrapNone/>
                <wp:docPr id="68" name="image74.png"/>
                <a:graphic>
                  <a:graphicData uri="http://schemas.openxmlformats.org/drawingml/2006/picture">
                    <pic:pic>
                      <pic:nvPicPr>
                        <pic:cNvPr id="0" name="image74.png"/>
                        <pic:cNvPicPr preferRelativeResize="0"/>
                      </pic:nvPicPr>
                      <pic:blipFill>
                        <a:blip r:embed="rId7"/>
                        <a:srcRect/>
                        <a:stretch>
                          <a:fillRect/>
                        </a:stretch>
                      </pic:blipFill>
                      <pic:spPr>
                        <a:xfrm>
                          <a:off x="0" y="0"/>
                          <a:ext cx="2383155" cy="79565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5295900</wp:posOffset>
                </wp:positionH>
                <wp:positionV relativeFrom="paragraph">
                  <wp:posOffset>88900</wp:posOffset>
                </wp:positionV>
                <wp:extent cx="1873951" cy="656730"/>
                <wp:effectExtent b="0" l="0" r="0" t="0"/>
                <wp:wrapNone/>
                <wp:docPr id="64" name=""/>
                <a:graphic>
                  <a:graphicData uri="http://schemas.microsoft.com/office/word/2010/wordprocessingShape">
                    <wps:wsp>
                      <wps:cNvSpPr/>
                      <wps:cNvPr id="144" name="Shape 144"/>
                      <wps:spPr>
                        <a:xfrm>
                          <a:off x="4413787" y="3456398"/>
                          <a:ext cx="1864426" cy="647205"/>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In Depth Analysis </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A Summary of Learning </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 Moodle upload: </w:t>
                            </w:r>
                            <w:r w:rsidDel="00000000" w:rsidR="00000000" w:rsidRPr="00000000">
                              <w:rPr>
                                <w:rFonts w:ascii="Arial" w:cs="Arial" w:eastAsia="Arial" w:hAnsi="Arial"/>
                                <w:b w:val="1"/>
                                <w:i w:val="0"/>
                                <w:smallCaps w:val="0"/>
                                <w:strike w:val="0"/>
                                <w:color w:val="000000"/>
                                <w:sz w:val="22"/>
                                <w:vertAlign w:val="baseline"/>
                              </w:rPr>
                              <w:t xml:space="preserve">13/03/25</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5295900</wp:posOffset>
                </wp:positionH>
                <wp:positionV relativeFrom="paragraph">
                  <wp:posOffset>88900</wp:posOffset>
                </wp:positionV>
                <wp:extent cx="1873951" cy="656730"/>
                <wp:effectExtent b="0" l="0" r="0" t="0"/>
                <wp:wrapNone/>
                <wp:docPr id="64" name="image70.png"/>
                <a:graphic>
                  <a:graphicData uri="http://schemas.openxmlformats.org/drawingml/2006/picture">
                    <pic:pic>
                      <pic:nvPicPr>
                        <pic:cNvPr id="0" name="image70.png"/>
                        <pic:cNvPicPr preferRelativeResize="0"/>
                      </pic:nvPicPr>
                      <pic:blipFill>
                        <a:blip r:embed="rId7"/>
                        <a:srcRect/>
                        <a:stretch>
                          <a:fillRect/>
                        </a:stretch>
                      </pic:blipFill>
                      <pic:spPr>
                        <a:xfrm>
                          <a:off x="0" y="0"/>
                          <a:ext cx="1873951" cy="656730"/>
                        </a:xfrm>
                        <a:prstGeom prst="rect"/>
                        <a:ln/>
                      </pic:spPr>
                    </pic:pic>
                  </a:graphicData>
                </a:graphic>
              </wp:anchor>
            </w:drawing>
          </mc:Fallback>
        </mc:AlternateContent>
      </w:r>
    </w:p>
    <w:p w:rsidR="00000000" w:rsidDel="00000000" w:rsidP="00000000" w:rsidRDefault="00000000" w:rsidRPr="00000000" w14:paraId="00000425">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5867400</wp:posOffset>
                </wp:positionH>
                <wp:positionV relativeFrom="paragraph">
                  <wp:posOffset>266700</wp:posOffset>
                </wp:positionV>
                <wp:extent cx="25400" cy="1347594"/>
                <wp:effectExtent b="0" l="0" r="0" t="0"/>
                <wp:wrapNone/>
                <wp:docPr id="8" name=""/>
                <a:graphic>
                  <a:graphicData uri="http://schemas.microsoft.com/office/word/2010/wordprocessingShape">
                    <wps:wsp>
                      <wps:cNvCnPr/>
                      <wps:spPr>
                        <a:xfrm flipH="1">
                          <a:off x="5337518" y="3106203"/>
                          <a:ext cx="16964" cy="134759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5867400</wp:posOffset>
                </wp:positionH>
                <wp:positionV relativeFrom="paragraph">
                  <wp:posOffset>266700</wp:posOffset>
                </wp:positionV>
                <wp:extent cx="25400" cy="1347594"/>
                <wp:effectExtent b="0" l="0" r="0" t="0"/>
                <wp:wrapNone/>
                <wp:docPr id="8"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25400" cy="1347594"/>
                        </a:xfrm>
                        <a:prstGeom prst="rect"/>
                        <a:ln/>
                      </pic:spPr>
                    </pic:pic>
                  </a:graphicData>
                </a:graphic>
              </wp:anchor>
            </w:drawing>
          </mc:Fallback>
        </mc:AlternateContent>
      </w:r>
    </w:p>
    <w:tbl>
      <w:tblPr>
        <w:tblStyle w:val="Table14"/>
        <w:tblpPr w:leftFromText="180" w:rightFromText="180" w:topFromText="0" w:bottomFromText="200" w:vertAnchor="text" w:horzAnchor="text" w:tblpX="-162" w:tblpY="2125"/>
        <w:tblW w:w="13801.0" w:type="dxa"/>
        <w:jc w:val="left"/>
        <w:tblBorders>
          <w:top w:color="000000" w:space="0" w:sz="4" w:val="single"/>
          <w:left w:color="000000" w:space="0" w:sz="4" w:val="single"/>
          <w:bottom w:color="000000" w:space="0" w:sz="4" w:val="single"/>
          <w:right w:color="000000" w:space="0" w:sz="4" w:val="single"/>
        </w:tblBorders>
        <w:tblLayout w:type="fixed"/>
        <w:tblLook w:val="0000"/>
      </w:tblPr>
      <w:tblGrid>
        <w:gridCol w:w="1534"/>
        <w:gridCol w:w="1246"/>
        <w:gridCol w:w="1523"/>
        <w:gridCol w:w="1504"/>
        <w:gridCol w:w="1276"/>
        <w:gridCol w:w="1701"/>
        <w:gridCol w:w="1276"/>
        <w:gridCol w:w="1275"/>
        <w:gridCol w:w="1276"/>
        <w:gridCol w:w="1190"/>
        <w:tblGridChange w:id="0">
          <w:tblGrid>
            <w:gridCol w:w="1534"/>
            <w:gridCol w:w="1246"/>
            <w:gridCol w:w="1523"/>
            <w:gridCol w:w="1504"/>
            <w:gridCol w:w="1276"/>
            <w:gridCol w:w="1701"/>
            <w:gridCol w:w="1276"/>
            <w:gridCol w:w="1275"/>
            <w:gridCol w:w="1276"/>
            <w:gridCol w:w="1190"/>
          </w:tblGrid>
        </w:tblGridChange>
      </w:tblGrid>
      <w:tr>
        <w:trPr>
          <w:cantSplit w:val="0"/>
          <w:trHeight w:val="500" w:hRule="atLeast"/>
          <w:tblHeader w:val="0"/>
        </w:trPr>
        <w:tc>
          <w:tcPr>
            <w:tcBorders>
              <w:right w:color="000000" w:space="0" w:sz="4" w:val="single"/>
            </w:tcBorders>
            <w:shd w:fill="ffff00" w:val="clear"/>
          </w:tcPr>
          <w:p w:rsidR="00000000" w:rsidDel="00000000" w:rsidP="00000000" w:rsidRDefault="00000000" w:rsidRPr="00000000" w14:paraId="00000426">
            <w:pPr>
              <w:spacing w:after="0" w:line="240" w:lineRule="auto"/>
              <w:jc w:val="center"/>
              <w:rPr>
                <w:b w:val="1"/>
                <w:sz w:val="24"/>
                <w:szCs w:val="24"/>
              </w:rPr>
            </w:pPr>
            <w:r w:rsidDel="00000000" w:rsidR="00000000" w:rsidRPr="00000000">
              <w:rPr>
                <w:b w:val="1"/>
                <w:sz w:val="24"/>
                <w:szCs w:val="24"/>
                <w:rtl w:val="0"/>
              </w:rPr>
              <w:t xml:space="preserve">September</w:t>
            </w:r>
          </w:p>
        </w:tc>
        <w:tc>
          <w:tcPr>
            <w:tcBorders>
              <w:left w:color="000000" w:space="0" w:sz="4" w:val="single"/>
              <w:right w:color="000000" w:space="0" w:sz="4" w:val="single"/>
            </w:tcBorders>
            <w:shd w:fill="00b0f0" w:val="clear"/>
          </w:tcPr>
          <w:p w:rsidR="00000000" w:rsidDel="00000000" w:rsidP="00000000" w:rsidRDefault="00000000" w:rsidRPr="00000000" w14:paraId="00000427">
            <w:pPr>
              <w:spacing w:after="0" w:line="240" w:lineRule="auto"/>
              <w:jc w:val="center"/>
              <w:rPr>
                <w:b w:val="1"/>
                <w:sz w:val="24"/>
                <w:szCs w:val="24"/>
              </w:rPr>
            </w:pPr>
            <w:r w:rsidDel="00000000" w:rsidR="00000000" w:rsidRPr="00000000">
              <w:rPr>
                <w:b w:val="1"/>
                <w:sz w:val="24"/>
                <w:szCs w:val="24"/>
                <w:rtl w:val="0"/>
              </w:rPr>
              <w:t xml:space="preserve">October</w:t>
            </w:r>
          </w:p>
        </w:tc>
        <w:tc>
          <w:tcPr>
            <w:tcBorders>
              <w:left w:color="000000" w:space="0" w:sz="4" w:val="single"/>
              <w:right w:color="000000" w:space="0" w:sz="4" w:val="single"/>
            </w:tcBorders>
            <w:shd w:fill="92d050" w:val="clear"/>
          </w:tcPr>
          <w:p w:rsidR="00000000" w:rsidDel="00000000" w:rsidP="00000000" w:rsidRDefault="00000000" w:rsidRPr="00000000" w14:paraId="00000428">
            <w:pPr>
              <w:spacing w:after="0" w:line="240" w:lineRule="auto"/>
              <w:jc w:val="center"/>
              <w:rPr>
                <w:b w:val="1"/>
                <w:sz w:val="24"/>
                <w:szCs w:val="24"/>
              </w:rPr>
            </w:pPr>
            <w:r w:rsidDel="00000000" w:rsidR="00000000" w:rsidRPr="00000000">
              <w:rPr>
                <w:b w:val="1"/>
                <w:sz w:val="24"/>
                <w:szCs w:val="24"/>
                <w:shd w:fill="92d050" w:val="clear"/>
                <w:rtl w:val="0"/>
              </w:rPr>
              <w:t xml:space="preserve">Novembe</w:t>
            </w:r>
            <w:r w:rsidDel="00000000" w:rsidR="00000000" w:rsidRPr="00000000">
              <w:rPr>
                <w:b w:val="1"/>
                <w:sz w:val="24"/>
                <w:szCs w:val="24"/>
                <w:rtl w:val="0"/>
              </w:rPr>
              <w:t xml:space="preserve">r</w:t>
            </w:r>
          </w:p>
        </w:tc>
        <w:tc>
          <w:tcPr>
            <w:tcBorders>
              <w:left w:color="000000" w:space="0" w:sz="4" w:val="single"/>
              <w:right w:color="000000" w:space="0" w:sz="4" w:val="single"/>
            </w:tcBorders>
            <w:shd w:fill="92d050" w:val="clear"/>
          </w:tcPr>
          <w:p w:rsidR="00000000" w:rsidDel="00000000" w:rsidP="00000000" w:rsidRDefault="00000000" w:rsidRPr="00000000" w14:paraId="00000429">
            <w:pPr>
              <w:spacing w:after="0" w:line="240" w:lineRule="auto"/>
              <w:jc w:val="center"/>
              <w:rPr>
                <w:b w:val="1"/>
                <w:sz w:val="24"/>
                <w:szCs w:val="24"/>
              </w:rPr>
            </w:pPr>
            <w:r w:rsidDel="00000000" w:rsidR="00000000" w:rsidRPr="00000000">
              <w:rPr>
                <w:b w:val="1"/>
                <w:sz w:val="24"/>
                <w:szCs w:val="24"/>
                <w:rtl w:val="0"/>
              </w:rPr>
              <w:t xml:space="preserve">December</w:t>
            </w:r>
          </w:p>
        </w:tc>
        <w:tc>
          <w:tcPr>
            <w:tcBorders>
              <w:left w:color="000000" w:space="0" w:sz="4" w:val="single"/>
              <w:right w:color="000000" w:space="0" w:sz="4" w:val="single"/>
            </w:tcBorders>
            <w:shd w:fill="92d050" w:val="clear"/>
          </w:tcPr>
          <w:p w:rsidR="00000000" w:rsidDel="00000000" w:rsidP="00000000" w:rsidRDefault="00000000" w:rsidRPr="00000000" w14:paraId="0000042A">
            <w:pPr>
              <w:spacing w:after="0" w:line="240" w:lineRule="auto"/>
              <w:jc w:val="center"/>
              <w:rPr>
                <w:b w:val="1"/>
                <w:sz w:val="24"/>
                <w:szCs w:val="24"/>
              </w:rPr>
            </w:pPr>
            <w:r w:rsidDel="00000000" w:rsidR="00000000" w:rsidRPr="00000000">
              <w:rPr>
                <w:b w:val="1"/>
                <w:sz w:val="24"/>
                <w:szCs w:val="24"/>
                <w:rtl w:val="0"/>
              </w:rPr>
              <w:t xml:space="preserve">January</w:t>
            </w:r>
          </w:p>
        </w:tc>
        <w:tc>
          <w:tcPr>
            <w:tcBorders>
              <w:left w:color="000000" w:space="0" w:sz="4" w:val="single"/>
              <w:right w:color="000000" w:space="0" w:sz="4" w:val="single"/>
            </w:tcBorders>
            <w:shd w:fill="92d050" w:val="clear"/>
          </w:tcPr>
          <w:p w:rsidR="00000000" w:rsidDel="00000000" w:rsidP="00000000" w:rsidRDefault="00000000" w:rsidRPr="00000000" w14:paraId="0000042B">
            <w:pPr>
              <w:spacing w:after="0" w:line="240" w:lineRule="auto"/>
              <w:jc w:val="center"/>
              <w:rPr>
                <w:b w:val="1"/>
                <w:sz w:val="24"/>
                <w:szCs w:val="24"/>
              </w:rPr>
            </w:pPr>
            <w:r w:rsidDel="00000000" w:rsidR="00000000" w:rsidRPr="00000000">
              <w:rPr>
                <w:b w:val="1"/>
                <w:sz w:val="24"/>
                <w:szCs w:val="24"/>
                <w:rtl w:val="0"/>
              </w:rPr>
              <w:t xml:space="preserve">February</w:t>
            </w:r>
          </w:p>
        </w:tc>
        <w:tc>
          <w:tcPr>
            <w:tcBorders>
              <w:left w:color="000000" w:space="0" w:sz="4" w:val="single"/>
              <w:right w:color="000000" w:space="0" w:sz="4" w:val="single"/>
            </w:tcBorders>
            <w:shd w:fill="92d050" w:val="clear"/>
          </w:tcPr>
          <w:p w:rsidR="00000000" w:rsidDel="00000000" w:rsidP="00000000" w:rsidRDefault="00000000" w:rsidRPr="00000000" w14:paraId="0000042C">
            <w:pPr>
              <w:spacing w:after="0" w:line="240" w:lineRule="auto"/>
              <w:jc w:val="center"/>
              <w:rPr>
                <w:b w:val="1"/>
                <w:sz w:val="24"/>
                <w:szCs w:val="24"/>
              </w:rPr>
            </w:pPr>
            <w:r w:rsidDel="00000000" w:rsidR="00000000" w:rsidRPr="00000000">
              <w:rPr>
                <w:b w:val="1"/>
                <w:sz w:val="24"/>
                <w:szCs w:val="24"/>
                <w:rtl w:val="0"/>
              </w:rPr>
              <w:t xml:space="preserve">March</w:t>
            </w:r>
          </w:p>
        </w:tc>
        <w:tc>
          <w:tcPr>
            <w:tcBorders>
              <w:left w:color="000000" w:space="0" w:sz="4" w:val="single"/>
              <w:right w:color="000000" w:space="0" w:sz="4" w:val="single"/>
            </w:tcBorders>
            <w:shd w:fill="ff0000" w:val="clear"/>
          </w:tcPr>
          <w:p w:rsidR="00000000" w:rsidDel="00000000" w:rsidP="00000000" w:rsidRDefault="00000000" w:rsidRPr="00000000" w14:paraId="0000042D">
            <w:pPr>
              <w:spacing w:after="0" w:line="240" w:lineRule="auto"/>
              <w:jc w:val="center"/>
              <w:rPr>
                <w:b w:val="1"/>
                <w:sz w:val="24"/>
                <w:szCs w:val="24"/>
              </w:rPr>
            </w:pPr>
            <w:r w:rsidDel="00000000" w:rsidR="00000000" w:rsidRPr="00000000">
              <w:rPr>
                <w:b w:val="1"/>
                <w:sz w:val="24"/>
                <w:szCs w:val="24"/>
                <w:rtl w:val="0"/>
              </w:rPr>
              <w:t xml:space="preserve">April</w:t>
            </w:r>
          </w:p>
        </w:tc>
        <w:tc>
          <w:tcPr>
            <w:tcBorders>
              <w:left w:color="000000" w:space="0" w:sz="4" w:val="single"/>
              <w:right w:color="000000" w:space="0" w:sz="4" w:val="single"/>
            </w:tcBorders>
            <w:shd w:fill="ff0000" w:val="clear"/>
          </w:tcPr>
          <w:p w:rsidR="00000000" w:rsidDel="00000000" w:rsidP="00000000" w:rsidRDefault="00000000" w:rsidRPr="00000000" w14:paraId="0000042E">
            <w:pPr>
              <w:spacing w:after="0" w:line="240" w:lineRule="auto"/>
              <w:jc w:val="center"/>
              <w:rPr>
                <w:b w:val="1"/>
                <w:sz w:val="24"/>
                <w:szCs w:val="24"/>
              </w:rPr>
            </w:pPr>
            <w:r w:rsidDel="00000000" w:rsidR="00000000" w:rsidRPr="00000000">
              <w:rPr>
                <w:b w:val="1"/>
                <w:sz w:val="24"/>
                <w:szCs w:val="24"/>
                <w:rtl w:val="0"/>
              </w:rPr>
              <w:t xml:space="preserve">May</w:t>
            </w:r>
          </w:p>
        </w:tc>
        <w:tc>
          <w:tcPr>
            <w:tcBorders>
              <w:left w:color="000000" w:space="0" w:sz="4" w:val="single"/>
            </w:tcBorders>
          </w:tcPr>
          <w:p w:rsidR="00000000" w:rsidDel="00000000" w:rsidP="00000000" w:rsidRDefault="00000000" w:rsidRPr="00000000" w14:paraId="0000042F">
            <w:pPr>
              <w:spacing w:after="0" w:line="240" w:lineRule="auto"/>
              <w:jc w:val="center"/>
              <w:rPr>
                <w:b w:val="1"/>
                <w:sz w:val="24"/>
                <w:szCs w:val="24"/>
              </w:rPr>
            </w:pPr>
            <w:r w:rsidDel="00000000" w:rsidR="00000000" w:rsidRPr="00000000">
              <w:rPr>
                <w:b w:val="1"/>
                <w:sz w:val="24"/>
                <w:szCs w:val="24"/>
                <w:rtl w:val="0"/>
              </w:rPr>
              <w:t xml:space="preserve">June</w:t>
            </w:r>
          </w:p>
        </w:tc>
      </w:tr>
    </w:tbl>
    <w:p w:rsidR="00000000" w:rsidDel="00000000" w:rsidP="00000000" w:rsidRDefault="00000000" w:rsidRPr="00000000" w14:paraId="00000430">
      <w:pPr>
        <w:spacing w:after="200" w:line="276" w:lineRule="auto"/>
        <w:jc w:val="both"/>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-12699</wp:posOffset>
                </wp:positionH>
                <wp:positionV relativeFrom="paragraph">
                  <wp:posOffset>0</wp:posOffset>
                </wp:positionV>
                <wp:extent cx="25400" cy="1248183"/>
                <wp:effectExtent b="0" l="0" r="0" t="0"/>
                <wp:wrapNone/>
                <wp:docPr id="43" name=""/>
                <a:graphic>
                  <a:graphicData uri="http://schemas.microsoft.com/office/word/2010/wordprocessingShape">
                    <wps:wsp>
                      <wps:cNvCnPr/>
                      <wps:spPr>
                        <a:xfrm>
                          <a:off x="5346000" y="3155909"/>
                          <a:ext cx="0" cy="1248183"/>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-12699</wp:posOffset>
                </wp:positionH>
                <wp:positionV relativeFrom="paragraph">
                  <wp:posOffset>0</wp:posOffset>
                </wp:positionV>
                <wp:extent cx="25400" cy="1248183"/>
                <wp:effectExtent b="0" l="0" r="0" t="0"/>
                <wp:wrapNone/>
                <wp:docPr id="43" name="image45.png"/>
                <a:graphic>
                  <a:graphicData uri="http://schemas.openxmlformats.org/drawingml/2006/picture">
                    <pic:pic>
                      <pic:nvPicPr>
                        <pic:cNvPr id="0" name="image45.png"/>
                        <pic:cNvPicPr preferRelativeResize="0"/>
                      </pic:nvPicPr>
                      <pic:blipFill>
                        <a:blip r:embed="rId7"/>
                        <a:srcRect/>
                        <a:stretch>
                          <a:fillRect/>
                        </a:stretch>
                      </pic:blipFill>
                      <pic:spPr>
                        <a:xfrm>
                          <a:off x="0" y="0"/>
                          <a:ext cx="25400" cy="124818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3848100</wp:posOffset>
                </wp:positionH>
                <wp:positionV relativeFrom="paragraph">
                  <wp:posOffset>0</wp:posOffset>
                </wp:positionV>
                <wp:extent cx="25400" cy="1347594"/>
                <wp:effectExtent b="0" l="0" r="0" t="0"/>
                <wp:wrapNone/>
                <wp:docPr id="13" name=""/>
                <a:graphic>
                  <a:graphicData uri="http://schemas.microsoft.com/office/word/2010/wordprocessingShape">
                    <wps:wsp>
                      <wps:cNvCnPr/>
                      <wps:spPr>
                        <a:xfrm flipH="1">
                          <a:off x="5337518" y="3106203"/>
                          <a:ext cx="16964" cy="134759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3848100</wp:posOffset>
                </wp:positionH>
                <wp:positionV relativeFrom="paragraph">
                  <wp:posOffset>0</wp:posOffset>
                </wp:positionV>
                <wp:extent cx="25400" cy="1347594"/>
                <wp:effectExtent b="0" l="0" r="0" t="0"/>
                <wp:wrapNone/>
                <wp:docPr id="13"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25400" cy="134759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6019800</wp:posOffset>
                </wp:positionH>
                <wp:positionV relativeFrom="paragraph">
                  <wp:posOffset>292100</wp:posOffset>
                </wp:positionV>
                <wp:extent cx="1997710" cy="717550"/>
                <wp:effectExtent b="0" l="0" r="0" t="0"/>
                <wp:wrapNone/>
                <wp:docPr id="71" name=""/>
                <a:graphic>
                  <a:graphicData uri="http://schemas.microsoft.com/office/word/2010/wordprocessingShape">
                    <wps:wsp>
                      <wps:cNvSpPr/>
                      <wps:cNvPr id="151" name="Shape 151"/>
                      <wps:spPr>
                        <a:xfrm>
                          <a:off x="4351908" y="3425988"/>
                          <a:ext cx="1988185" cy="708025"/>
                        </a:xfrm>
                        <a:prstGeom prst="rect">
                          <a:avLst/>
                        </a:prstGeom>
                        <a:solidFill>
                          <a:srgbClr val="FF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Submit completed 4,500 word Professional Journal:</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1"/>
                                <w:i w:val="0"/>
                                <w:smallCaps w:val="0"/>
                                <w:strike w:val="0"/>
                                <w:color w:val="000000"/>
                                <w:sz w:val="24"/>
                                <w:vertAlign w:val="baseline"/>
                              </w:rPr>
                              <w:t xml:space="preserve">01/05/25 by 3pm</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6019800</wp:posOffset>
                </wp:positionH>
                <wp:positionV relativeFrom="paragraph">
                  <wp:posOffset>292100</wp:posOffset>
                </wp:positionV>
                <wp:extent cx="1997710" cy="717550"/>
                <wp:effectExtent b="0" l="0" r="0" t="0"/>
                <wp:wrapNone/>
                <wp:docPr id="71" name="image77.png"/>
                <a:graphic>
                  <a:graphicData uri="http://schemas.openxmlformats.org/drawingml/2006/picture">
                    <pic:pic>
                      <pic:nvPicPr>
                        <pic:cNvPr id="0" name="image77.png"/>
                        <pic:cNvPicPr preferRelativeResize="0"/>
                      </pic:nvPicPr>
                      <pic:blipFill>
                        <a:blip r:embed="rId7"/>
                        <a:srcRect/>
                        <a:stretch>
                          <a:fillRect/>
                        </a:stretch>
                      </pic:blipFill>
                      <pic:spPr>
                        <a:xfrm>
                          <a:off x="0" y="0"/>
                          <a:ext cx="1997710" cy="717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165100</wp:posOffset>
                </wp:positionV>
                <wp:extent cx="2372385" cy="460788"/>
                <wp:effectExtent b="0" l="0" r="0" t="0"/>
                <wp:wrapNone/>
                <wp:docPr id="54" name=""/>
                <a:graphic>
                  <a:graphicData uri="http://schemas.microsoft.com/office/word/2010/wordprocessingShape">
                    <wps:wsp>
                      <wps:cNvSpPr/>
                      <wps:cNvPr id="126" name="Shape 126"/>
                      <wps:spPr>
                        <a:xfrm>
                          <a:off x="4164570" y="3554369"/>
                          <a:ext cx="2362860" cy="451263"/>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Placement Progression Meeting 2:</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0"/>
                                <w:i w:val="0"/>
                                <w:smallCaps w:val="0"/>
                                <w:strike w:val="0"/>
                                <w:color w:val="000000"/>
                                <w:sz w:val="22"/>
                                <w:vertAlign w:val="baseline"/>
                              </w:rPr>
                              <w:t xml:space="preserve">Professional Development Plan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165100</wp:posOffset>
                </wp:positionV>
                <wp:extent cx="2372385" cy="460788"/>
                <wp:effectExtent b="0" l="0" r="0" t="0"/>
                <wp:wrapNone/>
                <wp:docPr id="54" name="image58.png"/>
                <a:graphic>
                  <a:graphicData uri="http://schemas.openxmlformats.org/drawingml/2006/picture">
                    <pic:pic>
                      <pic:nvPicPr>
                        <pic:cNvPr id="0" name="image58.png"/>
                        <pic:cNvPicPr preferRelativeResize="0"/>
                      </pic:nvPicPr>
                      <pic:blipFill>
                        <a:blip r:embed="rId7"/>
                        <a:srcRect/>
                        <a:stretch>
                          <a:fillRect/>
                        </a:stretch>
                      </pic:blipFill>
                      <pic:spPr>
                        <a:xfrm>
                          <a:off x="0" y="0"/>
                          <a:ext cx="2372385" cy="460788"/>
                        </a:xfrm>
                        <a:prstGeom prst="rect"/>
                        <a:ln/>
                      </pic:spPr>
                    </pic:pic>
                  </a:graphicData>
                </a:graphic>
              </wp:anchor>
            </w:drawing>
          </mc:Fallback>
        </mc:AlternateContent>
      </w:r>
    </w:p>
    <w:p w:rsidR="00000000" w:rsidDel="00000000" w:rsidP="00000000" w:rsidRDefault="00000000" w:rsidRPr="00000000" w14:paraId="00000431">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1727200</wp:posOffset>
                </wp:positionH>
                <wp:positionV relativeFrom="paragraph">
                  <wp:posOffset>88900</wp:posOffset>
                </wp:positionV>
                <wp:extent cx="25400" cy="889659"/>
                <wp:effectExtent b="0" l="0" r="0" t="0"/>
                <wp:wrapNone/>
                <wp:docPr id="31" name=""/>
                <a:graphic>
                  <a:graphicData uri="http://schemas.microsoft.com/office/word/2010/wordprocessingShape">
                    <wps:wsp>
                      <wps:cNvCnPr/>
                      <wps:spPr>
                        <a:xfrm>
                          <a:off x="5346000" y="3335171"/>
                          <a:ext cx="0" cy="889659"/>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1727200</wp:posOffset>
                </wp:positionH>
                <wp:positionV relativeFrom="paragraph">
                  <wp:posOffset>88900</wp:posOffset>
                </wp:positionV>
                <wp:extent cx="25400" cy="889659"/>
                <wp:effectExtent b="0" l="0" r="0" t="0"/>
                <wp:wrapNone/>
                <wp:docPr id="31" name="image32.png"/>
                <a:graphic>
                  <a:graphicData uri="http://schemas.openxmlformats.org/drawingml/2006/picture">
                    <pic:pic>
                      <pic:nvPicPr>
                        <pic:cNvPr id="0" name="image32.png"/>
                        <pic:cNvPicPr preferRelativeResize="0"/>
                      </pic:nvPicPr>
                      <pic:blipFill>
                        <a:blip r:embed="rId7"/>
                        <a:srcRect/>
                        <a:stretch>
                          <a:fillRect/>
                        </a:stretch>
                      </pic:blipFill>
                      <pic:spPr>
                        <a:xfrm>
                          <a:off x="0" y="0"/>
                          <a:ext cx="25400" cy="889659"/>
                        </a:xfrm>
                        <a:prstGeom prst="rect"/>
                        <a:ln/>
                      </pic:spPr>
                    </pic:pic>
                  </a:graphicData>
                </a:graphic>
              </wp:anchor>
            </w:drawing>
          </mc:Fallback>
        </mc:AlternateContent>
      </w:r>
    </w:p>
    <w:p w:rsidR="00000000" w:rsidDel="00000000" w:rsidP="00000000" w:rsidRDefault="00000000" w:rsidRPr="00000000" w14:paraId="00000432">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5143500</wp:posOffset>
                </wp:positionH>
                <wp:positionV relativeFrom="paragraph">
                  <wp:posOffset>304800</wp:posOffset>
                </wp:positionV>
                <wp:extent cx="25400" cy="356235"/>
                <wp:effectExtent b="0" l="0" r="0" t="0"/>
                <wp:wrapNone/>
                <wp:docPr id="16" name=""/>
                <a:graphic>
                  <a:graphicData uri="http://schemas.microsoft.com/office/word/2010/wordprocessingShape">
                    <wps:wsp>
                      <wps:cNvCnPr/>
                      <wps:spPr>
                        <a:xfrm>
                          <a:off x="5346000" y="3601883"/>
                          <a:ext cx="0" cy="35623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5143500</wp:posOffset>
                </wp:positionH>
                <wp:positionV relativeFrom="paragraph">
                  <wp:posOffset>304800</wp:posOffset>
                </wp:positionV>
                <wp:extent cx="25400" cy="356235"/>
                <wp:effectExtent b="0" l="0" r="0" t="0"/>
                <wp:wrapNone/>
                <wp:docPr id="16"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25400" cy="35623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2806700</wp:posOffset>
                </wp:positionH>
                <wp:positionV relativeFrom="paragraph">
                  <wp:posOffset>304800</wp:posOffset>
                </wp:positionV>
                <wp:extent cx="25400" cy="391160"/>
                <wp:effectExtent b="0" l="0" r="0" t="0"/>
                <wp:wrapNone/>
                <wp:docPr id="39" name=""/>
                <a:graphic>
                  <a:graphicData uri="http://schemas.microsoft.com/office/word/2010/wordprocessingShape">
                    <wps:wsp>
                      <wps:cNvCnPr/>
                      <wps:spPr>
                        <a:xfrm flipH="1">
                          <a:off x="5342825" y="3584420"/>
                          <a:ext cx="6350" cy="39116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2806700</wp:posOffset>
                </wp:positionH>
                <wp:positionV relativeFrom="paragraph">
                  <wp:posOffset>304800</wp:posOffset>
                </wp:positionV>
                <wp:extent cx="25400" cy="391160"/>
                <wp:effectExtent b="0" l="0" r="0" t="0"/>
                <wp:wrapNone/>
                <wp:docPr id="39" name="image40.png"/>
                <a:graphic>
                  <a:graphicData uri="http://schemas.openxmlformats.org/drawingml/2006/picture">
                    <pic:pic>
                      <pic:nvPicPr>
                        <pic:cNvPr id="0" name="image40.png"/>
                        <pic:cNvPicPr preferRelativeResize="0"/>
                      </pic:nvPicPr>
                      <pic:blipFill>
                        <a:blip r:embed="rId7"/>
                        <a:srcRect/>
                        <a:stretch>
                          <a:fillRect/>
                        </a:stretch>
                      </pic:blipFill>
                      <pic:spPr>
                        <a:xfrm>
                          <a:off x="0" y="0"/>
                          <a:ext cx="25400" cy="3911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7658100</wp:posOffset>
                </wp:positionH>
                <wp:positionV relativeFrom="paragraph">
                  <wp:posOffset>12700</wp:posOffset>
                </wp:positionV>
                <wp:extent cx="25400" cy="619504"/>
                <wp:effectExtent b="0" l="0" r="0" t="0"/>
                <wp:wrapNone/>
                <wp:docPr id="77" name=""/>
                <a:graphic>
                  <a:graphicData uri="http://schemas.microsoft.com/office/word/2010/wordprocessingShape">
                    <wps:wsp>
                      <wps:cNvCnPr/>
                      <wps:spPr>
                        <a:xfrm flipH="1">
                          <a:off x="5336599" y="3470248"/>
                          <a:ext cx="18803" cy="61950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7658100</wp:posOffset>
                </wp:positionH>
                <wp:positionV relativeFrom="paragraph">
                  <wp:posOffset>12700</wp:posOffset>
                </wp:positionV>
                <wp:extent cx="25400" cy="619504"/>
                <wp:effectExtent b="0" l="0" r="0" t="0"/>
                <wp:wrapNone/>
                <wp:docPr id="77" name="image83.png"/>
                <a:graphic>
                  <a:graphicData uri="http://schemas.openxmlformats.org/drawingml/2006/picture">
                    <pic:pic>
                      <pic:nvPicPr>
                        <pic:cNvPr id="0" name="image83.png"/>
                        <pic:cNvPicPr preferRelativeResize="0"/>
                      </pic:nvPicPr>
                      <pic:blipFill>
                        <a:blip r:embed="rId7"/>
                        <a:srcRect/>
                        <a:stretch>
                          <a:fillRect/>
                        </a:stretch>
                      </pic:blipFill>
                      <pic:spPr>
                        <a:xfrm>
                          <a:off x="0" y="0"/>
                          <a:ext cx="25400" cy="61950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3962400</wp:posOffset>
                </wp:positionH>
                <wp:positionV relativeFrom="paragraph">
                  <wp:posOffset>12700</wp:posOffset>
                </wp:positionV>
                <wp:extent cx="1651081" cy="460788"/>
                <wp:effectExtent b="0" l="0" r="0" t="0"/>
                <wp:wrapNone/>
                <wp:docPr id="72" name=""/>
                <a:graphic>
                  <a:graphicData uri="http://schemas.microsoft.com/office/word/2010/wordprocessingShape">
                    <wps:wsp>
                      <wps:cNvSpPr/>
                      <wps:cNvPr id="152" name="Shape 152"/>
                      <wps:spPr>
                        <a:xfrm>
                          <a:off x="4525222" y="3554369"/>
                          <a:ext cx="1641556" cy="451263"/>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NAOMIE moodle upload: </w:t>
                            </w:r>
                            <w:r w:rsidDel="00000000" w:rsidR="00000000" w:rsidRPr="00000000">
                              <w:rPr>
                                <w:rFonts w:ascii="Arial" w:cs="Arial" w:eastAsia="Arial" w:hAnsi="Arial"/>
                                <w:b w:val="1"/>
                                <w:i w:val="0"/>
                                <w:smallCaps w:val="0"/>
                                <w:strike w:val="0"/>
                                <w:color w:val="000000"/>
                                <w:sz w:val="22"/>
                                <w:vertAlign w:val="baseline"/>
                              </w:rPr>
                              <w:t xml:space="preserve">20/02/25</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3962400</wp:posOffset>
                </wp:positionH>
                <wp:positionV relativeFrom="paragraph">
                  <wp:posOffset>12700</wp:posOffset>
                </wp:positionV>
                <wp:extent cx="1651081" cy="460788"/>
                <wp:effectExtent b="0" l="0" r="0" t="0"/>
                <wp:wrapNone/>
                <wp:docPr id="72" name="image78.png"/>
                <a:graphic>
                  <a:graphicData uri="http://schemas.openxmlformats.org/drawingml/2006/picture">
                    <pic:pic>
                      <pic:nvPicPr>
                        <pic:cNvPr id="0" name="image78.png"/>
                        <pic:cNvPicPr preferRelativeResize="0"/>
                      </pic:nvPicPr>
                      <pic:blipFill>
                        <a:blip r:embed="rId7"/>
                        <a:srcRect/>
                        <a:stretch>
                          <a:fillRect/>
                        </a:stretch>
                      </pic:blipFill>
                      <pic:spPr>
                        <a:xfrm>
                          <a:off x="0" y="0"/>
                          <a:ext cx="1651081" cy="46078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1930400</wp:posOffset>
                </wp:positionH>
                <wp:positionV relativeFrom="paragraph">
                  <wp:posOffset>38100</wp:posOffset>
                </wp:positionV>
                <wp:extent cx="1820512" cy="460788"/>
                <wp:effectExtent b="0" l="0" r="0" t="0"/>
                <wp:wrapNone/>
                <wp:docPr id="6" name=""/>
                <a:graphic>
                  <a:graphicData uri="http://schemas.microsoft.com/office/word/2010/wordprocessingShape">
                    <wps:wsp>
                      <wps:cNvSpPr/>
                      <wps:cNvPr id="7" name="Shape 7"/>
                      <wps:spPr>
                        <a:xfrm>
                          <a:off x="4440507" y="3554369"/>
                          <a:ext cx="1810987" cy="451263"/>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Infosheet moodle upload: </w:t>
                            </w:r>
                            <w:r w:rsidDel="00000000" w:rsidR="00000000" w:rsidRPr="00000000">
                              <w:rPr>
                                <w:rFonts w:ascii="Arial" w:cs="Arial" w:eastAsia="Arial" w:hAnsi="Arial"/>
                                <w:b w:val="0"/>
                                <w:i w:val="0"/>
                                <w:smallCaps w:val="0"/>
                                <w:strike w:val="0"/>
                                <w:color w:val="000000"/>
                                <w:sz w:val="22"/>
                                <w:vertAlign w:val="baseline"/>
                              </w:rPr>
                              <w:br w:type="textWrapping"/>
                            </w:r>
                            <w:r w:rsidDel="00000000" w:rsidR="00000000" w:rsidRPr="00000000">
                              <w:rPr>
                                <w:rFonts w:ascii="Arial" w:cs="Arial" w:eastAsia="Arial" w:hAnsi="Arial"/>
                                <w:b w:val="1"/>
                                <w:i w:val="0"/>
                                <w:smallCaps w:val="0"/>
                                <w:strike w:val="0"/>
                                <w:color w:val="000000"/>
                                <w:sz w:val="22"/>
                                <w:vertAlign w:val="baseline"/>
                              </w:rPr>
                              <w:t xml:space="preserve">05/12/24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1930400</wp:posOffset>
                </wp:positionH>
                <wp:positionV relativeFrom="paragraph">
                  <wp:posOffset>38100</wp:posOffset>
                </wp:positionV>
                <wp:extent cx="1820512" cy="460788"/>
                <wp:effectExtent b="0" l="0" r="0" t="0"/>
                <wp:wrapNone/>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1820512" cy="460788"/>
                        </a:xfrm>
                        <a:prstGeom prst="rect"/>
                        <a:ln/>
                      </pic:spPr>
                    </pic:pic>
                  </a:graphicData>
                </a:graphic>
              </wp:anchor>
            </w:drawing>
          </mc:Fallback>
        </mc:AlternateContent>
      </w:r>
    </w:p>
    <w:p w:rsidR="00000000" w:rsidDel="00000000" w:rsidP="00000000" w:rsidRDefault="00000000" w:rsidRPr="00000000" w14:paraId="00000433">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5295900</wp:posOffset>
                </wp:positionH>
                <wp:positionV relativeFrom="paragraph">
                  <wp:posOffset>698500</wp:posOffset>
                </wp:positionV>
                <wp:extent cx="25400" cy="1243559"/>
                <wp:effectExtent b="0" l="0" r="0" t="0"/>
                <wp:wrapNone/>
                <wp:docPr id="67" name=""/>
                <a:graphic>
                  <a:graphicData uri="http://schemas.microsoft.com/office/word/2010/wordprocessingShape">
                    <wps:wsp>
                      <wps:cNvCnPr/>
                      <wps:spPr>
                        <a:xfrm flipH="1" rot="10800000">
                          <a:off x="5343502" y="3158221"/>
                          <a:ext cx="4997" cy="1243559"/>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5295900</wp:posOffset>
                </wp:positionH>
                <wp:positionV relativeFrom="paragraph">
                  <wp:posOffset>698500</wp:posOffset>
                </wp:positionV>
                <wp:extent cx="25400" cy="1243559"/>
                <wp:effectExtent b="0" l="0" r="0" t="0"/>
                <wp:wrapNone/>
                <wp:docPr id="67" name="image73.png"/>
                <a:graphic>
                  <a:graphicData uri="http://schemas.openxmlformats.org/drawingml/2006/picture">
                    <pic:pic>
                      <pic:nvPicPr>
                        <pic:cNvPr id="0" name="image73.png"/>
                        <pic:cNvPicPr preferRelativeResize="0"/>
                      </pic:nvPicPr>
                      <pic:blipFill>
                        <a:blip r:embed="rId7"/>
                        <a:srcRect/>
                        <a:stretch>
                          <a:fillRect/>
                        </a:stretch>
                      </pic:blipFill>
                      <pic:spPr>
                        <a:xfrm>
                          <a:off x="0" y="0"/>
                          <a:ext cx="25400" cy="124355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6794500</wp:posOffset>
                </wp:positionH>
                <wp:positionV relativeFrom="paragraph">
                  <wp:posOffset>673100</wp:posOffset>
                </wp:positionV>
                <wp:extent cx="25400" cy="570015"/>
                <wp:effectExtent b="0" l="0" r="0" t="0"/>
                <wp:wrapNone/>
                <wp:docPr id="70" name=""/>
                <a:graphic>
                  <a:graphicData uri="http://schemas.microsoft.com/office/word/2010/wordprocessingShape">
                    <wps:wsp>
                      <wps:cNvCnPr/>
                      <wps:spPr>
                        <a:xfrm>
                          <a:off x="5346000" y="3494993"/>
                          <a:ext cx="0" cy="57001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6794500</wp:posOffset>
                </wp:positionH>
                <wp:positionV relativeFrom="paragraph">
                  <wp:posOffset>673100</wp:posOffset>
                </wp:positionV>
                <wp:extent cx="25400" cy="570015"/>
                <wp:effectExtent b="0" l="0" r="0" t="0"/>
                <wp:wrapNone/>
                <wp:docPr id="70" name="image76.png"/>
                <a:graphic>
                  <a:graphicData uri="http://schemas.openxmlformats.org/drawingml/2006/picture">
                    <pic:pic>
                      <pic:nvPicPr>
                        <pic:cNvPr id="0" name="image76.png"/>
                        <pic:cNvPicPr preferRelativeResize="0"/>
                      </pic:nvPicPr>
                      <pic:blipFill>
                        <a:blip r:embed="rId7"/>
                        <a:srcRect/>
                        <a:stretch>
                          <a:fillRect/>
                        </a:stretch>
                      </pic:blipFill>
                      <pic:spPr>
                        <a:xfrm>
                          <a:off x="0" y="0"/>
                          <a:ext cx="25400" cy="5700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1054100</wp:posOffset>
                </wp:positionH>
                <wp:positionV relativeFrom="paragraph">
                  <wp:posOffset>698500</wp:posOffset>
                </wp:positionV>
                <wp:extent cx="25400" cy="971834"/>
                <wp:effectExtent b="0" l="0" r="0" t="0"/>
                <wp:wrapNone/>
                <wp:docPr id="19" name=""/>
                <a:graphic>
                  <a:graphicData uri="http://schemas.microsoft.com/office/word/2010/wordprocessingShape">
                    <wps:wsp>
                      <wps:cNvCnPr/>
                      <wps:spPr>
                        <a:xfrm rot="10800000">
                          <a:off x="5339745" y="3294083"/>
                          <a:ext cx="12510" cy="97183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1054100</wp:posOffset>
                </wp:positionH>
                <wp:positionV relativeFrom="paragraph">
                  <wp:posOffset>698500</wp:posOffset>
                </wp:positionV>
                <wp:extent cx="25400" cy="971834"/>
                <wp:effectExtent b="0" l="0" r="0" t="0"/>
                <wp:wrapNone/>
                <wp:docPr id="19" name="image20.png"/>
                <a:graphic>
                  <a:graphicData uri="http://schemas.openxmlformats.org/drawingml/2006/picture">
                    <pic:pic>
                      <pic:nvPicPr>
                        <pic:cNvPr id="0" name="image20.png"/>
                        <pic:cNvPicPr preferRelativeResize="0"/>
                      </pic:nvPicPr>
                      <pic:blipFill>
                        <a:blip r:embed="rId7"/>
                        <a:srcRect/>
                        <a:stretch>
                          <a:fillRect/>
                        </a:stretch>
                      </pic:blipFill>
                      <pic:spPr>
                        <a:xfrm>
                          <a:off x="0" y="0"/>
                          <a:ext cx="25400" cy="97183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2133600</wp:posOffset>
                </wp:positionH>
                <wp:positionV relativeFrom="paragraph">
                  <wp:posOffset>749300</wp:posOffset>
                </wp:positionV>
                <wp:extent cx="25400" cy="1210670"/>
                <wp:effectExtent b="0" l="0" r="0" t="0"/>
                <wp:wrapNone/>
                <wp:docPr id="33" name=""/>
                <a:graphic>
                  <a:graphicData uri="http://schemas.microsoft.com/office/word/2010/wordprocessingShape">
                    <wps:wsp>
                      <wps:cNvCnPr/>
                      <wps:spPr>
                        <a:xfrm flipH="1" rot="10800000">
                          <a:off x="5342020" y="3174665"/>
                          <a:ext cx="7961" cy="121067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2133600</wp:posOffset>
                </wp:positionH>
                <wp:positionV relativeFrom="paragraph">
                  <wp:posOffset>749300</wp:posOffset>
                </wp:positionV>
                <wp:extent cx="25400" cy="1210670"/>
                <wp:effectExtent b="0" l="0" r="0" t="0"/>
                <wp:wrapNone/>
                <wp:docPr id="33" name="image34.png"/>
                <a:graphic>
                  <a:graphicData uri="http://schemas.openxmlformats.org/drawingml/2006/picture">
                    <pic:pic>
                      <pic:nvPicPr>
                        <pic:cNvPr id="0" name="image34.png"/>
                        <pic:cNvPicPr preferRelativeResize="0"/>
                      </pic:nvPicPr>
                      <pic:blipFill>
                        <a:blip r:embed="rId7"/>
                        <a:srcRect/>
                        <a:stretch>
                          <a:fillRect/>
                        </a:stretch>
                      </pic:blipFill>
                      <pic:spPr>
                        <a:xfrm>
                          <a:off x="0" y="0"/>
                          <a:ext cx="25400" cy="121067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7772400</wp:posOffset>
                </wp:positionH>
                <wp:positionV relativeFrom="paragraph">
                  <wp:posOffset>736600</wp:posOffset>
                </wp:positionV>
                <wp:extent cx="899160" cy="337071"/>
                <wp:effectExtent b="0" l="0" r="0" t="0"/>
                <wp:wrapNone/>
                <wp:docPr id="2" name=""/>
                <a:graphic>
                  <a:graphicData uri="http://schemas.microsoft.com/office/word/2010/wordprocessingShape">
                    <wps:wsp>
                      <wps:cNvSpPr/>
                      <wps:cNvPr id="3" name="Shape 3"/>
                      <wps:spPr>
                        <a:xfrm>
                          <a:off x="4901183" y="3616227"/>
                          <a:ext cx="889635" cy="327546"/>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Exam Board </w:t>
                            </w:r>
                            <w:r w:rsidDel="00000000" w:rsidR="00000000" w:rsidRPr="00000000">
                              <w:rPr>
                                <w:rFonts w:ascii="Calibri" w:cs="Calibri" w:eastAsia="Calibri" w:hAnsi="Calibri"/>
                                <w:b w:val="0"/>
                                <w:i w:val="0"/>
                                <w:smallCaps w:val="0"/>
                                <w:strike w:val="0"/>
                                <w:color w:val="000000"/>
                                <w:sz w:val="22"/>
                                <w:vertAlign w:val="baseline"/>
                              </w:rPr>
                              <w:br w:type="textWrapping"/>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7772400</wp:posOffset>
                </wp:positionH>
                <wp:positionV relativeFrom="paragraph">
                  <wp:posOffset>736600</wp:posOffset>
                </wp:positionV>
                <wp:extent cx="899160" cy="337071"/>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99160" cy="33707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2540000</wp:posOffset>
                </wp:positionH>
                <wp:positionV relativeFrom="paragraph">
                  <wp:posOffset>723900</wp:posOffset>
                </wp:positionV>
                <wp:extent cx="1092835" cy="463943"/>
                <wp:effectExtent b="0" l="0" r="0" t="0"/>
                <wp:wrapNone/>
                <wp:docPr id="49" name=""/>
                <a:graphic>
                  <a:graphicData uri="http://schemas.microsoft.com/office/word/2010/wordprocessingShape">
                    <wps:wsp>
                      <wps:cNvSpPr/>
                      <wps:cNvPr id="113" name="Shape 113"/>
                      <wps:spPr>
                        <a:xfrm>
                          <a:off x="4804345" y="3552791"/>
                          <a:ext cx="1083310" cy="454418"/>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Interim Review Board Dec.</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2540000</wp:posOffset>
                </wp:positionH>
                <wp:positionV relativeFrom="paragraph">
                  <wp:posOffset>723900</wp:posOffset>
                </wp:positionV>
                <wp:extent cx="1092835" cy="463943"/>
                <wp:effectExtent b="0" l="0" r="0" t="0"/>
                <wp:wrapNone/>
                <wp:docPr id="49" name="image51.png"/>
                <a:graphic>
                  <a:graphicData uri="http://schemas.openxmlformats.org/drawingml/2006/picture">
                    <pic:pic>
                      <pic:nvPicPr>
                        <pic:cNvPr id="0" name="image51.png"/>
                        <pic:cNvPicPr preferRelativeResize="0"/>
                      </pic:nvPicPr>
                      <pic:blipFill>
                        <a:blip r:embed="rId7"/>
                        <a:srcRect/>
                        <a:stretch>
                          <a:fillRect/>
                        </a:stretch>
                      </pic:blipFill>
                      <pic:spPr>
                        <a:xfrm>
                          <a:off x="0" y="0"/>
                          <a:ext cx="1092835" cy="46394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5473700</wp:posOffset>
                </wp:positionH>
                <wp:positionV relativeFrom="paragraph">
                  <wp:posOffset>736600</wp:posOffset>
                </wp:positionV>
                <wp:extent cx="1149113" cy="432606"/>
                <wp:effectExtent b="0" l="0" r="0" t="0"/>
                <wp:wrapNone/>
                <wp:docPr id="23" name=""/>
                <a:graphic>
                  <a:graphicData uri="http://schemas.microsoft.com/office/word/2010/wordprocessingShape">
                    <wps:wsp>
                      <wps:cNvSpPr/>
                      <wps:cNvPr id="77" name="Shape 77"/>
                      <wps:spPr>
                        <a:xfrm>
                          <a:off x="4776206" y="3568460"/>
                          <a:ext cx="1139588" cy="423081"/>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Interim Review </w:t>
                            </w:r>
                            <w:r w:rsidDel="00000000" w:rsidR="00000000" w:rsidRPr="00000000">
                              <w:rPr>
                                <w:rFonts w:ascii="Calibri" w:cs="Calibri" w:eastAsia="Calibri" w:hAnsi="Calibri"/>
                                <w:b w:val="0"/>
                                <w:i w:val="0"/>
                                <w:smallCaps w:val="0"/>
                                <w:strike w:val="0"/>
                                <w:color w:val="000000"/>
                                <w:sz w:val="22"/>
                                <w:vertAlign w:val="baseline"/>
                              </w:rPr>
                              <w:br w:type="textWrapping"/>
                            </w:r>
                            <w:r w:rsidDel="00000000" w:rsidR="00000000" w:rsidRPr="00000000">
                              <w:rPr>
                                <w:rFonts w:ascii="Calibri" w:cs="Calibri" w:eastAsia="Calibri" w:hAnsi="Calibri"/>
                                <w:b w:val="0"/>
                                <w:i w:val="0"/>
                                <w:smallCaps w:val="0"/>
                                <w:strike w:val="0"/>
                                <w:color w:val="000000"/>
                                <w:sz w:val="22"/>
                                <w:vertAlign w:val="baseline"/>
                              </w:rPr>
                              <w:t xml:space="preserve">Board March</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5473700</wp:posOffset>
                </wp:positionH>
                <wp:positionV relativeFrom="paragraph">
                  <wp:posOffset>736600</wp:posOffset>
                </wp:positionV>
                <wp:extent cx="1149113" cy="432606"/>
                <wp:effectExtent b="0" l="0" r="0" t="0"/>
                <wp:wrapNone/>
                <wp:docPr id="23" name="image24.png"/>
                <a:graphic>
                  <a:graphicData uri="http://schemas.openxmlformats.org/drawingml/2006/picture">
                    <pic:pic>
                      <pic:nvPicPr>
                        <pic:cNvPr id="0" name="image24.png"/>
                        <pic:cNvPicPr preferRelativeResize="0"/>
                      </pic:nvPicPr>
                      <pic:blipFill>
                        <a:blip r:embed="rId7"/>
                        <a:srcRect/>
                        <a:stretch>
                          <a:fillRect/>
                        </a:stretch>
                      </pic:blipFill>
                      <pic:spPr>
                        <a:xfrm>
                          <a:off x="0" y="0"/>
                          <a:ext cx="1149113" cy="432606"/>
                        </a:xfrm>
                        <a:prstGeom prst="rect"/>
                        <a:ln/>
                      </pic:spPr>
                    </pic:pic>
                  </a:graphicData>
                </a:graphic>
              </wp:anchor>
            </w:drawing>
          </mc:Fallback>
        </mc:AlternateContent>
      </w:r>
    </w:p>
    <w:p w:rsidR="00000000" w:rsidDel="00000000" w:rsidP="00000000" w:rsidRDefault="00000000" w:rsidRPr="00000000" w14:paraId="00000434">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-241299</wp:posOffset>
                </wp:positionH>
                <wp:positionV relativeFrom="paragraph">
                  <wp:posOffset>825500</wp:posOffset>
                </wp:positionV>
                <wp:extent cx="2247758" cy="840608"/>
                <wp:effectExtent b="0" l="0" r="0" t="0"/>
                <wp:wrapNone/>
                <wp:docPr id="7" name=""/>
                <a:graphic>
                  <a:graphicData uri="http://schemas.microsoft.com/office/word/2010/wordprocessingShape">
                    <wps:wsp>
                      <wps:cNvSpPr/>
                      <wps:cNvPr id="8" name="Shape 8"/>
                      <wps:spPr>
                        <a:xfrm>
                          <a:off x="4226884" y="3364459"/>
                          <a:ext cx="2238233" cy="831083"/>
                        </a:xfrm>
                        <a:prstGeom prst="rect">
                          <a:avLst/>
                        </a:prstGeom>
                        <a:solidFill>
                          <a:srgbClr val="00B0F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Placement Initiation:</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Module lectures begin</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Initial Meetings </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Supervision Contract</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-241299</wp:posOffset>
                </wp:positionH>
                <wp:positionV relativeFrom="paragraph">
                  <wp:posOffset>825500</wp:posOffset>
                </wp:positionV>
                <wp:extent cx="2247758" cy="840608"/>
                <wp:effectExtent b="0" l="0" r="0" t="0"/>
                <wp:wrapNone/>
                <wp:docPr id="7"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2247758" cy="840608"/>
                        </a:xfrm>
                        <a:prstGeom prst="rect"/>
                        <a:ln/>
                      </pic:spPr>
                    </pic:pic>
                  </a:graphicData>
                </a:graphic>
              </wp:anchor>
            </w:drawing>
          </mc:Fallback>
        </mc:AlternateContent>
      </w:r>
    </w:p>
    <w:p w:rsidR="00000000" w:rsidDel="00000000" w:rsidP="00000000" w:rsidRDefault="00000000" w:rsidRPr="00000000" w14:paraId="00000435">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5600700</wp:posOffset>
                </wp:positionH>
                <wp:positionV relativeFrom="paragraph">
                  <wp:posOffset>177800</wp:posOffset>
                </wp:positionV>
                <wp:extent cx="2220462" cy="480372"/>
                <wp:effectExtent b="0" l="0" r="0" t="0"/>
                <wp:wrapNone/>
                <wp:docPr id="40" name=""/>
                <a:graphic>
                  <a:graphicData uri="http://schemas.microsoft.com/office/word/2010/wordprocessingShape">
                    <wps:wsp>
                      <wps:cNvSpPr/>
                      <wps:cNvPr id="104" name="Shape 104"/>
                      <wps:spPr>
                        <a:xfrm>
                          <a:off x="4240532" y="3544577"/>
                          <a:ext cx="2210937" cy="470847"/>
                        </a:xfrm>
                        <a:prstGeom prst="rect">
                          <a:avLst/>
                        </a:prstGeom>
                        <a:solidFill>
                          <a:srgbClr val="FF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Final three way meetings take place by </w:t>
                            </w:r>
                            <w:r w:rsidDel="00000000" w:rsidR="00000000" w:rsidRPr="00000000">
                              <w:rPr>
                                <w:rFonts w:ascii="Calibri" w:cs="Calibri" w:eastAsia="Calibri" w:hAnsi="Calibri"/>
                                <w:b w:val="1"/>
                                <w:i w:val="0"/>
                                <w:smallCaps w:val="0"/>
                                <w:strike w:val="0"/>
                                <w:color w:val="000000"/>
                                <w:sz w:val="24"/>
                                <w:vertAlign w:val="baseline"/>
                              </w:rPr>
                              <w:t xml:space="preserve">April</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5600700</wp:posOffset>
                </wp:positionH>
                <wp:positionV relativeFrom="paragraph">
                  <wp:posOffset>177800</wp:posOffset>
                </wp:positionV>
                <wp:extent cx="2220462" cy="480372"/>
                <wp:effectExtent b="0" l="0" r="0" t="0"/>
                <wp:wrapNone/>
                <wp:docPr id="40" name="image41.png"/>
                <a:graphic>
                  <a:graphicData uri="http://schemas.openxmlformats.org/drawingml/2006/picture">
                    <pic:pic>
                      <pic:nvPicPr>
                        <pic:cNvPr id="0" name="image41.png"/>
                        <pic:cNvPicPr preferRelativeResize="0"/>
                      </pic:nvPicPr>
                      <pic:blipFill>
                        <a:blip r:embed="rId7"/>
                        <a:srcRect/>
                        <a:stretch>
                          <a:fillRect/>
                        </a:stretch>
                      </pic:blipFill>
                      <pic:spPr>
                        <a:xfrm>
                          <a:off x="0" y="0"/>
                          <a:ext cx="2220462" cy="48037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2921000</wp:posOffset>
                </wp:positionH>
                <wp:positionV relativeFrom="paragraph">
                  <wp:posOffset>203200</wp:posOffset>
                </wp:positionV>
                <wp:extent cx="1960282" cy="505439"/>
                <wp:effectExtent b="0" l="0" r="0" t="0"/>
                <wp:wrapNone/>
                <wp:docPr id="9" name=""/>
                <a:graphic>
                  <a:graphicData uri="http://schemas.microsoft.com/office/word/2010/wordprocessingShape">
                    <wps:wsp>
                      <wps:cNvSpPr/>
                      <wps:cNvPr id="10" name="Shape 10"/>
                      <wps:spPr>
                        <a:xfrm>
                          <a:off x="4370622" y="3532043"/>
                          <a:ext cx="1950757" cy="495914"/>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Active Placement Engagement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2921000</wp:posOffset>
                </wp:positionH>
                <wp:positionV relativeFrom="paragraph">
                  <wp:posOffset>203200</wp:posOffset>
                </wp:positionV>
                <wp:extent cx="1960282" cy="505439"/>
                <wp:effectExtent b="0" l="0" r="0" t="0"/>
                <wp:wrapNone/>
                <wp:docPr id="9"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1960282" cy="505439"/>
                        </a:xfrm>
                        <a:prstGeom prst="rect"/>
                        <a:ln/>
                      </pic:spPr>
                    </pic:pic>
                  </a:graphicData>
                </a:graphic>
              </wp:anchor>
            </w:drawing>
          </mc:Fallback>
        </mc:AlternateContent>
      </w:r>
    </w:p>
    <w:p w:rsidR="00000000" w:rsidDel="00000000" w:rsidP="00000000" w:rsidRDefault="00000000" w:rsidRPr="00000000" w14:paraId="00000436">
      <w:pPr>
        <w:spacing w:after="200" w:line="276" w:lineRule="auto"/>
        <w:rPr>
          <w:sz w:val="24"/>
          <w:szCs w:val="24"/>
        </w:rPr>
      </w:pPr>
      <w:r w:rsidDel="00000000" w:rsidR="00000000" w:rsidRPr="00000000">
        <w:rPr>
          <w:rtl w:val="0"/>
        </w:rPr>
      </w:r>
    </w:p>
    <w:p w:rsidR="00000000" w:rsidDel="00000000" w:rsidP="00000000" w:rsidRDefault="00000000" w:rsidRPr="00000000" w14:paraId="00000437">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3644900</wp:posOffset>
                </wp:positionH>
                <wp:positionV relativeFrom="paragraph">
                  <wp:posOffset>152400</wp:posOffset>
                </wp:positionV>
                <wp:extent cx="25400" cy="356321"/>
                <wp:effectExtent b="0" l="0" r="0" t="0"/>
                <wp:wrapNone/>
                <wp:docPr id="46" name=""/>
                <a:graphic>
                  <a:graphicData uri="http://schemas.microsoft.com/office/word/2010/wordprocessingShape">
                    <wps:wsp>
                      <wps:cNvCnPr/>
                      <wps:spPr>
                        <a:xfrm>
                          <a:off x="5346000" y="3601840"/>
                          <a:ext cx="0" cy="356321"/>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3644900</wp:posOffset>
                </wp:positionH>
                <wp:positionV relativeFrom="paragraph">
                  <wp:posOffset>152400</wp:posOffset>
                </wp:positionV>
                <wp:extent cx="25400" cy="356321"/>
                <wp:effectExtent b="0" l="0" r="0" t="0"/>
                <wp:wrapNone/>
                <wp:docPr id="46" name="image48.png"/>
                <a:graphic>
                  <a:graphicData uri="http://schemas.openxmlformats.org/drawingml/2006/picture">
                    <pic:pic>
                      <pic:nvPicPr>
                        <pic:cNvPr id="0" name="image48.png"/>
                        <pic:cNvPicPr preferRelativeResize="0"/>
                      </pic:nvPicPr>
                      <pic:blipFill>
                        <a:blip r:embed="rId7"/>
                        <a:srcRect/>
                        <a:stretch>
                          <a:fillRect/>
                        </a:stretch>
                      </pic:blipFill>
                      <pic:spPr>
                        <a:xfrm>
                          <a:off x="0" y="0"/>
                          <a:ext cx="25400" cy="35632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5575300</wp:posOffset>
                </wp:positionH>
                <wp:positionV relativeFrom="paragraph">
                  <wp:posOffset>50800</wp:posOffset>
                </wp:positionV>
                <wp:extent cx="2247255" cy="664618"/>
                <wp:effectExtent b="0" l="0" r="0" t="0"/>
                <wp:wrapNone/>
                <wp:docPr id="65" name=""/>
                <a:graphic>
                  <a:graphicData uri="http://schemas.microsoft.com/office/word/2010/wordprocessingShape">
                    <wps:wsp>
                      <wps:cNvSpPr/>
                      <wps:cNvPr id="145" name="Shape 145"/>
                      <wps:spPr>
                        <a:xfrm>
                          <a:off x="4227135" y="3452454"/>
                          <a:ext cx="2237730" cy="655093"/>
                        </a:xfrm>
                        <a:prstGeom prst="rect">
                          <a:avLst/>
                        </a:prstGeom>
                        <a:solidFill>
                          <a:srgbClr val="FF000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Final reports to be obtained from Learning Mentor and Supervisor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5575300</wp:posOffset>
                </wp:positionH>
                <wp:positionV relativeFrom="paragraph">
                  <wp:posOffset>50800</wp:posOffset>
                </wp:positionV>
                <wp:extent cx="2247255" cy="664618"/>
                <wp:effectExtent b="0" l="0" r="0" t="0"/>
                <wp:wrapNone/>
                <wp:docPr id="65" name="image71.png"/>
                <a:graphic>
                  <a:graphicData uri="http://schemas.openxmlformats.org/drawingml/2006/picture">
                    <pic:pic>
                      <pic:nvPicPr>
                        <pic:cNvPr id="0" name="image71.png"/>
                        <pic:cNvPicPr preferRelativeResize="0"/>
                      </pic:nvPicPr>
                      <pic:blipFill>
                        <a:blip r:embed="rId7"/>
                        <a:srcRect/>
                        <a:stretch>
                          <a:fillRect/>
                        </a:stretch>
                      </pic:blipFill>
                      <pic:spPr>
                        <a:xfrm>
                          <a:off x="0" y="0"/>
                          <a:ext cx="2247255" cy="66461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2146300</wp:posOffset>
                </wp:positionH>
                <wp:positionV relativeFrom="paragraph">
                  <wp:posOffset>139700</wp:posOffset>
                </wp:positionV>
                <wp:extent cx="3152140" cy="12700"/>
                <wp:effectExtent b="0" l="0" r="0" t="0"/>
                <wp:wrapNone/>
                <wp:docPr id="74" name=""/>
                <a:graphic>
                  <a:graphicData uri="http://schemas.microsoft.com/office/word/2010/wordprocessingShape">
                    <wps:wsp>
                      <wps:cNvCnPr/>
                      <wps:spPr>
                        <a:xfrm>
                          <a:off x="3769930" y="3780000"/>
                          <a:ext cx="315214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2146300</wp:posOffset>
                </wp:positionH>
                <wp:positionV relativeFrom="paragraph">
                  <wp:posOffset>139700</wp:posOffset>
                </wp:positionV>
                <wp:extent cx="3152140" cy="12700"/>
                <wp:effectExtent b="0" l="0" r="0" t="0"/>
                <wp:wrapNone/>
                <wp:docPr id="74" name="image80.png"/>
                <a:graphic>
                  <a:graphicData uri="http://schemas.openxmlformats.org/drawingml/2006/picture">
                    <pic:pic>
                      <pic:nvPicPr>
                        <pic:cNvPr id="0" name="image80.png"/>
                        <pic:cNvPicPr preferRelativeResize="0"/>
                      </pic:nvPicPr>
                      <pic:blipFill>
                        <a:blip r:embed="rId7"/>
                        <a:srcRect/>
                        <a:stretch>
                          <a:fillRect/>
                        </a:stretch>
                      </pic:blipFill>
                      <pic:spPr>
                        <a:xfrm>
                          <a:off x="0" y="0"/>
                          <a:ext cx="3152140" cy="12700"/>
                        </a:xfrm>
                        <a:prstGeom prst="rect"/>
                        <a:ln/>
                      </pic:spPr>
                    </pic:pic>
                  </a:graphicData>
                </a:graphic>
              </wp:anchor>
            </w:drawing>
          </mc:Fallback>
        </mc:AlternateContent>
      </w:r>
    </w:p>
    <w:p w:rsidR="00000000" w:rsidDel="00000000" w:rsidP="00000000" w:rsidRDefault="00000000" w:rsidRPr="00000000" w14:paraId="00000438">
      <w:pPr>
        <w:spacing w:after="200" w:line="276" w:lineRule="auto"/>
        <w:rPr>
          <w:sz w:val="24"/>
          <w:szCs w:val="24"/>
        </w:rPr>
      </w:pPr>
      <w:r w:rsidDel="00000000" w:rsidR="00000000" w:rsidRPr="00000000">
        <w:rPr>
          <w:rtl w:val="0"/>
        </w:rPr>
      </w:r>
    </w:p>
    <w:p w:rsidR="00000000" w:rsidDel="00000000" w:rsidP="00000000" w:rsidRDefault="00000000" w:rsidRPr="00000000" w14:paraId="00000439">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736600</wp:posOffset>
                </wp:positionH>
                <wp:positionV relativeFrom="paragraph">
                  <wp:posOffset>0</wp:posOffset>
                </wp:positionV>
                <wp:extent cx="3777615" cy="1072032"/>
                <wp:effectExtent b="0" l="0" r="0" t="0"/>
                <wp:wrapNone/>
                <wp:docPr id="66" name=""/>
                <a:graphic>
                  <a:graphicData uri="http://schemas.microsoft.com/office/word/2010/wordprocessingShape">
                    <wps:wsp>
                      <wps:cNvSpPr/>
                      <wps:cNvPr id="146" name="Shape 146"/>
                      <wps:spPr>
                        <a:xfrm>
                          <a:off x="3461955" y="3248747"/>
                          <a:ext cx="3768090" cy="1062507"/>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Students begin work on the portfolio, reading, making observations, keeping records, gathering evidence, meetings, community profile, written tasks, keeping a diary and reflective journal and engaging in supervision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736600</wp:posOffset>
                </wp:positionH>
                <wp:positionV relativeFrom="paragraph">
                  <wp:posOffset>0</wp:posOffset>
                </wp:positionV>
                <wp:extent cx="3777615" cy="1072032"/>
                <wp:effectExtent b="0" l="0" r="0" t="0"/>
                <wp:wrapNone/>
                <wp:docPr id="66" name="image72.png"/>
                <a:graphic>
                  <a:graphicData uri="http://schemas.openxmlformats.org/drawingml/2006/picture">
                    <pic:pic>
                      <pic:nvPicPr>
                        <pic:cNvPr id="0" name="image72.png"/>
                        <pic:cNvPicPr preferRelativeResize="0"/>
                      </pic:nvPicPr>
                      <pic:blipFill>
                        <a:blip r:embed="rId7"/>
                        <a:srcRect/>
                        <a:stretch>
                          <a:fillRect/>
                        </a:stretch>
                      </pic:blipFill>
                      <pic:spPr>
                        <a:xfrm>
                          <a:off x="0" y="0"/>
                          <a:ext cx="3777615" cy="1072032"/>
                        </a:xfrm>
                        <a:prstGeom prst="rect"/>
                        <a:ln/>
                      </pic:spPr>
                    </pic:pic>
                  </a:graphicData>
                </a:graphic>
              </wp:anchor>
            </w:drawing>
          </mc:Fallback>
        </mc:AlternateContent>
      </w:r>
    </w:p>
    <w:p w:rsidR="00000000" w:rsidDel="00000000" w:rsidP="00000000" w:rsidRDefault="00000000" w:rsidRPr="00000000" w14:paraId="0000043A">
      <w:pPr>
        <w:spacing w:after="200" w:line="276" w:lineRule="auto"/>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3949700</wp:posOffset>
                </wp:positionH>
                <wp:positionV relativeFrom="paragraph">
                  <wp:posOffset>228600</wp:posOffset>
                </wp:positionV>
                <wp:extent cx="1122680" cy="25400"/>
                <wp:effectExtent b="0" l="0" r="0" t="0"/>
                <wp:wrapNone/>
                <wp:docPr id="56" name=""/>
                <a:graphic>
                  <a:graphicData uri="http://schemas.microsoft.com/office/word/2010/wordprocessingShape">
                    <wps:wsp>
                      <wps:cNvCnPr/>
                      <wps:spPr>
                        <a:xfrm>
                          <a:off x="4784660" y="3780000"/>
                          <a:ext cx="1122680" cy="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3949700</wp:posOffset>
                </wp:positionH>
                <wp:positionV relativeFrom="paragraph">
                  <wp:posOffset>228600</wp:posOffset>
                </wp:positionV>
                <wp:extent cx="1122680" cy="25400"/>
                <wp:effectExtent b="0" l="0" r="0" t="0"/>
                <wp:wrapNone/>
                <wp:docPr id="56" name="image60.png"/>
                <a:graphic>
                  <a:graphicData uri="http://schemas.openxmlformats.org/drawingml/2006/picture">
                    <pic:pic>
                      <pic:nvPicPr>
                        <pic:cNvPr id="0" name="image60.png"/>
                        <pic:cNvPicPr preferRelativeResize="0"/>
                      </pic:nvPicPr>
                      <pic:blipFill>
                        <a:blip r:embed="rId7"/>
                        <a:srcRect/>
                        <a:stretch>
                          <a:fillRect/>
                        </a:stretch>
                      </pic:blipFill>
                      <pic:spPr>
                        <a:xfrm>
                          <a:off x="0" y="0"/>
                          <a:ext cx="1122680" cy="25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5181600</wp:posOffset>
                </wp:positionH>
                <wp:positionV relativeFrom="paragraph">
                  <wp:posOffset>0</wp:posOffset>
                </wp:positionV>
                <wp:extent cx="2752725" cy="836461"/>
                <wp:effectExtent b="0" l="0" r="0" t="0"/>
                <wp:wrapNone/>
                <wp:docPr id="50" name=""/>
                <a:graphic>
                  <a:graphicData uri="http://schemas.microsoft.com/office/word/2010/wordprocessingShape">
                    <wps:wsp>
                      <wps:cNvSpPr/>
                      <wps:cNvPr id="114" name="Shape 114"/>
                      <wps:spPr>
                        <a:xfrm>
                          <a:off x="3974400" y="3366532"/>
                          <a:ext cx="2743200" cy="826936"/>
                        </a:xfrm>
                        <a:prstGeom prst="rect">
                          <a:avLst/>
                        </a:prstGeom>
                        <a:solidFill>
                          <a:srgbClr val="92D050"/>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Students must meet a minimum of </w:t>
                            </w:r>
                            <w:r w:rsidDel="00000000" w:rsidR="00000000" w:rsidRPr="00000000">
                              <w:rPr>
                                <w:rFonts w:ascii="Arial" w:cs="Arial" w:eastAsia="Arial" w:hAnsi="Arial"/>
                                <w:b w:val="0"/>
                                <w:i w:val="0"/>
                                <w:smallCaps w:val="0"/>
                                <w:strike w:val="0"/>
                                <w:color w:val="000000"/>
                                <w:sz w:val="24"/>
                                <w:vertAlign w:val="baseline"/>
                              </w:rPr>
                              <w:br w:type="textWrapping"/>
                            </w:r>
                            <w:r w:rsidDel="00000000" w:rsidR="00000000" w:rsidRPr="00000000">
                              <w:rPr>
                                <w:rFonts w:ascii="Arial" w:cs="Arial" w:eastAsia="Arial" w:hAnsi="Arial"/>
                                <w:b w:val="0"/>
                                <w:i w:val="0"/>
                                <w:smallCaps w:val="0"/>
                                <w:strike w:val="0"/>
                                <w:color w:val="000000"/>
                                <w:sz w:val="24"/>
                                <w:vertAlign w:val="baseline"/>
                              </w:rPr>
                              <w:t xml:space="preserve">6 x with Supervisor – completing a supervision recording at each session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5181600</wp:posOffset>
                </wp:positionH>
                <wp:positionV relativeFrom="paragraph">
                  <wp:posOffset>0</wp:posOffset>
                </wp:positionV>
                <wp:extent cx="2752725" cy="836461"/>
                <wp:effectExtent b="0" l="0" r="0" t="0"/>
                <wp:wrapNone/>
                <wp:docPr id="50" name="image52.png"/>
                <a:graphic>
                  <a:graphicData uri="http://schemas.openxmlformats.org/drawingml/2006/picture">
                    <pic:pic>
                      <pic:nvPicPr>
                        <pic:cNvPr id="0" name="image52.png"/>
                        <pic:cNvPicPr preferRelativeResize="0"/>
                      </pic:nvPicPr>
                      <pic:blipFill>
                        <a:blip r:embed="rId7"/>
                        <a:srcRect/>
                        <a:stretch>
                          <a:fillRect/>
                        </a:stretch>
                      </pic:blipFill>
                      <pic:spPr>
                        <a:xfrm>
                          <a:off x="0" y="0"/>
                          <a:ext cx="2752725" cy="836461"/>
                        </a:xfrm>
                        <a:prstGeom prst="rect"/>
                        <a:ln/>
                      </pic:spPr>
                    </pic:pic>
                  </a:graphicData>
                </a:graphic>
              </wp:anchor>
            </w:drawing>
          </mc:Fallback>
        </mc:AlternateContent>
      </w:r>
    </w:p>
    <w:p w:rsidR="00000000" w:rsidDel="00000000" w:rsidP="00000000" w:rsidRDefault="00000000" w:rsidRPr="00000000" w14:paraId="0000043B">
      <w:pPr>
        <w:spacing w:after="200" w:line="276" w:lineRule="auto"/>
        <w:rPr>
          <w:sz w:val="24"/>
          <w:szCs w:val="24"/>
        </w:rPr>
      </w:pPr>
      <w:r w:rsidDel="00000000" w:rsidR="00000000" w:rsidRPr="00000000">
        <w:rPr>
          <w:rtl w:val="0"/>
        </w:rPr>
      </w:r>
    </w:p>
    <w:p w:rsidR="00000000" w:rsidDel="00000000" w:rsidP="00000000" w:rsidRDefault="00000000" w:rsidRPr="00000000" w14:paraId="0000043C">
      <w:pPr>
        <w:spacing w:after="200" w:line="276" w:lineRule="auto"/>
        <w:rPr>
          <w:sz w:val="24"/>
          <w:szCs w:val="24"/>
        </w:rPr>
      </w:pPr>
      <w:r w:rsidDel="00000000" w:rsidR="00000000" w:rsidRPr="00000000">
        <w:rPr>
          <w:rtl w:val="0"/>
        </w:rPr>
      </w:r>
    </w:p>
    <w:tbl>
      <w:tblPr>
        <w:tblStyle w:val="Table15"/>
        <w:tblW w:w="12590.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20"/>
        <w:gridCol w:w="1701"/>
        <w:gridCol w:w="5812"/>
        <w:gridCol w:w="3457"/>
        <w:tblGridChange w:id="0">
          <w:tblGrid>
            <w:gridCol w:w="1620"/>
            <w:gridCol w:w="1701"/>
            <w:gridCol w:w="5812"/>
            <w:gridCol w:w="3457"/>
          </w:tblGrid>
        </w:tblGridChange>
      </w:tblGrid>
      <w:tr>
        <w:trPr>
          <w:cantSplit w:val="0"/>
          <w:tblHeader w:val="0"/>
        </w:trPr>
        <w:tc>
          <w:tcPr>
            <w:shd w:fill="d9d9d9" w:val="clear"/>
          </w:tcPr>
          <w:p w:rsidR="00000000" w:rsidDel="00000000" w:rsidP="00000000" w:rsidRDefault="00000000" w:rsidRPr="00000000" w14:paraId="0000043D">
            <w:pPr>
              <w:rPr>
                <w:rFonts w:ascii="Arial" w:cs="Arial" w:eastAsia="Arial" w:hAnsi="Arial"/>
                <w:sz w:val="28"/>
                <w:szCs w:val="28"/>
              </w:rPr>
            </w:pPr>
            <w:r w:rsidDel="00000000" w:rsidR="00000000" w:rsidRPr="00000000">
              <w:rPr>
                <w:rFonts w:ascii="Arial" w:cs="Arial" w:eastAsia="Arial" w:hAnsi="Arial"/>
                <w:sz w:val="28"/>
                <w:szCs w:val="28"/>
                <w:rtl w:val="0"/>
              </w:rPr>
              <w:t xml:space="preserve">Stage</w:t>
            </w:r>
          </w:p>
        </w:tc>
        <w:tc>
          <w:tcPr>
            <w:shd w:fill="d9d9d9" w:val="clear"/>
          </w:tcPr>
          <w:p w:rsidR="00000000" w:rsidDel="00000000" w:rsidP="00000000" w:rsidRDefault="00000000" w:rsidRPr="00000000" w14:paraId="0000043E">
            <w:pPr>
              <w:rPr>
                <w:rFonts w:ascii="Arial" w:cs="Arial" w:eastAsia="Arial" w:hAnsi="Arial"/>
                <w:sz w:val="28"/>
                <w:szCs w:val="28"/>
              </w:rPr>
            </w:pPr>
            <w:r w:rsidDel="00000000" w:rsidR="00000000" w:rsidRPr="00000000">
              <w:rPr>
                <w:rFonts w:ascii="Arial" w:cs="Arial" w:eastAsia="Arial" w:hAnsi="Arial"/>
                <w:sz w:val="28"/>
                <w:szCs w:val="28"/>
                <w:rtl w:val="0"/>
              </w:rPr>
              <w:t xml:space="preserve">Month </w:t>
            </w:r>
          </w:p>
        </w:tc>
        <w:tc>
          <w:tcPr>
            <w:shd w:fill="d9d9d9" w:val="clear"/>
          </w:tcPr>
          <w:p w:rsidR="00000000" w:rsidDel="00000000" w:rsidP="00000000" w:rsidRDefault="00000000" w:rsidRPr="00000000" w14:paraId="0000043F">
            <w:pPr>
              <w:rPr>
                <w:rFonts w:ascii="Arial" w:cs="Arial" w:eastAsia="Arial" w:hAnsi="Arial"/>
                <w:sz w:val="28"/>
                <w:szCs w:val="28"/>
              </w:rPr>
            </w:pPr>
            <w:r w:rsidDel="00000000" w:rsidR="00000000" w:rsidRPr="00000000">
              <w:rPr>
                <w:rFonts w:ascii="Arial" w:cs="Arial" w:eastAsia="Arial" w:hAnsi="Arial"/>
                <w:sz w:val="28"/>
                <w:szCs w:val="28"/>
                <w:rtl w:val="0"/>
              </w:rPr>
              <w:t xml:space="preserve">Module Task</w:t>
            </w:r>
          </w:p>
        </w:tc>
        <w:tc>
          <w:tcPr>
            <w:shd w:fill="d9d9d9" w:val="clear"/>
          </w:tcPr>
          <w:p w:rsidR="00000000" w:rsidDel="00000000" w:rsidP="00000000" w:rsidRDefault="00000000" w:rsidRPr="00000000" w14:paraId="00000440">
            <w:pPr>
              <w:rPr>
                <w:rFonts w:ascii="Arial" w:cs="Arial" w:eastAsia="Arial" w:hAnsi="Arial"/>
                <w:sz w:val="28"/>
                <w:szCs w:val="28"/>
              </w:rPr>
            </w:pPr>
            <w:r w:rsidDel="00000000" w:rsidR="00000000" w:rsidRPr="00000000">
              <w:rPr>
                <w:rFonts w:ascii="Arial" w:cs="Arial" w:eastAsia="Arial" w:hAnsi="Arial"/>
                <w:sz w:val="28"/>
                <w:szCs w:val="28"/>
                <w:rtl w:val="0"/>
              </w:rPr>
              <w:t xml:space="preserve">Whom</w:t>
            </w:r>
          </w:p>
        </w:tc>
      </w:tr>
      <w:tr>
        <w:trPr>
          <w:cantSplit w:val="0"/>
          <w:trHeight w:val="595" w:hRule="atLeast"/>
          <w:tblHeader w:val="0"/>
        </w:trPr>
        <w:tc>
          <w:tcPr>
            <w:vMerge w:val="restart"/>
            <w:shd w:fill="ffff00" w:val="clear"/>
          </w:tcPr>
          <w:p w:rsidR="00000000" w:rsidDel="00000000" w:rsidP="00000000" w:rsidRDefault="00000000" w:rsidRPr="00000000" w14:paraId="00000441">
            <w:pPr>
              <w:rPr>
                <w:rFonts w:ascii="Arial" w:cs="Arial" w:eastAsia="Arial" w:hAnsi="Arial"/>
                <w:sz w:val="24"/>
                <w:szCs w:val="24"/>
              </w:rPr>
            </w:pPr>
            <w:r w:rsidDel="00000000" w:rsidR="00000000" w:rsidRPr="00000000">
              <w:rPr>
                <w:rFonts w:ascii="Arial" w:cs="Arial" w:eastAsia="Arial" w:hAnsi="Arial"/>
                <w:sz w:val="24"/>
                <w:szCs w:val="24"/>
                <w:rtl w:val="0"/>
              </w:rPr>
              <w:t xml:space="preserve">Stage 1:</w:t>
              <w:br w:type="textWrapping"/>
              <w:t xml:space="preserve">Placement Preparation</w:t>
            </w:r>
          </w:p>
        </w:tc>
        <w:tc>
          <w:tcPr>
            <w:vMerge w:val="restart"/>
            <w:shd w:fill="ffff00" w:val="clear"/>
          </w:tcPr>
          <w:p w:rsidR="00000000" w:rsidDel="00000000" w:rsidP="00000000" w:rsidRDefault="00000000" w:rsidRPr="00000000" w14:paraId="00000442">
            <w:pPr>
              <w:rPr>
                <w:rFonts w:ascii="Arial" w:cs="Arial" w:eastAsia="Arial" w:hAnsi="Arial"/>
                <w:sz w:val="24"/>
                <w:szCs w:val="24"/>
              </w:rPr>
            </w:pPr>
            <w:r w:rsidDel="00000000" w:rsidR="00000000" w:rsidRPr="00000000">
              <w:rPr>
                <w:rFonts w:ascii="Arial" w:cs="Arial" w:eastAsia="Arial" w:hAnsi="Arial"/>
                <w:sz w:val="24"/>
                <w:szCs w:val="24"/>
                <w:rtl w:val="0"/>
              </w:rPr>
              <w:t xml:space="preserve">September</w:t>
            </w:r>
          </w:p>
        </w:tc>
        <w:tc>
          <w:tcPr/>
          <w:p w:rsidR="00000000" w:rsidDel="00000000" w:rsidP="00000000" w:rsidRDefault="00000000" w:rsidRPr="00000000" w14:paraId="00000443">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must ensure that their DBS certificate is registered for the Update Service and proof of this is shown to the placement provider </w:t>
            </w:r>
            <w:r w:rsidDel="00000000" w:rsidR="00000000" w:rsidRPr="00000000">
              <w:rPr>
                <w:rFonts w:ascii="Arial" w:cs="Arial" w:eastAsia="Arial" w:hAnsi="Arial"/>
                <w:b w:val="1"/>
                <w:sz w:val="24"/>
                <w:szCs w:val="24"/>
                <w:rtl w:val="0"/>
              </w:rPr>
              <w:t xml:space="preserve">before</w:t>
            </w:r>
            <w:r w:rsidDel="00000000" w:rsidR="00000000" w:rsidRPr="00000000">
              <w:rPr>
                <w:rFonts w:ascii="Arial" w:cs="Arial" w:eastAsia="Arial" w:hAnsi="Arial"/>
                <w:sz w:val="24"/>
                <w:szCs w:val="24"/>
                <w:rtl w:val="0"/>
              </w:rPr>
              <w:t xml:space="preserve"> the start of placement activity.</w:t>
            </w:r>
          </w:p>
        </w:tc>
        <w:tc>
          <w:tcPr/>
          <w:p w:rsidR="00000000" w:rsidDel="00000000" w:rsidP="00000000" w:rsidRDefault="00000000" w:rsidRPr="00000000" w14:paraId="00000444">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w:t>
            </w:r>
          </w:p>
        </w:tc>
      </w:tr>
      <w:tr>
        <w:trPr>
          <w:cantSplit w:val="0"/>
          <w:trHeight w:val="325" w:hRule="atLeast"/>
          <w:tblHeader w:val="0"/>
        </w:trPr>
        <w:tc>
          <w:tcPr>
            <w:vMerge w:val="continue"/>
            <w:shd w:fill="ffff00" w:val="clear"/>
          </w:tcPr>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ffff00" w:val="clear"/>
          </w:tcPr>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447">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Induction Week</w:t>
            </w:r>
          </w:p>
        </w:tc>
        <w:tc>
          <w:tcPr/>
          <w:p w:rsidR="00000000" w:rsidDel="00000000" w:rsidP="00000000" w:rsidRDefault="00000000" w:rsidRPr="00000000" w14:paraId="00000448">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w:t>
            </w:r>
          </w:p>
        </w:tc>
      </w:tr>
      <w:tr>
        <w:trPr>
          <w:cantSplit w:val="0"/>
          <w:trHeight w:val="353" w:hRule="atLeast"/>
          <w:tblHeader w:val="0"/>
        </w:trPr>
        <w:tc>
          <w:tcPr>
            <w:vMerge w:val="continue"/>
            <w:shd w:fill="ffff00" w:val="clear"/>
          </w:tcPr>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ffff00" w:val="clear"/>
          </w:tcPr>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44B">
            <w:pP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Placement Progression Meeting 1: Student to meet with Fieldwork Co-ordinator  - during induction week. </w:t>
            </w:r>
          </w:p>
          <w:p w:rsidR="00000000" w:rsidDel="00000000" w:rsidP="00000000" w:rsidRDefault="00000000" w:rsidRPr="00000000" w14:paraId="0000044C">
            <w:pPr>
              <w:rPr>
                <w:rFonts w:ascii="Arial" w:cs="Arial" w:eastAsia="Arial" w:hAnsi="Arial"/>
                <w:i w:val="1"/>
                <w:sz w:val="24"/>
                <w:szCs w:val="24"/>
              </w:rPr>
            </w:pPr>
            <w:r w:rsidDel="00000000" w:rsidR="00000000" w:rsidRPr="00000000">
              <w:rPr>
                <w:rtl w:val="0"/>
              </w:rPr>
            </w:r>
          </w:p>
        </w:tc>
        <w:tc>
          <w:tcPr/>
          <w:p w:rsidR="00000000" w:rsidDel="00000000" w:rsidP="00000000" w:rsidRDefault="00000000" w:rsidRPr="00000000" w14:paraId="0000044D">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&amp; Co-Ordinator</w:t>
            </w:r>
          </w:p>
        </w:tc>
      </w:tr>
      <w:tr>
        <w:trPr>
          <w:cantSplit w:val="0"/>
          <w:trHeight w:val="391" w:hRule="atLeast"/>
          <w:tblHeader w:val="0"/>
        </w:trPr>
        <w:tc>
          <w:tcPr>
            <w:vMerge w:val="restart"/>
            <w:shd w:fill="00b0f0" w:val="clear"/>
          </w:tcPr>
          <w:p w:rsidR="00000000" w:rsidDel="00000000" w:rsidP="00000000" w:rsidRDefault="00000000" w:rsidRPr="00000000" w14:paraId="0000044E">
            <w:pPr>
              <w:rPr>
                <w:rFonts w:ascii="Arial" w:cs="Arial" w:eastAsia="Arial" w:hAnsi="Arial"/>
                <w:sz w:val="24"/>
                <w:szCs w:val="24"/>
              </w:rPr>
            </w:pPr>
            <w:r w:rsidDel="00000000" w:rsidR="00000000" w:rsidRPr="00000000">
              <w:rPr>
                <w:rFonts w:ascii="Arial" w:cs="Arial" w:eastAsia="Arial" w:hAnsi="Arial"/>
                <w:sz w:val="24"/>
                <w:szCs w:val="24"/>
                <w:rtl w:val="0"/>
              </w:rPr>
              <w:t xml:space="preserve">Stage 2:</w:t>
              <w:br w:type="textWrapping"/>
              <w:t xml:space="preserve">Placement Initiation </w:t>
            </w:r>
          </w:p>
        </w:tc>
        <w:tc>
          <w:tcPr>
            <w:vMerge w:val="restart"/>
            <w:shd w:fill="00b0f0" w:val="clear"/>
          </w:tcPr>
          <w:p w:rsidR="00000000" w:rsidDel="00000000" w:rsidP="00000000" w:rsidRDefault="00000000" w:rsidRPr="00000000" w14:paraId="0000044F">
            <w:pPr>
              <w:rPr>
                <w:rFonts w:ascii="Arial" w:cs="Arial" w:eastAsia="Arial" w:hAnsi="Arial"/>
                <w:sz w:val="24"/>
                <w:szCs w:val="24"/>
              </w:rPr>
            </w:pPr>
            <w:r w:rsidDel="00000000" w:rsidR="00000000" w:rsidRPr="00000000">
              <w:rPr>
                <w:rFonts w:ascii="Arial" w:cs="Arial" w:eastAsia="Arial" w:hAnsi="Arial"/>
                <w:sz w:val="24"/>
                <w:szCs w:val="24"/>
                <w:rtl w:val="0"/>
              </w:rPr>
              <w:t xml:space="preserve">October</w:t>
            </w:r>
          </w:p>
        </w:tc>
        <w:tc>
          <w:tcPr/>
          <w:p w:rsidR="00000000" w:rsidDel="00000000" w:rsidP="00000000" w:rsidRDefault="00000000" w:rsidRPr="00000000" w14:paraId="00000450">
            <w:pPr>
              <w:rPr>
                <w:rFonts w:ascii="Arial" w:cs="Arial" w:eastAsia="Arial" w:hAnsi="Arial"/>
                <w:sz w:val="24"/>
                <w:szCs w:val="24"/>
              </w:rPr>
            </w:pPr>
            <w:r w:rsidDel="00000000" w:rsidR="00000000" w:rsidRPr="00000000">
              <w:rPr>
                <w:rFonts w:ascii="Arial" w:cs="Arial" w:eastAsia="Arial" w:hAnsi="Arial"/>
                <w:sz w:val="24"/>
                <w:szCs w:val="24"/>
                <w:rtl w:val="0"/>
              </w:rPr>
              <w:t xml:space="preserve">Module Lectures to begin</w:t>
            </w:r>
          </w:p>
        </w:tc>
        <w:tc>
          <w:tcPr/>
          <w:p w:rsidR="00000000" w:rsidDel="00000000" w:rsidP="00000000" w:rsidRDefault="00000000" w:rsidRPr="00000000" w14:paraId="00000451">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and Module Tutor</w:t>
            </w:r>
          </w:p>
        </w:tc>
      </w:tr>
      <w:tr>
        <w:trPr>
          <w:cantSplit w:val="0"/>
          <w:trHeight w:val="696" w:hRule="atLeast"/>
          <w:tblHeader w:val="0"/>
        </w:trPr>
        <w:tc>
          <w:tcPr>
            <w:vMerge w:val="continue"/>
            <w:shd w:fill="00b0f0" w:val="clear"/>
          </w:tcPr>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00b0f0" w:val="clear"/>
          </w:tcPr>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454">
            <w:pPr>
              <w:rPr>
                <w:rFonts w:ascii="Arial" w:cs="Arial" w:eastAsia="Arial" w:hAnsi="Arial"/>
                <w:sz w:val="24"/>
                <w:szCs w:val="24"/>
              </w:rPr>
            </w:pPr>
            <w:r w:rsidDel="00000000" w:rsidR="00000000" w:rsidRPr="00000000">
              <w:rPr>
                <w:rFonts w:ascii="Arial" w:cs="Arial" w:eastAsia="Arial" w:hAnsi="Arial"/>
                <w:sz w:val="24"/>
                <w:szCs w:val="24"/>
                <w:rtl w:val="0"/>
              </w:rPr>
              <w:t xml:space="preserve">Initial meetings to have been completed (QR code) by mid-November &amp; student to receive placement induction</w:t>
            </w:r>
          </w:p>
        </w:tc>
        <w:tc>
          <w:tcPr/>
          <w:p w:rsidR="00000000" w:rsidDel="00000000" w:rsidP="00000000" w:rsidRDefault="00000000" w:rsidRPr="00000000" w14:paraId="00000455">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Visiting Tutor &amp; Learning Mentor</w:t>
            </w:r>
          </w:p>
        </w:tc>
      </w:tr>
      <w:tr>
        <w:trPr>
          <w:cantSplit w:val="0"/>
          <w:trHeight w:val="329" w:hRule="atLeast"/>
          <w:tblHeader w:val="0"/>
        </w:trPr>
        <w:tc>
          <w:tcPr>
            <w:vMerge w:val="continue"/>
            <w:shd w:fill="00b0f0" w:val="clear"/>
          </w:tcPr>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00b0f0" w:val="clear"/>
          </w:tcPr>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458">
            <w:pPr>
              <w:rPr>
                <w:rFonts w:ascii="Arial" w:cs="Arial" w:eastAsia="Arial" w:hAnsi="Arial"/>
                <w:sz w:val="24"/>
                <w:szCs w:val="24"/>
              </w:rPr>
            </w:pPr>
            <w:r w:rsidDel="00000000" w:rsidR="00000000" w:rsidRPr="00000000">
              <w:rPr>
                <w:rFonts w:ascii="Arial" w:cs="Arial" w:eastAsia="Arial" w:hAnsi="Arial"/>
                <w:sz w:val="24"/>
                <w:szCs w:val="24"/>
                <w:rtl w:val="0"/>
              </w:rPr>
              <w:t xml:space="preserve">Supervisor Contract (QR code) to be completed at first meeting with Supervisor – student must meet a minimum of 6 times for formal supervision. </w:t>
            </w:r>
          </w:p>
        </w:tc>
        <w:tc>
          <w:tcPr/>
          <w:p w:rsidR="00000000" w:rsidDel="00000000" w:rsidP="00000000" w:rsidRDefault="00000000" w:rsidRPr="00000000" w14:paraId="00000459">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and Supervisor</w:t>
            </w:r>
          </w:p>
        </w:tc>
      </w:tr>
      <w:tr>
        <w:trPr>
          <w:cantSplit w:val="0"/>
          <w:trHeight w:val="474" w:hRule="atLeast"/>
          <w:tblHeader w:val="0"/>
        </w:trPr>
        <w:tc>
          <w:tcPr>
            <w:vMerge w:val="continue"/>
            <w:shd w:fill="00b0f0" w:val="clear"/>
          </w:tcPr>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00b0f0" w:val="clear"/>
          </w:tcPr>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45C">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Professional Development Plan</w:t>
            </w:r>
            <w:r w:rsidDel="00000000" w:rsidR="00000000" w:rsidRPr="00000000">
              <w:rPr>
                <w:rFonts w:ascii="Arial" w:cs="Arial" w:eastAsia="Arial" w:hAnsi="Arial"/>
                <w:sz w:val="24"/>
                <w:szCs w:val="24"/>
                <w:rtl w:val="0"/>
              </w:rPr>
              <w:t xml:space="preserve"> to be completed at the start of placement with the Learning Mentor’s support. </w:t>
            </w:r>
          </w:p>
        </w:tc>
        <w:tc>
          <w:tcPr/>
          <w:p w:rsidR="00000000" w:rsidDel="00000000" w:rsidP="00000000" w:rsidRDefault="00000000" w:rsidRPr="00000000" w14:paraId="0000045D">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&amp; Learning Mentor</w:t>
            </w:r>
          </w:p>
        </w:tc>
      </w:tr>
      <w:tr>
        <w:trPr>
          <w:cantSplit w:val="0"/>
          <w:trHeight w:val="834" w:hRule="atLeast"/>
          <w:tblHeader w:val="0"/>
        </w:trPr>
        <w:tc>
          <w:tcPr>
            <w:vMerge w:val="restart"/>
            <w:shd w:fill="92d050" w:val="clear"/>
          </w:tcPr>
          <w:p w:rsidR="00000000" w:rsidDel="00000000" w:rsidP="00000000" w:rsidRDefault="00000000" w:rsidRPr="00000000" w14:paraId="0000045E">
            <w:pPr>
              <w:rPr>
                <w:rFonts w:ascii="Arial" w:cs="Arial" w:eastAsia="Arial" w:hAnsi="Arial"/>
                <w:sz w:val="24"/>
                <w:szCs w:val="24"/>
              </w:rPr>
            </w:pPr>
            <w:r w:rsidDel="00000000" w:rsidR="00000000" w:rsidRPr="00000000">
              <w:rPr>
                <w:rFonts w:ascii="Arial" w:cs="Arial" w:eastAsia="Arial" w:hAnsi="Arial"/>
                <w:sz w:val="24"/>
                <w:szCs w:val="24"/>
                <w:rtl w:val="0"/>
              </w:rPr>
              <w:t xml:space="preserve">Stage 3:</w:t>
              <w:br w:type="textWrapping"/>
              <w:t xml:space="preserve">Active </w:t>
            </w:r>
          </w:p>
          <w:p w:rsidR="00000000" w:rsidDel="00000000" w:rsidP="00000000" w:rsidRDefault="00000000" w:rsidRPr="00000000" w14:paraId="0000045F">
            <w:pPr>
              <w:rPr>
                <w:rFonts w:ascii="Arial" w:cs="Arial" w:eastAsia="Arial" w:hAnsi="Arial"/>
                <w:sz w:val="24"/>
                <w:szCs w:val="24"/>
              </w:rPr>
            </w:pPr>
            <w:r w:rsidDel="00000000" w:rsidR="00000000" w:rsidRPr="00000000">
              <w:rPr>
                <w:rFonts w:ascii="Arial" w:cs="Arial" w:eastAsia="Arial" w:hAnsi="Arial"/>
                <w:sz w:val="24"/>
                <w:szCs w:val="24"/>
                <w:rtl w:val="0"/>
              </w:rPr>
              <w:t xml:space="preserve">Placement </w:t>
            </w:r>
          </w:p>
        </w:tc>
        <w:tc>
          <w:tcPr>
            <w:shd w:fill="92d050" w:val="clear"/>
          </w:tcPr>
          <w:p w:rsidR="00000000" w:rsidDel="00000000" w:rsidP="00000000" w:rsidRDefault="00000000" w:rsidRPr="00000000" w14:paraId="00000460">
            <w:pPr>
              <w:rPr>
                <w:rFonts w:ascii="Arial" w:cs="Arial" w:eastAsia="Arial" w:hAnsi="Arial"/>
                <w:sz w:val="24"/>
                <w:szCs w:val="24"/>
              </w:rPr>
            </w:pPr>
            <w:r w:rsidDel="00000000" w:rsidR="00000000" w:rsidRPr="00000000">
              <w:rPr>
                <w:rFonts w:ascii="Arial" w:cs="Arial" w:eastAsia="Arial" w:hAnsi="Arial"/>
                <w:sz w:val="24"/>
                <w:szCs w:val="24"/>
                <w:rtl w:val="0"/>
              </w:rPr>
              <w:t xml:space="preserve">November</w:t>
            </w:r>
          </w:p>
        </w:tc>
        <w:tc>
          <w:tcPr/>
          <w:p w:rsidR="00000000" w:rsidDel="00000000" w:rsidP="00000000" w:rsidRDefault="00000000" w:rsidRPr="00000000" w14:paraId="00000461">
            <w:pPr>
              <w:tabs>
                <w:tab w:val="left" w:leader="none" w:pos="2445"/>
              </w:tabs>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Placement Progression Meeting 2: Student to meet with Fieldwork co-ordinator to review Professional Development Plan and assess satisfactory progress on placement.</w:t>
            </w:r>
          </w:p>
        </w:tc>
        <w:tc>
          <w:tcPr/>
          <w:p w:rsidR="00000000" w:rsidDel="00000000" w:rsidP="00000000" w:rsidRDefault="00000000" w:rsidRPr="00000000" w14:paraId="00000462">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&amp; Coordinator </w:t>
            </w:r>
          </w:p>
        </w:tc>
      </w:tr>
      <w:tr>
        <w:trPr>
          <w:cantSplit w:val="0"/>
          <w:trHeight w:val="420" w:hRule="atLeast"/>
          <w:tblHeader w:val="0"/>
        </w:trPr>
        <w:tc>
          <w:tcPr>
            <w:vMerge w:val="continue"/>
            <w:shd w:fill="92d050" w:val="clear"/>
          </w:tcPr>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shd w:fill="92d050" w:val="clear"/>
          </w:tcPr>
          <w:p w:rsidR="00000000" w:rsidDel="00000000" w:rsidP="00000000" w:rsidRDefault="00000000" w:rsidRPr="00000000" w14:paraId="00000464">
            <w:pPr>
              <w:rPr>
                <w:rFonts w:ascii="Arial" w:cs="Arial" w:eastAsia="Arial" w:hAnsi="Arial"/>
                <w:sz w:val="24"/>
                <w:szCs w:val="24"/>
              </w:rPr>
            </w:pPr>
            <w:r w:rsidDel="00000000" w:rsidR="00000000" w:rsidRPr="00000000">
              <w:rPr>
                <w:rFonts w:ascii="Arial" w:cs="Arial" w:eastAsia="Arial" w:hAnsi="Arial"/>
                <w:sz w:val="24"/>
                <w:szCs w:val="24"/>
                <w:rtl w:val="0"/>
              </w:rPr>
              <w:t xml:space="preserve">December</w:t>
            </w:r>
          </w:p>
        </w:tc>
        <w:tc>
          <w:tcPr/>
          <w:p w:rsidR="00000000" w:rsidDel="00000000" w:rsidP="00000000" w:rsidRDefault="00000000" w:rsidRPr="00000000" w14:paraId="0000046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Infosheet Moodle Upload: 05/12/24</w:t>
            </w:r>
          </w:p>
        </w:tc>
        <w:tc>
          <w:tcPr/>
          <w:p w:rsidR="00000000" w:rsidDel="00000000" w:rsidP="00000000" w:rsidRDefault="00000000" w:rsidRPr="00000000" w14:paraId="00000466">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w:t>
            </w:r>
          </w:p>
        </w:tc>
      </w:tr>
      <w:tr>
        <w:trPr>
          <w:cantSplit w:val="0"/>
          <w:trHeight w:val="421" w:hRule="atLeast"/>
          <w:tblHeader w:val="0"/>
        </w:trPr>
        <w:tc>
          <w:tcPr>
            <w:vMerge w:val="continue"/>
            <w:shd w:fill="92d050" w:val="clear"/>
          </w:tcPr>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shd w:fill="92d050" w:val="clear"/>
          </w:tcPr>
          <w:p w:rsidR="00000000" w:rsidDel="00000000" w:rsidP="00000000" w:rsidRDefault="00000000" w:rsidRPr="00000000" w14:paraId="00000468">
            <w:pPr>
              <w:rPr>
                <w:rFonts w:ascii="Arial" w:cs="Arial" w:eastAsia="Arial" w:hAnsi="Arial"/>
                <w:sz w:val="24"/>
                <w:szCs w:val="24"/>
              </w:rPr>
            </w:pPr>
            <w:r w:rsidDel="00000000" w:rsidR="00000000" w:rsidRPr="00000000">
              <w:rPr>
                <w:rFonts w:ascii="Arial" w:cs="Arial" w:eastAsia="Arial" w:hAnsi="Arial"/>
                <w:sz w:val="24"/>
                <w:szCs w:val="24"/>
                <w:rtl w:val="0"/>
              </w:rPr>
              <w:t xml:space="preserve">January</w:t>
            </w:r>
          </w:p>
        </w:tc>
        <w:tc>
          <w:tcPr/>
          <w:p w:rsidR="00000000" w:rsidDel="00000000" w:rsidP="00000000" w:rsidRDefault="00000000" w:rsidRPr="00000000" w14:paraId="00000469">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Community Profile Moodle Upload: 23/01/25</w:t>
            </w:r>
          </w:p>
        </w:tc>
        <w:tc>
          <w:tcPr/>
          <w:p w:rsidR="00000000" w:rsidDel="00000000" w:rsidP="00000000" w:rsidRDefault="00000000" w:rsidRPr="00000000" w14:paraId="0000046A">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w:t>
            </w:r>
          </w:p>
        </w:tc>
      </w:tr>
      <w:tr>
        <w:trPr>
          <w:cantSplit w:val="0"/>
          <w:trHeight w:val="552" w:hRule="atLeast"/>
          <w:tblHeader w:val="0"/>
        </w:trPr>
        <w:tc>
          <w:tcPr>
            <w:vMerge w:val="continue"/>
            <w:shd w:fill="92d050" w:val="clear"/>
          </w:tcPr>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shd w:fill="92d050" w:val="clear"/>
          </w:tcPr>
          <w:p w:rsidR="00000000" w:rsidDel="00000000" w:rsidP="00000000" w:rsidRDefault="00000000" w:rsidRPr="00000000" w14:paraId="0000046C">
            <w:pPr>
              <w:rPr>
                <w:rFonts w:ascii="Arial" w:cs="Arial" w:eastAsia="Arial" w:hAnsi="Arial"/>
                <w:sz w:val="24"/>
                <w:szCs w:val="24"/>
              </w:rPr>
            </w:pPr>
            <w:r w:rsidDel="00000000" w:rsidR="00000000" w:rsidRPr="00000000">
              <w:rPr>
                <w:rFonts w:ascii="Arial" w:cs="Arial" w:eastAsia="Arial" w:hAnsi="Arial"/>
                <w:sz w:val="24"/>
                <w:szCs w:val="24"/>
                <w:rtl w:val="0"/>
              </w:rPr>
              <w:t xml:space="preserve">February</w:t>
            </w:r>
          </w:p>
        </w:tc>
        <w:tc>
          <w:tcPr/>
          <w:p w:rsidR="00000000" w:rsidDel="00000000" w:rsidP="00000000" w:rsidRDefault="00000000" w:rsidRPr="00000000" w14:paraId="0000046D">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NAOMIE Moodle Upload: 20/02/25</w:t>
            </w:r>
          </w:p>
        </w:tc>
        <w:tc>
          <w:tcPr/>
          <w:p w:rsidR="00000000" w:rsidDel="00000000" w:rsidP="00000000" w:rsidRDefault="00000000" w:rsidRPr="00000000" w14:paraId="0000046E">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w:t>
            </w:r>
          </w:p>
        </w:tc>
      </w:tr>
      <w:tr>
        <w:trPr>
          <w:cantSplit w:val="0"/>
          <w:trHeight w:val="552" w:hRule="atLeast"/>
          <w:tblHeader w:val="0"/>
        </w:trPr>
        <w:tc>
          <w:tcPr>
            <w:shd w:fill="92d050" w:val="clear"/>
          </w:tcPr>
          <w:p w:rsidR="00000000" w:rsidDel="00000000" w:rsidP="00000000" w:rsidRDefault="00000000" w:rsidRPr="00000000" w14:paraId="0000046F">
            <w:pPr>
              <w:rPr>
                <w:rFonts w:ascii="Arial" w:cs="Arial" w:eastAsia="Arial" w:hAnsi="Arial"/>
                <w:sz w:val="24"/>
                <w:szCs w:val="24"/>
              </w:rPr>
            </w:pPr>
            <w:r w:rsidDel="00000000" w:rsidR="00000000" w:rsidRPr="00000000">
              <w:rPr>
                <w:rtl w:val="0"/>
              </w:rPr>
            </w:r>
          </w:p>
        </w:tc>
        <w:tc>
          <w:tcPr>
            <w:shd w:fill="92d050" w:val="clear"/>
          </w:tcPr>
          <w:p w:rsidR="00000000" w:rsidDel="00000000" w:rsidP="00000000" w:rsidRDefault="00000000" w:rsidRPr="00000000" w14:paraId="00000470">
            <w:pPr>
              <w:rPr>
                <w:rFonts w:ascii="Arial" w:cs="Arial" w:eastAsia="Arial" w:hAnsi="Arial"/>
                <w:sz w:val="24"/>
                <w:szCs w:val="24"/>
              </w:rPr>
            </w:pPr>
            <w:r w:rsidDel="00000000" w:rsidR="00000000" w:rsidRPr="00000000">
              <w:rPr>
                <w:rFonts w:ascii="Arial" w:cs="Arial" w:eastAsia="Arial" w:hAnsi="Arial"/>
                <w:sz w:val="24"/>
                <w:szCs w:val="24"/>
                <w:rtl w:val="0"/>
              </w:rPr>
              <w:t xml:space="preserve">March</w:t>
            </w:r>
          </w:p>
        </w:tc>
        <w:tc>
          <w:tcPr/>
          <w:p w:rsidR="00000000" w:rsidDel="00000000" w:rsidP="00000000" w:rsidRDefault="00000000" w:rsidRPr="00000000" w14:paraId="00000471">
            <w:pPr>
              <w:rPr>
                <w:rFonts w:ascii="Arial" w:cs="Arial" w:eastAsia="Arial" w:hAnsi="Arial"/>
                <w:b w:val="1"/>
                <w:i w:val="1"/>
                <w:sz w:val="24"/>
                <w:szCs w:val="24"/>
              </w:rPr>
            </w:pPr>
            <w:r w:rsidDel="00000000" w:rsidR="00000000" w:rsidRPr="00000000">
              <w:rPr>
                <w:rFonts w:ascii="Arial" w:cs="Arial" w:eastAsia="Arial" w:hAnsi="Arial"/>
                <w:b w:val="1"/>
                <w:sz w:val="24"/>
                <w:szCs w:val="24"/>
                <w:rtl w:val="0"/>
              </w:rPr>
              <w:t xml:space="preserve">In Depth Analysis &amp; Summary of Learning </w:t>
              <w:br w:type="textWrapping"/>
              <w:t xml:space="preserve">Moodle upload: 03/03/25</w:t>
            </w:r>
            <w:r w:rsidDel="00000000" w:rsidR="00000000" w:rsidRPr="00000000">
              <w:rPr>
                <w:rtl w:val="0"/>
              </w:rPr>
            </w:r>
          </w:p>
        </w:tc>
        <w:tc>
          <w:tcPr/>
          <w:p w:rsidR="00000000" w:rsidDel="00000000" w:rsidP="00000000" w:rsidRDefault="00000000" w:rsidRPr="00000000" w14:paraId="00000472">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w:t>
            </w:r>
          </w:p>
        </w:tc>
      </w:tr>
      <w:tr>
        <w:trPr>
          <w:cantSplit w:val="0"/>
          <w:trHeight w:val="441" w:hRule="atLeast"/>
          <w:tblHeader w:val="0"/>
        </w:trPr>
        <w:tc>
          <w:tcPr>
            <w:vMerge w:val="restart"/>
            <w:shd w:fill="ff0000" w:val="clear"/>
          </w:tcPr>
          <w:p w:rsidR="00000000" w:rsidDel="00000000" w:rsidP="00000000" w:rsidRDefault="00000000" w:rsidRPr="00000000" w14:paraId="00000473">
            <w:pPr>
              <w:rPr>
                <w:rFonts w:ascii="Arial" w:cs="Arial" w:eastAsia="Arial" w:hAnsi="Arial"/>
                <w:sz w:val="24"/>
                <w:szCs w:val="24"/>
              </w:rPr>
            </w:pPr>
            <w:r w:rsidDel="00000000" w:rsidR="00000000" w:rsidRPr="00000000">
              <w:rPr>
                <w:rFonts w:ascii="Arial" w:cs="Arial" w:eastAsia="Arial" w:hAnsi="Arial"/>
                <w:sz w:val="24"/>
                <w:szCs w:val="24"/>
                <w:rtl w:val="0"/>
              </w:rPr>
              <w:t xml:space="preserve">Stage 4:</w:t>
            </w:r>
          </w:p>
          <w:p w:rsidR="00000000" w:rsidDel="00000000" w:rsidP="00000000" w:rsidRDefault="00000000" w:rsidRPr="00000000" w14:paraId="00000474">
            <w:pPr>
              <w:rPr>
                <w:rFonts w:ascii="Arial" w:cs="Arial" w:eastAsia="Arial" w:hAnsi="Arial"/>
                <w:sz w:val="24"/>
                <w:szCs w:val="24"/>
              </w:rPr>
            </w:pPr>
            <w:r w:rsidDel="00000000" w:rsidR="00000000" w:rsidRPr="00000000">
              <w:rPr>
                <w:rFonts w:ascii="Arial" w:cs="Arial" w:eastAsia="Arial" w:hAnsi="Arial"/>
                <w:sz w:val="24"/>
                <w:szCs w:val="24"/>
                <w:rtl w:val="0"/>
              </w:rPr>
              <w:t xml:space="preserve">Placement Closure</w:t>
            </w:r>
          </w:p>
        </w:tc>
        <w:tc>
          <w:tcPr>
            <w:shd w:fill="ff0000" w:val="clear"/>
          </w:tcPr>
          <w:p w:rsidR="00000000" w:rsidDel="00000000" w:rsidP="00000000" w:rsidRDefault="00000000" w:rsidRPr="00000000" w14:paraId="00000475">
            <w:pPr>
              <w:rPr>
                <w:rFonts w:ascii="Arial" w:cs="Arial" w:eastAsia="Arial" w:hAnsi="Arial"/>
                <w:sz w:val="24"/>
                <w:szCs w:val="24"/>
              </w:rPr>
            </w:pPr>
            <w:r w:rsidDel="00000000" w:rsidR="00000000" w:rsidRPr="00000000">
              <w:rPr>
                <w:rFonts w:ascii="Arial" w:cs="Arial" w:eastAsia="Arial" w:hAnsi="Arial"/>
                <w:sz w:val="24"/>
                <w:szCs w:val="24"/>
                <w:rtl w:val="0"/>
              </w:rPr>
              <w:t xml:space="preserve">April</w:t>
            </w:r>
          </w:p>
        </w:tc>
        <w:tc>
          <w:tcPr/>
          <w:p w:rsidR="00000000" w:rsidDel="00000000" w:rsidP="00000000" w:rsidRDefault="00000000" w:rsidRPr="00000000" w14:paraId="00000476">
            <w:pPr>
              <w:rPr>
                <w:rFonts w:ascii="Arial" w:cs="Arial" w:eastAsia="Arial" w:hAnsi="Arial"/>
                <w:sz w:val="24"/>
                <w:szCs w:val="24"/>
              </w:rPr>
            </w:pPr>
            <w:r w:rsidDel="00000000" w:rsidR="00000000" w:rsidRPr="00000000">
              <w:rPr>
                <w:rFonts w:ascii="Arial" w:cs="Arial" w:eastAsia="Arial" w:hAnsi="Arial"/>
                <w:sz w:val="24"/>
                <w:szCs w:val="24"/>
                <w:rtl w:val="0"/>
              </w:rPr>
              <w:t xml:space="preserve">Closing meetings to take place &amp; final reports to be obtained.</w:t>
            </w:r>
          </w:p>
        </w:tc>
        <w:tc>
          <w:tcPr/>
          <w:p w:rsidR="00000000" w:rsidDel="00000000" w:rsidP="00000000" w:rsidRDefault="00000000" w:rsidRPr="00000000" w14:paraId="00000477">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Visiting Tutor &amp; Learning Mentor</w:t>
            </w:r>
          </w:p>
        </w:tc>
      </w:tr>
      <w:tr>
        <w:trPr>
          <w:cantSplit w:val="0"/>
          <w:tblHeader w:val="0"/>
        </w:trPr>
        <w:tc>
          <w:tcPr>
            <w:vMerge w:val="continue"/>
            <w:shd w:fill="ff0000" w:val="clear"/>
          </w:tcPr>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restart"/>
            <w:shd w:fill="ff0000" w:val="clear"/>
          </w:tcPr>
          <w:p w:rsidR="00000000" w:rsidDel="00000000" w:rsidP="00000000" w:rsidRDefault="00000000" w:rsidRPr="00000000" w14:paraId="00000479">
            <w:pPr>
              <w:rPr>
                <w:rFonts w:ascii="Arial" w:cs="Arial" w:eastAsia="Arial" w:hAnsi="Arial"/>
                <w:sz w:val="24"/>
                <w:szCs w:val="24"/>
              </w:rPr>
            </w:pPr>
            <w:r w:rsidDel="00000000" w:rsidR="00000000" w:rsidRPr="00000000">
              <w:rPr>
                <w:rFonts w:ascii="Arial" w:cs="Arial" w:eastAsia="Arial" w:hAnsi="Arial"/>
                <w:sz w:val="24"/>
                <w:szCs w:val="24"/>
                <w:rtl w:val="0"/>
              </w:rPr>
              <w:t xml:space="preserve">May</w:t>
            </w:r>
          </w:p>
        </w:tc>
        <w:tc>
          <w:tcPr>
            <w:tcBorders>
              <w:top w:color="000000" w:space="0" w:sz="4" w:val="single"/>
              <w:bottom w:color="000000" w:space="0" w:sz="4" w:val="single"/>
            </w:tcBorders>
          </w:tcPr>
          <w:p w:rsidR="00000000" w:rsidDel="00000000" w:rsidP="00000000" w:rsidRDefault="00000000" w:rsidRPr="00000000" w14:paraId="0000047A">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Portfolio Submission:  01/05/25 by 3pm</w:t>
            </w:r>
            <w:r w:rsidDel="00000000" w:rsidR="00000000" w:rsidRPr="00000000">
              <w:rPr>
                <w:rtl w:val="0"/>
              </w:rPr>
            </w:r>
          </w:p>
        </w:tc>
        <w:tc>
          <w:tcPr/>
          <w:p w:rsidR="00000000" w:rsidDel="00000000" w:rsidP="00000000" w:rsidRDefault="00000000" w:rsidRPr="00000000" w14:paraId="0000047B">
            <w:pPr>
              <w:rPr>
                <w:rFonts w:ascii="Arial" w:cs="Arial" w:eastAsia="Arial" w:hAnsi="Arial"/>
                <w:sz w:val="24"/>
                <w:szCs w:val="24"/>
              </w:rPr>
            </w:pPr>
            <w:r w:rsidDel="00000000" w:rsidR="00000000" w:rsidRPr="00000000">
              <w:rPr>
                <w:rFonts w:ascii="Arial" w:cs="Arial" w:eastAsia="Arial" w:hAnsi="Arial"/>
                <w:sz w:val="24"/>
                <w:szCs w:val="24"/>
                <w:rtl w:val="0"/>
              </w:rPr>
              <w:t xml:space="preserve">Student </w:t>
            </w:r>
          </w:p>
        </w:tc>
      </w:tr>
      <w:tr>
        <w:trPr>
          <w:cantSplit w:val="0"/>
          <w:tblHeader w:val="0"/>
        </w:trPr>
        <w:tc>
          <w:tcPr>
            <w:vMerge w:val="continue"/>
            <w:shd w:fill="ff0000" w:val="clear"/>
          </w:tcPr>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Merge w:val="continue"/>
            <w:shd w:fill="ff0000" w:val="clear"/>
          </w:tcPr>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47E">
            <w:pPr>
              <w:rPr>
                <w:rFonts w:ascii="Arial" w:cs="Arial" w:eastAsia="Arial" w:hAnsi="Arial"/>
                <w:sz w:val="24"/>
                <w:szCs w:val="24"/>
              </w:rPr>
            </w:pPr>
            <w:r w:rsidDel="00000000" w:rsidR="00000000" w:rsidRPr="00000000">
              <w:rPr>
                <w:rFonts w:ascii="Arial" w:cs="Arial" w:eastAsia="Arial" w:hAnsi="Arial"/>
                <w:sz w:val="24"/>
                <w:szCs w:val="24"/>
                <w:rtl w:val="0"/>
              </w:rPr>
              <w:t xml:space="preserve">Extended Deadlines/Extenuating Circumstances</w:t>
            </w:r>
          </w:p>
        </w:tc>
        <w:tc>
          <w:tcPr/>
          <w:p w:rsidR="00000000" w:rsidDel="00000000" w:rsidP="00000000" w:rsidRDefault="00000000" w:rsidRPr="00000000" w14:paraId="0000047F">
            <w:pPr>
              <w:rPr>
                <w:rFonts w:ascii="Arial" w:cs="Arial" w:eastAsia="Arial" w:hAnsi="Arial"/>
                <w:sz w:val="24"/>
                <w:szCs w:val="24"/>
              </w:rPr>
            </w:pPr>
            <w:r w:rsidDel="00000000" w:rsidR="00000000" w:rsidRPr="00000000">
              <w:rPr>
                <w:rFonts w:ascii="Arial" w:cs="Arial" w:eastAsia="Arial" w:hAnsi="Arial"/>
                <w:sz w:val="24"/>
                <w:szCs w:val="24"/>
                <w:rtl w:val="0"/>
              </w:rPr>
              <w:t xml:space="preserve">To be discussed with Programme Director. </w:t>
            </w:r>
          </w:p>
        </w:tc>
      </w:tr>
    </w:tbl>
    <w:p w:rsidR="00000000" w:rsidDel="00000000" w:rsidP="00000000" w:rsidRDefault="00000000" w:rsidRPr="00000000" w14:paraId="00000480">
      <w:pPr>
        <w:spacing w:after="200" w:line="276" w:lineRule="auto"/>
        <w:rPr>
          <w:sz w:val="24"/>
          <w:szCs w:val="24"/>
        </w:rPr>
      </w:pPr>
      <w:r w:rsidDel="00000000" w:rsidR="00000000" w:rsidRPr="00000000">
        <w:rPr>
          <w:rtl w:val="0"/>
        </w:rPr>
      </w:r>
    </w:p>
    <w:p w:rsidR="00000000" w:rsidDel="00000000" w:rsidP="00000000" w:rsidRDefault="00000000" w:rsidRPr="00000000" w14:paraId="00000481">
      <w:pPr>
        <w:rPr>
          <w:rFonts w:ascii="Arial" w:cs="Arial" w:eastAsia="Arial" w:hAnsi="Arial"/>
          <w:sz w:val="24"/>
          <w:szCs w:val="24"/>
        </w:rPr>
      </w:pPr>
      <w:r w:rsidDel="00000000" w:rsidR="00000000" w:rsidRPr="00000000">
        <w:rPr>
          <w:rFonts w:ascii="Arial" w:cs="Arial" w:eastAsia="Arial" w:hAnsi="Arial"/>
          <w:sz w:val="24"/>
          <w:szCs w:val="24"/>
          <w:rtl w:val="0"/>
        </w:rPr>
        <w:t xml:space="preserve">Should a student feel they are unable to meet assignment deadlines or experience circumstances that make it impossible to meet assignment deadlines, they must complete an Extenuating Circumstances form to request an extension. Students are asked to contact their module lecturer to discuss issues relating to assignment deadlines and are personally responsible for submitting their request. </w:t>
      </w:r>
    </w:p>
    <w:p w:rsidR="00000000" w:rsidDel="00000000" w:rsidP="00000000" w:rsidRDefault="00000000" w:rsidRPr="00000000" w14:paraId="00000482">
      <w:pPr>
        <w:spacing w:after="200" w:line="276" w:lineRule="auto"/>
        <w:rPr>
          <w:sz w:val="24"/>
          <w:szCs w:val="24"/>
        </w:rPr>
      </w:pPr>
      <w:r w:rsidDel="00000000" w:rsidR="00000000" w:rsidRPr="00000000">
        <w:rPr>
          <w:rtl w:val="0"/>
        </w:rPr>
      </w:r>
    </w:p>
    <w:p w:rsidR="00000000" w:rsidDel="00000000" w:rsidP="00000000" w:rsidRDefault="00000000" w:rsidRPr="00000000" w14:paraId="00000483">
      <w:pPr>
        <w:spacing w:after="200" w:line="276" w:lineRule="auto"/>
        <w:rPr>
          <w:sz w:val="24"/>
          <w:szCs w:val="24"/>
        </w:rPr>
      </w:pPr>
      <w:r w:rsidDel="00000000" w:rsidR="00000000" w:rsidRPr="00000000">
        <w:rPr>
          <w:rtl w:val="0"/>
        </w:rPr>
      </w:r>
    </w:p>
    <w:p w:rsidR="00000000" w:rsidDel="00000000" w:rsidP="00000000" w:rsidRDefault="00000000" w:rsidRPr="00000000" w14:paraId="00000484">
      <w:pPr>
        <w:spacing w:after="200" w:line="276" w:lineRule="auto"/>
        <w:rPr>
          <w:sz w:val="24"/>
          <w:szCs w:val="24"/>
        </w:rPr>
      </w:pPr>
      <w:r w:rsidDel="00000000" w:rsidR="00000000" w:rsidRPr="00000000">
        <w:rPr>
          <w:rtl w:val="0"/>
        </w:rPr>
      </w:r>
    </w:p>
    <w:p w:rsidR="00000000" w:rsidDel="00000000" w:rsidP="00000000" w:rsidRDefault="00000000" w:rsidRPr="00000000" w14:paraId="00000485">
      <w:pPr>
        <w:spacing w:after="200" w:line="276" w:lineRule="auto"/>
        <w:rPr>
          <w:sz w:val="24"/>
          <w:szCs w:val="24"/>
        </w:rPr>
      </w:pPr>
      <w:r w:rsidDel="00000000" w:rsidR="00000000" w:rsidRPr="00000000">
        <w:rPr>
          <w:rtl w:val="0"/>
        </w:rPr>
      </w:r>
    </w:p>
    <w:p w:rsidR="00000000" w:rsidDel="00000000" w:rsidP="00000000" w:rsidRDefault="00000000" w:rsidRPr="00000000" w14:paraId="00000486">
      <w:pPr>
        <w:spacing w:after="200" w:line="276" w:lineRule="auto"/>
        <w:rPr>
          <w:sz w:val="24"/>
          <w:szCs w:val="24"/>
        </w:rPr>
      </w:pPr>
      <w:r w:rsidDel="00000000" w:rsidR="00000000" w:rsidRPr="00000000">
        <w:rPr>
          <w:rtl w:val="0"/>
        </w:rPr>
      </w:r>
    </w:p>
    <w:p w:rsidR="00000000" w:rsidDel="00000000" w:rsidP="00000000" w:rsidRDefault="00000000" w:rsidRPr="00000000" w14:paraId="00000487">
      <w:pPr>
        <w:spacing w:after="200" w:line="276" w:lineRule="auto"/>
        <w:rPr>
          <w:sz w:val="24"/>
          <w:szCs w:val="24"/>
        </w:rPr>
      </w:pPr>
      <w:r w:rsidDel="00000000" w:rsidR="00000000" w:rsidRPr="00000000">
        <w:rPr>
          <w:rtl w:val="0"/>
        </w:rPr>
      </w:r>
    </w:p>
    <w:p w:rsidR="00000000" w:rsidDel="00000000" w:rsidP="00000000" w:rsidRDefault="00000000" w:rsidRPr="00000000" w14:paraId="00000488">
      <w:pPr>
        <w:spacing w:after="200" w:line="276" w:lineRule="auto"/>
        <w:rPr>
          <w:sz w:val="24"/>
          <w:szCs w:val="24"/>
        </w:rPr>
      </w:pPr>
      <w:r w:rsidDel="00000000" w:rsidR="00000000" w:rsidRPr="00000000">
        <w:rPr>
          <w:rtl w:val="0"/>
        </w:rPr>
      </w:r>
    </w:p>
    <w:p w:rsidR="00000000" w:rsidDel="00000000" w:rsidP="00000000" w:rsidRDefault="00000000" w:rsidRPr="00000000" w14:paraId="00000489">
      <w:pPr>
        <w:spacing w:after="200" w:line="276" w:lineRule="auto"/>
        <w:rPr>
          <w:sz w:val="24"/>
          <w:szCs w:val="24"/>
        </w:rPr>
      </w:pPr>
      <w:r w:rsidDel="00000000" w:rsidR="00000000" w:rsidRPr="00000000">
        <w:rPr>
          <w:rtl w:val="0"/>
        </w:rPr>
      </w:r>
    </w:p>
    <w:p w:rsidR="00000000" w:rsidDel="00000000" w:rsidP="00000000" w:rsidRDefault="00000000" w:rsidRPr="00000000" w14:paraId="0000048A">
      <w:pPr>
        <w:spacing w:after="200" w:line="276" w:lineRule="auto"/>
        <w:rPr>
          <w:sz w:val="24"/>
          <w:szCs w:val="24"/>
        </w:rPr>
      </w:pPr>
      <w:r w:rsidDel="00000000" w:rsidR="00000000" w:rsidRPr="00000000">
        <w:rPr>
          <w:rtl w:val="0"/>
        </w:rPr>
      </w:r>
    </w:p>
    <w:p w:rsidR="00000000" w:rsidDel="00000000" w:rsidP="00000000" w:rsidRDefault="00000000" w:rsidRPr="00000000" w14:paraId="0000048B">
      <w:pPr>
        <w:spacing w:after="200" w:line="276" w:lineRule="auto"/>
        <w:rPr>
          <w:sz w:val="24"/>
          <w:szCs w:val="24"/>
        </w:rPr>
      </w:pPr>
      <w:r w:rsidDel="00000000" w:rsidR="00000000" w:rsidRPr="00000000">
        <w:rPr>
          <w:rtl w:val="0"/>
        </w:rPr>
      </w:r>
    </w:p>
    <w:p w:rsidR="00000000" w:rsidDel="00000000" w:rsidP="00000000" w:rsidRDefault="00000000" w:rsidRPr="00000000" w14:paraId="0000048C">
      <w:pPr>
        <w:keepNext w:val="1"/>
        <w:keepLines w:val="1"/>
        <w:spacing w:after="0" w:before="240" w:lineRule="auto"/>
        <w:rPr>
          <w:rFonts w:ascii="Arial" w:cs="Arial" w:eastAsia="Arial" w:hAnsi="Arial"/>
          <w:b w:val="1"/>
          <w:color w:val="2f5496"/>
          <w:sz w:val="28"/>
          <w:szCs w:val="28"/>
        </w:rPr>
      </w:pPr>
      <w:bookmarkStart w:colFirst="0" w:colLast="0" w:name="_8fkfm0g1oo9z" w:id="31"/>
      <w:bookmarkEnd w:id="31"/>
      <w:r w:rsidDel="00000000" w:rsidR="00000000" w:rsidRPr="00000000">
        <w:rPr>
          <w:rFonts w:ascii="Arial" w:cs="Arial" w:eastAsia="Arial" w:hAnsi="Arial"/>
          <w:b w:val="1"/>
          <w:color w:val="2f5496"/>
          <w:sz w:val="28"/>
          <w:szCs w:val="28"/>
          <w:rtl w:val="0"/>
        </w:rPr>
        <w:t xml:space="preserve">Appendix 3:   Placement Hours Monitoring Sheet </w:t>
      </w:r>
    </w:p>
    <w:p w:rsidR="00000000" w:rsidDel="00000000" w:rsidP="00000000" w:rsidRDefault="00000000" w:rsidRPr="00000000" w14:paraId="0000048D">
      <w:pPr>
        <w:keepNext w:val="1"/>
        <w:keepLines w:val="1"/>
        <w:spacing w:after="0" w:before="240" w:lineRule="auto"/>
        <w:rPr>
          <w:rFonts w:ascii="Arial" w:cs="Arial" w:eastAsia="Arial" w:hAnsi="Arial"/>
          <w:b w:val="1"/>
          <w:color w:val="2f5496"/>
          <w:sz w:val="28"/>
          <w:szCs w:val="28"/>
        </w:rPr>
      </w:pPr>
      <w:bookmarkStart w:colFirst="0" w:colLast="0" w:name="_6cmru2cu2qwq" w:id="32"/>
      <w:bookmarkEnd w:id="32"/>
      <w:r w:rsidDel="00000000" w:rsidR="00000000" w:rsidRPr="00000000">
        <w:rPr>
          <w:rFonts w:ascii="Arial" w:cs="Arial" w:eastAsia="Arial" w:hAnsi="Arial"/>
          <w:sz w:val="24"/>
          <w:szCs w:val="24"/>
          <w:rtl w:val="0"/>
        </w:rPr>
        <w:t xml:space="preserve">It is the student’s responsibility to ensure their placement hours are logged and signed off by their Learning Mentor, throughout their placement experience. It is vital that students keep a physical record of their accrued hours, and for this evidence to be submitted alongside their portfolio. Below is an example template that students may utilise for this purpose.</w:t>
      </w:r>
      <w:r w:rsidDel="00000000" w:rsidR="00000000" w:rsidRPr="00000000">
        <w:rPr>
          <w:rFonts w:ascii="Arial" w:cs="Arial" w:eastAsia="Arial" w:hAnsi="Arial"/>
          <w:b w:val="1"/>
          <w:color w:val="2f5496"/>
          <w:sz w:val="28"/>
          <w:szCs w:val="28"/>
          <w:rtl w:val="0"/>
        </w:rPr>
        <w:br w:type="textWrapping"/>
      </w:r>
    </w:p>
    <w:tbl>
      <w:tblPr>
        <w:tblStyle w:val="Table16"/>
        <w:tblW w:w="12930.0" w:type="dxa"/>
        <w:jc w:val="left"/>
        <w:tblBorders>
          <w:top w:color="767171" w:space="0" w:sz="12" w:val="single"/>
          <w:left w:color="767171" w:space="0" w:sz="12" w:val="single"/>
          <w:bottom w:color="767171" w:space="0" w:sz="12" w:val="single"/>
          <w:right w:color="767171" w:space="0" w:sz="12" w:val="single"/>
          <w:insideH w:color="767171" w:space="0" w:sz="12" w:val="single"/>
          <w:insideV w:color="767171" w:space="0" w:sz="12" w:val="single"/>
        </w:tblBorders>
        <w:tblLayout w:type="fixed"/>
        <w:tblLook w:val="04A0"/>
      </w:tblPr>
      <w:tblGrid>
        <w:gridCol w:w="1269"/>
        <w:gridCol w:w="1983"/>
        <w:gridCol w:w="2120"/>
        <w:gridCol w:w="7558"/>
        <w:tblGridChange w:id="0">
          <w:tblGrid>
            <w:gridCol w:w="1269"/>
            <w:gridCol w:w="1983"/>
            <w:gridCol w:w="2120"/>
            <w:gridCol w:w="7558"/>
          </w:tblGrid>
        </w:tblGridChange>
      </w:tblGrid>
      <w:tr>
        <w:trPr>
          <w:cantSplit w:val="0"/>
          <w:tblHeader w:val="0"/>
        </w:trPr>
        <w:tc>
          <w:tcPr>
            <w:gridSpan w:val="4"/>
            <w:tcBorders>
              <w:top w:color="000000" w:space="0" w:sz="0" w:val="nil"/>
              <w:bottom w:color="000000" w:space="0" w:sz="0" w:val="nil"/>
            </w:tcBorders>
            <w:shd w:fill="e7e6e6" w:val="clear"/>
          </w:tcPr>
          <w:p w:rsidR="00000000" w:rsidDel="00000000" w:rsidP="00000000" w:rsidRDefault="00000000" w:rsidRPr="00000000" w14:paraId="0000048E">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 Name:                                                                            Level:</w:t>
            </w:r>
          </w:p>
        </w:tc>
      </w:tr>
      <w:tr>
        <w:trPr>
          <w:cantSplit w:val="0"/>
          <w:tblHeader w:val="0"/>
        </w:trPr>
        <w:tc>
          <w:tcPr>
            <w:gridSpan w:val="4"/>
          </w:tcPr>
          <w:p w:rsidR="00000000" w:rsidDel="00000000" w:rsidP="00000000" w:rsidRDefault="00000000" w:rsidRPr="00000000" w14:paraId="00000492">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Learning Mentor:                                                                        Placement Provider:</w:t>
            </w:r>
          </w:p>
        </w:tc>
      </w:tr>
      <w:tr>
        <w:trPr>
          <w:cantSplit w:val="0"/>
          <w:tblHeader w:val="0"/>
        </w:trPr>
        <w:tc>
          <w:tcPr>
            <w:shd w:fill="auto" w:val="clear"/>
          </w:tcPr>
          <w:p w:rsidR="00000000" w:rsidDel="00000000" w:rsidP="00000000" w:rsidRDefault="00000000" w:rsidRPr="00000000" w14:paraId="00000496">
            <w:pPr>
              <w:spacing w:after="200" w:line="276" w:lineRule="auto"/>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Date</w:t>
            </w:r>
          </w:p>
        </w:tc>
        <w:tc>
          <w:tcPr>
            <w:shd w:fill="auto" w:val="clear"/>
          </w:tcPr>
          <w:p w:rsidR="00000000" w:rsidDel="00000000" w:rsidP="00000000" w:rsidRDefault="00000000" w:rsidRPr="00000000" w14:paraId="00000497">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Time/Hours Completed</w:t>
            </w:r>
          </w:p>
        </w:tc>
        <w:tc>
          <w:tcPr>
            <w:shd w:fill="auto" w:val="clear"/>
          </w:tcPr>
          <w:p w:rsidR="00000000" w:rsidDel="00000000" w:rsidP="00000000" w:rsidRDefault="00000000" w:rsidRPr="00000000" w14:paraId="00000498">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Learning Mentors Signature</w:t>
            </w:r>
          </w:p>
        </w:tc>
        <w:tc>
          <w:tcPr>
            <w:shd w:fill="auto" w:val="clear"/>
          </w:tcPr>
          <w:p w:rsidR="00000000" w:rsidDel="00000000" w:rsidP="00000000" w:rsidRDefault="00000000" w:rsidRPr="00000000" w14:paraId="00000499">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Brief outline of Session/Experiences/Outcomes</w:t>
            </w:r>
          </w:p>
        </w:tc>
      </w:tr>
      <w:tr>
        <w:trPr>
          <w:cantSplit w:val="0"/>
          <w:trHeight w:val="268" w:hRule="atLeast"/>
          <w:tblHeader w:val="0"/>
        </w:trPr>
        <w:tc>
          <w:tcPr>
            <w:shd w:fill="auto" w:val="clear"/>
          </w:tcPr>
          <w:p w:rsidR="00000000" w:rsidDel="00000000" w:rsidP="00000000" w:rsidRDefault="00000000" w:rsidRPr="00000000" w14:paraId="0000049A">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9B">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9C">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9D">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9E">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9F">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0">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1">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A2">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3">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4">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5">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A6">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7">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8">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9">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AA">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B">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C">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D">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AE">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AF">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0">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1">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B2">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3">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4">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5">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B6">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7">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8">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9">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BA">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B">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C">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D">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BE">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BF">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0">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1">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C2">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3">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4">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5">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C6">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7">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8">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9">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CA">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B">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C">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D">
            <w:pPr>
              <w:spacing w:after="200" w:line="276" w:lineRule="auto"/>
              <w:rPr>
                <w:rFonts w:ascii="Arial" w:cs="Arial" w:eastAsia="Arial" w:hAnsi="Arial"/>
                <w:sz w:val="10"/>
                <w:szCs w:val="1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CE">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CF">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D0">
            <w:pPr>
              <w:spacing w:after="200" w:line="276" w:lineRule="auto"/>
              <w:rPr>
                <w:rFonts w:ascii="Arial" w:cs="Arial" w:eastAsia="Arial" w:hAnsi="Arial"/>
                <w:sz w:val="10"/>
                <w:szCs w:val="10"/>
              </w:rPr>
            </w:pPr>
            <w:r w:rsidDel="00000000" w:rsidR="00000000" w:rsidRPr="00000000">
              <w:rPr>
                <w:rtl w:val="0"/>
              </w:rPr>
            </w:r>
          </w:p>
        </w:tc>
        <w:tc>
          <w:tcPr>
            <w:shd w:fill="auto" w:val="clear"/>
          </w:tcPr>
          <w:p w:rsidR="00000000" w:rsidDel="00000000" w:rsidP="00000000" w:rsidRDefault="00000000" w:rsidRPr="00000000" w14:paraId="000004D1">
            <w:pPr>
              <w:spacing w:after="200" w:line="276" w:lineRule="auto"/>
              <w:rPr>
                <w:rFonts w:ascii="Arial" w:cs="Arial" w:eastAsia="Arial" w:hAnsi="Arial"/>
                <w:sz w:val="10"/>
                <w:szCs w:val="10"/>
              </w:rPr>
            </w:pPr>
            <w:r w:rsidDel="00000000" w:rsidR="00000000" w:rsidRPr="00000000">
              <w:rPr>
                <w:rtl w:val="0"/>
              </w:rPr>
            </w:r>
          </w:p>
        </w:tc>
      </w:tr>
    </w:tbl>
    <w:p w:rsidR="00000000" w:rsidDel="00000000" w:rsidP="00000000" w:rsidRDefault="00000000" w:rsidRPr="00000000" w14:paraId="000004D2">
      <w:pPr>
        <w:pStyle w:val="Heading1"/>
        <w:rPr>
          <w:b w:val="1"/>
          <w:color w:val="4472c4"/>
        </w:rPr>
      </w:pPr>
      <w:bookmarkStart w:colFirst="0" w:colLast="0" w:name="_y0cw42qzurfs" w:id="33"/>
      <w:bookmarkEnd w:id="33"/>
      <w:r w:rsidDel="00000000" w:rsidR="00000000" w:rsidRPr="00000000">
        <w:rPr>
          <w:b w:val="1"/>
          <w:color w:val="4472c4"/>
          <w:rtl w:val="0"/>
        </w:rPr>
        <w:t xml:space="preserve">Appendix 4: Final Reports</w:t>
      </w:r>
    </w:p>
    <w:p w:rsidR="00000000" w:rsidDel="00000000" w:rsidP="00000000" w:rsidRDefault="00000000" w:rsidRPr="00000000" w14:paraId="000004D3">
      <w:pPr>
        <w:pStyle w:val="Heading2"/>
        <w:rPr/>
      </w:pPr>
      <w:bookmarkStart w:colFirst="0" w:colLast="0" w:name="_22cn09pem3s" w:id="34"/>
      <w:bookmarkEnd w:id="34"/>
      <w:r w:rsidDel="00000000" w:rsidR="00000000" w:rsidRPr="00000000">
        <w:rPr>
          <w:rtl w:val="0"/>
        </w:rPr>
        <w:t xml:space="preserve">PRACTICUM SUPERVISORS FINAL REPORT </w:t>
      </w:r>
    </w:p>
    <w:p w:rsidR="00000000" w:rsidDel="00000000" w:rsidP="00000000" w:rsidRDefault="00000000" w:rsidRPr="00000000" w14:paraId="000004D4">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When considering the level of competence of a student in supervision please refer to the marking criteria outlined below:</w:t>
      </w:r>
    </w:p>
    <w:tbl>
      <w:tblPr>
        <w:tblStyle w:val="Table17"/>
        <w:tblW w:w="1275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9923"/>
        <w:tblGridChange w:id="0">
          <w:tblGrid>
            <w:gridCol w:w="2830"/>
            <w:gridCol w:w="9923"/>
          </w:tblGrid>
        </w:tblGridChange>
      </w:tblGrid>
      <w:tr>
        <w:trPr>
          <w:cantSplit w:val="0"/>
          <w:tblHeader w:val="0"/>
        </w:trPr>
        <w:tc>
          <w:tcPr>
            <w:shd w:fill="e7e6e6" w:val="clear"/>
          </w:tcPr>
          <w:p w:rsidR="00000000" w:rsidDel="00000000" w:rsidP="00000000" w:rsidRDefault="00000000" w:rsidRPr="00000000" w14:paraId="000004D5">
            <w:pPr>
              <w:spacing w:after="20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Percentage marks towards HE qualification</w:t>
            </w:r>
          </w:p>
        </w:tc>
        <w:tc>
          <w:tcPr>
            <w:shd w:fill="e7e6e6" w:val="clear"/>
          </w:tcPr>
          <w:p w:rsidR="00000000" w:rsidDel="00000000" w:rsidP="00000000" w:rsidRDefault="00000000" w:rsidRPr="00000000" w14:paraId="000004D6">
            <w:pPr>
              <w:spacing w:after="20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Description</w:t>
            </w:r>
          </w:p>
        </w:tc>
      </w:tr>
      <w:tr>
        <w:trPr>
          <w:cantSplit w:val="0"/>
          <w:tblHeader w:val="0"/>
        </w:trPr>
        <w:tc>
          <w:tcPr/>
          <w:p w:rsidR="00000000" w:rsidDel="00000000" w:rsidP="00000000" w:rsidRDefault="00000000" w:rsidRPr="00000000" w14:paraId="000004D7">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70% &lt;</w:t>
            </w:r>
          </w:p>
        </w:tc>
        <w:tc>
          <w:tcPr/>
          <w:p w:rsidR="00000000" w:rsidDel="00000000" w:rsidP="00000000" w:rsidRDefault="00000000" w:rsidRPr="00000000" w14:paraId="000004D8">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 exceptional trainee Youth worker who is a reflective practitioner; shows initiative and an ability to work independently for a sustained period; demonstrates thoroughness and commitment to all aspects of professional practice.</w:t>
            </w:r>
          </w:p>
        </w:tc>
      </w:tr>
      <w:tr>
        <w:trPr>
          <w:cantSplit w:val="0"/>
          <w:tblHeader w:val="0"/>
        </w:trPr>
        <w:tc>
          <w:tcPr/>
          <w:p w:rsidR="00000000" w:rsidDel="00000000" w:rsidP="00000000" w:rsidRDefault="00000000" w:rsidRPr="00000000" w14:paraId="000004D9">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60 – 69%</w:t>
            </w:r>
          </w:p>
        </w:tc>
        <w:tc>
          <w:tcPr/>
          <w:p w:rsidR="00000000" w:rsidDel="00000000" w:rsidP="00000000" w:rsidRDefault="00000000" w:rsidRPr="00000000" w14:paraId="000004DA">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 effective trainee youth worker who displays a degree of independence and commitment to further professional development.</w:t>
            </w:r>
          </w:p>
        </w:tc>
      </w:tr>
      <w:tr>
        <w:trPr>
          <w:cantSplit w:val="0"/>
          <w:tblHeader w:val="0"/>
        </w:trPr>
        <w:tc>
          <w:tcPr/>
          <w:p w:rsidR="00000000" w:rsidDel="00000000" w:rsidP="00000000" w:rsidRDefault="00000000" w:rsidRPr="00000000" w14:paraId="000004DB">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50 – 59%</w:t>
            </w:r>
          </w:p>
        </w:tc>
        <w:tc>
          <w:tcPr/>
          <w:p w:rsidR="00000000" w:rsidDel="00000000" w:rsidP="00000000" w:rsidRDefault="00000000" w:rsidRPr="00000000" w14:paraId="000004DC">
            <w:pPr>
              <w:tabs>
                <w:tab w:val="left" w:leader="none" w:pos="1298"/>
              </w:tabs>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satisfactory trainee youth worker who has met the requirements appropriate for a professionally qualified Youth Worker and with further experience should develop into an effective youth worker.</w:t>
              <w:tab/>
            </w:r>
          </w:p>
        </w:tc>
      </w:tr>
      <w:tr>
        <w:trPr>
          <w:cantSplit w:val="0"/>
          <w:tblHeader w:val="0"/>
        </w:trPr>
        <w:tc>
          <w:tcPr/>
          <w:p w:rsidR="00000000" w:rsidDel="00000000" w:rsidP="00000000" w:rsidRDefault="00000000" w:rsidRPr="00000000" w14:paraId="000004DD">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40 – 49%</w:t>
            </w:r>
          </w:p>
        </w:tc>
        <w:tc>
          <w:tcPr/>
          <w:p w:rsidR="00000000" w:rsidDel="00000000" w:rsidP="00000000" w:rsidRDefault="00000000" w:rsidRPr="00000000" w14:paraId="000004DE">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rather weak trainee youth worker with a basic level of knowledge or skill.  May be very poorly organised with very limited understanding of important concepts</w:t>
            </w:r>
          </w:p>
        </w:tc>
      </w:tr>
      <w:tr>
        <w:trPr>
          <w:cantSplit w:val="0"/>
          <w:tblHeader w:val="0"/>
        </w:trPr>
        <w:tc>
          <w:tcPr/>
          <w:p w:rsidR="00000000" w:rsidDel="00000000" w:rsidP="00000000" w:rsidRDefault="00000000" w:rsidRPr="00000000" w14:paraId="000004DF">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4472c4"/>
                <w:sz w:val="24"/>
                <w:szCs w:val="24"/>
                <w:rtl w:val="0"/>
              </w:rPr>
              <w:t xml:space="preserve">&lt; </w:t>
            </w:r>
            <w:r w:rsidDel="00000000" w:rsidR="00000000" w:rsidRPr="00000000">
              <w:rPr>
                <w:rFonts w:ascii="Arial" w:cs="Arial" w:eastAsia="Arial" w:hAnsi="Arial"/>
                <w:sz w:val="24"/>
                <w:szCs w:val="24"/>
                <w:rtl w:val="0"/>
              </w:rPr>
              <w:t xml:space="preserve">40%</w:t>
            </w:r>
          </w:p>
        </w:tc>
        <w:tc>
          <w:tcPr/>
          <w:p w:rsidR="00000000" w:rsidDel="00000000" w:rsidP="00000000" w:rsidRDefault="00000000" w:rsidRPr="00000000" w14:paraId="000004E0">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weak trainee youth worker who has been unable or unwilling to meet the required standard, may demonstrate inappropriate values or lack understanding or attention to detail.</w:t>
            </w:r>
          </w:p>
        </w:tc>
      </w:tr>
    </w:tbl>
    <w:p w:rsidR="00000000" w:rsidDel="00000000" w:rsidP="00000000" w:rsidRDefault="00000000" w:rsidRPr="00000000" w14:paraId="000004E1">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E2">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E3">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section of the report should be completed by the fieldwork supervisor.  To complete the report we would like you to use the headings below giving specific examples to support your observations.</w:t>
      </w:r>
    </w:p>
    <w:tbl>
      <w:tblPr>
        <w:tblStyle w:val="Table18"/>
        <w:tblW w:w="129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82"/>
        <w:gridCol w:w="7568"/>
        <w:tblGridChange w:id="0">
          <w:tblGrid>
            <w:gridCol w:w="5382"/>
            <w:gridCol w:w="7568"/>
          </w:tblGrid>
        </w:tblGridChange>
      </w:tblGrid>
      <w:tr>
        <w:trPr>
          <w:cantSplit w:val="0"/>
          <w:tblHeader w:val="0"/>
        </w:trPr>
        <w:tc>
          <w:tcPr>
            <w:gridSpan w:val="2"/>
            <w:shd w:fill="e7e6e6" w:val="clear"/>
          </w:tcPr>
          <w:p w:rsidR="00000000" w:rsidDel="00000000" w:rsidP="00000000" w:rsidRDefault="00000000" w:rsidRPr="00000000" w14:paraId="000004E4">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 did the student use supervision and respond to feedback?</w:t>
            </w:r>
          </w:p>
        </w:tc>
      </w:tr>
      <w:tr>
        <w:trPr>
          <w:cantSplit w:val="0"/>
          <w:tblHeader w:val="0"/>
        </w:trPr>
        <w:tc>
          <w:tcPr>
            <w:gridSpan w:val="2"/>
          </w:tcPr>
          <w:p w:rsidR="00000000" w:rsidDel="00000000" w:rsidP="00000000" w:rsidRDefault="00000000" w:rsidRPr="00000000" w14:paraId="000004E6">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attended each supervision meeting with myself on time, and used the time wisely to discuss any issues/ concerns and questions. Louise took on advice from myself and the staff team when given feedback in relation to her practice. </w:t>
            </w:r>
          </w:p>
          <w:p w:rsidR="00000000" w:rsidDel="00000000" w:rsidP="00000000" w:rsidRDefault="00000000" w:rsidRPr="00000000" w14:paraId="000004E7">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4E9">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what extent did the student seek challenging situations, and how were these worked with?</w:t>
            </w:r>
          </w:p>
        </w:tc>
      </w:tr>
      <w:tr>
        <w:trPr>
          <w:cantSplit w:val="0"/>
          <w:tblHeader w:val="0"/>
        </w:trPr>
        <w:tc>
          <w:tcPr>
            <w:gridSpan w:val="2"/>
          </w:tcPr>
          <w:p w:rsidR="00000000" w:rsidDel="00000000" w:rsidP="00000000" w:rsidRDefault="00000000" w:rsidRPr="00000000" w14:paraId="000004EB">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During the placement Louise was able to identify issues that needed to be brought to my attention, and any safeguarding concerns. Louise has on times struggled with managing some of the more challenging/ complex behaviours of our young people, and has sometimes taken some of the comments to heart in relation to some of the interactions she has had with young people. Louise has shown resilience to this. </w:t>
            </w:r>
          </w:p>
        </w:tc>
      </w:tr>
      <w:tr>
        <w:trPr>
          <w:cantSplit w:val="0"/>
          <w:tblHeader w:val="0"/>
        </w:trPr>
        <w:tc>
          <w:tcPr>
            <w:gridSpan w:val="2"/>
            <w:shd w:fill="e7e6e6" w:val="clear"/>
          </w:tcPr>
          <w:p w:rsidR="00000000" w:rsidDel="00000000" w:rsidP="00000000" w:rsidRDefault="00000000" w:rsidRPr="00000000" w14:paraId="000004ED">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what extent did the student show enthusiasm and commitment?</w:t>
            </w:r>
          </w:p>
        </w:tc>
      </w:tr>
      <w:tr>
        <w:trPr>
          <w:cantSplit w:val="0"/>
          <w:tblHeader w:val="0"/>
        </w:trPr>
        <w:tc>
          <w:tcPr>
            <w:gridSpan w:val="2"/>
          </w:tcPr>
          <w:p w:rsidR="00000000" w:rsidDel="00000000" w:rsidP="00000000" w:rsidRDefault="00000000" w:rsidRPr="00000000" w14:paraId="000004EF">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has shown enthusiasm in her role by means of commitment, and has immersed herself into building relationships with young people who have attended the club. Louise also seems to enjoy attending the activities that we run during the half term activities, we would like to see this in a Volunteer/ student  capacity, as appose of a young person attending to take part. </w:t>
            </w:r>
          </w:p>
          <w:p w:rsidR="00000000" w:rsidDel="00000000" w:rsidP="00000000" w:rsidRDefault="00000000" w:rsidRPr="00000000" w14:paraId="000004F0">
            <w:pPr>
              <w:spacing w:after="200" w:line="276" w:lineRule="auto"/>
              <w:rPr/>
            </w:pPr>
            <w:r w:rsidDel="00000000" w:rsidR="00000000" w:rsidRPr="00000000">
              <w:rPr>
                <w:rFonts w:ascii="Arial" w:cs="Arial" w:eastAsia="Arial" w:hAnsi="Arial"/>
                <w:sz w:val="24"/>
                <w:szCs w:val="24"/>
                <w:rtl w:val="0"/>
              </w:rPr>
              <w:t xml:space="preserve">Louise has given 100 percent in means of building relationships with young people and getting stuck in with them during youth club times. </w:t>
            </w:r>
            <w:r w:rsidDel="00000000" w:rsidR="00000000" w:rsidRPr="00000000">
              <w:rPr>
                <w:rtl w:val="0"/>
              </w:rPr>
            </w:r>
          </w:p>
          <w:p w:rsidR="00000000" w:rsidDel="00000000" w:rsidP="00000000" w:rsidRDefault="00000000" w:rsidRPr="00000000" w14:paraId="000004F1">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4F3">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 well was the student able to relate theory to practice and reflect on their own practice and that of others?</w:t>
            </w:r>
          </w:p>
        </w:tc>
      </w:tr>
      <w:tr>
        <w:trPr>
          <w:cantSplit w:val="0"/>
          <w:tblHeader w:val="0"/>
        </w:trPr>
        <w:tc>
          <w:tcPr>
            <w:gridSpan w:val="2"/>
          </w:tcPr>
          <w:p w:rsidR="00000000" w:rsidDel="00000000" w:rsidP="00000000" w:rsidRDefault="00000000" w:rsidRPr="00000000" w14:paraId="000004F5">
            <w:pPr>
              <w:spacing w:after="200" w:line="276" w:lineRule="auto"/>
              <w:rPr/>
            </w:pPr>
            <w:r w:rsidDel="00000000" w:rsidR="00000000" w:rsidRPr="00000000">
              <w:rPr>
                <w:rtl w:val="0"/>
              </w:rPr>
              <w:t xml:space="preserve">Louise used her supervision to reflect on her own practice by means of using her journal, During her time on placement Louise completed 5 of these journals, each with a section on what could have gone better/ what Louise could have done better. Louise was able to identify what worked well in each session and what didn't. </w:t>
            </w:r>
          </w:p>
          <w:p w:rsidR="00000000" w:rsidDel="00000000" w:rsidP="00000000" w:rsidRDefault="00000000" w:rsidRPr="00000000" w14:paraId="000004F6">
            <w:pPr>
              <w:spacing w:after="200" w:line="276" w:lineRule="auto"/>
              <w:rPr/>
            </w:pPr>
            <w:r w:rsidDel="00000000" w:rsidR="00000000" w:rsidRPr="00000000">
              <w:rPr>
                <w:rtl w:val="0"/>
              </w:rPr>
            </w:r>
          </w:p>
          <w:p w:rsidR="00000000" w:rsidDel="00000000" w:rsidP="00000000" w:rsidRDefault="00000000" w:rsidRPr="00000000" w14:paraId="000004F7">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F8">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4FA">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 did the student articulate their own beliefs and values and relate them to the work?</w:t>
            </w:r>
          </w:p>
        </w:tc>
      </w:tr>
      <w:tr>
        <w:trPr>
          <w:cantSplit w:val="0"/>
          <w:tblHeader w:val="0"/>
        </w:trPr>
        <w:tc>
          <w:tcPr>
            <w:gridSpan w:val="2"/>
          </w:tcPr>
          <w:p w:rsidR="00000000" w:rsidDel="00000000" w:rsidP="00000000" w:rsidRDefault="00000000" w:rsidRPr="00000000" w14:paraId="000004FC">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completed 2 of her own sessions with the young people, and both times Louise was able to take into account ensuring all young people could take part and participate in the activities she did. Louise also took on board advice from the staff members to ensure maximum engagement in her sessions. Louise was sure to put the young people's views before her own. </w:t>
            </w:r>
          </w:p>
          <w:p w:rsidR="00000000" w:rsidDel="00000000" w:rsidP="00000000" w:rsidRDefault="00000000" w:rsidRPr="00000000" w14:paraId="000004FD">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4FF">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 pro-active was the student in demonstrating anti oppressive beliefs, language, and behaviour?</w:t>
            </w:r>
          </w:p>
        </w:tc>
      </w:tr>
      <w:tr>
        <w:trPr>
          <w:cantSplit w:val="0"/>
          <w:tblHeader w:val="0"/>
        </w:trPr>
        <w:tc>
          <w:tcPr>
            <w:gridSpan w:val="2"/>
          </w:tcPr>
          <w:p w:rsidR="00000000" w:rsidDel="00000000" w:rsidP="00000000" w:rsidRDefault="00000000" w:rsidRPr="00000000" w14:paraId="00000501">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Louise is building confidence when faced with challenges during youth, but did sometimes struggle with managing some of the behaviour of some of the young people along with engaging in large groups. </w:t>
            </w:r>
          </w:p>
          <w:p w:rsidR="00000000" w:rsidDel="00000000" w:rsidP="00000000" w:rsidRDefault="00000000" w:rsidRPr="00000000" w14:paraId="00000502">
            <w:pPr>
              <w:spacing w:after="200" w:line="276" w:lineRule="auto"/>
              <w:rPr/>
            </w:pPr>
            <w:r w:rsidDel="00000000" w:rsidR="00000000" w:rsidRPr="00000000">
              <w:rPr>
                <w:rFonts w:ascii="Arial" w:cs="Arial" w:eastAsia="Arial" w:hAnsi="Arial"/>
                <w:sz w:val="24"/>
                <w:szCs w:val="24"/>
                <w:rtl w:val="0"/>
              </w:rPr>
              <w:t xml:space="preserve"> Louise needs to gain confidence in managing challenging situations, and working with young people in group scenarios where she can gain experience and gain communication skills that will help her in her future role as a youth worker.  </w:t>
            </w:r>
            <w:r w:rsidDel="00000000" w:rsidR="00000000" w:rsidRPr="00000000">
              <w:rPr>
                <w:rtl w:val="0"/>
              </w:rPr>
            </w:r>
          </w:p>
          <w:p w:rsidR="00000000" w:rsidDel="00000000" w:rsidP="00000000" w:rsidRDefault="00000000" w:rsidRPr="00000000" w14:paraId="00000503">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shd w:fill="e7e6e6" w:val="clear"/>
          </w:tcPr>
          <w:p w:rsidR="00000000" w:rsidDel="00000000" w:rsidP="00000000" w:rsidRDefault="00000000" w:rsidRPr="00000000" w14:paraId="00000505">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your professional opinion has the student achieved the necessary standards to progress to Level 6?</w:t>
            </w:r>
          </w:p>
        </w:tc>
      </w:tr>
      <w:tr>
        <w:trPr>
          <w:cantSplit w:val="0"/>
          <w:tblHeader w:val="0"/>
        </w:trPr>
        <w:tc>
          <w:tcPr>
            <w:gridSpan w:val="2"/>
          </w:tcPr>
          <w:p w:rsidR="00000000" w:rsidDel="00000000" w:rsidP="00000000" w:rsidRDefault="00000000" w:rsidRPr="00000000" w14:paraId="00000507">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Yes, Louise's relationship with the young people is positive and she shows great communication skills when engaging one on one and chatting, and has made real progress since starting with us in this area.  With support, confidence and use of own initiative Louise should gain the skills needed to progress into an effective youth worker. </w:t>
            </w:r>
          </w:p>
        </w:tc>
      </w:tr>
      <w:tr>
        <w:trPr>
          <w:cantSplit w:val="0"/>
          <w:tblHeader w:val="0"/>
        </w:trPr>
        <w:tc>
          <w:tcPr>
            <w:shd w:fill="e7e6e6" w:val="clear"/>
          </w:tcPr>
          <w:p w:rsidR="00000000" w:rsidDel="00000000" w:rsidP="00000000" w:rsidRDefault="00000000" w:rsidRPr="00000000" w14:paraId="00000509">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Student’s Provisional Grade </w:t>
              <w:br w:type="textWrapping"/>
              <w:t xml:space="preserve">(Please refer to the grading criteria above)</w:t>
            </w:r>
          </w:p>
        </w:tc>
        <w:tc>
          <w:tcPr/>
          <w:p w:rsidR="00000000" w:rsidDel="00000000" w:rsidP="00000000" w:rsidRDefault="00000000" w:rsidRPr="00000000" w14:paraId="0000050A">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59%</w:t>
            </w:r>
          </w:p>
        </w:tc>
      </w:tr>
      <w:tr>
        <w:trPr>
          <w:cantSplit w:val="0"/>
          <w:tblHeader w:val="0"/>
        </w:trPr>
        <w:tc>
          <w:tcPr>
            <w:shd w:fill="e7e6e6" w:val="clear"/>
          </w:tcPr>
          <w:p w:rsidR="00000000" w:rsidDel="00000000" w:rsidP="00000000" w:rsidRDefault="00000000" w:rsidRPr="00000000" w14:paraId="0000050B">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Signed Supervisor </w:t>
            </w:r>
          </w:p>
        </w:tc>
        <w:tc>
          <w:tcPr/>
          <w:p w:rsidR="00000000" w:rsidDel="00000000" w:rsidP="00000000" w:rsidRDefault="00000000" w:rsidRPr="00000000" w14:paraId="0000050C">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D.Fender </w:t>
            </w:r>
          </w:p>
        </w:tc>
      </w:tr>
      <w:tr>
        <w:trPr>
          <w:cantSplit w:val="0"/>
          <w:tblHeader w:val="0"/>
        </w:trPr>
        <w:tc>
          <w:tcPr>
            <w:shd w:fill="e7e6e6" w:val="clear"/>
          </w:tcPr>
          <w:p w:rsidR="00000000" w:rsidDel="00000000" w:rsidP="00000000" w:rsidRDefault="00000000" w:rsidRPr="00000000" w14:paraId="0000050D">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c>
          <w:tcPr/>
          <w:p w:rsidR="00000000" w:rsidDel="00000000" w:rsidP="00000000" w:rsidRDefault="00000000" w:rsidRPr="00000000" w14:paraId="0000050E">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31.03.25</w:t>
            </w:r>
          </w:p>
        </w:tc>
      </w:tr>
    </w:tbl>
    <w:p w:rsidR="00000000" w:rsidDel="00000000" w:rsidP="00000000" w:rsidRDefault="00000000" w:rsidRPr="00000000" w14:paraId="0000050F">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0">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1">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2">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3">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4">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5">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6">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7">
      <w:pPr>
        <w:spacing w:after="200" w:line="276" w:lineRule="auto"/>
        <w:rPr>
          <w:rFonts w:ascii="Arial" w:cs="Arial" w:eastAsia="Arial" w:hAnsi="Arial"/>
          <w:b w:val="1"/>
          <w:color w:val="4472c4"/>
          <w:sz w:val="28"/>
          <w:szCs w:val="28"/>
        </w:rPr>
      </w:pPr>
      <w:r w:rsidDel="00000000" w:rsidR="00000000" w:rsidRPr="00000000">
        <w:rPr>
          <w:rtl w:val="0"/>
        </w:rPr>
      </w:r>
    </w:p>
    <w:p w:rsidR="00000000" w:rsidDel="00000000" w:rsidP="00000000" w:rsidRDefault="00000000" w:rsidRPr="00000000" w14:paraId="00000518">
      <w:pPr>
        <w:pStyle w:val="Heading2"/>
        <w:rPr/>
      </w:pPr>
      <w:bookmarkStart w:colFirst="0" w:colLast="0" w:name="_wyp2rqkmtqmq" w:id="35"/>
      <w:bookmarkEnd w:id="35"/>
      <w:r w:rsidDel="00000000" w:rsidR="00000000" w:rsidRPr="00000000">
        <w:rPr>
          <w:rtl w:val="0"/>
        </w:rPr>
        <w:t xml:space="preserve">LEARNING MENTORS FINAL REPORT </w:t>
      </w:r>
    </w:p>
    <w:p w:rsidR="00000000" w:rsidDel="00000000" w:rsidP="00000000" w:rsidRDefault="00000000" w:rsidRPr="00000000" w14:paraId="00000519">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rsidR="00000000" w:rsidDel="00000000" w:rsidP="00000000" w:rsidRDefault="00000000" w:rsidRPr="00000000" w14:paraId="0000051A">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ensure the desired results are achieved, all those involved in the placement are required to understand and remain committed to the process of supervised practice.  Issues of competence which might jeopardise a student’s ability to complete workplace/work based practice successfully should be identified and communicated to the visiting tutor or fieldwork coordinator as soon as possible.</w:t>
      </w:r>
    </w:p>
    <w:p w:rsidR="00000000" w:rsidDel="00000000" w:rsidP="00000000" w:rsidRDefault="00000000" w:rsidRPr="00000000" w14:paraId="0000051B">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rsidR="00000000" w:rsidDel="00000000" w:rsidP="00000000" w:rsidRDefault="00000000" w:rsidRPr="00000000" w14:paraId="0000051C">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D">
      <w:pPr>
        <w:spacing w:after="200" w:line="276"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Key areas of competence</w:t>
      </w:r>
    </w:p>
    <w:p w:rsidR="00000000" w:rsidDel="00000000" w:rsidP="00000000" w:rsidRDefault="00000000" w:rsidRPr="00000000" w14:paraId="0000051E">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When considering the level of competence of a student please refer to the marking criteria outlined below:</w:t>
      </w:r>
    </w:p>
    <w:tbl>
      <w:tblPr>
        <w:tblStyle w:val="Table19"/>
        <w:tblW w:w="129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6379"/>
        <w:gridCol w:w="4591"/>
        <w:tblGridChange w:id="0">
          <w:tblGrid>
            <w:gridCol w:w="1980"/>
            <w:gridCol w:w="6379"/>
            <w:gridCol w:w="4591"/>
          </w:tblGrid>
        </w:tblGridChange>
      </w:tblGrid>
      <w:tr>
        <w:trPr>
          <w:cantSplit w:val="0"/>
          <w:tblHeader w:val="0"/>
        </w:trPr>
        <w:tc>
          <w:tcPr>
            <w:shd w:fill="e7e6e6" w:val="clear"/>
          </w:tcPr>
          <w:p w:rsidR="00000000" w:rsidDel="00000000" w:rsidP="00000000" w:rsidRDefault="00000000" w:rsidRPr="00000000" w14:paraId="0000051F">
            <w:pPr>
              <w:spacing w:after="20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Percentage marks towards qualification</w:t>
            </w:r>
          </w:p>
        </w:tc>
        <w:tc>
          <w:tcPr>
            <w:shd w:fill="e7e6e6" w:val="clear"/>
          </w:tcPr>
          <w:p w:rsidR="00000000" w:rsidDel="00000000" w:rsidP="00000000" w:rsidRDefault="00000000" w:rsidRPr="00000000" w14:paraId="00000520">
            <w:pPr>
              <w:spacing w:after="20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Description</w:t>
            </w:r>
          </w:p>
        </w:tc>
        <w:tc>
          <w:tcPr>
            <w:shd w:fill="e7e6e6" w:val="clear"/>
          </w:tcPr>
          <w:p w:rsidR="00000000" w:rsidDel="00000000" w:rsidP="00000000" w:rsidRDefault="00000000" w:rsidRPr="00000000" w14:paraId="00000521">
            <w:pPr>
              <w:spacing w:after="20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Requirements</w:t>
            </w:r>
          </w:p>
        </w:tc>
      </w:tr>
      <w:tr>
        <w:trPr>
          <w:cantSplit w:val="0"/>
          <w:tblHeader w:val="0"/>
        </w:trPr>
        <w:tc>
          <w:tcPr/>
          <w:p w:rsidR="00000000" w:rsidDel="00000000" w:rsidP="00000000" w:rsidRDefault="00000000" w:rsidRPr="00000000" w14:paraId="00000522">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70% &lt;</w:t>
            </w:r>
          </w:p>
        </w:tc>
        <w:tc>
          <w:tcPr/>
          <w:p w:rsidR="00000000" w:rsidDel="00000000" w:rsidP="00000000" w:rsidRDefault="00000000" w:rsidRPr="00000000" w14:paraId="00000523">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 exceptional trainee Youth worker who is a reflective practitioner; shows initiative and an ability to work independently for a sustained period; demonstrates thoroughness and commitment to all aspects of professional practice.</w:t>
            </w:r>
          </w:p>
        </w:tc>
        <w:tc>
          <w:tcPr/>
          <w:p w:rsidR="00000000" w:rsidDel="00000000" w:rsidP="00000000" w:rsidRDefault="00000000" w:rsidRPr="00000000" w14:paraId="00000524">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25">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60 – 69%</w:t>
            </w:r>
          </w:p>
        </w:tc>
        <w:tc>
          <w:tcPr/>
          <w:p w:rsidR="00000000" w:rsidDel="00000000" w:rsidP="00000000" w:rsidRDefault="00000000" w:rsidRPr="00000000" w14:paraId="00000526">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 effective trainee youth worker who displays a degree of independence and commitment to further professional development.</w:t>
            </w:r>
          </w:p>
        </w:tc>
        <w:tc>
          <w:tcPr/>
          <w:p w:rsidR="00000000" w:rsidDel="00000000" w:rsidP="00000000" w:rsidRDefault="00000000" w:rsidRPr="00000000" w14:paraId="00000527">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28">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50 – 59%</w:t>
            </w:r>
          </w:p>
        </w:tc>
        <w:tc>
          <w:tcPr/>
          <w:p w:rsidR="00000000" w:rsidDel="00000000" w:rsidP="00000000" w:rsidRDefault="00000000" w:rsidRPr="00000000" w14:paraId="00000529">
            <w:pPr>
              <w:tabs>
                <w:tab w:val="left" w:leader="none" w:pos="1298"/>
              </w:tabs>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satisfactory trainee youth worker who has met the requirements appropriate for a professionally qualified Youth Worker and with further experience should develop into an effective youth worker.</w:t>
              <w:tab/>
            </w:r>
          </w:p>
        </w:tc>
        <w:tc>
          <w:tcPr/>
          <w:p w:rsidR="00000000" w:rsidDel="00000000" w:rsidP="00000000" w:rsidRDefault="00000000" w:rsidRPr="00000000" w14:paraId="0000052A">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X </w:t>
            </w:r>
          </w:p>
        </w:tc>
      </w:tr>
      <w:tr>
        <w:trPr>
          <w:cantSplit w:val="0"/>
          <w:tblHeader w:val="0"/>
        </w:trPr>
        <w:tc>
          <w:tcPr/>
          <w:p w:rsidR="00000000" w:rsidDel="00000000" w:rsidP="00000000" w:rsidRDefault="00000000" w:rsidRPr="00000000" w14:paraId="0000052B">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40 – 49%</w:t>
            </w:r>
          </w:p>
        </w:tc>
        <w:tc>
          <w:tcPr/>
          <w:p w:rsidR="00000000" w:rsidDel="00000000" w:rsidP="00000000" w:rsidRDefault="00000000" w:rsidRPr="00000000" w14:paraId="0000052C">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rather weak trainee youth worker with a basic level of knowledge or skill.  May be very poorly organised with very limited understanding of important concepts</w:t>
            </w:r>
          </w:p>
        </w:tc>
        <w:tc>
          <w:tcPr/>
          <w:p w:rsidR="00000000" w:rsidDel="00000000" w:rsidP="00000000" w:rsidRDefault="00000000" w:rsidRPr="00000000" w14:paraId="0000052D">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52E">
            <w:pPr>
              <w:spacing w:after="200" w:line="276" w:lineRule="auto"/>
              <w:rPr>
                <w:rFonts w:ascii="Arial" w:cs="Arial" w:eastAsia="Arial" w:hAnsi="Arial"/>
                <w:sz w:val="24"/>
                <w:szCs w:val="24"/>
              </w:rPr>
            </w:pPr>
            <w:r w:rsidDel="00000000" w:rsidR="00000000" w:rsidRPr="00000000">
              <w:rPr>
                <w:rFonts w:ascii="Arial" w:cs="Arial" w:eastAsia="Arial" w:hAnsi="Arial"/>
                <w:color w:val="4472c4"/>
                <w:sz w:val="24"/>
                <w:szCs w:val="24"/>
                <w:rtl w:val="0"/>
              </w:rPr>
              <w:t xml:space="preserve">&lt; </w:t>
            </w:r>
            <w:r w:rsidDel="00000000" w:rsidR="00000000" w:rsidRPr="00000000">
              <w:rPr>
                <w:rFonts w:ascii="Arial" w:cs="Arial" w:eastAsia="Arial" w:hAnsi="Arial"/>
                <w:sz w:val="24"/>
                <w:szCs w:val="24"/>
                <w:rtl w:val="0"/>
              </w:rPr>
              <w:t xml:space="preserve">40%</w:t>
            </w:r>
          </w:p>
        </w:tc>
        <w:tc>
          <w:tcPr/>
          <w:p w:rsidR="00000000" w:rsidDel="00000000" w:rsidP="00000000" w:rsidRDefault="00000000" w:rsidRPr="00000000" w14:paraId="0000052F">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weak trainee youth worker who has been unable or unwilling to meet the required standard, may demonstrate inappropriate values or lack understanding or attention to detail.</w:t>
            </w:r>
          </w:p>
        </w:tc>
        <w:tc>
          <w:tcPr/>
          <w:p w:rsidR="00000000" w:rsidDel="00000000" w:rsidP="00000000" w:rsidRDefault="00000000" w:rsidRPr="00000000" w14:paraId="00000530">
            <w:pPr>
              <w:spacing w:after="200" w:line="276"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531">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32">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section of the report should be completed by the fieldwork supervisor.  To complete the report we would like you to use the headings below giving specific examples to support your observations, the boxes will expand to allow you ample room to provide </w:t>
      </w:r>
      <w:r w:rsidDel="00000000" w:rsidR="00000000" w:rsidRPr="00000000">
        <w:rPr>
          <w:rFonts w:ascii="Arial" w:cs="Arial" w:eastAsia="Arial" w:hAnsi="Arial"/>
          <w:color w:val="4472c4"/>
          <w:sz w:val="24"/>
          <w:szCs w:val="24"/>
          <w:rtl w:val="0"/>
        </w:rPr>
        <w:t xml:space="preserve">detailed </w:t>
      </w:r>
      <w:r w:rsidDel="00000000" w:rsidR="00000000" w:rsidRPr="00000000">
        <w:rPr>
          <w:rFonts w:ascii="Arial" w:cs="Arial" w:eastAsia="Arial" w:hAnsi="Arial"/>
          <w:sz w:val="24"/>
          <w:szCs w:val="24"/>
          <w:rtl w:val="0"/>
        </w:rPr>
        <w:t xml:space="preserve">feedback to the student. </w:t>
      </w:r>
    </w:p>
    <w:tbl>
      <w:tblPr>
        <w:tblStyle w:val="Table20"/>
        <w:tblW w:w="129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2126"/>
        <w:gridCol w:w="1560"/>
        <w:gridCol w:w="1417"/>
        <w:gridCol w:w="1559"/>
        <w:gridCol w:w="1418"/>
        <w:gridCol w:w="1331"/>
        <w:tblGridChange w:id="0">
          <w:tblGrid>
            <w:gridCol w:w="3539"/>
            <w:gridCol w:w="2126"/>
            <w:gridCol w:w="1560"/>
            <w:gridCol w:w="1417"/>
            <w:gridCol w:w="1559"/>
            <w:gridCol w:w="1418"/>
            <w:gridCol w:w="1331"/>
          </w:tblGrid>
        </w:tblGridChange>
      </w:tblGrid>
      <w:tr>
        <w:trPr>
          <w:cantSplit w:val="0"/>
          <w:tblHeader w:val="0"/>
        </w:trPr>
        <w:tc>
          <w:tcPr>
            <w:gridSpan w:val="2"/>
            <w:shd w:fill="auto" w:val="clear"/>
          </w:tcPr>
          <w:p w:rsidR="00000000" w:rsidDel="00000000" w:rsidP="00000000" w:rsidRDefault="00000000" w:rsidRPr="00000000" w14:paraId="00000533">
            <w:pPr>
              <w:spacing w:after="200" w:line="276" w:lineRule="auto"/>
              <w:rPr>
                <w:rFonts w:ascii="Arial" w:cs="Arial" w:eastAsia="Arial" w:hAnsi="Arial"/>
                <w:sz w:val="24"/>
                <w:szCs w:val="24"/>
              </w:rPr>
            </w:pPr>
            <w:r w:rsidDel="00000000" w:rsidR="00000000" w:rsidRPr="00000000">
              <w:rPr>
                <w:rtl w:val="0"/>
              </w:rPr>
            </w:r>
          </w:p>
        </w:tc>
        <w:tc>
          <w:tcPr>
            <w:gridSpan w:val="5"/>
            <w:shd w:fill="e7e6e6" w:val="clear"/>
          </w:tcPr>
          <w:p w:rsidR="00000000" w:rsidDel="00000000" w:rsidP="00000000" w:rsidRDefault="00000000" w:rsidRPr="00000000" w14:paraId="00000535">
            <w:pPr>
              <w:spacing w:after="200" w:line="276" w:lineRule="auto"/>
              <w:rPr>
                <w:rFonts w:ascii="Calibri" w:cs="Calibri" w:eastAsia="Calibri" w:hAnsi="Calibri"/>
              </w:rPr>
            </w:pPr>
            <w:r w:rsidDel="00000000" w:rsidR="00000000" w:rsidRPr="00000000">
              <w:rPr>
                <w:rFonts w:ascii="Calibri" w:cs="Calibri" w:eastAsia="Calibri" w:hAnsi="Calibri"/>
                <w:rtl w:val="0"/>
              </w:rPr>
              <w:t xml:space="preserve">Please tick the appropriate box. </w:t>
            </w:r>
          </w:p>
        </w:tc>
      </w:tr>
      <w:tr>
        <w:trPr>
          <w:cantSplit w:val="0"/>
          <w:tblHeader w:val="0"/>
        </w:trPr>
        <w:tc>
          <w:tcPr>
            <w:gridSpan w:val="2"/>
            <w:vMerge w:val="restart"/>
            <w:shd w:fill="e7e6e6" w:val="clear"/>
          </w:tcPr>
          <w:p w:rsidR="00000000" w:rsidDel="00000000" w:rsidP="00000000" w:rsidRDefault="00000000" w:rsidRPr="00000000" w14:paraId="0000053A">
            <w:pPr>
              <w:spacing w:after="200" w:line="276" w:lineRule="auto"/>
              <w:rPr>
                <w:rFonts w:ascii="Arial" w:cs="Arial" w:eastAsia="Arial" w:hAnsi="Arial"/>
                <w:sz w:val="24"/>
                <w:szCs w:val="24"/>
              </w:rPr>
            </w:pPr>
            <w:bookmarkStart w:colFirst="0" w:colLast="0" w:name="_7ewzzph849ke" w:id="36"/>
            <w:bookmarkEnd w:id="36"/>
            <w:r w:rsidDel="00000000" w:rsidR="00000000" w:rsidRPr="00000000">
              <w:rPr>
                <w:rFonts w:ascii="Arial" w:cs="Arial" w:eastAsia="Arial" w:hAnsi="Arial"/>
                <w:sz w:val="24"/>
                <w:szCs w:val="24"/>
                <w:rtl w:val="0"/>
              </w:rPr>
              <w:t xml:space="preserve">Work in accordance with the pillars of Youth Work in Wales: Principles and Purposes</w:t>
            </w:r>
          </w:p>
        </w:tc>
        <w:tc>
          <w:tcPr>
            <w:shd w:fill="e7e6e6" w:val="clear"/>
          </w:tcPr>
          <w:p w:rsidR="00000000" w:rsidDel="00000000" w:rsidP="00000000" w:rsidRDefault="00000000" w:rsidRPr="00000000" w14:paraId="0000053C">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Exceptional</w:t>
            </w:r>
            <w:r w:rsidDel="00000000" w:rsidR="00000000" w:rsidRPr="00000000">
              <w:rPr>
                <w:rtl w:val="0"/>
              </w:rPr>
            </w:r>
          </w:p>
        </w:tc>
        <w:tc>
          <w:tcPr>
            <w:shd w:fill="e7e6e6" w:val="clear"/>
          </w:tcPr>
          <w:p w:rsidR="00000000" w:rsidDel="00000000" w:rsidP="00000000" w:rsidRDefault="00000000" w:rsidRPr="00000000" w14:paraId="0000053D">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Effective</w:t>
            </w:r>
            <w:r w:rsidDel="00000000" w:rsidR="00000000" w:rsidRPr="00000000">
              <w:rPr>
                <w:rtl w:val="0"/>
              </w:rPr>
            </w:r>
          </w:p>
        </w:tc>
        <w:tc>
          <w:tcPr>
            <w:shd w:fill="e7e6e6" w:val="clear"/>
          </w:tcPr>
          <w:p w:rsidR="00000000" w:rsidDel="00000000" w:rsidP="00000000" w:rsidRDefault="00000000" w:rsidRPr="00000000" w14:paraId="0000053E">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Satisfactory</w:t>
            </w:r>
            <w:r w:rsidDel="00000000" w:rsidR="00000000" w:rsidRPr="00000000">
              <w:rPr>
                <w:rtl w:val="0"/>
              </w:rPr>
            </w:r>
          </w:p>
        </w:tc>
        <w:tc>
          <w:tcPr>
            <w:shd w:fill="e7e6e6" w:val="clear"/>
          </w:tcPr>
          <w:p w:rsidR="00000000" w:rsidDel="00000000" w:rsidP="00000000" w:rsidRDefault="00000000" w:rsidRPr="00000000" w14:paraId="0000053F">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Rather Weak</w:t>
            </w:r>
            <w:r w:rsidDel="00000000" w:rsidR="00000000" w:rsidRPr="00000000">
              <w:rPr>
                <w:rtl w:val="0"/>
              </w:rPr>
            </w:r>
          </w:p>
        </w:tc>
        <w:tc>
          <w:tcPr>
            <w:shd w:fill="e7e6e6" w:val="clear"/>
          </w:tcPr>
          <w:p w:rsidR="00000000" w:rsidDel="00000000" w:rsidP="00000000" w:rsidRDefault="00000000" w:rsidRPr="00000000" w14:paraId="00000540">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Weak</w:t>
            </w:r>
            <w:r w:rsidDel="00000000" w:rsidR="00000000" w:rsidRPr="00000000">
              <w:rPr>
                <w:rtl w:val="0"/>
              </w:rPr>
            </w:r>
          </w:p>
        </w:tc>
      </w:tr>
      <w:tr>
        <w:trPr>
          <w:cantSplit w:val="0"/>
          <w:tblHeader w:val="0"/>
        </w:trPr>
        <w:tc>
          <w:tcPr>
            <w:gridSpan w:val="2"/>
            <w:vMerge w:val="continue"/>
            <w:shd w:fill="e7e6e6" w:val="clear"/>
          </w:tcPr>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43">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44">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45">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46">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47">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vMerge w:val="continue"/>
            <w:shd w:fill="e7e6e6" w:val="clear"/>
          </w:tcPr>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gridSpan w:val="5"/>
          </w:tcPr>
          <w:p w:rsidR="00000000" w:rsidDel="00000000" w:rsidP="00000000" w:rsidRDefault="00000000" w:rsidRPr="00000000" w14:paraId="0000054A">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Comments:</w:t>
            </w:r>
          </w:p>
          <w:p w:rsidR="00000000" w:rsidDel="00000000" w:rsidP="00000000" w:rsidRDefault="00000000" w:rsidRPr="00000000" w14:paraId="0000054B">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vMerge w:val="restart"/>
            <w:shd w:fill="e7e6e6" w:val="clear"/>
          </w:tcPr>
          <w:p w:rsidR="00000000" w:rsidDel="00000000" w:rsidP="00000000" w:rsidRDefault="00000000" w:rsidRPr="00000000" w14:paraId="00000550">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Facilitate the personal, social and educational development of young people</w:t>
            </w:r>
          </w:p>
        </w:tc>
        <w:tc>
          <w:tcPr>
            <w:shd w:fill="e7e6e6" w:val="clear"/>
          </w:tcPr>
          <w:p w:rsidR="00000000" w:rsidDel="00000000" w:rsidP="00000000" w:rsidRDefault="00000000" w:rsidRPr="00000000" w14:paraId="00000552">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Exceptional</w:t>
            </w:r>
            <w:r w:rsidDel="00000000" w:rsidR="00000000" w:rsidRPr="00000000">
              <w:rPr>
                <w:rtl w:val="0"/>
              </w:rPr>
            </w:r>
          </w:p>
        </w:tc>
        <w:tc>
          <w:tcPr>
            <w:shd w:fill="e7e6e6" w:val="clear"/>
          </w:tcPr>
          <w:p w:rsidR="00000000" w:rsidDel="00000000" w:rsidP="00000000" w:rsidRDefault="00000000" w:rsidRPr="00000000" w14:paraId="00000553">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Effective</w:t>
            </w:r>
            <w:r w:rsidDel="00000000" w:rsidR="00000000" w:rsidRPr="00000000">
              <w:rPr>
                <w:rtl w:val="0"/>
              </w:rPr>
            </w:r>
          </w:p>
        </w:tc>
        <w:tc>
          <w:tcPr>
            <w:shd w:fill="e7e6e6" w:val="clear"/>
          </w:tcPr>
          <w:p w:rsidR="00000000" w:rsidDel="00000000" w:rsidP="00000000" w:rsidRDefault="00000000" w:rsidRPr="00000000" w14:paraId="00000554">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Satisfactory</w:t>
            </w:r>
            <w:r w:rsidDel="00000000" w:rsidR="00000000" w:rsidRPr="00000000">
              <w:rPr>
                <w:rtl w:val="0"/>
              </w:rPr>
            </w:r>
          </w:p>
        </w:tc>
        <w:tc>
          <w:tcPr>
            <w:shd w:fill="e7e6e6" w:val="clear"/>
          </w:tcPr>
          <w:p w:rsidR="00000000" w:rsidDel="00000000" w:rsidP="00000000" w:rsidRDefault="00000000" w:rsidRPr="00000000" w14:paraId="00000555">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Rather Weak</w:t>
            </w:r>
            <w:r w:rsidDel="00000000" w:rsidR="00000000" w:rsidRPr="00000000">
              <w:rPr>
                <w:rtl w:val="0"/>
              </w:rPr>
            </w:r>
          </w:p>
        </w:tc>
        <w:tc>
          <w:tcPr>
            <w:shd w:fill="e7e6e6" w:val="clear"/>
          </w:tcPr>
          <w:p w:rsidR="00000000" w:rsidDel="00000000" w:rsidP="00000000" w:rsidRDefault="00000000" w:rsidRPr="00000000" w14:paraId="00000556">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Weak</w:t>
            </w:r>
            <w:r w:rsidDel="00000000" w:rsidR="00000000" w:rsidRPr="00000000">
              <w:rPr>
                <w:rtl w:val="0"/>
              </w:rPr>
            </w:r>
          </w:p>
        </w:tc>
      </w:tr>
      <w:tr>
        <w:trPr>
          <w:cantSplit w:val="0"/>
          <w:tblHeader w:val="0"/>
        </w:trPr>
        <w:tc>
          <w:tcPr>
            <w:gridSpan w:val="2"/>
            <w:vMerge w:val="continue"/>
            <w:shd w:fill="e7e6e6" w:val="clear"/>
          </w:tcPr>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59">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5A">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5B">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5C">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5D">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vMerge w:val="continue"/>
            <w:shd w:fill="e7e6e6" w:val="clear"/>
          </w:tcPr>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gridSpan w:val="5"/>
          </w:tcPr>
          <w:p w:rsidR="00000000" w:rsidDel="00000000" w:rsidP="00000000" w:rsidRDefault="00000000" w:rsidRPr="00000000" w14:paraId="00000560">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Comments:</w:t>
            </w:r>
          </w:p>
          <w:p w:rsidR="00000000" w:rsidDel="00000000" w:rsidP="00000000" w:rsidRDefault="00000000" w:rsidRPr="00000000" w14:paraId="00000561">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62">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vMerge w:val="restart"/>
            <w:shd w:fill="e7e6e6" w:val="clear"/>
          </w:tcPr>
          <w:p w:rsidR="00000000" w:rsidDel="00000000" w:rsidP="00000000" w:rsidRDefault="00000000" w:rsidRPr="00000000" w14:paraId="00000567">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Promote inclusion, equality and young people’s interests and wellbeing</w:t>
            </w:r>
          </w:p>
        </w:tc>
        <w:tc>
          <w:tcPr>
            <w:shd w:fill="e7e6e6" w:val="clear"/>
          </w:tcPr>
          <w:p w:rsidR="00000000" w:rsidDel="00000000" w:rsidP="00000000" w:rsidRDefault="00000000" w:rsidRPr="00000000" w14:paraId="00000569">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Exceptional</w:t>
            </w:r>
            <w:r w:rsidDel="00000000" w:rsidR="00000000" w:rsidRPr="00000000">
              <w:rPr>
                <w:rtl w:val="0"/>
              </w:rPr>
            </w:r>
          </w:p>
        </w:tc>
        <w:tc>
          <w:tcPr>
            <w:shd w:fill="e7e6e6" w:val="clear"/>
          </w:tcPr>
          <w:p w:rsidR="00000000" w:rsidDel="00000000" w:rsidP="00000000" w:rsidRDefault="00000000" w:rsidRPr="00000000" w14:paraId="0000056A">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Effective</w:t>
            </w:r>
            <w:r w:rsidDel="00000000" w:rsidR="00000000" w:rsidRPr="00000000">
              <w:rPr>
                <w:rtl w:val="0"/>
              </w:rPr>
            </w:r>
          </w:p>
        </w:tc>
        <w:tc>
          <w:tcPr>
            <w:shd w:fill="e7e6e6" w:val="clear"/>
          </w:tcPr>
          <w:p w:rsidR="00000000" w:rsidDel="00000000" w:rsidP="00000000" w:rsidRDefault="00000000" w:rsidRPr="00000000" w14:paraId="0000056B">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Satisfactory</w:t>
            </w:r>
            <w:r w:rsidDel="00000000" w:rsidR="00000000" w:rsidRPr="00000000">
              <w:rPr>
                <w:rtl w:val="0"/>
              </w:rPr>
            </w:r>
          </w:p>
        </w:tc>
        <w:tc>
          <w:tcPr>
            <w:shd w:fill="e7e6e6" w:val="clear"/>
          </w:tcPr>
          <w:p w:rsidR="00000000" w:rsidDel="00000000" w:rsidP="00000000" w:rsidRDefault="00000000" w:rsidRPr="00000000" w14:paraId="0000056C">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Rather Weak</w:t>
            </w:r>
            <w:r w:rsidDel="00000000" w:rsidR="00000000" w:rsidRPr="00000000">
              <w:rPr>
                <w:rtl w:val="0"/>
              </w:rPr>
            </w:r>
          </w:p>
        </w:tc>
        <w:tc>
          <w:tcPr>
            <w:shd w:fill="e7e6e6" w:val="clear"/>
          </w:tcPr>
          <w:p w:rsidR="00000000" w:rsidDel="00000000" w:rsidP="00000000" w:rsidRDefault="00000000" w:rsidRPr="00000000" w14:paraId="0000056D">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Weak</w:t>
            </w:r>
            <w:r w:rsidDel="00000000" w:rsidR="00000000" w:rsidRPr="00000000">
              <w:rPr>
                <w:rtl w:val="0"/>
              </w:rPr>
            </w:r>
          </w:p>
        </w:tc>
      </w:tr>
      <w:tr>
        <w:trPr>
          <w:cantSplit w:val="0"/>
          <w:tblHeader w:val="0"/>
        </w:trPr>
        <w:tc>
          <w:tcPr>
            <w:gridSpan w:val="2"/>
            <w:vMerge w:val="continue"/>
            <w:shd w:fill="e7e6e6" w:val="clear"/>
          </w:tcPr>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70">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71">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72">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73">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74">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vMerge w:val="continue"/>
            <w:shd w:fill="e7e6e6" w:val="clear"/>
          </w:tcPr>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gridSpan w:val="5"/>
          </w:tcPr>
          <w:p w:rsidR="00000000" w:rsidDel="00000000" w:rsidP="00000000" w:rsidRDefault="00000000" w:rsidRPr="00000000" w14:paraId="00000577">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Comments:</w:t>
            </w:r>
          </w:p>
          <w:p w:rsidR="00000000" w:rsidDel="00000000" w:rsidP="00000000" w:rsidRDefault="00000000" w:rsidRPr="00000000" w14:paraId="00000578">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vMerge w:val="restart"/>
            <w:shd w:fill="e7e6e6" w:val="clear"/>
          </w:tcPr>
          <w:p w:rsidR="00000000" w:rsidDel="00000000" w:rsidP="00000000" w:rsidRDefault="00000000" w:rsidRPr="00000000" w14:paraId="0000057D">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Work with young people and others</w:t>
            </w:r>
          </w:p>
        </w:tc>
        <w:tc>
          <w:tcPr>
            <w:shd w:fill="e7e6e6" w:val="clear"/>
          </w:tcPr>
          <w:p w:rsidR="00000000" w:rsidDel="00000000" w:rsidP="00000000" w:rsidRDefault="00000000" w:rsidRPr="00000000" w14:paraId="0000057F">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Exceptional</w:t>
            </w:r>
            <w:r w:rsidDel="00000000" w:rsidR="00000000" w:rsidRPr="00000000">
              <w:rPr>
                <w:rtl w:val="0"/>
              </w:rPr>
            </w:r>
          </w:p>
        </w:tc>
        <w:tc>
          <w:tcPr>
            <w:shd w:fill="e7e6e6" w:val="clear"/>
          </w:tcPr>
          <w:p w:rsidR="00000000" w:rsidDel="00000000" w:rsidP="00000000" w:rsidRDefault="00000000" w:rsidRPr="00000000" w14:paraId="00000580">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Effective</w:t>
            </w:r>
            <w:r w:rsidDel="00000000" w:rsidR="00000000" w:rsidRPr="00000000">
              <w:rPr>
                <w:rtl w:val="0"/>
              </w:rPr>
            </w:r>
          </w:p>
        </w:tc>
        <w:tc>
          <w:tcPr>
            <w:shd w:fill="e7e6e6" w:val="clear"/>
          </w:tcPr>
          <w:p w:rsidR="00000000" w:rsidDel="00000000" w:rsidP="00000000" w:rsidRDefault="00000000" w:rsidRPr="00000000" w14:paraId="00000581">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Satisfactory</w:t>
            </w:r>
            <w:r w:rsidDel="00000000" w:rsidR="00000000" w:rsidRPr="00000000">
              <w:rPr>
                <w:rtl w:val="0"/>
              </w:rPr>
            </w:r>
          </w:p>
        </w:tc>
        <w:tc>
          <w:tcPr>
            <w:shd w:fill="e7e6e6" w:val="clear"/>
          </w:tcPr>
          <w:p w:rsidR="00000000" w:rsidDel="00000000" w:rsidP="00000000" w:rsidRDefault="00000000" w:rsidRPr="00000000" w14:paraId="00000582">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Rather Weak</w:t>
            </w:r>
            <w:r w:rsidDel="00000000" w:rsidR="00000000" w:rsidRPr="00000000">
              <w:rPr>
                <w:rtl w:val="0"/>
              </w:rPr>
            </w:r>
          </w:p>
        </w:tc>
        <w:tc>
          <w:tcPr>
            <w:shd w:fill="e7e6e6" w:val="clear"/>
          </w:tcPr>
          <w:p w:rsidR="00000000" w:rsidDel="00000000" w:rsidP="00000000" w:rsidRDefault="00000000" w:rsidRPr="00000000" w14:paraId="00000583">
            <w:pPr>
              <w:spacing w:after="200" w:line="276" w:lineRule="auto"/>
              <w:rPr>
                <w:rFonts w:ascii="Arial" w:cs="Arial" w:eastAsia="Arial" w:hAnsi="Arial"/>
                <w:sz w:val="24"/>
                <w:szCs w:val="24"/>
              </w:rPr>
            </w:pPr>
            <w:r w:rsidDel="00000000" w:rsidR="00000000" w:rsidRPr="00000000">
              <w:rPr>
                <w:rFonts w:ascii="Calibri" w:cs="Calibri" w:eastAsia="Calibri" w:hAnsi="Calibri"/>
                <w:rtl w:val="0"/>
              </w:rPr>
              <w:t xml:space="preserve">Weak</w:t>
            </w:r>
            <w:r w:rsidDel="00000000" w:rsidR="00000000" w:rsidRPr="00000000">
              <w:rPr>
                <w:rtl w:val="0"/>
              </w:rPr>
            </w:r>
          </w:p>
        </w:tc>
      </w:tr>
      <w:tr>
        <w:trPr>
          <w:cantSplit w:val="0"/>
          <w:tblHeader w:val="0"/>
        </w:trPr>
        <w:tc>
          <w:tcPr>
            <w:gridSpan w:val="2"/>
            <w:vMerge w:val="continue"/>
            <w:shd w:fill="e7e6e6" w:val="clear"/>
          </w:tcPr>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86">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87">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88">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89">
            <w:pPr>
              <w:spacing w:after="200" w:line="276"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58A">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2"/>
            <w:vMerge w:val="continue"/>
            <w:shd w:fill="e7e6e6" w:val="clear"/>
          </w:tcPr>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gridSpan w:val="5"/>
          </w:tcPr>
          <w:p w:rsidR="00000000" w:rsidDel="00000000" w:rsidP="00000000" w:rsidRDefault="00000000" w:rsidRPr="00000000" w14:paraId="0000058D">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Comments:</w:t>
            </w:r>
          </w:p>
          <w:p w:rsidR="00000000" w:rsidDel="00000000" w:rsidP="00000000" w:rsidRDefault="00000000" w:rsidRPr="00000000" w14:paraId="0000058E">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F">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7"/>
            <w:shd w:fill="e7e6e6" w:val="clear"/>
          </w:tcPr>
          <w:p w:rsidR="00000000" w:rsidDel="00000000" w:rsidP="00000000" w:rsidRDefault="00000000" w:rsidRPr="00000000" w14:paraId="00000594">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 has the student developed during the placement?</w:t>
            </w:r>
          </w:p>
        </w:tc>
      </w:tr>
      <w:tr>
        <w:trPr>
          <w:cantSplit w:val="0"/>
          <w:tblHeader w:val="0"/>
        </w:trPr>
        <w:tc>
          <w:tcPr>
            <w:gridSpan w:val="7"/>
          </w:tcPr>
          <w:p w:rsidR="00000000" w:rsidDel="00000000" w:rsidP="00000000" w:rsidRDefault="00000000" w:rsidRPr="00000000" w14:paraId="0000059B">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9C">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7"/>
            <w:shd w:fill="e7e6e6" w:val="clear"/>
          </w:tcPr>
          <w:p w:rsidR="00000000" w:rsidDel="00000000" w:rsidP="00000000" w:rsidRDefault="00000000" w:rsidRPr="00000000" w14:paraId="000005A3">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are your suggestions for further development?  What would be your recommendations for the Student’s development during the Level 5 placement?</w:t>
            </w:r>
          </w:p>
        </w:tc>
      </w:tr>
      <w:tr>
        <w:trPr>
          <w:cantSplit w:val="0"/>
          <w:tblHeader w:val="0"/>
        </w:trPr>
        <w:tc>
          <w:tcPr>
            <w:gridSpan w:val="7"/>
          </w:tcPr>
          <w:p w:rsidR="00000000" w:rsidDel="00000000" w:rsidP="00000000" w:rsidRDefault="00000000" w:rsidRPr="00000000" w14:paraId="000005AA">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AB">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AC">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7"/>
            <w:shd w:fill="e7e6e6" w:val="clear"/>
          </w:tcPr>
          <w:p w:rsidR="00000000" w:rsidDel="00000000" w:rsidP="00000000" w:rsidRDefault="00000000" w:rsidRPr="00000000" w14:paraId="000005B3">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is your feedback on observing the student’s practice?</w:t>
            </w:r>
          </w:p>
        </w:tc>
      </w:tr>
      <w:tr>
        <w:trPr>
          <w:cantSplit w:val="0"/>
          <w:tblHeader w:val="0"/>
        </w:trPr>
        <w:tc>
          <w:tcPr>
            <w:gridSpan w:val="7"/>
          </w:tcPr>
          <w:p w:rsidR="00000000" w:rsidDel="00000000" w:rsidP="00000000" w:rsidRDefault="00000000" w:rsidRPr="00000000" w14:paraId="000005BA">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BB">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BC">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gridSpan w:val="7"/>
            <w:shd w:fill="e7e6e6" w:val="clear"/>
          </w:tcPr>
          <w:p w:rsidR="00000000" w:rsidDel="00000000" w:rsidP="00000000" w:rsidRDefault="00000000" w:rsidRPr="00000000" w14:paraId="000005C3">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Has the student passed the placement?  Please take into account your view of the student’s performance in each of the Key Aspects of Youth Work (Please highlight/mark clearly).</w:t>
            </w:r>
          </w:p>
        </w:tc>
      </w:tr>
      <w:tr>
        <w:trPr>
          <w:cantSplit w:val="0"/>
          <w:tblHeader w:val="0"/>
        </w:trPr>
        <w:tc>
          <w:tcPr/>
          <w:p w:rsidR="00000000" w:rsidDel="00000000" w:rsidP="00000000" w:rsidRDefault="00000000" w:rsidRPr="00000000" w14:paraId="000005CA">
            <w:pPr>
              <w:spacing w:after="20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Yes, Pass</w:t>
              <w:br w:type="textWrapping"/>
              <w:t xml:space="preserve">( </w:t>
            </w:r>
            <w:r w:rsidDel="00000000" w:rsidR="00000000" w:rsidRPr="00000000">
              <w:rPr>
                <w:rFonts w:ascii="Arial" w:cs="Arial" w:eastAsia="Arial" w:hAnsi="Arial"/>
                <w:color w:val="4472c4"/>
                <w:sz w:val="24"/>
                <w:szCs w:val="24"/>
                <w:rtl w:val="0"/>
              </w:rPr>
              <w:t xml:space="preserve">&lt; </w:t>
            </w:r>
            <w:r w:rsidDel="00000000" w:rsidR="00000000" w:rsidRPr="00000000">
              <w:rPr>
                <w:rFonts w:ascii="Arial" w:cs="Arial" w:eastAsia="Arial" w:hAnsi="Arial"/>
                <w:sz w:val="24"/>
                <w:szCs w:val="24"/>
                <w:rtl w:val="0"/>
              </w:rPr>
              <w:t xml:space="preserve">41 % )</w:t>
            </w:r>
          </w:p>
        </w:tc>
        <w:tc>
          <w:tcPr>
            <w:gridSpan w:val="6"/>
            <w:vMerge w:val="restart"/>
          </w:tcPr>
          <w:p w:rsidR="00000000" w:rsidDel="00000000" w:rsidP="00000000" w:rsidRDefault="00000000" w:rsidRPr="00000000" w14:paraId="000005CB">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Provisional Grade:</w:t>
            </w:r>
          </w:p>
        </w:tc>
      </w:tr>
      <w:tr>
        <w:trPr>
          <w:cantSplit w:val="0"/>
          <w:tblHeader w:val="0"/>
        </w:trPr>
        <w:tc>
          <w:tcPr/>
          <w:p w:rsidR="00000000" w:rsidDel="00000000" w:rsidP="00000000" w:rsidRDefault="00000000" w:rsidRPr="00000000" w14:paraId="000005D1">
            <w:pPr>
              <w:spacing w:after="20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No, Fail</w:t>
              <w:br w:type="textWrapping"/>
              <w:t xml:space="preserve">( </w:t>
            </w:r>
            <w:r w:rsidDel="00000000" w:rsidR="00000000" w:rsidRPr="00000000">
              <w:rPr>
                <w:rFonts w:ascii="Arial" w:cs="Arial" w:eastAsia="Arial" w:hAnsi="Arial"/>
                <w:color w:val="4472c4"/>
                <w:sz w:val="24"/>
                <w:szCs w:val="24"/>
                <w:rtl w:val="0"/>
              </w:rPr>
              <w:t xml:space="preserve">&lt; </w:t>
            </w:r>
            <w:r w:rsidDel="00000000" w:rsidR="00000000" w:rsidRPr="00000000">
              <w:rPr>
                <w:rFonts w:ascii="Arial" w:cs="Arial" w:eastAsia="Arial" w:hAnsi="Arial"/>
                <w:sz w:val="24"/>
                <w:szCs w:val="24"/>
                <w:rtl w:val="0"/>
              </w:rPr>
              <w:t xml:space="preserve">40% )</w:t>
            </w:r>
          </w:p>
        </w:tc>
        <w:tc>
          <w:tcPr>
            <w:gridSpan w:val="6"/>
            <w:vMerge w:val="continue"/>
          </w:tcPr>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r>
      <w:tr>
        <w:trPr>
          <w:cantSplit w:val="0"/>
          <w:tblHeader w:val="0"/>
        </w:trPr>
        <w:tc>
          <w:tcPr>
            <w:gridSpan w:val="7"/>
          </w:tcPr>
          <w:p w:rsidR="00000000" w:rsidDel="00000000" w:rsidP="00000000" w:rsidRDefault="00000000" w:rsidRPr="00000000" w14:paraId="000005D8">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Final Comments:</w:t>
            </w:r>
          </w:p>
          <w:p w:rsidR="00000000" w:rsidDel="00000000" w:rsidP="00000000" w:rsidRDefault="00000000" w:rsidRPr="00000000" w14:paraId="000005D9">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DA">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shd w:fill="e7e6e6" w:val="clear"/>
          </w:tcPr>
          <w:p w:rsidR="00000000" w:rsidDel="00000000" w:rsidP="00000000" w:rsidRDefault="00000000" w:rsidRPr="00000000" w14:paraId="000005E1">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Signed Learning Mentor </w:t>
            </w:r>
          </w:p>
        </w:tc>
        <w:tc>
          <w:tcPr>
            <w:gridSpan w:val="6"/>
          </w:tcPr>
          <w:p w:rsidR="00000000" w:rsidDel="00000000" w:rsidP="00000000" w:rsidRDefault="00000000" w:rsidRPr="00000000" w14:paraId="000005E2">
            <w:pPr>
              <w:spacing w:after="200" w:line="276" w:lineRule="auto"/>
              <w:rPr>
                <w:rFonts w:ascii="Arial" w:cs="Arial" w:eastAsia="Arial" w:hAnsi="Arial"/>
                <w:sz w:val="24"/>
                <w:szCs w:val="24"/>
              </w:rPr>
            </w:pPr>
            <w:r w:rsidDel="00000000" w:rsidR="00000000" w:rsidRPr="00000000">
              <w:rPr>
                <w:rtl w:val="0"/>
              </w:rPr>
            </w:r>
          </w:p>
        </w:tc>
      </w:tr>
      <w:tr>
        <w:trPr>
          <w:cantSplit w:val="0"/>
          <w:tblHeader w:val="0"/>
        </w:trPr>
        <w:tc>
          <w:tcPr>
            <w:shd w:fill="e7e6e6" w:val="clear"/>
          </w:tcPr>
          <w:p w:rsidR="00000000" w:rsidDel="00000000" w:rsidP="00000000" w:rsidRDefault="00000000" w:rsidRPr="00000000" w14:paraId="000005E8">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c>
          <w:tcPr>
            <w:gridSpan w:val="6"/>
          </w:tcPr>
          <w:p w:rsidR="00000000" w:rsidDel="00000000" w:rsidP="00000000" w:rsidRDefault="00000000" w:rsidRPr="00000000" w14:paraId="000005E9">
            <w:pPr>
              <w:spacing w:after="200" w:line="276"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5EF">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F0">
      <w:pPr>
        <w:spacing w:after="20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5F1">
      <w:pPr>
        <w:rPr>
          <w:sz w:val="24"/>
          <w:szCs w:val="24"/>
        </w:rPr>
      </w:pPr>
      <w:r w:rsidDel="00000000" w:rsidR="00000000" w:rsidRPr="00000000">
        <w:rPr>
          <w:rtl w:val="0"/>
        </w:rPr>
      </w:r>
    </w:p>
    <w:sectPr>
      <w:type w:val="nextPage"/>
      <w:pgSz w:h="11906" w:w="16838" w:orient="landscape"/>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color w:val="000000"/>
        <w:sz w:val="24"/>
        <w:szCs w:val="24"/>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720" w:hanging="360"/>
      </w:pPr>
      <w:rPr>
        <w:rFonts w:ascii="Calibri" w:cs="Calibri" w:eastAsia="Calibri" w:hAnsi="Calibri"/>
      </w:rPr>
    </w:lvl>
    <w:lvl w:ilvl="1">
      <w:start w:val="7"/>
      <w:numFmt w:val="bullet"/>
      <w:lvlText w:val="·"/>
      <w:lvlJc w:val="left"/>
      <w:pPr>
        <w:ind w:left="1440" w:hanging="360"/>
      </w:pPr>
      <w:rPr>
        <w:rFonts w:ascii="Calibri" w:cs="Calibri" w:eastAsia="Calibri" w:hAnsi="Calibri"/>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0" w:hanging="545"/>
      </w:pPr>
      <w:rPr>
        <w:rFonts w:ascii="Arial" w:cs="Arial" w:eastAsia="Arial" w:hAnsi="Arial"/>
        <w:b w:val="1"/>
        <w:sz w:val="22"/>
        <w:szCs w:val="22"/>
      </w:rPr>
    </w:lvl>
    <w:lvl w:ilvl="1">
      <w:start w:val="1"/>
      <w:numFmt w:val="lowerLetter"/>
      <w:lvlText w:val="%2)"/>
      <w:lvlJc w:val="left"/>
      <w:pPr>
        <w:ind w:left="0" w:hanging="337"/>
      </w:pPr>
      <w:rPr>
        <w:rFonts w:ascii="Arial" w:cs="Arial" w:eastAsia="Arial" w:hAnsi="Arial"/>
        <w:b w:val="0"/>
        <w:sz w:val="22"/>
        <w:szCs w:val="22"/>
      </w:rPr>
    </w:lvl>
    <w:lvl w:ilvl="2">
      <w:start w:val="1"/>
      <w:numFmt w:val="lowerRoman"/>
      <w:lvlText w:val="%3."/>
      <w:lvlJc w:val="left"/>
      <w:pPr>
        <w:ind w:left="0" w:hanging="444"/>
      </w:pPr>
      <w:rPr>
        <w:rFonts w:ascii="Arial" w:cs="Arial" w:eastAsia="Arial" w:hAnsi="Arial"/>
        <w:b w:val="0"/>
        <w:sz w:val="20"/>
        <w:szCs w:val="20"/>
      </w:rPr>
    </w:lvl>
    <w:lvl w:ilvl="3">
      <w:start w:val="0"/>
      <w:numFmt w:val="bullet"/>
      <w:lvlText w:val="Ô"/>
      <w:lvlJc w:val="left"/>
      <w:pPr>
        <w:ind w:left="0" w:firstLine="0"/>
      </w:pPr>
      <w:rPr/>
    </w:lvl>
    <w:lvl w:ilvl="4">
      <w:start w:val="0"/>
      <w:numFmt w:val="bullet"/>
      <w:lvlText w:val="Ô"/>
      <w:lvlJc w:val="left"/>
      <w:pPr>
        <w:ind w:left="0" w:firstLine="0"/>
      </w:pPr>
      <w:rPr/>
    </w:lvl>
    <w:lvl w:ilvl="5">
      <w:start w:val="0"/>
      <w:numFmt w:val="bullet"/>
      <w:lvlText w:val="Ô"/>
      <w:lvlJc w:val="left"/>
      <w:pPr>
        <w:ind w:left="0" w:firstLine="0"/>
      </w:pPr>
      <w:rPr/>
    </w:lvl>
    <w:lvl w:ilvl="6">
      <w:start w:val="0"/>
      <w:numFmt w:val="bullet"/>
      <w:lvlText w:val="Ô"/>
      <w:lvlJc w:val="left"/>
      <w:pPr>
        <w:ind w:left="0" w:firstLine="0"/>
      </w:pPr>
      <w:rPr/>
    </w:lvl>
    <w:lvl w:ilvl="7">
      <w:start w:val="0"/>
      <w:numFmt w:val="bullet"/>
      <w:lvlText w:val="Ô"/>
      <w:lvlJc w:val="left"/>
      <w:pPr>
        <w:ind w:left="0" w:firstLine="0"/>
      </w:pPr>
      <w:rPr/>
    </w:lvl>
    <w:lvl w:ilvl="8">
      <w:start w:val="0"/>
      <w:numFmt w:val="bullet"/>
      <w:lvlText w:val="Ô"/>
      <w:lvlJc w:val="left"/>
      <w:pPr>
        <w:ind w:left="0" w:firstLine="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40" w:before="400" w:line="240" w:lineRule="auto"/>
    </w:pPr>
    <w:rPr>
      <w:rFonts w:ascii="Calibri" w:cs="Calibri" w:eastAsia="Calibri" w:hAnsi="Calibri"/>
      <w:color w:val="1f3864"/>
      <w:sz w:val="36"/>
      <w:szCs w:val="36"/>
    </w:rPr>
  </w:style>
  <w:style w:type="paragraph" w:styleId="Heading2">
    <w:name w:val="heading 2"/>
    <w:basedOn w:val="Normal"/>
    <w:next w:val="Normal"/>
    <w:pPr>
      <w:keepNext w:val="1"/>
      <w:keepLines w:val="1"/>
      <w:spacing w:after="0" w:before="40" w:line="24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0" w:before="40" w:line="24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color w:val="2f5496"/>
      <w:sz w:val="24"/>
      <w:szCs w:val="24"/>
    </w:rPr>
  </w:style>
  <w:style w:type="paragraph" w:styleId="Heading5">
    <w:name w:val="heading 5"/>
    <w:basedOn w:val="Normal"/>
    <w:next w:val="Normal"/>
    <w:pPr>
      <w:keepNext w:val="1"/>
      <w:keepLines w:val="1"/>
      <w:spacing w:after="0" w:before="40" w:lineRule="auto"/>
    </w:pPr>
    <w:rPr>
      <w:rFonts w:ascii="Calibri" w:cs="Calibri" w:eastAsia="Calibri" w:hAnsi="Calibri"/>
      <w:smallCaps w:val="1"/>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smallCaps w:val="1"/>
      <w:color w:val="1f3864"/>
    </w:rPr>
  </w:style>
  <w:style w:type="paragraph" w:styleId="Title">
    <w:name w:val="Title"/>
    <w:basedOn w:val="Normal"/>
    <w:next w:val="Normal"/>
    <w:pPr>
      <w:spacing w:after="0" w:line="204" w:lineRule="auto"/>
    </w:pPr>
    <w:rPr>
      <w:rFonts w:ascii="Calibri" w:cs="Calibri" w:eastAsia="Calibri" w:hAnsi="Calibri"/>
      <w:smallCaps w:val="1"/>
      <w:color w:val="44546a"/>
      <w:sz w:val="72"/>
      <w:szCs w:val="72"/>
    </w:rPr>
  </w:style>
  <w:style w:type="paragraph" w:styleId="Subtitle">
    <w:name w:val="Subtitle"/>
    <w:basedOn w:val="Normal"/>
    <w:next w:val="Normal"/>
    <w:pPr>
      <w:spacing w:after="240" w:line="240" w:lineRule="auto"/>
    </w:pPr>
    <w:rPr>
      <w:rFonts w:ascii="Calibri" w:cs="Calibri" w:eastAsia="Calibri" w:hAnsi="Calibri"/>
      <w:color w:val="4472c4"/>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rPr>
    </w:tblStylePr>
    <w:tblStylePr w:type="firstRow">
      <w:rPr>
        <w:b w:val="1"/>
      </w:rPr>
    </w:tblStylePr>
    <w:tblStylePr w:type="lastCol">
      <w:rPr>
        <w:b w:val="1"/>
      </w:rPr>
    </w:tblStylePr>
    <w:tblStylePr w:type="lastRow">
      <w:rPr>
        <w:b w:val="1"/>
      </w:rPr>
    </w:tblStylePr>
  </w:style>
  <w:style w:type="table" w:styleId="Table2">
    <w:basedOn w:val="TableNormal"/>
    <w:pPr>
      <w:spacing w:after="0" w:line="240" w:lineRule="auto"/>
    </w:pPr>
    <w:rPr>
      <w:color w:val="00000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rPr>
      <w:tcPr>
        <w:tcBorders>
          <w:bottom w:color="666666" w:space="0" w:sz="12" w:val="single"/>
        </w:tcBorders>
      </w:tcPr>
    </w:tblStylePr>
    <w:tblStylePr w:type="lastCol">
      <w:rPr>
        <w:b w:val="1"/>
      </w:rPr>
    </w:tblStylePr>
    <w:tblStylePr w:type="lastRow">
      <w:rPr>
        <w:b w:val="1"/>
      </w:rPr>
      <w:tcPr>
        <w:tcBorders>
          <w:top w:color="666666"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tblStylePr w:type="firstCol">
      <w:rPr>
        <w:b w:val="1"/>
      </w:rPr>
    </w:tblStylePr>
    <w:tblStylePr w:type="firstRow">
      <w:rPr>
        <w:b w:val="1"/>
      </w:rPr>
      <w:tcPr>
        <w:tcBorders>
          <w:bottom w:color="9cc2e5" w:space="0" w:sz="12" w:val="single"/>
        </w:tcBorders>
      </w:tcPr>
    </w:tblStylePr>
    <w:tblStylePr w:type="lastCol">
      <w:rPr>
        <w:b w:val="1"/>
      </w:rPr>
    </w:tblStylePr>
    <w:tblStylePr w:type="lastRow">
      <w:rPr>
        <w:b w:val="1"/>
      </w:rPr>
      <w:tcPr>
        <w:tcBorders>
          <w:top w:color="9cc2e5" w:space="0" w:sz="4" w:val="single"/>
        </w:tcBorders>
      </w:tcPr>
    </w:tblStyle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rPr>
    </w:tblStylePr>
    <w:tblStylePr w:type="firstRow">
      <w:rPr>
        <w:b w:val="1"/>
      </w:rPr>
    </w:tblStylePr>
    <w:tblStylePr w:type="lastCol">
      <w:rPr>
        <w:b w:val="1"/>
      </w:rPr>
    </w:tblStylePr>
    <w:tblStylePr w:type="lastRow">
      <w:rPr>
        <w:b w:val="1"/>
      </w:rPr>
      <w:tcPr>
        <w:tcBorders>
          <w:top w:color="bfbfbf" w:space="0" w:sz="4" w:val="single"/>
        </w:tcBorders>
      </w:tcPr>
    </w:tblStyle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rPr>
    </w:tblStylePr>
    <w:tblStylePr w:type="firstRow">
      <w:rPr>
        <w:b w:val="1"/>
      </w:rPr>
    </w:tblStylePr>
    <w:tblStylePr w:type="lastCol">
      <w:rPr>
        <w:b w:val="1"/>
      </w:rPr>
    </w:tblStylePr>
    <w:tblStylePr w:type="lastRow">
      <w:rPr>
        <w:b w:val="1"/>
      </w:rPr>
      <w:tcPr>
        <w:tcBorders>
          <w:top w:color="bfbfbf" w:space="0" w:sz="4" w:val="single"/>
        </w:tcBorders>
      </w:tcPr>
    </w:tblStyle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ededed" w:val="clear"/>
      </w:tcPr>
    </w:tblStylePr>
    <w:tblStylePr w:type="band1Vert">
      <w:tcPr>
        <w:shd w:fill="ededed" w:val="clear"/>
      </w:tcPr>
    </w:tblStylePr>
    <w:tblStylePr w:type="firstCol">
      <w:rPr>
        <w:b w:val="1"/>
      </w:rPr>
    </w:tblStylePr>
    <w:tblStylePr w:type="firstRow">
      <w:rPr>
        <w:b w:val="1"/>
      </w:rPr>
      <w:tcPr>
        <w:tcBorders>
          <w:top w:color="000000" w:space="0" w:sz="0" w:val="nil"/>
          <w:bottom w:color="c9c9c9" w:space="0" w:sz="12" w:val="single"/>
          <w:insideH w:color="000000" w:space="0" w:sz="0" w:val="nil"/>
          <w:insideV w:color="000000" w:space="0" w:sz="0" w:val="nil"/>
        </w:tcBorders>
        <w:shd w:fill="ffffff" w:val="clear"/>
      </w:tcPr>
    </w:tblStylePr>
    <w:tblStylePr w:type="lastCol">
      <w:rPr>
        <w:b w:val="1"/>
      </w:rPr>
    </w:tblStylePr>
    <w:tblStylePr w:type="lastRow">
      <w:rPr>
        <w:b w:val="1"/>
      </w:rPr>
      <w:tcPr>
        <w:tcBorders>
          <w:top w:color="c9c9c9" w:space="0" w:sz="4" w:val="single"/>
          <w:bottom w:color="000000" w:space="0" w:sz="0" w:val="nil"/>
          <w:insideH w:color="000000" w:space="0" w:sz="0" w:val="nil"/>
          <w:insideV w:color="000000" w:space="0" w:sz="0" w:val="nil"/>
        </w:tcBorders>
        <w:shd w:fill="ffffff" w:val="clear"/>
      </w:tcPr>
    </w:tblStyle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uwtsd.ac.uk/academic-quality-handbook" TargetMode="External"/><Relationship Id="rId22" Type="http://schemas.openxmlformats.org/officeDocument/2006/relationships/footer" Target="footer1.xml"/><Relationship Id="rId21" Type="http://schemas.openxmlformats.org/officeDocument/2006/relationships/hyperlink" Target="https://www.uwtsd.ac.uk/academic-quality-handbook" TargetMode="External"/><Relationship Id="rId24" Type="http://schemas.openxmlformats.org/officeDocument/2006/relationships/image" Target="media/image8.jpg"/><Relationship Id="rId23" Type="http://schemas.openxmlformats.org/officeDocument/2006/relationships/hyperlink" Target="https://forms.office.com/pages/responsepage.aspx?id=-REPTm4EBUWcuNshUjEeISkqYHxZxVNHqhfTgnxK7hpUNjlJSTJTN0hZS0FIUVNNR0VHWkZUOExPQyQlQCN0PWc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5.png"/><Relationship Id="rId26" Type="http://schemas.openxmlformats.org/officeDocument/2006/relationships/footer" Target="footer2.xml"/><Relationship Id="rId25" Type="http://schemas.openxmlformats.org/officeDocument/2006/relationships/hyperlink" Target="https://forms.office.com/pages/responsepage.aspx?id=-REPTm4EBUWcuNshUjEeISkqYHxZxVNHqhfTgnxK7hpUNjlJSTJTN0hZS0FIUVNNR0VHWkZUOExPQyQlQCN0PWcu&amp;route=shorturl" TargetMode="External"/><Relationship Id="rId5" Type="http://schemas.openxmlformats.org/officeDocument/2006/relationships/styles" Target="styles.xml"/><Relationship Id="rId6" Type="http://schemas.openxmlformats.org/officeDocument/2006/relationships/image" Target="media/image61.png"/><Relationship Id="rId7" Type="http://schemas.openxmlformats.org/officeDocument/2006/relationships/image" Target="media/image13.png"/><Relationship Id="rId8" Type="http://schemas.openxmlformats.org/officeDocument/2006/relationships/image" Target="media/image43.png"/><Relationship Id="rId11" Type="http://schemas.openxmlformats.org/officeDocument/2006/relationships/image" Target="media/image56.png"/><Relationship Id="rId10" Type="http://schemas.openxmlformats.org/officeDocument/2006/relationships/hyperlink" Target="mailto:registry@uwtsd.ac.uk" TargetMode="External"/><Relationship Id="rId13" Type="http://schemas.openxmlformats.org/officeDocument/2006/relationships/image" Target="media/image57.jpg"/><Relationship Id="rId12" Type="http://schemas.openxmlformats.org/officeDocument/2006/relationships/hyperlink" Target="https://www.gov.uk/dbs-update-service" TargetMode="External"/><Relationship Id="rId15" Type="http://schemas.openxmlformats.org/officeDocument/2006/relationships/image" Target="media/image64.jpg"/><Relationship Id="rId14" Type="http://schemas.openxmlformats.org/officeDocument/2006/relationships/hyperlink" Target="https://forms.office.com/pages/responsepage.aspx?id=-REPTm4EBUWcuNshUjEeISkqYHxZxVNHqhfTgnxK7hpUNjlJSTJTN0hZS0FIUVNNR0VHWkZUOExPQyQlQCN0PWcu&amp;route=shorturl" TargetMode="External"/><Relationship Id="rId17" Type="http://schemas.openxmlformats.org/officeDocument/2006/relationships/hyperlink" Target="https://view.officeapps.live.com/op/view.aspx?src=https%3A%2F%2Fwww.uwtsd.ac.uk%2Fmedia%2Fuwtsd-website%2Fcontent-assets%2Fdocuments%2Facademic-office%2Faqh-appendices%2Fpl%2FPL1j_Student_Placements_Handbook_2023-24.docx&amp;wdOrigin=BROWSELINK" TargetMode="External"/><Relationship Id="rId16" Type="http://schemas.openxmlformats.org/officeDocument/2006/relationships/hyperlink" Target="https://www.uwtsd.ac.uk/applying-finance/fees-finance/undergraduate-funding-support" TargetMode="External"/><Relationship Id="rId19" Type="http://schemas.openxmlformats.org/officeDocument/2006/relationships/hyperlink" Target="https://view.officeapps.live.com/op/view.aspx?src=https%3A%2F%2Fwww.uwtsd.ac.uk%2Fmedia%2Fuwtsd-website%2Fcontent-assets%2Fdocuments%2Facademic-office%2Faqh-appendices%2Fpl%2FPL1i_Student_Placement_Flowchart_2023-24.docx&amp;wdOrigin=BROWSELINK" TargetMode="External"/><Relationship Id="rId18" Type="http://schemas.openxmlformats.org/officeDocument/2006/relationships/hyperlink" Target="https://view.officeapps.live.com/op/view.aspx?src=https%3A%2F%2Fwww.uwtsd.ac.uk%2Fmedia%2Fuwtsd-website%2Fcontent-assets%2Fdocuments%2Facademic-office%2Faqh-appendices%2Fpl%2FPL1h_Student_Placement_Checklist_2023-24.docx&amp;wdOrigin=BROWSE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