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C1AE74" w14:textId="77777777" w:rsidR="00CE0EF7" w:rsidRPr="00B05998" w:rsidRDefault="00CE0EF7">
      <w:pPr>
        <w:rPr>
          <w:rFonts w:ascii="Times New Roman" w:hAnsi="Times New Roman" w:cs="Times New Roman"/>
          <w:color w:val="000000" w:themeColor="text1"/>
        </w:rPr>
      </w:pPr>
    </w:p>
    <w:p w14:paraId="684E8E13" w14:textId="77777777" w:rsidR="00CE0EF7" w:rsidRPr="00B05998" w:rsidRDefault="00CE0EF7">
      <w:pPr>
        <w:rPr>
          <w:rFonts w:ascii="Times New Roman" w:hAnsi="Times New Roman" w:cs="Times New Roman"/>
          <w:color w:val="000000" w:themeColor="text1"/>
        </w:rPr>
      </w:pPr>
    </w:p>
    <w:p w14:paraId="28AD6B83" w14:textId="77777777" w:rsidR="00CE0EF7" w:rsidRPr="00B05998" w:rsidRDefault="00CE0EF7">
      <w:pPr>
        <w:rPr>
          <w:rFonts w:ascii="Times New Roman" w:hAnsi="Times New Roman" w:cs="Times New Roman"/>
          <w:color w:val="000000" w:themeColor="text1"/>
        </w:rPr>
      </w:pPr>
    </w:p>
    <w:p w14:paraId="200236B1" w14:textId="77777777" w:rsidR="00CE0EF7" w:rsidRPr="00B05998" w:rsidRDefault="00CE0EF7">
      <w:pPr>
        <w:rPr>
          <w:rFonts w:ascii="Times New Roman" w:hAnsi="Times New Roman" w:cs="Times New Roman"/>
          <w:color w:val="000000" w:themeColor="text1"/>
        </w:rPr>
      </w:pPr>
    </w:p>
    <w:p w14:paraId="0FF8DD53" w14:textId="77777777" w:rsidR="00CE0EF7" w:rsidRPr="00B05998" w:rsidRDefault="00CE0EF7">
      <w:pPr>
        <w:rPr>
          <w:rFonts w:ascii="Times New Roman" w:hAnsi="Times New Roman" w:cs="Times New Roman"/>
          <w:color w:val="000000" w:themeColor="text1"/>
        </w:rPr>
      </w:pPr>
    </w:p>
    <w:p w14:paraId="594F7565" w14:textId="77777777" w:rsidR="00CE0EF7" w:rsidRPr="00B05998" w:rsidRDefault="00CE0EF7">
      <w:pPr>
        <w:rPr>
          <w:rFonts w:ascii="Times New Roman" w:hAnsi="Times New Roman" w:cs="Times New Roman"/>
          <w:color w:val="000000" w:themeColor="text1"/>
        </w:rPr>
      </w:pPr>
    </w:p>
    <w:p w14:paraId="58577F07" w14:textId="77777777" w:rsidR="00CE0EF7" w:rsidRPr="00B05998" w:rsidRDefault="00CE0EF7" w:rsidP="006907D6">
      <w:pPr>
        <w:jc w:val="center"/>
        <w:rPr>
          <w:rFonts w:ascii="Times New Roman" w:hAnsi="Times New Roman" w:cs="Times New Roman"/>
          <w:b/>
          <w:bCs/>
          <w:color w:val="000000" w:themeColor="text1"/>
        </w:rPr>
      </w:pPr>
    </w:p>
    <w:p w14:paraId="2FB1197E" w14:textId="77777777" w:rsidR="00CE0EF7" w:rsidRPr="00B05998" w:rsidRDefault="0077593E" w:rsidP="006907D6">
      <w:pPr>
        <w:jc w:val="center"/>
        <w:rPr>
          <w:rFonts w:ascii="Times New Roman" w:hAnsi="Times New Roman" w:cs="Times New Roman"/>
          <w:b/>
          <w:bCs/>
          <w:color w:val="000000" w:themeColor="text1"/>
        </w:rPr>
      </w:pPr>
      <w:r w:rsidRPr="00B05998">
        <w:rPr>
          <w:rFonts w:ascii="Times New Roman" w:hAnsi="Times New Roman" w:cs="Times New Roman"/>
          <w:b/>
          <w:bCs/>
          <w:color w:val="000000" w:themeColor="text1"/>
        </w:rPr>
        <w:t>Programme: BA International Hotel Management</w:t>
      </w:r>
    </w:p>
    <w:p w14:paraId="382BCA78" w14:textId="77777777" w:rsidR="00CE0EF7" w:rsidRPr="00B05998" w:rsidRDefault="0077593E" w:rsidP="006907D6">
      <w:pPr>
        <w:jc w:val="center"/>
        <w:rPr>
          <w:rFonts w:ascii="Times New Roman" w:hAnsi="Times New Roman" w:cs="Times New Roman"/>
          <w:b/>
          <w:bCs/>
          <w:color w:val="000000" w:themeColor="text1"/>
        </w:rPr>
      </w:pPr>
      <w:r w:rsidRPr="00B05998">
        <w:rPr>
          <w:rFonts w:ascii="Times New Roman" w:hAnsi="Times New Roman" w:cs="Times New Roman"/>
          <w:b/>
          <w:bCs/>
          <w:color w:val="000000" w:themeColor="text1"/>
        </w:rPr>
        <w:t>Module: Managing Guest Service Operations</w:t>
      </w:r>
    </w:p>
    <w:p w14:paraId="03033351" w14:textId="5687B9B3" w:rsidR="00CE0EF7" w:rsidRDefault="0077593E" w:rsidP="006907D6">
      <w:pPr>
        <w:jc w:val="center"/>
        <w:rPr>
          <w:rFonts w:ascii="Times New Roman" w:hAnsi="Times New Roman" w:cs="Times New Roman"/>
          <w:b/>
          <w:bCs/>
          <w:color w:val="000000" w:themeColor="text1"/>
        </w:rPr>
      </w:pPr>
      <w:r w:rsidRPr="00B05998">
        <w:rPr>
          <w:rFonts w:ascii="Times New Roman" w:hAnsi="Times New Roman" w:cs="Times New Roman"/>
          <w:b/>
          <w:bCs/>
          <w:color w:val="000000" w:themeColor="text1"/>
        </w:rPr>
        <w:t>Module code: BMIH6003</w:t>
      </w:r>
    </w:p>
    <w:p w14:paraId="2FEBF580" w14:textId="583B08DD" w:rsidR="00F22044" w:rsidRDefault="00F22044" w:rsidP="006907D6">
      <w:pPr>
        <w:jc w:val="center"/>
        <w:rPr>
          <w:rFonts w:ascii="Times New Roman" w:hAnsi="Times New Roman" w:cs="Times New Roman"/>
          <w:b/>
          <w:bCs/>
          <w:color w:val="000000" w:themeColor="text1"/>
        </w:rPr>
      </w:pPr>
      <w:r>
        <w:rPr>
          <w:rFonts w:ascii="Times New Roman" w:hAnsi="Times New Roman" w:cs="Times New Roman"/>
          <w:b/>
          <w:bCs/>
          <w:color w:val="000000" w:themeColor="text1"/>
        </w:rPr>
        <w:t>Student:Agne Venckute</w:t>
      </w:r>
    </w:p>
    <w:p w14:paraId="6BCFE79D" w14:textId="0F67E6DA" w:rsidR="00F22044" w:rsidRDefault="00F22044" w:rsidP="006907D6">
      <w:pPr>
        <w:jc w:val="center"/>
        <w:rPr>
          <w:rFonts w:ascii="Times New Roman" w:hAnsi="Times New Roman" w:cs="Times New Roman"/>
          <w:b/>
          <w:bCs/>
          <w:color w:val="000000" w:themeColor="text1"/>
        </w:rPr>
      </w:pPr>
      <w:r>
        <w:rPr>
          <w:rFonts w:ascii="Times New Roman" w:hAnsi="Times New Roman" w:cs="Times New Roman"/>
          <w:b/>
          <w:bCs/>
          <w:color w:val="000000" w:themeColor="text1"/>
        </w:rPr>
        <w:t>Student id:2109197</w:t>
      </w:r>
    </w:p>
    <w:p w14:paraId="200FF3F1" w14:textId="3C3C7ACD" w:rsidR="00F22044" w:rsidRPr="00B05998" w:rsidRDefault="00F22044" w:rsidP="006907D6">
      <w:pPr>
        <w:jc w:val="center"/>
        <w:rPr>
          <w:rFonts w:ascii="Times New Roman" w:hAnsi="Times New Roman" w:cs="Times New Roman"/>
          <w:b/>
          <w:bCs/>
          <w:color w:val="000000" w:themeColor="text1"/>
        </w:rPr>
      </w:pPr>
      <w:r>
        <w:rPr>
          <w:rFonts w:ascii="Times New Roman" w:hAnsi="Times New Roman" w:cs="Times New Roman"/>
          <w:b/>
          <w:bCs/>
          <w:color w:val="000000" w:themeColor="text1"/>
        </w:rPr>
        <w:t>Lecturer:Natalie Brailsford</w:t>
      </w:r>
    </w:p>
    <w:p w14:paraId="2CD4561C" w14:textId="6DF0EBFC" w:rsidR="00CE0EF7" w:rsidRPr="00B05998" w:rsidRDefault="0077593E">
      <w:pPr>
        <w:rPr>
          <w:rFonts w:ascii="Times New Roman" w:hAnsi="Times New Roman" w:cs="Times New Roman"/>
          <w:color w:val="000000" w:themeColor="text1"/>
        </w:rPr>
      </w:pPr>
      <w:r w:rsidRPr="00B05998">
        <w:rPr>
          <w:rFonts w:ascii="Times New Roman" w:hAnsi="Times New Roman" w:cs="Times New Roman"/>
          <w:color w:val="000000" w:themeColor="text1"/>
        </w:rPr>
        <w:br w:type="page"/>
      </w:r>
    </w:p>
    <w:sdt>
      <w:sdtPr>
        <w:rPr>
          <w:rFonts w:ascii="Times New Roman" w:eastAsiaTheme="minorHAnsi" w:hAnsi="Times New Roman" w:cs="Times New Roman"/>
          <w:color w:val="000000" w:themeColor="text1"/>
          <w:kern w:val="2"/>
          <w:sz w:val="24"/>
          <w:szCs w:val="24"/>
          <w:lang w:val="en-US" w:eastAsia="en-US"/>
        </w:rPr>
        <w:id w:val="429628367"/>
        <w:docPartObj>
          <w:docPartGallery w:val="Table of Contents"/>
          <w:docPartUnique/>
        </w:docPartObj>
      </w:sdtPr>
      <w:sdtEndPr/>
      <w:sdtContent>
        <w:p w14:paraId="68F8460A" w14:textId="77777777" w:rsidR="00CE0EF7" w:rsidRPr="00B05998" w:rsidRDefault="0077593E">
          <w:pPr>
            <w:pStyle w:val="TOCHeading1"/>
            <w:jc w:val="center"/>
            <w:rPr>
              <w:rFonts w:ascii="Times New Roman" w:hAnsi="Times New Roman" w:cs="Times New Roman"/>
              <w:color w:val="000000" w:themeColor="text1"/>
              <w:sz w:val="24"/>
              <w:szCs w:val="24"/>
            </w:rPr>
          </w:pPr>
          <w:r w:rsidRPr="00B05998">
            <w:rPr>
              <w:rFonts w:ascii="Times New Roman" w:hAnsi="Times New Roman" w:cs="Times New Roman"/>
              <w:color w:val="000000" w:themeColor="text1"/>
              <w:sz w:val="24"/>
              <w:szCs w:val="24"/>
            </w:rPr>
            <w:t>Table of Contents</w:t>
          </w:r>
        </w:p>
        <w:p w14:paraId="5F98A305" w14:textId="77777777" w:rsidR="0061621A" w:rsidRDefault="0077593E">
          <w:pPr>
            <w:pStyle w:val="TOC1"/>
            <w:tabs>
              <w:tab w:val="left" w:pos="440"/>
              <w:tab w:val="right" w:leader="dot" w:pos="9350"/>
            </w:tabs>
            <w:rPr>
              <w:rFonts w:asciiTheme="minorHAnsi" w:eastAsiaTheme="minorEastAsia" w:hAnsiTheme="minorHAnsi" w:cstheme="minorBidi"/>
              <w:noProof/>
              <w:kern w:val="0"/>
              <w:sz w:val="22"/>
              <w:szCs w:val="22"/>
              <w14:ligatures w14:val="none"/>
            </w:rPr>
          </w:pPr>
          <w:r w:rsidRPr="00B05998">
            <w:rPr>
              <w:rFonts w:ascii="Times New Roman" w:hAnsi="Times New Roman" w:cs="Times New Roman"/>
              <w:color w:val="000000" w:themeColor="text1"/>
            </w:rPr>
            <w:fldChar w:fldCharType="begin"/>
          </w:r>
          <w:r w:rsidRPr="00B05998">
            <w:rPr>
              <w:rFonts w:ascii="Times New Roman" w:hAnsi="Times New Roman" w:cs="Times New Roman"/>
              <w:color w:val="000000" w:themeColor="text1"/>
            </w:rPr>
            <w:instrText xml:space="preserve"> TOC \o "1-3" \h \z \u </w:instrText>
          </w:r>
          <w:r w:rsidRPr="00B05998">
            <w:rPr>
              <w:rFonts w:ascii="Times New Roman" w:hAnsi="Times New Roman" w:cs="Times New Roman"/>
              <w:color w:val="000000" w:themeColor="text1"/>
            </w:rPr>
            <w:fldChar w:fldCharType="separate"/>
          </w:r>
          <w:hyperlink w:anchor="_Toc158892239" w:history="1">
            <w:r w:rsidR="0061621A" w:rsidRPr="008208CB">
              <w:rPr>
                <w:rStyle w:val="Hyperlink"/>
                <w:rFonts w:ascii="Times New Roman" w:hAnsi="Times New Roman" w:cs="Times New Roman"/>
                <w:noProof/>
              </w:rPr>
              <w:t>1</w:t>
            </w:r>
            <w:r w:rsidR="0061621A">
              <w:rPr>
                <w:rFonts w:asciiTheme="minorHAnsi" w:eastAsiaTheme="minorEastAsia" w:hAnsiTheme="minorHAnsi" w:cstheme="minorBidi"/>
                <w:noProof/>
                <w:kern w:val="0"/>
                <w:sz w:val="22"/>
                <w:szCs w:val="22"/>
                <w14:ligatures w14:val="none"/>
              </w:rPr>
              <w:tab/>
            </w:r>
            <w:r w:rsidR="0061621A" w:rsidRPr="008208CB">
              <w:rPr>
                <w:rStyle w:val="Hyperlink"/>
                <w:rFonts w:ascii="Times New Roman" w:hAnsi="Times New Roman" w:cs="Times New Roman"/>
                <w:noProof/>
              </w:rPr>
              <w:t>Section 1: Reflection on Experience and Personal Development</w:t>
            </w:r>
            <w:r w:rsidR="0061621A">
              <w:rPr>
                <w:noProof/>
                <w:webHidden/>
              </w:rPr>
              <w:tab/>
            </w:r>
            <w:r w:rsidR="0061621A">
              <w:rPr>
                <w:noProof/>
                <w:webHidden/>
              </w:rPr>
              <w:fldChar w:fldCharType="begin"/>
            </w:r>
            <w:r w:rsidR="0061621A">
              <w:rPr>
                <w:noProof/>
                <w:webHidden/>
              </w:rPr>
              <w:instrText xml:space="preserve"> PAGEREF _Toc158892239 \h </w:instrText>
            </w:r>
            <w:r w:rsidR="0061621A">
              <w:rPr>
                <w:noProof/>
                <w:webHidden/>
              </w:rPr>
            </w:r>
            <w:r w:rsidR="0061621A">
              <w:rPr>
                <w:noProof/>
                <w:webHidden/>
              </w:rPr>
              <w:fldChar w:fldCharType="separate"/>
            </w:r>
            <w:r w:rsidR="0061621A">
              <w:rPr>
                <w:noProof/>
                <w:webHidden/>
              </w:rPr>
              <w:t>3</w:t>
            </w:r>
            <w:r w:rsidR="0061621A">
              <w:rPr>
                <w:noProof/>
                <w:webHidden/>
              </w:rPr>
              <w:fldChar w:fldCharType="end"/>
            </w:r>
          </w:hyperlink>
        </w:p>
        <w:p w14:paraId="7DB2DB5E" w14:textId="77777777" w:rsidR="0061621A" w:rsidRDefault="00E5502B">
          <w:pPr>
            <w:pStyle w:val="TOC2"/>
            <w:tabs>
              <w:tab w:val="left" w:pos="880"/>
              <w:tab w:val="right" w:leader="dot" w:pos="9350"/>
            </w:tabs>
            <w:rPr>
              <w:rFonts w:asciiTheme="minorHAnsi" w:eastAsiaTheme="minorEastAsia" w:hAnsiTheme="minorHAnsi" w:cstheme="minorBidi"/>
              <w:noProof/>
              <w:kern w:val="0"/>
              <w:sz w:val="22"/>
              <w:szCs w:val="22"/>
              <w14:ligatures w14:val="none"/>
            </w:rPr>
          </w:pPr>
          <w:hyperlink w:anchor="_Toc158892240" w:history="1">
            <w:r w:rsidR="0061621A" w:rsidRPr="008208CB">
              <w:rPr>
                <w:rStyle w:val="Hyperlink"/>
                <w:rFonts w:ascii="Times New Roman" w:hAnsi="Times New Roman" w:cs="Times New Roman"/>
                <w:noProof/>
              </w:rPr>
              <w:t>1.1</w:t>
            </w:r>
            <w:r w:rsidR="0061621A">
              <w:rPr>
                <w:rFonts w:asciiTheme="minorHAnsi" w:eastAsiaTheme="minorEastAsia" w:hAnsiTheme="minorHAnsi" w:cstheme="minorBidi"/>
                <w:noProof/>
                <w:kern w:val="0"/>
                <w:sz w:val="22"/>
                <w:szCs w:val="22"/>
                <w14:ligatures w14:val="none"/>
              </w:rPr>
              <w:tab/>
            </w:r>
            <w:r w:rsidR="0061621A" w:rsidRPr="008208CB">
              <w:rPr>
                <w:rStyle w:val="Hyperlink"/>
                <w:rFonts w:ascii="Times New Roman" w:hAnsi="Times New Roman" w:cs="Times New Roman"/>
                <w:noProof/>
              </w:rPr>
              <w:t>Introduction</w:t>
            </w:r>
            <w:r w:rsidR="0061621A">
              <w:rPr>
                <w:noProof/>
                <w:webHidden/>
              </w:rPr>
              <w:tab/>
            </w:r>
            <w:r w:rsidR="0061621A">
              <w:rPr>
                <w:noProof/>
                <w:webHidden/>
              </w:rPr>
              <w:fldChar w:fldCharType="begin"/>
            </w:r>
            <w:r w:rsidR="0061621A">
              <w:rPr>
                <w:noProof/>
                <w:webHidden/>
              </w:rPr>
              <w:instrText xml:space="preserve"> PAGEREF _Toc158892240 \h </w:instrText>
            </w:r>
            <w:r w:rsidR="0061621A">
              <w:rPr>
                <w:noProof/>
                <w:webHidden/>
              </w:rPr>
            </w:r>
            <w:r w:rsidR="0061621A">
              <w:rPr>
                <w:noProof/>
                <w:webHidden/>
              </w:rPr>
              <w:fldChar w:fldCharType="separate"/>
            </w:r>
            <w:r w:rsidR="0061621A">
              <w:rPr>
                <w:noProof/>
                <w:webHidden/>
              </w:rPr>
              <w:t>3</w:t>
            </w:r>
            <w:r w:rsidR="0061621A">
              <w:rPr>
                <w:noProof/>
                <w:webHidden/>
              </w:rPr>
              <w:fldChar w:fldCharType="end"/>
            </w:r>
          </w:hyperlink>
        </w:p>
        <w:p w14:paraId="51969C35" w14:textId="77777777" w:rsidR="0061621A" w:rsidRDefault="00E5502B">
          <w:pPr>
            <w:pStyle w:val="TOC1"/>
            <w:tabs>
              <w:tab w:val="left" w:pos="440"/>
              <w:tab w:val="right" w:leader="dot" w:pos="9350"/>
            </w:tabs>
            <w:rPr>
              <w:rFonts w:asciiTheme="minorHAnsi" w:eastAsiaTheme="minorEastAsia" w:hAnsiTheme="minorHAnsi" w:cstheme="minorBidi"/>
              <w:noProof/>
              <w:kern w:val="0"/>
              <w:sz w:val="22"/>
              <w:szCs w:val="22"/>
              <w14:ligatures w14:val="none"/>
            </w:rPr>
          </w:pPr>
          <w:hyperlink w:anchor="_Toc158892241" w:history="1">
            <w:r w:rsidR="0061621A" w:rsidRPr="008208CB">
              <w:rPr>
                <w:rStyle w:val="Hyperlink"/>
                <w:rFonts w:ascii="Times New Roman" w:hAnsi="Times New Roman" w:cs="Times New Roman"/>
                <w:noProof/>
              </w:rPr>
              <w:t>2</w:t>
            </w:r>
            <w:r w:rsidR="0061621A">
              <w:rPr>
                <w:rFonts w:asciiTheme="minorHAnsi" w:eastAsiaTheme="minorEastAsia" w:hAnsiTheme="minorHAnsi" w:cstheme="minorBidi"/>
                <w:noProof/>
                <w:kern w:val="0"/>
                <w:sz w:val="22"/>
                <w:szCs w:val="22"/>
                <w14:ligatures w14:val="none"/>
              </w:rPr>
              <w:tab/>
            </w:r>
            <w:r w:rsidR="0061621A" w:rsidRPr="008208CB">
              <w:rPr>
                <w:rStyle w:val="Hyperlink"/>
                <w:rFonts w:ascii="Times New Roman" w:hAnsi="Times New Roman" w:cs="Times New Roman"/>
                <w:noProof/>
              </w:rPr>
              <w:t>Section 2: Critical Analysis of Work-Based Skills and Technical Knowledge</w:t>
            </w:r>
            <w:r w:rsidR="0061621A">
              <w:rPr>
                <w:noProof/>
                <w:webHidden/>
              </w:rPr>
              <w:tab/>
            </w:r>
            <w:r w:rsidR="0061621A">
              <w:rPr>
                <w:noProof/>
                <w:webHidden/>
              </w:rPr>
              <w:fldChar w:fldCharType="begin"/>
            </w:r>
            <w:r w:rsidR="0061621A">
              <w:rPr>
                <w:noProof/>
                <w:webHidden/>
              </w:rPr>
              <w:instrText xml:space="preserve"> PAGEREF _Toc158892241 \h </w:instrText>
            </w:r>
            <w:r w:rsidR="0061621A">
              <w:rPr>
                <w:noProof/>
                <w:webHidden/>
              </w:rPr>
            </w:r>
            <w:r w:rsidR="0061621A">
              <w:rPr>
                <w:noProof/>
                <w:webHidden/>
              </w:rPr>
              <w:fldChar w:fldCharType="separate"/>
            </w:r>
            <w:r w:rsidR="0061621A">
              <w:rPr>
                <w:noProof/>
                <w:webHidden/>
              </w:rPr>
              <w:t>3</w:t>
            </w:r>
            <w:r w:rsidR="0061621A">
              <w:rPr>
                <w:noProof/>
                <w:webHidden/>
              </w:rPr>
              <w:fldChar w:fldCharType="end"/>
            </w:r>
          </w:hyperlink>
        </w:p>
        <w:p w14:paraId="19F38F39" w14:textId="77777777" w:rsidR="0061621A" w:rsidRDefault="00E5502B">
          <w:pPr>
            <w:pStyle w:val="TOC2"/>
            <w:tabs>
              <w:tab w:val="left" w:pos="880"/>
              <w:tab w:val="right" w:leader="dot" w:pos="9350"/>
            </w:tabs>
            <w:rPr>
              <w:rFonts w:asciiTheme="minorHAnsi" w:eastAsiaTheme="minorEastAsia" w:hAnsiTheme="minorHAnsi" w:cstheme="minorBidi"/>
              <w:noProof/>
              <w:kern w:val="0"/>
              <w:sz w:val="22"/>
              <w:szCs w:val="22"/>
              <w14:ligatures w14:val="none"/>
            </w:rPr>
          </w:pPr>
          <w:hyperlink w:anchor="_Toc158892242" w:history="1">
            <w:r w:rsidR="0061621A" w:rsidRPr="008208CB">
              <w:rPr>
                <w:rStyle w:val="Hyperlink"/>
                <w:rFonts w:ascii="Times New Roman" w:hAnsi="Times New Roman" w:cs="Times New Roman"/>
                <w:noProof/>
              </w:rPr>
              <w:t>2.1</w:t>
            </w:r>
            <w:r w:rsidR="0061621A">
              <w:rPr>
                <w:rFonts w:asciiTheme="minorHAnsi" w:eastAsiaTheme="minorEastAsia" w:hAnsiTheme="minorHAnsi" w:cstheme="minorBidi"/>
                <w:noProof/>
                <w:kern w:val="0"/>
                <w:sz w:val="22"/>
                <w:szCs w:val="22"/>
                <w14:ligatures w14:val="none"/>
              </w:rPr>
              <w:tab/>
            </w:r>
            <w:r w:rsidR="0061621A" w:rsidRPr="008208CB">
              <w:rPr>
                <w:rStyle w:val="Hyperlink"/>
                <w:rFonts w:ascii="Times New Roman" w:hAnsi="Times New Roman" w:cs="Times New Roman"/>
                <w:noProof/>
              </w:rPr>
              <w:t>Description</w:t>
            </w:r>
            <w:r w:rsidR="0061621A">
              <w:rPr>
                <w:noProof/>
                <w:webHidden/>
              </w:rPr>
              <w:tab/>
            </w:r>
            <w:r w:rsidR="0061621A">
              <w:rPr>
                <w:noProof/>
                <w:webHidden/>
              </w:rPr>
              <w:fldChar w:fldCharType="begin"/>
            </w:r>
            <w:r w:rsidR="0061621A">
              <w:rPr>
                <w:noProof/>
                <w:webHidden/>
              </w:rPr>
              <w:instrText xml:space="preserve"> PAGEREF _Toc158892242 \h </w:instrText>
            </w:r>
            <w:r w:rsidR="0061621A">
              <w:rPr>
                <w:noProof/>
                <w:webHidden/>
              </w:rPr>
            </w:r>
            <w:r w:rsidR="0061621A">
              <w:rPr>
                <w:noProof/>
                <w:webHidden/>
              </w:rPr>
              <w:fldChar w:fldCharType="separate"/>
            </w:r>
            <w:r w:rsidR="0061621A">
              <w:rPr>
                <w:noProof/>
                <w:webHidden/>
              </w:rPr>
              <w:t>3</w:t>
            </w:r>
            <w:r w:rsidR="0061621A">
              <w:rPr>
                <w:noProof/>
                <w:webHidden/>
              </w:rPr>
              <w:fldChar w:fldCharType="end"/>
            </w:r>
          </w:hyperlink>
        </w:p>
        <w:p w14:paraId="2FCA3BC0" w14:textId="77777777" w:rsidR="0061621A" w:rsidRDefault="00E5502B">
          <w:pPr>
            <w:pStyle w:val="TOC2"/>
            <w:tabs>
              <w:tab w:val="left" w:pos="880"/>
              <w:tab w:val="right" w:leader="dot" w:pos="9350"/>
            </w:tabs>
            <w:rPr>
              <w:rFonts w:asciiTheme="minorHAnsi" w:eastAsiaTheme="minorEastAsia" w:hAnsiTheme="minorHAnsi" w:cstheme="minorBidi"/>
              <w:noProof/>
              <w:kern w:val="0"/>
              <w:sz w:val="22"/>
              <w:szCs w:val="22"/>
              <w14:ligatures w14:val="none"/>
            </w:rPr>
          </w:pPr>
          <w:hyperlink w:anchor="_Toc158892243" w:history="1">
            <w:r w:rsidR="0061621A" w:rsidRPr="008208CB">
              <w:rPr>
                <w:rStyle w:val="Hyperlink"/>
                <w:rFonts w:ascii="Times New Roman" w:hAnsi="Times New Roman" w:cs="Times New Roman"/>
                <w:noProof/>
              </w:rPr>
              <w:t>2.2</w:t>
            </w:r>
            <w:r w:rsidR="0061621A">
              <w:rPr>
                <w:rFonts w:asciiTheme="minorHAnsi" w:eastAsiaTheme="minorEastAsia" w:hAnsiTheme="minorHAnsi" w:cstheme="minorBidi"/>
                <w:noProof/>
                <w:kern w:val="0"/>
                <w:sz w:val="22"/>
                <w:szCs w:val="22"/>
                <w14:ligatures w14:val="none"/>
              </w:rPr>
              <w:tab/>
            </w:r>
            <w:r w:rsidR="0061621A" w:rsidRPr="008208CB">
              <w:rPr>
                <w:rStyle w:val="Hyperlink"/>
                <w:rFonts w:ascii="Times New Roman" w:hAnsi="Times New Roman" w:cs="Times New Roman"/>
                <w:noProof/>
              </w:rPr>
              <w:t>Feelings</w:t>
            </w:r>
            <w:r w:rsidR="0061621A">
              <w:rPr>
                <w:noProof/>
                <w:webHidden/>
              </w:rPr>
              <w:tab/>
            </w:r>
            <w:r w:rsidR="0061621A">
              <w:rPr>
                <w:noProof/>
                <w:webHidden/>
              </w:rPr>
              <w:fldChar w:fldCharType="begin"/>
            </w:r>
            <w:r w:rsidR="0061621A">
              <w:rPr>
                <w:noProof/>
                <w:webHidden/>
              </w:rPr>
              <w:instrText xml:space="preserve"> PAGEREF _Toc158892243 \h </w:instrText>
            </w:r>
            <w:r w:rsidR="0061621A">
              <w:rPr>
                <w:noProof/>
                <w:webHidden/>
              </w:rPr>
            </w:r>
            <w:r w:rsidR="0061621A">
              <w:rPr>
                <w:noProof/>
                <w:webHidden/>
              </w:rPr>
              <w:fldChar w:fldCharType="separate"/>
            </w:r>
            <w:r w:rsidR="0061621A">
              <w:rPr>
                <w:noProof/>
                <w:webHidden/>
              </w:rPr>
              <w:t>3</w:t>
            </w:r>
            <w:r w:rsidR="0061621A">
              <w:rPr>
                <w:noProof/>
                <w:webHidden/>
              </w:rPr>
              <w:fldChar w:fldCharType="end"/>
            </w:r>
          </w:hyperlink>
        </w:p>
        <w:p w14:paraId="7C62F782" w14:textId="77777777" w:rsidR="0061621A" w:rsidRDefault="00E5502B">
          <w:pPr>
            <w:pStyle w:val="TOC2"/>
            <w:tabs>
              <w:tab w:val="left" w:pos="880"/>
              <w:tab w:val="right" w:leader="dot" w:pos="9350"/>
            </w:tabs>
            <w:rPr>
              <w:rFonts w:asciiTheme="minorHAnsi" w:eastAsiaTheme="minorEastAsia" w:hAnsiTheme="minorHAnsi" w:cstheme="minorBidi"/>
              <w:noProof/>
              <w:kern w:val="0"/>
              <w:sz w:val="22"/>
              <w:szCs w:val="22"/>
              <w14:ligatures w14:val="none"/>
            </w:rPr>
          </w:pPr>
          <w:hyperlink w:anchor="_Toc158892244" w:history="1">
            <w:r w:rsidR="0061621A" w:rsidRPr="008208CB">
              <w:rPr>
                <w:rStyle w:val="Hyperlink"/>
                <w:rFonts w:ascii="Times New Roman" w:hAnsi="Times New Roman" w:cs="Times New Roman"/>
                <w:noProof/>
              </w:rPr>
              <w:t>2.3</w:t>
            </w:r>
            <w:r w:rsidR="0061621A">
              <w:rPr>
                <w:rFonts w:asciiTheme="minorHAnsi" w:eastAsiaTheme="minorEastAsia" w:hAnsiTheme="minorHAnsi" w:cstheme="minorBidi"/>
                <w:noProof/>
                <w:kern w:val="0"/>
                <w:sz w:val="22"/>
                <w:szCs w:val="22"/>
                <w14:ligatures w14:val="none"/>
              </w:rPr>
              <w:tab/>
            </w:r>
            <w:r w:rsidR="0061621A" w:rsidRPr="008208CB">
              <w:rPr>
                <w:rStyle w:val="Hyperlink"/>
                <w:rFonts w:ascii="Times New Roman" w:hAnsi="Times New Roman" w:cs="Times New Roman"/>
                <w:noProof/>
              </w:rPr>
              <w:t>Evaluation</w:t>
            </w:r>
            <w:r w:rsidR="0061621A">
              <w:rPr>
                <w:noProof/>
                <w:webHidden/>
              </w:rPr>
              <w:tab/>
            </w:r>
            <w:r w:rsidR="0061621A">
              <w:rPr>
                <w:noProof/>
                <w:webHidden/>
              </w:rPr>
              <w:fldChar w:fldCharType="begin"/>
            </w:r>
            <w:r w:rsidR="0061621A">
              <w:rPr>
                <w:noProof/>
                <w:webHidden/>
              </w:rPr>
              <w:instrText xml:space="preserve"> PAGEREF _Toc158892244 \h </w:instrText>
            </w:r>
            <w:r w:rsidR="0061621A">
              <w:rPr>
                <w:noProof/>
                <w:webHidden/>
              </w:rPr>
            </w:r>
            <w:r w:rsidR="0061621A">
              <w:rPr>
                <w:noProof/>
                <w:webHidden/>
              </w:rPr>
              <w:fldChar w:fldCharType="separate"/>
            </w:r>
            <w:r w:rsidR="0061621A">
              <w:rPr>
                <w:noProof/>
                <w:webHidden/>
              </w:rPr>
              <w:t>4</w:t>
            </w:r>
            <w:r w:rsidR="0061621A">
              <w:rPr>
                <w:noProof/>
                <w:webHidden/>
              </w:rPr>
              <w:fldChar w:fldCharType="end"/>
            </w:r>
          </w:hyperlink>
        </w:p>
        <w:p w14:paraId="7BBE305B" w14:textId="77777777" w:rsidR="0061621A" w:rsidRDefault="00E5502B">
          <w:pPr>
            <w:pStyle w:val="TOC2"/>
            <w:tabs>
              <w:tab w:val="left" w:pos="880"/>
              <w:tab w:val="right" w:leader="dot" w:pos="9350"/>
            </w:tabs>
            <w:rPr>
              <w:rFonts w:asciiTheme="minorHAnsi" w:eastAsiaTheme="minorEastAsia" w:hAnsiTheme="minorHAnsi" w:cstheme="minorBidi"/>
              <w:noProof/>
              <w:kern w:val="0"/>
              <w:sz w:val="22"/>
              <w:szCs w:val="22"/>
              <w14:ligatures w14:val="none"/>
            </w:rPr>
          </w:pPr>
          <w:hyperlink w:anchor="_Toc158892245" w:history="1">
            <w:r w:rsidR="0061621A" w:rsidRPr="008208CB">
              <w:rPr>
                <w:rStyle w:val="Hyperlink"/>
                <w:rFonts w:ascii="Times New Roman" w:hAnsi="Times New Roman" w:cs="Times New Roman"/>
                <w:noProof/>
              </w:rPr>
              <w:t>2.4</w:t>
            </w:r>
            <w:r w:rsidR="0061621A">
              <w:rPr>
                <w:rFonts w:asciiTheme="minorHAnsi" w:eastAsiaTheme="minorEastAsia" w:hAnsiTheme="minorHAnsi" w:cstheme="minorBidi"/>
                <w:noProof/>
                <w:kern w:val="0"/>
                <w:sz w:val="22"/>
                <w:szCs w:val="22"/>
                <w14:ligatures w14:val="none"/>
              </w:rPr>
              <w:tab/>
            </w:r>
            <w:r w:rsidR="0061621A" w:rsidRPr="008208CB">
              <w:rPr>
                <w:rStyle w:val="Hyperlink"/>
                <w:rFonts w:ascii="Times New Roman" w:hAnsi="Times New Roman" w:cs="Times New Roman"/>
                <w:noProof/>
              </w:rPr>
              <w:t>Analysis</w:t>
            </w:r>
            <w:r w:rsidR="0061621A">
              <w:rPr>
                <w:noProof/>
                <w:webHidden/>
              </w:rPr>
              <w:tab/>
            </w:r>
            <w:r w:rsidR="0061621A">
              <w:rPr>
                <w:noProof/>
                <w:webHidden/>
              </w:rPr>
              <w:fldChar w:fldCharType="begin"/>
            </w:r>
            <w:r w:rsidR="0061621A">
              <w:rPr>
                <w:noProof/>
                <w:webHidden/>
              </w:rPr>
              <w:instrText xml:space="preserve"> PAGEREF _Toc158892245 \h </w:instrText>
            </w:r>
            <w:r w:rsidR="0061621A">
              <w:rPr>
                <w:noProof/>
                <w:webHidden/>
              </w:rPr>
            </w:r>
            <w:r w:rsidR="0061621A">
              <w:rPr>
                <w:noProof/>
                <w:webHidden/>
              </w:rPr>
              <w:fldChar w:fldCharType="separate"/>
            </w:r>
            <w:r w:rsidR="0061621A">
              <w:rPr>
                <w:noProof/>
                <w:webHidden/>
              </w:rPr>
              <w:t>4</w:t>
            </w:r>
            <w:r w:rsidR="0061621A">
              <w:rPr>
                <w:noProof/>
                <w:webHidden/>
              </w:rPr>
              <w:fldChar w:fldCharType="end"/>
            </w:r>
          </w:hyperlink>
        </w:p>
        <w:p w14:paraId="4A521642" w14:textId="77777777" w:rsidR="0061621A" w:rsidRDefault="00E5502B">
          <w:pPr>
            <w:pStyle w:val="TOC1"/>
            <w:tabs>
              <w:tab w:val="left" w:pos="440"/>
              <w:tab w:val="right" w:leader="dot" w:pos="9350"/>
            </w:tabs>
            <w:rPr>
              <w:rFonts w:asciiTheme="minorHAnsi" w:eastAsiaTheme="minorEastAsia" w:hAnsiTheme="minorHAnsi" w:cstheme="minorBidi"/>
              <w:noProof/>
              <w:kern w:val="0"/>
              <w:sz w:val="22"/>
              <w:szCs w:val="22"/>
              <w14:ligatures w14:val="none"/>
            </w:rPr>
          </w:pPr>
          <w:hyperlink w:anchor="_Toc158892246" w:history="1">
            <w:r w:rsidR="0061621A" w:rsidRPr="008208CB">
              <w:rPr>
                <w:rStyle w:val="Hyperlink"/>
                <w:rFonts w:ascii="Times New Roman" w:hAnsi="Times New Roman" w:cs="Times New Roman"/>
                <w:noProof/>
              </w:rPr>
              <w:t>3</w:t>
            </w:r>
            <w:r w:rsidR="0061621A">
              <w:rPr>
                <w:rFonts w:asciiTheme="minorHAnsi" w:eastAsiaTheme="minorEastAsia" w:hAnsiTheme="minorHAnsi" w:cstheme="minorBidi"/>
                <w:noProof/>
                <w:kern w:val="0"/>
                <w:sz w:val="22"/>
                <w:szCs w:val="22"/>
                <w14:ligatures w14:val="none"/>
              </w:rPr>
              <w:tab/>
            </w:r>
            <w:r w:rsidR="0061621A" w:rsidRPr="008208CB">
              <w:rPr>
                <w:rStyle w:val="Hyperlink"/>
                <w:rFonts w:ascii="Times New Roman" w:hAnsi="Times New Roman" w:cs="Times New Roman"/>
                <w:noProof/>
              </w:rPr>
              <w:t>Section 3: Reflection on Organisational Issues</w:t>
            </w:r>
            <w:r w:rsidR="0061621A">
              <w:rPr>
                <w:noProof/>
                <w:webHidden/>
              </w:rPr>
              <w:tab/>
            </w:r>
            <w:r w:rsidR="0061621A">
              <w:rPr>
                <w:noProof/>
                <w:webHidden/>
              </w:rPr>
              <w:fldChar w:fldCharType="begin"/>
            </w:r>
            <w:r w:rsidR="0061621A">
              <w:rPr>
                <w:noProof/>
                <w:webHidden/>
              </w:rPr>
              <w:instrText xml:space="preserve"> PAGEREF _Toc158892246 \h </w:instrText>
            </w:r>
            <w:r w:rsidR="0061621A">
              <w:rPr>
                <w:noProof/>
                <w:webHidden/>
              </w:rPr>
            </w:r>
            <w:r w:rsidR="0061621A">
              <w:rPr>
                <w:noProof/>
                <w:webHidden/>
              </w:rPr>
              <w:fldChar w:fldCharType="separate"/>
            </w:r>
            <w:r w:rsidR="0061621A">
              <w:rPr>
                <w:noProof/>
                <w:webHidden/>
              </w:rPr>
              <w:t>5</w:t>
            </w:r>
            <w:r w:rsidR="0061621A">
              <w:rPr>
                <w:noProof/>
                <w:webHidden/>
              </w:rPr>
              <w:fldChar w:fldCharType="end"/>
            </w:r>
          </w:hyperlink>
        </w:p>
        <w:p w14:paraId="4A2CBDEA" w14:textId="77777777" w:rsidR="0061621A" w:rsidRDefault="00E5502B">
          <w:pPr>
            <w:pStyle w:val="TOC1"/>
            <w:tabs>
              <w:tab w:val="left" w:pos="440"/>
              <w:tab w:val="right" w:leader="dot" w:pos="9350"/>
            </w:tabs>
            <w:rPr>
              <w:rFonts w:asciiTheme="minorHAnsi" w:eastAsiaTheme="minorEastAsia" w:hAnsiTheme="minorHAnsi" w:cstheme="minorBidi"/>
              <w:noProof/>
              <w:kern w:val="0"/>
              <w:sz w:val="22"/>
              <w:szCs w:val="22"/>
              <w14:ligatures w14:val="none"/>
            </w:rPr>
          </w:pPr>
          <w:hyperlink w:anchor="_Toc158892247" w:history="1">
            <w:r w:rsidR="0061621A" w:rsidRPr="008208CB">
              <w:rPr>
                <w:rStyle w:val="Hyperlink"/>
                <w:rFonts w:ascii="Times New Roman" w:hAnsi="Times New Roman" w:cs="Times New Roman"/>
                <w:noProof/>
              </w:rPr>
              <w:t>4</w:t>
            </w:r>
            <w:r w:rsidR="0061621A">
              <w:rPr>
                <w:rFonts w:asciiTheme="minorHAnsi" w:eastAsiaTheme="minorEastAsia" w:hAnsiTheme="minorHAnsi" w:cstheme="minorBidi"/>
                <w:noProof/>
                <w:kern w:val="0"/>
                <w:sz w:val="22"/>
                <w:szCs w:val="22"/>
                <w14:ligatures w14:val="none"/>
              </w:rPr>
              <w:tab/>
            </w:r>
            <w:r w:rsidR="0061621A" w:rsidRPr="008208CB">
              <w:rPr>
                <w:rStyle w:val="Hyperlink"/>
                <w:rFonts w:ascii="Times New Roman" w:hAnsi="Times New Roman" w:cs="Times New Roman"/>
                <w:noProof/>
              </w:rPr>
              <w:t>Section 4: Future Action Plan</w:t>
            </w:r>
            <w:r w:rsidR="0061621A">
              <w:rPr>
                <w:noProof/>
                <w:webHidden/>
              </w:rPr>
              <w:tab/>
            </w:r>
            <w:r w:rsidR="0061621A">
              <w:rPr>
                <w:noProof/>
                <w:webHidden/>
              </w:rPr>
              <w:fldChar w:fldCharType="begin"/>
            </w:r>
            <w:r w:rsidR="0061621A">
              <w:rPr>
                <w:noProof/>
                <w:webHidden/>
              </w:rPr>
              <w:instrText xml:space="preserve"> PAGEREF _Toc158892247 \h </w:instrText>
            </w:r>
            <w:r w:rsidR="0061621A">
              <w:rPr>
                <w:noProof/>
                <w:webHidden/>
              </w:rPr>
            </w:r>
            <w:r w:rsidR="0061621A">
              <w:rPr>
                <w:noProof/>
                <w:webHidden/>
              </w:rPr>
              <w:fldChar w:fldCharType="separate"/>
            </w:r>
            <w:r w:rsidR="0061621A">
              <w:rPr>
                <w:noProof/>
                <w:webHidden/>
              </w:rPr>
              <w:t>5</w:t>
            </w:r>
            <w:r w:rsidR="0061621A">
              <w:rPr>
                <w:noProof/>
                <w:webHidden/>
              </w:rPr>
              <w:fldChar w:fldCharType="end"/>
            </w:r>
          </w:hyperlink>
        </w:p>
        <w:p w14:paraId="317E8EFA" w14:textId="77777777" w:rsidR="0061621A" w:rsidRDefault="00E5502B">
          <w:pPr>
            <w:pStyle w:val="TOC2"/>
            <w:tabs>
              <w:tab w:val="left" w:pos="880"/>
              <w:tab w:val="right" w:leader="dot" w:pos="9350"/>
            </w:tabs>
            <w:rPr>
              <w:rFonts w:asciiTheme="minorHAnsi" w:eastAsiaTheme="minorEastAsia" w:hAnsiTheme="minorHAnsi" w:cstheme="minorBidi"/>
              <w:noProof/>
              <w:kern w:val="0"/>
              <w:sz w:val="22"/>
              <w:szCs w:val="22"/>
              <w14:ligatures w14:val="none"/>
            </w:rPr>
          </w:pPr>
          <w:hyperlink w:anchor="_Toc158892248" w:history="1">
            <w:r w:rsidR="0061621A" w:rsidRPr="008208CB">
              <w:rPr>
                <w:rStyle w:val="Hyperlink"/>
                <w:rFonts w:ascii="Times New Roman" w:hAnsi="Times New Roman" w:cs="Times New Roman"/>
                <w:noProof/>
              </w:rPr>
              <w:t>4.1</w:t>
            </w:r>
            <w:r w:rsidR="0061621A">
              <w:rPr>
                <w:rFonts w:asciiTheme="minorHAnsi" w:eastAsiaTheme="minorEastAsia" w:hAnsiTheme="minorHAnsi" w:cstheme="minorBidi"/>
                <w:noProof/>
                <w:kern w:val="0"/>
                <w:sz w:val="22"/>
                <w:szCs w:val="22"/>
                <w14:ligatures w14:val="none"/>
              </w:rPr>
              <w:tab/>
            </w:r>
            <w:r w:rsidR="0061621A" w:rsidRPr="008208CB">
              <w:rPr>
                <w:rStyle w:val="Hyperlink"/>
                <w:rFonts w:ascii="Times New Roman" w:hAnsi="Times New Roman" w:cs="Times New Roman"/>
                <w:noProof/>
              </w:rPr>
              <w:t>Action Plan</w:t>
            </w:r>
            <w:r w:rsidR="0061621A">
              <w:rPr>
                <w:noProof/>
                <w:webHidden/>
              </w:rPr>
              <w:tab/>
            </w:r>
            <w:r w:rsidR="0061621A">
              <w:rPr>
                <w:noProof/>
                <w:webHidden/>
              </w:rPr>
              <w:fldChar w:fldCharType="begin"/>
            </w:r>
            <w:r w:rsidR="0061621A">
              <w:rPr>
                <w:noProof/>
                <w:webHidden/>
              </w:rPr>
              <w:instrText xml:space="preserve"> PAGEREF _Toc158892248 \h </w:instrText>
            </w:r>
            <w:r w:rsidR="0061621A">
              <w:rPr>
                <w:noProof/>
                <w:webHidden/>
              </w:rPr>
            </w:r>
            <w:r w:rsidR="0061621A">
              <w:rPr>
                <w:noProof/>
                <w:webHidden/>
              </w:rPr>
              <w:fldChar w:fldCharType="separate"/>
            </w:r>
            <w:r w:rsidR="0061621A">
              <w:rPr>
                <w:noProof/>
                <w:webHidden/>
              </w:rPr>
              <w:t>5</w:t>
            </w:r>
            <w:r w:rsidR="0061621A">
              <w:rPr>
                <w:noProof/>
                <w:webHidden/>
              </w:rPr>
              <w:fldChar w:fldCharType="end"/>
            </w:r>
          </w:hyperlink>
        </w:p>
        <w:p w14:paraId="5F3FE5E9" w14:textId="77777777" w:rsidR="0061621A" w:rsidRDefault="00E5502B">
          <w:pPr>
            <w:pStyle w:val="TOC1"/>
            <w:tabs>
              <w:tab w:val="left" w:pos="440"/>
              <w:tab w:val="right" w:leader="dot" w:pos="9350"/>
            </w:tabs>
            <w:rPr>
              <w:rFonts w:asciiTheme="minorHAnsi" w:eastAsiaTheme="minorEastAsia" w:hAnsiTheme="minorHAnsi" w:cstheme="minorBidi"/>
              <w:noProof/>
              <w:kern w:val="0"/>
              <w:sz w:val="22"/>
              <w:szCs w:val="22"/>
              <w14:ligatures w14:val="none"/>
            </w:rPr>
          </w:pPr>
          <w:hyperlink w:anchor="_Toc158892249" w:history="1">
            <w:r w:rsidR="0061621A" w:rsidRPr="008208CB">
              <w:rPr>
                <w:rStyle w:val="Hyperlink"/>
                <w:rFonts w:ascii="Times New Roman" w:hAnsi="Times New Roman" w:cs="Times New Roman"/>
                <w:noProof/>
              </w:rPr>
              <w:t>5</w:t>
            </w:r>
            <w:r w:rsidR="0061621A">
              <w:rPr>
                <w:rFonts w:asciiTheme="minorHAnsi" w:eastAsiaTheme="minorEastAsia" w:hAnsiTheme="minorHAnsi" w:cstheme="minorBidi"/>
                <w:noProof/>
                <w:kern w:val="0"/>
                <w:sz w:val="22"/>
                <w:szCs w:val="22"/>
                <w14:ligatures w14:val="none"/>
              </w:rPr>
              <w:tab/>
            </w:r>
            <w:r w:rsidR="0061621A" w:rsidRPr="008208CB">
              <w:rPr>
                <w:rStyle w:val="Hyperlink"/>
                <w:rFonts w:ascii="Times New Roman" w:hAnsi="Times New Roman" w:cs="Times New Roman"/>
                <w:noProof/>
              </w:rPr>
              <w:t>Conclusion</w:t>
            </w:r>
            <w:r w:rsidR="0061621A">
              <w:rPr>
                <w:noProof/>
                <w:webHidden/>
              </w:rPr>
              <w:tab/>
            </w:r>
            <w:r w:rsidR="0061621A">
              <w:rPr>
                <w:noProof/>
                <w:webHidden/>
              </w:rPr>
              <w:fldChar w:fldCharType="begin"/>
            </w:r>
            <w:r w:rsidR="0061621A">
              <w:rPr>
                <w:noProof/>
                <w:webHidden/>
              </w:rPr>
              <w:instrText xml:space="preserve"> PAGEREF _Toc158892249 \h </w:instrText>
            </w:r>
            <w:r w:rsidR="0061621A">
              <w:rPr>
                <w:noProof/>
                <w:webHidden/>
              </w:rPr>
            </w:r>
            <w:r w:rsidR="0061621A">
              <w:rPr>
                <w:noProof/>
                <w:webHidden/>
              </w:rPr>
              <w:fldChar w:fldCharType="separate"/>
            </w:r>
            <w:r w:rsidR="0061621A">
              <w:rPr>
                <w:noProof/>
                <w:webHidden/>
              </w:rPr>
              <w:t>6</w:t>
            </w:r>
            <w:r w:rsidR="0061621A">
              <w:rPr>
                <w:noProof/>
                <w:webHidden/>
              </w:rPr>
              <w:fldChar w:fldCharType="end"/>
            </w:r>
          </w:hyperlink>
        </w:p>
        <w:p w14:paraId="3163F45C" w14:textId="77777777" w:rsidR="0061621A" w:rsidRDefault="00E5502B">
          <w:pPr>
            <w:pStyle w:val="TOC2"/>
            <w:tabs>
              <w:tab w:val="left" w:pos="880"/>
              <w:tab w:val="right" w:leader="dot" w:pos="9350"/>
            </w:tabs>
            <w:rPr>
              <w:rFonts w:asciiTheme="minorHAnsi" w:eastAsiaTheme="minorEastAsia" w:hAnsiTheme="minorHAnsi" w:cstheme="minorBidi"/>
              <w:noProof/>
              <w:kern w:val="0"/>
              <w:sz w:val="22"/>
              <w:szCs w:val="22"/>
              <w14:ligatures w14:val="none"/>
            </w:rPr>
          </w:pPr>
          <w:hyperlink w:anchor="_Toc158892250" w:history="1">
            <w:r w:rsidR="0061621A" w:rsidRPr="008208CB">
              <w:rPr>
                <w:rStyle w:val="Hyperlink"/>
                <w:rFonts w:ascii="Times New Roman" w:hAnsi="Times New Roman" w:cs="Times New Roman"/>
                <w:noProof/>
                <w:lang w:val="en-GB"/>
              </w:rPr>
              <w:t>5.1</w:t>
            </w:r>
            <w:r w:rsidR="0061621A">
              <w:rPr>
                <w:rFonts w:asciiTheme="minorHAnsi" w:eastAsiaTheme="minorEastAsia" w:hAnsiTheme="minorHAnsi" w:cstheme="minorBidi"/>
                <w:noProof/>
                <w:kern w:val="0"/>
                <w:sz w:val="22"/>
                <w:szCs w:val="22"/>
                <w14:ligatures w14:val="none"/>
              </w:rPr>
              <w:tab/>
            </w:r>
            <w:r w:rsidR="0061621A" w:rsidRPr="008208CB">
              <w:rPr>
                <w:rStyle w:val="Hyperlink"/>
                <w:rFonts w:ascii="Times New Roman" w:hAnsi="Times New Roman" w:cs="Times New Roman"/>
                <w:noProof/>
                <w:lang w:val="en-GB"/>
              </w:rPr>
              <w:t>References</w:t>
            </w:r>
            <w:r w:rsidR="0061621A">
              <w:rPr>
                <w:noProof/>
                <w:webHidden/>
              </w:rPr>
              <w:tab/>
            </w:r>
            <w:r w:rsidR="0061621A">
              <w:rPr>
                <w:noProof/>
                <w:webHidden/>
              </w:rPr>
              <w:fldChar w:fldCharType="begin"/>
            </w:r>
            <w:r w:rsidR="0061621A">
              <w:rPr>
                <w:noProof/>
                <w:webHidden/>
              </w:rPr>
              <w:instrText xml:space="preserve"> PAGEREF _Toc158892250 \h </w:instrText>
            </w:r>
            <w:r w:rsidR="0061621A">
              <w:rPr>
                <w:noProof/>
                <w:webHidden/>
              </w:rPr>
            </w:r>
            <w:r w:rsidR="0061621A">
              <w:rPr>
                <w:noProof/>
                <w:webHidden/>
              </w:rPr>
              <w:fldChar w:fldCharType="separate"/>
            </w:r>
            <w:r w:rsidR="0061621A">
              <w:rPr>
                <w:noProof/>
                <w:webHidden/>
              </w:rPr>
              <w:t>7</w:t>
            </w:r>
            <w:r w:rsidR="0061621A">
              <w:rPr>
                <w:noProof/>
                <w:webHidden/>
              </w:rPr>
              <w:fldChar w:fldCharType="end"/>
            </w:r>
          </w:hyperlink>
        </w:p>
        <w:p w14:paraId="127747B2" w14:textId="4231949A" w:rsidR="00CE0EF7" w:rsidRPr="00B05998" w:rsidRDefault="0077593E">
          <w:pPr>
            <w:rPr>
              <w:rFonts w:ascii="Times New Roman" w:hAnsi="Times New Roman" w:cs="Times New Roman"/>
              <w:color w:val="000000" w:themeColor="text1"/>
            </w:rPr>
          </w:pPr>
          <w:r w:rsidRPr="00B05998">
            <w:rPr>
              <w:rFonts w:ascii="Times New Roman" w:hAnsi="Times New Roman" w:cs="Times New Roman"/>
              <w:color w:val="000000" w:themeColor="text1"/>
            </w:rPr>
            <w:fldChar w:fldCharType="end"/>
          </w:r>
        </w:p>
      </w:sdtContent>
    </w:sdt>
    <w:p w14:paraId="0506415C" w14:textId="77777777" w:rsidR="00CE0EF7" w:rsidRPr="00B05998" w:rsidRDefault="00CE0EF7">
      <w:pPr>
        <w:rPr>
          <w:rFonts w:ascii="Times New Roman" w:hAnsi="Times New Roman" w:cs="Times New Roman"/>
          <w:color w:val="000000" w:themeColor="text1"/>
        </w:rPr>
      </w:pPr>
    </w:p>
    <w:p w14:paraId="5C060867" w14:textId="77777777" w:rsidR="00CE0EF7" w:rsidRPr="00B05998" w:rsidRDefault="0077593E">
      <w:pPr>
        <w:rPr>
          <w:rFonts w:ascii="Times New Roman" w:hAnsi="Times New Roman" w:cs="Times New Roman"/>
          <w:color w:val="000000" w:themeColor="text1"/>
        </w:rPr>
      </w:pPr>
      <w:r w:rsidRPr="00B05998">
        <w:rPr>
          <w:rFonts w:ascii="Times New Roman" w:hAnsi="Times New Roman" w:cs="Times New Roman"/>
          <w:color w:val="000000" w:themeColor="text1"/>
        </w:rPr>
        <w:br w:type="page"/>
      </w:r>
    </w:p>
    <w:p w14:paraId="6CE0A474" w14:textId="77777777" w:rsidR="006907D6" w:rsidRPr="00B05998" w:rsidRDefault="006907D6" w:rsidP="00B05998">
      <w:pPr>
        <w:pStyle w:val="Heading1"/>
        <w:rPr>
          <w:rFonts w:ascii="Times New Roman" w:hAnsi="Times New Roman" w:cs="Times New Roman"/>
          <w:color w:val="000000" w:themeColor="text1"/>
        </w:rPr>
      </w:pPr>
      <w:bookmarkStart w:id="0" w:name="_Toc158761504"/>
      <w:bookmarkStart w:id="1" w:name="_Toc158892239"/>
      <w:r w:rsidRPr="00B05998">
        <w:rPr>
          <w:rFonts w:ascii="Times New Roman" w:hAnsi="Times New Roman" w:cs="Times New Roman"/>
          <w:color w:val="000000" w:themeColor="text1"/>
        </w:rPr>
        <w:t>Section 1: Reflection on Experience and Personal Development</w:t>
      </w:r>
      <w:bookmarkEnd w:id="0"/>
      <w:bookmarkEnd w:id="1"/>
      <w:r w:rsidRPr="00B05998">
        <w:rPr>
          <w:rFonts w:ascii="Times New Roman" w:hAnsi="Times New Roman" w:cs="Times New Roman"/>
          <w:color w:val="000000" w:themeColor="text1"/>
        </w:rPr>
        <w:t xml:space="preserve"> </w:t>
      </w:r>
    </w:p>
    <w:p w14:paraId="531E1B07" w14:textId="77777777" w:rsidR="00CE0EF7" w:rsidRPr="00B05998" w:rsidRDefault="0077593E" w:rsidP="006907D6">
      <w:pPr>
        <w:pStyle w:val="Heading2"/>
        <w:rPr>
          <w:rFonts w:ascii="Times New Roman" w:hAnsi="Times New Roman" w:cs="Times New Roman"/>
          <w:color w:val="000000" w:themeColor="text1"/>
        </w:rPr>
      </w:pPr>
      <w:bookmarkStart w:id="2" w:name="_Toc158892240"/>
      <w:r w:rsidRPr="00B05998">
        <w:rPr>
          <w:rFonts w:ascii="Times New Roman" w:hAnsi="Times New Roman" w:cs="Times New Roman"/>
          <w:color w:val="000000" w:themeColor="text1"/>
        </w:rPr>
        <w:t>Introduction</w:t>
      </w:r>
      <w:bookmarkEnd w:id="2"/>
    </w:p>
    <w:p w14:paraId="44FFB5AF" w14:textId="5B20A12E" w:rsidR="00CE0EF7" w:rsidRPr="00B05998" w:rsidRDefault="0077593E">
      <w:pPr>
        <w:rPr>
          <w:rFonts w:ascii="Times New Roman" w:hAnsi="Times New Roman" w:cs="Times New Roman"/>
          <w:color w:val="000000" w:themeColor="text1"/>
        </w:rPr>
      </w:pPr>
      <w:r w:rsidRPr="00B05998">
        <w:rPr>
          <w:rFonts w:ascii="Times New Roman" w:hAnsi="Times New Roman" w:cs="Times New Roman"/>
          <w:color w:val="000000" w:themeColor="text1"/>
        </w:rPr>
        <w:t xml:space="preserve">I use Gibbs' reflection method </w:t>
      </w:r>
      <w:r w:rsidR="00F22044">
        <w:rPr>
          <w:rFonts w:ascii="Times New Roman" w:hAnsi="Times New Roman" w:cs="Times New Roman"/>
          <w:color w:val="000000" w:themeColor="text1"/>
        </w:rPr>
        <w:t>in this reflective study to observe how the manager deals with different situations and problems that arise</w:t>
      </w:r>
      <w:r w:rsidRPr="00B05998">
        <w:rPr>
          <w:rFonts w:ascii="Times New Roman" w:hAnsi="Times New Roman" w:cs="Times New Roman"/>
          <w:color w:val="000000" w:themeColor="text1"/>
        </w:rPr>
        <w:t xml:space="preserve"> in the food and beverage area of the Maldron Hotel Newcastle. The Maldron Hotel is located in the perfect spot in the middle of Newcastle. It is famous for its excellent service and dedication to making sure that guests have an amazing stay. The Food &amp; Beverage area is a great place to start this thought because it has a big impact on customers' total experiences. This investigation will use Gibbs' method, which has six important steps: explanation, feelings, evaluation, analysis, conclusion, and action plan. Each step gives you a set way to look back on the shadowing time and figure out what you can learn from it. There is a lot to think about when it comes to the Food and Beverage section, which includes skilled chefs, great customer service, and smooth operations. I am going to talk about my experience in this fast-paced business in this introduction so that you can see how important technical knowledge and hands-on skills are in the field of guest service.</w:t>
      </w:r>
    </w:p>
    <w:p w14:paraId="6EE80682" w14:textId="51BAD327" w:rsidR="006907D6" w:rsidRPr="00B05998" w:rsidRDefault="006907D6" w:rsidP="006907D6">
      <w:pPr>
        <w:pStyle w:val="Heading1"/>
        <w:rPr>
          <w:rFonts w:ascii="Times New Roman" w:hAnsi="Times New Roman" w:cs="Times New Roman"/>
          <w:color w:val="000000" w:themeColor="text1"/>
        </w:rPr>
      </w:pPr>
      <w:bookmarkStart w:id="3" w:name="_Toc158761505"/>
      <w:bookmarkStart w:id="4" w:name="_Toc158892241"/>
      <w:r w:rsidRPr="00B05998">
        <w:rPr>
          <w:rFonts w:ascii="Times New Roman" w:hAnsi="Times New Roman" w:cs="Times New Roman"/>
          <w:color w:val="000000" w:themeColor="text1"/>
        </w:rPr>
        <w:t>Section 2: Critical Analysis of Work-Based Skills and Technical Knowledge</w:t>
      </w:r>
      <w:bookmarkEnd w:id="3"/>
      <w:bookmarkEnd w:id="4"/>
      <w:r w:rsidRPr="00B05998">
        <w:rPr>
          <w:rFonts w:ascii="Times New Roman" w:hAnsi="Times New Roman" w:cs="Times New Roman"/>
          <w:color w:val="000000" w:themeColor="text1"/>
        </w:rPr>
        <w:t xml:space="preserve"> </w:t>
      </w:r>
    </w:p>
    <w:p w14:paraId="20E9C1C2" w14:textId="77777777" w:rsidR="00CE0EF7" w:rsidRPr="00B05998" w:rsidRDefault="0077593E">
      <w:pPr>
        <w:pStyle w:val="Heading2"/>
        <w:rPr>
          <w:rFonts w:ascii="Times New Roman" w:hAnsi="Times New Roman" w:cs="Times New Roman"/>
          <w:color w:val="000000" w:themeColor="text1"/>
        </w:rPr>
      </w:pPr>
      <w:bookmarkStart w:id="5" w:name="_Toc158892242"/>
      <w:r w:rsidRPr="00B05998">
        <w:rPr>
          <w:rFonts w:ascii="Times New Roman" w:hAnsi="Times New Roman" w:cs="Times New Roman"/>
          <w:color w:val="000000" w:themeColor="text1"/>
        </w:rPr>
        <w:t>Description</w:t>
      </w:r>
      <w:bookmarkEnd w:id="5"/>
    </w:p>
    <w:p w14:paraId="42BAF862" w14:textId="5CFE89A7" w:rsidR="00CE0EF7" w:rsidRPr="00B05998" w:rsidRDefault="0077593E">
      <w:pPr>
        <w:rPr>
          <w:rFonts w:ascii="Times New Roman" w:hAnsi="Times New Roman" w:cs="Times New Roman"/>
          <w:color w:val="000000" w:themeColor="text1"/>
          <w:lang w:val="en-GB"/>
        </w:rPr>
      </w:pPr>
      <w:r w:rsidRPr="00B05998">
        <w:rPr>
          <w:rFonts w:ascii="Times New Roman" w:hAnsi="Times New Roman" w:cs="Times New Roman"/>
          <w:color w:val="000000" w:themeColor="text1"/>
          <w:lang w:val="en-GB"/>
        </w:rPr>
        <w:t>There were a lot of things going on at the Maldron Hotel Newcastle, where I was watching the manager of the food and drink area. Here, both great food and great customer service lived togethe</w:t>
      </w:r>
      <w:r w:rsidR="00F22044">
        <w:rPr>
          <w:rFonts w:ascii="Times New Roman" w:hAnsi="Times New Roman" w:cs="Times New Roman"/>
          <w:color w:val="000000" w:themeColor="text1"/>
          <w:lang w:val="en-GB"/>
        </w:rPr>
        <w:t>r. While I was working as a work experience</w:t>
      </w:r>
      <w:r w:rsidRPr="00B05998">
        <w:rPr>
          <w:rFonts w:ascii="Times New Roman" w:hAnsi="Times New Roman" w:cs="Times New Roman"/>
          <w:color w:val="000000" w:themeColor="text1"/>
          <w:lang w:val="en-GB"/>
        </w:rPr>
        <w:t>, I saw and learned about the difficulties of running a large food and drink business. The many duties and t</w:t>
      </w:r>
      <w:r w:rsidR="00F22044">
        <w:rPr>
          <w:rFonts w:ascii="Times New Roman" w:hAnsi="Times New Roman" w:cs="Times New Roman"/>
          <w:color w:val="000000" w:themeColor="text1"/>
          <w:lang w:val="en-GB"/>
        </w:rPr>
        <w:t>asks that come with being in placement</w:t>
      </w:r>
      <w:r w:rsidRPr="00B05998">
        <w:rPr>
          <w:rFonts w:ascii="Times New Roman" w:hAnsi="Times New Roman" w:cs="Times New Roman"/>
          <w:color w:val="000000" w:themeColor="text1"/>
          <w:lang w:val="en-GB"/>
        </w:rPr>
        <w:t xml:space="preserve"> were very clear to me when I was someone in that position. During the description part, I learned everything I needed to know about running an eating experience, from sending staff to different dining areas to making sure the food was cooked just right. The fast-paced setting of the Food and Beverage department made me realise how important it is to coordinate perfectly and communicate clearly in order to keep up high service standards (</w:t>
      </w:r>
      <w:r w:rsidRPr="00B05998">
        <w:rPr>
          <w:rFonts w:ascii="Times New Roman" w:hAnsi="Times New Roman" w:cs="Times New Roman"/>
          <w:color w:val="000000" w:themeColor="text1"/>
        </w:rPr>
        <w:t>Rawal and Dani, 2019)</w:t>
      </w:r>
      <w:r w:rsidRPr="00B05998">
        <w:rPr>
          <w:rFonts w:ascii="Times New Roman" w:hAnsi="Times New Roman" w:cs="Times New Roman"/>
          <w:color w:val="000000" w:themeColor="text1"/>
          <w:lang w:val="en-GB"/>
        </w:rPr>
        <w:t>.</w:t>
      </w:r>
    </w:p>
    <w:p w14:paraId="19D79754" w14:textId="77777777" w:rsidR="00CE0EF7" w:rsidRPr="00B05998" w:rsidRDefault="0077593E">
      <w:pPr>
        <w:pStyle w:val="Heading2"/>
        <w:rPr>
          <w:rFonts w:ascii="Times New Roman" w:hAnsi="Times New Roman" w:cs="Times New Roman"/>
          <w:color w:val="000000" w:themeColor="text1"/>
        </w:rPr>
      </w:pPr>
      <w:bookmarkStart w:id="6" w:name="_Toc158892243"/>
      <w:r w:rsidRPr="00B05998">
        <w:rPr>
          <w:rFonts w:ascii="Times New Roman" w:hAnsi="Times New Roman" w:cs="Times New Roman"/>
          <w:color w:val="000000" w:themeColor="text1"/>
        </w:rPr>
        <w:t>Feelings</w:t>
      </w:r>
      <w:bookmarkEnd w:id="6"/>
    </w:p>
    <w:p w14:paraId="7ED52F2E" w14:textId="6C85F622" w:rsidR="00CE0EF7" w:rsidRPr="00B05998" w:rsidRDefault="0077593E">
      <w:pPr>
        <w:rPr>
          <w:rFonts w:ascii="Times New Roman" w:hAnsi="Times New Roman" w:cs="Times New Roman"/>
          <w:color w:val="000000" w:themeColor="text1"/>
        </w:rPr>
      </w:pPr>
      <w:r w:rsidRPr="00B05998">
        <w:rPr>
          <w:rFonts w:ascii="Times New Roman" w:hAnsi="Times New Roman" w:cs="Times New Roman"/>
          <w:color w:val="000000" w:themeColor="text1"/>
        </w:rPr>
        <w:t>A lot of different feelings came up during my time working in the Food &amp; Beverage area at the Maldron Hotel Newcastle. These feelings were woven into a fabric of events that made my learning experience much better. When I first started, I was very excited and ready to dive into the exciting world of great food and service. The smell of the place and the energy of the team made me even more excited. As the event went on, a mix of shock and suffering became clear. Watching how difficult it is to keep an eye on many parts of food and drink processes was edu</w:t>
      </w:r>
      <w:r w:rsidR="008308D7">
        <w:rPr>
          <w:rFonts w:ascii="Times New Roman" w:hAnsi="Times New Roman" w:cs="Times New Roman"/>
          <w:color w:val="000000" w:themeColor="text1"/>
        </w:rPr>
        <w:t>cational, if not sometimes chalenging</w:t>
      </w:r>
      <w:r w:rsidRPr="00B05998">
        <w:rPr>
          <w:rFonts w:ascii="Times New Roman" w:hAnsi="Times New Roman" w:cs="Times New Roman"/>
          <w:color w:val="000000" w:themeColor="text1"/>
        </w:rPr>
        <w:t xml:space="preserve"> (Tsui and Chen, 2020). When things went well, I felt proud, but when they happened quickly, I felt worried. The ups and downs of this time taught me a lot about how the hotel industry is always changing and how t</w:t>
      </w:r>
      <w:r w:rsidR="008308D7">
        <w:rPr>
          <w:rFonts w:ascii="Times New Roman" w:hAnsi="Times New Roman" w:cs="Times New Roman"/>
          <w:color w:val="000000" w:themeColor="text1"/>
        </w:rPr>
        <w:t>ough you have to be leading the team</w:t>
      </w:r>
      <w:r w:rsidRPr="00B05998">
        <w:rPr>
          <w:rFonts w:ascii="Times New Roman" w:hAnsi="Times New Roman" w:cs="Times New Roman"/>
          <w:color w:val="000000" w:themeColor="text1"/>
        </w:rPr>
        <w:t xml:space="preserve"> in the food and drink business.</w:t>
      </w:r>
    </w:p>
    <w:p w14:paraId="537FE45B" w14:textId="77777777" w:rsidR="00CE0EF7" w:rsidRPr="00B05998" w:rsidRDefault="0077593E">
      <w:pPr>
        <w:pStyle w:val="Heading2"/>
        <w:rPr>
          <w:rFonts w:ascii="Times New Roman" w:hAnsi="Times New Roman" w:cs="Times New Roman"/>
          <w:color w:val="000000" w:themeColor="text1"/>
        </w:rPr>
      </w:pPr>
      <w:bookmarkStart w:id="7" w:name="_Toc158892244"/>
      <w:r w:rsidRPr="00B05998">
        <w:rPr>
          <w:rFonts w:ascii="Times New Roman" w:hAnsi="Times New Roman" w:cs="Times New Roman"/>
          <w:color w:val="000000" w:themeColor="text1"/>
        </w:rPr>
        <w:t>Evaluation</w:t>
      </w:r>
      <w:bookmarkEnd w:id="7"/>
    </w:p>
    <w:p w14:paraId="6C685F95" w14:textId="697FBB2A" w:rsidR="00CE0EF7" w:rsidRPr="00B05998" w:rsidRDefault="0077593E">
      <w:pPr>
        <w:rPr>
          <w:rFonts w:ascii="Times New Roman" w:hAnsi="Times New Roman" w:cs="Times New Roman"/>
          <w:color w:val="000000" w:themeColor="text1"/>
          <w:lang w:val="en-GB"/>
        </w:rPr>
      </w:pPr>
      <w:r w:rsidRPr="00B05998">
        <w:rPr>
          <w:rFonts w:ascii="Times New Roman" w:hAnsi="Times New Roman" w:cs="Times New Roman"/>
          <w:color w:val="000000" w:themeColor="text1"/>
          <w:lang w:val="en-GB"/>
        </w:rPr>
        <w:t>As part of my reflective analysis, I have been keeping a close eye on how</w:t>
      </w:r>
      <w:r w:rsidR="008308D7">
        <w:rPr>
          <w:rFonts w:ascii="Times New Roman" w:hAnsi="Times New Roman" w:cs="Times New Roman"/>
          <w:color w:val="000000" w:themeColor="text1"/>
          <w:lang w:val="en-GB"/>
        </w:rPr>
        <w:t xml:space="preserve"> communication and teamwork combine themselves,</w:t>
      </w:r>
      <w:r w:rsidRPr="00B05998">
        <w:rPr>
          <w:rFonts w:ascii="Times New Roman" w:hAnsi="Times New Roman" w:cs="Times New Roman"/>
          <w:color w:val="000000" w:themeColor="text1"/>
          <w:lang w:val="en-GB"/>
        </w:rPr>
        <w:t xml:space="preserve"> in the Food and Beverage department of the Maldron Hotel Newcastle. I have also been looking closely at how each employee has grown professionally and personally over the course of their stay. The team's ability to talk to each other was very important to how well things went. Changes to the food, special requests, and guest tastes were all communicated in a clear and</w:t>
      </w:r>
      <w:r w:rsidR="008308D7">
        <w:rPr>
          <w:rFonts w:ascii="Times New Roman" w:hAnsi="Times New Roman" w:cs="Times New Roman"/>
          <w:color w:val="000000" w:themeColor="text1"/>
          <w:lang w:val="en-GB"/>
        </w:rPr>
        <w:t xml:space="preserve"> concise way. Since I was sometimes replacing the manager of the hotel</w:t>
      </w:r>
      <w:r w:rsidRPr="00B05998">
        <w:rPr>
          <w:rFonts w:ascii="Times New Roman" w:hAnsi="Times New Roman" w:cs="Times New Roman"/>
          <w:color w:val="000000" w:themeColor="text1"/>
          <w:lang w:val="en-GB"/>
        </w:rPr>
        <w:t>, I had to give clear instructions, and I could see how this improved the level of the services. Miscommunications, on the other hand, sometimes caused small delays. As a result, it became clear that improving speaking skills is necessary to avoid problems. The strong sense of teamwork in the Food &amp; Beverage area was a big part of how well the business ran. D</w:t>
      </w:r>
      <w:r w:rsidR="008308D7">
        <w:rPr>
          <w:rFonts w:ascii="Times New Roman" w:hAnsi="Times New Roman" w:cs="Times New Roman"/>
          <w:color w:val="000000" w:themeColor="text1"/>
          <w:lang w:val="en-GB"/>
        </w:rPr>
        <w:t>uring busy times, workers were doing their tasks</w:t>
      </w:r>
      <w:r w:rsidRPr="00B05998">
        <w:rPr>
          <w:rFonts w:ascii="Times New Roman" w:hAnsi="Times New Roman" w:cs="Times New Roman"/>
          <w:color w:val="000000" w:themeColor="text1"/>
          <w:lang w:val="en-GB"/>
        </w:rPr>
        <w:t xml:space="preserve"> together and met the needs of a wide range of customers. Findings of imbalance and breaks in teamwork show that we need to keep working to create a setting where people work well together. In the time since my last review, I think I have learned a lot more about the food and drink business, both professionally and personally. Being faced with different tasks honed my ability to solve problems and quickly adjust to the constantly changing needs of the service business (</w:t>
      </w:r>
      <w:r w:rsidRPr="00B05998">
        <w:rPr>
          <w:rFonts w:ascii="Times New Roman" w:hAnsi="Times New Roman" w:cs="Times New Roman"/>
          <w:color w:val="000000" w:themeColor="text1"/>
        </w:rPr>
        <w:t>Davis et al., 2018)</w:t>
      </w:r>
      <w:r w:rsidRPr="00B05998">
        <w:rPr>
          <w:rFonts w:ascii="Times New Roman" w:hAnsi="Times New Roman" w:cs="Times New Roman"/>
          <w:color w:val="000000" w:themeColor="text1"/>
          <w:lang w:val="en-GB"/>
        </w:rPr>
        <w:t>. This review could lead to a deeper look into how these factors affect how guest service works.</w:t>
      </w:r>
    </w:p>
    <w:p w14:paraId="7B27BFE0" w14:textId="77777777" w:rsidR="00CE0EF7" w:rsidRPr="00B05998" w:rsidRDefault="0077593E">
      <w:pPr>
        <w:pStyle w:val="Heading2"/>
        <w:rPr>
          <w:rFonts w:ascii="Times New Roman" w:hAnsi="Times New Roman" w:cs="Times New Roman"/>
          <w:color w:val="000000" w:themeColor="text1"/>
        </w:rPr>
      </w:pPr>
      <w:bookmarkStart w:id="8" w:name="_Toc158892245"/>
      <w:r w:rsidRPr="00B05998">
        <w:rPr>
          <w:rFonts w:ascii="Times New Roman" w:hAnsi="Times New Roman" w:cs="Times New Roman"/>
          <w:color w:val="000000" w:themeColor="text1"/>
        </w:rPr>
        <w:t>Analysis</w:t>
      </w:r>
      <w:bookmarkEnd w:id="8"/>
    </w:p>
    <w:p w14:paraId="297F7C73" w14:textId="31CB2622" w:rsidR="00CE0EF7" w:rsidRPr="00B05998" w:rsidRDefault="0077593E" w:rsidP="00422DB5">
      <w:pPr>
        <w:pStyle w:val="ListParagraph"/>
        <w:ind w:left="0"/>
        <w:rPr>
          <w:rFonts w:ascii="Times New Roman" w:hAnsi="Times New Roman" w:cs="Times New Roman"/>
          <w:color w:val="000000" w:themeColor="text1"/>
          <w:lang w:val="en-GB"/>
        </w:rPr>
      </w:pPr>
      <w:r w:rsidRPr="00B05998">
        <w:rPr>
          <w:rFonts w:ascii="Times New Roman" w:hAnsi="Times New Roman" w:cs="Times New Roman"/>
          <w:color w:val="000000" w:themeColor="text1"/>
          <w:lang w:val="en-GB"/>
        </w:rPr>
        <w:t>There is great importance of work-based skills</w:t>
      </w:r>
      <w:r w:rsidRPr="00B05998">
        <w:rPr>
          <w:rFonts w:ascii="Times New Roman" w:hAnsi="Times New Roman" w:cs="Times New Roman"/>
          <w:color w:val="000000" w:themeColor="text1"/>
        </w:rPr>
        <w:t xml:space="preserve"> in the food and beverages department</w:t>
      </w:r>
      <w:r w:rsidRPr="00B05998">
        <w:rPr>
          <w:rFonts w:ascii="Times New Roman" w:hAnsi="Times New Roman" w:cs="Times New Roman"/>
          <w:color w:val="000000" w:themeColor="text1"/>
          <w:lang w:val="en-GB"/>
        </w:rPr>
        <w:t>.  With work skills, we can come up with solutions through critical thinking and solve unexpected problems. Technical skills are very important to have proper knowledge about the products that we are operating in our workplace. This is helpful for the smooth progress of work</w:t>
      </w:r>
      <w:r w:rsidRPr="00B05998">
        <w:rPr>
          <w:rFonts w:ascii="Times New Roman" w:hAnsi="Times New Roman" w:cs="Times New Roman"/>
          <w:color w:val="000000" w:themeColor="text1"/>
        </w:rPr>
        <w:t xml:space="preserve"> in the food and beverages department</w:t>
      </w:r>
      <w:r w:rsidRPr="00B05998">
        <w:rPr>
          <w:rFonts w:ascii="Times New Roman" w:hAnsi="Times New Roman" w:cs="Times New Roman"/>
          <w:color w:val="000000" w:themeColor="text1"/>
          <w:lang w:val="en-GB"/>
        </w:rPr>
        <w:t>. Also, this will make the individual confident in his work, and having technical knowledge.</w:t>
      </w:r>
      <w:r w:rsidR="00422DB5" w:rsidRPr="00B05998">
        <w:rPr>
          <w:rFonts w:ascii="Times New Roman" w:hAnsi="Times New Roman" w:cs="Times New Roman"/>
          <w:color w:val="000000" w:themeColor="text1"/>
          <w:lang w:val="en-GB"/>
        </w:rPr>
        <w:t xml:space="preserve"> </w:t>
      </w:r>
      <w:r w:rsidRPr="00B05998">
        <w:rPr>
          <w:rFonts w:ascii="Times New Roman" w:hAnsi="Times New Roman" w:cs="Times New Roman"/>
          <w:color w:val="000000" w:themeColor="text1"/>
          <w:lang w:val="en-GB"/>
        </w:rPr>
        <w:t xml:space="preserve">Enhancing these skills will have a positive impact on the customers. This will help in creating a great experience for the guest. These skills will help in the smooth progress of the </w:t>
      </w:r>
      <w:r w:rsidR="00BC72A8" w:rsidRPr="00B05998">
        <w:rPr>
          <w:rFonts w:ascii="Times New Roman" w:hAnsi="Times New Roman" w:cs="Times New Roman"/>
          <w:color w:val="000000" w:themeColor="text1"/>
          <w:lang w:val="en-GB"/>
        </w:rPr>
        <w:t>work (</w:t>
      </w:r>
      <w:r w:rsidRPr="00B05998">
        <w:rPr>
          <w:rFonts w:ascii="Times New Roman" w:hAnsi="Times New Roman" w:cs="Times New Roman"/>
          <w:color w:val="000000" w:themeColor="text1"/>
          <w:lang w:val="en-GB"/>
        </w:rPr>
        <w:t>Gibbs et al.,2021). This will decrease the chance of errors by the workers</w:t>
      </w:r>
      <w:r w:rsidR="00BC72A8">
        <w:rPr>
          <w:rFonts w:ascii="Times New Roman" w:hAnsi="Times New Roman" w:cs="Times New Roman"/>
          <w:color w:val="000000" w:themeColor="text1"/>
        </w:rPr>
        <w:t xml:space="preserve"> in the food and beve</w:t>
      </w:r>
      <w:r w:rsidRPr="00B05998">
        <w:rPr>
          <w:rFonts w:ascii="Times New Roman" w:hAnsi="Times New Roman" w:cs="Times New Roman"/>
          <w:color w:val="000000" w:themeColor="text1"/>
        </w:rPr>
        <w:t>rages department</w:t>
      </w:r>
      <w:r w:rsidRPr="00B05998">
        <w:rPr>
          <w:rFonts w:ascii="Times New Roman" w:hAnsi="Times New Roman" w:cs="Times New Roman"/>
          <w:color w:val="000000" w:themeColor="text1"/>
          <w:lang w:val="en-GB"/>
        </w:rPr>
        <w:t>. Creating a great experience for the gues</w:t>
      </w:r>
      <w:r w:rsidR="00BC72A8">
        <w:rPr>
          <w:rFonts w:ascii="Times New Roman" w:hAnsi="Times New Roman" w:cs="Times New Roman"/>
          <w:color w:val="000000" w:themeColor="text1"/>
          <w:lang w:val="en-GB"/>
        </w:rPr>
        <w:t xml:space="preserve">t </w:t>
      </w:r>
      <w:r w:rsidRPr="00B05998">
        <w:rPr>
          <w:rFonts w:ascii="Times New Roman" w:hAnsi="Times New Roman" w:cs="Times New Roman"/>
          <w:color w:val="000000" w:themeColor="text1"/>
          <w:lang w:val="en-GB"/>
        </w:rPr>
        <w:t>(Jia, 2020). This will build the trust and credibility of the custo</w:t>
      </w:r>
      <w:r w:rsidR="00BC72A8">
        <w:rPr>
          <w:rFonts w:ascii="Times New Roman" w:hAnsi="Times New Roman" w:cs="Times New Roman"/>
          <w:color w:val="000000" w:themeColor="text1"/>
          <w:lang w:val="en-GB"/>
        </w:rPr>
        <w:t xml:space="preserve">mers. The employees have proper </w:t>
      </w:r>
      <w:r w:rsidRPr="00B05998">
        <w:rPr>
          <w:rFonts w:ascii="Times New Roman" w:hAnsi="Times New Roman" w:cs="Times New Roman"/>
          <w:color w:val="000000" w:themeColor="text1"/>
          <w:lang w:val="en-GB"/>
        </w:rPr>
        <w:t>knowledge and skills and are productive and adaptive</w:t>
      </w:r>
      <w:r w:rsidR="00BC72A8">
        <w:rPr>
          <w:rFonts w:ascii="Times New Roman" w:hAnsi="Times New Roman" w:cs="Times New Roman"/>
          <w:color w:val="000000" w:themeColor="text1"/>
          <w:lang w:val="en-GB"/>
        </w:rPr>
        <w:t xml:space="preserve"> </w:t>
      </w:r>
      <w:r w:rsidRPr="00B05998">
        <w:rPr>
          <w:rFonts w:ascii="Times New Roman" w:hAnsi="Times New Roman" w:cs="Times New Roman"/>
          <w:color w:val="000000" w:themeColor="text1"/>
          <w:lang w:val="en-GB"/>
        </w:rPr>
        <w:t>(Koukpaki and Adams, 2020). This will increase the efficiency of the work and it will increase the satisfaction of the customers.</w:t>
      </w:r>
    </w:p>
    <w:p w14:paraId="1AD6060C" w14:textId="06987A8C" w:rsidR="00CE0EF7" w:rsidRPr="00B05998" w:rsidRDefault="0077593E">
      <w:pPr>
        <w:pStyle w:val="ListParagraph"/>
        <w:ind w:left="0"/>
        <w:rPr>
          <w:rFonts w:ascii="Times New Roman" w:hAnsi="Times New Roman" w:cs="Times New Roman"/>
          <w:color w:val="000000" w:themeColor="text1"/>
          <w:lang w:val="en-GB"/>
        </w:rPr>
      </w:pPr>
      <w:r w:rsidRPr="00B05998">
        <w:rPr>
          <w:rFonts w:ascii="Times New Roman" w:hAnsi="Times New Roman" w:cs="Times New Roman"/>
          <w:color w:val="000000" w:themeColor="text1"/>
          <w:lang w:val="en-GB"/>
        </w:rPr>
        <w:t>Communication is one of the most important factors in hospitality services. This increases the satisfaction level of the customers</w:t>
      </w:r>
      <w:r w:rsidR="00BC72A8">
        <w:rPr>
          <w:rFonts w:ascii="Times New Roman" w:hAnsi="Times New Roman" w:cs="Times New Roman"/>
          <w:color w:val="000000" w:themeColor="text1"/>
          <w:lang w:val="en-GB"/>
        </w:rPr>
        <w:t xml:space="preserve"> </w:t>
      </w:r>
      <w:r w:rsidRPr="00B05998">
        <w:rPr>
          <w:rFonts w:ascii="Times New Roman" w:hAnsi="Times New Roman" w:cs="Times New Roman"/>
          <w:color w:val="000000" w:themeColor="text1"/>
          <w:lang w:val="en-GB"/>
        </w:rPr>
        <w:t>(Sambell et al., 2020). They can have great experience through proper communication. It will help in proper understanding and solution of any problem. Teamwork is very important for the success of the organization. It fosters the sense of belonging that employees have with each other. It helps in identifying the qualities of each individual. This creates a great experience for the employees and the customer</w:t>
      </w:r>
      <w:r w:rsidR="00BC72A8">
        <w:rPr>
          <w:rFonts w:ascii="Times New Roman" w:hAnsi="Times New Roman" w:cs="Times New Roman"/>
          <w:color w:val="000000" w:themeColor="text1"/>
          <w:lang w:val="en-GB"/>
        </w:rPr>
        <w:t xml:space="preserve"> </w:t>
      </w:r>
      <w:r w:rsidRPr="00B05998">
        <w:rPr>
          <w:rFonts w:ascii="Times New Roman" w:hAnsi="Times New Roman" w:cs="Times New Roman"/>
          <w:color w:val="000000" w:themeColor="text1"/>
          <w:lang w:val="en-GB"/>
        </w:rPr>
        <w:t>(Lim et al., 2021.). As their demands are perfectly matched by the skills of the employees. Task management is one of the important factors for the success of an amazing experience. It requires all the tasks to be done properly that too in its proper timing. These all help in creating an amazing experience for the customers.</w:t>
      </w:r>
    </w:p>
    <w:p w14:paraId="27E48F7F" w14:textId="3CEAE9CB" w:rsidR="00422DB5" w:rsidRPr="00B05998" w:rsidRDefault="00422DB5" w:rsidP="00422DB5">
      <w:pPr>
        <w:pStyle w:val="Heading1"/>
        <w:rPr>
          <w:rFonts w:ascii="Times New Roman" w:hAnsi="Times New Roman" w:cs="Times New Roman"/>
          <w:color w:val="000000" w:themeColor="text1"/>
        </w:rPr>
      </w:pPr>
      <w:bookmarkStart w:id="9" w:name="_Toc158761507"/>
      <w:bookmarkStart w:id="10" w:name="_Toc158892246"/>
      <w:r w:rsidRPr="00B05998">
        <w:rPr>
          <w:rFonts w:ascii="Times New Roman" w:hAnsi="Times New Roman" w:cs="Times New Roman"/>
          <w:color w:val="000000" w:themeColor="text1"/>
        </w:rPr>
        <w:t xml:space="preserve">Section 3: Reflection on </w:t>
      </w:r>
      <w:r w:rsidR="00BC72A8" w:rsidRPr="00B05998">
        <w:rPr>
          <w:rFonts w:ascii="Times New Roman" w:hAnsi="Times New Roman" w:cs="Times New Roman"/>
          <w:color w:val="000000" w:themeColor="text1"/>
        </w:rPr>
        <w:t>Organizational</w:t>
      </w:r>
      <w:r w:rsidRPr="00B05998">
        <w:rPr>
          <w:rFonts w:ascii="Times New Roman" w:hAnsi="Times New Roman" w:cs="Times New Roman"/>
          <w:color w:val="000000" w:themeColor="text1"/>
        </w:rPr>
        <w:t xml:space="preserve"> Issues</w:t>
      </w:r>
      <w:bookmarkEnd w:id="9"/>
      <w:bookmarkEnd w:id="10"/>
    </w:p>
    <w:p w14:paraId="60BBA0E7" w14:textId="4863E6A7" w:rsidR="00422DB5" w:rsidRPr="00B05998" w:rsidRDefault="00422DB5">
      <w:pPr>
        <w:pStyle w:val="ListParagraph"/>
        <w:ind w:left="0"/>
        <w:rPr>
          <w:rFonts w:ascii="Times New Roman" w:hAnsi="Times New Roman" w:cs="Times New Roman"/>
          <w:color w:val="000000" w:themeColor="text1"/>
          <w:lang w:val="en-GB"/>
        </w:rPr>
      </w:pPr>
      <w:r w:rsidRPr="00B05998">
        <w:rPr>
          <w:rFonts w:ascii="Times New Roman" w:hAnsi="Times New Roman" w:cs="Times New Roman"/>
          <w:color w:val="000000" w:themeColor="text1"/>
        </w:rPr>
        <w:t xml:space="preserve">When I worked in the food and beverage area at the Maldron Hotel Newcastle, I saw a big problem with how people worked together and talked to each other. Misunderstandings sometimes caused small delays, which showed how bad the problem was. To keep the level of service high, there needs to be good teamwork and communication. To solve this issue, we could use technology to </w:t>
      </w:r>
      <w:r w:rsidR="00BC72A8" w:rsidRPr="00B05998">
        <w:rPr>
          <w:rFonts w:ascii="Times New Roman" w:hAnsi="Times New Roman" w:cs="Times New Roman"/>
          <w:color w:val="000000" w:themeColor="text1"/>
        </w:rPr>
        <w:t>organize</w:t>
      </w:r>
      <w:r w:rsidRPr="00B05998">
        <w:rPr>
          <w:rFonts w:ascii="Times New Roman" w:hAnsi="Times New Roman" w:cs="Times New Roman"/>
          <w:color w:val="000000" w:themeColor="text1"/>
        </w:rPr>
        <w:t xml:space="preserve"> our work better, make the team feel comfortable sharing their thoughts, and teach them how to communicate clearly. These tactics are in line with ideas that stress how important it is to communicate, handle tasks, and work as a team in the hotel business.</w:t>
      </w:r>
    </w:p>
    <w:p w14:paraId="49E4F7D5" w14:textId="74B5B793" w:rsidR="006907D6" w:rsidRPr="00B05998" w:rsidRDefault="006907D6" w:rsidP="006907D6">
      <w:pPr>
        <w:pStyle w:val="Heading1"/>
        <w:rPr>
          <w:rFonts w:ascii="Times New Roman" w:hAnsi="Times New Roman" w:cs="Times New Roman"/>
          <w:color w:val="000000" w:themeColor="text1"/>
        </w:rPr>
      </w:pPr>
      <w:bookmarkStart w:id="11" w:name="_Toc158761512"/>
      <w:bookmarkStart w:id="12" w:name="_Toc158892247"/>
      <w:r w:rsidRPr="00B05998">
        <w:rPr>
          <w:rFonts w:ascii="Times New Roman" w:hAnsi="Times New Roman" w:cs="Times New Roman"/>
          <w:color w:val="000000" w:themeColor="text1"/>
        </w:rPr>
        <w:t>Section 4: Future Action Plan</w:t>
      </w:r>
      <w:bookmarkEnd w:id="11"/>
      <w:bookmarkEnd w:id="12"/>
    </w:p>
    <w:p w14:paraId="06260912" w14:textId="77777777" w:rsidR="00CE0EF7" w:rsidRPr="00B05998" w:rsidRDefault="0077593E">
      <w:pPr>
        <w:pStyle w:val="Heading2"/>
        <w:rPr>
          <w:rFonts w:ascii="Times New Roman" w:hAnsi="Times New Roman" w:cs="Times New Roman"/>
          <w:color w:val="000000" w:themeColor="text1"/>
        </w:rPr>
      </w:pPr>
      <w:bookmarkStart w:id="13" w:name="_Toc158892248"/>
      <w:r w:rsidRPr="00B05998">
        <w:rPr>
          <w:rFonts w:ascii="Times New Roman" w:hAnsi="Times New Roman" w:cs="Times New Roman"/>
          <w:color w:val="000000" w:themeColor="text1"/>
        </w:rPr>
        <w:t>Action Plan</w:t>
      </w:r>
      <w:bookmarkEnd w:id="13"/>
      <w:r w:rsidRPr="00B05998">
        <w:rPr>
          <w:rFonts w:ascii="Times New Roman" w:hAnsi="Times New Roman" w:cs="Times New Roman"/>
          <w:color w:val="000000" w:themeColor="text1"/>
        </w:rPr>
        <w:t xml:space="preserve"> </w:t>
      </w:r>
    </w:p>
    <w:p w14:paraId="7C36BAE5" w14:textId="34B6E2D6" w:rsidR="00CE0EF7" w:rsidRPr="00B05998" w:rsidRDefault="0077593E" w:rsidP="00454F29">
      <w:pPr>
        <w:rPr>
          <w:rFonts w:ascii="Times New Roman" w:hAnsi="Times New Roman" w:cs="Times New Roman"/>
          <w:color w:val="000000" w:themeColor="text1"/>
        </w:rPr>
      </w:pPr>
      <w:r w:rsidRPr="00B05998">
        <w:rPr>
          <w:rFonts w:ascii="Times New Roman" w:hAnsi="Times New Roman" w:cs="Times New Roman"/>
          <w:color w:val="000000" w:themeColor="text1"/>
        </w:rPr>
        <w:t>The areas of improvement for the betterment of performance include having better communication skills in the food beverages department</w:t>
      </w:r>
      <w:r w:rsidR="00F84503" w:rsidRPr="00B05998">
        <w:rPr>
          <w:rFonts w:ascii="Times New Roman" w:hAnsi="Times New Roman" w:cs="Times New Roman"/>
          <w:color w:val="000000" w:themeColor="text1"/>
        </w:rPr>
        <w:t xml:space="preserve"> (</w:t>
      </w:r>
      <w:r w:rsidR="00F84503" w:rsidRPr="00B05998">
        <w:rPr>
          <w:rFonts w:ascii="Times New Roman" w:hAnsi="Times New Roman" w:cs="Times New Roman"/>
          <w:color w:val="000000" w:themeColor="text1"/>
          <w:shd w:val="clear" w:color="auto" w:fill="FFFFFF"/>
        </w:rPr>
        <w:t>Lee and Lim, 2023</w:t>
      </w:r>
      <w:r w:rsidR="00F84503" w:rsidRPr="00B05998">
        <w:rPr>
          <w:rFonts w:ascii="Times New Roman" w:hAnsi="Times New Roman" w:cs="Times New Roman"/>
          <w:color w:val="000000" w:themeColor="text1"/>
        </w:rPr>
        <w:t>)</w:t>
      </w:r>
      <w:r w:rsidRPr="00B05998">
        <w:rPr>
          <w:rFonts w:ascii="Times New Roman" w:hAnsi="Times New Roman" w:cs="Times New Roman"/>
          <w:color w:val="000000" w:themeColor="text1"/>
        </w:rPr>
        <w:t>. The next important thing to consider is to have great technical knowledge to deal with situations very smoothly. The other important thing is to have great task management skills. To ensure quality work within a given period. Teamwork is also considered to be one of the significant factors in the success of work in the food and beverages department.</w:t>
      </w:r>
      <w:r w:rsidR="00454F29" w:rsidRPr="00B05998">
        <w:rPr>
          <w:rFonts w:ascii="Times New Roman" w:hAnsi="Times New Roman" w:cs="Times New Roman"/>
          <w:color w:val="000000" w:themeColor="text1"/>
        </w:rPr>
        <w:t xml:space="preserve"> Improving the communication skills, teamwork, task management and communication skills are important for the success in the hospitality industry (</w:t>
      </w:r>
      <w:r w:rsidR="00454F29" w:rsidRPr="00B05998">
        <w:rPr>
          <w:rFonts w:ascii="Times New Roman" w:hAnsi="Times New Roman" w:cs="Times New Roman"/>
          <w:color w:val="000000" w:themeColor="text1"/>
          <w:shd w:val="clear" w:color="auto" w:fill="FFFFFF"/>
        </w:rPr>
        <w:t>Mohanty and Mohanty, 2018</w:t>
      </w:r>
      <w:r w:rsidR="00454F29" w:rsidRPr="00B05998">
        <w:rPr>
          <w:rFonts w:ascii="Times New Roman" w:hAnsi="Times New Roman" w:cs="Times New Roman"/>
          <w:color w:val="000000" w:themeColor="text1"/>
        </w:rPr>
        <w:t>).</w:t>
      </w:r>
    </w:p>
    <w:p w14:paraId="5AACEEB5" w14:textId="77777777" w:rsidR="00CE0EF7" w:rsidRPr="00B05998" w:rsidRDefault="0077593E">
      <w:pPr>
        <w:rPr>
          <w:rFonts w:ascii="Times New Roman" w:hAnsi="Times New Roman" w:cs="Times New Roman"/>
          <w:color w:val="000000" w:themeColor="text1"/>
        </w:rPr>
      </w:pPr>
      <w:r w:rsidRPr="00B05998">
        <w:rPr>
          <w:rFonts w:ascii="Times New Roman" w:hAnsi="Times New Roman" w:cs="Times New Roman"/>
          <w:color w:val="000000" w:themeColor="text1"/>
        </w:rPr>
        <w:t>To improve communication skills, participating in training programs and taking part in the workshops will be very useful. This will also help in practical learning and increase the chance of success. The technical skills can be improved by enrolling in online courses and also getting guidance from the supervisors. To improve teamwork one must take an active role in the activities performed in teams. This can be improved by sharing the ideas openly and encouraging the colleges in their performance. Task management can be achieved by prioritizing the most important tasks. Trying to do them efficiently within a certain time limit. It can be done by utilizing tools that will increase the efficiency of the work.</w:t>
      </w:r>
    </w:p>
    <w:p w14:paraId="374E77FC" w14:textId="77777777" w:rsidR="00CE0EF7" w:rsidRPr="00B05998" w:rsidRDefault="0077593E">
      <w:pPr>
        <w:rPr>
          <w:rFonts w:ascii="Times New Roman" w:hAnsi="Times New Roman" w:cs="Times New Roman"/>
          <w:color w:val="000000" w:themeColor="text1"/>
        </w:rPr>
      </w:pPr>
      <w:r w:rsidRPr="00B05998">
        <w:rPr>
          <w:rFonts w:ascii="Times New Roman" w:hAnsi="Times New Roman" w:cs="Times New Roman"/>
          <w:color w:val="000000" w:themeColor="text1"/>
        </w:rPr>
        <w:t>Strategies that might play a significant role in enhancing the skills include, utilizing resources offered by the company. Exploding online platforms, learning from your colleagues and regularly evaluating the progress by self-reflection.</w:t>
      </w:r>
    </w:p>
    <w:p w14:paraId="22BA8D8F" w14:textId="77777777" w:rsidR="006907D6" w:rsidRPr="00B05998" w:rsidRDefault="006907D6" w:rsidP="006907D6">
      <w:pPr>
        <w:pStyle w:val="Heading1"/>
        <w:rPr>
          <w:rFonts w:ascii="Times New Roman" w:hAnsi="Times New Roman" w:cs="Times New Roman"/>
          <w:color w:val="000000" w:themeColor="text1"/>
        </w:rPr>
      </w:pPr>
      <w:bookmarkStart w:id="14" w:name="_Toc158892249"/>
      <w:r w:rsidRPr="00B05998">
        <w:rPr>
          <w:rFonts w:ascii="Times New Roman" w:hAnsi="Times New Roman" w:cs="Times New Roman"/>
          <w:color w:val="000000" w:themeColor="text1"/>
        </w:rPr>
        <w:t>Conclusion</w:t>
      </w:r>
      <w:bookmarkEnd w:id="14"/>
      <w:r w:rsidRPr="00B05998">
        <w:rPr>
          <w:rFonts w:ascii="Times New Roman" w:hAnsi="Times New Roman" w:cs="Times New Roman"/>
          <w:color w:val="000000" w:themeColor="text1"/>
        </w:rPr>
        <w:t xml:space="preserve"> </w:t>
      </w:r>
    </w:p>
    <w:p w14:paraId="69D568E2" w14:textId="04604921" w:rsidR="006907D6" w:rsidRPr="00B05998" w:rsidRDefault="006907D6" w:rsidP="006907D6">
      <w:pPr>
        <w:rPr>
          <w:rFonts w:ascii="Times New Roman" w:hAnsi="Times New Roman" w:cs="Times New Roman"/>
          <w:color w:val="000000" w:themeColor="text1"/>
          <w:lang w:val="en-GB"/>
        </w:rPr>
      </w:pPr>
      <w:r w:rsidRPr="00B05998">
        <w:rPr>
          <w:rFonts w:ascii="Times New Roman" w:hAnsi="Times New Roman" w:cs="Times New Roman"/>
          <w:color w:val="000000" w:themeColor="text1"/>
          <w:lang w:val="en-GB"/>
        </w:rPr>
        <w:t>Take a thoughtful trip through the Food &amp; Beverage area of the Maldron Hotel Newcastle and start on a changing experience into the complex world of hospitality. This experience has had its ups and downs, but it has taught me a lot about how to communicate well, work with others, and grow as a person. These are all skills that</w:t>
      </w:r>
      <w:r w:rsidR="00C36942">
        <w:rPr>
          <w:rFonts w:ascii="Times New Roman" w:hAnsi="Times New Roman" w:cs="Times New Roman"/>
          <w:color w:val="000000" w:themeColor="text1"/>
          <w:lang w:val="en-GB"/>
        </w:rPr>
        <w:t xml:space="preserve"> are necessary to be a good manager</w:t>
      </w:r>
      <w:r w:rsidRPr="00B05998">
        <w:rPr>
          <w:rFonts w:ascii="Times New Roman" w:hAnsi="Times New Roman" w:cs="Times New Roman"/>
          <w:color w:val="000000" w:themeColor="text1"/>
          <w:lang w:val="en-GB"/>
        </w:rPr>
        <w:t>. The lively nature of the department has helped me to better understand the complex dance of cooking and service excellence, and it has also pushed me to give more of my time to the idea of ongoing growth. This study that looks back lays the groundwork for a forward-looking method that focuses on using what was learned in previous projects in the guest service operations field (</w:t>
      </w:r>
      <w:r w:rsidRPr="00B05998">
        <w:rPr>
          <w:rFonts w:ascii="Times New Roman" w:hAnsi="Times New Roman" w:cs="Times New Roman"/>
          <w:color w:val="000000" w:themeColor="text1"/>
          <w:shd w:val="clear" w:color="auto" w:fill="FFFFFF"/>
        </w:rPr>
        <w:t>Cengiz et al., 2018)</w:t>
      </w:r>
      <w:r w:rsidRPr="00B05998">
        <w:rPr>
          <w:rFonts w:ascii="Times New Roman" w:hAnsi="Times New Roman" w:cs="Times New Roman"/>
          <w:color w:val="000000" w:themeColor="text1"/>
          <w:lang w:val="en-GB"/>
        </w:rPr>
        <w:t>.</w:t>
      </w:r>
    </w:p>
    <w:p w14:paraId="639B3C51" w14:textId="5565E91C" w:rsidR="006907D6" w:rsidRPr="00B05998" w:rsidRDefault="006907D6" w:rsidP="006907D6">
      <w:pPr>
        <w:spacing w:after="0" w:line="240" w:lineRule="auto"/>
        <w:jc w:val="left"/>
        <w:rPr>
          <w:rFonts w:ascii="Times New Roman" w:hAnsi="Times New Roman" w:cs="Times New Roman"/>
          <w:color w:val="000000" w:themeColor="text1"/>
        </w:rPr>
      </w:pPr>
      <w:r w:rsidRPr="00B05998">
        <w:rPr>
          <w:rFonts w:ascii="Times New Roman" w:hAnsi="Times New Roman" w:cs="Times New Roman"/>
          <w:color w:val="000000" w:themeColor="text1"/>
        </w:rPr>
        <w:br w:type="page"/>
      </w:r>
    </w:p>
    <w:p w14:paraId="585DDD68" w14:textId="77777777" w:rsidR="00CE0EF7" w:rsidRPr="00B05998" w:rsidRDefault="0077593E">
      <w:pPr>
        <w:pStyle w:val="Heading2"/>
        <w:rPr>
          <w:rFonts w:ascii="Times New Roman" w:hAnsi="Times New Roman" w:cs="Times New Roman"/>
          <w:color w:val="000000" w:themeColor="text1"/>
          <w:lang w:val="en-GB"/>
        </w:rPr>
      </w:pPr>
      <w:bookmarkStart w:id="15" w:name="_Toc158892250"/>
      <w:r w:rsidRPr="00B05998">
        <w:rPr>
          <w:rFonts w:ascii="Times New Roman" w:hAnsi="Times New Roman" w:cs="Times New Roman"/>
          <w:color w:val="000000" w:themeColor="text1"/>
          <w:lang w:val="en-GB"/>
        </w:rPr>
        <w:t>References</w:t>
      </w:r>
      <w:bookmarkEnd w:id="15"/>
    </w:p>
    <w:p w14:paraId="2403B6F9" w14:textId="77777777" w:rsidR="00CE0EF7" w:rsidRPr="00B05998" w:rsidRDefault="0077593E" w:rsidP="00B05998">
      <w:pPr>
        <w:ind w:left="720" w:hanging="720"/>
        <w:rPr>
          <w:rFonts w:ascii="Times New Roman" w:hAnsi="Times New Roman" w:cs="Times New Roman"/>
          <w:color w:val="000000" w:themeColor="text1"/>
          <w:shd w:val="clear" w:color="auto" w:fill="FFFFFF"/>
        </w:rPr>
      </w:pPr>
      <w:r w:rsidRPr="00B05998">
        <w:rPr>
          <w:rFonts w:ascii="Times New Roman" w:hAnsi="Times New Roman" w:cs="Times New Roman"/>
          <w:color w:val="000000" w:themeColor="text1"/>
          <w:shd w:val="clear" w:color="auto" w:fill="FFFFFF"/>
        </w:rPr>
        <w:t>Cengiz, E., Cengiz, F., Demirciftci, T. and Cobanoglu, C., 2018. Do food and beverage cost-control measures increase hotel performance? A case study in Istanbul, Turkey. </w:t>
      </w:r>
      <w:r w:rsidRPr="00B05998">
        <w:rPr>
          <w:rFonts w:ascii="Times New Roman" w:hAnsi="Times New Roman" w:cs="Times New Roman"/>
          <w:i/>
          <w:iCs/>
          <w:color w:val="000000" w:themeColor="text1"/>
          <w:shd w:val="clear" w:color="auto" w:fill="FFFFFF"/>
        </w:rPr>
        <w:t>Journal of Foodservice Business Research</w:t>
      </w:r>
      <w:r w:rsidRPr="00B05998">
        <w:rPr>
          <w:rFonts w:ascii="Times New Roman" w:hAnsi="Times New Roman" w:cs="Times New Roman"/>
          <w:color w:val="000000" w:themeColor="text1"/>
          <w:shd w:val="clear" w:color="auto" w:fill="FFFFFF"/>
        </w:rPr>
        <w:t>, </w:t>
      </w:r>
      <w:r w:rsidRPr="00B05998">
        <w:rPr>
          <w:rFonts w:ascii="Times New Roman" w:hAnsi="Times New Roman" w:cs="Times New Roman"/>
          <w:i/>
          <w:iCs/>
          <w:color w:val="000000" w:themeColor="text1"/>
          <w:shd w:val="clear" w:color="auto" w:fill="FFFFFF"/>
        </w:rPr>
        <w:t>21</w:t>
      </w:r>
      <w:r w:rsidRPr="00B05998">
        <w:rPr>
          <w:rFonts w:ascii="Times New Roman" w:hAnsi="Times New Roman" w:cs="Times New Roman"/>
          <w:color w:val="000000" w:themeColor="text1"/>
          <w:shd w:val="clear" w:color="auto" w:fill="FFFFFF"/>
        </w:rPr>
        <w:t>(6), pp.610-627.</w:t>
      </w:r>
    </w:p>
    <w:p w14:paraId="3D8F4047" w14:textId="77777777" w:rsidR="00CE0EF7" w:rsidRPr="00B05998" w:rsidRDefault="0077593E" w:rsidP="00B05998">
      <w:pPr>
        <w:ind w:left="720" w:hanging="720"/>
        <w:rPr>
          <w:rFonts w:ascii="Times New Roman" w:hAnsi="Times New Roman" w:cs="Times New Roman"/>
          <w:color w:val="000000" w:themeColor="text1"/>
          <w:shd w:val="clear" w:color="auto" w:fill="FFFFFF"/>
        </w:rPr>
      </w:pPr>
      <w:r w:rsidRPr="00B05998">
        <w:rPr>
          <w:rFonts w:ascii="Times New Roman" w:hAnsi="Times New Roman" w:cs="Times New Roman"/>
          <w:color w:val="000000" w:themeColor="text1"/>
        </w:rPr>
        <w:t>Davis, B., Lockwood, A., Pantelidis, I.S. and Alcott, P., 2018. </w:t>
      </w:r>
      <w:r w:rsidRPr="00B05998">
        <w:rPr>
          <w:rFonts w:ascii="Times New Roman" w:hAnsi="Times New Roman" w:cs="Times New Roman"/>
          <w:i/>
          <w:iCs/>
          <w:color w:val="000000" w:themeColor="text1"/>
        </w:rPr>
        <w:t>Food and beverage management</w:t>
      </w:r>
      <w:r w:rsidRPr="00B05998">
        <w:rPr>
          <w:rFonts w:ascii="Times New Roman" w:hAnsi="Times New Roman" w:cs="Times New Roman"/>
          <w:color w:val="000000" w:themeColor="text1"/>
        </w:rPr>
        <w:t>. Routledge.</w:t>
      </w:r>
      <w:r w:rsidRPr="00B05998">
        <w:rPr>
          <w:rFonts w:ascii="Times New Roman" w:hAnsi="Times New Roman" w:cs="Times New Roman"/>
          <w:color w:val="000000" w:themeColor="text1"/>
          <w:shd w:val="clear" w:color="auto" w:fill="FFFFFF"/>
        </w:rPr>
        <w:t xml:space="preserve"> </w:t>
      </w:r>
    </w:p>
    <w:p w14:paraId="3BA1CB1F" w14:textId="77777777" w:rsidR="00CE0EF7" w:rsidRPr="00B05998" w:rsidRDefault="0077593E" w:rsidP="00B05998">
      <w:pPr>
        <w:ind w:left="720" w:hanging="720"/>
        <w:rPr>
          <w:rFonts w:ascii="Times New Roman" w:hAnsi="Times New Roman" w:cs="Times New Roman"/>
          <w:color w:val="000000" w:themeColor="text1"/>
          <w:lang w:val="en-GB"/>
        </w:rPr>
      </w:pPr>
      <w:r w:rsidRPr="00B05998">
        <w:rPr>
          <w:rFonts w:ascii="Times New Roman" w:hAnsi="Times New Roman" w:cs="Times New Roman"/>
          <w:color w:val="000000" w:themeColor="text1"/>
        </w:rPr>
        <w:t>Rawal, Y.S. and Dani, R., 2019. Next generation trends in food and beverage service sector. </w:t>
      </w:r>
      <w:r w:rsidRPr="00B05998">
        <w:rPr>
          <w:rFonts w:ascii="Times New Roman" w:hAnsi="Times New Roman" w:cs="Times New Roman"/>
          <w:i/>
          <w:iCs/>
          <w:color w:val="000000" w:themeColor="text1"/>
        </w:rPr>
        <w:t>International Journal of Management, IT and Engineering</w:t>
      </w:r>
      <w:r w:rsidRPr="00B05998">
        <w:rPr>
          <w:rFonts w:ascii="Times New Roman" w:hAnsi="Times New Roman" w:cs="Times New Roman"/>
          <w:color w:val="000000" w:themeColor="text1"/>
        </w:rPr>
        <w:t>, </w:t>
      </w:r>
      <w:r w:rsidRPr="00B05998">
        <w:rPr>
          <w:rFonts w:ascii="Times New Roman" w:hAnsi="Times New Roman" w:cs="Times New Roman"/>
          <w:i/>
          <w:iCs/>
          <w:color w:val="000000" w:themeColor="text1"/>
        </w:rPr>
        <w:t>7</w:t>
      </w:r>
      <w:r w:rsidRPr="00B05998">
        <w:rPr>
          <w:rFonts w:ascii="Times New Roman" w:hAnsi="Times New Roman" w:cs="Times New Roman"/>
          <w:color w:val="000000" w:themeColor="text1"/>
        </w:rPr>
        <w:t>(11), pp.87-92.</w:t>
      </w:r>
    </w:p>
    <w:p w14:paraId="48FA2A3F" w14:textId="77777777" w:rsidR="00CE0EF7" w:rsidRPr="00B05998" w:rsidRDefault="0077593E" w:rsidP="00B05998">
      <w:pPr>
        <w:ind w:left="720" w:hanging="720"/>
        <w:rPr>
          <w:rFonts w:ascii="Times New Roman" w:hAnsi="Times New Roman" w:cs="Times New Roman"/>
          <w:color w:val="000000" w:themeColor="text1"/>
        </w:rPr>
      </w:pPr>
      <w:r w:rsidRPr="00B05998">
        <w:rPr>
          <w:rFonts w:ascii="Times New Roman" w:hAnsi="Times New Roman" w:cs="Times New Roman"/>
          <w:color w:val="000000" w:themeColor="text1"/>
        </w:rPr>
        <w:t>Tsui, P.L. and Chen, Y.C., 2020. Sustainable development of hotel food and beverage service training: Learning satisfaction with the situated cognitive apprenticeship approach. </w:t>
      </w:r>
      <w:r w:rsidRPr="00B05998">
        <w:rPr>
          <w:rFonts w:ascii="Times New Roman" w:hAnsi="Times New Roman" w:cs="Times New Roman"/>
          <w:i/>
          <w:iCs/>
          <w:color w:val="000000" w:themeColor="text1"/>
        </w:rPr>
        <w:t>Sustainability</w:t>
      </w:r>
      <w:r w:rsidRPr="00B05998">
        <w:rPr>
          <w:rFonts w:ascii="Times New Roman" w:hAnsi="Times New Roman" w:cs="Times New Roman"/>
          <w:color w:val="000000" w:themeColor="text1"/>
        </w:rPr>
        <w:t>, </w:t>
      </w:r>
      <w:r w:rsidRPr="00B05998">
        <w:rPr>
          <w:rFonts w:ascii="Times New Roman" w:hAnsi="Times New Roman" w:cs="Times New Roman"/>
          <w:i/>
          <w:iCs/>
          <w:color w:val="000000" w:themeColor="text1"/>
        </w:rPr>
        <w:t>12</w:t>
      </w:r>
      <w:r w:rsidRPr="00B05998">
        <w:rPr>
          <w:rFonts w:ascii="Times New Roman" w:hAnsi="Times New Roman" w:cs="Times New Roman"/>
          <w:color w:val="000000" w:themeColor="text1"/>
        </w:rPr>
        <w:t>(5), p.1951.</w:t>
      </w:r>
    </w:p>
    <w:p w14:paraId="5DD4903A" w14:textId="5907F57F" w:rsidR="004A6D09" w:rsidRPr="00B05998" w:rsidRDefault="004A6D09" w:rsidP="00B05998">
      <w:pPr>
        <w:ind w:left="720" w:hanging="720"/>
        <w:rPr>
          <w:rFonts w:ascii="Times New Roman" w:hAnsi="Times New Roman" w:cs="Times New Roman"/>
          <w:color w:val="000000" w:themeColor="text1"/>
          <w:shd w:val="clear" w:color="auto" w:fill="FFFFFF"/>
        </w:rPr>
      </w:pPr>
      <w:r w:rsidRPr="00B05998">
        <w:rPr>
          <w:rFonts w:ascii="Times New Roman" w:hAnsi="Times New Roman" w:cs="Times New Roman"/>
          <w:color w:val="000000" w:themeColor="text1"/>
          <w:shd w:val="clear" w:color="auto" w:fill="FFFFFF"/>
        </w:rPr>
        <w:t>Gibbs, D., Haven-Tang, C. and Ritchie, C., 2021. Harmless flirtations or co-creation? Exploring flirtatious encounters in hospitable experiences. </w:t>
      </w:r>
      <w:r w:rsidRPr="00B05998">
        <w:rPr>
          <w:rFonts w:ascii="Times New Roman" w:hAnsi="Times New Roman" w:cs="Times New Roman"/>
          <w:i/>
          <w:iCs/>
          <w:color w:val="000000" w:themeColor="text1"/>
          <w:shd w:val="clear" w:color="auto" w:fill="FFFFFF"/>
        </w:rPr>
        <w:t>Tourism and Hospitality Research</w:t>
      </w:r>
      <w:r w:rsidRPr="00B05998">
        <w:rPr>
          <w:rFonts w:ascii="Times New Roman" w:hAnsi="Times New Roman" w:cs="Times New Roman"/>
          <w:color w:val="000000" w:themeColor="text1"/>
          <w:shd w:val="clear" w:color="auto" w:fill="FFFFFF"/>
        </w:rPr>
        <w:t>, </w:t>
      </w:r>
      <w:r w:rsidRPr="00B05998">
        <w:rPr>
          <w:rFonts w:ascii="Times New Roman" w:hAnsi="Times New Roman" w:cs="Times New Roman"/>
          <w:i/>
          <w:iCs/>
          <w:color w:val="000000" w:themeColor="text1"/>
          <w:shd w:val="clear" w:color="auto" w:fill="FFFFFF"/>
        </w:rPr>
        <w:t>21</w:t>
      </w:r>
      <w:r w:rsidRPr="00B05998">
        <w:rPr>
          <w:rFonts w:ascii="Times New Roman" w:hAnsi="Times New Roman" w:cs="Times New Roman"/>
          <w:color w:val="000000" w:themeColor="text1"/>
          <w:shd w:val="clear" w:color="auto" w:fill="FFFFFF"/>
        </w:rPr>
        <w:t>(4), pp.473-486.</w:t>
      </w:r>
    </w:p>
    <w:p w14:paraId="7CD21103" w14:textId="3F79364D" w:rsidR="004A6D09" w:rsidRPr="00B05998" w:rsidRDefault="004A6D09" w:rsidP="00B05998">
      <w:pPr>
        <w:ind w:left="720" w:hanging="720"/>
        <w:rPr>
          <w:rFonts w:ascii="Times New Roman" w:hAnsi="Times New Roman" w:cs="Times New Roman"/>
          <w:color w:val="000000" w:themeColor="text1"/>
          <w:shd w:val="clear" w:color="auto" w:fill="FFFFFF"/>
        </w:rPr>
      </w:pPr>
      <w:r w:rsidRPr="00B05998">
        <w:rPr>
          <w:rFonts w:ascii="Times New Roman" w:hAnsi="Times New Roman" w:cs="Times New Roman"/>
          <w:color w:val="000000" w:themeColor="text1"/>
          <w:shd w:val="clear" w:color="auto" w:fill="FFFFFF"/>
        </w:rPr>
        <w:t>Koukpaki, A.S.F. and Adams</w:t>
      </w:r>
      <w:bookmarkStart w:id="16" w:name="_GoBack"/>
      <w:bookmarkEnd w:id="16"/>
      <w:r w:rsidRPr="00B05998">
        <w:rPr>
          <w:rFonts w:ascii="Times New Roman" w:hAnsi="Times New Roman" w:cs="Times New Roman"/>
          <w:color w:val="000000" w:themeColor="text1"/>
          <w:shd w:val="clear" w:color="auto" w:fill="FFFFFF"/>
        </w:rPr>
        <w:t>, K., 2020. Enhancing professional growth and the learning and development function through reflective practices: an autoethnographic narrative approach. </w:t>
      </w:r>
      <w:r w:rsidRPr="00B05998">
        <w:rPr>
          <w:rFonts w:ascii="Times New Roman" w:hAnsi="Times New Roman" w:cs="Times New Roman"/>
          <w:i/>
          <w:iCs/>
          <w:color w:val="000000" w:themeColor="text1"/>
          <w:shd w:val="clear" w:color="auto" w:fill="FFFFFF"/>
        </w:rPr>
        <w:t>European Journal of Training and Development</w:t>
      </w:r>
      <w:r w:rsidRPr="00B05998">
        <w:rPr>
          <w:rFonts w:ascii="Times New Roman" w:hAnsi="Times New Roman" w:cs="Times New Roman"/>
          <w:color w:val="000000" w:themeColor="text1"/>
          <w:shd w:val="clear" w:color="auto" w:fill="FFFFFF"/>
        </w:rPr>
        <w:t>, </w:t>
      </w:r>
      <w:r w:rsidRPr="00B05998">
        <w:rPr>
          <w:rFonts w:ascii="Times New Roman" w:hAnsi="Times New Roman" w:cs="Times New Roman"/>
          <w:i/>
          <w:iCs/>
          <w:color w:val="000000" w:themeColor="text1"/>
          <w:shd w:val="clear" w:color="auto" w:fill="FFFFFF"/>
        </w:rPr>
        <w:t>44</w:t>
      </w:r>
      <w:r w:rsidRPr="00B05998">
        <w:rPr>
          <w:rFonts w:ascii="Times New Roman" w:hAnsi="Times New Roman" w:cs="Times New Roman"/>
          <w:color w:val="000000" w:themeColor="text1"/>
          <w:shd w:val="clear" w:color="auto" w:fill="FFFFFF"/>
        </w:rPr>
        <w:t>(8/9), pp.805-827.</w:t>
      </w:r>
    </w:p>
    <w:p w14:paraId="4155D2EB" w14:textId="2D8156BD" w:rsidR="004A6D09" w:rsidRPr="00B05998" w:rsidRDefault="004A6D09" w:rsidP="00B05998">
      <w:pPr>
        <w:ind w:left="720" w:hanging="720"/>
        <w:rPr>
          <w:rFonts w:ascii="Times New Roman" w:hAnsi="Times New Roman" w:cs="Times New Roman"/>
          <w:color w:val="000000" w:themeColor="text1"/>
          <w:shd w:val="clear" w:color="auto" w:fill="FFFFFF"/>
        </w:rPr>
      </w:pPr>
      <w:r w:rsidRPr="00B05998">
        <w:rPr>
          <w:rFonts w:ascii="Times New Roman" w:hAnsi="Times New Roman" w:cs="Times New Roman"/>
          <w:color w:val="000000" w:themeColor="text1"/>
          <w:shd w:val="clear" w:color="auto" w:fill="FFFFFF"/>
        </w:rPr>
        <w:t>Sambell, R., Devine, A., Lo, J. and Lawlis, T., 2020. Work-Integrated Learning Builds Student Identification of Employability Skills: Utilizing a Food Literacy Education Strategy. </w:t>
      </w:r>
      <w:r w:rsidRPr="00B05998">
        <w:rPr>
          <w:rFonts w:ascii="Times New Roman" w:hAnsi="Times New Roman" w:cs="Times New Roman"/>
          <w:i/>
          <w:iCs/>
          <w:color w:val="000000" w:themeColor="text1"/>
          <w:shd w:val="clear" w:color="auto" w:fill="FFFFFF"/>
        </w:rPr>
        <w:t>International Journal of Work-Integrated Learning</w:t>
      </w:r>
      <w:r w:rsidRPr="00B05998">
        <w:rPr>
          <w:rFonts w:ascii="Times New Roman" w:hAnsi="Times New Roman" w:cs="Times New Roman"/>
          <w:color w:val="000000" w:themeColor="text1"/>
          <w:shd w:val="clear" w:color="auto" w:fill="FFFFFF"/>
        </w:rPr>
        <w:t>, </w:t>
      </w:r>
      <w:r w:rsidRPr="00B05998">
        <w:rPr>
          <w:rFonts w:ascii="Times New Roman" w:hAnsi="Times New Roman" w:cs="Times New Roman"/>
          <w:i/>
          <w:iCs/>
          <w:color w:val="000000" w:themeColor="text1"/>
          <w:shd w:val="clear" w:color="auto" w:fill="FFFFFF"/>
        </w:rPr>
        <w:t>21</w:t>
      </w:r>
      <w:r w:rsidRPr="00B05998">
        <w:rPr>
          <w:rFonts w:ascii="Times New Roman" w:hAnsi="Times New Roman" w:cs="Times New Roman"/>
          <w:color w:val="000000" w:themeColor="text1"/>
          <w:shd w:val="clear" w:color="auto" w:fill="FFFFFF"/>
        </w:rPr>
        <w:t>(1), pp.63-87.</w:t>
      </w:r>
    </w:p>
    <w:p w14:paraId="1C2F0CC0" w14:textId="379BC5DD" w:rsidR="004A6D09" w:rsidRPr="00B05998" w:rsidRDefault="004A6D09" w:rsidP="00B05998">
      <w:pPr>
        <w:ind w:left="720" w:hanging="720"/>
        <w:rPr>
          <w:rFonts w:ascii="Times New Roman" w:hAnsi="Times New Roman" w:cs="Times New Roman"/>
          <w:color w:val="000000" w:themeColor="text1"/>
          <w:shd w:val="clear" w:color="auto" w:fill="FFFFFF"/>
        </w:rPr>
      </w:pPr>
      <w:r w:rsidRPr="00B05998">
        <w:rPr>
          <w:rFonts w:ascii="Times New Roman" w:hAnsi="Times New Roman" w:cs="Times New Roman"/>
          <w:color w:val="000000" w:themeColor="text1"/>
          <w:shd w:val="clear" w:color="auto" w:fill="FFFFFF"/>
        </w:rPr>
        <w:t>Jia, S.S., 2020. Motivation and satisfaction of Chinese and US tourists in restaurants: A cross-cultural text mining of online reviews. </w:t>
      </w:r>
      <w:r w:rsidRPr="00B05998">
        <w:rPr>
          <w:rFonts w:ascii="Times New Roman" w:hAnsi="Times New Roman" w:cs="Times New Roman"/>
          <w:i/>
          <w:iCs/>
          <w:color w:val="000000" w:themeColor="text1"/>
          <w:shd w:val="clear" w:color="auto" w:fill="FFFFFF"/>
        </w:rPr>
        <w:t>Tourism Management</w:t>
      </w:r>
      <w:r w:rsidRPr="00B05998">
        <w:rPr>
          <w:rFonts w:ascii="Times New Roman" w:hAnsi="Times New Roman" w:cs="Times New Roman"/>
          <w:color w:val="000000" w:themeColor="text1"/>
          <w:shd w:val="clear" w:color="auto" w:fill="FFFFFF"/>
        </w:rPr>
        <w:t>, </w:t>
      </w:r>
      <w:r w:rsidRPr="00B05998">
        <w:rPr>
          <w:rFonts w:ascii="Times New Roman" w:hAnsi="Times New Roman" w:cs="Times New Roman"/>
          <w:i/>
          <w:iCs/>
          <w:color w:val="000000" w:themeColor="text1"/>
          <w:shd w:val="clear" w:color="auto" w:fill="FFFFFF"/>
        </w:rPr>
        <w:t>78</w:t>
      </w:r>
      <w:r w:rsidRPr="00B05998">
        <w:rPr>
          <w:rFonts w:ascii="Times New Roman" w:hAnsi="Times New Roman" w:cs="Times New Roman"/>
          <w:color w:val="000000" w:themeColor="text1"/>
          <w:shd w:val="clear" w:color="auto" w:fill="FFFFFF"/>
        </w:rPr>
        <w:t>, p.104071.</w:t>
      </w:r>
    </w:p>
    <w:p w14:paraId="7C19B40A" w14:textId="510D66A1" w:rsidR="00454F29" w:rsidRPr="00B05998" w:rsidRDefault="00454F29" w:rsidP="00B05998">
      <w:pPr>
        <w:ind w:left="720" w:hanging="720"/>
        <w:rPr>
          <w:rFonts w:ascii="Times New Roman" w:hAnsi="Times New Roman" w:cs="Times New Roman"/>
          <w:color w:val="000000" w:themeColor="text1"/>
          <w:shd w:val="clear" w:color="auto" w:fill="FFFFFF"/>
        </w:rPr>
      </w:pPr>
      <w:r w:rsidRPr="00B05998">
        <w:rPr>
          <w:rFonts w:ascii="Times New Roman" w:hAnsi="Times New Roman" w:cs="Times New Roman"/>
          <w:color w:val="000000" w:themeColor="text1"/>
          <w:shd w:val="clear" w:color="auto" w:fill="FFFFFF"/>
        </w:rPr>
        <w:t>Lim, M.K., Li, Y. and Song, X., 2021. Exploring customer satisfaction in cold chain logistics using a text mining approach. </w:t>
      </w:r>
      <w:r w:rsidRPr="00B05998">
        <w:rPr>
          <w:rFonts w:ascii="Times New Roman" w:hAnsi="Times New Roman" w:cs="Times New Roman"/>
          <w:i/>
          <w:iCs/>
          <w:color w:val="000000" w:themeColor="text1"/>
          <w:shd w:val="clear" w:color="auto" w:fill="FFFFFF"/>
        </w:rPr>
        <w:t>Industrial Management &amp; Data Systems</w:t>
      </w:r>
      <w:r w:rsidRPr="00B05998">
        <w:rPr>
          <w:rFonts w:ascii="Times New Roman" w:hAnsi="Times New Roman" w:cs="Times New Roman"/>
          <w:color w:val="000000" w:themeColor="text1"/>
          <w:shd w:val="clear" w:color="auto" w:fill="FFFFFF"/>
        </w:rPr>
        <w:t>, </w:t>
      </w:r>
      <w:r w:rsidRPr="00B05998">
        <w:rPr>
          <w:rFonts w:ascii="Times New Roman" w:hAnsi="Times New Roman" w:cs="Times New Roman"/>
          <w:i/>
          <w:iCs/>
          <w:color w:val="000000" w:themeColor="text1"/>
          <w:shd w:val="clear" w:color="auto" w:fill="FFFFFF"/>
        </w:rPr>
        <w:t>121</w:t>
      </w:r>
      <w:r w:rsidRPr="00B05998">
        <w:rPr>
          <w:rFonts w:ascii="Times New Roman" w:hAnsi="Times New Roman" w:cs="Times New Roman"/>
          <w:color w:val="000000" w:themeColor="text1"/>
          <w:shd w:val="clear" w:color="auto" w:fill="FFFFFF"/>
        </w:rPr>
        <w:t>(12), pp.2426-2449.</w:t>
      </w:r>
    </w:p>
    <w:p w14:paraId="568414EE" w14:textId="57F5F5A4" w:rsidR="00454F29" w:rsidRPr="00B05998" w:rsidRDefault="00454F29" w:rsidP="00B05998">
      <w:pPr>
        <w:ind w:left="720" w:hanging="720"/>
        <w:rPr>
          <w:rFonts w:ascii="Times New Roman" w:hAnsi="Times New Roman" w:cs="Times New Roman"/>
          <w:color w:val="000000" w:themeColor="text1"/>
          <w:shd w:val="clear" w:color="auto" w:fill="FFFFFF"/>
        </w:rPr>
      </w:pPr>
      <w:r w:rsidRPr="00B05998">
        <w:rPr>
          <w:rFonts w:ascii="Times New Roman" w:hAnsi="Times New Roman" w:cs="Times New Roman"/>
          <w:color w:val="000000" w:themeColor="text1"/>
          <w:shd w:val="clear" w:color="auto" w:fill="FFFFFF"/>
        </w:rPr>
        <w:t>Mohanty, A. and Mohanty, S., 2018. The impact of communication and group dynamics on teamwork effectiveness: The case of service sector organisations. </w:t>
      </w:r>
      <w:r w:rsidRPr="00B05998">
        <w:rPr>
          <w:rFonts w:ascii="Times New Roman" w:hAnsi="Times New Roman" w:cs="Times New Roman"/>
          <w:i/>
          <w:iCs/>
          <w:color w:val="000000" w:themeColor="text1"/>
          <w:shd w:val="clear" w:color="auto" w:fill="FFFFFF"/>
        </w:rPr>
        <w:t>Academy of Strategic Management Journal</w:t>
      </w:r>
      <w:r w:rsidRPr="00B05998">
        <w:rPr>
          <w:rFonts w:ascii="Times New Roman" w:hAnsi="Times New Roman" w:cs="Times New Roman"/>
          <w:color w:val="000000" w:themeColor="text1"/>
          <w:shd w:val="clear" w:color="auto" w:fill="FFFFFF"/>
        </w:rPr>
        <w:t>, </w:t>
      </w:r>
      <w:r w:rsidRPr="00B05998">
        <w:rPr>
          <w:rFonts w:ascii="Times New Roman" w:hAnsi="Times New Roman" w:cs="Times New Roman"/>
          <w:i/>
          <w:iCs/>
          <w:color w:val="000000" w:themeColor="text1"/>
          <w:shd w:val="clear" w:color="auto" w:fill="FFFFFF"/>
        </w:rPr>
        <w:t>17</w:t>
      </w:r>
      <w:r w:rsidRPr="00B05998">
        <w:rPr>
          <w:rFonts w:ascii="Times New Roman" w:hAnsi="Times New Roman" w:cs="Times New Roman"/>
          <w:color w:val="000000" w:themeColor="text1"/>
          <w:shd w:val="clear" w:color="auto" w:fill="FFFFFF"/>
        </w:rPr>
        <w:t>(4), pp.1-14.</w:t>
      </w:r>
    </w:p>
    <w:p w14:paraId="11E9CFE7" w14:textId="3419036C" w:rsidR="00454F29" w:rsidRPr="00B05998" w:rsidRDefault="00454F29" w:rsidP="00B05998">
      <w:pPr>
        <w:ind w:left="720" w:hanging="720"/>
        <w:rPr>
          <w:rFonts w:ascii="Times New Roman" w:hAnsi="Times New Roman" w:cs="Times New Roman"/>
          <w:color w:val="000000" w:themeColor="text1"/>
          <w:shd w:val="clear" w:color="auto" w:fill="FFFFFF"/>
        </w:rPr>
      </w:pPr>
      <w:r w:rsidRPr="00B05998">
        <w:rPr>
          <w:rFonts w:ascii="Times New Roman" w:hAnsi="Times New Roman" w:cs="Times New Roman"/>
          <w:color w:val="000000" w:themeColor="text1"/>
          <w:shd w:val="clear" w:color="auto" w:fill="FFFFFF"/>
        </w:rPr>
        <w:t>Lee, S.H. and Lim, S.E., 2023. Enhancing teamwork in the hospitality industry: The importance of empathy. </w:t>
      </w:r>
      <w:r w:rsidRPr="00B05998">
        <w:rPr>
          <w:rFonts w:ascii="Times New Roman" w:hAnsi="Times New Roman" w:cs="Times New Roman"/>
          <w:i/>
          <w:iCs/>
          <w:color w:val="000000" w:themeColor="text1"/>
          <w:shd w:val="clear" w:color="auto" w:fill="FFFFFF"/>
        </w:rPr>
        <w:t>International Journal of Hospitality Management</w:t>
      </w:r>
      <w:r w:rsidRPr="00B05998">
        <w:rPr>
          <w:rFonts w:ascii="Times New Roman" w:hAnsi="Times New Roman" w:cs="Times New Roman"/>
          <w:color w:val="000000" w:themeColor="text1"/>
          <w:shd w:val="clear" w:color="auto" w:fill="FFFFFF"/>
        </w:rPr>
        <w:t>, </w:t>
      </w:r>
      <w:r w:rsidRPr="00B05998">
        <w:rPr>
          <w:rFonts w:ascii="Times New Roman" w:hAnsi="Times New Roman" w:cs="Times New Roman"/>
          <w:i/>
          <w:iCs/>
          <w:color w:val="000000" w:themeColor="text1"/>
          <w:shd w:val="clear" w:color="auto" w:fill="FFFFFF"/>
        </w:rPr>
        <w:t>114</w:t>
      </w:r>
      <w:r w:rsidRPr="00B05998">
        <w:rPr>
          <w:rFonts w:ascii="Times New Roman" w:hAnsi="Times New Roman" w:cs="Times New Roman"/>
          <w:color w:val="000000" w:themeColor="text1"/>
          <w:shd w:val="clear" w:color="auto" w:fill="FFFFFF"/>
        </w:rPr>
        <w:t>, p.103557.</w:t>
      </w:r>
    </w:p>
    <w:p w14:paraId="0C1B5FE6" w14:textId="77777777" w:rsidR="00454F29" w:rsidRPr="00B05998" w:rsidRDefault="00454F29">
      <w:pPr>
        <w:ind w:left="720" w:hanging="720"/>
        <w:rPr>
          <w:rFonts w:ascii="Times New Roman" w:hAnsi="Times New Roman" w:cs="Times New Roman"/>
          <w:color w:val="000000" w:themeColor="text1"/>
          <w:shd w:val="clear" w:color="auto" w:fill="FFFFFF"/>
        </w:rPr>
      </w:pPr>
    </w:p>
    <w:p w14:paraId="48CE238F" w14:textId="77777777" w:rsidR="00454F29" w:rsidRPr="00B05998" w:rsidRDefault="00454F29">
      <w:pPr>
        <w:ind w:left="720" w:hanging="720"/>
        <w:rPr>
          <w:rFonts w:ascii="Times New Roman" w:hAnsi="Times New Roman" w:cs="Times New Roman"/>
          <w:color w:val="000000" w:themeColor="text1"/>
          <w:shd w:val="clear" w:color="auto" w:fill="FFFFFF"/>
        </w:rPr>
      </w:pPr>
    </w:p>
    <w:p w14:paraId="74BF1550" w14:textId="77777777" w:rsidR="004A6D09" w:rsidRPr="00B05998" w:rsidRDefault="004A6D09">
      <w:pPr>
        <w:ind w:left="720" w:hanging="720"/>
        <w:rPr>
          <w:rFonts w:ascii="Times New Roman" w:hAnsi="Times New Roman" w:cs="Times New Roman"/>
          <w:color w:val="000000" w:themeColor="text1"/>
        </w:rPr>
      </w:pPr>
    </w:p>
    <w:sectPr w:rsidR="004A6D09" w:rsidRPr="00B0599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9A9D0D" w14:textId="77777777" w:rsidR="00E5502B" w:rsidRDefault="00E5502B">
      <w:pPr>
        <w:spacing w:line="240" w:lineRule="auto"/>
      </w:pPr>
      <w:r>
        <w:separator/>
      </w:r>
    </w:p>
  </w:endnote>
  <w:endnote w:type="continuationSeparator" w:id="0">
    <w:p w14:paraId="39A2EC4A" w14:textId="77777777" w:rsidR="00E5502B" w:rsidRDefault="00E550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Light">
    <w:panose1 w:val="00000000000000000000"/>
    <w:charset w:val="80"/>
    <w:family w:val="roman"/>
    <w:notTrueType/>
    <w:pitch w:val="default"/>
  </w:font>
  <w:font w:name="Aptos Display">
    <w:altName w:val="Arial"/>
    <w:charset w:val="00"/>
    <w:family w:val="swiss"/>
    <w:pitch w:val="variable"/>
    <w:sig w:usb0="00000001" w:usb1="00000003" w:usb2="00000000" w:usb3="00000000" w:csb0="0000019F" w:csb1="00000000"/>
  </w:font>
  <w:font w:name="DengXian">
    <w:altName w:val="等线"/>
    <w:panose1 w:val="02010600030101010101"/>
    <w:charset w:val="8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966810" w14:textId="77777777" w:rsidR="00E5502B" w:rsidRDefault="00E5502B">
      <w:pPr>
        <w:spacing w:after="0"/>
      </w:pPr>
      <w:r>
        <w:separator/>
      </w:r>
    </w:p>
  </w:footnote>
  <w:footnote w:type="continuationSeparator" w:id="0">
    <w:p w14:paraId="406E1FEC" w14:textId="77777777" w:rsidR="00E5502B" w:rsidRDefault="00E5502B">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9645E3"/>
    <w:multiLevelType w:val="multilevel"/>
    <w:tmpl w:val="65BAFC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4EB0C54"/>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CDB"/>
    <w:rsid w:val="00165483"/>
    <w:rsid w:val="00220AEF"/>
    <w:rsid w:val="00240957"/>
    <w:rsid w:val="00291EA4"/>
    <w:rsid w:val="002B7BFB"/>
    <w:rsid w:val="00422DB5"/>
    <w:rsid w:val="00454F29"/>
    <w:rsid w:val="00473EE2"/>
    <w:rsid w:val="004A6D09"/>
    <w:rsid w:val="006013DD"/>
    <w:rsid w:val="0061621A"/>
    <w:rsid w:val="006907D6"/>
    <w:rsid w:val="0077593E"/>
    <w:rsid w:val="007C2C39"/>
    <w:rsid w:val="008308D7"/>
    <w:rsid w:val="008A15F3"/>
    <w:rsid w:val="00AA6B54"/>
    <w:rsid w:val="00AE6AC6"/>
    <w:rsid w:val="00B05998"/>
    <w:rsid w:val="00BC72A8"/>
    <w:rsid w:val="00C36942"/>
    <w:rsid w:val="00CE0EF7"/>
    <w:rsid w:val="00E5502B"/>
    <w:rsid w:val="00E8427D"/>
    <w:rsid w:val="00EF7181"/>
    <w:rsid w:val="00F17CDB"/>
    <w:rsid w:val="00F22044"/>
    <w:rsid w:val="00F84503"/>
    <w:rsid w:val="094B77F3"/>
    <w:rsid w:val="5ABD0EF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1FB7A7"/>
  <w15:docId w15:val="{CC81C4A1-5308-425F-B297-EB38D34EB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360" w:lineRule="auto"/>
      <w:jc w:val="both"/>
    </w:pPr>
    <w:rPr>
      <w:rFonts w:asciiTheme="majorBidi" w:hAnsiTheme="majorBidi" w:cstheme="majorBidi"/>
      <w:kern w:val="2"/>
      <w:sz w:val="24"/>
      <w:szCs w:val="24"/>
      <w:lang w:val="en-US" w:eastAsia="en-US"/>
      <w14:ligatures w14:val="standardContextual"/>
    </w:rPr>
  </w:style>
  <w:style w:type="paragraph" w:styleId="Heading1">
    <w:name w:val="heading 1"/>
    <w:basedOn w:val="Normal"/>
    <w:next w:val="Normal"/>
    <w:link w:val="Heading1Char"/>
    <w:uiPriority w:val="9"/>
    <w:qFormat/>
    <w:pPr>
      <w:numPr>
        <w:numId w:val="3"/>
      </w:numPr>
      <w:outlineLvl w:val="0"/>
    </w:pPr>
    <w:rPr>
      <w:b/>
      <w:bCs/>
    </w:rPr>
  </w:style>
  <w:style w:type="paragraph" w:styleId="Heading2">
    <w:name w:val="heading 2"/>
    <w:basedOn w:val="Heading1"/>
    <w:next w:val="Normal"/>
    <w:link w:val="Heading2Char"/>
    <w:uiPriority w:val="9"/>
    <w:unhideWhenUsed/>
    <w:qFormat/>
    <w:pPr>
      <w:numPr>
        <w:ilvl w:val="1"/>
      </w:numPr>
      <w:outlineLvl w:val="1"/>
    </w:pPr>
  </w:style>
  <w:style w:type="paragraph" w:styleId="Heading3">
    <w:name w:val="heading 3"/>
    <w:basedOn w:val="Normal"/>
    <w:next w:val="Normal"/>
    <w:link w:val="Heading3Char"/>
    <w:uiPriority w:val="9"/>
    <w:semiHidden/>
    <w:unhideWhenUsed/>
    <w:qFormat/>
    <w:pPr>
      <w:keepNext/>
      <w:keepLines/>
      <w:numPr>
        <w:ilvl w:val="2"/>
        <w:numId w:val="3"/>
      </w:numPr>
      <w:spacing w:before="160" w:after="80"/>
      <w:outlineLvl w:val="2"/>
    </w:pPr>
    <w:rPr>
      <w:rFonts w:eastAsiaTheme="majorEastAsia"/>
      <w:color w:val="2E74B5" w:themeColor="accent1" w:themeShade="BF"/>
      <w:sz w:val="28"/>
      <w:szCs w:val="28"/>
    </w:rPr>
  </w:style>
  <w:style w:type="paragraph" w:styleId="Heading4">
    <w:name w:val="heading 4"/>
    <w:basedOn w:val="Normal"/>
    <w:next w:val="Normal"/>
    <w:link w:val="Heading4Char"/>
    <w:uiPriority w:val="9"/>
    <w:semiHidden/>
    <w:unhideWhenUsed/>
    <w:qFormat/>
    <w:pPr>
      <w:keepNext/>
      <w:keepLines/>
      <w:numPr>
        <w:ilvl w:val="3"/>
        <w:numId w:val="3"/>
      </w:numPr>
      <w:spacing w:before="80" w:after="40"/>
      <w:outlineLvl w:val="3"/>
    </w:pPr>
    <w:rPr>
      <w:rFonts w:eastAsiaTheme="majorEastAsia"/>
      <w:i/>
      <w:iCs/>
      <w:color w:val="2E74B5" w:themeColor="accent1" w:themeShade="BF"/>
    </w:rPr>
  </w:style>
  <w:style w:type="paragraph" w:styleId="Heading5">
    <w:name w:val="heading 5"/>
    <w:basedOn w:val="Normal"/>
    <w:next w:val="Normal"/>
    <w:link w:val="Heading5Char"/>
    <w:uiPriority w:val="9"/>
    <w:semiHidden/>
    <w:unhideWhenUsed/>
    <w:qFormat/>
    <w:pPr>
      <w:keepNext/>
      <w:keepLines/>
      <w:numPr>
        <w:ilvl w:val="4"/>
        <w:numId w:val="3"/>
      </w:numPr>
      <w:spacing w:before="80" w:after="40"/>
      <w:outlineLvl w:val="4"/>
    </w:pPr>
    <w:rPr>
      <w:rFonts w:eastAsiaTheme="majorEastAsia"/>
      <w:color w:val="2E74B5" w:themeColor="accent1" w:themeShade="BF"/>
    </w:rPr>
  </w:style>
  <w:style w:type="paragraph" w:styleId="Heading6">
    <w:name w:val="heading 6"/>
    <w:basedOn w:val="Normal"/>
    <w:next w:val="Normal"/>
    <w:link w:val="Heading6Char"/>
    <w:uiPriority w:val="9"/>
    <w:semiHidden/>
    <w:unhideWhenUsed/>
    <w:qFormat/>
    <w:pPr>
      <w:keepNext/>
      <w:keepLines/>
      <w:numPr>
        <w:ilvl w:val="5"/>
        <w:numId w:val="3"/>
      </w:numPr>
      <w:spacing w:before="40" w:after="0"/>
      <w:outlineLvl w:val="5"/>
    </w:pPr>
    <w:rPr>
      <w:rFonts w:eastAsiaTheme="majorEastAsia"/>
      <w:i/>
      <w:iCs/>
      <w:color w:val="595959" w:themeColor="text1" w:themeTint="A6"/>
    </w:rPr>
  </w:style>
  <w:style w:type="paragraph" w:styleId="Heading7">
    <w:name w:val="heading 7"/>
    <w:basedOn w:val="Normal"/>
    <w:next w:val="Normal"/>
    <w:link w:val="Heading7Char"/>
    <w:uiPriority w:val="9"/>
    <w:semiHidden/>
    <w:unhideWhenUsed/>
    <w:qFormat/>
    <w:pPr>
      <w:keepNext/>
      <w:keepLines/>
      <w:numPr>
        <w:ilvl w:val="6"/>
        <w:numId w:val="3"/>
      </w:numPr>
      <w:spacing w:before="40" w:after="0"/>
      <w:outlineLvl w:val="6"/>
    </w:pPr>
    <w:rPr>
      <w:rFonts w:eastAsiaTheme="majorEastAsia"/>
      <w:color w:val="595959" w:themeColor="text1" w:themeTint="A6"/>
    </w:rPr>
  </w:style>
  <w:style w:type="paragraph" w:styleId="Heading8">
    <w:name w:val="heading 8"/>
    <w:basedOn w:val="Normal"/>
    <w:next w:val="Normal"/>
    <w:link w:val="Heading8Char"/>
    <w:uiPriority w:val="9"/>
    <w:semiHidden/>
    <w:unhideWhenUsed/>
    <w:qFormat/>
    <w:pPr>
      <w:keepNext/>
      <w:keepLines/>
      <w:numPr>
        <w:ilvl w:val="7"/>
        <w:numId w:val="3"/>
      </w:numPr>
      <w:spacing w:after="0"/>
      <w:outlineLvl w:val="7"/>
    </w:pPr>
    <w:rPr>
      <w:rFonts w:eastAsiaTheme="majorEastAsia"/>
      <w:i/>
      <w:iCs/>
      <w:color w:val="262626" w:themeColor="text1" w:themeTint="D9"/>
    </w:rPr>
  </w:style>
  <w:style w:type="paragraph" w:styleId="Heading9">
    <w:name w:val="heading 9"/>
    <w:basedOn w:val="Normal"/>
    <w:next w:val="Normal"/>
    <w:link w:val="Heading9Char"/>
    <w:uiPriority w:val="9"/>
    <w:semiHidden/>
    <w:unhideWhenUsed/>
    <w:qFormat/>
    <w:pPr>
      <w:keepNext/>
      <w:keepLines/>
      <w:numPr>
        <w:ilvl w:val="8"/>
        <w:numId w:val="3"/>
      </w:numPr>
      <w:spacing w:after="0"/>
      <w:outlineLvl w:val="8"/>
    </w:pPr>
    <w:rPr>
      <w:rFonts w:eastAsiaTheme="majorEastAsia"/>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Subtitle">
    <w:name w:val="Subtitle"/>
    <w:basedOn w:val="Normal"/>
    <w:next w:val="Normal"/>
    <w:link w:val="SubtitleChar"/>
    <w:uiPriority w:val="11"/>
    <w:qFormat/>
    <w:rPr>
      <w:rFonts w:eastAsiaTheme="majorEastAsia"/>
      <w:color w:val="595959" w:themeColor="text1" w:themeTint="A6"/>
      <w:spacing w:val="15"/>
      <w:sz w:val="28"/>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spacing w:val="-10"/>
      <w:kern w:val="28"/>
      <w:sz w:val="56"/>
      <w:szCs w:val="56"/>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character" w:customStyle="1" w:styleId="Heading1Char">
    <w:name w:val="Heading 1 Char"/>
    <w:basedOn w:val="DefaultParagraphFont"/>
    <w:link w:val="Heading1"/>
    <w:uiPriority w:val="9"/>
    <w:rPr>
      <w:rFonts w:asciiTheme="majorBidi" w:hAnsiTheme="majorBidi" w:cstheme="majorBidi"/>
      <w:b/>
      <w:bCs/>
      <w:sz w:val="24"/>
      <w:szCs w:val="24"/>
    </w:rPr>
  </w:style>
  <w:style w:type="character" w:customStyle="1" w:styleId="Heading2Char">
    <w:name w:val="Heading 2 Char"/>
    <w:basedOn w:val="DefaultParagraphFont"/>
    <w:link w:val="Heading2"/>
    <w:uiPriority w:val="9"/>
    <w:rPr>
      <w:rFonts w:asciiTheme="majorBidi" w:hAnsiTheme="majorBidi" w:cstheme="majorBidi"/>
      <w:b/>
      <w:bCs/>
      <w:sz w:val="24"/>
      <w:szCs w:val="24"/>
    </w:rPr>
  </w:style>
  <w:style w:type="character" w:customStyle="1" w:styleId="Heading3Char">
    <w:name w:val="Heading 3 Char"/>
    <w:basedOn w:val="DefaultParagraphFont"/>
    <w:link w:val="Heading3"/>
    <w:uiPriority w:val="9"/>
    <w:semiHidden/>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E74B5" w:themeColor="accent1" w:themeShade="BF"/>
    </w:rPr>
  </w:style>
  <w:style w:type="paragraph" w:styleId="IntenseQuote">
    <w:name w:val="Intense Quote"/>
    <w:basedOn w:val="Normal"/>
    <w:next w:val="Normal"/>
    <w:link w:val="IntenseQuoteChar"/>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qFormat/>
    <w:rPr>
      <w:i/>
      <w:iCs/>
      <w:color w:val="2E74B5" w:themeColor="accent1" w:themeShade="BF"/>
    </w:rPr>
  </w:style>
  <w:style w:type="character" w:customStyle="1" w:styleId="IntenseReference1">
    <w:name w:val="Intense Reference1"/>
    <w:basedOn w:val="DefaultParagraphFont"/>
    <w:uiPriority w:val="32"/>
    <w:qFormat/>
    <w:rPr>
      <w:b/>
      <w:bCs/>
      <w:smallCaps/>
      <w:color w:val="2E74B5" w:themeColor="accent1" w:themeShade="BF"/>
      <w:spacing w:val="5"/>
    </w:rPr>
  </w:style>
  <w:style w:type="paragraph" w:customStyle="1" w:styleId="TOCHeading1">
    <w:name w:val="TOC Heading1"/>
    <w:basedOn w:val="Heading1"/>
    <w:next w:val="Normal"/>
    <w:uiPriority w:val="39"/>
    <w:unhideWhenUsed/>
    <w:qFormat/>
    <w:pPr>
      <w:keepNext/>
      <w:keepLines/>
      <w:numPr>
        <w:numId w:val="0"/>
      </w:numPr>
      <w:spacing w:before="240" w:after="0"/>
      <w:outlineLvl w:val="9"/>
    </w:pPr>
    <w:rPr>
      <w:rFonts w:asciiTheme="majorHAnsi" w:eastAsiaTheme="majorEastAsia" w:hAnsiTheme="majorHAnsi"/>
      <w:b w:val="0"/>
      <w:bCs w:val="0"/>
      <w:color w:val="2E74B5" w:themeColor="accent1" w:themeShade="BF"/>
      <w:kern w:val="0"/>
      <w:sz w:val="32"/>
      <w:szCs w:val="32"/>
      <w:lang w:val="en-GB" w:eastAsia="en-GB"/>
    </w:rPr>
  </w:style>
  <w:style w:type="paragraph" w:styleId="Header">
    <w:name w:val="header"/>
    <w:basedOn w:val="Normal"/>
    <w:link w:val="HeaderChar"/>
    <w:uiPriority w:val="99"/>
    <w:unhideWhenUsed/>
    <w:rsid w:val="006907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07D6"/>
    <w:rPr>
      <w:rFonts w:asciiTheme="majorBidi" w:hAnsiTheme="majorBidi" w:cstheme="majorBidi"/>
      <w:kern w:val="2"/>
      <w:sz w:val="24"/>
      <w:szCs w:val="24"/>
      <w:lang w:val="en-US" w:eastAsia="en-US"/>
      <w14:ligatures w14:val="standardContextual"/>
    </w:rPr>
  </w:style>
  <w:style w:type="paragraph" w:styleId="Footer">
    <w:name w:val="footer"/>
    <w:basedOn w:val="Normal"/>
    <w:link w:val="FooterChar"/>
    <w:uiPriority w:val="99"/>
    <w:unhideWhenUsed/>
    <w:rsid w:val="006907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07D6"/>
    <w:rPr>
      <w:rFonts w:asciiTheme="majorBidi" w:hAnsiTheme="majorBidi" w:cstheme="majorBidi"/>
      <w:kern w:val="2"/>
      <w:sz w:val="24"/>
      <w:szCs w:val="24"/>
      <w:lang w:val="en-US"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1974</Words>
  <Characters>11253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Danish</dc:creator>
  <cp:lastModifiedBy>Agne Venckute (2109197)</cp:lastModifiedBy>
  <cp:revision>2</cp:revision>
  <dcterms:created xsi:type="dcterms:W3CDTF">2024-02-22T18:39:00Z</dcterms:created>
  <dcterms:modified xsi:type="dcterms:W3CDTF">2024-02-22T18:39:00Z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2024-02-10T09:25:02Z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c28dec81-3961-40fc-9144-5da40491e2a8</vt:lpwstr>
  </property>
  <property fmtid="{D5CDD505-2E9C-101B-9397-08002B2CF9AE}" pid="7" name="MSIP_Label_defa4170-0d19-0005-0004-bc88714345d2_ActionId">
    <vt:lpwstr>b1c0ce81-137c-454f-a336-5e1630b3fe9a</vt:lpwstr>
  </property>
  <property fmtid="{D5CDD505-2E9C-101B-9397-08002B2CF9AE}" pid="8" name="MSIP_Label_defa4170-0d19-0005-0004-bc88714345d2_ContentBits">
    <vt:lpwstr>0</vt:lpwstr>
  </property>
  <property fmtid="{D5CDD505-2E9C-101B-9397-08002B2CF9AE}" pid="9" name="GrammarlyDocumentId">
    <vt:lpwstr>66c621a3e457ba8291ae9e2eb03141ec06b09715cd6f9da9c3417b366f38563e</vt:lpwstr>
  </property>
  <property fmtid="{D5CDD505-2E9C-101B-9397-08002B2CF9AE}" pid="10" name="KSOProductBuildVer">
    <vt:lpwstr>1033-11.2.0.11225</vt:lpwstr>
  </property>
  <property fmtid="{D5CDD505-2E9C-101B-9397-08002B2CF9AE}" pid="11" name="ICV">
    <vt:lpwstr>60B5C342524C44BEAC39F50D58E3ED8C</vt:lpwstr>
  </property>
</Properties>
</file>