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69230E" w14:textId="77777777" w:rsidR="00323BD4" w:rsidRPr="00F940EE" w:rsidRDefault="00323BD4" w:rsidP="00323BD4">
      <w:pPr>
        <w:widowControl w:val="0"/>
        <w:autoSpaceDE w:val="0"/>
        <w:autoSpaceDN w:val="0"/>
        <w:adjustRightInd w:val="0"/>
        <w:rPr>
          <w:rFonts w:ascii="Times New Roman" w:hAnsi="Times New Roman"/>
        </w:rPr>
      </w:pPr>
      <w:r w:rsidRPr="00F940EE">
        <w:rPr>
          <w:rFonts w:ascii="Times New Roman" w:hAnsi="Times New Roman"/>
          <w:b/>
          <w:bCs/>
          <w:kern w:val="1"/>
        </w:rPr>
        <w:t xml:space="preserve">End-of-Chapter Case Study: </w:t>
      </w:r>
      <w:r w:rsidRPr="00F940EE">
        <w:rPr>
          <w:rFonts w:ascii="Times New Roman" w:hAnsi="Times New Roman"/>
          <w:b/>
          <w:bCs/>
          <w:i/>
          <w:iCs/>
        </w:rPr>
        <w:t xml:space="preserve"> </w:t>
      </w:r>
      <w:r w:rsidRPr="00F940EE">
        <w:rPr>
          <w:rFonts w:ascii="Times New Roman" w:hAnsi="Times New Roman"/>
          <w:b/>
          <w:bCs/>
          <w:iCs/>
        </w:rPr>
        <w:t>Foreign Companies in China Under Attack</w:t>
      </w:r>
    </w:p>
    <w:p w14:paraId="3272BB89" w14:textId="77777777" w:rsidR="00323BD4" w:rsidRPr="00F940EE" w:rsidRDefault="00323BD4" w:rsidP="00323BD4">
      <w:pPr>
        <w:widowControl w:val="0"/>
        <w:autoSpaceDE w:val="0"/>
        <w:autoSpaceDN w:val="0"/>
        <w:adjustRightInd w:val="0"/>
        <w:rPr>
          <w:rFonts w:ascii="Times New Roman" w:hAnsi="Times New Roman"/>
          <w:kern w:val="1"/>
        </w:rPr>
      </w:pPr>
    </w:p>
    <w:p w14:paraId="76913C60" w14:textId="77777777" w:rsidR="00323BD4" w:rsidRPr="00F940EE" w:rsidRDefault="00323BD4" w:rsidP="00323BD4">
      <w:pPr>
        <w:widowControl w:val="0"/>
        <w:tabs>
          <w:tab w:val="left" w:pos="220"/>
          <w:tab w:val="left" w:pos="720"/>
        </w:tabs>
        <w:autoSpaceDE w:val="0"/>
        <w:autoSpaceDN w:val="0"/>
        <w:adjustRightInd w:val="0"/>
        <w:rPr>
          <w:rFonts w:ascii="Times New Roman" w:hAnsi="Times New Roman"/>
          <w:b/>
        </w:rPr>
      </w:pPr>
      <w:r w:rsidRPr="00F940EE">
        <w:rPr>
          <w:rFonts w:ascii="Times New Roman" w:hAnsi="Times New Roman"/>
          <w:b/>
          <w:bCs/>
        </w:rPr>
        <w:t>7-12.  </w:t>
      </w:r>
      <w:r w:rsidRPr="00F940EE">
        <w:rPr>
          <w:rFonts w:ascii="Times New Roman" w:hAnsi="Times New Roman"/>
          <w:b/>
        </w:rPr>
        <w:t xml:space="preserve">What factors do you think are behind these events? Do some research to find </w:t>
      </w:r>
    </w:p>
    <w:p w14:paraId="3CC62543" w14:textId="77777777" w:rsidR="00323BD4" w:rsidRPr="00F940EE" w:rsidRDefault="00323BD4" w:rsidP="00323BD4">
      <w:pPr>
        <w:widowControl w:val="0"/>
        <w:tabs>
          <w:tab w:val="left" w:pos="220"/>
          <w:tab w:val="left" w:pos="720"/>
        </w:tabs>
        <w:autoSpaceDE w:val="0"/>
        <w:autoSpaceDN w:val="0"/>
        <w:adjustRightInd w:val="0"/>
        <w:rPr>
          <w:rFonts w:ascii="Times New Roman" w:hAnsi="Times New Roman"/>
          <w:b/>
        </w:rPr>
      </w:pPr>
      <w:r w:rsidRPr="00F940EE">
        <w:rPr>
          <w:rFonts w:ascii="Times New Roman" w:hAnsi="Times New Roman"/>
          <w:b/>
        </w:rPr>
        <w:t xml:space="preserve">           out whether there have been more such problems since this writing. Is it just </w:t>
      </w:r>
    </w:p>
    <w:p w14:paraId="189054E2" w14:textId="77777777" w:rsidR="00323BD4" w:rsidRPr="00F940EE" w:rsidRDefault="00323BD4" w:rsidP="00323BD4">
      <w:pPr>
        <w:widowControl w:val="0"/>
        <w:tabs>
          <w:tab w:val="left" w:pos="220"/>
          <w:tab w:val="left" w:pos="720"/>
        </w:tabs>
        <w:autoSpaceDE w:val="0"/>
        <w:autoSpaceDN w:val="0"/>
        <w:adjustRightInd w:val="0"/>
        <w:rPr>
          <w:rFonts w:ascii="Times New Roman" w:hAnsi="Times New Roman"/>
          <w:b/>
        </w:rPr>
      </w:pPr>
      <w:r w:rsidRPr="00F940EE">
        <w:rPr>
          <w:rFonts w:ascii="Times New Roman" w:hAnsi="Times New Roman"/>
          <w:b/>
        </w:rPr>
        <w:t xml:space="preserve">           American comp</w:t>
      </w:r>
      <w:r>
        <w:rPr>
          <w:rFonts w:ascii="Times New Roman" w:hAnsi="Times New Roman"/>
          <w:b/>
        </w:rPr>
        <w:t xml:space="preserve">anies that are being targeted? </w:t>
      </w:r>
    </w:p>
    <w:p w14:paraId="741517E6" w14:textId="77777777" w:rsidR="00323BD4" w:rsidRPr="00F940EE" w:rsidRDefault="00323BD4" w:rsidP="00323BD4">
      <w:pPr>
        <w:widowControl w:val="0"/>
        <w:tabs>
          <w:tab w:val="left" w:pos="220"/>
          <w:tab w:val="left" w:pos="720"/>
        </w:tabs>
        <w:autoSpaceDE w:val="0"/>
        <w:autoSpaceDN w:val="0"/>
        <w:adjustRightInd w:val="0"/>
        <w:spacing w:after="240" w:line="280" w:lineRule="atLeast"/>
        <w:rPr>
          <w:rFonts w:ascii="Times New Roman" w:hAnsi="Times New Roman"/>
          <w:b/>
        </w:rPr>
      </w:pPr>
      <w:r w:rsidRPr="00F940EE">
        <w:rPr>
          <w:rFonts w:ascii="Times New Roman" w:hAnsi="Times New Roman"/>
          <w:b/>
          <w:bCs/>
        </w:rPr>
        <w:t xml:space="preserve">           </w:t>
      </w:r>
      <w:r w:rsidRPr="00F940EE">
        <w:rPr>
          <w:rFonts w:ascii="Times New Roman" w:hAnsi="Times New Roman"/>
          <w:b/>
        </w:rPr>
        <w:t>Learning Objective: 2; AACSB: Dynamics of the global economy</w:t>
      </w:r>
    </w:p>
    <w:p w14:paraId="6842BC6D" w14:textId="77777777" w:rsidR="00323BD4" w:rsidRPr="00F940EE" w:rsidRDefault="00323BD4" w:rsidP="00323BD4">
      <w:pPr>
        <w:widowControl w:val="0"/>
        <w:autoSpaceDE w:val="0"/>
        <w:autoSpaceDN w:val="0"/>
        <w:adjustRightInd w:val="0"/>
        <w:spacing w:after="240" w:line="300" w:lineRule="atLeast"/>
        <w:ind w:left="720"/>
        <w:rPr>
          <w:rFonts w:ascii="Times New Roman" w:hAnsi="Times New Roman"/>
        </w:rPr>
      </w:pPr>
      <w:r w:rsidRPr="00F940EE">
        <w:rPr>
          <w:rFonts w:ascii="Times New Roman" w:hAnsi="Times New Roman"/>
        </w:rPr>
        <w:t xml:space="preserve">Answers will vary; however, these events are due in part to rising labor costs, inconsistent application of laws, confusing information, pressure from government-owned departments, political tensions, and slowing growth. Students can do Internet research to see if more problems have arisen. American companies are not the only ones being targeted. European companies reporting to the European Chamber of Commerce claim that they have been intimidated into accepting punitive measures without requesting a court hearing. In fact, 61 percent of European companies that have a long tenure operating in China now say that doing business there is getting more difficult. </w:t>
      </w:r>
    </w:p>
    <w:p w14:paraId="634394C3" w14:textId="77777777" w:rsidR="00323BD4" w:rsidRPr="00F940EE" w:rsidRDefault="00323BD4" w:rsidP="00323BD4">
      <w:pPr>
        <w:widowControl w:val="0"/>
        <w:tabs>
          <w:tab w:val="left" w:pos="220"/>
          <w:tab w:val="left" w:pos="720"/>
        </w:tabs>
        <w:autoSpaceDE w:val="0"/>
        <w:autoSpaceDN w:val="0"/>
        <w:adjustRightInd w:val="0"/>
        <w:rPr>
          <w:rFonts w:ascii="Times New Roman" w:hAnsi="Times New Roman"/>
          <w:b/>
        </w:rPr>
      </w:pPr>
      <w:r w:rsidRPr="00F940EE">
        <w:rPr>
          <w:rFonts w:ascii="Times New Roman" w:hAnsi="Times New Roman"/>
          <w:b/>
          <w:bCs/>
        </w:rPr>
        <w:t>7-13.  </w:t>
      </w:r>
      <w:r w:rsidRPr="00F940EE">
        <w:rPr>
          <w:rFonts w:ascii="Times New Roman" w:hAnsi="Times New Roman"/>
          <w:b/>
        </w:rPr>
        <w:t xml:space="preserve">What can firms currently operating in China, or considering investment </w:t>
      </w:r>
    </w:p>
    <w:p w14:paraId="32AEDDA6" w14:textId="77777777" w:rsidR="00323BD4" w:rsidRPr="00F940EE" w:rsidRDefault="00323BD4" w:rsidP="00323BD4">
      <w:pPr>
        <w:widowControl w:val="0"/>
        <w:tabs>
          <w:tab w:val="left" w:pos="220"/>
          <w:tab w:val="left" w:pos="720"/>
        </w:tabs>
        <w:autoSpaceDE w:val="0"/>
        <w:autoSpaceDN w:val="0"/>
        <w:adjustRightInd w:val="0"/>
        <w:rPr>
          <w:rFonts w:ascii="Times New Roman" w:hAnsi="Times New Roman"/>
        </w:rPr>
      </w:pPr>
      <w:r w:rsidRPr="00F940EE">
        <w:rPr>
          <w:rFonts w:ascii="Times New Roman" w:hAnsi="Times New Roman"/>
          <w:b/>
        </w:rPr>
        <w:t xml:space="preserve">          there, do to lessen the likelihood of thes</w:t>
      </w:r>
      <w:r>
        <w:rPr>
          <w:rFonts w:ascii="Times New Roman" w:hAnsi="Times New Roman"/>
          <w:b/>
        </w:rPr>
        <w:t xml:space="preserve">e problems for their managers? </w:t>
      </w:r>
    </w:p>
    <w:p w14:paraId="7979F6DA" w14:textId="77777777" w:rsidR="00323BD4" w:rsidRPr="00F940EE" w:rsidRDefault="00323BD4" w:rsidP="00323BD4">
      <w:pPr>
        <w:widowControl w:val="0"/>
        <w:autoSpaceDE w:val="0"/>
        <w:autoSpaceDN w:val="0"/>
        <w:adjustRightInd w:val="0"/>
        <w:rPr>
          <w:rFonts w:ascii="Times New Roman" w:hAnsi="Times New Roman"/>
          <w:kern w:val="1"/>
        </w:rPr>
      </w:pPr>
      <w:r w:rsidRPr="00F940EE">
        <w:rPr>
          <w:rFonts w:ascii="Times New Roman" w:hAnsi="Times New Roman"/>
          <w:kern w:val="1"/>
        </w:rPr>
        <w:t xml:space="preserve">          </w:t>
      </w:r>
      <w:r w:rsidRPr="00F940EE">
        <w:rPr>
          <w:rFonts w:ascii="Times New Roman" w:hAnsi="Times New Roman"/>
          <w:b/>
        </w:rPr>
        <w:t>Learning Objective: 2; AACSB: Dynamics of the global economy</w:t>
      </w:r>
    </w:p>
    <w:p w14:paraId="57000952" w14:textId="77777777" w:rsidR="00323BD4" w:rsidRPr="00F940EE" w:rsidRDefault="00323BD4" w:rsidP="00323BD4">
      <w:pPr>
        <w:widowControl w:val="0"/>
        <w:autoSpaceDE w:val="0"/>
        <w:autoSpaceDN w:val="0"/>
        <w:adjustRightInd w:val="0"/>
        <w:rPr>
          <w:rFonts w:ascii="Times New Roman" w:hAnsi="Times New Roman"/>
          <w:kern w:val="1"/>
        </w:rPr>
      </w:pPr>
    </w:p>
    <w:p w14:paraId="37728002" w14:textId="77777777" w:rsidR="00323BD4" w:rsidRPr="00F940EE" w:rsidRDefault="00323BD4" w:rsidP="00323BD4">
      <w:pPr>
        <w:widowControl w:val="0"/>
        <w:autoSpaceDE w:val="0"/>
        <w:autoSpaceDN w:val="0"/>
        <w:adjustRightInd w:val="0"/>
        <w:rPr>
          <w:rFonts w:ascii="Times New Roman" w:hAnsi="Times New Roman"/>
        </w:rPr>
      </w:pPr>
      <w:r w:rsidRPr="00F940EE">
        <w:rPr>
          <w:rFonts w:ascii="Times New Roman" w:hAnsi="Times New Roman"/>
        </w:rPr>
        <w:t xml:space="preserve">         Firms currently operating in China can file a complaint through the U.S. </w:t>
      </w:r>
    </w:p>
    <w:p w14:paraId="3EA591D0" w14:textId="77777777" w:rsidR="00323BD4" w:rsidRPr="00F940EE" w:rsidRDefault="00323BD4" w:rsidP="00323BD4">
      <w:pPr>
        <w:widowControl w:val="0"/>
        <w:autoSpaceDE w:val="0"/>
        <w:autoSpaceDN w:val="0"/>
        <w:adjustRightInd w:val="0"/>
        <w:rPr>
          <w:rFonts w:ascii="Times New Roman" w:hAnsi="Times New Roman"/>
        </w:rPr>
      </w:pPr>
      <w:r w:rsidRPr="00F940EE">
        <w:rPr>
          <w:rFonts w:ascii="Times New Roman" w:hAnsi="Times New Roman"/>
        </w:rPr>
        <w:t xml:space="preserve">         Chamber of Commerce. For example, the U.S. Chamber of Commerce has </w:t>
      </w:r>
    </w:p>
    <w:p w14:paraId="70D79E2B" w14:textId="77777777" w:rsidR="00323BD4" w:rsidRPr="00F940EE" w:rsidRDefault="00323BD4" w:rsidP="00323BD4">
      <w:pPr>
        <w:widowControl w:val="0"/>
        <w:autoSpaceDE w:val="0"/>
        <w:autoSpaceDN w:val="0"/>
        <w:adjustRightInd w:val="0"/>
        <w:rPr>
          <w:rFonts w:ascii="Times New Roman" w:hAnsi="Times New Roman"/>
        </w:rPr>
      </w:pPr>
      <w:r w:rsidRPr="00F940EE">
        <w:rPr>
          <w:rFonts w:ascii="Times New Roman" w:hAnsi="Times New Roman"/>
        </w:rPr>
        <w:t xml:space="preserve">         accused the Chinese government of protectionism and violating its    </w:t>
      </w:r>
    </w:p>
    <w:p w14:paraId="1ADBCE03" w14:textId="77777777" w:rsidR="00323BD4" w:rsidRPr="00F940EE" w:rsidRDefault="00323BD4" w:rsidP="00323BD4">
      <w:pPr>
        <w:widowControl w:val="0"/>
        <w:autoSpaceDE w:val="0"/>
        <w:autoSpaceDN w:val="0"/>
        <w:adjustRightInd w:val="0"/>
        <w:rPr>
          <w:rFonts w:ascii="Times New Roman" w:hAnsi="Times New Roman"/>
        </w:rPr>
      </w:pPr>
      <w:r w:rsidRPr="00F940EE">
        <w:rPr>
          <w:rFonts w:ascii="Times New Roman" w:hAnsi="Times New Roman"/>
        </w:rPr>
        <w:t xml:space="preserve">         commitments according to the World Trade Organization, which China </w:t>
      </w:r>
    </w:p>
    <w:p w14:paraId="7D7AFC43" w14:textId="77777777" w:rsidR="00323BD4" w:rsidRPr="00F940EE" w:rsidRDefault="00323BD4" w:rsidP="00323BD4">
      <w:pPr>
        <w:widowControl w:val="0"/>
        <w:autoSpaceDE w:val="0"/>
        <w:autoSpaceDN w:val="0"/>
        <w:adjustRightInd w:val="0"/>
        <w:rPr>
          <w:rFonts w:ascii="Times New Roman" w:hAnsi="Times New Roman"/>
        </w:rPr>
      </w:pPr>
      <w:r w:rsidRPr="00F940EE">
        <w:rPr>
          <w:rFonts w:ascii="Times New Roman" w:hAnsi="Times New Roman"/>
        </w:rPr>
        <w:t xml:space="preserve">         joined in 2001.  This was a response to China’s targeting technology </w:t>
      </w:r>
    </w:p>
    <w:p w14:paraId="722C98DD" w14:textId="77777777" w:rsidR="00323BD4" w:rsidRPr="00F940EE" w:rsidRDefault="00323BD4" w:rsidP="00323BD4">
      <w:pPr>
        <w:widowControl w:val="0"/>
        <w:autoSpaceDE w:val="0"/>
        <w:autoSpaceDN w:val="0"/>
        <w:adjustRightInd w:val="0"/>
        <w:rPr>
          <w:rFonts w:ascii="Times New Roman" w:hAnsi="Times New Roman"/>
        </w:rPr>
      </w:pPr>
      <w:r w:rsidRPr="00F940EE">
        <w:rPr>
          <w:rFonts w:ascii="Times New Roman" w:hAnsi="Times New Roman"/>
        </w:rPr>
        <w:t xml:space="preserve">         companies through an antitrust investigation. China’s National Development </w:t>
      </w:r>
    </w:p>
    <w:p w14:paraId="33F1404F" w14:textId="77777777" w:rsidR="00323BD4" w:rsidRPr="00F940EE" w:rsidRDefault="00323BD4" w:rsidP="00323BD4">
      <w:pPr>
        <w:widowControl w:val="0"/>
        <w:autoSpaceDE w:val="0"/>
        <w:autoSpaceDN w:val="0"/>
        <w:adjustRightInd w:val="0"/>
        <w:rPr>
          <w:rFonts w:ascii="Times New Roman" w:hAnsi="Times New Roman"/>
        </w:rPr>
      </w:pPr>
      <w:r w:rsidRPr="00F940EE">
        <w:rPr>
          <w:rFonts w:ascii="Times New Roman" w:hAnsi="Times New Roman"/>
        </w:rPr>
        <w:t xml:space="preserve">         and Reform Commission concluded that the U.S. chip manufacturer  </w:t>
      </w:r>
    </w:p>
    <w:p w14:paraId="493CF170" w14:textId="77777777" w:rsidR="00323BD4" w:rsidRPr="00F940EE" w:rsidRDefault="00323BD4" w:rsidP="00323BD4">
      <w:pPr>
        <w:widowControl w:val="0"/>
        <w:autoSpaceDE w:val="0"/>
        <w:autoSpaceDN w:val="0"/>
        <w:adjustRightInd w:val="0"/>
        <w:rPr>
          <w:rFonts w:ascii="Times New Roman" w:hAnsi="Times New Roman"/>
        </w:rPr>
      </w:pPr>
      <w:r w:rsidRPr="00F940EE">
        <w:rPr>
          <w:rFonts w:ascii="Times New Roman" w:hAnsi="Times New Roman"/>
        </w:rPr>
        <w:t xml:space="preserve">         Qualcomm had used monopoly tactics to set preferable licensing fees. The </w:t>
      </w:r>
    </w:p>
    <w:p w14:paraId="42072E41" w14:textId="77777777" w:rsidR="00323BD4" w:rsidRPr="00F940EE" w:rsidRDefault="00323BD4" w:rsidP="00323BD4">
      <w:pPr>
        <w:widowControl w:val="0"/>
        <w:autoSpaceDE w:val="0"/>
        <w:autoSpaceDN w:val="0"/>
        <w:adjustRightInd w:val="0"/>
        <w:rPr>
          <w:rFonts w:ascii="Times New Roman" w:hAnsi="Times New Roman"/>
        </w:rPr>
      </w:pPr>
      <w:r w:rsidRPr="00F940EE">
        <w:rPr>
          <w:rFonts w:ascii="Times New Roman" w:hAnsi="Times New Roman"/>
        </w:rPr>
        <w:t xml:space="preserve">         move was seen as giving preference to local companies and prompted the </w:t>
      </w:r>
    </w:p>
    <w:p w14:paraId="288641EA" w14:textId="77777777" w:rsidR="00323BD4" w:rsidRPr="00F940EE" w:rsidRDefault="00323BD4" w:rsidP="00323BD4">
      <w:pPr>
        <w:widowControl w:val="0"/>
        <w:autoSpaceDE w:val="0"/>
        <w:autoSpaceDN w:val="0"/>
        <w:adjustRightInd w:val="0"/>
        <w:rPr>
          <w:rFonts w:ascii="Times New Roman" w:hAnsi="Times New Roman"/>
        </w:rPr>
      </w:pPr>
      <w:r w:rsidRPr="00F940EE">
        <w:rPr>
          <w:rFonts w:ascii="Times New Roman" w:hAnsi="Times New Roman"/>
        </w:rPr>
        <w:t xml:space="preserve">         complaint.</w:t>
      </w:r>
    </w:p>
    <w:p w14:paraId="25C618AD" w14:textId="46250823" w:rsidR="004B5128" w:rsidRPr="00323BD4" w:rsidRDefault="004B5128" w:rsidP="00323BD4"/>
    <w:sectPr w:rsidR="004B5128" w:rsidRPr="00323BD4" w:rsidSect="00323BD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873100" w14:textId="77777777" w:rsidR="004D6271" w:rsidRDefault="004D6271" w:rsidP="00323BD4">
      <w:r>
        <w:separator/>
      </w:r>
    </w:p>
  </w:endnote>
  <w:endnote w:type="continuationSeparator" w:id="0">
    <w:p w14:paraId="153590BD" w14:textId="77777777" w:rsidR="004D6271" w:rsidRDefault="004D6271" w:rsidP="00323B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3AA078" w14:textId="77777777" w:rsidR="004D6271" w:rsidRDefault="004D6271" w:rsidP="00323BD4">
      <w:r>
        <w:separator/>
      </w:r>
    </w:p>
  </w:footnote>
  <w:footnote w:type="continuationSeparator" w:id="0">
    <w:p w14:paraId="42361393" w14:textId="77777777" w:rsidR="004D6271" w:rsidRDefault="004D6271" w:rsidP="00323BD4">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5128"/>
    <w:rsid w:val="00152AD3"/>
    <w:rsid w:val="00323BD4"/>
    <w:rsid w:val="004B5128"/>
    <w:rsid w:val="004D6271"/>
    <w:rsid w:val="007C652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DD2A0C"/>
  <w15:chartTrackingRefBased/>
  <w15:docId w15:val="{ECC8AD1F-AC60-44FC-8886-DED4274BBD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3BD4"/>
    <w:pPr>
      <w:spacing w:after="0" w:line="240" w:lineRule="auto"/>
    </w:pPr>
    <w:rPr>
      <w:rFonts w:ascii="Cambria" w:eastAsia="Cambria" w:hAnsi="Cambria" w:cs="Times New Roman"/>
      <w:kern w:val="0"/>
      <w:lang w:val="en-US" w:eastAsia="en-US"/>
      <w14:ligatures w14:val="none"/>
    </w:rPr>
  </w:style>
  <w:style w:type="paragraph" w:styleId="Heading1">
    <w:name w:val="heading 1"/>
    <w:basedOn w:val="Normal"/>
    <w:next w:val="Normal"/>
    <w:link w:val="Heading1Char"/>
    <w:uiPriority w:val="9"/>
    <w:qFormat/>
    <w:rsid w:val="004B5128"/>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val="en-GB" w:eastAsia="zh-CN"/>
      <w14:ligatures w14:val="standardContextual"/>
    </w:rPr>
  </w:style>
  <w:style w:type="paragraph" w:styleId="Heading2">
    <w:name w:val="heading 2"/>
    <w:basedOn w:val="Normal"/>
    <w:next w:val="Normal"/>
    <w:link w:val="Heading2Char"/>
    <w:uiPriority w:val="9"/>
    <w:semiHidden/>
    <w:unhideWhenUsed/>
    <w:qFormat/>
    <w:rsid w:val="004B5128"/>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val="en-GB" w:eastAsia="zh-CN"/>
      <w14:ligatures w14:val="standardContextual"/>
    </w:rPr>
  </w:style>
  <w:style w:type="paragraph" w:styleId="Heading3">
    <w:name w:val="heading 3"/>
    <w:basedOn w:val="Normal"/>
    <w:next w:val="Normal"/>
    <w:link w:val="Heading3Char"/>
    <w:uiPriority w:val="9"/>
    <w:semiHidden/>
    <w:unhideWhenUsed/>
    <w:qFormat/>
    <w:rsid w:val="004B5128"/>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val="en-GB" w:eastAsia="zh-CN"/>
      <w14:ligatures w14:val="standardContextual"/>
    </w:rPr>
  </w:style>
  <w:style w:type="paragraph" w:styleId="Heading4">
    <w:name w:val="heading 4"/>
    <w:basedOn w:val="Normal"/>
    <w:next w:val="Normal"/>
    <w:link w:val="Heading4Char"/>
    <w:uiPriority w:val="9"/>
    <w:semiHidden/>
    <w:unhideWhenUsed/>
    <w:qFormat/>
    <w:rsid w:val="004B5128"/>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val="en-GB" w:eastAsia="zh-CN"/>
      <w14:ligatures w14:val="standardContextual"/>
    </w:rPr>
  </w:style>
  <w:style w:type="paragraph" w:styleId="Heading5">
    <w:name w:val="heading 5"/>
    <w:basedOn w:val="Normal"/>
    <w:next w:val="Normal"/>
    <w:link w:val="Heading5Char"/>
    <w:uiPriority w:val="9"/>
    <w:semiHidden/>
    <w:unhideWhenUsed/>
    <w:qFormat/>
    <w:rsid w:val="004B5128"/>
    <w:pPr>
      <w:keepNext/>
      <w:keepLines/>
      <w:spacing w:before="80" w:after="40" w:line="278" w:lineRule="auto"/>
      <w:outlineLvl w:val="4"/>
    </w:pPr>
    <w:rPr>
      <w:rFonts w:asciiTheme="minorHAnsi" w:eastAsiaTheme="majorEastAsia" w:hAnsiTheme="minorHAnsi" w:cstheme="majorBidi"/>
      <w:color w:val="0F4761" w:themeColor="accent1" w:themeShade="BF"/>
      <w:kern w:val="2"/>
      <w:lang w:val="en-GB" w:eastAsia="zh-CN"/>
      <w14:ligatures w14:val="standardContextual"/>
    </w:rPr>
  </w:style>
  <w:style w:type="paragraph" w:styleId="Heading6">
    <w:name w:val="heading 6"/>
    <w:basedOn w:val="Normal"/>
    <w:next w:val="Normal"/>
    <w:link w:val="Heading6Char"/>
    <w:uiPriority w:val="9"/>
    <w:semiHidden/>
    <w:unhideWhenUsed/>
    <w:qFormat/>
    <w:rsid w:val="004B5128"/>
    <w:pPr>
      <w:keepNext/>
      <w:keepLines/>
      <w:spacing w:before="40" w:line="278" w:lineRule="auto"/>
      <w:outlineLvl w:val="5"/>
    </w:pPr>
    <w:rPr>
      <w:rFonts w:asciiTheme="minorHAnsi" w:eastAsiaTheme="majorEastAsia" w:hAnsiTheme="minorHAnsi" w:cstheme="majorBidi"/>
      <w:i/>
      <w:iCs/>
      <w:color w:val="595959" w:themeColor="text1" w:themeTint="A6"/>
      <w:kern w:val="2"/>
      <w:lang w:val="en-GB" w:eastAsia="zh-CN"/>
      <w14:ligatures w14:val="standardContextual"/>
    </w:rPr>
  </w:style>
  <w:style w:type="paragraph" w:styleId="Heading7">
    <w:name w:val="heading 7"/>
    <w:basedOn w:val="Normal"/>
    <w:next w:val="Normal"/>
    <w:link w:val="Heading7Char"/>
    <w:uiPriority w:val="9"/>
    <w:semiHidden/>
    <w:unhideWhenUsed/>
    <w:qFormat/>
    <w:rsid w:val="004B5128"/>
    <w:pPr>
      <w:keepNext/>
      <w:keepLines/>
      <w:spacing w:before="40" w:line="278" w:lineRule="auto"/>
      <w:outlineLvl w:val="6"/>
    </w:pPr>
    <w:rPr>
      <w:rFonts w:asciiTheme="minorHAnsi" w:eastAsiaTheme="majorEastAsia" w:hAnsiTheme="minorHAnsi" w:cstheme="majorBidi"/>
      <w:color w:val="595959" w:themeColor="text1" w:themeTint="A6"/>
      <w:kern w:val="2"/>
      <w:lang w:val="en-GB" w:eastAsia="zh-CN"/>
      <w14:ligatures w14:val="standardContextual"/>
    </w:rPr>
  </w:style>
  <w:style w:type="paragraph" w:styleId="Heading8">
    <w:name w:val="heading 8"/>
    <w:basedOn w:val="Normal"/>
    <w:next w:val="Normal"/>
    <w:link w:val="Heading8Char"/>
    <w:uiPriority w:val="9"/>
    <w:semiHidden/>
    <w:unhideWhenUsed/>
    <w:qFormat/>
    <w:rsid w:val="004B5128"/>
    <w:pPr>
      <w:keepNext/>
      <w:keepLines/>
      <w:spacing w:line="278" w:lineRule="auto"/>
      <w:outlineLvl w:val="7"/>
    </w:pPr>
    <w:rPr>
      <w:rFonts w:asciiTheme="minorHAnsi" w:eastAsiaTheme="majorEastAsia" w:hAnsiTheme="minorHAnsi" w:cstheme="majorBidi"/>
      <w:i/>
      <w:iCs/>
      <w:color w:val="272727" w:themeColor="text1" w:themeTint="D8"/>
      <w:kern w:val="2"/>
      <w:lang w:val="en-GB" w:eastAsia="zh-CN"/>
      <w14:ligatures w14:val="standardContextual"/>
    </w:rPr>
  </w:style>
  <w:style w:type="paragraph" w:styleId="Heading9">
    <w:name w:val="heading 9"/>
    <w:basedOn w:val="Normal"/>
    <w:next w:val="Normal"/>
    <w:link w:val="Heading9Char"/>
    <w:uiPriority w:val="9"/>
    <w:semiHidden/>
    <w:unhideWhenUsed/>
    <w:qFormat/>
    <w:rsid w:val="004B5128"/>
    <w:pPr>
      <w:keepNext/>
      <w:keepLines/>
      <w:spacing w:line="278" w:lineRule="auto"/>
      <w:outlineLvl w:val="8"/>
    </w:pPr>
    <w:rPr>
      <w:rFonts w:asciiTheme="minorHAnsi" w:eastAsiaTheme="majorEastAsia" w:hAnsiTheme="minorHAnsi" w:cstheme="majorBidi"/>
      <w:color w:val="272727" w:themeColor="text1" w:themeTint="D8"/>
      <w:kern w:val="2"/>
      <w:lang w:val="en-GB"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51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B51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B51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B51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B51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B51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51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51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5128"/>
    <w:rPr>
      <w:rFonts w:eastAsiaTheme="majorEastAsia" w:cstheme="majorBidi"/>
      <w:color w:val="272727" w:themeColor="text1" w:themeTint="D8"/>
    </w:rPr>
  </w:style>
  <w:style w:type="paragraph" w:styleId="Title">
    <w:name w:val="Title"/>
    <w:basedOn w:val="Normal"/>
    <w:next w:val="Normal"/>
    <w:link w:val="TitleChar"/>
    <w:uiPriority w:val="10"/>
    <w:qFormat/>
    <w:rsid w:val="004B5128"/>
    <w:pPr>
      <w:spacing w:after="80"/>
      <w:contextualSpacing/>
    </w:pPr>
    <w:rPr>
      <w:rFonts w:asciiTheme="majorHAnsi" w:eastAsiaTheme="majorEastAsia" w:hAnsiTheme="majorHAnsi" w:cstheme="majorBidi"/>
      <w:spacing w:val="-10"/>
      <w:kern w:val="28"/>
      <w:sz w:val="56"/>
      <w:szCs w:val="56"/>
      <w:lang w:val="en-GB" w:eastAsia="zh-CN"/>
      <w14:ligatures w14:val="standardContextual"/>
    </w:rPr>
  </w:style>
  <w:style w:type="character" w:customStyle="1" w:styleId="TitleChar">
    <w:name w:val="Title Char"/>
    <w:basedOn w:val="DefaultParagraphFont"/>
    <w:link w:val="Title"/>
    <w:uiPriority w:val="10"/>
    <w:rsid w:val="004B51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5128"/>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val="en-GB" w:eastAsia="zh-CN"/>
      <w14:ligatures w14:val="standardContextual"/>
    </w:rPr>
  </w:style>
  <w:style w:type="character" w:customStyle="1" w:styleId="SubtitleChar">
    <w:name w:val="Subtitle Char"/>
    <w:basedOn w:val="DefaultParagraphFont"/>
    <w:link w:val="Subtitle"/>
    <w:uiPriority w:val="11"/>
    <w:rsid w:val="004B51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5128"/>
    <w:pPr>
      <w:spacing w:before="160" w:after="160" w:line="278" w:lineRule="auto"/>
      <w:jc w:val="center"/>
    </w:pPr>
    <w:rPr>
      <w:rFonts w:asciiTheme="minorHAnsi" w:eastAsiaTheme="minorEastAsia" w:hAnsiTheme="minorHAnsi" w:cstheme="minorBidi"/>
      <w:i/>
      <w:iCs/>
      <w:color w:val="404040" w:themeColor="text1" w:themeTint="BF"/>
      <w:kern w:val="2"/>
      <w:lang w:val="en-GB" w:eastAsia="zh-CN"/>
      <w14:ligatures w14:val="standardContextual"/>
    </w:rPr>
  </w:style>
  <w:style w:type="character" w:customStyle="1" w:styleId="QuoteChar">
    <w:name w:val="Quote Char"/>
    <w:basedOn w:val="DefaultParagraphFont"/>
    <w:link w:val="Quote"/>
    <w:uiPriority w:val="29"/>
    <w:rsid w:val="004B5128"/>
    <w:rPr>
      <w:i/>
      <w:iCs/>
      <w:color w:val="404040" w:themeColor="text1" w:themeTint="BF"/>
    </w:rPr>
  </w:style>
  <w:style w:type="paragraph" w:styleId="ListParagraph">
    <w:name w:val="List Paragraph"/>
    <w:basedOn w:val="Normal"/>
    <w:uiPriority w:val="34"/>
    <w:qFormat/>
    <w:rsid w:val="004B5128"/>
    <w:pPr>
      <w:spacing w:after="160" w:line="278" w:lineRule="auto"/>
      <w:ind w:left="720"/>
      <w:contextualSpacing/>
    </w:pPr>
    <w:rPr>
      <w:rFonts w:asciiTheme="minorHAnsi" w:eastAsiaTheme="minorEastAsia" w:hAnsiTheme="minorHAnsi" w:cstheme="minorBidi"/>
      <w:kern w:val="2"/>
      <w:lang w:val="en-GB" w:eastAsia="zh-CN"/>
      <w14:ligatures w14:val="standardContextual"/>
    </w:rPr>
  </w:style>
  <w:style w:type="character" w:styleId="IntenseEmphasis">
    <w:name w:val="Intense Emphasis"/>
    <w:basedOn w:val="DefaultParagraphFont"/>
    <w:uiPriority w:val="21"/>
    <w:qFormat/>
    <w:rsid w:val="004B5128"/>
    <w:rPr>
      <w:i/>
      <w:iCs/>
      <w:color w:val="0F4761" w:themeColor="accent1" w:themeShade="BF"/>
    </w:rPr>
  </w:style>
  <w:style w:type="paragraph" w:styleId="IntenseQuote">
    <w:name w:val="Intense Quote"/>
    <w:basedOn w:val="Normal"/>
    <w:next w:val="Normal"/>
    <w:link w:val="IntenseQuoteChar"/>
    <w:uiPriority w:val="30"/>
    <w:qFormat/>
    <w:rsid w:val="004B5128"/>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EastAsia" w:hAnsiTheme="minorHAnsi" w:cstheme="minorBidi"/>
      <w:i/>
      <w:iCs/>
      <w:color w:val="0F4761" w:themeColor="accent1" w:themeShade="BF"/>
      <w:kern w:val="2"/>
      <w:lang w:val="en-GB" w:eastAsia="zh-CN"/>
      <w14:ligatures w14:val="standardContextual"/>
    </w:rPr>
  </w:style>
  <w:style w:type="character" w:customStyle="1" w:styleId="IntenseQuoteChar">
    <w:name w:val="Intense Quote Char"/>
    <w:basedOn w:val="DefaultParagraphFont"/>
    <w:link w:val="IntenseQuote"/>
    <w:uiPriority w:val="30"/>
    <w:rsid w:val="004B5128"/>
    <w:rPr>
      <w:i/>
      <w:iCs/>
      <w:color w:val="0F4761" w:themeColor="accent1" w:themeShade="BF"/>
    </w:rPr>
  </w:style>
  <w:style w:type="character" w:styleId="IntenseReference">
    <w:name w:val="Intense Reference"/>
    <w:basedOn w:val="DefaultParagraphFont"/>
    <w:uiPriority w:val="32"/>
    <w:qFormat/>
    <w:rsid w:val="004B5128"/>
    <w:rPr>
      <w:b/>
      <w:bCs/>
      <w:smallCaps/>
      <w:color w:val="0F4761" w:themeColor="accent1" w:themeShade="BF"/>
      <w:spacing w:val="5"/>
    </w:rPr>
  </w:style>
  <w:style w:type="paragraph" w:styleId="Header">
    <w:name w:val="header"/>
    <w:basedOn w:val="Normal"/>
    <w:link w:val="HeaderChar"/>
    <w:uiPriority w:val="99"/>
    <w:unhideWhenUsed/>
    <w:rsid w:val="00323BD4"/>
    <w:pPr>
      <w:tabs>
        <w:tab w:val="center" w:pos="4513"/>
        <w:tab w:val="right" w:pos="9026"/>
      </w:tabs>
    </w:pPr>
    <w:rPr>
      <w:rFonts w:asciiTheme="minorHAnsi" w:eastAsiaTheme="minorEastAsia" w:hAnsiTheme="minorHAnsi" w:cstheme="minorBidi"/>
      <w:kern w:val="2"/>
      <w:lang w:val="en-GB" w:eastAsia="zh-CN"/>
      <w14:ligatures w14:val="standardContextual"/>
    </w:rPr>
  </w:style>
  <w:style w:type="character" w:customStyle="1" w:styleId="HeaderChar">
    <w:name w:val="Header Char"/>
    <w:basedOn w:val="DefaultParagraphFont"/>
    <w:link w:val="Header"/>
    <w:uiPriority w:val="99"/>
    <w:rsid w:val="00323BD4"/>
  </w:style>
  <w:style w:type="paragraph" w:styleId="Footer">
    <w:name w:val="footer"/>
    <w:basedOn w:val="Normal"/>
    <w:link w:val="FooterChar"/>
    <w:uiPriority w:val="99"/>
    <w:unhideWhenUsed/>
    <w:rsid w:val="00323BD4"/>
    <w:pPr>
      <w:tabs>
        <w:tab w:val="center" w:pos="4513"/>
        <w:tab w:val="right" w:pos="9026"/>
      </w:tabs>
    </w:pPr>
    <w:rPr>
      <w:rFonts w:asciiTheme="minorHAnsi" w:eastAsiaTheme="minorEastAsia" w:hAnsiTheme="minorHAnsi" w:cstheme="minorBidi"/>
      <w:kern w:val="2"/>
      <w:lang w:val="en-GB" w:eastAsia="zh-CN"/>
      <w14:ligatures w14:val="standardContextual"/>
    </w:rPr>
  </w:style>
  <w:style w:type="character" w:customStyle="1" w:styleId="FooterChar">
    <w:name w:val="Footer Char"/>
    <w:basedOn w:val="DefaultParagraphFont"/>
    <w:link w:val="Footer"/>
    <w:uiPriority w:val="99"/>
    <w:rsid w:val="00323B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300</Words>
  <Characters>1714</Characters>
  <Application>Microsoft Office Word</Application>
  <DocSecurity>0</DocSecurity>
  <Lines>14</Lines>
  <Paragraphs>4</Paragraphs>
  <ScaleCrop>false</ScaleCrop>
  <Company>University of Wales Trinity Saint David</Company>
  <LinksUpToDate>false</LinksUpToDate>
  <CharactersWithSpaces>2010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Akshay Narayanan</dc:creator>
  <cp:keywords/>
  <dc:description/>
  <cp:lastModifiedBy>Akshay Narayanan</cp:lastModifiedBy>
  <cp:revision>2</cp:revision>
  <dcterms:created xsi:type="dcterms:W3CDTF">2025-05-10T20:19:00Z</dcterms:created>
  <dcterms:modified xsi:type="dcterms:W3CDTF">2025-05-26T19:19:00Z</dcterms:modified>
</cp:coreProperties>
</file>