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4E364D" w14:textId="482B3297" w:rsidR="00F81782" w:rsidRPr="008227C7" w:rsidRDefault="00C0357D" w:rsidP="00F81782">
      <w:pPr>
        <w:spacing w:after="240"/>
        <w:jc w:val="center"/>
        <w:rPr>
          <w:sz w:val="96"/>
          <w:szCs w:val="96"/>
        </w:rPr>
      </w:pPr>
      <w:r>
        <w:rPr>
          <w:noProof/>
        </w:rPr>
        <w:drawing>
          <wp:anchor distT="0" distB="0" distL="114300" distR="114300" simplePos="0" relativeHeight="251659264" behindDoc="1" locked="0" layoutInCell="1" allowOverlap="1" wp14:anchorId="27909387" wp14:editId="726627CC">
            <wp:simplePos x="0" y="0"/>
            <wp:positionH relativeFrom="column">
              <wp:posOffset>-914400</wp:posOffset>
            </wp:positionH>
            <wp:positionV relativeFrom="paragraph">
              <wp:posOffset>-929005</wp:posOffset>
            </wp:positionV>
            <wp:extent cx="7772400" cy="10673080"/>
            <wp:effectExtent l="0" t="0" r="0" b="0"/>
            <wp:wrapNone/>
            <wp:docPr id="208" name="Picture 208"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descr="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772400" cy="10673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3E4B5E" w14:textId="77777777" w:rsidR="00C0357D" w:rsidRDefault="00C0357D" w:rsidP="00F81782">
      <w:pPr>
        <w:spacing w:after="240"/>
        <w:jc w:val="center"/>
        <w:rPr>
          <w:sz w:val="32"/>
          <w:szCs w:val="32"/>
        </w:rPr>
      </w:pPr>
    </w:p>
    <w:p w14:paraId="0FDE1F7B" w14:textId="77777777" w:rsidR="00C0357D" w:rsidRDefault="00C0357D" w:rsidP="00F81782">
      <w:pPr>
        <w:spacing w:after="240"/>
        <w:jc w:val="center"/>
        <w:rPr>
          <w:sz w:val="32"/>
          <w:szCs w:val="32"/>
        </w:rPr>
      </w:pPr>
    </w:p>
    <w:p w14:paraId="576A6C5A" w14:textId="77777777" w:rsidR="00C0357D" w:rsidRDefault="00C0357D" w:rsidP="00F81782">
      <w:pPr>
        <w:spacing w:after="240"/>
        <w:jc w:val="center"/>
        <w:rPr>
          <w:sz w:val="32"/>
          <w:szCs w:val="32"/>
        </w:rPr>
      </w:pPr>
    </w:p>
    <w:p w14:paraId="28CB9B27" w14:textId="77777777" w:rsidR="00C0357D" w:rsidRDefault="00C0357D" w:rsidP="00F81782">
      <w:pPr>
        <w:spacing w:after="240"/>
        <w:jc w:val="center"/>
        <w:rPr>
          <w:sz w:val="32"/>
          <w:szCs w:val="32"/>
        </w:rPr>
      </w:pPr>
    </w:p>
    <w:p w14:paraId="260BF492" w14:textId="77777777" w:rsidR="00C0357D" w:rsidRDefault="00C0357D" w:rsidP="00F81782">
      <w:pPr>
        <w:spacing w:after="240"/>
        <w:jc w:val="center"/>
        <w:rPr>
          <w:sz w:val="32"/>
          <w:szCs w:val="32"/>
        </w:rPr>
      </w:pPr>
    </w:p>
    <w:p w14:paraId="33B250DE" w14:textId="77777777" w:rsidR="00C0357D" w:rsidRDefault="00C0357D" w:rsidP="00F81782">
      <w:pPr>
        <w:spacing w:after="240"/>
        <w:jc w:val="center"/>
        <w:rPr>
          <w:sz w:val="32"/>
          <w:szCs w:val="32"/>
        </w:rPr>
      </w:pPr>
    </w:p>
    <w:p w14:paraId="5AD52798" w14:textId="77777777" w:rsidR="00C0357D" w:rsidRDefault="00C0357D" w:rsidP="00F81782">
      <w:pPr>
        <w:spacing w:after="240"/>
        <w:jc w:val="center"/>
        <w:rPr>
          <w:sz w:val="32"/>
          <w:szCs w:val="32"/>
        </w:rPr>
      </w:pPr>
    </w:p>
    <w:p w14:paraId="1731AFE2" w14:textId="20BA1D05" w:rsidR="006F3D2F" w:rsidRDefault="006F3D2F" w:rsidP="00937E29">
      <w:pPr>
        <w:spacing w:after="240"/>
        <w:jc w:val="center"/>
        <w:rPr>
          <w:sz w:val="32"/>
          <w:szCs w:val="32"/>
        </w:rPr>
      </w:pPr>
      <w:r w:rsidRPr="00AC1A41">
        <w:rPr>
          <w:noProof/>
        </w:rPr>
        <w:drawing>
          <wp:inline distT="0" distB="0" distL="0" distR="0" wp14:anchorId="597B76EE" wp14:editId="6AB6006B">
            <wp:extent cx="1562100" cy="647537"/>
            <wp:effectExtent l="0" t="0" r="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562100" cy="647537"/>
                    </a:xfrm>
                    <a:prstGeom prst="rect">
                      <a:avLst/>
                    </a:prstGeom>
                  </pic:spPr>
                </pic:pic>
              </a:graphicData>
            </a:graphic>
          </wp:inline>
        </w:drawing>
      </w:r>
    </w:p>
    <w:p w14:paraId="4385F0E1" w14:textId="77777777" w:rsidR="00F81782" w:rsidRPr="00AC1A41" w:rsidRDefault="00F81782" w:rsidP="00F81782">
      <w:pPr>
        <w:spacing w:after="240"/>
        <w:jc w:val="center"/>
        <w:rPr>
          <w:sz w:val="32"/>
          <w:szCs w:val="32"/>
        </w:rPr>
      </w:pPr>
      <w:r w:rsidRPr="00AC1A41">
        <w:rPr>
          <w:sz w:val="32"/>
          <w:szCs w:val="32"/>
        </w:rPr>
        <w:t>LCBB4004</w:t>
      </w:r>
    </w:p>
    <w:p w14:paraId="59690DE5" w14:textId="097D4815" w:rsidR="00F81782" w:rsidRPr="00AC1A41" w:rsidRDefault="00F81782" w:rsidP="00C0357D">
      <w:pPr>
        <w:spacing w:after="240"/>
        <w:jc w:val="center"/>
        <w:rPr>
          <w:sz w:val="36"/>
          <w:szCs w:val="36"/>
        </w:rPr>
      </w:pPr>
      <w:r w:rsidRPr="00AC1A41">
        <w:rPr>
          <w:sz w:val="36"/>
          <w:szCs w:val="36"/>
        </w:rPr>
        <w:t>Marketing Fundamentals</w:t>
      </w:r>
    </w:p>
    <w:p w14:paraId="2E46F6D7" w14:textId="722F3AF4" w:rsidR="00F81782" w:rsidRPr="00723789" w:rsidRDefault="00AF419A" w:rsidP="00F81782">
      <w:pPr>
        <w:spacing w:after="240"/>
        <w:jc w:val="center"/>
        <w:rPr>
          <w:sz w:val="36"/>
          <w:szCs w:val="36"/>
        </w:rPr>
      </w:pPr>
      <w:r>
        <w:rPr>
          <w:sz w:val="36"/>
          <w:szCs w:val="36"/>
        </w:rPr>
        <w:t>Assessment 1</w:t>
      </w:r>
    </w:p>
    <w:p w14:paraId="2E2092A7" w14:textId="5411BF55" w:rsidR="00F81782" w:rsidRPr="00C0357D" w:rsidRDefault="002375D6" w:rsidP="00C0357D">
      <w:pPr>
        <w:spacing w:after="240"/>
        <w:jc w:val="center"/>
        <w:rPr>
          <w:sz w:val="32"/>
          <w:szCs w:val="32"/>
        </w:rPr>
      </w:pPr>
      <w:r w:rsidRPr="0023491A">
        <w:rPr>
          <w:sz w:val="32"/>
          <w:szCs w:val="32"/>
        </w:rPr>
        <w:t>Blogging to communicate</w:t>
      </w:r>
    </w:p>
    <w:p w14:paraId="32A6DAEC" w14:textId="77777777" w:rsidR="00F81782" w:rsidRPr="00AC1A41" w:rsidRDefault="00F81782" w:rsidP="00F81782">
      <w:pPr>
        <w:spacing w:after="240"/>
        <w:jc w:val="center"/>
        <w:rPr>
          <w:sz w:val="28"/>
          <w:szCs w:val="28"/>
        </w:rPr>
      </w:pPr>
      <w:r w:rsidRPr="00AC1A41">
        <w:rPr>
          <w:sz w:val="28"/>
          <w:szCs w:val="28"/>
        </w:rPr>
        <w:t>Module Lecturer: Tushara Balendran</w:t>
      </w:r>
    </w:p>
    <w:p w14:paraId="01851415" w14:textId="473CB689" w:rsidR="00F81782" w:rsidRPr="00AC1A41" w:rsidRDefault="00F81782" w:rsidP="00F81782">
      <w:pPr>
        <w:spacing w:after="240"/>
        <w:rPr>
          <w:sz w:val="28"/>
        </w:rPr>
      </w:pPr>
      <w:r w:rsidRPr="00AC1A41">
        <w:rPr>
          <w:sz w:val="28"/>
        </w:rPr>
        <w:t>Student Name-</w:t>
      </w:r>
      <w:r w:rsidR="00052B22">
        <w:rPr>
          <w:sz w:val="28"/>
        </w:rPr>
        <w:t xml:space="preserve"> Florentina Fistoleanu</w:t>
      </w:r>
    </w:p>
    <w:p w14:paraId="69602AE4" w14:textId="76FFB5CB" w:rsidR="00F81782" w:rsidRPr="00AC1A41" w:rsidRDefault="00F81782" w:rsidP="00F81782">
      <w:pPr>
        <w:spacing w:after="240"/>
        <w:rPr>
          <w:sz w:val="28"/>
        </w:rPr>
      </w:pPr>
      <w:r w:rsidRPr="00AC1A41">
        <w:rPr>
          <w:sz w:val="28"/>
        </w:rPr>
        <w:t>Student ID-</w:t>
      </w:r>
      <w:r w:rsidR="00052B22">
        <w:rPr>
          <w:sz w:val="28"/>
        </w:rPr>
        <w:t xml:space="preserve"> 2115309</w:t>
      </w:r>
    </w:p>
    <w:p w14:paraId="3D612CC7" w14:textId="242F8567" w:rsidR="008145F4" w:rsidRPr="00E71925" w:rsidRDefault="0096577B" w:rsidP="004F19D9">
      <w:pPr>
        <w:pStyle w:val="Heading1"/>
      </w:pPr>
      <w:bookmarkStart w:id="0" w:name="_Toc90667701"/>
      <w:r w:rsidRPr="00E71925">
        <w:lastRenderedPageBreak/>
        <w:t>Background of Loake</w:t>
      </w:r>
      <w:bookmarkEnd w:id="0"/>
    </w:p>
    <w:p w14:paraId="0CF273FB" w14:textId="77777777" w:rsidR="004F19D9" w:rsidRDefault="004F19D9" w:rsidP="00E71925">
      <w:pPr>
        <w:jc w:val="both"/>
        <w:rPr>
          <w:szCs w:val="24"/>
        </w:rPr>
        <w:sectPr w:rsidR="004F19D9">
          <w:footerReference w:type="default" r:id="rId9"/>
          <w:pgSz w:w="11906" w:h="16838"/>
          <w:pgMar w:top="1440" w:right="1440" w:bottom="1440" w:left="1440" w:header="720" w:footer="720" w:gutter="0"/>
          <w:cols w:space="720"/>
          <w:docGrid w:linePitch="360"/>
        </w:sectPr>
      </w:pPr>
    </w:p>
    <w:p w14:paraId="6B462363" w14:textId="0CA0B954" w:rsidR="0096577B" w:rsidRDefault="0096577B" w:rsidP="00E71925">
      <w:pPr>
        <w:jc w:val="both"/>
        <w:rPr>
          <w:szCs w:val="24"/>
        </w:rPr>
      </w:pPr>
      <w:r w:rsidRPr="00E71925">
        <w:rPr>
          <w:szCs w:val="24"/>
        </w:rPr>
        <w:t xml:space="preserve">Loake is a British shoe-making firm serving quality shoes to the market for </w:t>
      </w:r>
      <w:r w:rsidR="00E71925">
        <w:rPr>
          <w:szCs w:val="24"/>
        </w:rPr>
        <w:t xml:space="preserve">a </w:t>
      </w:r>
      <w:r w:rsidRPr="00E71925">
        <w:rPr>
          <w:szCs w:val="24"/>
        </w:rPr>
        <w:t>couple of hundred years. L</w:t>
      </w:r>
      <w:r w:rsidR="00E71925">
        <w:rPr>
          <w:szCs w:val="24"/>
        </w:rPr>
        <w:t>i</w:t>
      </w:r>
      <w:r w:rsidRPr="00E71925">
        <w:rPr>
          <w:szCs w:val="24"/>
        </w:rPr>
        <w:t>ke brothers, John, Thomas and William Loake, has established this historic business in 1880 in Kettering, Northamptonshire. They are still using this location as their production point</w:t>
      </w:r>
      <w:r w:rsidR="00E71925">
        <w:rPr>
          <w:szCs w:val="24"/>
        </w:rPr>
        <w:t xml:space="preserve"> </w:t>
      </w:r>
      <w:bookmarkStart w:id="1" w:name="_Hlk90667111"/>
      <w:r w:rsidR="00E71925">
        <w:rPr>
          <w:szCs w:val="24"/>
        </w:rPr>
        <w:t>(</w:t>
      </w:r>
      <w:r w:rsidR="00E71925" w:rsidRPr="00E71925">
        <w:rPr>
          <w:color w:val="222222"/>
          <w:szCs w:val="24"/>
          <w:shd w:val="clear" w:color="auto" w:fill="FFFFFF"/>
        </w:rPr>
        <w:t>Bhamra</w:t>
      </w:r>
      <w:r w:rsidR="00E71925">
        <w:rPr>
          <w:color w:val="222222"/>
          <w:szCs w:val="24"/>
          <w:shd w:val="clear" w:color="auto" w:fill="FFFFFF"/>
        </w:rPr>
        <w:t xml:space="preserve"> et al., 2018</w:t>
      </w:r>
      <w:r w:rsidR="00E71925">
        <w:rPr>
          <w:szCs w:val="24"/>
        </w:rPr>
        <w:t>).</w:t>
      </w:r>
      <w:bookmarkEnd w:id="1"/>
    </w:p>
    <w:p w14:paraId="189EC1FD" w14:textId="18CE7DB6" w:rsidR="00E71925" w:rsidRPr="00E71925" w:rsidRDefault="00E71925" w:rsidP="00E71925">
      <w:pPr>
        <w:jc w:val="center"/>
        <w:rPr>
          <w:b/>
          <w:bCs/>
          <w:i/>
          <w:iCs/>
          <w:szCs w:val="24"/>
        </w:rPr>
      </w:pPr>
      <w:r w:rsidRPr="00E71925">
        <w:rPr>
          <w:b/>
          <w:bCs/>
          <w:i/>
          <w:iCs/>
          <w:noProof/>
          <w:szCs w:val="24"/>
          <w:lang w:val="en-US"/>
        </w:rPr>
        <w:drawing>
          <wp:inline distT="0" distB="0" distL="0" distR="0" wp14:anchorId="58B5E7A8" wp14:editId="6C39CB7C">
            <wp:extent cx="2276475" cy="1628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76475" cy="1628775"/>
                    </a:xfrm>
                    <a:prstGeom prst="rect">
                      <a:avLst/>
                    </a:prstGeom>
                    <a:noFill/>
                  </pic:spPr>
                </pic:pic>
              </a:graphicData>
            </a:graphic>
          </wp:inline>
        </w:drawing>
      </w:r>
      <w:r w:rsidRPr="00E71925">
        <w:rPr>
          <w:b/>
          <w:bCs/>
          <w:i/>
          <w:iCs/>
          <w:szCs w:val="24"/>
        </w:rPr>
        <w:br/>
        <w:t>Figure: Loake Shoemakers</w:t>
      </w:r>
      <w:r>
        <w:rPr>
          <w:b/>
          <w:bCs/>
          <w:i/>
          <w:iCs/>
          <w:szCs w:val="24"/>
        </w:rPr>
        <w:t xml:space="preserve"> </w:t>
      </w:r>
      <w:r w:rsidRPr="00E71925">
        <w:rPr>
          <w:b/>
          <w:bCs/>
          <w:i/>
          <w:iCs/>
          <w:szCs w:val="24"/>
        </w:rPr>
        <w:t>(Grumiller &amp; Raza, 2019).</w:t>
      </w:r>
    </w:p>
    <w:p w14:paraId="68BD98F4" w14:textId="77777777" w:rsidR="00DD7CB8" w:rsidRDefault="0096577B" w:rsidP="00E71925">
      <w:pPr>
        <w:jc w:val="both"/>
        <w:rPr>
          <w:szCs w:val="24"/>
        </w:rPr>
      </w:pPr>
      <w:r w:rsidRPr="00E71925">
        <w:rPr>
          <w:szCs w:val="24"/>
        </w:rPr>
        <w:t xml:space="preserve">This historic business has moved their production centre </w:t>
      </w:r>
      <w:r w:rsidR="00DD7C31">
        <w:rPr>
          <w:szCs w:val="24"/>
        </w:rPr>
        <w:t>to</w:t>
      </w:r>
      <w:r w:rsidRPr="00E71925">
        <w:rPr>
          <w:szCs w:val="24"/>
        </w:rPr>
        <w:t xml:space="preserve"> Wood Street, with about 20,000 square feet </w:t>
      </w:r>
      <w:r w:rsidR="00DD7C31">
        <w:rPr>
          <w:szCs w:val="24"/>
        </w:rPr>
        <w:t xml:space="preserve">of </w:t>
      </w:r>
      <w:r w:rsidRPr="00E71925">
        <w:rPr>
          <w:szCs w:val="24"/>
        </w:rPr>
        <w:t xml:space="preserve">space. This location still can be found as their factory. They are specialised </w:t>
      </w:r>
      <w:r w:rsidR="00DD7C31">
        <w:rPr>
          <w:szCs w:val="24"/>
        </w:rPr>
        <w:t>in</w:t>
      </w:r>
      <w:r w:rsidRPr="00E71925">
        <w:rPr>
          <w:szCs w:val="24"/>
        </w:rPr>
        <w:t xml:space="preserve"> making </w:t>
      </w:r>
      <w:r w:rsidR="00A52675" w:rsidRPr="00E71925">
        <w:rPr>
          <w:szCs w:val="24"/>
        </w:rPr>
        <w:t>handmade</w:t>
      </w:r>
      <w:r w:rsidRPr="00E71925">
        <w:rPr>
          <w:szCs w:val="24"/>
        </w:rPr>
        <w:t xml:space="preserve"> men’s shoes. The sublime art of handmade shoes takes approximate 8 weeks to be produced with perfection. </w:t>
      </w:r>
      <w:r w:rsidR="00DD7C31">
        <w:rPr>
          <w:szCs w:val="24"/>
        </w:rPr>
        <w:t>At t</w:t>
      </w:r>
      <w:r w:rsidRPr="00E71925">
        <w:rPr>
          <w:szCs w:val="24"/>
        </w:rPr>
        <w:t xml:space="preserve">he time when it moved to Wood Street the </w:t>
      </w:r>
      <w:r w:rsidR="00A52675" w:rsidRPr="00E71925">
        <w:rPr>
          <w:szCs w:val="24"/>
        </w:rPr>
        <w:t>number of the employee was</w:t>
      </w:r>
      <w:r w:rsidRPr="00E71925">
        <w:rPr>
          <w:szCs w:val="24"/>
        </w:rPr>
        <w:t xml:space="preserve"> 300 worker’s accommodation. The factory was divided into three portions. </w:t>
      </w:r>
    </w:p>
    <w:p w14:paraId="00404AAA" w14:textId="77777777" w:rsidR="00DD7CB8" w:rsidRDefault="00DD7CB8" w:rsidP="00E71925">
      <w:pPr>
        <w:jc w:val="both"/>
        <w:rPr>
          <w:szCs w:val="24"/>
        </w:rPr>
      </w:pPr>
    </w:p>
    <w:p w14:paraId="6C2E6424" w14:textId="4CA1B237" w:rsidR="0096577B" w:rsidRDefault="00DD7C31" w:rsidP="00E71925">
      <w:pPr>
        <w:jc w:val="both"/>
        <w:rPr>
          <w:szCs w:val="24"/>
        </w:rPr>
      </w:pPr>
      <w:r>
        <w:rPr>
          <w:szCs w:val="24"/>
        </w:rPr>
        <w:t>The f</w:t>
      </w:r>
      <w:r w:rsidR="0096577B" w:rsidRPr="00E71925">
        <w:rPr>
          <w:szCs w:val="24"/>
        </w:rPr>
        <w:t xml:space="preserve">irst portion contained the soles of the shoes, the second portion contained the actual factory specially referred </w:t>
      </w:r>
      <w:r>
        <w:rPr>
          <w:szCs w:val="24"/>
        </w:rPr>
        <w:t xml:space="preserve">to </w:t>
      </w:r>
      <w:r w:rsidR="0096577B" w:rsidRPr="00E71925">
        <w:rPr>
          <w:szCs w:val="24"/>
        </w:rPr>
        <w:t>as the making room and the last portion contained the stock of the finished goods</w:t>
      </w:r>
      <w:r w:rsidR="00E71925">
        <w:rPr>
          <w:szCs w:val="24"/>
        </w:rPr>
        <w:t xml:space="preserve"> (</w:t>
      </w:r>
      <w:r w:rsidR="00E71925" w:rsidRPr="00E71925">
        <w:rPr>
          <w:color w:val="222222"/>
          <w:szCs w:val="24"/>
          <w:shd w:val="clear" w:color="auto" w:fill="FFFFFF"/>
        </w:rPr>
        <w:t>Trollope, 2018</w:t>
      </w:r>
      <w:r w:rsidR="00E71925">
        <w:rPr>
          <w:szCs w:val="24"/>
        </w:rPr>
        <w:t>).</w:t>
      </w:r>
    </w:p>
    <w:p w14:paraId="18650FF7" w14:textId="202D7A6B" w:rsidR="00E71925" w:rsidRPr="00E71925" w:rsidRDefault="00E71925" w:rsidP="00E71925">
      <w:pPr>
        <w:jc w:val="center"/>
        <w:rPr>
          <w:b/>
          <w:bCs/>
          <w:i/>
          <w:iCs/>
          <w:szCs w:val="24"/>
        </w:rPr>
      </w:pPr>
      <w:r w:rsidRPr="00E71925">
        <w:rPr>
          <w:b/>
          <w:bCs/>
          <w:i/>
          <w:iCs/>
          <w:noProof/>
          <w:szCs w:val="24"/>
          <w:lang w:val="en-US"/>
        </w:rPr>
        <w:drawing>
          <wp:inline distT="0" distB="0" distL="0" distR="0" wp14:anchorId="545AA6AA" wp14:editId="7F17E0FD">
            <wp:extent cx="1743075" cy="1581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075" cy="1581150"/>
                    </a:xfrm>
                    <a:prstGeom prst="rect">
                      <a:avLst/>
                    </a:prstGeom>
                    <a:noFill/>
                  </pic:spPr>
                </pic:pic>
              </a:graphicData>
            </a:graphic>
          </wp:inline>
        </w:drawing>
      </w:r>
      <w:r w:rsidRPr="00E71925">
        <w:rPr>
          <w:b/>
          <w:bCs/>
          <w:i/>
          <w:iCs/>
          <w:szCs w:val="24"/>
        </w:rPr>
        <w:br/>
        <w:t>Figure: Handmade sewing</w:t>
      </w:r>
      <w:r>
        <w:rPr>
          <w:b/>
          <w:bCs/>
          <w:i/>
          <w:iCs/>
          <w:szCs w:val="24"/>
        </w:rPr>
        <w:t xml:space="preserve"> </w:t>
      </w:r>
      <w:r w:rsidRPr="00E71925">
        <w:rPr>
          <w:b/>
          <w:bCs/>
          <w:i/>
          <w:iCs/>
          <w:szCs w:val="24"/>
        </w:rPr>
        <w:t>(Hariharan et al., 2019).</w:t>
      </w:r>
    </w:p>
    <w:p w14:paraId="5731B2E0" w14:textId="61C2B33E" w:rsidR="00E71925" w:rsidRPr="00E71925" w:rsidRDefault="0096577B" w:rsidP="00E71925">
      <w:pPr>
        <w:jc w:val="both"/>
        <w:rPr>
          <w:szCs w:val="24"/>
        </w:rPr>
      </w:pPr>
      <w:r w:rsidRPr="00E71925">
        <w:rPr>
          <w:szCs w:val="24"/>
        </w:rPr>
        <w:t xml:space="preserve">It has also some contribution </w:t>
      </w:r>
      <w:r w:rsidR="00DD7C31">
        <w:rPr>
          <w:szCs w:val="24"/>
        </w:rPr>
        <w:t>to</w:t>
      </w:r>
      <w:r w:rsidRPr="00E71925">
        <w:rPr>
          <w:szCs w:val="24"/>
        </w:rPr>
        <w:t xml:space="preserve"> the first and second </w:t>
      </w:r>
      <w:r w:rsidR="00DD7C31">
        <w:rPr>
          <w:szCs w:val="24"/>
        </w:rPr>
        <w:t>W</w:t>
      </w:r>
      <w:r w:rsidRPr="00E71925">
        <w:rPr>
          <w:szCs w:val="24"/>
        </w:rPr>
        <w:t xml:space="preserve">orld </w:t>
      </w:r>
      <w:r w:rsidR="00DD7C31">
        <w:rPr>
          <w:szCs w:val="24"/>
        </w:rPr>
        <w:t>Wars</w:t>
      </w:r>
      <w:r w:rsidRPr="00E71925">
        <w:rPr>
          <w:szCs w:val="24"/>
        </w:rPr>
        <w:t>. They have produced the shoes for the army as well. Among them</w:t>
      </w:r>
      <w:r w:rsidR="00DD7C31">
        <w:rPr>
          <w:szCs w:val="24"/>
        </w:rPr>
        <w:t>,</w:t>
      </w:r>
      <w:r w:rsidRPr="00E71925">
        <w:rPr>
          <w:szCs w:val="24"/>
        </w:rPr>
        <w:t xml:space="preserve"> Terrain boots, Convalescent boots and Despatch Riders boots for the British Army w</w:t>
      </w:r>
      <w:r w:rsidR="00DD7C31">
        <w:rPr>
          <w:szCs w:val="24"/>
        </w:rPr>
        <w:t>ere</w:t>
      </w:r>
      <w:r w:rsidRPr="00E71925">
        <w:rPr>
          <w:szCs w:val="24"/>
        </w:rPr>
        <w:t xml:space="preserve"> most famous. Lo</w:t>
      </w:r>
      <w:r w:rsidR="00DD7C31">
        <w:rPr>
          <w:szCs w:val="24"/>
        </w:rPr>
        <w:t>c</w:t>
      </w:r>
      <w:r w:rsidRPr="00E71925">
        <w:rPr>
          <w:szCs w:val="24"/>
        </w:rPr>
        <w:t>ke had to produce 2500 pair</w:t>
      </w:r>
      <w:r w:rsidR="00DD7C31">
        <w:rPr>
          <w:szCs w:val="24"/>
        </w:rPr>
        <w:t>s</w:t>
      </w:r>
      <w:r w:rsidRPr="00E71925">
        <w:rPr>
          <w:szCs w:val="24"/>
        </w:rPr>
        <w:t xml:space="preserve"> of shoes during the second war in a week. They also participated in the royal program like the British Empire Exhibition and so on</w:t>
      </w:r>
      <w:r w:rsidR="00E71925">
        <w:rPr>
          <w:szCs w:val="24"/>
        </w:rPr>
        <w:t xml:space="preserve"> (</w:t>
      </w:r>
      <w:r w:rsidR="00E71925" w:rsidRPr="00E71925">
        <w:rPr>
          <w:color w:val="222222"/>
          <w:szCs w:val="24"/>
          <w:shd w:val="clear" w:color="auto" w:fill="FFFFFF"/>
        </w:rPr>
        <w:t>Kelion, 2021</w:t>
      </w:r>
      <w:r w:rsidR="00E71925">
        <w:rPr>
          <w:szCs w:val="24"/>
        </w:rPr>
        <w:t>).</w:t>
      </w:r>
    </w:p>
    <w:p w14:paraId="7905F650" w14:textId="31E568F6" w:rsidR="0096577B" w:rsidRPr="00E71925" w:rsidRDefault="0096577B" w:rsidP="00E71925">
      <w:pPr>
        <w:jc w:val="both"/>
        <w:rPr>
          <w:szCs w:val="24"/>
        </w:rPr>
      </w:pPr>
      <w:r w:rsidRPr="00E71925">
        <w:rPr>
          <w:szCs w:val="24"/>
        </w:rPr>
        <w:t>At last, the historic shoe company has decided to shift some of their operations to other countries to cut some cost</w:t>
      </w:r>
      <w:r w:rsidR="00DD7C31">
        <w:rPr>
          <w:szCs w:val="24"/>
        </w:rPr>
        <w:t>s</w:t>
      </w:r>
      <w:r w:rsidRPr="00E71925">
        <w:rPr>
          <w:szCs w:val="24"/>
        </w:rPr>
        <w:t xml:space="preserve"> down. They established </w:t>
      </w:r>
      <w:r w:rsidR="00DD7C31">
        <w:rPr>
          <w:szCs w:val="24"/>
        </w:rPr>
        <w:t xml:space="preserve">a </w:t>
      </w:r>
      <w:r w:rsidRPr="00E71925">
        <w:rPr>
          <w:szCs w:val="24"/>
        </w:rPr>
        <w:t>joint venture with an Indian company whose factory is located near Chennai</w:t>
      </w:r>
      <w:r w:rsidR="00E71925">
        <w:rPr>
          <w:szCs w:val="24"/>
        </w:rPr>
        <w:t xml:space="preserve"> (</w:t>
      </w:r>
      <w:r w:rsidR="00E71925" w:rsidRPr="00E71925">
        <w:rPr>
          <w:color w:val="222222"/>
          <w:szCs w:val="24"/>
          <w:shd w:val="clear" w:color="auto" w:fill="FFFFFF"/>
        </w:rPr>
        <w:t>Bhamra</w:t>
      </w:r>
      <w:r w:rsidR="00E71925">
        <w:rPr>
          <w:color w:val="222222"/>
          <w:szCs w:val="24"/>
          <w:shd w:val="clear" w:color="auto" w:fill="FFFFFF"/>
        </w:rPr>
        <w:t xml:space="preserve"> et al., 2018</w:t>
      </w:r>
      <w:r w:rsidR="00E71925">
        <w:rPr>
          <w:szCs w:val="24"/>
        </w:rPr>
        <w:t>).</w:t>
      </w:r>
    </w:p>
    <w:p w14:paraId="6B0EFA60" w14:textId="77777777" w:rsidR="004F19D9" w:rsidRDefault="004F19D9" w:rsidP="004F19D9">
      <w:pPr>
        <w:pStyle w:val="Heading1"/>
        <w:sectPr w:rsidR="004F19D9" w:rsidSect="004F19D9">
          <w:type w:val="continuous"/>
          <w:pgSz w:w="11906" w:h="16838"/>
          <w:pgMar w:top="1440" w:right="1440" w:bottom="1440" w:left="1440" w:header="720" w:footer="720" w:gutter="0"/>
          <w:cols w:num="2" w:space="720"/>
          <w:docGrid w:linePitch="360"/>
        </w:sectPr>
      </w:pPr>
      <w:bookmarkStart w:id="2" w:name="_Toc90667702"/>
    </w:p>
    <w:p w14:paraId="4851B6C7" w14:textId="4C581AF5" w:rsidR="0096577B" w:rsidRPr="00E71925" w:rsidRDefault="0096577B" w:rsidP="004F19D9">
      <w:pPr>
        <w:pStyle w:val="Heading1"/>
      </w:pPr>
      <w:r w:rsidRPr="00E71925">
        <w:lastRenderedPageBreak/>
        <w:t>Loake Products</w:t>
      </w:r>
      <w:bookmarkEnd w:id="2"/>
    </w:p>
    <w:p w14:paraId="5550FEBF" w14:textId="77777777" w:rsidR="004F19D9" w:rsidRDefault="004F19D9" w:rsidP="00E71925">
      <w:pPr>
        <w:pStyle w:val="Heading2"/>
        <w:sectPr w:rsidR="004F19D9" w:rsidSect="004F19D9">
          <w:type w:val="continuous"/>
          <w:pgSz w:w="11906" w:h="16838"/>
          <w:pgMar w:top="1440" w:right="1440" w:bottom="1440" w:left="1440" w:header="720" w:footer="720" w:gutter="0"/>
          <w:cols w:space="720"/>
          <w:docGrid w:linePitch="360"/>
        </w:sectPr>
      </w:pPr>
      <w:bookmarkStart w:id="3" w:name="_Toc90667703"/>
    </w:p>
    <w:p w14:paraId="1B7E733D" w14:textId="1A01E23D" w:rsidR="0096577B" w:rsidRPr="00E71925" w:rsidRDefault="00E71925" w:rsidP="00E71925">
      <w:pPr>
        <w:pStyle w:val="Heading2"/>
      </w:pPr>
      <w:r>
        <w:t>The p</w:t>
      </w:r>
      <w:r w:rsidR="0096577B" w:rsidRPr="00E71925">
        <w:t>roduct range of Loake</w:t>
      </w:r>
      <w:bookmarkEnd w:id="3"/>
    </w:p>
    <w:p w14:paraId="5A11E9E9" w14:textId="726F8940" w:rsidR="0096577B" w:rsidRDefault="0096577B" w:rsidP="00E71925">
      <w:pPr>
        <w:jc w:val="both"/>
        <w:rPr>
          <w:szCs w:val="24"/>
        </w:rPr>
      </w:pPr>
      <w:r w:rsidRPr="00E71925">
        <w:rPr>
          <w:b/>
          <w:bCs/>
          <w:szCs w:val="24"/>
        </w:rPr>
        <w:t>1. Men’s shoes</w:t>
      </w:r>
      <w:r w:rsidR="007810C5" w:rsidRPr="00E71925">
        <w:rPr>
          <w:b/>
          <w:bCs/>
          <w:szCs w:val="24"/>
        </w:rPr>
        <w:t>:</w:t>
      </w:r>
      <w:r w:rsidR="007810C5" w:rsidRPr="00E71925">
        <w:rPr>
          <w:szCs w:val="24"/>
        </w:rPr>
        <w:t xml:space="preserve"> The best and primary product of the Loake is men’s shoes. They have a wide range of offering in this section. They offer modern, traditional and shoes of ancient design. </w:t>
      </w:r>
      <w:r w:rsidR="00F53AE8" w:rsidRPr="00E71925">
        <w:rPr>
          <w:szCs w:val="24"/>
        </w:rPr>
        <w:t>Their product line is so long that they could not display all the model</w:t>
      </w:r>
      <w:r w:rsidR="00DD7C31">
        <w:rPr>
          <w:szCs w:val="24"/>
        </w:rPr>
        <w:t>s</w:t>
      </w:r>
      <w:r w:rsidR="00F53AE8" w:rsidRPr="00E71925">
        <w:rPr>
          <w:szCs w:val="24"/>
        </w:rPr>
        <w:t xml:space="preserve"> in all the stores all the time. The products are produced with a journey or 8 weeks through the 130 pair</w:t>
      </w:r>
      <w:r w:rsidR="00DD7C31">
        <w:rPr>
          <w:szCs w:val="24"/>
        </w:rPr>
        <w:t>s</w:t>
      </w:r>
      <w:r w:rsidR="00F53AE8" w:rsidRPr="00E71925">
        <w:rPr>
          <w:szCs w:val="24"/>
        </w:rPr>
        <w:t xml:space="preserve"> of hands with up to 75 different components. Thus, the product become</w:t>
      </w:r>
      <w:r w:rsidR="00DD7C31">
        <w:rPr>
          <w:szCs w:val="24"/>
        </w:rPr>
        <w:t>s</w:t>
      </w:r>
      <w:r w:rsidR="00F53AE8" w:rsidRPr="00E71925">
        <w:rPr>
          <w:szCs w:val="24"/>
        </w:rPr>
        <w:t xml:space="preserve"> sublime and premium</w:t>
      </w:r>
      <w:r w:rsidR="00E71925">
        <w:rPr>
          <w:szCs w:val="24"/>
        </w:rPr>
        <w:t xml:space="preserve"> (</w:t>
      </w:r>
      <w:r w:rsidR="00E71925" w:rsidRPr="00E71925">
        <w:rPr>
          <w:color w:val="222222"/>
          <w:szCs w:val="24"/>
          <w:shd w:val="clear" w:color="auto" w:fill="FFFFFF"/>
        </w:rPr>
        <w:t>Grumiller</w:t>
      </w:r>
      <w:r w:rsidR="00E71925">
        <w:rPr>
          <w:color w:val="222222"/>
          <w:szCs w:val="24"/>
          <w:shd w:val="clear" w:color="auto" w:fill="FFFFFF"/>
        </w:rPr>
        <w:t xml:space="preserve"> &amp;</w:t>
      </w:r>
      <w:r w:rsidR="00E71925" w:rsidRPr="00E71925">
        <w:rPr>
          <w:color w:val="222222"/>
          <w:szCs w:val="24"/>
          <w:shd w:val="clear" w:color="auto" w:fill="FFFFFF"/>
        </w:rPr>
        <w:t xml:space="preserve"> Raza, 2019</w:t>
      </w:r>
      <w:r w:rsidR="00E71925">
        <w:rPr>
          <w:szCs w:val="24"/>
        </w:rPr>
        <w:t>).</w:t>
      </w:r>
    </w:p>
    <w:p w14:paraId="4BB4E87D" w14:textId="6260D20D" w:rsidR="00E71925" w:rsidRPr="00E71925" w:rsidRDefault="00E71925" w:rsidP="00E71925">
      <w:pPr>
        <w:jc w:val="center"/>
        <w:rPr>
          <w:b/>
          <w:bCs/>
          <w:i/>
          <w:iCs/>
          <w:szCs w:val="24"/>
        </w:rPr>
      </w:pPr>
      <w:r w:rsidRPr="00E71925">
        <w:rPr>
          <w:b/>
          <w:bCs/>
          <w:i/>
          <w:iCs/>
          <w:noProof/>
          <w:szCs w:val="24"/>
          <w:lang w:val="en-US"/>
        </w:rPr>
        <w:drawing>
          <wp:inline distT="0" distB="0" distL="0" distR="0" wp14:anchorId="3D789800" wp14:editId="5C9836AE">
            <wp:extent cx="2857500" cy="16002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inline>
        </w:drawing>
      </w:r>
      <w:r w:rsidRPr="00E71925">
        <w:rPr>
          <w:b/>
          <w:bCs/>
          <w:i/>
          <w:iCs/>
          <w:szCs w:val="24"/>
        </w:rPr>
        <w:br/>
        <w:t>Figure: Loake Shoes</w:t>
      </w:r>
      <w:r>
        <w:rPr>
          <w:b/>
          <w:bCs/>
          <w:i/>
          <w:iCs/>
          <w:szCs w:val="24"/>
        </w:rPr>
        <w:t xml:space="preserve"> </w:t>
      </w:r>
      <w:r w:rsidRPr="00E71925">
        <w:rPr>
          <w:b/>
          <w:bCs/>
          <w:i/>
          <w:iCs/>
          <w:szCs w:val="24"/>
        </w:rPr>
        <w:t>(Xiaoyang, 2019).</w:t>
      </w:r>
    </w:p>
    <w:p w14:paraId="72390D4E" w14:textId="2AF478A6" w:rsidR="0096577B" w:rsidRDefault="0096577B" w:rsidP="00E71925">
      <w:pPr>
        <w:jc w:val="both"/>
        <w:rPr>
          <w:szCs w:val="24"/>
        </w:rPr>
      </w:pPr>
      <w:r w:rsidRPr="00E71925">
        <w:rPr>
          <w:b/>
          <w:bCs/>
          <w:szCs w:val="24"/>
        </w:rPr>
        <w:t>2. Belts</w:t>
      </w:r>
      <w:r w:rsidR="00F53AE8" w:rsidRPr="00E71925">
        <w:rPr>
          <w:b/>
          <w:bCs/>
          <w:szCs w:val="24"/>
        </w:rPr>
        <w:t>:</w:t>
      </w:r>
      <w:r w:rsidR="00F53AE8" w:rsidRPr="00E71925">
        <w:rPr>
          <w:szCs w:val="24"/>
        </w:rPr>
        <w:t xml:space="preserve"> Another thing in their product line is the original leather belt. In a formal setting</w:t>
      </w:r>
      <w:r w:rsidR="00DD7C31">
        <w:rPr>
          <w:szCs w:val="24"/>
        </w:rPr>
        <w:t>,</w:t>
      </w:r>
      <w:r w:rsidR="00F53AE8" w:rsidRPr="00E71925">
        <w:rPr>
          <w:szCs w:val="24"/>
        </w:rPr>
        <w:t xml:space="preserve"> the belts need to match the colour of the shoes. So, they sell th</w:t>
      </w:r>
      <w:r w:rsidR="00DD7C31">
        <w:rPr>
          <w:szCs w:val="24"/>
        </w:rPr>
        <w:t>ese</w:t>
      </w:r>
      <w:r w:rsidR="00F53AE8" w:rsidRPr="00E71925">
        <w:rPr>
          <w:szCs w:val="24"/>
        </w:rPr>
        <w:t xml:space="preserve"> leather items too in their outlets and online shops. These are of the same quality as the shoes but the only difference is that the belts are not handmade</w:t>
      </w:r>
      <w:r w:rsidR="00E71925">
        <w:rPr>
          <w:szCs w:val="24"/>
        </w:rPr>
        <w:t xml:space="preserve"> (</w:t>
      </w:r>
      <w:r w:rsidR="00E71925" w:rsidRPr="00E71925">
        <w:rPr>
          <w:color w:val="222222"/>
          <w:szCs w:val="24"/>
          <w:shd w:val="clear" w:color="auto" w:fill="FFFFFF"/>
        </w:rPr>
        <w:t>De Klerk</w:t>
      </w:r>
      <w:r w:rsidR="00E71925">
        <w:rPr>
          <w:color w:val="222222"/>
          <w:szCs w:val="24"/>
          <w:shd w:val="clear" w:color="auto" w:fill="FFFFFF"/>
        </w:rPr>
        <w:t xml:space="preserve"> et al., 2020</w:t>
      </w:r>
      <w:r w:rsidR="00E71925">
        <w:rPr>
          <w:szCs w:val="24"/>
        </w:rPr>
        <w:t>).</w:t>
      </w:r>
    </w:p>
    <w:p w14:paraId="3A87130B" w14:textId="1F830EB7" w:rsidR="00E71925" w:rsidRPr="00E71925" w:rsidRDefault="00E71925" w:rsidP="00E71925">
      <w:pPr>
        <w:jc w:val="center"/>
        <w:rPr>
          <w:b/>
          <w:bCs/>
          <w:i/>
          <w:iCs/>
          <w:szCs w:val="24"/>
        </w:rPr>
      </w:pPr>
      <w:r w:rsidRPr="00E71925">
        <w:rPr>
          <w:b/>
          <w:bCs/>
          <w:i/>
          <w:iCs/>
          <w:noProof/>
          <w:szCs w:val="24"/>
          <w:lang w:val="en-US"/>
        </w:rPr>
        <w:drawing>
          <wp:inline distT="0" distB="0" distL="0" distR="0" wp14:anchorId="732BC7CD" wp14:editId="74454E56">
            <wp:extent cx="2466975" cy="18478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pic:spPr>
                </pic:pic>
              </a:graphicData>
            </a:graphic>
          </wp:inline>
        </w:drawing>
      </w:r>
      <w:r w:rsidRPr="00E71925">
        <w:rPr>
          <w:b/>
          <w:bCs/>
          <w:i/>
          <w:iCs/>
          <w:szCs w:val="24"/>
        </w:rPr>
        <w:br/>
        <w:t>Figure: Loake Belts</w:t>
      </w:r>
      <w:r>
        <w:rPr>
          <w:b/>
          <w:bCs/>
          <w:i/>
          <w:iCs/>
          <w:szCs w:val="24"/>
        </w:rPr>
        <w:t xml:space="preserve"> </w:t>
      </w:r>
      <w:r w:rsidRPr="00E71925">
        <w:rPr>
          <w:b/>
          <w:bCs/>
          <w:i/>
          <w:iCs/>
          <w:szCs w:val="24"/>
        </w:rPr>
        <w:t>(Hariharan et al., 2019).</w:t>
      </w:r>
    </w:p>
    <w:p w14:paraId="2621A750" w14:textId="35BEC3A2" w:rsidR="0096577B" w:rsidRDefault="0096577B" w:rsidP="00E71925">
      <w:pPr>
        <w:jc w:val="both"/>
        <w:rPr>
          <w:szCs w:val="24"/>
        </w:rPr>
      </w:pPr>
      <w:r w:rsidRPr="00E71925">
        <w:rPr>
          <w:b/>
          <w:bCs/>
          <w:szCs w:val="24"/>
        </w:rPr>
        <w:t>3. Bags</w:t>
      </w:r>
      <w:r w:rsidR="00F53AE8" w:rsidRPr="00E71925">
        <w:rPr>
          <w:b/>
          <w:bCs/>
          <w:szCs w:val="24"/>
        </w:rPr>
        <w:t>:</w:t>
      </w:r>
      <w:r w:rsidR="00F53AE8" w:rsidRPr="00E71925">
        <w:rPr>
          <w:szCs w:val="24"/>
        </w:rPr>
        <w:t xml:space="preserve"> They have bags too in their product line. The bags are also premium and made of leather. Unlike belts</w:t>
      </w:r>
      <w:r w:rsidR="00DD7C31">
        <w:rPr>
          <w:szCs w:val="24"/>
        </w:rPr>
        <w:t>,</w:t>
      </w:r>
      <w:r w:rsidR="00F53AE8" w:rsidRPr="00E71925">
        <w:rPr>
          <w:szCs w:val="24"/>
        </w:rPr>
        <w:t xml:space="preserve"> all the products are not handmade. The bags are the symbol of excellence for the loyal and regular customer</w:t>
      </w:r>
      <w:r w:rsidR="00DD7C31">
        <w:rPr>
          <w:szCs w:val="24"/>
        </w:rPr>
        <w:t>s</w:t>
      </w:r>
      <w:r w:rsidR="00F53AE8" w:rsidRPr="00E71925">
        <w:rPr>
          <w:szCs w:val="24"/>
        </w:rPr>
        <w:t xml:space="preserve"> of Loake</w:t>
      </w:r>
      <w:r w:rsidR="00E71925">
        <w:rPr>
          <w:szCs w:val="24"/>
        </w:rPr>
        <w:t xml:space="preserve"> (</w:t>
      </w:r>
      <w:r w:rsidR="00E71925" w:rsidRPr="00E71925">
        <w:rPr>
          <w:color w:val="222222"/>
          <w:szCs w:val="24"/>
          <w:shd w:val="clear" w:color="auto" w:fill="FFFFFF"/>
        </w:rPr>
        <w:t>Kelion, 2021</w:t>
      </w:r>
      <w:r w:rsidR="00E71925">
        <w:rPr>
          <w:szCs w:val="24"/>
        </w:rPr>
        <w:t>).</w:t>
      </w:r>
    </w:p>
    <w:p w14:paraId="35C698D5" w14:textId="15998182" w:rsidR="00E71925" w:rsidRDefault="00E71925" w:rsidP="00E71925">
      <w:pPr>
        <w:jc w:val="center"/>
        <w:rPr>
          <w:b/>
          <w:bCs/>
          <w:i/>
          <w:iCs/>
          <w:szCs w:val="24"/>
        </w:rPr>
      </w:pPr>
      <w:r w:rsidRPr="00E71925">
        <w:rPr>
          <w:b/>
          <w:bCs/>
          <w:i/>
          <w:iCs/>
          <w:noProof/>
          <w:szCs w:val="24"/>
          <w:lang w:val="en-US"/>
        </w:rPr>
        <w:drawing>
          <wp:inline distT="0" distB="0" distL="0" distR="0" wp14:anchorId="76F5BAE4" wp14:editId="4CBF1FE9">
            <wp:extent cx="2266950" cy="20193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66950" cy="2019300"/>
                    </a:xfrm>
                    <a:prstGeom prst="rect">
                      <a:avLst/>
                    </a:prstGeom>
                    <a:noFill/>
                  </pic:spPr>
                </pic:pic>
              </a:graphicData>
            </a:graphic>
          </wp:inline>
        </w:drawing>
      </w:r>
      <w:r w:rsidRPr="00E71925">
        <w:rPr>
          <w:b/>
          <w:bCs/>
          <w:i/>
          <w:iCs/>
          <w:szCs w:val="24"/>
        </w:rPr>
        <w:br/>
        <w:t>Figure: Loake Bag</w:t>
      </w:r>
      <w:r>
        <w:rPr>
          <w:b/>
          <w:bCs/>
          <w:i/>
          <w:iCs/>
          <w:szCs w:val="24"/>
        </w:rPr>
        <w:t xml:space="preserve"> </w:t>
      </w:r>
      <w:r w:rsidRPr="00E71925">
        <w:rPr>
          <w:b/>
          <w:bCs/>
          <w:i/>
          <w:iCs/>
          <w:szCs w:val="24"/>
        </w:rPr>
        <w:t>(De Klerk et al., 2020).</w:t>
      </w:r>
    </w:p>
    <w:p w14:paraId="4C0D1F44" w14:textId="77777777" w:rsidR="004F19D9" w:rsidRDefault="004F19D9" w:rsidP="00E71925">
      <w:pPr>
        <w:jc w:val="center"/>
        <w:rPr>
          <w:b/>
          <w:bCs/>
          <w:i/>
          <w:iCs/>
          <w:szCs w:val="24"/>
        </w:rPr>
      </w:pPr>
    </w:p>
    <w:p w14:paraId="2E75636C" w14:textId="77777777" w:rsidR="004F19D9" w:rsidRDefault="004F19D9" w:rsidP="00E71925">
      <w:pPr>
        <w:jc w:val="center"/>
        <w:rPr>
          <w:b/>
          <w:bCs/>
          <w:i/>
          <w:iCs/>
          <w:szCs w:val="24"/>
        </w:rPr>
      </w:pPr>
    </w:p>
    <w:p w14:paraId="6873F967" w14:textId="77777777" w:rsidR="004F19D9" w:rsidRPr="00E71925" w:rsidRDefault="004F19D9" w:rsidP="00E71925">
      <w:pPr>
        <w:jc w:val="center"/>
        <w:rPr>
          <w:b/>
          <w:bCs/>
          <w:i/>
          <w:iCs/>
          <w:szCs w:val="24"/>
        </w:rPr>
      </w:pPr>
    </w:p>
    <w:p w14:paraId="5A0032F1" w14:textId="65FC6185" w:rsidR="0096577B" w:rsidRDefault="0096577B" w:rsidP="00E71925">
      <w:pPr>
        <w:jc w:val="both"/>
        <w:rPr>
          <w:szCs w:val="24"/>
        </w:rPr>
      </w:pPr>
      <w:r w:rsidRPr="00E71925">
        <w:rPr>
          <w:b/>
          <w:bCs/>
          <w:szCs w:val="24"/>
        </w:rPr>
        <w:lastRenderedPageBreak/>
        <w:t>4. Accessories</w:t>
      </w:r>
      <w:r w:rsidR="00F53AE8" w:rsidRPr="00E71925">
        <w:rPr>
          <w:b/>
          <w:bCs/>
          <w:szCs w:val="24"/>
        </w:rPr>
        <w:t>:</w:t>
      </w:r>
      <w:r w:rsidR="00F53AE8" w:rsidRPr="00E71925">
        <w:rPr>
          <w:szCs w:val="24"/>
        </w:rPr>
        <w:t xml:space="preserve"> Apart from the mainstream product there are other leather accessories too. Wallets, Gloves, Men’s slippers and soc</w:t>
      </w:r>
      <w:r w:rsidR="00DD7C31">
        <w:rPr>
          <w:szCs w:val="24"/>
        </w:rPr>
        <w:t>k</w:t>
      </w:r>
      <w:r w:rsidR="00F53AE8" w:rsidRPr="00E71925">
        <w:rPr>
          <w:szCs w:val="24"/>
        </w:rPr>
        <w:t>s are included in this category. They provide the best match of the accessories made of leather and premium material</w:t>
      </w:r>
      <w:r w:rsidR="00E71925">
        <w:rPr>
          <w:szCs w:val="24"/>
        </w:rPr>
        <w:t xml:space="preserve"> (</w:t>
      </w:r>
      <w:r w:rsidR="00E71925" w:rsidRPr="00E71925">
        <w:rPr>
          <w:color w:val="222222"/>
          <w:szCs w:val="24"/>
          <w:shd w:val="clear" w:color="auto" w:fill="FFFFFF"/>
        </w:rPr>
        <w:t>Xiaoyang, 2019</w:t>
      </w:r>
      <w:r w:rsidR="00E71925">
        <w:rPr>
          <w:szCs w:val="24"/>
        </w:rPr>
        <w:t>).</w:t>
      </w:r>
    </w:p>
    <w:p w14:paraId="465AB3B6" w14:textId="4B1E33E1" w:rsidR="00E71925" w:rsidRPr="00E71925" w:rsidRDefault="00E71925" w:rsidP="00E71925">
      <w:pPr>
        <w:jc w:val="center"/>
        <w:rPr>
          <w:b/>
          <w:bCs/>
          <w:i/>
          <w:iCs/>
          <w:szCs w:val="24"/>
        </w:rPr>
      </w:pPr>
      <w:r w:rsidRPr="00E71925">
        <w:rPr>
          <w:b/>
          <w:bCs/>
          <w:i/>
          <w:iCs/>
          <w:noProof/>
          <w:szCs w:val="24"/>
          <w:lang w:val="en-US"/>
        </w:rPr>
        <w:drawing>
          <wp:inline distT="0" distB="0" distL="0" distR="0" wp14:anchorId="169CD94F" wp14:editId="36930E7C">
            <wp:extent cx="2466975" cy="18478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pic:spPr>
                </pic:pic>
              </a:graphicData>
            </a:graphic>
          </wp:inline>
        </w:drawing>
      </w:r>
      <w:r w:rsidRPr="00E71925">
        <w:rPr>
          <w:b/>
          <w:bCs/>
          <w:i/>
          <w:iCs/>
          <w:szCs w:val="24"/>
        </w:rPr>
        <w:br/>
        <w:t>Figure: Loake accessories</w:t>
      </w:r>
      <w:r w:rsidR="00C06202">
        <w:rPr>
          <w:b/>
          <w:bCs/>
          <w:i/>
          <w:iCs/>
          <w:szCs w:val="24"/>
        </w:rPr>
        <w:t xml:space="preserve"> </w:t>
      </w:r>
      <w:r w:rsidR="00C06202" w:rsidRPr="00C06202">
        <w:rPr>
          <w:b/>
          <w:bCs/>
          <w:i/>
          <w:iCs/>
          <w:szCs w:val="24"/>
        </w:rPr>
        <w:t>(Hasan, 2018).</w:t>
      </w:r>
    </w:p>
    <w:p w14:paraId="724AA4C9" w14:textId="4D7393DD" w:rsidR="0096577B" w:rsidRDefault="0096577B" w:rsidP="00E71925">
      <w:pPr>
        <w:jc w:val="both"/>
        <w:rPr>
          <w:szCs w:val="24"/>
        </w:rPr>
      </w:pPr>
      <w:r w:rsidRPr="00E71925">
        <w:rPr>
          <w:b/>
          <w:bCs/>
          <w:szCs w:val="24"/>
        </w:rPr>
        <w:t>5. Shoe care</w:t>
      </w:r>
      <w:r w:rsidR="00F53AE8" w:rsidRPr="00E71925">
        <w:rPr>
          <w:b/>
          <w:bCs/>
          <w:szCs w:val="24"/>
        </w:rPr>
        <w:t>:</w:t>
      </w:r>
      <w:r w:rsidR="00F53AE8" w:rsidRPr="00E71925">
        <w:rPr>
          <w:szCs w:val="24"/>
        </w:rPr>
        <w:t xml:space="preserve"> The products for shoe care are also available in this historic shop. The things that are necessary to clean and keep safe from harmful materials are sold here at a reasonable price</w:t>
      </w:r>
      <w:r w:rsidR="00E71925">
        <w:rPr>
          <w:szCs w:val="24"/>
        </w:rPr>
        <w:t xml:space="preserve"> (</w:t>
      </w:r>
      <w:r w:rsidR="00E71925" w:rsidRPr="00E71925">
        <w:rPr>
          <w:color w:val="222222"/>
          <w:szCs w:val="24"/>
          <w:shd w:val="clear" w:color="auto" w:fill="FFFFFF"/>
        </w:rPr>
        <w:t>Trollope, 2018</w:t>
      </w:r>
      <w:r w:rsidR="00E71925">
        <w:rPr>
          <w:szCs w:val="24"/>
        </w:rPr>
        <w:t>).</w:t>
      </w:r>
    </w:p>
    <w:p w14:paraId="2CC521CD" w14:textId="76D818AB" w:rsidR="00E71925" w:rsidRPr="00E71925" w:rsidRDefault="00E71925" w:rsidP="00E71925">
      <w:pPr>
        <w:jc w:val="center"/>
        <w:rPr>
          <w:b/>
          <w:bCs/>
          <w:i/>
          <w:iCs/>
          <w:szCs w:val="24"/>
        </w:rPr>
      </w:pPr>
      <w:r w:rsidRPr="00E71925">
        <w:rPr>
          <w:b/>
          <w:bCs/>
          <w:i/>
          <w:iCs/>
          <w:noProof/>
          <w:szCs w:val="24"/>
          <w:lang w:val="en-US"/>
        </w:rPr>
        <w:drawing>
          <wp:inline distT="0" distB="0" distL="0" distR="0" wp14:anchorId="3C4A74F3" wp14:editId="607EB17F">
            <wp:extent cx="3048000" cy="14954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48000" cy="1495425"/>
                    </a:xfrm>
                    <a:prstGeom prst="rect">
                      <a:avLst/>
                    </a:prstGeom>
                    <a:noFill/>
                  </pic:spPr>
                </pic:pic>
              </a:graphicData>
            </a:graphic>
          </wp:inline>
        </w:drawing>
      </w:r>
      <w:r w:rsidRPr="00E71925">
        <w:rPr>
          <w:b/>
          <w:bCs/>
          <w:i/>
          <w:iCs/>
          <w:szCs w:val="24"/>
        </w:rPr>
        <w:br/>
        <w:t>Figure: Loake Shoe Care</w:t>
      </w:r>
      <w:r>
        <w:rPr>
          <w:b/>
          <w:bCs/>
          <w:i/>
          <w:iCs/>
          <w:szCs w:val="24"/>
        </w:rPr>
        <w:t xml:space="preserve"> </w:t>
      </w:r>
      <w:r w:rsidRPr="00E71925">
        <w:rPr>
          <w:b/>
          <w:bCs/>
          <w:i/>
          <w:iCs/>
          <w:szCs w:val="24"/>
        </w:rPr>
        <w:t>(Grumiller &amp; Raza, 2019).</w:t>
      </w:r>
    </w:p>
    <w:p w14:paraId="6E86FFB8" w14:textId="77777777" w:rsidR="004F19D9" w:rsidRDefault="004F19D9" w:rsidP="00E71925">
      <w:pPr>
        <w:pStyle w:val="Heading2"/>
        <w:sectPr w:rsidR="004F19D9" w:rsidSect="004F19D9">
          <w:type w:val="continuous"/>
          <w:pgSz w:w="11906" w:h="16838"/>
          <w:pgMar w:top="1440" w:right="1440" w:bottom="1440" w:left="1440" w:header="720" w:footer="720" w:gutter="0"/>
          <w:cols w:num="2" w:space="720"/>
          <w:docGrid w:linePitch="360"/>
        </w:sectPr>
      </w:pPr>
      <w:bookmarkStart w:id="4" w:name="_Toc90667704"/>
    </w:p>
    <w:p w14:paraId="273B74E6" w14:textId="1F49D542" w:rsidR="0096577B" w:rsidRPr="00E71925" w:rsidRDefault="0096577B" w:rsidP="00E71925">
      <w:pPr>
        <w:pStyle w:val="Heading2"/>
      </w:pPr>
      <w:r w:rsidRPr="00E71925">
        <w:t>Features of product</w:t>
      </w:r>
      <w:bookmarkEnd w:id="4"/>
    </w:p>
    <w:p w14:paraId="16998975" w14:textId="77777777" w:rsidR="009651F3" w:rsidRDefault="00E71925" w:rsidP="00E71925">
      <w:pPr>
        <w:jc w:val="both"/>
        <w:rPr>
          <w:szCs w:val="24"/>
        </w:rPr>
      </w:pPr>
      <w:r w:rsidRPr="00E71925">
        <w:rPr>
          <w:szCs w:val="24"/>
        </w:rPr>
        <w:t xml:space="preserve">Premium and unique design is the primary feature of the products of Loake. </w:t>
      </w:r>
      <w:r w:rsidR="0096577B" w:rsidRPr="00E71925">
        <w:rPr>
          <w:szCs w:val="24"/>
        </w:rPr>
        <w:t>Durab</w:t>
      </w:r>
      <w:r w:rsidRPr="00E71925">
        <w:rPr>
          <w:szCs w:val="24"/>
        </w:rPr>
        <w:t xml:space="preserve">ility is another noteworthy feature of the products of Loake. </w:t>
      </w:r>
      <w:r w:rsidR="00DD7CB8" w:rsidRPr="00DD7CB8">
        <w:rPr>
          <w:szCs w:val="24"/>
        </w:rPr>
        <w:t>This facility is still used by them as a factory. They specialise in the creation of handcrafted men's shoes. Handmade shoes are a wonderful art form that takes around 8 weeks to master. The number of employees at the time of the shift to Wood Street was 300, with 300 workers' quarters. Three sections of the plant were created.</w:t>
      </w:r>
    </w:p>
    <w:p w14:paraId="76EA33E8" w14:textId="1B3B11D7" w:rsidR="00E71925" w:rsidRDefault="00E71925" w:rsidP="00E71925">
      <w:pPr>
        <w:jc w:val="both"/>
        <w:rPr>
          <w:szCs w:val="24"/>
        </w:rPr>
      </w:pPr>
      <w:r w:rsidRPr="00E71925">
        <w:rPr>
          <w:szCs w:val="24"/>
        </w:rPr>
        <w:t>The products of the Loake are c</w:t>
      </w:r>
      <w:r w:rsidR="0096577B" w:rsidRPr="00E71925">
        <w:rPr>
          <w:szCs w:val="24"/>
        </w:rPr>
        <w:t>omfortable</w:t>
      </w:r>
      <w:r w:rsidRPr="00E71925">
        <w:rPr>
          <w:szCs w:val="24"/>
        </w:rPr>
        <w:t xml:space="preserve"> as well according to the review of the customer. The unique design made the products f</w:t>
      </w:r>
      <w:r w:rsidR="0096577B" w:rsidRPr="00E71925">
        <w:rPr>
          <w:szCs w:val="24"/>
        </w:rPr>
        <w:t>ashionable</w:t>
      </w:r>
      <w:r w:rsidRPr="00E71925">
        <w:rPr>
          <w:szCs w:val="24"/>
        </w:rPr>
        <w:t xml:space="preserve"> regardless of time. </w:t>
      </w:r>
      <w:r w:rsidRPr="00E71925">
        <w:rPr>
          <w:szCs w:val="24"/>
        </w:rPr>
        <w:t>They have a wide range of products for their customers as well</w:t>
      </w:r>
      <w:r>
        <w:rPr>
          <w:szCs w:val="24"/>
        </w:rPr>
        <w:t xml:space="preserve"> (</w:t>
      </w:r>
      <w:r w:rsidRPr="00E71925">
        <w:rPr>
          <w:color w:val="222222"/>
          <w:szCs w:val="24"/>
          <w:shd w:val="clear" w:color="auto" w:fill="FFFFFF"/>
        </w:rPr>
        <w:t>Kelion, 2021</w:t>
      </w:r>
      <w:r>
        <w:rPr>
          <w:szCs w:val="24"/>
        </w:rPr>
        <w:t>).</w:t>
      </w:r>
    </w:p>
    <w:p w14:paraId="5F7136DE" w14:textId="4AD0500C" w:rsidR="00E71925" w:rsidRPr="00E71925" w:rsidRDefault="00E71925" w:rsidP="00E71925">
      <w:pPr>
        <w:jc w:val="center"/>
        <w:rPr>
          <w:b/>
          <w:bCs/>
          <w:i/>
          <w:iCs/>
          <w:szCs w:val="24"/>
        </w:rPr>
      </w:pPr>
      <w:r w:rsidRPr="00E71925">
        <w:rPr>
          <w:b/>
          <w:bCs/>
          <w:i/>
          <w:iCs/>
          <w:noProof/>
          <w:szCs w:val="24"/>
          <w:lang w:val="en-US"/>
        </w:rPr>
        <w:drawing>
          <wp:inline distT="0" distB="0" distL="0" distR="0" wp14:anchorId="235AAA78" wp14:editId="5509B259">
            <wp:extent cx="2466975" cy="13335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66975" cy="1333500"/>
                    </a:xfrm>
                    <a:prstGeom prst="rect">
                      <a:avLst/>
                    </a:prstGeom>
                    <a:noFill/>
                  </pic:spPr>
                </pic:pic>
              </a:graphicData>
            </a:graphic>
          </wp:inline>
        </w:drawing>
      </w:r>
      <w:r w:rsidRPr="00E71925">
        <w:rPr>
          <w:b/>
          <w:bCs/>
          <w:i/>
          <w:iCs/>
          <w:szCs w:val="24"/>
        </w:rPr>
        <w:br/>
        <w:t>Figure: Loake Product line</w:t>
      </w:r>
      <w:r>
        <w:rPr>
          <w:b/>
          <w:bCs/>
          <w:i/>
          <w:iCs/>
          <w:szCs w:val="24"/>
        </w:rPr>
        <w:t xml:space="preserve"> </w:t>
      </w:r>
      <w:r w:rsidRPr="00E71925">
        <w:rPr>
          <w:b/>
          <w:bCs/>
          <w:i/>
          <w:iCs/>
          <w:szCs w:val="24"/>
        </w:rPr>
        <w:t>(Xiaoyang, 2019).</w:t>
      </w:r>
    </w:p>
    <w:p w14:paraId="5235FE54" w14:textId="62AF3752" w:rsidR="0096577B" w:rsidRPr="00E71925" w:rsidRDefault="0096577B" w:rsidP="00E71925">
      <w:pPr>
        <w:pStyle w:val="Heading2"/>
      </w:pPr>
      <w:bookmarkStart w:id="5" w:name="_Toc90667705"/>
      <w:r w:rsidRPr="00E71925">
        <w:t>Mass Customization</w:t>
      </w:r>
      <w:bookmarkEnd w:id="5"/>
    </w:p>
    <w:p w14:paraId="5A5DF45E" w14:textId="77777777" w:rsidR="004F19D9" w:rsidRDefault="00F53AE8" w:rsidP="004F19D9">
      <w:pPr>
        <w:jc w:val="both"/>
        <w:rPr>
          <w:szCs w:val="24"/>
        </w:rPr>
      </w:pPr>
      <w:r w:rsidRPr="00E71925">
        <w:rPr>
          <w:szCs w:val="24"/>
        </w:rPr>
        <w:t>Shoes should be designed and built according to the choice and preferences of the customer. It is the symbol of goodness as it makes a person confident and breath-taking for the customer who wants premium and reliable products.</w:t>
      </w:r>
    </w:p>
    <w:p w14:paraId="3A215194" w14:textId="77777777" w:rsidR="00BB01AF" w:rsidRDefault="00F53AE8" w:rsidP="004F19D9">
      <w:pPr>
        <w:jc w:val="both"/>
        <w:rPr>
          <w:szCs w:val="24"/>
        </w:rPr>
      </w:pPr>
      <w:r w:rsidRPr="00E71925">
        <w:rPr>
          <w:szCs w:val="24"/>
        </w:rPr>
        <w:lastRenderedPageBreak/>
        <w:t>For such customers</w:t>
      </w:r>
      <w:r w:rsidR="00DD7C31">
        <w:rPr>
          <w:szCs w:val="24"/>
        </w:rPr>
        <w:t>,</w:t>
      </w:r>
      <w:r w:rsidRPr="00E71925">
        <w:rPr>
          <w:szCs w:val="24"/>
        </w:rPr>
        <w:t xml:space="preserve"> Loake has a wide range of variations in their products. </w:t>
      </w:r>
      <w:r w:rsidR="00A77D45" w:rsidRPr="00A77D45">
        <w:rPr>
          <w:szCs w:val="24"/>
        </w:rPr>
        <w:t xml:space="preserve">Loake's product line includes: 1. Men's shoes: Men's shoes are the Loake's greatest and most popular product. In this department, they have a vast selection of options. They include contemporary, classic, and antique-style shoes. Because their product range is so extensive, they are unable to exhibit all models in all shops at all times. </w:t>
      </w:r>
    </w:p>
    <w:p w14:paraId="69B1B394" w14:textId="2B437236" w:rsidR="00F53AE8" w:rsidRDefault="00F53AE8" w:rsidP="004F19D9">
      <w:pPr>
        <w:jc w:val="both"/>
        <w:rPr>
          <w:szCs w:val="24"/>
        </w:rPr>
      </w:pPr>
      <w:r w:rsidRPr="00E71925">
        <w:rPr>
          <w:szCs w:val="24"/>
        </w:rPr>
        <w:t>The range is too wide that they had to express that all the models they produce and marketize may not be available to all the shops all the time round the year. So, they request the customer to be informed about the availability of the specific model</w:t>
      </w:r>
      <w:r w:rsidR="00E71925">
        <w:rPr>
          <w:szCs w:val="24"/>
        </w:rPr>
        <w:t xml:space="preserve"> </w:t>
      </w:r>
      <w:bookmarkStart w:id="6" w:name="_Hlk90667385"/>
      <w:r w:rsidR="00E71925">
        <w:rPr>
          <w:szCs w:val="24"/>
        </w:rPr>
        <w:t>(</w:t>
      </w:r>
      <w:r w:rsidR="00E71925" w:rsidRPr="00E71925">
        <w:rPr>
          <w:color w:val="222222"/>
          <w:szCs w:val="24"/>
          <w:shd w:val="clear" w:color="auto" w:fill="FFFFFF"/>
        </w:rPr>
        <w:t>Hariharan</w:t>
      </w:r>
      <w:r w:rsidR="00E71925">
        <w:rPr>
          <w:color w:val="222222"/>
          <w:szCs w:val="24"/>
          <w:shd w:val="clear" w:color="auto" w:fill="FFFFFF"/>
        </w:rPr>
        <w:t xml:space="preserve"> et al., 2019</w:t>
      </w:r>
      <w:r w:rsidR="00E71925">
        <w:rPr>
          <w:szCs w:val="24"/>
        </w:rPr>
        <w:t>).</w:t>
      </w:r>
      <w:bookmarkEnd w:id="6"/>
    </w:p>
    <w:p w14:paraId="57EA9629" w14:textId="07BE34A9" w:rsidR="004F19D9" w:rsidRPr="004F19D9" w:rsidRDefault="00E71925" w:rsidP="004F19D9">
      <w:pPr>
        <w:jc w:val="center"/>
        <w:rPr>
          <w:b/>
          <w:bCs/>
          <w:i/>
          <w:iCs/>
          <w:szCs w:val="24"/>
        </w:rPr>
      </w:pPr>
      <w:r w:rsidRPr="00E71925">
        <w:rPr>
          <w:b/>
          <w:bCs/>
          <w:i/>
          <w:iCs/>
          <w:noProof/>
          <w:szCs w:val="24"/>
          <w:lang w:val="en-US"/>
        </w:rPr>
        <w:drawing>
          <wp:inline distT="0" distB="0" distL="0" distR="0" wp14:anchorId="4B4F3205" wp14:editId="5EAF578A">
            <wp:extent cx="2733675" cy="212407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8351" b="24455"/>
                    <a:stretch/>
                  </pic:blipFill>
                  <pic:spPr bwMode="auto">
                    <a:xfrm flipH="1">
                      <a:off x="0" y="0"/>
                      <a:ext cx="2743883" cy="2132007"/>
                    </a:xfrm>
                    <a:prstGeom prst="rect">
                      <a:avLst/>
                    </a:prstGeom>
                    <a:noFill/>
                    <a:ln>
                      <a:noFill/>
                    </a:ln>
                    <a:extLst>
                      <a:ext uri="{53640926-AAD7-44D8-BBD7-CCE9431645EC}">
                        <a14:shadowObscured xmlns:a14="http://schemas.microsoft.com/office/drawing/2010/main"/>
                      </a:ext>
                    </a:extLst>
                  </pic:spPr>
                </pic:pic>
              </a:graphicData>
            </a:graphic>
          </wp:inline>
        </w:drawing>
      </w:r>
      <w:r w:rsidRPr="00E71925">
        <w:rPr>
          <w:b/>
          <w:bCs/>
          <w:i/>
          <w:iCs/>
          <w:szCs w:val="24"/>
        </w:rPr>
        <w:t>Figure: Loake mass customization</w:t>
      </w:r>
      <w:r>
        <w:rPr>
          <w:b/>
          <w:bCs/>
          <w:i/>
          <w:iCs/>
          <w:szCs w:val="24"/>
        </w:rPr>
        <w:t xml:space="preserve"> </w:t>
      </w:r>
      <w:r w:rsidRPr="00E71925">
        <w:rPr>
          <w:b/>
          <w:bCs/>
          <w:i/>
          <w:iCs/>
          <w:szCs w:val="24"/>
        </w:rPr>
        <w:t>(Xiaoyang, 2019).</w:t>
      </w:r>
    </w:p>
    <w:p w14:paraId="07B734FE" w14:textId="77777777" w:rsidR="00D350BC" w:rsidRDefault="00F53AE8" w:rsidP="004F19D9">
      <w:pPr>
        <w:jc w:val="both"/>
        <w:rPr>
          <w:szCs w:val="24"/>
        </w:rPr>
      </w:pPr>
      <w:r w:rsidRPr="00E71925">
        <w:rPr>
          <w:szCs w:val="24"/>
        </w:rPr>
        <w:t>But the choice of the customer knows no bounds. That’s why Loake has a system by which it is possible to produce custom-made product</w:t>
      </w:r>
      <w:r w:rsidR="00DD7C31">
        <w:rPr>
          <w:szCs w:val="24"/>
        </w:rPr>
        <w:t>s</w:t>
      </w:r>
      <w:r w:rsidRPr="00E71925">
        <w:rPr>
          <w:szCs w:val="24"/>
        </w:rPr>
        <w:t xml:space="preserve"> for all people. </w:t>
      </w:r>
      <w:r w:rsidR="00EA289F" w:rsidRPr="00EA289F">
        <w:rPr>
          <w:szCs w:val="24"/>
        </w:rPr>
        <w:t>The first section included the shoe soles, the second section contained the real factory, often known as the manufacturing room, and the third section contained the final products stock (Trollope, 2018).</w:t>
      </w:r>
    </w:p>
    <w:p w14:paraId="02DEAC5C" w14:textId="1A78BB4F" w:rsidR="004F19D9" w:rsidRDefault="00F53AE8" w:rsidP="004F19D9">
      <w:pPr>
        <w:jc w:val="both"/>
        <w:rPr>
          <w:szCs w:val="24"/>
        </w:rPr>
      </w:pPr>
      <w:r w:rsidRPr="00E71925">
        <w:rPr>
          <w:szCs w:val="24"/>
        </w:rPr>
        <w:t>So, the space for the customization is there to take on. The customer can order according to the design they got or there are catalogues to choose from how the customer wants to have the shoes for him or her</w:t>
      </w:r>
      <w:r w:rsidR="00E71925">
        <w:rPr>
          <w:szCs w:val="24"/>
        </w:rPr>
        <w:t xml:space="preserve"> (</w:t>
      </w:r>
      <w:r w:rsidR="00E71925" w:rsidRPr="00E71925">
        <w:rPr>
          <w:color w:val="222222"/>
          <w:szCs w:val="24"/>
          <w:shd w:val="clear" w:color="auto" w:fill="FFFFFF"/>
        </w:rPr>
        <w:t>De Klerk</w:t>
      </w:r>
      <w:r w:rsidR="00E71925">
        <w:rPr>
          <w:color w:val="222222"/>
          <w:szCs w:val="24"/>
          <w:shd w:val="clear" w:color="auto" w:fill="FFFFFF"/>
        </w:rPr>
        <w:t xml:space="preserve"> et al., 2020</w:t>
      </w:r>
      <w:r w:rsidR="00E71925">
        <w:rPr>
          <w:szCs w:val="24"/>
        </w:rPr>
        <w:t>).</w:t>
      </w:r>
      <w:bookmarkStart w:id="7" w:name="_Toc90667706"/>
    </w:p>
    <w:p w14:paraId="55814B1F" w14:textId="77777777" w:rsidR="00BB01AF" w:rsidRPr="004F19D9" w:rsidRDefault="00BB01AF" w:rsidP="004F19D9">
      <w:pPr>
        <w:jc w:val="both"/>
        <w:rPr>
          <w:szCs w:val="24"/>
        </w:rPr>
        <w:sectPr w:rsidR="00BB01AF" w:rsidRPr="004F19D9" w:rsidSect="004F19D9">
          <w:type w:val="continuous"/>
          <w:pgSz w:w="11906" w:h="16838"/>
          <w:pgMar w:top="1440" w:right="1440" w:bottom="1440" w:left="1440" w:header="720" w:footer="720" w:gutter="0"/>
          <w:cols w:num="2" w:space="720"/>
          <w:docGrid w:linePitch="360"/>
        </w:sectPr>
      </w:pPr>
    </w:p>
    <w:p w14:paraId="1905235F" w14:textId="77777777" w:rsidR="004F19D9" w:rsidRDefault="004F19D9" w:rsidP="004F19D9">
      <w:pPr>
        <w:pStyle w:val="Heading1"/>
        <w:jc w:val="left"/>
      </w:pPr>
    </w:p>
    <w:p w14:paraId="112262A5" w14:textId="77777777" w:rsidR="009651F3" w:rsidRDefault="009651F3">
      <w:pPr>
        <w:rPr>
          <w:rFonts w:eastAsiaTheme="majorEastAsia" w:cstheme="majorBidi"/>
          <w:sz w:val="32"/>
          <w:szCs w:val="32"/>
        </w:rPr>
      </w:pPr>
      <w:r>
        <w:br w:type="page"/>
      </w:r>
    </w:p>
    <w:p w14:paraId="45D25488" w14:textId="700BD61F" w:rsidR="0096577B" w:rsidRPr="00E71925" w:rsidRDefault="0096577B" w:rsidP="004F19D9">
      <w:pPr>
        <w:pStyle w:val="Heading1"/>
      </w:pPr>
      <w:r w:rsidRPr="00E71925">
        <w:lastRenderedPageBreak/>
        <w:t>Loake prices</w:t>
      </w:r>
      <w:bookmarkEnd w:id="7"/>
    </w:p>
    <w:p w14:paraId="3EF17E72" w14:textId="77777777" w:rsidR="004F19D9" w:rsidRDefault="004F19D9" w:rsidP="00E71925">
      <w:pPr>
        <w:jc w:val="both"/>
        <w:rPr>
          <w:szCs w:val="24"/>
        </w:rPr>
        <w:sectPr w:rsidR="004F19D9" w:rsidSect="004F19D9">
          <w:type w:val="continuous"/>
          <w:pgSz w:w="11906" w:h="16838"/>
          <w:pgMar w:top="1440" w:right="1440" w:bottom="1440" w:left="1440" w:header="720" w:footer="720" w:gutter="0"/>
          <w:cols w:space="720"/>
          <w:docGrid w:linePitch="360"/>
        </w:sectPr>
      </w:pPr>
    </w:p>
    <w:p w14:paraId="3657FA31" w14:textId="3CB892B8" w:rsidR="004F19D9" w:rsidRPr="00E71925" w:rsidRDefault="004E3FA1" w:rsidP="00BB01AF">
      <w:pPr>
        <w:jc w:val="both"/>
        <w:rPr>
          <w:szCs w:val="24"/>
        </w:rPr>
      </w:pPr>
      <w:r w:rsidRPr="00E71925">
        <w:rPr>
          <w:szCs w:val="24"/>
        </w:rPr>
        <w:t xml:space="preserve">Their prices for the products are of various categories. Their shoes differ from £50 to £400 regardless of colour, size and style. Their shoes are mostly handmade and the products </w:t>
      </w:r>
      <w:r w:rsidR="00DD7C31">
        <w:rPr>
          <w:szCs w:val="24"/>
        </w:rPr>
        <w:t xml:space="preserve">are </w:t>
      </w:r>
      <w:r w:rsidRPr="00E71925">
        <w:rPr>
          <w:szCs w:val="24"/>
        </w:rPr>
        <w:t xml:space="preserve">offered with original leather. That’s why the price of their product is reasonable as the positioning of the shoes </w:t>
      </w:r>
      <w:r w:rsidR="00DD7C31">
        <w:rPr>
          <w:szCs w:val="24"/>
        </w:rPr>
        <w:t>is</w:t>
      </w:r>
      <w:r w:rsidRPr="00E71925">
        <w:rPr>
          <w:szCs w:val="24"/>
        </w:rPr>
        <w:t xml:space="preserve"> </w:t>
      </w:r>
      <w:r w:rsidR="00DD7C31">
        <w:rPr>
          <w:szCs w:val="24"/>
        </w:rPr>
        <w:t>in</w:t>
      </w:r>
      <w:r w:rsidRPr="00E71925">
        <w:rPr>
          <w:szCs w:val="24"/>
        </w:rPr>
        <w:t xml:space="preserve"> the sky</w:t>
      </w:r>
      <w:r w:rsidR="00E71925">
        <w:rPr>
          <w:szCs w:val="24"/>
        </w:rPr>
        <w:t xml:space="preserve"> (</w:t>
      </w:r>
      <w:r w:rsidR="00E71925" w:rsidRPr="00E71925">
        <w:rPr>
          <w:color w:val="222222"/>
          <w:szCs w:val="24"/>
          <w:shd w:val="clear" w:color="auto" w:fill="FFFFFF"/>
        </w:rPr>
        <w:t>Grumiller</w:t>
      </w:r>
      <w:r w:rsidR="00E71925">
        <w:rPr>
          <w:color w:val="222222"/>
          <w:szCs w:val="24"/>
          <w:shd w:val="clear" w:color="auto" w:fill="FFFFFF"/>
        </w:rPr>
        <w:t xml:space="preserve"> &amp;</w:t>
      </w:r>
      <w:r w:rsidR="00E71925" w:rsidRPr="00E71925">
        <w:rPr>
          <w:color w:val="222222"/>
          <w:szCs w:val="24"/>
          <w:shd w:val="clear" w:color="auto" w:fill="FFFFFF"/>
        </w:rPr>
        <w:t xml:space="preserve"> Raza, 2019</w:t>
      </w:r>
      <w:r w:rsidR="00E71925">
        <w:rPr>
          <w:szCs w:val="24"/>
        </w:rPr>
        <w:t>).</w:t>
      </w:r>
    </w:p>
    <w:p w14:paraId="27B9973A" w14:textId="5175DBE6" w:rsidR="004E3FA1" w:rsidRDefault="004E3FA1" w:rsidP="00E71925">
      <w:pPr>
        <w:jc w:val="both"/>
        <w:rPr>
          <w:szCs w:val="24"/>
        </w:rPr>
      </w:pPr>
      <w:r w:rsidRPr="00E71925">
        <w:rPr>
          <w:szCs w:val="24"/>
        </w:rPr>
        <w:t>Another product they offer is their belt for menswear. Their original leather belt starts from £50 to £80. The product quality is high and durable so the price is pretty reasonable. Apart from this</w:t>
      </w:r>
      <w:r w:rsidR="00DD7C31">
        <w:rPr>
          <w:szCs w:val="24"/>
        </w:rPr>
        <w:t>,</w:t>
      </w:r>
      <w:r w:rsidRPr="00E71925">
        <w:rPr>
          <w:szCs w:val="24"/>
        </w:rPr>
        <w:t xml:space="preserve"> their bags start f</w:t>
      </w:r>
      <w:r w:rsidR="00DD7C31">
        <w:rPr>
          <w:szCs w:val="24"/>
        </w:rPr>
        <w:t>ro</w:t>
      </w:r>
      <w:r w:rsidRPr="00E71925">
        <w:rPr>
          <w:szCs w:val="24"/>
        </w:rPr>
        <w:t>m £40 to £240. The price is not so high as the shoes because all the bags are not handmade</w:t>
      </w:r>
      <w:r w:rsidR="00E71925">
        <w:rPr>
          <w:szCs w:val="24"/>
        </w:rPr>
        <w:t xml:space="preserve"> (</w:t>
      </w:r>
      <w:r w:rsidR="00E71925" w:rsidRPr="00E71925">
        <w:rPr>
          <w:color w:val="222222"/>
          <w:szCs w:val="24"/>
          <w:shd w:val="clear" w:color="auto" w:fill="FFFFFF"/>
        </w:rPr>
        <w:t>Hasan, 2018</w:t>
      </w:r>
      <w:r w:rsidR="00E71925">
        <w:rPr>
          <w:szCs w:val="24"/>
        </w:rPr>
        <w:t>).</w:t>
      </w:r>
    </w:p>
    <w:p w14:paraId="3C16D795" w14:textId="53593CFB" w:rsidR="009D1017" w:rsidRPr="00E71925" w:rsidRDefault="00E71925" w:rsidP="009D1017">
      <w:pPr>
        <w:jc w:val="center"/>
        <w:rPr>
          <w:b/>
          <w:bCs/>
          <w:i/>
          <w:iCs/>
          <w:szCs w:val="24"/>
        </w:rPr>
      </w:pPr>
      <w:r w:rsidRPr="00E71925">
        <w:rPr>
          <w:b/>
          <w:bCs/>
          <w:i/>
          <w:iCs/>
          <w:noProof/>
          <w:szCs w:val="24"/>
          <w:lang w:val="en-US"/>
        </w:rPr>
        <w:drawing>
          <wp:inline distT="0" distB="0" distL="0" distR="0" wp14:anchorId="6E33D973" wp14:editId="6CA34800">
            <wp:extent cx="2857500" cy="12096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7500" cy="1209675"/>
                    </a:xfrm>
                    <a:prstGeom prst="rect">
                      <a:avLst/>
                    </a:prstGeom>
                    <a:noFill/>
                  </pic:spPr>
                </pic:pic>
              </a:graphicData>
            </a:graphic>
          </wp:inline>
        </w:drawing>
      </w:r>
      <w:r w:rsidRPr="00E71925">
        <w:rPr>
          <w:b/>
          <w:bCs/>
          <w:i/>
          <w:iCs/>
          <w:szCs w:val="24"/>
        </w:rPr>
        <w:br/>
        <w:t>Figure: Loake Supremacy</w:t>
      </w:r>
      <w:r>
        <w:rPr>
          <w:b/>
          <w:bCs/>
          <w:i/>
          <w:iCs/>
          <w:szCs w:val="24"/>
        </w:rPr>
        <w:t xml:space="preserve"> </w:t>
      </w:r>
      <w:r w:rsidRPr="00E71925">
        <w:rPr>
          <w:b/>
          <w:bCs/>
          <w:i/>
          <w:iCs/>
          <w:szCs w:val="24"/>
        </w:rPr>
        <w:t>(Kelion, 2021).</w:t>
      </w:r>
    </w:p>
    <w:p w14:paraId="4F0E0E20" w14:textId="77777777" w:rsidR="009D1017" w:rsidRDefault="004E3FA1" w:rsidP="00E71925">
      <w:pPr>
        <w:jc w:val="both"/>
        <w:rPr>
          <w:szCs w:val="24"/>
        </w:rPr>
      </w:pPr>
      <w:r w:rsidRPr="00E71925">
        <w:rPr>
          <w:szCs w:val="24"/>
        </w:rPr>
        <w:t xml:space="preserve">They also offer some accessories like socks, wallets and gloves that ranges between £00 to £240. </w:t>
      </w:r>
    </w:p>
    <w:p w14:paraId="54A2E18A" w14:textId="6940D1A4" w:rsidR="009D1017" w:rsidRDefault="004E3FA1" w:rsidP="00E71925">
      <w:pPr>
        <w:jc w:val="both"/>
        <w:rPr>
          <w:szCs w:val="24"/>
        </w:rPr>
      </w:pPr>
      <w:r w:rsidRPr="00E71925">
        <w:rPr>
          <w:szCs w:val="24"/>
        </w:rPr>
        <w:t>Some of their accessories come free with other product</w:t>
      </w:r>
      <w:r w:rsidR="00DD7C31">
        <w:rPr>
          <w:szCs w:val="24"/>
        </w:rPr>
        <w:t>s</w:t>
      </w:r>
      <w:r w:rsidRPr="00E71925">
        <w:rPr>
          <w:szCs w:val="24"/>
        </w:rPr>
        <w:t xml:space="preserve">. The shoe care items are also standard here the price the customer need to pay to avail those ranges between £00 to £160. </w:t>
      </w:r>
      <w:r w:rsidR="009D1017" w:rsidRPr="009D1017">
        <w:rPr>
          <w:szCs w:val="24"/>
        </w:rPr>
        <w:t xml:space="preserve">The original leather belt is another item in their product range. </w:t>
      </w:r>
    </w:p>
    <w:p w14:paraId="00BCA83B" w14:textId="07B33D42" w:rsidR="009D1017" w:rsidRDefault="009D1017" w:rsidP="00E71925">
      <w:pPr>
        <w:jc w:val="both"/>
        <w:rPr>
          <w:szCs w:val="24"/>
        </w:rPr>
      </w:pPr>
      <w:r w:rsidRPr="009D1017">
        <w:rPr>
          <w:szCs w:val="24"/>
        </w:rPr>
        <w:t>The belts must match the colour of the shoes in a formal environment. As a result, they offer these leather things in their stores and online. These are of comparable quality as the shoes, with the exception that the belts are not handcrafted (De Klerk et al., 2020).</w:t>
      </w:r>
    </w:p>
    <w:p w14:paraId="41774F35" w14:textId="608E93BB" w:rsidR="00E71925" w:rsidRPr="00E71925" w:rsidRDefault="004E3FA1" w:rsidP="00E71925">
      <w:pPr>
        <w:jc w:val="both"/>
        <w:rPr>
          <w:szCs w:val="24"/>
        </w:rPr>
      </w:pPr>
      <w:r w:rsidRPr="00E71925">
        <w:rPr>
          <w:szCs w:val="24"/>
        </w:rPr>
        <w:t>Some shoe care items come free with selected premium shoes. Last but not least they also offer the service of repairing the shoes. The price for the service differs according to the service quality amount and the demand of the customer.</w:t>
      </w:r>
      <w:r w:rsidR="00E71925" w:rsidRPr="00E71925">
        <w:rPr>
          <w:szCs w:val="24"/>
        </w:rPr>
        <w:t xml:space="preserve"> Last but not the least, Loake provides the opportunity of free shipping at a purchase of a certain amount of product. </w:t>
      </w:r>
      <w:r w:rsidR="00DD7C31">
        <w:rPr>
          <w:szCs w:val="24"/>
        </w:rPr>
        <w:t>O</w:t>
      </w:r>
      <w:r w:rsidR="00E71925" w:rsidRPr="00E71925">
        <w:rPr>
          <w:szCs w:val="24"/>
        </w:rPr>
        <w:t>n special occasions like the month of Christmas</w:t>
      </w:r>
      <w:r w:rsidR="00DD7C31">
        <w:rPr>
          <w:szCs w:val="24"/>
        </w:rPr>
        <w:t>,</w:t>
      </w:r>
      <w:r w:rsidR="00E71925" w:rsidRPr="00E71925">
        <w:rPr>
          <w:szCs w:val="24"/>
        </w:rPr>
        <w:t xml:space="preserve"> they offer free delivery as a part of marketing inside </w:t>
      </w:r>
      <w:r w:rsidR="00DD7C31">
        <w:rPr>
          <w:szCs w:val="24"/>
        </w:rPr>
        <w:t xml:space="preserve">the </w:t>
      </w:r>
      <w:r w:rsidR="00E71925" w:rsidRPr="00E71925">
        <w:rPr>
          <w:szCs w:val="24"/>
        </w:rPr>
        <w:t>whole UK</w:t>
      </w:r>
      <w:r w:rsidR="00E71925">
        <w:rPr>
          <w:szCs w:val="24"/>
        </w:rPr>
        <w:t xml:space="preserve"> (</w:t>
      </w:r>
      <w:r w:rsidR="00E71925" w:rsidRPr="00E71925">
        <w:rPr>
          <w:color w:val="222222"/>
          <w:szCs w:val="24"/>
          <w:shd w:val="clear" w:color="auto" w:fill="FFFFFF"/>
        </w:rPr>
        <w:t>Nobar</w:t>
      </w:r>
      <w:r w:rsidR="00E71925">
        <w:rPr>
          <w:color w:val="222222"/>
          <w:szCs w:val="24"/>
          <w:shd w:val="clear" w:color="auto" w:fill="FFFFFF"/>
        </w:rPr>
        <w:t xml:space="preserve"> et al., 2020</w:t>
      </w:r>
      <w:r w:rsidR="00E71925">
        <w:rPr>
          <w:szCs w:val="24"/>
        </w:rPr>
        <w:t>).</w:t>
      </w:r>
    </w:p>
    <w:p w14:paraId="1B5AAF96" w14:textId="77777777" w:rsidR="004F19D9" w:rsidRDefault="004F19D9" w:rsidP="004F19D9">
      <w:pPr>
        <w:pStyle w:val="Heading1"/>
        <w:sectPr w:rsidR="004F19D9" w:rsidSect="004F19D9">
          <w:type w:val="continuous"/>
          <w:pgSz w:w="11906" w:h="16838"/>
          <w:pgMar w:top="1440" w:right="1440" w:bottom="1440" w:left="1440" w:header="720" w:footer="720" w:gutter="0"/>
          <w:cols w:num="2" w:space="720"/>
          <w:docGrid w:linePitch="360"/>
        </w:sectPr>
      </w:pPr>
      <w:bookmarkStart w:id="8" w:name="_Toc90667707"/>
    </w:p>
    <w:p w14:paraId="54EC87C4" w14:textId="77777777" w:rsidR="00BB01AF" w:rsidRDefault="00BB01AF">
      <w:pPr>
        <w:rPr>
          <w:rFonts w:eastAsiaTheme="majorEastAsia" w:cstheme="majorBidi"/>
          <w:sz w:val="32"/>
          <w:szCs w:val="32"/>
        </w:rPr>
      </w:pPr>
      <w:r>
        <w:br w:type="page"/>
      </w:r>
    </w:p>
    <w:p w14:paraId="7E0D1B8D" w14:textId="0FE16501" w:rsidR="0096577B" w:rsidRPr="00E71925" w:rsidRDefault="0096577B" w:rsidP="004F19D9">
      <w:pPr>
        <w:pStyle w:val="Heading1"/>
      </w:pPr>
      <w:r w:rsidRPr="00E71925">
        <w:lastRenderedPageBreak/>
        <w:t>Where to find Loake</w:t>
      </w:r>
      <w:bookmarkEnd w:id="8"/>
    </w:p>
    <w:p w14:paraId="12168267" w14:textId="77777777" w:rsidR="004F19D9" w:rsidRDefault="004F19D9" w:rsidP="00E71925">
      <w:pPr>
        <w:pStyle w:val="Heading2"/>
        <w:sectPr w:rsidR="004F19D9" w:rsidSect="004F19D9">
          <w:type w:val="continuous"/>
          <w:pgSz w:w="11906" w:h="16838"/>
          <w:pgMar w:top="1440" w:right="1440" w:bottom="1440" w:left="1440" w:header="720" w:footer="720" w:gutter="0"/>
          <w:cols w:space="720"/>
          <w:docGrid w:linePitch="360"/>
        </w:sectPr>
      </w:pPr>
      <w:bookmarkStart w:id="9" w:name="_Toc90667708"/>
    </w:p>
    <w:p w14:paraId="36613241" w14:textId="6825ED89" w:rsidR="0096577B" w:rsidRPr="00E71925" w:rsidRDefault="0096577B" w:rsidP="00E71925">
      <w:pPr>
        <w:pStyle w:val="Heading2"/>
      </w:pPr>
      <w:r w:rsidRPr="00E71925">
        <w:t>Offline</w:t>
      </w:r>
      <w:r w:rsidR="00E71925">
        <w:t xml:space="preserve"> Outlets</w:t>
      </w:r>
      <w:bookmarkEnd w:id="9"/>
    </w:p>
    <w:p w14:paraId="60E55210" w14:textId="75C44BA6" w:rsidR="00C53AB8" w:rsidRPr="00E71925" w:rsidRDefault="00C53AB8" w:rsidP="00E71925">
      <w:pPr>
        <w:jc w:val="both"/>
        <w:rPr>
          <w:szCs w:val="24"/>
        </w:rPr>
      </w:pPr>
      <w:r w:rsidRPr="00E71925">
        <w:rPr>
          <w:szCs w:val="24"/>
        </w:rPr>
        <w:t xml:space="preserve">Loake products are served </w:t>
      </w:r>
      <w:r w:rsidR="00DD7C31">
        <w:rPr>
          <w:szCs w:val="24"/>
        </w:rPr>
        <w:t xml:space="preserve">in </w:t>
      </w:r>
      <w:r w:rsidRPr="00E71925">
        <w:rPr>
          <w:szCs w:val="24"/>
        </w:rPr>
        <w:t>various location</w:t>
      </w:r>
      <w:r w:rsidR="00DD7C31">
        <w:rPr>
          <w:szCs w:val="24"/>
        </w:rPr>
        <w:t>s</w:t>
      </w:r>
      <w:r w:rsidRPr="00E71925">
        <w:rPr>
          <w:szCs w:val="24"/>
        </w:rPr>
        <w:t xml:space="preserve"> in the UK and Europe. The people</w:t>
      </w:r>
      <w:r w:rsidR="006F00C0" w:rsidRPr="00E71925">
        <w:rPr>
          <w:szCs w:val="24"/>
        </w:rPr>
        <w:t xml:space="preserve"> here find approximately 1000 retail store</w:t>
      </w:r>
      <w:r w:rsidR="00DD7C31">
        <w:rPr>
          <w:szCs w:val="24"/>
        </w:rPr>
        <w:t>s</w:t>
      </w:r>
      <w:r w:rsidR="006F00C0" w:rsidRPr="00E71925">
        <w:rPr>
          <w:szCs w:val="24"/>
        </w:rPr>
        <w:t xml:space="preserve"> from where they can collect their pair of shoes. Being </w:t>
      </w:r>
      <w:r w:rsidR="00E62022" w:rsidRPr="00E71925">
        <w:rPr>
          <w:szCs w:val="24"/>
        </w:rPr>
        <w:t>a premium brand,</w:t>
      </w:r>
      <w:r w:rsidR="006F00C0" w:rsidRPr="00E71925">
        <w:rPr>
          <w:szCs w:val="24"/>
        </w:rPr>
        <w:t xml:space="preserve"> they offer a wide range of quality products all over the UK and Europe</w:t>
      </w:r>
      <w:r w:rsidR="00E62022" w:rsidRPr="00E71925">
        <w:rPr>
          <w:szCs w:val="24"/>
        </w:rPr>
        <w:t>. So, finding out them in the desired location is not too difficult</w:t>
      </w:r>
      <w:r w:rsidR="00E71925">
        <w:rPr>
          <w:szCs w:val="24"/>
        </w:rPr>
        <w:t xml:space="preserve"> (</w:t>
      </w:r>
      <w:r w:rsidR="00E71925" w:rsidRPr="00E71925">
        <w:rPr>
          <w:color w:val="222222"/>
          <w:szCs w:val="24"/>
          <w:shd w:val="clear" w:color="auto" w:fill="FFFFFF"/>
        </w:rPr>
        <w:t>Xiaoyang, 2019</w:t>
      </w:r>
      <w:r w:rsidR="00E71925">
        <w:rPr>
          <w:szCs w:val="24"/>
        </w:rPr>
        <w:t>).</w:t>
      </w:r>
    </w:p>
    <w:p w14:paraId="3BDB1821" w14:textId="1E28456E" w:rsidR="00E62022" w:rsidRDefault="00E62022" w:rsidP="00E71925">
      <w:pPr>
        <w:jc w:val="both"/>
        <w:rPr>
          <w:szCs w:val="24"/>
        </w:rPr>
      </w:pPr>
      <w:r w:rsidRPr="00E71925">
        <w:rPr>
          <w:szCs w:val="24"/>
        </w:rPr>
        <w:t xml:space="preserve">Apart from this they also have the factory store to find out their collection of shoes. Their product is now available in different locations. Their hotspot for the shoes is in Kettering, Northamptonshire. They are producing their product since 1894, so </w:t>
      </w:r>
      <w:r w:rsidR="00DD7C31">
        <w:rPr>
          <w:szCs w:val="24"/>
        </w:rPr>
        <w:t>all the models should likely</w:t>
      </w:r>
      <w:r w:rsidRPr="00E71925">
        <w:rPr>
          <w:szCs w:val="24"/>
        </w:rPr>
        <w:t xml:space="preserve"> be available there. But they cannot ensure that all the models are available in every store. The range of the product variation is huge. That’s why they have expressed the cautionary words </w:t>
      </w:r>
      <w:r w:rsidR="00DD7C31">
        <w:rPr>
          <w:szCs w:val="24"/>
        </w:rPr>
        <w:t>o</w:t>
      </w:r>
      <w:r w:rsidRPr="00E71925">
        <w:rPr>
          <w:szCs w:val="24"/>
        </w:rPr>
        <w:t xml:space="preserve">n </w:t>
      </w:r>
      <w:r w:rsidR="00C305A2" w:rsidRPr="00E71925">
        <w:rPr>
          <w:szCs w:val="24"/>
        </w:rPr>
        <w:t>their</w:t>
      </w:r>
      <w:r w:rsidRPr="00E71925">
        <w:rPr>
          <w:szCs w:val="24"/>
        </w:rPr>
        <w:t xml:space="preserve"> website that all the models may not be available in all the stores all the time. That’s why they want the customers to call before the visit in case of the choice of a specific model</w:t>
      </w:r>
      <w:r w:rsidR="00E71925">
        <w:rPr>
          <w:szCs w:val="24"/>
        </w:rPr>
        <w:t xml:space="preserve"> (</w:t>
      </w:r>
      <w:r w:rsidR="00E71925" w:rsidRPr="00E71925">
        <w:rPr>
          <w:color w:val="222222"/>
          <w:szCs w:val="24"/>
          <w:shd w:val="clear" w:color="auto" w:fill="FFFFFF"/>
        </w:rPr>
        <w:t>Kelion, 2021</w:t>
      </w:r>
      <w:r w:rsidR="00E71925">
        <w:rPr>
          <w:szCs w:val="24"/>
        </w:rPr>
        <w:t>).</w:t>
      </w:r>
    </w:p>
    <w:p w14:paraId="75FC15BB" w14:textId="77777777" w:rsidR="004F19D9" w:rsidRDefault="004F19D9" w:rsidP="00E71925">
      <w:pPr>
        <w:jc w:val="both"/>
        <w:rPr>
          <w:szCs w:val="24"/>
        </w:rPr>
      </w:pPr>
    </w:p>
    <w:p w14:paraId="62DAAA6E" w14:textId="77777777" w:rsidR="004F19D9" w:rsidRDefault="004F19D9" w:rsidP="00E71925">
      <w:pPr>
        <w:jc w:val="both"/>
        <w:rPr>
          <w:szCs w:val="24"/>
        </w:rPr>
      </w:pPr>
    </w:p>
    <w:p w14:paraId="79C935C5" w14:textId="77777777" w:rsidR="004F19D9" w:rsidRDefault="004F19D9" w:rsidP="00E71925">
      <w:pPr>
        <w:jc w:val="both"/>
        <w:rPr>
          <w:szCs w:val="24"/>
        </w:rPr>
      </w:pPr>
    </w:p>
    <w:p w14:paraId="3720B16A" w14:textId="77777777" w:rsidR="004F19D9" w:rsidRPr="00E71925" w:rsidRDefault="004F19D9" w:rsidP="00E71925">
      <w:pPr>
        <w:jc w:val="both"/>
        <w:rPr>
          <w:szCs w:val="24"/>
        </w:rPr>
      </w:pPr>
    </w:p>
    <w:p w14:paraId="64AE368A" w14:textId="0C2BA3BE" w:rsidR="00E62022" w:rsidRPr="00E71925" w:rsidRDefault="00E62022" w:rsidP="00E71925">
      <w:pPr>
        <w:pStyle w:val="Heading2"/>
      </w:pPr>
      <w:bookmarkStart w:id="10" w:name="_Toc90667709"/>
      <w:r w:rsidRPr="00E71925">
        <w:t>Here are some popular stores to get the desired pair of Loake shoes.</w:t>
      </w:r>
      <w:bookmarkEnd w:id="10"/>
    </w:p>
    <w:p w14:paraId="2D362719" w14:textId="49BE47A1" w:rsidR="00E62022" w:rsidRPr="00E71925" w:rsidRDefault="00E62022" w:rsidP="00E71925">
      <w:pPr>
        <w:jc w:val="both"/>
        <w:rPr>
          <w:b/>
          <w:bCs/>
          <w:szCs w:val="24"/>
        </w:rPr>
      </w:pPr>
      <w:r w:rsidRPr="00E71925">
        <w:rPr>
          <w:b/>
          <w:bCs/>
          <w:szCs w:val="24"/>
        </w:rPr>
        <w:t>1. Loake Factory Shop</w:t>
      </w:r>
    </w:p>
    <w:p w14:paraId="63239870" w14:textId="52256D8A" w:rsidR="00E62022" w:rsidRPr="00E71925" w:rsidRDefault="00E62022" w:rsidP="00E71925">
      <w:pPr>
        <w:jc w:val="both"/>
        <w:rPr>
          <w:szCs w:val="24"/>
        </w:rPr>
      </w:pPr>
      <w:r w:rsidRPr="00E71925">
        <w:rPr>
          <w:noProof/>
          <w:szCs w:val="24"/>
          <w:lang w:val="en-US"/>
        </w:rPr>
        <w:drawing>
          <wp:inline distT="0" distB="0" distL="0" distR="0" wp14:anchorId="10F43380" wp14:editId="35308BA4">
            <wp:extent cx="2219325" cy="16623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43984" cy="1680822"/>
                    </a:xfrm>
                    <a:prstGeom prst="rect">
                      <a:avLst/>
                    </a:prstGeom>
                    <a:noFill/>
                  </pic:spPr>
                </pic:pic>
              </a:graphicData>
            </a:graphic>
          </wp:inline>
        </w:drawing>
      </w:r>
    </w:p>
    <w:p w14:paraId="1186B7A3" w14:textId="77777777" w:rsidR="00E62022" w:rsidRPr="00E71925" w:rsidRDefault="00E62022" w:rsidP="00E71925">
      <w:pPr>
        <w:jc w:val="both"/>
        <w:rPr>
          <w:szCs w:val="24"/>
        </w:rPr>
      </w:pPr>
      <w:r w:rsidRPr="00E71925">
        <w:rPr>
          <w:szCs w:val="24"/>
        </w:rPr>
        <w:t>Unit 7, Three Manors Retail Park</w:t>
      </w:r>
    </w:p>
    <w:p w14:paraId="783F9B9D" w14:textId="77777777" w:rsidR="00E62022" w:rsidRPr="00E71925" w:rsidRDefault="00E62022" w:rsidP="00E71925">
      <w:pPr>
        <w:jc w:val="both"/>
        <w:rPr>
          <w:szCs w:val="24"/>
        </w:rPr>
      </w:pPr>
      <w:r w:rsidRPr="00E71925">
        <w:rPr>
          <w:szCs w:val="24"/>
        </w:rPr>
        <w:t>Rockingham Road</w:t>
      </w:r>
    </w:p>
    <w:p w14:paraId="3B41C71A" w14:textId="77777777" w:rsidR="00E62022" w:rsidRPr="00E71925" w:rsidRDefault="00E62022" w:rsidP="00E71925">
      <w:pPr>
        <w:jc w:val="both"/>
        <w:rPr>
          <w:szCs w:val="24"/>
        </w:rPr>
      </w:pPr>
      <w:r w:rsidRPr="00E71925">
        <w:rPr>
          <w:szCs w:val="24"/>
        </w:rPr>
        <w:t>Market Harborough LE16 7BA</w:t>
      </w:r>
    </w:p>
    <w:p w14:paraId="65800E07" w14:textId="62FF2CEB" w:rsidR="00E62022" w:rsidRPr="00E71925" w:rsidRDefault="00E62022" w:rsidP="00E71925">
      <w:pPr>
        <w:jc w:val="both"/>
        <w:rPr>
          <w:szCs w:val="24"/>
        </w:rPr>
      </w:pPr>
      <w:r w:rsidRPr="00E71925">
        <w:rPr>
          <w:szCs w:val="24"/>
        </w:rPr>
        <w:t>Phone: +44 (0)1858 434 962</w:t>
      </w:r>
    </w:p>
    <w:p w14:paraId="6E9443B0" w14:textId="63A0AD93" w:rsidR="00E62022" w:rsidRPr="00E71925" w:rsidRDefault="00E62022" w:rsidP="00E71925">
      <w:pPr>
        <w:jc w:val="both"/>
        <w:rPr>
          <w:szCs w:val="24"/>
        </w:rPr>
      </w:pPr>
      <w:r w:rsidRPr="00E71925">
        <w:rPr>
          <w:szCs w:val="24"/>
        </w:rPr>
        <w:t xml:space="preserve">E-Mail: </w:t>
      </w:r>
      <w:hyperlink r:id="rId21" w:history="1">
        <w:r w:rsidRPr="00E71925">
          <w:rPr>
            <w:rStyle w:val="Hyperlink"/>
            <w:szCs w:val="24"/>
          </w:rPr>
          <w:t>factoryshop@loake.co.uk</w:t>
        </w:r>
      </w:hyperlink>
    </w:p>
    <w:p w14:paraId="64C9213D" w14:textId="2269E168" w:rsidR="00E62022" w:rsidRPr="00E71925" w:rsidRDefault="00E62022" w:rsidP="00E71925">
      <w:pPr>
        <w:jc w:val="both"/>
        <w:rPr>
          <w:szCs w:val="24"/>
        </w:rPr>
      </w:pPr>
    </w:p>
    <w:p w14:paraId="6C16A482" w14:textId="68D9EA66" w:rsidR="00E62022" w:rsidRPr="00E71925" w:rsidRDefault="00E62022" w:rsidP="00E71925">
      <w:pPr>
        <w:jc w:val="both"/>
        <w:rPr>
          <w:b/>
          <w:bCs/>
          <w:szCs w:val="24"/>
        </w:rPr>
      </w:pPr>
      <w:r w:rsidRPr="00E71925">
        <w:rPr>
          <w:b/>
          <w:bCs/>
          <w:szCs w:val="24"/>
        </w:rPr>
        <w:t>2. Loake Nottingham</w:t>
      </w:r>
    </w:p>
    <w:p w14:paraId="4892020F" w14:textId="5AE0A2E3" w:rsidR="00E62022" w:rsidRDefault="00E62022" w:rsidP="00E71925">
      <w:pPr>
        <w:jc w:val="both"/>
        <w:rPr>
          <w:szCs w:val="24"/>
        </w:rPr>
      </w:pPr>
      <w:r w:rsidRPr="00E71925">
        <w:rPr>
          <w:noProof/>
          <w:szCs w:val="24"/>
          <w:lang w:val="en-US"/>
        </w:rPr>
        <w:drawing>
          <wp:inline distT="0" distB="0" distL="0" distR="0" wp14:anchorId="251B0BA6" wp14:editId="39BE76CF">
            <wp:extent cx="2466975" cy="18478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pic:spPr>
                </pic:pic>
              </a:graphicData>
            </a:graphic>
          </wp:inline>
        </w:drawing>
      </w:r>
    </w:p>
    <w:p w14:paraId="76B76F9E" w14:textId="77777777" w:rsidR="009D1017" w:rsidRDefault="009D1017" w:rsidP="00E71925">
      <w:pPr>
        <w:jc w:val="both"/>
        <w:rPr>
          <w:szCs w:val="24"/>
        </w:rPr>
      </w:pPr>
    </w:p>
    <w:p w14:paraId="764207F1" w14:textId="77777777" w:rsidR="009D1017" w:rsidRPr="00E71925" w:rsidRDefault="009D1017" w:rsidP="00E71925">
      <w:pPr>
        <w:jc w:val="both"/>
        <w:rPr>
          <w:szCs w:val="24"/>
        </w:rPr>
      </w:pPr>
    </w:p>
    <w:p w14:paraId="3BB203F7" w14:textId="77777777" w:rsidR="00E62022" w:rsidRPr="00E71925" w:rsidRDefault="00E62022" w:rsidP="00E71925">
      <w:pPr>
        <w:jc w:val="both"/>
        <w:rPr>
          <w:szCs w:val="24"/>
        </w:rPr>
      </w:pPr>
      <w:r w:rsidRPr="00E71925">
        <w:rPr>
          <w:szCs w:val="24"/>
        </w:rPr>
        <w:lastRenderedPageBreak/>
        <w:t>Exchange Arcade</w:t>
      </w:r>
    </w:p>
    <w:p w14:paraId="374EF492" w14:textId="77777777" w:rsidR="00E62022" w:rsidRPr="00E71925" w:rsidRDefault="00E62022" w:rsidP="00E71925">
      <w:pPr>
        <w:jc w:val="both"/>
        <w:rPr>
          <w:szCs w:val="24"/>
        </w:rPr>
      </w:pPr>
      <w:r w:rsidRPr="00E71925">
        <w:rPr>
          <w:szCs w:val="24"/>
        </w:rPr>
        <w:t>Exchange Walk</w:t>
      </w:r>
    </w:p>
    <w:p w14:paraId="6B0956B5" w14:textId="77777777" w:rsidR="00E62022" w:rsidRPr="00E71925" w:rsidRDefault="00E62022" w:rsidP="00E71925">
      <w:pPr>
        <w:jc w:val="both"/>
        <w:rPr>
          <w:szCs w:val="24"/>
        </w:rPr>
      </w:pPr>
      <w:r w:rsidRPr="00E71925">
        <w:rPr>
          <w:szCs w:val="24"/>
        </w:rPr>
        <w:t>Nottingham NG1 2DD</w:t>
      </w:r>
    </w:p>
    <w:p w14:paraId="60505D81" w14:textId="23250230" w:rsidR="00E62022" w:rsidRPr="00E71925" w:rsidRDefault="00E62022" w:rsidP="00E71925">
      <w:pPr>
        <w:jc w:val="both"/>
        <w:rPr>
          <w:szCs w:val="24"/>
        </w:rPr>
      </w:pPr>
      <w:r w:rsidRPr="00E71925">
        <w:rPr>
          <w:szCs w:val="24"/>
        </w:rPr>
        <w:t>Phone: +44 (0)1158 077 698</w:t>
      </w:r>
    </w:p>
    <w:p w14:paraId="52F9098E" w14:textId="7E210659" w:rsidR="00E62022" w:rsidRPr="00E71925" w:rsidRDefault="00E62022" w:rsidP="00E71925">
      <w:pPr>
        <w:jc w:val="both"/>
        <w:rPr>
          <w:szCs w:val="24"/>
        </w:rPr>
      </w:pPr>
      <w:r w:rsidRPr="00E71925">
        <w:rPr>
          <w:szCs w:val="24"/>
        </w:rPr>
        <w:t xml:space="preserve">E-Mail: </w:t>
      </w:r>
      <w:hyperlink r:id="rId23" w:history="1">
        <w:r w:rsidRPr="00E71925">
          <w:rPr>
            <w:rStyle w:val="Hyperlink"/>
            <w:szCs w:val="24"/>
          </w:rPr>
          <w:t>nottingham@loake.co.uk</w:t>
        </w:r>
      </w:hyperlink>
    </w:p>
    <w:p w14:paraId="0250FFE3" w14:textId="132FEDD7" w:rsidR="00E62022" w:rsidRPr="00E71925" w:rsidRDefault="00E62022" w:rsidP="00E71925">
      <w:pPr>
        <w:jc w:val="both"/>
        <w:rPr>
          <w:szCs w:val="24"/>
        </w:rPr>
      </w:pPr>
    </w:p>
    <w:p w14:paraId="12064245" w14:textId="076473E3" w:rsidR="00E62022" w:rsidRPr="00E71925" w:rsidRDefault="00E62022" w:rsidP="00E71925">
      <w:pPr>
        <w:jc w:val="both"/>
        <w:rPr>
          <w:b/>
          <w:bCs/>
          <w:szCs w:val="24"/>
        </w:rPr>
      </w:pPr>
      <w:r w:rsidRPr="00E71925">
        <w:rPr>
          <w:b/>
          <w:bCs/>
          <w:szCs w:val="24"/>
        </w:rPr>
        <w:t>3. Loake Outlet Birmingham</w:t>
      </w:r>
    </w:p>
    <w:p w14:paraId="5E3054AE" w14:textId="2D85B1A7" w:rsidR="00E62022" w:rsidRPr="00E71925" w:rsidRDefault="00E62022" w:rsidP="00E71925">
      <w:pPr>
        <w:jc w:val="both"/>
        <w:rPr>
          <w:szCs w:val="24"/>
        </w:rPr>
      </w:pPr>
      <w:r w:rsidRPr="00E71925">
        <w:rPr>
          <w:noProof/>
          <w:szCs w:val="24"/>
          <w:lang w:val="en-US"/>
        </w:rPr>
        <w:drawing>
          <wp:inline distT="0" distB="0" distL="0" distR="0" wp14:anchorId="12899231" wp14:editId="03494917">
            <wp:extent cx="2143125" cy="2143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pic:spPr>
                </pic:pic>
              </a:graphicData>
            </a:graphic>
          </wp:inline>
        </w:drawing>
      </w:r>
    </w:p>
    <w:p w14:paraId="1529194D" w14:textId="77777777" w:rsidR="00E62022" w:rsidRPr="00E71925" w:rsidRDefault="00E62022" w:rsidP="00E71925">
      <w:pPr>
        <w:jc w:val="both"/>
        <w:rPr>
          <w:szCs w:val="24"/>
        </w:rPr>
      </w:pPr>
      <w:r w:rsidRPr="00E71925">
        <w:rPr>
          <w:szCs w:val="24"/>
        </w:rPr>
        <w:t>Unit 5 Grand Hotel</w:t>
      </w:r>
    </w:p>
    <w:p w14:paraId="64BC5658" w14:textId="77777777" w:rsidR="00E62022" w:rsidRPr="00E71925" w:rsidRDefault="00E62022" w:rsidP="00E71925">
      <w:pPr>
        <w:jc w:val="both"/>
        <w:rPr>
          <w:szCs w:val="24"/>
        </w:rPr>
      </w:pPr>
      <w:r w:rsidRPr="00E71925">
        <w:rPr>
          <w:szCs w:val="24"/>
        </w:rPr>
        <w:t>31 Colmore Row</w:t>
      </w:r>
    </w:p>
    <w:p w14:paraId="284950BA" w14:textId="77777777" w:rsidR="00E62022" w:rsidRPr="00E71925" w:rsidRDefault="00E62022" w:rsidP="00E71925">
      <w:pPr>
        <w:jc w:val="both"/>
        <w:rPr>
          <w:szCs w:val="24"/>
        </w:rPr>
      </w:pPr>
      <w:r w:rsidRPr="00E71925">
        <w:rPr>
          <w:szCs w:val="24"/>
        </w:rPr>
        <w:t>Birmingham B3 2BS</w:t>
      </w:r>
    </w:p>
    <w:p w14:paraId="1FAAB27C" w14:textId="034E6995" w:rsidR="00E62022" w:rsidRPr="00E71925" w:rsidRDefault="00E62022" w:rsidP="00E71925">
      <w:pPr>
        <w:jc w:val="both"/>
        <w:rPr>
          <w:szCs w:val="24"/>
        </w:rPr>
      </w:pPr>
      <w:r w:rsidRPr="00E71925">
        <w:rPr>
          <w:szCs w:val="24"/>
        </w:rPr>
        <w:t>Phone: +44 (0)121 233 9656</w:t>
      </w:r>
    </w:p>
    <w:p w14:paraId="13D9AA2B" w14:textId="7C430A3E" w:rsidR="00E62022" w:rsidRPr="00E71925" w:rsidRDefault="00E62022" w:rsidP="004F19D9">
      <w:pPr>
        <w:jc w:val="both"/>
        <w:rPr>
          <w:szCs w:val="24"/>
        </w:rPr>
      </w:pPr>
      <w:r w:rsidRPr="00E71925">
        <w:rPr>
          <w:szCs w:val="24"/>
        </w:rPr>
        <w:t xml:space="preserve">E-Mail: </w:t>
      </w:r>
      <w:hyperlink r:id="rId25" w:history="1">
        <w:r w:rsidRPr="00E71925">
          <w:rPr>
            <w:rStyle w:val="Hyperlink"/>
            <w:szCs w:val="24"/>
          </w:rPr>
          <w:t>birmingham@loake.co.uk</w:t>
        </w:r>
      </w:hyperlink>
    </w:p>
    <w:p w14:paraId="5E17FB92" w14:textId="5AD798AE" w:rsidR="0096577B" w:rsidRPr="00E71925" w:rsidRDefault="0096577B" w:rsidP="00E71925">
      <w:pPr>
        <w:pStyle w:val="Heading2"/>
        <w:rPr>
          <w:rFonts w:cs="Times New Roman"/>
          <w:sz w:val="24"/>
        </w:rPr>
      </w:pPr>
      <w:bookmarkStart w:id="11" w:name="_Toc90667710"/>
      <w:r w:rsidRPr="00E71925">
        <w:rPr>
          <w:rFonts w:cs="Times New Roman"/>
          <w:sz w:val="24"/>
        </w:rPr>
        <w:t>Online</w:t>
      </w:r>
      <w:r w:rsidR="00E71925">
        <w:t xml:space="preserve"> Shopping</w:t>
      </w:r>
      <w:bookmarkEnd w:id="11"/>
      <w:r w:rsidR="00E71925">
        <w:t xml:space="preserve"> </w:t>
      </w:r>
    </w:p>
    <w:p w14:paraId="14A65FFB" w14:textId="77777777" w:rsidR="009D1017" w:rsidRDefault="00E62022" w:rsidP="00E71925">
      <w:pPr>
        <w:jc w:val="both"/>
        <w:rPr>
          <w:szCs w:val="24"/>
        </w:rPr>
      </w:pPr>
      <w:r w:rsidRPr="00E71925">
        <w:rPr>
          <w:szCs w:val="24"/>
        </w:rPr>
        <w:t xml:space="preserve">It is very difficult to spread all the factory in worldwide. </w:t>
      </w:r>
      <w:r w:rsidR="00DD7C31">
        <w:rPr>
          <w:szCs w:val="24"/>
        </w:rPr>
        <w:t>M</w:t>
      </w:r>
      <w:r w:rsidRPr="00E71925">
        <w:rPr>
          <w:szCs w:val="24"/>
        </w:rPr>
        <w:t>ost of the countries does not have enough facilities to establish a</w:t>
      </w:r>
      <w:r w:rsidR="00DD7C31">
        <w:rPr>
          <w:szCs w:val="24"/>
        </w:rPr>
        <w:t>n</w:t>
      </w:r>
      <w:r w:rsidRPr="00E71925">
        <w:rPr>
          <w:szCs w:val="24"/>
        </w:rPr>
        <w:t xml:space="preserve"> </w:t>
      </w:r>
      <w:r w:rsidRPr="00E71925">
        <w:rPr>
          <w:szCs w:val="24"/>
        </w:rPr>
        <w:t>outlet. The investment for such a huge project is not always available.</w:t>
      </w:r>
    </w:p>
    <w:p w14:paraId="32ECEB74" w14:textId="4DBCE0B2" w:rsidR="004F19D9" w:rsidRDefault="00E62022" w:rsidP="00E71925">
      <w:pPr>
        <w:jc w:val="both"/>
        <w:rPr>
          <w:szCs w:val="24"/>
        </w:rPr>
      </w:pPr>
      <w:r w:rsidRPr="00E71925">
        <w:rPr>
          <w:szCs w:val="24"/>
        </w:rPr>
        <w:t xml:space="preserve"> So, besides the offline physical outlets</w:t>
      </w:r>
      <w:r w:rsidR="00DD7C31">
        <w:rPr>
          <w:szCs w:val="24"/>
        </w:rPr>
        <w:t>,</w:t>
      </w:r>
      <w:r w:rsidRPr="00E71925">
        <w:rPr>
          <w:szCs w:val="24"/>
        </w:rPr>
        <w:t xml:space="preserve"> there are online opportunities for customers </w:t>
      </w:r>
      <w:r w:rsidR="00DD7C31">
        <w:rPr>
          <w:szCs w:val="24"/>
        </w:rPr>
        <w:t>a</w:t>
      </w:r>
      <w:r w:rsidRPr="00E71925">
        <w:rPr>
          <w:szCs w:val="24"/>
        </w:rPr>
        <w:t>round the world. Through the system</w:t>
      </w:r>
      <w:r w:rsidR="00DD7C31">
        <w:rPr>
          <w:szCs w:val="24"/>
        </w:rPr>
        <w:t>,</w:t>
      </w:r>
      <w:r w:rsidRPr="00E71925">
        <w:rPr>
          <w:szCs w:val="24"/>
        </w:rPr>
        <w:t xml:space="preserve"> the customer can order their favourite product online from anywhere in the world. </w:t>
      </w:r>
    </w:p>
    <w:p w14:paraId="2ABE7484" w14:textId="77777777" w:rsidR="004F19D9" w:rsidRDefault="004F19D9" w:rsidP="00E71925">
      <w:pPr>
        <w:jc w:val="both"/>
        <w:rPr>
          <w:szCs w:val="24"/>
        </w:rPr>
      </w:pPr>
    </w:p>
    <w:p w14:paraId="4537E73D" w14:textId="46118F97" w:rsidR="00E62022" w:rsidRDefault="00E62022" w:rsidP="00E71925">
      <w:pPr>
        <w:jc w:val="both"/>
        <w:rPr>
          <w:szCs w:val="24"/>
        </w:rPr>
      </w:pPr>
      <w:r w:rsidRPr="00E71925">
        <w:rPr>
          <w:szCs w:val="24"/>
        </w:rPr>
        <w:t>The busy customers can also order their product f</w:t>
      </w:r>
      <w:r w:rsidR="00DD7C31">
        <w:rPr>
          <w:szCs w:val="24"/>
        </w:rPr>
        <w:t>ro</w:t>
      </w:r>
      <w:r w:rsidRPr="00E71925">
        <w:rPr>
          <w:szCs w:val="24"/>
        </w:rPr>
        <w:t xml:space="preserve">m the nearby outlet with the catalogue posted </w:t>
      </w:r>
      <w:r w:rsidR="00DD7C31">
        <w:rPr>
          <w:szCs w:val="24"/>
        </w:rPr>
        <w:t>o</w:t>
      </w:r>
      <w:r w:rsidRPr="00E71925">
        <w:rPr>
          <w:szCs w:val="24"/>
        </w:rPr>
        <w:t>n their website</w:t>
      </w:r>
      <w:r w:rsidR="00E71925">
        <w:rPr>
          <w:szCs w:val="24"/>
        </w:rPr>
        <w:t xml:space="preserve"> (</w:t>
      </w:r>
      <w:r w:rsidR="00E71925" w:rsidRPr="00E71925">
        <w:rPr>
          <w:color w:val="222222"/>
          <w:szCs w:val="24"/>
          <w:shd w:val="clear" w:color="auto" w:fill="FFFFFF"/>
        </w:rPr>
        <w:t>Worku</w:t>
      </w:r>
      <w:r w:rsidR="00E71925">
        <w:rPr>
          <w:color w:val="222222"/>
          <w:szCs w:val="24"/>
          <w:shd w:val="clear" w:color="auto" w:fill="FFFFFF"/>
        </w:rPr>
        <w:t xml:space="preserve"> &amp;</w:t>
      </w:r>
      <w:r w:rsidR="00E71925" w:rsidRPr="00E71925">
        <w:rPr>
          <w:color w:val="222222"/>
          <w:szCs w:val="24"/>
          <w:shd w:val="clear" w:color="auto" w:fill="FFFFFF"/>
        </w:rPr>
        <w:t xml:space="preserve"> Virdi, 2019</w:t>
      </w:r>
      <w:r w:rsidR="00E71925">
        <w:rPr>
          <w:szCs w:val="24"/>
        </w:rPr>
        <w:t>).</w:t>
      </w:r>
    </w:p>
    <w:p w14:paraId="5496C200" w14:textId="70290DB2" w:rsidR="00E71925" w:rsidRPr="00E71925" w:rsidRDefault="00E71925" w:rsidP="00E71925">
      <w:pPr>
        <w:jc w:val="center"/>
        <w:rPr>
          <w:b/>
          <w:bCs/>
          <w:i/>
          <w:iCs/>
          <w:szCs w:val="24"/>
        </w:rPr>
      </w:pPr>
      <w:r w:rsidRPr="00E71925">
        <w:rPr>
          <w:b/>
          <w:bCs/>
          <w:i/>
          <w:iCs/>
          <w:noProof/>
          <w:szCs w:val="24"/>
          <w:lang w:val="en-US"/>
        </w:rPr>
        <w:drawing>
          <wp:inline distT="0" distB="0" distL="0" distR="0" wp14:anchorId="503847A7" wp14:editId="2C3743A8">
            <wp:extent cx="2609850" cy="10668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6">
                      <a:extLst>
                        <a:ext uri="{28A0092B-C50C-407E-A947-70E740481C1C}">
                          <a14:useLocalDpi xmlns:a14="http://schemas.microsoft.com/office/drawing/2010/main" val="0"/>
                        </a:ext>
                      </a:extLst>
                    </a:blip>
                    <a:srcRect t="23556" b="25778"/>
                    <a:stretch/>
                  </pic:blipFill>
                  <pic:spPr bwMode="auto">
                    <a:xfrm>
                      <a:off x="0" y="0"/>
                      <a:ext cx="2631131" cy="1075499"/>
                    </a:xfrm>
                    <a:prstGeom prst="rect">
                      <a:avLst/>
                    </a:prstGeom>
                    <a:noFill/>
                    <a:ln>
                      <a:noFill/>
                    </a:ln>
                    <a:extLst>
                      <a:ext uri="{53640926-AAD7-44D8-BBD7-CCE9431645EC}">
                        <a14:shadowObscured xmlns:a14="http://schemas.microsoft.com/office/drawing/2010/main"/>
                      </a:ext>
                    </a:extLst>
                  </pic:spPr>
                </pic:pic>
              </a:graphicData>
            </a:graphic>
          </wp:inline>
        </w:drawing>
      </w:r>
      <w:r w:rsidRPr="00E71925">
        <w:rPr>
          <w:b/>
          <w:bCs/>
          <w:i/>
          <w:iCs/>
          <w:szCs w:val="24"/>
        </w:rPr>
        <w:br/>
        <w:t>Figure: Free shipping (</w:t>
      </w:r>
      <w:r w:rsidRPr="00E71925">
        <w:rPr>
          <w:b/>
          <w:bCs/>
          <w:i/>
          <w:iCs/>
          <w:color w:val="222222"/>
          <w:szCs w:val="24"/>
          <w:shd w:val="clear" w:color="auto" w:fill="FFFFFF"/>
        </w:rPr>
        <w:t>Henninger et al., 2017</w:t>
      </w:r>
      <w:r w:rsidRPr="00E71925">
        <w:rPr>
          <w:b/>
          <w:bCs/>
          <w:i/>
          <w:iCs/>
          <w:szCs w:val="24"/>
        </w:rPr>
        <w:t>).</w:t>
      </w:r>
    </w:p>
    <w:p w14:paraId="1E5D8C3E" w14:textId="56B45247" w:rsidR="009D1017" w:rsidRPr="009D1017" w:rsidRDefault="00E62022" w:rsidP="009D1017">
      <w:pPr>
        <w:jc w:val="both"/>
        <w:rPr>
          <w:szCs w:val="24"/>
        </w:rPr>
        <w:sectPr w:rsidR="009D1017" w:rsidRPr="009D1017" w:rsidSect="004F19D9">
          <w:type w:val="continuous"/>
          <w:pgSz w:w="11906" w:h="16838"/>
          <w:pgMar w:top="1440" w:right="1440" w:bottom="1440" w:left="1440" w:header="720" w:footer="720" w:gutter="0"/>
          <w:cols w:num="2" w:space="720"/>
          <w:docGrid w:linePitch="360"/>
        </w:sectPr>
      </w:pPr>
      <w:r w:rsidRPr="00E71925">
        <w:rPr>
          <w:szCs w:val="24"/>
        </w:rPr>
        <w:t>There are many opportunities for foreign and local customer</w:t>
      </w:r>
      <w:r w:rsidR="00DD7C31">
        <w:rPr>
          <w:szCs w:val="24"/>
        </w:rPr>
        <w:t>s</w:t>
      </w:r>
      <w:r w:rsidRPr="00E71925">
        <w:rPr>
          <w:szCs w:val="24"/>
        </w:rPr>
        <w:t>. The shipping day also known as lead time can be shortened or extended to prioritise the urgency or the saving of the money. Apart f</w:t>
      </w:r>
      <w:r w:rsidR="00DD7C31">
        <w:rPr>
          <w:szCs w:val="24"/>
        </w:rPr>
        <w:t>ro</w:t>
      </w:r>
      <w:r w:rsidRPr="00E71925">
        <w:rPr>
          <w:szCs w:val="24"/>
        </w:rPr>
        <w:t>m that</w:t>
      </w:r>
      <w:r w:rsidR="00DD7C31">
        <w:rPr>
          <w:szCs w:val="24"/>
        </w:rPr>
        <w:t>,</w:t>
      </w:r>
      <w:r w:rsidRPr="00E71925">
        <w:rPr>
          <w:szCs w:val="24"/>
        </w:rPr>
        <w:t xml:space="preserve"> the customer can also purchase the products using their local currency. Thus, they are present everywhere in the world</w:t>
      </w:r>
      <w:r w:rsidR="00E71925">
        <w:rPr>
          <w:szCs w:val="24"/>
        </w:rPr>
        <w:t xml:space="preserve"> (</w:t>
      </w:r>
      <w:r w:rsidR="00E71925" w:rsidRPr="00E71925">
        <w:rPr>
          <w:color w:val="222222"/>
          <w:szCs w:val="24"/>
          <w:shd w:val="clear" w:color="auto" w:fill="FFFFFF"/>
        </w:rPr>
        <w:t>Grumiller</w:t>
      </w:r>
      <w:r w:rsidR="00E71925">
        <w:rPr>
          <w:color w:val="222222"/>
          <w:szCs w:val="24"/>
          <w:shd w:val="clear" w:color="auto" w:fill="FFFFFF"/>
        </w:rPr>
        <w:t xml:space="preserve"> &amp;</w:t>
      </w:r>
      <w:r w:rsidR="00E71925" w:rsidRPr="00E71925">
        <w:rPr>
          <w:color w:val="222222"/>
          <w:szCs w:val="24"/>
          <w:shd w:val="clear" w:color="auto" w:fill="FFFFFF"/>
        </w:rPr>
        <w:t xml:space="preserve"> Raza, 2019</w:t>
      </w:r>
      <w:r w:rsidR="00E71925">
        <w:rPr>
          <w:szCs w:val="24"/>
        </w:rPr>
        <w:t>).</w:t>
      </w:r>
      <w:bookmarkStart w:id="12" w:name="_Toc90667711"/>
    </w:p>
    <w:p w14:paraId="05D9EEAF" w14:textId="77777777" w:rsidR="009D1017" w:rsidRDefault="009D1017" w:rsidP="004F19D9">
      <w:pPr>
        <w:pStyle w:val="Heading1"/>
      </w:pPr>
    </w:p>
    <w:p w14:paraId="5EE3A045" w14:textId="77777777" w:rsidR="009D1017" w:rsidRDefault="009D1017">
      <w:pPr>
        <w:rPr>
          <w:rFonts w:eastAsiaTheme="majorEastAsia" w:cstheme="majorBidi"/>
          <w:sz w:val="32"/>
          <w:szCs w:val="32"/>
        </w:rPr>
      </w:pPr>
      <w:r>
        <w:br w:type="page"/>
      </w:r>
    </w:p>
    <w:p w14:paraId="67A6C262" w14:textId="5B22BE19" w:rsidR="0096577B" w:rsidRPr="00E71925" w:rsidRDefault="0096577B" w:rsidP="004F19D9">
      <w:pPr>
        <w:pStyle w:val="Heading1"/>
      </w:pPr>
      <w:r w:rsidRPr="00E71925">
        <w:lastRenderedPageBreak/>
        <w:t>Loake Promotion</w:t>
      </w:r>
      <w:bookmarkEnd w:id="12"/>
    </w:p>
    <w:p w14:paraId="012ABBB0" w14:textId="77777777" w:rsidR="004F19D9" w:rsidRDefault="004F19D9" w:rsidP="00E71925">
      <w:pPr>
        <w:jc w:val="both"/>
        <w:rPr>
          <w:szCs w:val="24"/>
        </w:rPr>
        <w:sectPr w:rsidR="004F19D9" w:rsidSect="004F19D9">
          <w:type w:val="continuous"/>
          <w:pgSz w:w="11906" w:h="16838"/>
          <w:pgMar w:top="1440" w:right="1440" w:bottom="1440" w:left="1440" w:header="720" w:footer="720" w:gutter="0"/>
          <w:cols w:space="720"/>
          <w:docGrid w:linePitch="360"/>
        </w:sectPr>
      </w:pPr>
    </w:p>
    <w:p w14:paraId="708C18E3" w14:textId="77777777" w:rsidR="005131E2" w:rsidRDefault="000F64D4" w:rsidP="00E71925">
      <w:pPr>
        <w:jc w:val="both"/>
        <w:rPr>
          <w:szCs w:val="24"/>
        </w:rPr>
      </w:pPr>
      <w:r w:rsidRPr="00E71925">
        <w:rPr>
          <w:szCs w:val="24"/>
        </w:rPr>
        <w:t>The promotion of the Loake can be divided into two parts. They operate their marketing campaign online and offline. In offline they have taken lots of measures by which it is possible for them to understand the market and grab more customer</w:t>
      </w:r>
      <w:r w:rsidR="00DD7C31">
        <w:rPr>
          <w:szCs w:val="24"/>
        </w:rPr>
        <w:t>s</w:t>
      </w:r>
      <w:r w:rsidRPr="00E71925">
        <w:rPr>
          <w:szCs w:val="24"/>
        </w:rPr>
        <w:t xml:space="preserve"> as much as possible. </w:t>
      </w:r>
      <w:r w:rsidR="005131E2" w:rsidRPr="005131E2">
        <w:rPr>
          <w:szCs w:val="24"/>
        </w:rPr>
        <w:t>Their product range also includes bags. The bags are likewise made of leather and are of high quality. Unlike belts, none of the items are handcrafted. For Loake's devoted and frequent consumers, the bags are a mark of quality (Kelion, 2021).</w:t>
      </w:r>
    </w:p>
    <w:p w14:paraId="2976CA95" w14:textId="49A3B58C" w:rsidR="000F64D4" w:rsidRDefault="000F64D4" w:rsidP="00E71925">
      <w:pPr>
        <w:jc w:val="both"/>
        <w:rPr>
          <w:szCs w:val="24"/>
        </w:rPr>
      </w:pPr>
      <w:r w:rsidRPr="00E71925">
        <w:rPr>
          <w:szCs w:val="24"/>
        </w:rPr>
        <w:t>They are giving discount vouchers. They are undertaking the direct marketing approach and so on.</w:t>
      </w:r>
      <w:r w:rsidR="0054072B" w:rsidRPr="00E71925">
        <w:rPr>
          <w:szCs w:val="24"/>
        </w:rPr>
        <w:t xml:space="preserve"> Sometimes they are taking pull strategy to bring the customer into the outlets. But the thing is the people who know and </w:t>
      </w:r>
      <w:r w:rsidR="00DD7C31">
        <w:rPr>
          <w:szCs w:val="24"/>
        </w:rPr>
        <w:t>can</w:t>
      </w:r>
      <w:r w:rsidR="0054072B" w:rsidRPr="00E71925">
        <w:rPr>
          <w:szCs w:val="24"/>
        </w:rPr>
        <w:t xml:space="preserve"> purchase the shoes of Loake don’t go away because of the quality and comfort of the products</w:t>
      </w:r>
      <w:r w:rsidR="00E71925">
        <w:rPr>
          <w:szCs w:val="24"/>
        </w:rPr>
        <w:t xml:space="preserve"> (</w:t>
      </w:r>
      <w:r w:rsidR="00E71925" w:rsidRPr="00E71925">
        <w:rPr>
          <w:color w:val="222222"/>
          <w:szCs w:val="24"/>
          <w:shd w:val="clear" w:color="auto" w:fill="FFFFFF"/>
        </w:rPr>
        <w:t>Xiaoyang, 2019</w:t>
      </w:r>
      <w:r w:rsidR="00E71925">
        <w:rPr>
          <w:szCs w:val="24"/>
        </w:rPr>
        <w:t>).</w:t>
      </w:r>
    </w:p>
    <w:p w14:paraId="2A4BB7C9" w14:textId="67A35FFC" w:rsidR="00E71925" w:rsidRPr="00E71925" w:rsidRDefault="00E71925" w:rsidP="00E71925">
      <w:pPr>
        <w:jc w:val="center"/>
        <w:rPr>
          <w:b/>
          <w:bCs/>
          <w:i/>
          <w:iCs/>
          <w:szCs w:val="24"/>
        </w:rPr>
      </w:pPr>
      <w:r w:rsidRPr="00E71925">
        <w:rPr>
          <w:b/>
          <w:bCs/>
          <w:i/>
          <w:iCs/>
          <w:noProof/>
          <w:szCs w:val="24"/>
          <w:lang w:val="en-US"/>
        </w:rPr>
        <w:drawing>
          <wp:inline distT="0" distB="0" distL="0" distR="0" wp14:anchorId="7D9522B2" wp14:editId="71A3FB4E">
            <wp:extent cx="2143125" cy="13716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43125" cy="1371600"/>
                    </a:xfrm>
                    <a:prstGeom prst="rect">
                      <a:avLst/>
                    </a:prstGeom>
                    <a:noFill/>
                  </pic:spPr>
                </pic:pic>
              </a:graphicData>
            </a:graphic>
          </wp:inline>
        </w:drawing>
      </w:r>
      <w:r w:rsidRPr="00E71925">
        <w:rPr>
          <w:b/>
          <w:bCs/>
          <w:i/>
          <w:iCs/>
          <w:szCs w:val="24"/>
        </w:rPr>
        <w:br/>
        <w:t>Figure: Promotional campaign of Loake</w:t>
      </w:r>
      <w:r>
        <w:rPr>
          <w:b/>
          <w:bCs/>
          <w:i/>
          <w:iCs/>
          <w:szCs w:val="24"/>
        </w:rPr>
        <w:t xml:space="preserve"> </w:t>
      </w:r>
      <w:r w:rsidRPr="00E71925">
        <w:rPr>
          <w:b/>
          <w:bCs/>
          <w:i/>
          <w:iCs/>
          <w:szCs w:val="24"/>
        </w:rPr>
        <w:t>(Bhamra et al., 2018).</w:t>
      </w:r>
    </w:p>
    <w:p w14:paraId="3B1F3203" w14:textId="77777777" w:rsidR="005131E2" w:rsidRDefault="0054072B" w:rsidP="00E71925">
      <w:pPr>
        <w:jc w:val="both"/>
        <w:rPr>
          <w:szCs w:val="24"/>
        </w:rPr>
      </w:pPr>
      <w:r w:rsidRPr="00E71925">
        <w:rPr>
          <w:szCs w:val="24"/>
        </w:rPr>
        <w:t>From an online point of view, they are stepping up into the online marketing campaign. During the covid-19 lockdown</w:t>
      </w:r>
      <w:r w:rsidR="00DD7C31">
        <w:rPr>
          <w:szCs w:val="24"/>
        </w:rPr>
        <w:t>,</w:t>
      </w:r>
      <w:r w:rsidRPr="00E71925">
        <w:rPr>
          <w:szCs w:val="24"/>
        </w:rPr>
        <w:t xml:space="preserve"> they were fast and agile to take all the black Friday sale</w:t>
      </w:r>
      <w:r w:rsidR="00DD7C31">
        <w:rPr>
          <w:szCs w:val="24"/>
        </w:rPr>
        <w:t>s</w:t>
      </w:r>
      <w:r w:rsidRPr="00E71925">
        <w:rPr>
          <w:szCs w:val="24"/>
        </w:rPr>
        <w:t xml:space="preserve">. </w:t>
      </w:r>
      <w:r w:rsidR="005131E2" w:rsidRPr="005131E2">
        <w:rPr>
          <w:szCs w:val="24"/>
        </w:rPr>
        <w:t xml:space="preserve">It also had a role in the first and second World Wars. They have also made shoes for the army. Terrain boots, Convalescent boots, and Despatch Riders footwear were the most well-known for the British Army. </w:t>
      </w:r>
    </w:p>
    <w:p w14:paraId="3CE7B370" w14:textId="36CE6EB0" w:rsidR="00F53AE8" w:rsidRDefault="0054072B" w:rsidP="00E71925">
      <w:pPr>
        <w:jc w:val="both"/>
        <w:rPr>
          <w:szCs w:val="24"/>
        </w:rPr>
      </w:pPr>
      <w:r w:rsidRPr="00E71925">
        <w:rPr>
          <w:szCs w:val="24"/>
        </w:rPr>
        <w:t xml:space="preserve">Their activities included the </w:t>
      </w:r>
      <w:r w:rsidR="00F53AE8" w:rsidRPr="00E71925">
        <w:rPr>
          <w:szCs w:val="24"/>
        </w:rPr>
        <w:t xml:space="preserve">Paid search and display. They did well in their online marketing. This thing has returned them a benefit and more revenue. They could increase their sales by 84% and then they have achieved </w:t>
      </w:r>
      <w:r w:rsidR="00DD7C31">
        <w:rPr>
          <w:szCs w:val="24"/>
        </w:rPr>
        <w:t xml:space="preserve">a </w:t>
      </w:r>
      <w:r w:rsidR="00F53AE8" w:rsidRPr="00E71925">
        <w:rPr>
          <w:szCs w:val="24"/>
        </w:rPr>
        <w:t>+108% return on ad spend</w:t>
      </w:r>
      <w:r w:rsidR="00DD7C31">
        <w:rPr>
          <w:szCs w:val="24"/>
        </w:rPr>
        <w:t>ing</w:t>
      </w:r>
      <w:r w:rsidR="00F53AE8" w:rsidRPr="00E71925">
        <w:rPr>
          <w:szCs w:val="24"/>
        </w:rPr>
        <w:t xml:space="preserve">. </w:t>
      </w:r>
      <w:r w:rsidR="00E71925" w:rsidRPr="00E71925">
        <w:rPr>
          <w:szCs w:val="24"/>
        </w:rPr>
        <w:t>Thus,</w:t>
      </w:r>
      <w:r w:rsidR="00F53AE8" w:rsidRPr="00E71925">
        <w:rPr>
          <w:szCs w:val="24"/>
        </w:rPr>
        <w:t xml:space="preserve"> the marketing campaign was successful from their side</w:t>
      </w:r>
      <w:r w:rsidR="00E71925">
        <w:rPr>
          <w:szCs w:val="24"/>
        </w:rPr>
        <w:t xml:space="preserve"> (</w:t>
      </w:r>
      <w:r w:rsidR="00E71925" w:rsidRPr="00E71925">
        <w:rPr>
          <w:color w:val="222222"/>
          <w:szCs w:val="24"/>
          <w:shd w:val="clear" w:color="auto" w:fill="FFFFFF"/>
        </w:rPr>
        <w:t>Kelion, 2021</w:t>
      </w:r>
      <w:r w:rsidR="00E71925">
        <w:rPr>
          <w:szCs w:val="24"/>
        </w:rPr>
        <w:t>).</w:t>
      </w:r>
    </w:p>
    <w:p w14:paraId="3E5B0999" w14:textId="77777777" w:rsidR="004F19D9" w:rsidRDefault="004F19D9" w:rsidP="00E71925">
      <w:pPr>
        <w:rPr>
          <w:szCs w:val="24"/>
        </w:rPr>
        <w:sectPr w:rsidR="004F19D9" w:rsidSect="004F19D9">
          <w:type w:val="continuous"/>
          <w:pgSz w:w="11906" w:h="16838"/>
          <w:pgMar w:top="1440" w:right="1440" w:bottom="1440" w:left="1440" w:header="720" w:footer="720" w:gutter="0"/>
          <w:cols w:num="2" w:space="720"/>
          <w:docGrid w:linePitch="360"/>
        </w:sectPr>
      </w:pPr>
    </w:p>
    <w:p w14:paraId="1635B7DE" w14:textId="77777777" w:rsidR="00104494" w:rsidRDefault="00104494">
      <w:pPr>
        <w:rPr>
          <w:rFonts w:eastAsiaTheme="majorEastAsia" w:cstheme="majorBidi"/>
          <w:sz w:val="32"/>
          <w:szCs w:val="32"/>
        </w:rPr>
      </w:pPr>
      <w:bookmarkStart w:id="13" w:name="_Toc90667712"/>
      <w:r>
        <w:br w:type="page"/>
      </w:r>
    </w:p>
    <w:p w14:paraId="621D239D" w14:textId="134697AE" w:rsidR="0096577B" w:rsidRDefault="00E71925" w:rsidP="004F19D9">
      <w:pPr>
        <w:pStyle w:val="Heading1"/>
      </w:pPr>
      <w:r>
        <w:lastRenderedPageBreak/>
        <w:t>References</w:t>
      </w:r>
      <w:bookmarkEnd w:id="13"/>
    </w:p>
    <w:p w14:paraId="6026C1F9" w14:textId="77777777" w:rsidR="00C02EA2" w:rsidRPr="00F312C1" w:rsidRDefault="00C02EA2" w:rsidP="004C77DC">
      <w:pPr>
        <w:ind w:left="720" w:hanging="720"/>
        <w:jc w:val="both"/>
      </w:pPr>
      <w:r w:rsidRPr="00F312C1">
        <w:t xml:space="preserve">Bhamra, T., Hernandez, R.J., Rapitsenyane, Y. and Trimingham, R., 2018. Product service </w:t>
      </w:r>
      <w:r w:rsidRPr="00F312C1">
        <w:tab/>
        <w:t xml:space="preserve">systems: a sustainable design strategy for SMEs in the textiles and leather sectors. She </w:t>
      </w:r>
      <w:r w:rsidRPr="00F312C1">
        <w:tab/>
        <w:t>Ji: the Journal of Design, Economics, and Innovation, 4(3), pp.229-248.</w:t>
      </w:r>
    </w:p>
    <w:p w14:paraId="49EC5B87" w14:textId="77777777" w:rsidR="00C02EA2" w:rsidRPr="00F312C1" w:rsidRDefault="00C02EA2" w:rsidP="004C77DC">
      <w:pPr>
        <w:ind w:left="720" w:hanging="720"/>
        <w:jc w:val="both"/>
      </w:pPr>
      <w:r w:rsidRPr="00F312C1">
        <w:t xml:space="preserve">De Klerk, H.M., Kearns, M. and Redwood, M., 2019. Controversial fashion, ethical concerns </w:t>
      </w:r>
      <w:r w:rsidRPr="00F312C1">
        <w:tab/>
        <w:t xml:space="preserve">and environmentally significant behaviour: The case of the leather </w:t>
      </w:r>
      <w:r w:rsidRPr="00F312C1">
        <w:tab/>
        <w:t>industry. International Journal of Retail &amp; Distribution Management.</w:t>
      </w:r>
    </w:p>
    <w:p w14:paraId="0B801D5E" w14:textId="77777777" w:rsidR="00C02EA2" w:rsidRPr="00F312C1" w:rsidRDefault="00C02EA2" w:rsidP="004C77DC">
      <w:pPr>
        <w:ind w:left="720" w:hanging="720"/>
        <w:jc w:val="both"/>
      </w:pPr>
      <w:r w:rsidRPr="00F312C1">
        <w:t xml:space="preserve">Grumiller, J. and Raza, W.G., 2019. The Ethiopian leather and leather products sector: An </w:t>
      </w:r>
      <w:r w:rsidRPr="00F312C1">
        <w:tab/>
        <w:t xml:space="preserve">assessment of export potentials to Europe and Austria. ÖFSE, Austrian Foundation for </w:t>
      </w:r>
      <w:r w:rsidRPr="00F312C1">
        <w:tab/>
        <w:t>Development Research.</w:t>
      </w:r>
    </w:p>
    <w:p w14:paraId="4CF35206" w14:textId="51B0DDFA" w:rsidR="00C02EA2" w:rsidRPr="00F312C1" w:rsidRDefault="00C02EA2" w:rsidP="004C77DC">
      <w:pPr>
        <w:ind w:left="720" w:hanging="720"/>
        <w:jc w:val="both"/>
      </w:pPr>
      <w:r w:rsidRPr="00F312C1">
        <w:t xml:space="preserve">Hariharan, S., Murugesan, R. and Mahalakshmi, A.G., 2019. Modelling and analysis of supply </w:t>
      </w:r>
      <w:r w:rsidRPr="00F312C1">
        <w:tab/>
        <w:t xml:space="preserve">chain risks in leather industry. International Journal of Manufacturing Technology and </w:t>
      </w:r>
      <w:r w:rsidRPr="00F312C1">
        <w:tab/>
        <w:t>Management, 33(5), pp.329-341.</w:t>
      </w:r>
      <w:r w:rsidR="00B55041">
        <w:t xml:space="preserve"> F.Zaman</w:t>
      </w:r>
    </w:p>
    <w:p w14:paraId="2D9E96D5" w14:textId="77777777" w:rsidR="00C02EA2" w:rsidRPr="00F312C1" w:rsidRDefault="00C02EA2" w:rsidP="004C77DC">
      <w:pPr>
        <w:ind w:left="720" w:hanging="720"/>
        <w:jc w:val="both"/>
      </w:pPr>
      <w:r w:rsidRPr="00F312C1">
        <w:t xml:space="preserve">Hasan, M., 2018. An Analysis of Marketing Activities of Yako Leather Industry in </w:t>
      </w:r>
      <w:r w:rsidRPr="00F312C1">
        <w:tab/>
        <w:t>Bangladesh (Doctoral dissertation, Daffodil International University).</w:t>
      </w:r>
    </w:p>
    <w:p w14:paraId="380D3D60" w14:textId="77777777" w:rsidR="00C02EA2" w:rsidRPr="00F312C1" w:rsidRDefault="00C02EA2" w:rsidP="004C77DC">
      <w:pPr>
        <w:ind w:left="720" w:hanging="720"/>
        <w:jc w:val="both"/>
      </w:pPr>
      <w:r w:rsidRPr="00F312C1">
        <w:t xml:space="preserve">Henninger, C.E., Alevizou, P.J., Tan, J., Huang, Q. and Ryding, D., 2017. Consumption </w:t>
      </w:r>
      <w:r w:rsidRPr="00F312C1">
        <w:tab/>
        <w:t xml:space="preserve">strategies and motivations of Chinese consumers: The case of UK sustainable luxury </w:t>
      </w:r>
      <w:r w:rsidRPr="00F312C1">
        <w:tab/>
        <w:t>fashion. Journal of Fashion Marketing and Management: An International Journal.</w:t>
      </w:r>
    </w:p>
    <w:p w14:paraId="6EF8571A" w14:textId="77777777" w:rsidR="00C02EA2" w:rsidRPr="00F312C1" w:rsidRDefault="00C02EA2" w:rsidP="004C77DC">
      <w:pPr>
        <w:ind w:left="720" w:hanging="720"/>
        <w:jc w:val="both"/>
      </w:pPr>
      <w:r w:rsidRPr="00F312C1">
        <w:t xml:space="preserve">Kelion, E., 2021. Factors influencing growth of fashion leather shoes. A review of </w:t>
      </w:r>
      <w:r w:rsidRPr="00F312C1">
        <w:tab/>
        <w:t>literature. International Journal of Fashion and Design, 1(1), pp.22-30.</w:t>
      </w:r>
    </w:p>
    <w:p w14:paraId="4832685F" w14:textId="77777777" w:rsidR="00C02EA2" w:rsidRPr="00F312C1" w:rsidRDefault="00C02EA2" w:rsidP="004C77DC">
      <w:pPr>
        <w:ind w:left="720" w:hanging="720"/>
        <w:jc w:val="both"/>
      </w:pPr>
      <w:r w:rsidRPr="00F312C1">
        <w:t xml:space="preserve">Nobar, H.B.K., Kalejahi, H.K. and Rostamzadeh, R., 2020. Impact of social media marketing </w:t>
      </w:r>
      <w:r w:rsidRPr="00F312C1">
        <w:tab/>
        <w:t xml:space="preserve">activities on brand equity and brand commitment in the leather industry. International </w:t>
      </w:r>
      <w:r w:rsidRPr="00F312C1">
        <w:tab/>
        <w:t>Journal of Business Excellence, 20(2), pp.191-204.</w:t>
      </w:r>
    </w:p>
    <w:p w14:paraId="50DADBF4" w14:textId="77777777" w:rsidR="00C02EA2" w:rsidRPr="00F312C1" w:rsidRDefault="00C02EA2" w:rsidP="004C77DC">
      <w:pPr>
        <w:ind w:left="720" w:hanging="720"/>
        <w:jc w:val="both"/>
      </w:pPr>
      <w:r w:rsidRPr="00F312C1">
        <w:t xml:space="preserve">Trollope, C.A., 2018. The relevance of luxury value perceptions in international tourists' </w:t>
      </w:r>
      <w:r w:rsidRPr="00F312C1">
        <w:tab/>
        <w:t xml:space="preserve">acceptance of a sustainability-focused exotic leather marketing mix (Doctoral </w:t>
      </w:r>
      <w:r w:rsidRPr="00F312C1">
        <w:tab/>
        <w:t>dissertation, University of Pretoria).</w:t>
      </w:r>
    </w:p>
    <w:p w14:paraId="7734F881" w14:textId="77777777" w:rsidR="00C02EA2" w:rsidRPr="00F312C1" w:rsidRDefault="00C02EA2" w:rsidP="004C77DC">
      <w:pPr>
        <w:ind w:left="720" w:hanging="720"/>
        <w:jc w:val="both"/>
      </w:pPr>
      <w:r w:rsidRPr="00F312C1">
        <w:lastRenderedPageBreak/>
        <w:t xml:space="preserve">Worku, H.A. and Virdi, S.S., 2019. Green Supply Chain Management Practices in Ethiopia's </w:t>
      </w:r>
      <w:r w:rsidRPr="00F312C1">
        <w:tab/>
        <w:t xml:space="preserve">Leather and Leather Product Industry. IUP Journal of Supply Chain </w:t>
      </w:r>
      <w:r w:rsidRPr="00F312C1">
        <w:tab/>
        <w:t>Management, 16(2), pp.25-42.</w:t>
      </w:r>
    </w:p>
    <w:p w14:paraId="462E5709" w14:textId="77777777" w:rsidR="00C02EA2" w:rsidRPr="00F312C1" w:rsidRDefault="00C02EA2" w:rsidP="004C77DC">
      <w:pPr>
        <w:ind w:left="720" w:hanging="720"/>
        <w:jc w:val="both"/>
      </w:pPr>
      <w:r w:rsidRPr="00F312C1">
        <w:t xml:space="preserve">Xiaoyang, T., 2019. Export, employment, or productivity? Chinese investments in Ethiopia’s </w:t>
      </w:r>
      <w:r w:rsidRPr="00F312C1">
        <w:tab/>
        <w:t xml:space="preserve">leather and leather product sectors. Johns Hopkins University, School of Advanced </w:t>
      </w:r>
      <w:r w:rsidRPr="00F312C1">
        <w:tab/>
        <w:t>International Studies, China Africa Research Initiative.</w:t>
      </w:r>
    </w:p>
    <w:sectPr w:rsidR="00C02EA2" w:rsidRPr="00F312C1" w:rsidSect="004F19D9">
      <w:type w:val="continuous"/>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B8EFBC" w14:textId="77777777" w:rsidR="00156974" w:rsidRDefault="00156974" w:rsidP="005A4F4E">
      <w:pPr>
        <w:spacing w:after="0" w:line="240" w:lineRule="auto"/>
      </w:pPr>
      <w:r>
        <w:separator/>
      </w:r>
    </w:p>
  </w:endnote>
  <w:endnote w:type="continuationSeparator" w:id="0">
    <w:p w14:paraId="711A0CB3" w14:textId="77777777" w:rsidR="00156974" w:rsidRDefault="00156974" w:rsidP="005A4F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1089847"/>
      <w:docPartObj>
        <w:docPartGallery w:val="Page Numbers (Bottom of Page)"/>
        <w:docPartUnique/>
      </w:docPartObj>
    </w:sdtPr>
    <w:sdtEndPr>
      <w:rPr>
        <w:noProof/>
      </w:rPr>
    </w:sdtEndPr>
    <w:sdtContent>
      <w:p w14:paraId="55D9CA14" w14:textId="34A86FC5" w:rsidR="005A4F4E" w:rsidRDefault="005A4F4E" w:rsidP="005A4F4E">
        <w:pPr>
          <w:pStyle w:val="Footer"/>
          <w:jc w:val="right"/>
        </w:pPr>
        <w:r>
          <w:t xml:space="preserve">Page | </w:t>
        </w:r>
        <w:r>
          <w:fldChar w:fldCharType="begin"/>
        </w:r>
        <w:r>
          <w:instrText xml:space="preserve"> PAGE   \* MERGEFORMAT </w:instrText>
        </w:r>
        <w:r>
          <w:fldChar w:fldCharType="separate"/>
        </w:r>
        <w:r w:rsidR="005131E2">
          <w:rPr>
            <w:noProof/>
          </w:rPr>
          <w:t>10</w:t>
        </w:r>
        <w:r>
          <w:rPr>
            <w:noProof/>
          </w:rPr>
          <w:fldChar w:fldCharType="end"/>
        </w:r>
      </w:p>
    </w:sdtContent>
  </w:sdt>
  <w:p w14:paraId="1A3E9E6A" w14:textId="77777777" w:rsidR="005A4F4E" w:rsidRDefault="005A4F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95665A" w14:textId="77777777" w:rsidR="00156974" w:rsidRDefault="00156974" w:rsidP="005A4F4E">
      <w:pPr>
        <w:spacing w:after="0" w:line="240" w:lineRule="auto"/>
      </w:pPr>
      <w:r>
        <w:separator/>
      </w:r>
    </w:p>
  </w:footnote>
  <w:footnote w:type="continuationSeparator" w:id="0">
    <w:p w14:paraId="077C342C" w14:textId="77777777" w:rsidR="00156974" w:rsidRDefault="00156974" w:rsidP="005A4F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1104C7"/>
    <w:multiLevelType w:val="hybridMultilevel"/>
    <w:tmpl w:val="D9925C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A566E4"/>
    <w:multiLevelType w:val="hybridMultilevel"/>
    <w:tmpl w:val="1BB8C072"/>
    <w:lvl w:ilvl="0" w:tplc="04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G0NDE3sDA0NDE2NTNS0lEKTi0uzszPAykwqQUAAoHb4SwAAAA="/>
  </w:docVars>
  <w:rsids>
    <w:rsidRoot w:val="00FF1406"/>
    <w:rsid w:val="00052B22"/>
    <w:rsid w:val="000F64D4"/>
    <w:rsid w:val="00104494"/>
    <w:rsid w:val="00156974"/>
    <w:rsid w:val="0023491A"/>
    <w:rsid w:val="002375D6"/>
    <w:rsid w:val="002D3E17"/>
    <w:rsid w:val="002F3B36"/>
    <w:rsid w:val="003871EB"/>
    <w:rsid w:val="00390219"/>
    <w:rsid w:val="004C77DC"/>
    <w:rsid w:val="004E3FA1"/>
    <w:rsid w:val="004F19D9"/>
    <w:rsid w:val="004F5465"/>
    <w:rsid w:val="00511599"/>
    <w:rsid w:val="005131E2"/>
    <w:rsid w:val="0054072B"/>
    <w:rsid w:val="005A4F4E"/>
    <w:rsid w:val="005B1759"/>
    <w:rsid w:val="00652842"/>
    <w:rsid w:val="006D1E10"/>
    <w:rsid w:val="006F00C0"/>
    <w:rsid w:val="006F3D2F"/>
    <w:rsid w:val="007810C5"/>
    <w:rsid w:val="008145F4"/>
    <w:rsid w:val="008C5CA9"/>
    <w:rsid w:val="00937E29"/>
    <w:rsid w:val="009651F3"/>
    <w:rsid w:val="0096577B"/>
    <w:rsid w:val="00994362"/>
    <w:rsid w:val="009D1017"/>
    <w:rsid w:val="009D5846"/>
    <w:rsid w:val="00A52675"/>
    <w:rsid w:val="00A77D45"/>
    <w:rsid w:val="00A9555B"/>
    <w:rsid w:val="00AB45B5"/>
    <w:rsid w:val="00AF419A"/>
    <w:rsid w:val="00B55041"/>
    <w:rsid w:val="00BB01AF"/>
    <w:rsid w:val="00C02EA2"/>
    <w:rsid w:val="00C0357D"/>
    <w:rsid w:val="00C06202"/>
    <w:rsid w:val="00C305A2"/>
    <w:rsid w:val="00C53AB8"/>
    <w:rsid w:val="00D350BC"/>
    <w:rsid w:val="00DD7C31"/>
    <w:rsid w:val="00DD7CB8"/>
    <w:rsid w:val="00E026DB"/>
    <w:rsid w:val="00E62022"/>
    <w:rsid w:val="00E71925"/>
    <w:rsid w:val="00EA289F"/>
    <w:rsid w:val="00F312C1"/>
    <w:rsid w:val="00F427B8"/>
    <w:rsid w:val="00F53AE8"/>
    <w:rsid w:val="00F81782"/>
    <w:rsid w:val="00FF140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00265"/>
  <w15:docId w15:val="{1E41CECD-2275-4F82-A314-8A21A4C45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925"/>
  </w:style>
  <w:style w:type="paragraph" w:styleId="Heading1">
    <w:name w:val="heading 1"/>
    <w:basedOn w:val="Normal"/>
    <w:next w:val="Normal"/>
    <w:link w:val="Heading1Char"/>
    <w:autoRedefine/>
    <w:uiPriority w:val="9"/>
    <w:qFormat/>
    <w:rsid w:val="004F19D9"/>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autoRedefine/>
    <w:uiPriority w:val="9"/>
    <w:unhideWhenUsed/>
    <w:qFormat/>
    <w:rsid w:val="006D1E10"/>
    <w:pPr>
      <w:keepNext/>
      <w:keepLines/>
      <w:spacing w:before="40" w:after="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autoRedefine/>
    <w:uiPriority w:val="9"/>
    <w:unhideWhenUsed/>
    <w:qFormat/>
    <w:rsid w:val="006D1E10"/>
    <w:pPr>
      <w:keepNext/>
      <w:keepLines/>
      <w:spacing w:before="40" w:after="0"/>
      <w:outlineLvl w:val="2"/>
    </w:pPr>
    <w:rPr>
      <w:rFonts w:eastAsiaTheme="majorEastAsia" w:cstheme="majorBidi"/>
      <w:b/>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19D9"/>
    <w:rPr>
      <w:rFonts w:eastAsiaTheme="majorEastAsia" w:cstheme="majorBidi"/>
      <w:sz w:val="32"/>
      <w:szCs w:val="32"/>
    </w:rPr>
  </w:style>
  <w:style w:type="character" w:customStyle="1" w:styleId="Heading2Char">
    <w:name w:val="Heading 2 Char"/>
    <w:basedOn w:val="DefaultParagraphFont"/>
    <w:link w:val="Heading2"/>
    <w:uiPriority w:val="9"/>
    <w:rsid w:val="006D1E10"/>
    <w:rPr>
      <w:rFonts w:ascii="Times New Roman" w:eastAsiaTheme="majorEastAsia" w:hAnsi="Times New Roman" w:cstheme="majorBidi"/>
      <w:b/>
      <w:color w:val="2F5496" w:themeColor="accent1" w:themeShade="BF"/>
      <w:sz w:val="26"/>
      <w:szCs w:val="26"/>
    </w:rPr>
  </w:style>
  <w:style w:type="character" w:customStyle="1" w:styleId="Heading3Char">
    <w:name w:val="Heading 3 Char"/>
    <w:basedOn w:val="DefaultParagraphFont"/>
    <w:link w:val="Heading3"/>
    <w:uiPriority w:val="9"/>
    <w:rsid w:val="006D1E10"/>
    <w:rPr>
      <w:rFonts w:ascii="Times New Roman" w:eastAsiaTheme="majorEastAsia" w:hAnsi="Times New Roman" w:cstheme="majorBidi"/>
      <w:b/>
      <w:color w:val="1F3763" w:themeColor="accent1" w:themeShade="7F"/>
      <w:sz w:val="24"/>
      <w:szCs w:val="24"/>
    </w:rPr>
  </w:style>
  <w:style w:type="character" w:styleId="Hyperlink">
    <w:name w:val="Hyperlink"/>
    <w:basedOn w:val="DefaultParagraphFont"/>
    <w:uiPriority w:val="99"/>
    <w:unhideWhenUsed/>
    <w:rsid w:val="00E62022"/>
    <w:rPr>
      <w:color w:val="0563C1" w:themeColor="hyperlink"/>
      <w:u w:val="single"/>
    </w:rPr>
  </w:style>
  <w:style w:type="character" w:customStyle="1" w:styleId="UnresolvedMention1">
    <w:name w:val="Unresolved Mention1"/>
    <w:basedOn w:val="DefaultParagraphFont"/>
    <w:uiPriority w:val="99"/>
    <w:semiHidden/>
    <w:unhideWhenUsed/>
    <w:rsid w:val="00E62022"/>
    <w:rPr>
      <w:color w:val="605E5C"/>
      <w:shd w:val="clear" w:color="auto" w:fill="E1DFDD"/>
    </w:rPr>
  </w:style>
  <w:style w:type="paragraph" w:styleId="ListParagraph">
    <w:name w:val="List Paragraph"/>
    <w:basedOn w:val="Normal"/>
    <w:uiPriority w:val="34"/>
    <w:qFormat/>
    <w:rsid w:val="00F53AE8"/>
    <w:pPr>
      <w:ind w:left="720"/>
      <w:contextualSpacing/>
    </w:pPr>
  </w:style>
  <w:style w:type="paragraph" w:styleId="TOCHeading">
    <w:name w:val="TOC Heading"/>
    <w:basedOn w:val="Heading1"/>
    <w:next w:val="Normal"/>
    <w:uiPriority w:val="39"/>
    <w:unhideWhenUsed/>
    <w:qFormat/>
    <w:rsid w:val="00DD7C31"/>
    <w:pPr>
      <w:spacing w:line="259" w:lineRule="auto"/>
      <w:outlineLvl w:val="9"/>
    </w:pPr>
    <w:rPr>
      <w:rFonts w:asciiTheme="majorHAnsi" w:hAnsiTheme="majorHAnsi"/>
      <w:b/>
      <w:lang w:val="en-US"/>
    </w:rPr>
  </w:style>
  <w:style w:type="paragraph" w:styleId="TOC1">
    <w:name w:val="toc 1"/>
    <w:basedOn w:val="Normal"/>
    <w:next w:val="Normal"/>
    <w:autoRedefine/>
    <w:uiPriority w:val="39"/>
    <w:unhideWhenUsed/>
    <w:rsid w:val="00DD7C31"/>
    <w:pPr>
      <w:spacing w:after="100"/>
    </w:pPr>
  </w:style>
  <w:style w:type="paragraph" w:styleId="TOC2">
    <w:name w:val="toc 2"/>
    <w:basedOn w:val="Normal"/>
    <w:next w:val="Normal"/>
    <w:autoRedefine/>
    <w:uiPriority w:val="39"/>
    <w:unhideWhenUsed/>
    <w:rsid w:val="00DD7C31"/>
    <w:pPr>
      <w:spacing w:after="100"/>
      <w:ind w:left="240"/>
    </w:pPr>
  </w:style>
  <w:style w:type="paragraph" w:styleId="BalloonText">
    <w:name w:val="Balloon Text"/>
    <w:basedOn w:val="Normal"/>
    <w:link w:val="BalloonTextChar"/>
    <w:uiPriority w:val="99"/>
    <w:semiHidden/>
    <w:unhideWhenUsed/>
    <w:rsid w:val="00F8178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1782"/>
    <w:rPr>
      <w:rFonts w:ascii="Tahoma" w:hAnsi="Tahoma" w:cs="Tahoma"/>
      <w:sz w:val="16"/>
      <w:szCs w:val="16"/>
    </w:rPr>
  </w:style>
  <w:style w:type="paragraph" w:styleId="Header">
    <w:name w:val="header"/>
    <w:basedOn w:val="Normal"/>
    <w:link w:val="HeaderChar"/>
    <w:uiPriority w:val="99"/>
    <w:unhideWhenUsed/>
    <w:rsid w:val="005A4F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4F4E"/>
  </w:style>
  <w:style w:type="paragraph" w:styleId="Footer">
    <w:name w:val="footer"/>
    <w:basedOn w:val="Normal"/>
    <w:link w:val="FooterChar"/>
    <w:uiPriority w:val="99"/>
    <w:unhideWhenUsed/>
    <w:rsid w:val="005A4F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4F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6.jpeg"/><Relationship Id="rId3" Type="http://schemas.openxmlformats.org/officeDocument/2006/relationships/settings" Target="settings.xml"/><Relationship Id="rId21" Type="http://schemas.openxmlformats.org/officeDocument/2006/relationships/hyperlink" Target="mailto:factoryshop@loake.co.uk" TargetMode="Externa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mailto:birmingham@loake.co.uk" TargetMode="Externa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5.jpeg"/><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mailto:nottingham@loake.co.uk"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jpeg"/><Relationship Id="rId22" Type="http://schemas.openxmlformats.org/officeDocument/2006/relationships/image" Target="media/image14.jpeg"/><Relationship Id="rId27" Type="http://schemas.openxmlformats.org/officeDocument/2006/relationships/image" Target="media/image1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TotalTime>
  <Pages>11</Pages>
  <Words>2178</Words>
  <Characters>12417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Florentina Fistoleanu</cp:lastModifiedBy>
  <cp:revision>2</cp:revision>
  <dcterms:created xsi:type="dcterms:W3CDTF">2021-12-17T06:05:00Z</dcterms:created>
  <dcterms:modified xsi:type="dcterms:W3CDTF">2022-01-04T15:05:00Z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238057</vt:lpwstr>
  </property>
  <property fmtid="{D5CDD505-2E9C-101B-9397-08002B2CF9AE}" pid="3" name="NXPowerLiteSettings">
    <vt:lpwstr>C700052003A000</vt:lpwstr>
  </property>
  <property fmtid="{D5CDD505-2E9C-101B-9397-08002B2CF9AE}" pid="4" name="NXPowerLiteVersion">
    <vt:lpwstr>D9.1.2</vt:lpwstr>
  </property>
</Properties>
</file>