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97B54" w14:textId="363F4373" w:rsidR="00FD6B93" w:rsidRDefault="008A35A5" w:rsidP="00DF2C90">
      <w:pPr>
        <w:pStyle w:val="Norm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noProof/>
          <w:color w:val="000000" w:themeColor="text1"/>
          <w:sz w:val="32"/>
          <w:szCs w:val="24"/>
          <w:lang w:val="en-GB"/>
        </w:rPr>
        <mc:AlternateContent>
          <mc:Choice Requires="wps">
            <w:drawing>
              <wp:anchor distT="0" distB="0" distL="114300" distR="114300" simplePos="0" relativeHeight="251659264" behindDoc="0" locked="0" layoutInCell="1" allowOverlap="1" wp14:anchorId="71C108D5" wp14:editId="760D9DE2">
                <wp:simplePos x="0" y="0"/>
                <wp:positionH relativeFrom="column">
                  <wp:posOffset>-369168</wp:posOffset>
                </wp:positionH>
                <wp:positionV relativeFrom="paragraph">
                  <wp:posOffset>-201784</wp:posOffset>
                </wp:positionV>
                <wp:extent cx="1828800" cy="1828800"/>
                <wp:effectExtent l="50800" t="25400" r="25400" b="76200"/>
                <wp:wrapNone/>
                <wp:docPr id="17" name="Diagonal Stripe 17"/>
                <wp:cNvGraphicFramePr/>
                <a:graphic xmlns:a="http://schemas.openxmlformats.org/drawingml/2006/main">
                  <a:graphicData uri="http://schemas.microsoft.com/office/word/2010/wordprocessingShape">
                    <wps:wsp>
                      <wps:cNvSpPr/>
                      <wps:spPr>
                        <a:xfrm>
                          <a:off x="0" y="0"/>
                          <a:ext cx="1828800" cy="1828800"/>
                        </a:xfrm>
                        <a:prstGeom prst="diagStrip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0601C0" id="Diagonal Stripe 17" o:spid="_x0000_s1026" style="position:absolute;margin-left:-29.05pt;margin-top:-15.9pt;width:2in;height:2in;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828800,1828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" path="m,914400l914400,r914400,l,1828800,,914400xe" fillcolor="#4f81bd [3204]" strokecolor="#4579b8 [3044]">
                <v:fill color2="#a7bfde [1620]" rotate="t" angle="180" focus="100%" type="gradient">
                  <o:fill v:ext="view" type="gradientUnscaled"/>
                </v:fill>
                <v:shadow on="t" color="black" opacity="22937f" origin=",.5" offset="0,.63889mm"/>
                <v:path arrowok="t" o:connecttype="custom" o:connectlocs="0,914400;914400,0;1828800,0;0,1828800;0,914400" o:connectangles="0,0,0,0,0"/>
              </v:shape>
            </w:pict>
          </mc:Fallback>
        </mc:AlternateContent>
      </w:r>
    </w:p>
    <w:p w14:paraId="514A051C" w14:textId="421C983E" w:rsidR="00AB2673" w:rsidRDefault="00AB2673" w:rsidP="0011099E">
      <w:pPr>
        <w:pStyle w:val="Normal1"/>
        <w:spacing w:line="360" w:lineRule="auto"/>
        <w:jc w:val="center"/>
        <w:rPr>
          <w:rFonts w:ascii="Times New Roman" w:eastAsia="Times New Roman" w:hAnsi="Times New Roman" w:cs="Times New Roman"/>
          <w:b/>
          <w:color w:val="000000" w:themeColor="text1"/>
          <w:sz w:val="32"/>
          <w:szCs w:val="24"/>
          <w:lang w:val="en-GB"/>
        </w:rPr>
      </w:pPr>
    </w:p>
    <w:p w14:paraId="347EFC68" w14:textId="10829B7D" w:rsidR="00E71DD1" w:rsidRDefault="00E71DD1" w:rsidP="0011099E">
      <w:pPr>
        <w:pStyle w:val="Normal1"/>
        <w:spacing w:line="360" w:lineRule="auto"/>
        <w:jc w:val="center"/>
        <w:rPr>
          <w:rFonts w:ascii="Times New Roman" w:eastAsia="Times New Roman" w:hAnsi="Times New Roman" w:cs="Times New Roman"/>
          <w:b/>
          <w:color w:val="000000" w:themeColor="text1"/>
          <w:sz w:val="32"/>
          <w:szCs w:val="24"/>
          <w:lang w:val="en-GB"/>
        </w:rPr>
      </w:pPr>
    </w:p>
    <w:p w14:paraId="24F87F5F" w14:textId="3F0671D3" w:rsidR="00E71DD1" w:rsidRDefault="00E71DD1" w:rsidP="0011099E">
      <w:pPr>
        <w:pStyle w:val="Normal1"/>
        <w:spacing w:line="360" w:lineRule="auto"/>
        <w:jc w:val="center"/>
        <w:rPr>
          <w:rFonts w:ascii="Times New Roman" w:eastAsia="Times New Roman" w:hAnsi="Times New Roman" w:cs="Times New Roman"/>
          <w:b/>
          <w:color w:val="000000" w:themeColor="text1"/>
          <w:sz w:val="32"/>
          <w:szCs w:val="24"/>
          <w:lang w:val="en-GB"/>
        </w:rPr>
      </w:pPr>
    </w:p>
    <w:p w14:paraId="35145A63" w14:textId="7A727F31" w:rsidR="00E71DD1" w:rsidRDefault="00E71DD1" w:rsidP="0011099E">
      <w:pPr>
        <w:pStyle w:val="Normal1"/>
        <w:spacing w:line="360" w:lineRule="auto"/>
        <w:jc w:val="center"/>
        <w:rPr>
          <w:rFonts w:ascii="Times New Roman" w:eastAsia="Times New Roman" w:hAnsi="Times New Roman" w:cs="Times New Roman"/>
          <w:b/>
          <w:color w:val="000000" w:themeColor="text1"/>
          <w:sz w:val="32"/>
          <w:szCs w:val="24"/>
          <w:lang w:val="en-GB"/>
        </w:rPr>
      </w:pPr>
    </w:p>
    <w:p w14:paraId="1248A2D9" w14:textId="3A0F8AD5" w:rsidR="00A0733F" w:rsidRDefault="00964ECD" w:rsidP="0011099E">
      <w:pPr>
        <w:pStyle w:val="Normal1"/>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noProof/>
          <w:color w:val="000000" w:themeColor="text1"/>
          <w:sz w:val="32"/>
          <w:szCs w:val="24"/>
          <w:lang w:val="en-GB"/>
        </w:rPr>
        <mc:AlternateContent>
          <mc:Choice Requires="wps">
            <w:drawing>
              <wp:anchor distT="0" distB="0" distL="114300" distR="114300" simplePos="0" relativeHeight="251660288" behindDoc="0" locked="0" layoutInCell="1" allowOverlap="1" wp14:anchorId="32BF0E32" wp14:editId="34D7E4BD">
                <wp:simplePos x="0" y="0"/>
                <wp:positionH relativeFrom="column">
                  <wp:posOffset>2605796</wp:posOffset>
                </wp:positionH>
                <wp:positionV relativeFrom="paragraph">
                  <wp:posOffset>253023</wp:posOffset>
                </wp:positionV>
                <wp:extent cx="4290060" cy="8743315"/>
                <wp:effectExtent l="50800" t="25400" r="66040" b="70485"/>
                <wp:wrapNone/>
                <wp:docPr id="18" name="Diagonal Stripe 18"/>
                <wp:cNvGraphicFramePr/>
                <a:graphic xmlns:a="http://schemas.openxmlformats.org/drawingml/2006/main">
                  <a:graphicData uri="http://schemas.microsoft.com/office/word/2010/wordprocessingShape">
                    <wps:wsp>
                      <wps:cNvSpPr/>
                      <wps:spPr>
                        <a:xfrm flipH="1" flipV="1">
                          <a:off x="0" y="0"/>
                          <a:ext cx="4290060" cy="8743315"/>
                        </a:xfrm>
                        <a:prstGeom prst="diagStripe">
                          <a:avLst>
                            <a:gd name="adj" fmla="val 7203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CA1B9" id="Diagonal Stripe 18" o:spid="_x0000_s1026" style="position:absolute;margin-left:205.2pt;margin-top:19.9pt;width:337.8pt;height:688.4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290060,87433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" path="m,6297810l3090130,,4290060,,,8743315,,6297810xe" fillcolor="#4f81bd [3204]" strokecolor="#4579b8 [3044]">
                <v:fill color2="#a7bfde [1620]" rotate="t" angle="180" focus="100%" type="gradient">
                  <o:fill v:ext="view" type="gradientUnscaled"/>
                </v:fill>
                <v:shadow on="t" color="black" opacity="22937f" origin=",.5" offset="0,.63889mm"/>
                <v:path arrowok="t" o:connecttype="custom" o:connectlocs="0,6297810;3090130,0;4290060,0;0,8743315;0,6297810" o:connectangles="0,0,0,0,0"/>
              </v:shape>
            </w:pict>
          </mc:Fallback>
        </mc:AlternateContent>
      </w:r>
    </w:p>
    <w:p w14:paraId="0AD8C278" w14:textId="721C12F1" w:rsidR="00A0733F" w:rsidRDefault="00A0733F" w:rsidP="0011099E">
      <w:pPr>
        <w:pStyle w:val="Normal1"/>
        <w:spacing w:line="360" w:lineRule="auto"/>
        <w:jc w:val="center"/>
        <w:rPr>
          <w:rFonts w:ascii="Times New Roman" w:eastAsia="Times New Roman" w:hAnsi="Times New Roman" w:cs="Times New Roman"/>
          <w:b/>
          <w:color w:val="000000" w:themeColor="text1"/>
          <w:sz w:val="32"/>
          <w:szCs w:val="24"/>
          <w:lang w:val="en-GB"/>
        </w:rPr>
      </w:pPr>
    </w:p>
    <w:p w14:paraId="70EB5DF7" w14:textId="329F69D8" w:rsidR="00C05B16" w:rsidRDefault="00E86A29" w:rsidP="0011099E">
      <w:pPr>
        <w:pStyle w:val="Normal1"/>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 Data Handling</w:t>
      </w:r>
      <w:r w:rsidR="00733288">
        <w:rPr>
          <w:rFonts w:ascii="Times New Roman" w:eastAsia="Times New Roman" w:hAnsi="Times New Roman" w:cs="Times New Roman"/>
          <w:b/>
          <w:color w:val="000000" w:themeColor="text1"/>
          <w:sz w:val="32"/>
          <w:szCs w:val="24"/>
          <w:lang w:val="en-GB"/>
        </w:rPr>
        <w:t xml:space="preserve"> &amp; </w:t>
      </w:r>
      <w:r w:rsidR="00E0526F">
        <w:rPr>
          <w:rFonts w:ascii="Times New Roman" w:eastAsia="Times New Roman" w:hAnsi="Times New Roman" w:cs="Times New Roman"/>
          <w:b/>
          <w:color w:val="000000" w:themeColor="text1"/>
          <w:sz w:val="32"/>
          <w:szCs w:val="24"/>
          <w:lang w:val="en-GB"/>
        </w:rPr>
        <w:t>Businesses</w:t>
      </w:r>
      <w:r w:rsidR="00733288">
        <w:rPr>
          <w:rFonts w:ascii="Times New Roman" w:eastAsia="Times New Roman" w:hAnsi="Times New Roman" w:cs="Times New Roman"/>
          <w:b/>
          <w:color w:val="000000" w:themeColor="text1"/>
          <w:sz w:val="32"/>
          <w:szCs w:val="24"/>
          <w:lang w:val="en-GB"/>
        </w:rPr>
        <w:t xml:space="preserve"> Intelli</w:t>
      </w:r>
      <w:r w:rsidR="00E0526F">
        <w:rPr>
          <w:rFonts w:ascii="Times New Roman" w:eastAsia="Times New Roman" w:hAnsi="Times New Roman" w:cs="Times New Roman"/>
          <w:b/>
          <w:color w:val="000000" w:themeColor="text1"/>
          <w:sz w:val="32"/>
          <w:szCs w:val="24"/>
          <w:lang w:val="en-GB"/>
        </w:rPr>
        <w:t xml:space="preserve">gence </w:t>
      </w:r>
    </w:p>
    <w:p w14:paraId="53E3D109" w14:textId="1A13CD79" w:rsidR="00332EA6" w:rsidRDefault="00332EA6" w:rsidP="0011099E">
      <w:pPr>
        <w:pStyle w:val="Normal1"/>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Module LCBB</w:t>
      </w:r>
      <w:r w:rsidR="00706E19">
        <w:rPr>
          <w:rFonts w:ascii="Times New Roman" w:eastAsia="Times New Roman" w:hAnsi="Times New Roman" w:cs="Times New Roman"/>
          <w:b/>
          <w:color w:val="000000" w:themeColor="text1"/>
          <w:sz w:val="32"/>
          <w:szCs w:val="24"/>
          <w:lang w:val="en-GB"/>
        </w:rPr>
        <w:t>5000</w:t>
      </w:r>
    </w:p>
    <w:p w14:paraId="299FCF52" w14:textId="4CA5C141" w:rsidR="001D54D8" w:rsidRDefault="001D54D8" w:rsidP="0011099E">
      <w:pPr>
        <w:pStyle w:val="Normal1"/>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Lecturer </w:t>
      </w:r>
      <w:r w:rsidR="003F5F29">
        <w:rPr>
          <w:rFonts w:ascii="Times New Roman" w:eastAsia="Times New Roman" w:hAnsi="Times New Roman" w:cs="Times New Roman"/>
          <w:b/>
          <w:color w:val="000000" w:themeColor="text1"/>
          <w:sz w:val="32"/>
          <w:szCs w:val="24"/>
          <w:lang w:val="en-GB"/>
        </w:rPr>
        <w:t xml:space="preserve">: Gasso </w:t>
      </w:r>
      <w:r w:rsidR="00E84CFB">
        <w:rPr>
          <w:rFonts w:ascii="Times New Roman" w:eastAsia="Times New Roman" w:hAnsi="Times New Roman" w:cs="Times New Roman"/>
          <w:b/>
          <w:color w:val="000000" w:themeColor="text1"/>
          <w:sz w:val="32"/>
          <w:szCs w:val="24"/>
          <w:lang w:val="en-GB"/>
        </w:rPr>
        <w:t xml:space="preserve">Wilson </w:t>
      </w:r>
      <w:r w:rsidR="00524ADD">
        <w:rPr>
          <w:rFonts w:ascii="Times New Roman" w:eastAsia="Times New Roman" w:hAnsi="Times New Roman" w:cs="Times New Roman"/>
          <w:b/>
          <w:color w:val="000000" w:themeColor="text1"/>
          <w:sz w:val="32"/>
          <w:szCs w:val="24"/>
          <w:lang w:val="en-GB"/>
        </w:rPr>
        <w:t>Mwaluseke</w:t>
      </w:r>
    </w:p>
    <w:p w14:paraId="6F4DEC80" w14:textId="258C7EB9" w:rsidR="003F5F29" w:rsidRDefault="00D45747" w:rsidP="0011099E">
      <w:pPr>
        <w:pStyle w:val="Normal1"/>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Student: Lucica Barbu </w:t>
      </w:r>
      <w:r w:rsidR="00A545EE">
        <w:rPr>
          <w:rFonts w:ascii="Times New Roman" w:eastAsia="Times New Roman" w:hAnsi="Times New Roman" w:cs="Times New Roman"/>
          <w:b/>
          <w:color w:val="000000" w:themeColor="text1"/>
          <w:sz w:val="32"/>
          <w:szCs w:val="24"/>
          <w:lang w:val="en-GB"/>
        </w:rPr>
        <w:t>{2006789}</w:t>
      </w:r>
    </w:p>
    <w:p w14:paraId="4070E3E6" w14:textId="26E4B57B" w:rsidR="00777562" w:rsidRDefault="00777562" w:rsidP="0011099E">
      <w:pPr>
        <w:pStyle w:val="Normal1"/>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Data Analy</w:t>
      </w:r>
      <w:r w:rsidR="006460E7">
        <w:rPr>
          <w:rFonts w:ascii="Times New Roman" w:eastAsia="Times New Roman" w:hAnsi="Times New Roman" w:cs="Times New Roman"/>
          <w:b/>
          <w:color w:val="000000" w:themeColor="text1"/>
          <w:sz w:val="32"/>
          <w:szCs w:val="24"/>
          <w:lang w:val="en-GB"/>
        </w:rPr>
        <w:t>si</w:t>
      </w:r>
      <w:r w:rsidR="000472B3">
        <w:rPr>
          <w:rFonts w:ascii="Times New Roman" w:eastAsia="Times New Roman" w:hAnsi="Times New Roman" w:cs="Times New Roman"/>
          <w:b/>
          <w:color w:val="000000" w:themeColor="text1"/>
          <w:sz w:val="32"/>
          <w:szCs w:val="24"/>
          <w:lang w:val="en-GB"/>
        </w:rPr>
        <w:t>s and Visualisation</w:t>
      </w:r>
    </w:p>
    <w:p w14:paraId="0D1CFB18" w14:textId="429D7EA2" w:rsidR="002D66BD" w:rsidRPr="00964ECD" w:rsidRDefault="00CF37C8" w:rsidP="00E71DD1">
      <w:pPr>
        <w:rPr>
          <w:rFonts w:ascii="Times New Roman" w:eastAsia="Times New Roman" w:hAnsi="Times New Roman" w:cs="Times New Roman"/>
          <w:b/>
          <w:color w:val="000000" w:themeColor="text1"/>
          <w:sz w:val="32"/>
          <w:szCs w:val="32"/>
        </w:rPr>
      </w:pPr>
      <w:r w:rsidRPr="002965D7">
        <w:rPr>
          <w:rFonts w:ascii="Times New Roman" w:hAnsi="Times New Roman" w:cs="Times New Roman"/>
          <w:color w:val="000000" w:themeColor="text1"/>
          <w:sz w:val="24"/>
          <w:szCs w:val="24"/>
        </w:rPr>
        <w:br w:type="page"/>
      </w:r>
    </w:p>
    <w:sdt>
      <w:sdtPr>
        <w:rPr>
          <w:rFonts w:ascii="Times New Roman" w:eastAsia="Arial" w:hAnsi="Times New Roman" w:cs="Times New Roman"/>
          <w:b/>
          <w:bCs w:val="0"/>
          <w:color w:val="000000" w:themeColor="text1"/>
          <w:sz w:val="24"/>
          <w:szCs w:val="24"/>
          <w:lang w:val="en-GB"/>
        </w:rPr>
        <w:id w:val="504177907"/>
        <w:docPartObj>
          <w:docPartGallery w:val="Table of Contents"/>
          <w:docPartUnique/>
        </w:docPartObj>
      </w:sdtPr>
      <w:sdtEndPr>
        <w:rPr>
          <w:b w:val="0"/>
        </w:rPr>
      </w:sdtEndPr>
      <w:sdtContent>
        <w:p w14:paraId="2BD97653" w14:textId="77777777" w:rsidR="002965D7" w:rsidRPr="0011099E" w:rsidRDefault="002965D7" w:rsidP="0011099E">
          <w:pPr>
            <w:pStyle w:val="TOCHeading"/>
            <w:spacing w:before="0" w:line="360" w:lineRule="auto"/>
            <w:jc w:val="center"/>
            <w:rPr>
              <w:rFonts w:ascii="Times New Roman" w:hAnsi="Times New Roman" w:cs="Times New Roman"/>
              <w:b/>
              <w:color w:val="000000" w:themeColor="text1"/>
              <w:sz w:val="24"/>
              <w:szCs w:val="24"/>
            </w:rPr>
          </w:pPr>
          <w:r w:rsidRPr="0011099E">
            <w:rPr>
              <w:rFonts w:ascii="Times New Roman" w:hAnsi="Times New Roman" w:cs="Times New Roman"/>
              <w:b/>
              <w:color w:val="000000" w:themeColor="text1"/>
              <w:sz w:val="24"/>
              <w:szCs w:val="24"/>
            </w:rPr>
            <w:t>Table of Contents</w:t>
          </w:r>
        </w:p>
        <w:p w14:paraId="509D273E" w14:textId="77777777" w:rsidR="002965D7" w:rsidRPr="002965D7" w:rsidRDefault="00D76B8B" w:rsidP="002965D7">
          <w:pPr>
            <w:pStyle w:val="TOC1"/>
            <w:tabs>
              <w:tab w:val="right" w:leader="dot" w:pos="9350"/>
            </w:tabs>
            <w:spacing w:after="0" w:line="360" w:lineRule="auto"/>
            <w:jc w:val="both"/>
            <w:rPr>
              <w:rFonts w:ascii="Times New Roman" w:hAnsi="Times New Roman" w:cs="Times New Roman"/>
              <w:noProof/>
              <w:color w:val="000000" w:themeColor="text1"/>
              <w:sz w:val="24"/>
              <w:szCs w:val="24"/>
            </w:rPr>
          </w:pPr>
          <w:r w:rsidRPr="002965D7">
            <w:rPr>
              <w:rFonts w:ascii="Times New Roman" w:hAnsi="Times New Roman" w:cs="Times New Roman"/>
              <w:color w:val="000000" w:themeColor="text1"/>
              <w:sz w:val="24"/>
              <w:szCs w:val="24"/>
            </w:rPr>
            <w:fldChar w:fldCharType="begin"/>
          </w:r>
          <w:r w:rsidR="002965D7" w:rsidRPr="002965D7">
            <w:rPr>
              <w:rFonts w:ascii="Times New Roman" w:hAnsi="Times New Roman" w:cs="Times New Roman"/>
              <w:color w:val="000000" w:themeColor="text1"/>
              <w:sz w:val="24"/>
              <w:szCs w:val="24"/>
            </w:rPr>
            <w:instrText xml:space="preserve"> TOC \o "1-3" \h \z \u </w:instrText>
          </w:r>
          <w:r w:rsidRPr="002965D7">
            <w:rPr>
              <w:rFonts w:ascii="Times New Roman" w:hAnsi="Times New Roman" w:cs="Times New Roman"/>
              <w:color w:val="000000" w:themeColor="text1"/>
              <w:sz w:val="24"/>
              <w:szCs w:val="24"/>
            </w:rPr>
            <w:fldChar w:fldCharType="separate"/>
          </w:r>
          <w:hyperlink w:anchor="_Toc130480197" w:history="1">
            <w:r w:rsidR="002965D7" w:rsidRPr="002965D7">
              <w:rPr>
                <w:rStyle w:val="Hyperlink"/>
                <w:rFonts w:ascii="Times New Roman" w:hAnsi="Times New Roman" w:cs="Times New Roman"/>
                <w:noProof/>
                <w:color w:val="000000" w:themeColor="text1"/>
                <w:sz w:val="24"/>
                <w:szCs w:val="24"/>
              </w:rPr>
              <w:t>Introduction</w:t>
            </w:r>
            <w:r w:rsidR="002965D7" w:rsidRPr="002965D7">
              <w:rPr>
                <w:rFonts w:ascii="Times New Roman" w:hAnsi="Times New Roman" w:cs="Times New Roman"/>
                <w:noProof/>
                <w:webHidden/>
                <w:color w:val="000000" w:themeColor="text1"/>
                <w:sz w:val="24"/>
                <w:szCs w:val="24"/>
              </w:rPr>
              <w:tab/>
            </w:r>
            <w:r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_Toc130480197 \h </w:instrText>
            </w:r>
            <w:r w:rsidRPr="002965D7">
              <w:rPr>
                <w:rFonts w:ascii="Times New Roman" w:hAnsi="Times New Roman" w:cs="Times New Roman"/>
                <w:noProof/>
                <w:webHidden/>
                <w:color w:val="000000" w:themeColor="text1"/>
                <w:sz w:val="24"/>
                <w:szCs w:val="24"/>
              </w:rPr>
            </w:r>
            <w:r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3</w:t>
            </w:r>
            <w:r w:rsidRPr="002965D7">
              <w:rPr>
                <w:rFonts w:ascii="Times New Roman" w:hAnsi="Times New Roman" w:cs="Times New Roman"/>
                <w:noProof/>
                <w:webHidden/>
                <w:color w:val="000000" w:themeColor="text1"/>
                <w:sz w:val="24"/>
                <w:szCs w:val="24"/>
              </w:rPr>
              <w:fldChar w:fldCharType="end"/>
            </w:r>
          </w:hyperlink>
        </w:p>
        <w:p w14:paraId="37F74E3D" w14:textId="77777777" w:rsidR="002965D7" w:rsidRPr="002965D7" w:rsidRDefault="000D7638" w:rsidP="002965D7">
          <w:pPr>
            <w:pStyle w:val="TOC1"/>
            <w:tabs>
              <w:tab w:val="right" w:leader="dot" w:pos="9350"/>
            </w:tabs>
            <w:spacing w:after="0" w:line="360" w:lineRule="auto"/>
            <w:jc w:val="both"/>
            <w:rPr>
              <w:rFonts w:ascii="Times New Roman" w:hAnsi="Times New Roman" w:cs="Times New Roman"/>
              <w:noProof/>
              <w:color w:val="000000" w:themeColor="text1"/>
              <w:sz w:val="24"/>
              <w:szCs w:val="24"/>
            </w:rPr>
          </w:pPr>
          <w:hyperlink w:anchor="_Toc130480198" w:history="1">
            <w:r w:rsidR="002965D7" w:rsidRPr="002965D7">
              <w:rPr>
                <w:rStyle w:val="Hyperlink"/>
                <w:rFonts w:ascii="Times New Roman" w:hAnsi="Times New Roman" w:cs="Times New Roman"/>
                <w:noProof/>
                <w:color w:val="000000" w:themeColor="text1"/>
                <w:sz w:val="24"/>
                <w:szCs w:val="24"/>
              </w:rPr>
              <w:t>Part 1: Reservation of Hotel Dataset</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_Toc130480198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3</w:t>
            </w:r>
            <w:r w:rsidR="00D76B8B" w:rsidRPr="002965D7">
              <w:rPr>
                <w:rFonts w:ascii="Times New Roman" w:hAnsi="Times New Roman" w:cs="Times New Roman"/>
                <w:noProof/>
                <w:webHidden/>
                <w:color w:val="000000" w:themeColor="text1"/>
                <w:sz w:val="24"/>
                <w:szCs w:val="24"/>
              </w:rPr>
              <w:fldChar w:fldCharType="end"/>
            </w:r>
          </w:hyperlink>
        </w:p>
        <w:p w14:paraId="25815666" w14:textId="77777777" w:rsidR="002965D7" w:rsidRPr="002965D7" w:rsidRDefault="000D7638" w:rsidP="002965D7">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30480199" w:history="1">
            <w:r w:rsidR="002965D7" w:rsidRPr="002965D7">
              <w:rPr>
                <w:rStyle w:val="Hyperlink"/>
                <w:rFonts w:ascii="Times New Roman" w:hAnsi="Times New Roman" w:cs="Times New Roman"/>
                <w:noProof/>
                <w:color w:val="000000" w:themeColor="text1"/>
                <w:sz w:val="24"/>
                <w:szCs w:val="24"/>
              </w:rPr>
              <w:t>Pros and Cons of Pre-Processing Data in Excel</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_Toc130480199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3</w:t>
            </w:r>
            <w:r w:rsidR="00D76B8B" w:rsidRPr="002965D7">
              <w:rPr>
                <w:rFonts w:ascii="Times New Roman" w:hAnsi="Times New Roman" w:cs="Times New Roman"/>
                <w:noProof/>
                <w:webHidden/>
                <w:color w:val="000000" w:themeColor="text1"/>
                <w:sz w:val="24"/>
                <w:szCs w:val="24"/>
              </w:rPr>
              <w:fldChar w:fldCharType="end"/>
            </w:r>
          </w:hyperlink>
        </w:p>
        <w:p w14:paraId="6DDC5188" w14:textId="77777777" w:rsidR="002965D7" w:rsidRPr="002965D7" w:rsidRDefault="000D7638" w:rsidP="002965D7">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30480200" w:history="1">
            <w:r w:rsidR="002965D7" w:rsidRPr="002965D7">
              <w:rPr>
                <w:rStyle w:val="Hyperlink"/>
                <w:rFonts w:ascii="Times New Roman" w:hAnsi="Times New Roman" w:cs="Times New Roman"/>
                <w:noProof/>
                <w:color w:val="000000" w:themeColor="text1"/>
                <w:sz w:val="24"/>
                <w:szCs w:val="24"/>
              </w:rPr>
              <w:t>Pros and Cons of Analysis of Data in Microsoft Excel</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_Toc130480200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4</w:t>
            </w:r>
            <w:r w:rsidR="00D76B8B" w:rsidRPr="002965D7">
              <w:rPr>
                <w:rFonts w:ascii="Times New Roman" w:hAnsi="Times New Roman" w:cs="Times New Roman"/>
                <w:noProof/>
                <w:webHidden/>
                <w:color w:val="000000" w:themeColor="text1"/>
                <w:sz w:val="24"/>
                <w:szCs w:val="24"/>
              </w:rPr>
              <w:fldChar w:fldCharType="end"/>
            </w:r>
          </w:hyperlink>
        </w:p>
        <w:p w14:paraId="3830BD60" w14:textId="77777777" w:rsidR="002965D7" w:rsidRPr="002965D7" w:rsidRDefault="000D7638" w:rsidP="002965D7">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30480201" w:history="1">
            <w:r w:rsidR="002965D7" w:rsidRPr="002965D7">
              <w:rPr>
                <w:rStyle w:val="Hyperlink"/>
                <w:rFonts w:ascii="Times New Roman" w:hAnsi="Times New Roman" w:cs="Times New Roman"/>
                <w:noProof/>
                <w:color w:val="000000" w:themeColor="text1"/>
                <w:sz w:val="24"/>
                <w:szCs w:val="24"/>
              </w:rPr>
              <w:t>Pros and Cons of Data Visualization in Microsoft Excel</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_Toc130480201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5</w:t>
            </w:r>
            <w:r w:rsidR="00D76B8B" w:rsidRPr="002965D7">
              <w:rPr>
                <w:rFonts w:ascii="Times New Roman" w:hAnsi="Times New Roman" w:cs="Times New Roman"/>
                <w:noProof/>
                <w:webHidden/>
                <w:color w:val="000000" w:themeColor="text1"/>
                <w:sz w:val="24"/>
                <w:szCs w:val="24"/>
              </w:rPr>
              <w:fldChar w:fldCharType="end"/>
            </w:r>
          </w:hyperlink>
        </w:p>
        <w:p w14:paraId="40DDE62A" w14:textId="77777777" w:rsidR="002965D7" w:rsidRPr="002965D7" w:rsidRDefault="000D7638" w:rsidP="002965D7">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30480202" w:history="1">
            <w:r w:rsidR="002965D7" w:rsidRPr="002965D7">
              <w:rPr>
                <w:rStyle w:val="Hyperlink"/>
                <w:rFonts w:ascii="Times New Roman" w:hAnsi="Times New Roman" w:cs="Times New Roman"/>
                <w:noProof/>
                <w:color w:val="000000" w:themeColor="text1"/>
                <w:sz w:val="24"/>
                <w:szCs w:val="24"/>
              </w:rPr>
              <w:t>Microsoft Excel in IF Functions</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_Toc130480202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6</w:t>
            </w:r>
            <w:r w:rsidR="00D76B8B" w:rsidRPr="002965D7">
              <w:rPr>
                <w:rFonts w:ascii="Times New Roman" w:hAnsi="Times New Roman" w:cs="Times New Roman"/>
                <w:noProof/>
                <w:webHidden/>
                <w:color w:val="000000" w:themeColor="text1"/>
                <w:sz w:val="24"/>
                <w:szCs w:val="24"/>
              </w:rPr>
              <w:fldChar w:fldCharType="end"/>
            </w:r>
          </w:hyperlink>
        </w:p>
        <w:p w14:paraId="1BD3AE61" w14:textId="77777777" w:rsidR="002965D7" w:rsidRPr="002965D7" w:rsidRDefault="000D7638" w:rsidP="002965D7">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30480203" w:history="1">
            <w:r w:rsidR="002965D7" w:rsidRPr="002965D7">
              <w:rPr>
                <w:rStyle w:val="Hyperlink"/>
                <w:rFonts w:ascii="Times New Roman" w:hAnsi="Times New Roman" w:cs="Times New Roman"/>
                <w:noProof/>
                <w:color w:val="000000" w:themeColor="text1"/>
                <w:sz w:val="24"/>
                <w:szCs w:val="24"/>
              </w:rPr>
              <w:t>VLOOKUP/XLOOKUP/LOOKUP in Microsoft Excel</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_Toc130480203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7</w:t>
            </w:r>
            <w:r w:rsidR="00D76B8B" w:rsidRPr="002965D7">
              <w:rPr>
                <w:rFonts w:ascii="Times New Roman" w:hAnsi="Times New Roman" w:cs="Times New Roman"/>
                <w:noProof/>
                <w:webHidden/>
                <w:color w:val="000000" w:themeColor="text1"/>
                <w:sz w:val="24"/>
                <w:szCs w:val="24"/>
              </w:rPr>
              <w:fldChar w:fldCharType="end"/>
            </w:r>
          </w:hyperlink>
        </w:p>
        <w:p w14:paraId="22D57FE7" w14:textId="77777777" w:rsidR="002965D7" w:rsidRPr="002965D7" w:rsidRDefault="000D7638" w:rsidP="002965D7">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30480204" w:history="1">
            <w:r w:rsidR="002965D7" w:rsidRPr="002965D7">
              <w:rPr>
                <w:rStyle w:val="Hyperlink"/>
                <w:rFonts w:ascii="Times New Roman" w:hAnsi="Times New Roman" w:cs="Times New Roman"/>
                <w:noProof/>
                <w:color w:val="000000" w:themeColor="text1"/>
                <w:sz w:val="24"/>
                <w:szCs w:val="24"/>
              </w:rPr>
              <w:t>Microsoft Excel in PIVOT Tables</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_Toc130480204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8</w:t>
            </w:r>
            <w:r w:rsidR="00D76B8B" w:rsidRPr="002965D7">
              <w:rPr>
                <w:rFonts w:ascii="Times New Roman" w:hAnsi="Times New Roman" w:cs="Times New Roman"/>
                <w:noProof/>
                <w:webHidden/>
                <w:color w:val="000000" w:themeColor="text1"/>
                <w:sz w:val="24"/>
                <w:szCs w:val="24"/>
              </w:rPr>
              <w:fldChar w:fldCharType="end"/>
            </w:r>
          </w:hyperlink>
        </w:p>
        <w:p w14:paraId="73989163" w14:textId="77777777" w:rsidR="002965D7" w:rsidRPr="002965D7" w:rsidRDefault="000D7638" w:rsidP="002965D7">
          <w:pPr>
            <w:pStyle w:val="TOC1"/>
            <w:tabs>
              <w:tab w:val="right" w:leader="dot" w:pos="9350"/>
            </w:tabs>
            <w:spacing w:after="0" w:line="360" w:lineRule="auto"/>
            <w:jc w:val="both"/>
            <w:rPr>
              <w:rFonts w:ascii="Times New Roman" w:hAnsi="Times New Roman" w:cs="Times New Roman"/>
              <w:noProof/>
              <w:color w:val="000000" w:themeColor="text1"/>
              <w:sz w:val="24"/>
              <w:szCs w:val="24"/>
            </w:rPr>
          </w:pPr>
          <w:hyperlink w:anchor="_Toc130480205" w:history="1">
            <w:r w:rsidR="002965D7" w:rsidRPr="002965D7">
              <w:rPr>
                <w:rStyle w:val="Hyperlink"/>
                <w:rFonts w:ascii="Times New Roman" w:hAnsi="Times New Roman" w:cs="Times New Roman"/>
                <w:noProof/>
                <w:color w:val="000000" w:themeColor="text1"/>
                <w:sz w:val="24"/>
                <w:szCs w:val="24"/>
              </w:rPr>
              <w:t>Part 2: Dataset of Student Score</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_Toc130480205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15</w:t>
            </w:r>
            <w:r w:rsidR="00D76B8B" w:rsidRPr="002965D7">
              <w:rPr>
                <w:rFonts w:ascii="Times New Roman" w:hAnsi="Times New Roman" w:cs="Times New Roman"/>
                <w:noProof/>
                <w:webHidden/>
                <w:color w:val="000000" w:themeColor="text1"/>
                <w:sz w:val="24"/>
                <w:szCs w:val="24"/>
              </w:rPr>
              <w:fldChar w:fldCharType="end"/>
            </w:r>
          </w:hyperlink>
        </w:p>
        <w:p w14:paraId="3F0E8651" w14:textId="77777777" w:rsidR="002965D7" w:rsidRPr="002965D7" w:rsidRDefault="000D7638" w:rsidP="002965D7">
          <w:pPr>
            <w:pStyle w:val="TOC2"/>
            <w:tabs>
              <w:tab w:val="left" w:pos="660"/>
              <w:tab w:val="right" w:leader="dot" w:pos="9350"/>
            </w:tabs>
            <w:spacing w:after="0" w:line="360" w:lineRule="auto"/>
            <w:jc w:val="both"/>
            <w:rPr>
              <w:rFonts w:ascii="Times New Roman" w:hAnsi="Times New Roman" w:cs="Times New Roman"/>
              <w:noProof/>
              <w:color w:val="000000" w:themeColor="text1"/>
              <w:sz w:val="24"/>
              <w:szCs w:val="24"/>
            </w:rPr>
          </w:pPr>
          <w:hyperlink w:anchor="_Toc130480206" w:history="1">
            <w:r w:rsidR="002965D7" w:rsidRPr="002965D7">
              <w:rPr>
                <w:rStyle w:val="Hyperlink"/>
                <w:rFonts w:ascii="Times New Roman" w:hAnsi="Times New Roman" w:cs="Times New Roman"/>
                <w:noProof/>
                <w:color w:val="000000" w:themeColor="text1"/>
                <w:sz w:val="24"/>
                <w:szCs w:val="24"/>
              </w:rPr>
              <w:t>1.</w:t>
            </w:r>
            <w:r w:rsidR="002965D7" w:rsidRPr="002965D7">
              <w:rPr>
                <w:rFonts w:ascii="Times New Roman" w:hAnsi="Times New Roman" w:cs="Times New Roman"/>
                <w:noProof/>
                <w:color w:val="000000" w:themeColor="text1"/>
                <w:sz w:val="24"/>
                <w:szCs w:val="24"/>
              </w:rPr>
              <w:tab/>
            </w:r>
            <w:r w:rsidR="002965D7" w:rsidRPr="002965D7">
              <w:rPr>
                <w:rStyle w:val="Hyperlink"/>
                <w:rFonts w:ascii="Times New Roman" w:hAnsi="Times New Roman" w:cs="Times New Roman"/>
                <w:noProof/>
                <w:color w:val="000000" w:themeColor="text1"/>
                <w:sz w:val="24"/>
                <w:szCs w:val="24"/>
              </w:rPr>
              <w:t>How many students are male and female?</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_Toc130480206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15</w:t>
            </w:r>
            <w:r w:rsidR="00D76B8B" w:rsidRPr="002965D7">
              <w:rPr>
                <w:rFonts w:ascii="Times New Roman" w:hAnsi="Times New Roman" w:cs="Times New Roman"/>
                <w:noProof/>
                <w:webHidden/>
                <w:color w:val="000000" w:themeColor="text1"/>
                <w:sz w:val="24"/>
                <w:szCs w:val="24"/>
              </w:rPr>
              <w:fldChar w:fldCharType="end"/>
            </w:r>
          </w:hyperlink>
        </w:p>
        <w:p w14:paraId="2B4394F0" w14:textId="77777777" w:rsidR="002965D7" w:rsidRPr="002965D7" w:rsidRDefault="000D7638" w:rsidP="002965D7">
          <w:pPr>
            <w:pStyle w:val="TOC2"/>
            <w:tabs>
              <w:tab w:val="left" w:pos="660"/>
              <w:tab w:val="right" w:leader="dot" w:pos="9350"/>
            </w:tabs>
            <w:spacing w:after="0" w:line="360" w:lineRule="auto"/>
            <w:jc w:val="both"/>
            <w:rPr>
              <w:rFonts w:ascii="Times New Roman" w:hAnsi="Times New Roman" w:cs="Times New Roman"/>
              <w:noProof/>
              <w:color w:val="000000" w:themeColor="text1"/>
              <w:sz w:val="24"/>
              <w:szCs w:val="24"/>
            </w:rPr>
          </w:pPr>
          <w:hyperlink w:anchor="_Toc130480207" w:history="1">
            <w:r w:rsidR="002965D7" w:rsidRPr="002965D7">
              <w:rPr>
                <w:rStyle w:val="Hyperlink"/>
                <w:rFonts w:ascii="Times New Roman" w:hAnsi="Times New Roman" w:cs="Times New Roman"/>
                <w:noProof/>
                <w:color w:val="000000" w:themeColor="text1"/>
                <w:sz w:val="24"/>
                <w:szCs w:val="24"/>
              </w:rPr>
              <w:t>2.</w:t>
            </w:r>
            <w:r w:rsidR="002965D7" w:rsidRPr="002965D7">
              <w:rPr>
                <w:rFonts w:ascii="Times New Roman" w:hAnsi="Times New Roman" w:cs="Times New Roman"/>
                <w:noProof/>
                <w:color w:val="000000" w:themeColor="text1"/>
                <w:sz w:val="24"/>
                <w:szCs w:val="24"/>
              </w:rPr>
              <w:tab/>
            </w:r>
            <w:r w:rsidR="002965D7" w:rsidRPr="002965D7">
              <w:rPr>
                <w:rStyle w:val="Hyperlink"/>
                <w:rFonts w:ascii="Times New Roman" w:hAnsi="Times New Roman" w:cs="Times New Roman"/>
                <w:noProof/>
                <w:color w:val="000000" w:themeColor="text1"/>
                <w:sz w:val="24"/>
                <w:szCs w:val="24"/>
              </w:rPr>
              <w:t>How many students qualify and do not qualify for reduced/free lunch?</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_Toc130480207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16</w:t>
            </w:r>
            <w:r w:rsidR="00D76B8B" w:rsidRPr="002965D7">
              <w:rPr>
                <w:rFonts w:ascii="Times New Roman" w:hAnsi="Times New Roman" w:cs="Times New Roman"/>
                <w:noProof/>
                <w:webHidden/>
                <w:color w:val="000000" w:themeColor="text1"/>
                <w:sz w:val="24"/>
                <w:szCs w:val="24"/>
              </w:rPr>
              <w:fldChar w:fldCharType="end"/>
            </w:r>
          </w:hyperlink>
        </w:p>
        <w:p w14:paraId="5AB587EA" w14:textId="77777777" w:rsidR="002965D7" w:rsidRPr="002965D7" w:rsidRDefault="000D7638" w:rsidP="002965D7">
          <w:pPr>
            <w:pStyle w:val="TOC2"/>
            <w:tabs>
              <w:tab w:val="left" w:pos="660"/>
              <w:tab w:val="right" w:leader="dot" w:pos="9350"/>
            </w:tabs>
            <w:spacing w:after="0" w:line="360" w:lineRule="auto"/>
            <w:jc w:val="both"/>
            <w:rPr>
              <w:rFonts w:ascii="Times New Roman" w:hAnsi="Times New Roman" w:cs="Times New Roman"/>
              <w:noProof/>
              <w:color w:val="000000" w:themeColor="text1"/>
              <w:sz w:val="24"/>
              <w:szCs w:val="24"/>
            </w:rPr>
          </w:pPr>
          <w:hyperlink w:anchor="_Toc130480208" w:history="1">
            <w:r w:rsidR="002965D7" w:rsidRPr="002965D7">
              <w:rPr>
                <w:rStyle w:val="Hyperlink"/>
                <w:rFonts w:ascii="Times New Roman" w:hAnsi="Times New Roman" w:cs="Times New Roman"/>
                <w:noProof/>
                <w:color w:val="000000" w:themeColor="text1"/>
                <w:sz w:val="24"/>
                <w:szCs w:val="24"/>
              </w:rPr>
              <w:t>3.</w:t>
            </w:r>
            <w:r w:rsidR="002965D7" w:rsidRPr="002965D7">
              <w:rPr>
                <w:rFonts w:ascii="Times New Roman" w:hAnsi="Times New Roman" w:cs="Times New Roman"/>
                <w:noProof/>
                <w:color w:val="000000" w:themeColor="text1"/>
                <w:sz w:val="24"/>
                <w:szCs w:val="24"/>
              </w:rPr>
              <w:tab/>
            </w:r>
            <w:r w:rsidR="002965D7" w:rsidRPr="002965D7">
              <w:rPr>
                <w:rStyle w:val="Hyperlink"/>
                <w:rFonts w:ascii="Times New Roman" w:hAnsi="Times New Roman" w:cs="Times New Roman"/>
                <w:noProof/>
                <w:color w:val="000000" w:themeColor="text1"/>
                <w:sz w:val="24"/>
                <w:szCs w:val="24"/>
              </w:rPr>
              <w:t>What are the mean and median of students who qualify and do not qualify for reduced/free lunch?</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_Toc130480208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17</w:t>
            </w:r>
            <w:r w:rsidR="00D76B8B" w:rsidRPr="002965D7">
              <w:rPr>
                <w:rFonts w:ascii="Times New Roman" w:hAnsi="Times New Roman" w:cs="Times New Roman"/>
                <w:noProof/>
                <w:webHidden/>
                <w:color w:val="000000" w:themeColor="text1"/>
                <w:sz w:val="24"/>
                <w:szCs w:val="24"/>
              </w:rPr>
              <w:fldChar w:fldCharType="end"/>
            </w:r>
          </w:hyperlink>
        </w:p>
        <w:p w14:paraId="012BF5DA" w14:textId="77777777" w:rsidR="002965D7" w:rsidRPr="002965D7" w:rsidRDefault="000D7638" w:rsidP="002965D7">
          <w:pPr>
            <w:pStyle w:val="TOC2"/>
            <w:tabs>
              <w:tab w:val="left" w:pos="660"/>
              <w:tab w:val="right" w:leader="dot" w:pos="9350"/>
            </w:tabs>
            <w:spacing w:after="0" w:line="360" w:lineRule="auto"/>
            <w:jc w:val="both"/>
            <w:rPr>
              <w:rFonts w:ascii="Times New Roman" w:hAnsi="Times New Roman" w:cs="Times New Roman"/>
              <w:noProof/>
              <w:color w:val="000000" w:themeColor="text1"/>
              <w:sz w:val="24"/>
              <w:szCs w:val="24"/>
            </w:rPr>
          </w:pPr>
          <w:hyperlink w:anchor="_Toc130480209" w:history="1">
            <w:r w:rsidR="002965D7" w:rsidRPr="002965D7">
              <w:rPr>
                <w:rStyle w:val="Hyperlink"/>
                <w:rFonts w:ascii="Times New Roman" w:hAnsi="Times New Roman" w:cs="Times New Roman"/>
                <w:noProof/>
                <w:color w:val="000000" w:themeColor="text1"/>
                <w:sz w:val="24"/>
                <w:szCs w:val="24"/>
              </w:rPr>
              <w:t>4.</w:t>
            </w:r>
            <w:r w:rsidR="002965D7" w:rsidRPr="002965D7">
              <w:rPr>
                <w:rFonts w:ascii="Times New Roman" w:hAnsi="Times New Roman" w:cs="Times New Roman"/>
                <w:noProof/>
                <w:color w:val="000000" w:themeColor="text1"/>
                <w:sz w:val="24"/>
                <w:szCs w:val="24"/>
              </w:rPr>
              <w:tab/>
            </w:r>
            <w:r w:rsidR="002965D7" w:rsidRPr="002965D7">
              <w:rPr>
                <w:rStyle w:val="Hyperlink"/>
                <w:rFonts w:ascii="Times New Roman" w:hAnsi="Times New Roman" w:cs="Times New Roman"/>
                <w:noProof/>
                <w:color w:val="000000" w:themeColor="text1"/>
                <w:sz w:val="24"/>
                <w:szCs w:val="24"/>
              </w:rPr>
              <w:t>What are the mean and median differences between students' pre-test and post-test scores?</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_Toc130480209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17</w:t>
            </w:r>
            <w:r w:rsidR="00D76B8B" w:rsidRPr="002965D7">
              <w:rPr>
                <w:rFonts w:ascii="Times New Roman" w:hAnsi="Times New Roman" w:cs="Times New Roman"/>
                <w:noProof/>
                <w:webHidden/>
                <w:color w:val="000000" w:themeColor="text1"/>
                <w:sz w:val="24"/>
                <w:szCs w:val="24"/>
              </w:rPr>
              <w:fldChar w:fldCharType="end"/>
            </w:r>
          </w:hyperlink>
        </w:p>
        <w:p w14:paraId="0E835782" w14:textId="77777777" w:rsidR="002965D7" w:rsidRPr="002965D7" w:rsidRDefault="000D7638" w:rsidP="002965D7">
          <w:pPr>
            <w:pStyle w:val="TOC2"/>
            <w:tabs>
              <w:tab w:val="left" w:pos="660"/>
              <w:tab w:val="right" w:leader="dot" w:pos="9350"/>
            </w:tabs>
            <w:spacing w:after="0" w:line="360" w:lineRule="auto"/>
            <w:jc w:val="both"/>
            <w:rPr>
              <w:rFonts w:ascii="Times New Roman" w:hAnsi="Times New Roman" w:cs="Times New Roman"/>
              <w:noProof/>
              <w:color w:val="000000" w:themeColor="text1"/>
              <w:sz w:val="24"/>
              <w:szCs w:val="24"/>
            </w:rPr>
          </w:pPr>
          <w:hyperlink w:anchor="_Toc130480210" w:history="1">
            <w:r w:rsidR="002965D7" w:rsidRPr="002965D7">
              <w:rPr>
                <w:rStyle w:val="Hyperlink"/>
                <w:rFonts w:ascii="Times New Roman" w:hAnsi="Times New Roman" w:cs="Times New Roman"/>
                <w:noProof/>
                <w:color w:val="000000" w:themeColor="text1"/>
                <w:sz w:val="24"/>
                <w:szCs w:val="24"/>
              </w:rPr>
              <w:t>5.</w:t>
            </w:r>
            <w:r w:rsidR="002965D7" w:rsidRPr="002965D7">
              <w:rPr>
                <w:rFonts w:ascii="Times New Roman" w:hAnsi="Times New Roman" w:cs="Times New Roman"/>
                <w:noProof/>
                <w:color w:val="000000" w:themeColor="text1"/>
                <w:sz w:val="24"/>
                <w:szCs w:val="24"/>
              </w:rPr>
              <w:tab/>
            </w:r>
            <w:r w:rsidR="002965D7" w:rsidRPr="002965D7">
              <w:rPr>
                <w:rStyle w:val="Hyperlink"/>
                <w:rFonts w:ascii="Times New Roman" w:hAnsi="Times New Roman" w:cs="Times New Roman"/>
                <w:noProof/>
                <w:color w:val="000000" w:themeColor="text1"/>
                <w:sz w:val="24"/>
                <w:szCs w:val="24"/>
              </w:rPr>
              <w:t>Using the dataset Student_Score.csv provided in conjunction with SPSS, give a specific example of Clustering (ex. K-Means Clustering). Show your workings with screenshots and clearly explain your results.</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_Toc130480210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18</w:t>
            </w:r>
            <w:r w:rsidR="00D76B8B" w:rsidRPr="002965D7">
              <w:rPr>
                <w:rFonts w:ascii="Times New Roman" w:hAnsi="Times New Roman" w:cs="Times New Roman"/>
                <w:noProof/>
                <w:webHidden/>
                <w:color w:val="000000" w:themeColor="text1"/>
                <w:sz w:val="24"/>
                <w:szCs w:val="24"/>
              </w:rPr>
              <w:fldChar w:fldCharType="end"/>
            </w:r>
          </w:hyperlink>
        </w:p>
        <w:p w14:paraId="5FC0C941" w14:textId="77777777" w:rsidR="002965D7" w:rsidRPr="002965D7" w:rsidRDefault="000D7638" w:rsidP="002965D7">
          <w:pPr>
            <w:pStyle w:val="TOC2"/>
            <w:tabs>
              <w:tab w:val="left" w:pos="660"/>
              <w:tab w:val="right" w:leader="dot" w:pos="9350"/>
            </w:tabs>
            <w:spacing w:after="0" w:line="360" w:lineRule="auto"/>
            <w:jc w:val="both"/>
            <w:rPr>
              <w:rFonts w:ascii="Times New Roman" w:hAnsi="Times New Roman" w:cs="Times New Roman"/>
              <w:noProof/>
              <w:color w:val="000000" w:themeColor="text1"/>
              <w:sz w:val="24"/>
              <w:szCs w:val="24"/>
            </w:rPr>
          </w:pPr>
          <w:hyperlink w:anchor="_Toc130480211" w:history="1">
            <w:r w:rsidR="002965D7" w:rsidRPr="002965D7">
              <w:rPr>
                <w:rStyle w:val="Hyperlink"/>
                <w:rFonts w:ascii="Times New Roman" w:hAnsi="Times New Roman" w:cs="Times New Roman"/>
                <w:noProof/>
                <w:color w:val="000000" w:themeColor="text1"/>
                <w:sz w:val="24"/>
                <w:szCs w:val="24"/>
              </w:rPr>
              <w:t>6.</w:t>
            </w:r>
            <w:r w:rsidR="002965D7" w:rsidRPr="002965D7">
              <w:rPr>
                <w:rFonts w:ascii="Times New Roman" w:hAnsi="Times New Roman" w:cs="Times New Roman"/>
                <w:noProof/>
                <w:color w:val="000000" w:themeColor="text1"/>
                <w:sz w:val="24"/>
                <w:szCs w:val="24"/>
              </w:rPr>
              <w:tab/>
            </w:r>
            <w:r w:rsidR="002965D7" w:rsidRPr="002965D7">
              <w:rPr>
                <w:rStyle w:val="Hyperlink"/>
                <w:rFonts w:ascii="Times New Roman" w:hAnsi="Times New Roman" w:cs="Times New Roman"/>
                <w:noProof/>
                <w:color w:val="000000" w:themeColor="text1"/>
                <w:sz w:val="24"/>
                <w:szCs w:val="24"/>
              </w:rPr>
              <w:t>With real-world (practical) examples, explain a minimum of 5 most common data mining and text mining methods for each that can be used in contemporary business.</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_Toc130480211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20</w:t>
            </w:r>
            <w:r w:rsidR="00D76B8B" w:rsidRPr="002965D7">
              <w:rPr>
                <w:rFonts w:ascii="Times New Roman" w:hAnsi="Times New Roman" w:cs="Times New Roman"/>
                <w:noProof/>
                <w:webHidden/>
                <w:color w:val="000000" w:themeColor="text1"/>
                <w:sz w:val="24"/>
                <w:szCs w:val="24"/>
              </w:rPr>
              <w:fldChar w:fldCharType="end"/>
            </w:r>
          </w:hyperlink>
        </w:p>
        <w:p w14:paraId="01F59C58" w14:textId="77777777" w:rsidR="002965D7" w:rsidRPr="002965D7" w:rsidRDefault="000D7638" w:rsidP="002965D7">
          <w:pPr>
            <w:pStyle w:val="TOC2"/>
            <w:tabs>
              <w:tab w:val="left" w:pos="660"/>
              <w:tab w:val="right" w:leader="dot" w:pos="9350"/>
            </w:tabs>
            <w:spacing w:after="0" w:line="360" w:lineRule="auto"/>
            <w:jc w:val="both"/>
            <w:rPr>
              <w:rFonts w:ascii="Times New Roman" w:hAnsi="Times New Roman" w:cs="Times New Roman"/>
              <w:noProof/>
              <w:color w:val="000000" w:themeColor="text1"/>
              <w:sz w:val="24"/>
              <w:szCs w:val="24"/>
            </w:rPr>
          </w:pPr>
          <w:hyperlink w:anchor="_Toc130480212" w:history="1">
            <w:r w:rsidR="002965D7" w:rsidRPr="002965D7">
              <w:rPr>
                <w:rStyle w:val="Hyperlink"/>
                <w:rFonts w:ascii="Times New Roman" w:hAnsi="Times New Roman" w:cs="Times New Roman"/>
                <w:noProof/>
                <w:color w:val="000000" w:themeColor="text1"/>
                <w:sz w:val="24"/>
                <w:szCs w:val="24"/>
              </w:rPr>
              <w:t>7.</w:t>
            </w:r>
            <w:r w:rsidR="002965D7" w:rsidRPr="002965D7">
              <w:rPr>
                <w:rFonts w:ascii="Times New Roman" w:hAnsi="Times New Roman" w:cs="Times New Roman"/>
                <w:noProof/>
                <w:color w:val="000000" w:themeColor="text1"/>
                <w:sz w:val="24"/>
                <w:szCs w:val="24"/>
              </w:rPr>
              <w:tab/>
            </w:r>
            <w:r w:rsidR="002965D7" w:rsidRPr="002965D7">
              <w:rPr>
                <w:rStyle w:val="Hyperlink"/>
                <w:rFonts w:ascii="Times New Roman" w:hAnsi="Times New Roman" w:cs="Times New Roman"/>
                <w:noProof/>
                <w:color w:val="000000" w:themeColor="text1"/>
                <w:sz w:val="24"/>
                <w:szCs w:val="24"/>
              </w:rPr>
              <w:t>Discuss the advantages and disadvantages of using SPSS and Excel using relevant practical examples and present your discussions in a table.</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_Toc130480212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21</w:t>
            </w:r>
            <w:r w:rsidR="00D76B8B" w:rsidRPr="002965D7">
              <w:rPr>
                <w:rFonts w:ascii="Times New Roman" w:hAnsi="Times New Roman" w:cs="Times New Roman"/>
                <w:noProof/>
                <w:webHidden/>
                <w:color w:val="000000" w:themeColor="text1"/>
                <w:sz w:val="24"/>
                <w:szCs w:val="24"/>
              </w:rPr>
              <w:fldChar w:fldCharType="end"/>
            </w:r>
          </w:hyperlink>
        </w:p>
        <w:p w14:paraId="467B8FF8" w14:textId="77777777" w:rsidR="002965D7" w:rsidRPr="002965D7" w:rsidRDefault="000D7638" w:rsidP="002965D7">
          <w:pPr>
            <w:pStyle w:val="TOC1"/>
            <w:tabs>
              <w:tab w:val="right" w:leader="dot" w:pos="9350"/>
            </w:tabs>
            <w:spacing w:after="0" w:line="360" w:lineRule="auto"/>
            <w:jc w:val="both"/>
            <w:rPr>
              <w:rFonts w:ascii="Times New Roman" w:hAnsi="Times New Roman" w:cs="Times New Roman"/>
              <w:noProof/>
              <w:color w:val="000000" w:themeColor="text1"/>
              <w:sz w:val="24"/>
              <w:szCs w:val="24"/>
            </w:rPr>
          </w:pPr>
          <w:hyperlink w:anchor="_Toc130480213" w:history="1">
            <w:r w:rsidR="002965D7" w:rsidRPr="002965D7">
              <w:rPr>
                <w:rStyle w:val="Hyperlink"/>
                <w:rFonts w:ascii="Times New Roman" w:hAnsi="Times New Roman" w:cs="Times New Roman"/>
                <w:noProof/>
                <w:color w:val="000000" w:themeColor="text1"/>
                <w:sz w:val="24"/>
                <w:szCs w:val="24"/>
              </w:rPr>
              <w:t>Conclusion</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_Toc130480213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24</w:t>
            </w:r>
            <w:r w:rsidR="00D76B8B" w:rsidRPr="002965D7">
              <w:rPr>
                <w:rFonts w:ascii="Times New Roman" w:hAnsi="Times New Roman" w:cs="Times New Roman"/>
                <w:noProof/>
                <w:webHidden/>
                <w:color w:val="000000" w:themeColor="text1"/>
                <w:sz w:val="24"/>
                <w:szCs w:val="24"/>
              </w:rPr>
              <w:fldChar w:fldCharType="end"/>
            </w:r>
          </w:hyperlink>
        </w:p>
        <w:p w14:paraId="0D4EF930" w14:textId="77777777" w:rsidR="002965D7" w:rsidRPr="002965D7" w:rsidRDefault="000D7638" w:rsidP="002965D7">
          <w:pPr>
            <w:pStyle w:val="TOC1"/>
            <w:tabs>
              <w:tab w:val="right" w:leader="dot" w:pos="9350"/>
            </w:tabs>
            <w:spacing w:after="0" w:line="360" w:lineRule="auto"/>
            <w:jc w:val="both"/>
            <w:rPr>
              <w:rFonts w:ascii="Times New Roman" w:hAnsi="Times New Roman" w:cs="Times New Roman"/>
              <w:noProof/>
              <w:color w:val="000000" w:themeColor="text1"/>
              <w:sz w:val="24"/>
              <w:szCs w:val="24"/>
            </w:rPr>
          </w:pPr>
          <w:hyperlink w:anchor="_Toc130480214" w:history="1">
            <w:r w:rsidR="002965D7" w:rsidRPr="002965D7">
              <w:rPr>
                <w:rStyle w:val="Hyperlink"/>
                <w:rFonts w:ascii="Times New Roman" w:hAnsi="Times New Roman" w:cs="Times New Roman"/>
                <w:noProof/>
                <w:color w:val="000000" w:themeColor="text1"/>
                <w:sz w:val="24"/>
                <w:szCs w:val="24"/>
              </w:rPr>
              <w:t>References</w:t>
            </w:r>
            <w:r w:rsidR="002965D7" w:rsidRPr="002965D7">
              <w:rPr>
                <w:rFonts w:ascii="Times New Roman" w:hAnsi="Times New Roman" w:cs="Times New Roman"/>
                <w:noProof/>
                <w:webHidden/>
                <w:color w:val="000000" w:themeColor="text1"/>
                <w:sz w:val="24"/>
                <w:szCs w:val="24"/>
              </w:rPr>
              <w:tab/>
            </w:r>
            <w:r w:rsidR="00D76B8B" w:rsidRPr="002965D7">
              <w:rPr>
                <w:rFonts w:ascii="Times New Roman" w:hAnsi="Times New Roman" w:cs="Times New Roman"/>
                <w:noProof/>
                <w:webHidden/>
                <w:color w:val="000000" w:themeColor="text1"/>
                <w:sz w:val="24"/>
                <w:szCs w:val="24"/>
              </w:rPr>
              <w:fldChar w:fldCharType="begin"/>
            </w:r>
            <w:r w:rsidR="002965D7" w:rsidRPr="002965D7">
              <w:rPr>
                <w:rFonts w:ascii="Times New Roman" w:hAnsi="Times New Roman" w:cs="Times New Roman"/>
                <w:noProof/>
                <w:webHidden/>
                <w:color w:val="000000" w:themeColor="text1"/>
                <w:sz w:val="24"/>
                <w:szCs w:val="24"/>
              </w:rPr>
              <w:instrText xml:space="preserve"> PAGEREF _Toc130480214 \h </w:instrText>
            </w:r>
            <w:r w:rsidR="00D76B8B" w:rsidRPr="002965D7">
              <w:rPr>
                <w:rFonts w:ascii="Times New Roman" w:hAnsi="Times New Roman" w:cs="Times New Roman"/>
                <w:noProof/>
                <w:webHidden/>
                <w:color w:val="000000" w:themeColor="text1"/>
                <w:sz w:val="24"/>
                <w:szCs w:val="24"/>
              </w:rPr>
            </w:r>
            <w:r w:rsidR="00D76B8B" w:rsidRPr="002965D7">
              <w:rPr>
                <w:rFonts w:ascii="Times New Roman" w:hAnsi="Times New Roman" w:cs="Times New Roman"/>
                <w:noProof/>
                <w:webHidden/>
                <w:color w:val="000000" w:themeColor="text1"/>
                <w:sz w:val="24"/>
                <w:szCs w:val="24"/>
              </w:rPr>
              <w:fldChar w:fldCharType="separate"/>
            </w:r>
            <w:r w:rsidR="002965D7" w:rsidRPr="002965D7">
              <w:rPr>
                <w:rFonts w:ascii="Times New Roman" w:hAnsi="Times New Roman" w:cs="Times New Roman"/>
                <w:noProof/>
                <w:webHidden/>
                <w:color w:val="000000" w:themeColor="text1"/>
                <w:sz w:val="24"/>
                <w:szCs w:val="24"/>
              </w:rPr>
              <w:t>25</w:t>
            </w:r>
            <w:r w:rsidR="00D76B8B" w:rsidRPr="002965D7">
              <w:rPr>
                <w:rFonts w:ascii="Times New Roman" w:hAnsi="Times New Roman" w:cs="Times New Roman"/>
                <w:noProof/>
                <w:webHidden/>
                <w:color w:val="000000" w:themeColor="text1"/>
                <w:sz w:val="24"/>
                <w:szCs w:val="24"/>
              </w:rPr>
              <w:fldChar w:fldCharType="end"/>
            </w:r>
          </w:hyperlink>
        </w:p>
        <w:p w14:paraId="29BA539F" w14:textId="77777777" w:rsidR="002965D7" w:rsidRPr="002965D7" w:rsidRDefault="00D76B8B" w:rsidP="002965D7">
          <w:pPr>
            <w:spacing w:line="360" w:lineRule="auto"/>
            <w:jc w:val="both"/>
            <w:rPr>
              <w:rFonts w:ascii="Times New Roman" w:hAnsi="Times New Roman" w:cs="Times New Roman"/>
              <w:color w:val="000000" w:themeColor="text1"/>
              <w:sz w:val="24"/>
              <w:szCs w:val="24"/>
            </w:rPr>
          </w:pPr>
          <w:r w:rsidRPr="002965D7">
            <w:rPr>
              <w:rFonts w:ascii="Times New Roman" w:hAnsi="Times New Roman" w:cs="Times New Roman"/>
              <w:color w:val="000000" w:themeColor="text1"/>
              <w:sz w:val="24"/>
              <w:szCs w:val="24"/>
            </w:rPr>
            <w:fldChar w:fldCharType="end"/>
          </w:r>
        </w:p>
      </w:sdtContent>
    </w:sdt>
    <w:p w14:paraId="6C26C28A"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hAnsi="Times New Roman" w:cs="Times New Roman"/>
          <w:color w:val="000000" w:themeColor="text1"/>
          <w:sz w:val="24"/>
          <w:szCs w:val="24"/>
          <w:lang w:val="en-GB"/>
        </w:rPr>
        <w:br w:type="page"/>
      </w:r>
    </w:p>
    <w:p w14:paraId="260228C9" w14:textId="77777777" w:rsidR="002D66BD" w:rsidRPr="002965D7" w:rsidRDefault="00CF37C8" w:rsidP="002965D7">
      <w:pPr>
        <w:pStyle w:val="Heading1"/>
        <w:rPr>
          <w:color w:val="000000" w:themeColor="text1"/>
          <w:lang w:val="en-GB"/>
        </w:rPr>
      </w:pPr>
      <w:bookmarkStart w:id="0" w:name="_ekabwwvsvvkt" w:colFirst="0" w:colLast="0"/>
      <w:bookmarkStart w:id="1" w:name="_Toc130480197"/>
      <w:bookmarkEnd w:id="0"/>
      <w:r w:rsidRPr="002965D7">
        <w:rPr>
          <w:color w:val="000000" w:themeColor="text1"/>
          <w:lang w:val="en-GB"/>
        </w:rPr>
        <w:lastRenderedPageBreak/>
        <w:t>Introduction</w:t>
      </w:r>
      <w:bookmarkEnd w:id="1"/>
    </w:p>
    <w:p w14:paraId="3BE37C37" w14:textId="77777777" w:rsidR="002D66BD" w:rsidRPr="002965D7" w:rsidRDefault="00CF37C8" w:rsidP="00264126">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Visualisation and analysis of data are processes that are represented in a graphical or in a pictorial matter to help in understanding a proper analysis of the dataset operations. The visualization of data help in facilitating the insights for communication and clearly depicting complex information clearly and much more effectively. Excel has a wide range of data analysis options and visualisation techniques and data integration. In one part of the report SPSS usage and the K-Means Clustering. Microsoft Excel has a wide range of data analysis and data integration tool that helps in the visualisation of data. The charts and the layout with the help of the PIVOT table manager help in segregating the data and help in managing the proper usability of the huge dataset. The need for data analysis for others would require a piece of proper programming knowledge or provide more flexible options.</w:t>
      </w:r>
    </w:p>
    <w:p w14:paraId="2121119D" w14:textId="77777777" w:rsidR="002D66BD" w:rsidRPr="002965D7" w:rsidRDefault="00CF37C8" w:rsidP="002965D7">
      <w:pPr>
        <w:pStyle w:val="Heading1"/>
        <w:rPr>
          <w:color w:val="000000" w:themeColor="text1"/>
          <w:lang w:val="en-GB"/>
        </w:rPr>
      </w:pPr>
      <w:bookmarkStart w:id="2" w:name="_jphpkh8gek23" w:colFirst="0" w:colLast="0"/>
      <w:bookmarkStart w:id="3" w:name="_Toc130480198"/>
      <w:bookmarkEnd w:id="2"/>
      <w:r w:rsidRPr="002965D7">
        <w:rPr>
          <w:color w:val="000000" w:themeColor="text1"/>
          <w:lang w:val="en-GB"/>
        </w:rPr>
        <w:t>Part 1: Reservation of Hotel Dataset</w:t>
      </w:r>
      <w:bookmarkEnd w:id="3"/>
    </w:p>
    <w:p w14:paraId="0CAD8064" w14:textId="77777777" w:rsidR="002D66BD" w:rsidRPr="002965D7" w:rsidRDefault="00CF37C8" w:rsidP="002965D7">
      <w:pPr>
        <w:pStyle w:val="Heading2"/>
        <w:rPr>
          <w:color w:val="000000" w:themeColor="text1"/>
          <w:lang w:val="en-GB"/>
        </w:rPr>
      </w:pPr>
      <w:bookmarkStart w:id="4" w:name="_y0iirejmezjj" w:colFirst="0" w:colLast="0"/>
      <w:bookmarkStart w:id="5" w:name="_Toc130480199"/>
      <w:bookmarkEnd w:id="4"/>
      <w:r w:rsidRPr="002965D7">
        <w:rPr>
          <w:color w:val="000000" w:themeColor="text1"/>
          <w:lang w:val="en-GB"/>
        </w:rPr>
        <w:t>Pros and Cons of Pre-Processing Data in Excel</w:t>
      </w:r>
      <w:bookmarkEnd w:id="5"/>
    </w:p>
    <w:p w14:paraId="77233353"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Microsoft Excel is one of the most widely used and popular tools for using spreadsheet data handling and examination. It is most beneficial for the preparation of data for analysis with the help of thorough featuring ad cleaning of data, formatting and transformation. There are possible restrictions for the points that bear in mind as in utilizing the Excel tool for pre-processing through Excel Data. </w:t>
      </w:r>
    </w:p>
    <w:p w14:paraId="1C74DD6F"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Pros:</w:t>
      </w:r>
    </w:p>
    <w:p w14:paraId="4A5F9C8D" w14:textId="77777777" w:rsidR="002D66BD" w:rsidRPr="002965D7" w:rsidRDefault="00CF37C8" w:rsidP="002965D7">
      <w:pPr>
        <w:pStyle w:val="Normal1"/>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Cleaning of Data</w:t>
      </w:r>
      <w:r w:rsidRPr="002965D7">
        <w:rPr>
          <w:rFonts w:ascii="Times New Roman" w:eastAsia="Times New Roman" w:hAnsi="Times New Roman" w:cs="Times New Roman"/>
          <w:color w:val="000000" w:themeColor="text1"/>
          <w:sz w:val="24"/>
          <w:szCs w:val="24"/>
          <w:lang w:val="en-GB"/>
        </w:rPr>
        <w:t xml:space="preserve">: Excel is a tool that provides a huge tool for cleaning and modulation of data, like removing duplicates, proper spelling and data type conversion. </w:t>
      </w:r>
    </w:p>
    <w:p w14:paraId="5105B406" w14:textId="77777777" w:rsidR="002D66BD" w:rsidRPr="002965D7" w:rsidRDefault="00CF37C8" w:rsidP="002965D7">
      <w:pPr>
        <w:pStyle w:val="Normal1"/>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Transformation of Data</w:t>
      </w:r>
      <w:r w:rsidRPr="002965D7">
        <w:rPr>
          <w:rFonts w:ascii="Times New Roman" w:eastAsia="Times New Roman" w:hAnsi="Times New Roman" w:cs="Times New Roman"/>
          <w:color w:val="000000" w:themeColor="text1"/>
          <w:sz w:val="24"/>
          <w:szCs w:val="24"/>
          <w:lang w:val="en-GB"/>
        </w:rPr>
        <w:t>: Excel helps in applying different mathematical and statistical functions for data transformation like normalisation, aggregation and scaling of data variables.</w:t>
      </w:r>
    </w:p>
    <w:p w14:paraId="62D82C1C" w14:textId="77777777" w:rsidR="002D66BD" w:rsidRPr="002965D7" w:rsidRDefault="00CF37C8" w:rsidP="002965D7">
      <w:pPr>
        <w:pStyle w:val="Normal1"/>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Formatting of Data</w:t>
      </w:r>
      <w:r w:rsidRPr="002965D7">
        <w:rPr>
          <w:rFonts w:ascii="Times New Roman" w:eastAsia="Times New Roman" w:hAnsi="Times New Roman" w:cs="Times New Roman"/>
          <w:color w:val="000000" w:themeColor="text1"/>
          <w:sz w:val="24"/>
          <w:szCs w:val="24"/>
          <w:lang w:val="en-GB"/>
        </w:rPr>
        <w:t xml:space="preserve">: Excel has a huge formatting option for improving the readability and presentation of data like adjustment of font size, colour and alignment </w:t>
      </w:r>
      <w:r w:rsidRPr="002965D7">
        <w:rPr>
          <w:rFonts w:ascii="Times New Roman" w:hAnsi="Times New Roman" w:cs="Times New Roman"/>
          <w:color w:val="000000" w:themeColor="text1"/>
          <w:sz w:val="24"/>
          <w:szCs w:val="24"/>
          <w:highlight w:val="white"/>
          <w:lang w:val="en-GB"/>
        </w:rPr>
        <w:t xml:space="preserve">(Haq </w:t>
      </w:r>
      <w:r w:rsidRPr="002965D7">
        <w:rPr>
          <w:rFonts w:ascii="Times New Roman" w:hAnsi="Times New Roman" w:cs="Times New Roman"/>
          <w:i/>
          <w:color w:val="000000" w:themeColor="text1"/>
          <w:sz w:val="24"/>
          <w:szCs w:val="24"/>
          <w:highlight w:val="white"/>
          <w:lang w:val="en-GB"/>
        </w:rPr>
        <w:t>et al.,</w:t>
      </w:r>
      <w:r w:rsidRPr="002965D7">
        <w:rPr>
          <w:rFonts w:ascii="Times New Roman" w:hAnsi="Times New Roman" w:cs="Times New Roman"/>
          <w:color w:val="000000" w:themeColor="text1"/>
          <w:sz w:val="24"/>
          <w:szCs w:val="24"/>
          <w:highlight w:val="white"/>
          <w:lang w:val="en-GB"/>
        </w:rPr>
        <w:t xml:space="preserve"> 2020)</w:t>
      </w:r>
      <w:r w:rsidRPr="002965D7">
        <w:rPr>
          <w:rFonts w:ascii="Times New Roman" w:eastAsia="Times New Roman" w:hAnsi="Times New Roman" w:cs="Times New Roman"/>
          <w:color w:val="000000" w:themeColor="text1"/>
          <w:sz w:val="24"/>
          <w:szCs w:val="24"/>
          <w:lang w:val="en-GB"/>
        </w:rPr>
        <w:t>.</w:t>
      </w:r>
    </w:p>
    <w:p w14:paraId="1A211786" w14:textId="77777777" w:rsidR="002D66BD" w:rsidRPr="002965D7" w:rsidRDefault="00CF37C8" w:rsidP="002965D7">
      <w:pPr>
        <w:pStyle w:val="Normal1"/>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User-friendly Interface</w:t>
      </w:r>
      <w:r w:rsidRPr="002965D7">
        <w:rPr>
          <w:rFonts w:ascii="Times New Roman" w:eastAsia="Times New Roman" w:hAnsi="Times New Roman" w:cs="Times New Roman"/>
          <w:color w:val="000000" w:themeColor="text1"/>
          <w:sz w:val="24"/>
          <w:szCs w:val="24"/>
          <w:lang w:val="en-GB"/>
        </w:rPr>
        <w:t>: Excel has a very user-friendly interface which makes it easy for non-technical users for performing the pre</w:t>
      </w:r>
      <w:r w:rsidR="00264126">
        <w:rPr>
          <w:rFonts w:ascii="Times New Roman" w:eastAsia="Times New Roman" w:hAnsi="Times New Roman" w:cs="Times New Roman"/>
          <w:color w:val="000000" w:themeColor="text1"/>
          <w:sz w:val="24"/>
          <w:szCs w:val="24"/>
          <w:lang w:val="en-GB"/>
        </w:rPr>
        <w:t>-</w:t>
      </w:r>
      <w:r w:rsidRPr="002965D7">
        <w:rPr>
          <w:rFonts w:ascii="Times New Roman" w:eastAsia="Times New Roman" w:hAnsi="Times New Roman" w:cs="Times New Roman"/>
          <w:color w:val="000000" w:themeColor="text1"/>
          <w:sz w:val="24"/>
          <w:szCs w:val="24"/>
          <w:lang w:val="en-GB"/>
        </w:rPr>
        <w:t>processing of data and reliability tasks.</w:t>
      </w:r>
    </w:p>
    <w:p w14:paraId="029031FF"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Cons:</w:t>
      </w:r>
    </w:p>
    <w:p w14:paraId="70DAAD98" w14:textId="77777777" w:rsidR="002D66BD" w:rsidRPr="002965D7" w:rsidRDefault="00CF37C8" w:rsidP="002965D7">
      <w:pPr>
        <w:pStyle w:val="Normal1"/>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Limitation of Scalability</w:t>
      </w:r>
      <w:r w:rsidRPr="002965D7">
        <w:rPr>
          <w:rFonts w:ascii="Times New Roman" w:eastAsia="Times New Roman" w:hAnsi="Times New Roman" w:cs="Times New Roman"/>
          <w:color w:val="000000" w:themeColor="text1"/>
          <w:sz w:val="24"/>
          <w:szCs w:val="24"/>
          <w:lang w:val="en-GB"/>
        </w:rPr>
        <w:t>: Excel could be slow and inefficient when working with huge datasets that limit the ability for handling the complex pre-processing of data and tasks.</w:t>
      </w:r>
    </w:p>
    <w:p w14:paraId="104295A3" w14:textId="77777777" w:rsidR="002D66BD" w:rsidRPr="002965D7" w:rsidRDefault="00CF37C8" w:rsidP="002965D7">
      <w:pPr>
        <w:pStyle w:val="Normal1"/>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lastRenderedPageBreak/>
        <w:t>Risk of Errors</w:t>
      </w:r>
      <w:r w:rsidRPr="002965D7">
        <w:rPr>
          <w:rFonts w:ascii="Times New Roman" w:eastAsia="Times New Roman" w:hAnsi="Times New Roman" w:cs="Times New Roman"/>
          <w:color w:val="000000" w:themeColor="text1"/>
          <w:sz w:val="24"/>
          <w:szCs w:val="24"/>
          <w:lang w:val="en-GB"/>
        </w:rPr>
        <w:t>: Excel is much more prone to errors, especially at times when working with complex formulas and functions. These errors could result in accurate pre-processing of data.</w:t>
      </w:r>
    </w:p>
    <w:p w14:paraId="65734A88" w14:textId="77777777" w:rsidR="002D66BD" w:rsidRPr="002965D7" w:rsidRDefault="00CF37C8" w:rsidP="002965D7">
      <w:pPr>
        <w:pStyle w:val="Normal1"/>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Lack of Reproducibility</w:t>
      </w:r>
      <w:r w:rsidRPr="002965D7">
        <w:rPr>
          <w:rFonts w:ascii="Times New Roman" w:eastAsia="Times New Roman" w:hAnsi="Times New Roman" w:cs="Times New Roman"/>
          <w:color w:val="000000" w:themeColor="text1"/>
          <w:sz w:val="24"/>
          <w:szCs w:val="24"/>
          <w:lang w:val="en-GB"/>
        </w:rPr>
        <w:t>: Excel does not have a reproducible workflow, which makes it utmost difficult to reproduce data from pre</w:t>
      </w:r>
      <w:r w:rsidR="00264126">
        <w:rPr>
          <w:rFonts w:ascii="Times New Roman" w:eastAsia="Times New Roman" w:hAnsi="Times New Roman" w:cs="Times New Roman"/>
          <w:color w:val="000000" w:themeColor="text1"/>
          <w:sz w:val="24"/>
          <w:szCs w:val="24"/>
          <w:lang w:val="en-GB"/>
        </w:rPr>
        <w:t>-</w:t>
      </w:r>
      <w:r w:rsidRPr="002965D7">
        <w:rPr>
          <w:rFonts w:ascii="Times New Roman" w:eastAsia="Times New Roman" w:hAnsi="Times New Roman" w:cs="Times New Roman"/>
          <w:color w:val="000000" w:themeColor="text1"/>
          <w:sz w:val="24"/>
          <w:szCs w:val="24"/>
          <w:lang w:val="en-GB"/>
        </w:rPr>
        <w:t xml:space="preserve">processing steps and results. </w:t>
      </w:r>
    </w:p>
    <w:p w14:paraId="12FF25B7" w14:textId="77777777" w:rsidR="002D66BD" w:rsidRPr="002965D7" w:rsidRDefault="00CF37C8" w:rsidP="002965D7">
      <w:pPr>
        <w:pStyle w:val="Normal1"/>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Security Risks</w:t>
      </w:r>
      <w:r w:rsidRPr="002965D7">
        <w:rPr>
          <w:rFonts w:ascii="Times New Roman" w:eastAsia="Times New Roman" w:hAnsi="Times New Roman" w:cs="Times New Roman"/>
          <w:color w:val="000000" w:themeColor="text1"/>
          <w:sz w:val="24"/>
          <w:szCs w:val="24"/>
          <w:lang w:val="en-GB"/>
        </w:rPr>
        <w:t xml:space="preserve">: Excel data could be easily shared and can be accessed by others </w:t>
      </w:r>
      <w:r w:rsidRPr="002965D7">
        <w:rPr>
          <w:rFonts w:ascii="Times New Roman" w:hAnsi="Times New Roman" w:cs="Times New Roman"/>
          <w:color w:val="000000" w:themeColor="text1"/>
          <w:sz w:val="24"/>
          <w:szCs w:val="24"/>
          <w:highlight w:val="white"/>
          <w:lang w:val="en-GB"/>
        </w:rPr>
        <w:t>(Ghosh, 2022)</w:t>
      </w:r>
      <w:r w:rsidRPr="002965D7">
        <w:rPr>
          <w:rFonts w:ascii="Times New Roman" w:eastAsia="Times New Roman" w:hAnsi="Times New Roman" w:cs="Times New Roman"/>
          <w:color w:val="000000" w:themeColor="text1"/>
          <w:sz w:val="24"/>
          <w:szCs w:val="24"/>
          <w:lang w:val="en-GB"/>
        </w:rPr>
        <w:t>. This may evaluate the security risks of the sensitivity of the confidential data that are being processed.</w:t>
      </w:r>
    </w:p>
    <w:p w14:paraId="61569CF1"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Generally, Microsoft Excel is the helpful and most dominant tool for basic data pre-processing tasks, especially for small to medium size datasets. However the more complex pre</w:t>
      </w:r>
      <w:r w:rsidR="00264126">
        <w:rPr>
          <w:rFonts w:ascii="Times New Roman" w:eastAsia="Times New Roman" w:hAnsi="Times New Roman" w:cs="Times New Roman"/>
          <w:color w:val="000000" w:themeColor="text1"/>
          <w:sz w:val="24"/>
          <w:szCs w:val="24"/>
          <w:lang w:val="en-GB"/>
        </w:rPr>
        <w:t>-</w:t>
      </w:r>
      <w:r w:rsidRPr="002965D7">
        <w:rPr>
          <w:rFonts w:ascii="Times New Roman" w:eastAsia="Times New Roman" w:hAnsi="Times New Roman" w:cs="Times New Roman"/>
          <w:color w:val="000000" w:themeColor="text1"/>
          <w:sz w:val="24"/>
          <w:szCs w:val="24"/>
          <w:lang w:val="en-GB"/>
        </w:rPr>
        <w:t xml:space="preserve">processing of data and tasks of larger datasets need more advanced tools and programming to manipulate the data </w:t>
      </w:r>
      <w:r w:rsidRPr="002965D7">
        <w:rPr>
          <w:rFonts w:ascii="Times New Roman" w:hAnsi="Times New Roman" w:cs="Times New Roman"/>
          <w:color w:val="000000" w:themeColor="text1"/>
          <w:sz w:val="24"/>
          <w:szCs w:val="24"/>
          <w:highlight w:val="white"/>
          <w:lang w:val="en-GB"/>
        </w:rPr>
        <w:t>(Venumuddala and Rao, 2021)</w:t>
      </w:r>
      <w:r w:rsidRPr="002965D7">
        <w:rPr>
          <w:rFonts w:ascii="Times New Roman" w:eastAsia="Times New Roman" w:hAnsi="Times New Roman" w:cs="Times New Roman"/>
          <w:color w:val="000000" w:themeColor="text1"/>
          <w:sz w:val="24"/>
          <w:szCs w:val="24"/>
          <w:lang w:val="en-GB"/>
        </w:rPr>
        <w:t xml:space="preserve">. The need for ensuring accuracy, scalability and reproducibility will help in the proper integration of the data analysis. </w:t>
      </w:r>
    </w:p>
    <w:p w14:paraId="52CFC3FC" w14:textId="77777777" w:rsidR="002D66BD" w:rsidRPr="002965D7" w:rsidRDefault="00CF37C8" w:rsidP="002965D7">
      <w:pPr>
        <w:pStyle w:val="Heading2"/>
        <w:rPr>
          <w:color w:val="000000" w:themeColor="text1"/>
          <w:lang w:val="en-GB"/>
        </w:rPr>
      </w:pPr>
      <w:bookmarkStart w:id="6" w:name="_c22bywiym5lm" w:colFirst="0" w:colLast="0"/>
      <w:bookmarkStart w:id="7" w:name="_Toc130480200"/>
      <w:bookmarkEnd w:id="6"/>
      <w:r w:rsidRPr="002965D7">
        <w:rPr>
          <w:color w:val="000000" w:themeColor="text1"/>
          <w:lang w:val="en-GB"/>
        </w:rPr>
        <w:t>Pros and Cons of Analysis of Data in Microsoft Excel</w:t>
      </w:r>
      <w:bookmarkEnd w:id="7"/>
    </w:p>
    <w:p w14:paraId="079E6CBF"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Microsoft Excel are much more widely used for the analysis of data as Excel is much more versatile and much easier to use. Following are some pros and cons of using excel for data analysis.</w:t>
      </w:r>
    </w:p>
    <w:p w14:paraId="63BE98D3"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Pros:</w:t>
      </w:r>
    </w:p>
    <w:p w14:paraId="21F9D4C2" w14:textId="77777777" w:rsidR="002D66BD" w:rsidRPr="002965D7" w:rsidRDefault="00CF37C8" w:rsidP="002965D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Usability is Ease</w:t>
      </w:r>
      <w:r w:rsidRPr="002965D7">
        <w:rPr>
          <w:rFonts w:ascii="Times New Roman" w:eastAsia="Times New Roman" w:hAnsi="Times New Roman" w:cs="Times New Roman"/>
          <w:color w:val="000000" w:themeColor="text1"/>
          <w:sz w:val="24"/>
          <w:szCs w:val="24"/>
          <w:lang w:val="en-GB"/>
        </w:rPr>
        <w:t>: Excel has a user-friendly interface which makes it easy and accustomed for non-technical users to operate efficiently.</w:t>
      </w:r>
    </w:p>
    <w:p w14:paraId="0863E4DB" w14:textId="77777777" w:rsidR="002D66BD" w:rsidRPr="002965D7" w:rsidRDefault="00CF37C8" w:rsidP="002965D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Functions and Tools of Wide range</w:t>
      </w:r>
      <w:r w:rsidRPr="002965D7">
        <w:rPr>
          <w:rFonts w:ascii="Times New Roman" w:eastAsia="Times New Roman" w:hAnsi="Times New Roman" w:cs="Times New Roman"/>
          <w:color w:val="000000" w:themeColor="text1"/>
          <w:sz w:val="24"/>
          <w:szCs w:val="24"/>
          <w:lang w:val="en-GB"/>
        </w:rPr>
        <w:t>: Excel data provides a wide range of functions and tools that help in the analysis of data, the analysis includes Statistical functions, Pivot Tables and chart depiction.</w:t>
      </w:r>
    </w:p>
    <w:p w14:paraId="7B4F58E2" w14:textId="77777777" w:rsidR="002D66BD" w:rsidRPr="002965D7" w:rsidRDefault="00CF37C8" w:rsidP="002965D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Visualization of Data</w:t>
      </w:r>
      <w:r w:rsidRPr="002965D7">
        <w:rPr>
          <w:rFonts w:ascii="Times New Roman" w:eastAsia="Times New Roman" w:hAnsi="Times New Roman" w:cs="Times New Roman"/>
          <w:color w:val="000000" w:themeColor="text1"/>
          <w:sz w:val="24"/>
          <w:szCs w:val="24"/>
          <w:lang w:val="en-GB"/>
        </w:rPr>
        <w:t xml:space="preserve">: Excel has a different and wide range of charts and visualisation of data through integrated chats and tools with informative media </w:t>
      </w:r>
      <w:r w:rsidRPr="002965D7">
        <w:rPr>
          <w:rFonts w:ascii="Times New Roman" w:hAnsi="Times New Roman" w:cs="Times New Roman"/>
          <w:color w:val="000000" w:themeColor="text1"/>
          <w:sz w:val="24"/>
          <w:szCs w:val="24"/>
          <w:highlight w:val="white"/>
          <w:lang w:val="en-GB"/>
        </w:rPr>
        <w:t xml:space="preserve">(Incerti </w:t>
      </w:r>
      <w:r w:rsidRPr="002965D7">
        <w:rPr>
          <w:rFonts w:ascii="Times New Roman" w:hAnsi="Times New Roman" w:cs="Times New Roman"/>
          <w:i/>
          <w:color w:val="000000" w:themeColor="text1"/>
          <w:sz w:val="24"/>
          <w:szCs w:val="24"/>
          <w:highlight w:val="white"/>
          <w:lang w:val="en-GB"/>
        </w:rPr>
        <w:t>et al.,</w:t>
      </w:r>
      <w:r w:rsidRPr="002965D7">
        <w:rPr>
          <w:rFonts w:ascii="Times New Roman" w:hAnsi="Times New Roman" w:cs="Times New Roman"/>
          <w:color w:val="000000" w:themeColor="text1"/>
          <w:sz w:val="24"/>
          <w:szCs w:val="24"/>
          <w:highlight w:val="white"/>
          <w:lang w:val="en-GB"/>
        </w:rPr>
        <w:t xml:space="preserve"> 2019)</w:t>
      </w:r>
      <w:r w:rsidRPr="002965D7">
        <w:rPr>
          <w:rFonts w:ascii="Times New Roman" w:eastAsia="Times New Roman" w:hAnsi="Times New Roman" w:cs="Times New Roman"/>
          <w:color w:val="000000" w:themeColor="text1"/>
          <w:sz w:val="24"/>
          <w:szCs w:val="24"/>
          <w:lang w:val="en-GB"/>
        </w:rPr>
        <w:t>.</w:t>
      </w:r>
    </w:p>
    <w:p w14:paraId="2E11C034" w14:textId="77777777" w:rsidR="002D66BD" w:rsidRPr="002965D7" w:rsidRDefault="00CF37C8" w:rsidP="002965D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Tools with Integration</w:t>
      </w:r>
      <w:r w:rsidRPr="002965D7">
        <w:rPr>
          <w:rFonts w:ascii="Times New Roman" w:eastAsia="Times New Roman" w:hAnsi="Times New Roman" w:cs="Times New Roman"/>
          <w:color w:val="000000" w:themeColor="text1"/>
          <w:sz w:val="24"/>
          <w:szCs w:val="24"/>
          <w:lang w:val="en-GB"/>
        </w:rPr>
        <w:t>: Excel data could easily integrate with other functionality and software like Microsoft Power BI for enhancement of analysis of data capabilities.</w:t>
      </w:r>
    </w:p>
    <w:p w14:paraId="7A074628"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Cons:</w:t>
      </w:r>
    </w:p>
    <w:p w14:paraId="041B6060" w14:textId="77777777" w:rsidR="002D66BD" w:rsidRPr="002965D7" w:rsidRDefault="00CF37C8" w:rsidP="002965D7">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Scalability is Limited</w:t>
      </w:r>
      <w:r w:rsidRPr="002965D7">
        <w:rPr>
          <w:rFonts w:ascii="Times New Roman" w:eastAsia="Times New Roman" w:hAnsi="Times New Roman" w:cs="Times New Roman"/>
          <w:color w:val="000000" w:themeColor="text1"/>
          <w:sz w:val="24"/>
          <w:szCs w:val="24"/>
          <w:lang w:val="en-GB"/>
        </w:rPr>
        <w:t>: Excel is not the best option for analysing huge datasets as it could slow down and inefficient when working with huge amounts of data.</w:t>
      </w:r>
    </w:p>
    <w:p w14:paraId="294CEF76" w14:textId="77777777" w:rsidR="002D66BD" w:rsidRPr="002965D7" w:rsidRDefault="00CF37C8" w:rsidP="002965D7">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lastRenderedPageBreak/>
        <w:t>Risk of Errors</w:t>
      </w:r>
      <w:r w:rsidRPr="002965D7">
        <w:rPr>
          <w:rFonts w:ascii="Times New Roman" w:eastAsia="Times New Roman" w:hAnsi="Times New Roman" w:cs="Times New Roman"/>
          <w:color w:val="000000" w:themeColor="text1"/>
          <w:sz w:val="24"/>
          <w:szCs w:val="24"/>
          <w:lang w:val="en-GB"/>
        </w:rPr>
        <w:t>: Excel is very much prone to errors as working with complex functionality has a tool on the application. These risks and errors could have an inaccurate analysis of data and results.</w:t>
      </w:r>
    </w:p>
    <w:p w14:paraId="078B3845" w14:textId="77777777" w:rsidR="002D66BD" w:rsidRPr="002965D7" w:rsidRDefault="00CF37C8" w:rsidP="002965D7">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Lacking Reproducibility</w:t>
      </w:r>
      <w:r w:rsidRPr="002965D7">
        <w:rPr>
          <w:rFonts w:ascii="Times New Roman" w:eastAsia="Times New Roman" w:hAnsi="Times New Roman" w:cs="Times New Roman"/>
          <w:color w:val="000000" w:themeColor="text1"/>
          <w:sz w:val="24"/>
          <w:szCs w:val="24"/>
          <w:lang w:val="en-GB"/>
        </w:rPr>
        <w:t>: Excel does not have a reproducible workflow of data. This makes it difficult to reproduce the analysis of data and results.</w:t>
      </w:r>
    </w:p>
    <w:p w14:paraId="02FA5D9A" w14:textId="77777777" w:rsidR="002D66BD" w:rsidRPr="002965D7" w:rsidRDefault="00CF37C8" w:rsidP="002965D7">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Lack of Flexibility</w:t>
      </w:r>
      <w:r w:rsidRPr="002965D7">
        <w:rPr>
          <w:rFonts w:ascii="Times New Roman" w:eastAsia="Times New Roman" w:hAnsi="Times New Roman" w:cs="Times New Roman"/>
          <w:color w:val="000000" w:themeColor="text1"/>
          <w:sz w:val="24"/>
          <w:szCs w:val="24"/>
          <w:lang w:val="en-GB"/>
        </w:rPr>
        <w:t>: Excel has a very limited number of data processing modules in comparison with other programming languages and statistical software.</w:t>
      </w:r>
    </w:p>
    <w:p w14:paraId="59E588B4"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Generally, Microsoft Excel could be a much more useful tool for the basic analysis of data and tasks. In small and medium-sized datasets the complexity of the analysis of the tasks with more advanced tools and programming languages </w:t>
      </w:r>
      <w:r w:rsidRPr="002965D7">
        <w:rPr>
          <w:rFonts w:ascii="Times New Roman" w:hAnsi="Times New Roman" w:cs="Times New Roman"/>
          <w:color w:val="000000" w:themeColor="text1"/>
          <w:sz w:val="24"/>
          <w:szCs w:val="24"/>
          <w:highlight w:val="white"/>
          <w:lang w:val="en-GB"/>
        </w:rPr>
        <w:t>(Henderson and Salado, 2021)</w:t>
      </w:r>
      <w:r w:rsidRPr="002965D7">
        <w:rPr>
          <w:rFonts w:ascii="Times New Roman" w:eastAsia="Times New Roman" w:hAnsi="Times New Roman" w:cs="Times New Roman"/>
          <w:color w:val="000000" w:themeColor="text1"/>
          <w:sz w:val="24"/>
          <w:szCs w:val="24"/>
          <w:lang w:val="en-GB"/>
        </w:rPr>
        <w:t>. It needs to better ensure accuracy, scalability and reproducibility.</w:t>
      </w:r>
    </w:p>
    <w:p w14:paraId="55BA3E3A" w14:textId="77777777" w:rsidR="002D66BD" w:rsidRPr="002965D7" w:rsidRDefault="00CF37C8" w:rsidP="002965D7">
      <w:pPr>
        <w:pStyle w:val="Heading2"/>
        <w:rPr>
          <w:color w:val="000000" w:themeColor="text1"/>
          <w:lang w:val="en-GB"/>
        </w:rPr>
      </w:pPr>
      <w:bookmarkStart w:id="8" w:name="_usmhxsfhhxjc" w:colFirst="0" w:colLast="0"/>
      <w:bookmarkStart w:id="9" w:name="_Toc130480201"/>
      <w:bookmarkEnd w:id="8"/>
      <w:r w:rsidRPr="002965D7">
        <w:rPr>
          <w:color w:val="000000" w:themeColor="text1"/>
          <w:lang w:val="en-GB"/>
        </w:rPr>
        <w:t>Pros and Cons of Data Visualization in Microsoft Excel</w:t>
      </w:r>
      <w:bookmarkEnd w:id="9"/>
    </w:p>
    <w:p w14:paraId="64F229EF"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Microsoft Excel mainly provides a variety of options for visualising data like charts, graphs and pivot tables. Following are some pros and cons of using the visualisation technique for the Excel dataset.</w:t>
      </w:r>
    </w:p>
    <w:p w14:paraId="393FA11F"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Pros:</w:t>
      </w:r>
    </w:p>
    <w:p w14:paraId="5915004C" w14:textId="77777777" w:rsidR="002D66BD" w:rsidRPr="002965D7" w:rsidRDefault="00CF37C8" w:rsidP="002965D7">
      <w:pPr>
        <w:pStyle w:val="Normal1"/>
        <w:numPr>
          <w:ilvl w:val="0"/>
          <w:numId w:val="12"/>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User-Friendly Interface</w:t>
      </w:r>
      <w:r w:rsidRPr="002965D7">
        <w:rPr>
          <w:rFonts w:ascii="Times New Roman" w:eastAsia="Times New Roman" w:hAnsi="Times New Roman" w:cs="Times New Roman"/>
          <w:color w:val="000000" w:themeColor="text1"/>
          <w:sz w:val="24"/>
          <w:szCs w:val="24"/>
          <w:lang w:val="en-GB"/>
        </w:rPr>
        <w:t>: Excel has a user-friendly interface which makes it easy for non-technical users to create basic visualisation of data.</w:t>
      </w:r>
    </w:p>
    <w:p w14:paraId="15B93BE1" w14:textId="77777777" w:rsidR="002D66BD" w:rsidRPr="002965D7" w:rsidRDefault="00CF37C8" w:rsidP="002965D7">
      <w:pPr>
        <w:pStyle w:val="Normal1"/>
        <w:numPr>
          <w:ilvl w:val="0"/>
          <w:numId w:val="12"/>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Wide range of types of charts</w:t>
      </w:r>
      <w:r w:rsidRPr="002965D7">
        <w:rPr>
          <w:rFonts w:ascii="Times New Roman" w:eastAsia="Times New Roman" w:hAnsi="Times New Roman" w:cs="Times New Roman"/>
          <w:color w:val="000000" w:themeColor="text1"/>
          <w:sz w:val="24"/>
          <w:szCs w:val="24"/>
          <w:lang w:val="en-GB"/>
        </w:rPr>
        <w:t>: Excel mainly offers a wide range of visualisation charts and tools for clearing options for creating proper clear and informative data.</w:t>
      </w:r>
    </w:p>
    <w:p w14:paraId="7E3AD929" w14:textId="77777777" w:rsidR="002D66BD" w:rsidRPr="002965D7" w:rsidRDefault="00CF37C8" w:rsidP="002965D7">
      <w:pPr>
        <w:pStyle w:val="Normal1"/>
        <w:numPr>
          <w:ilvl w:val="0"/>
          <w:numId w:val="12"/>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Options for customization</w:t>
      </w:r>
      <w:r w:rsidRPr="002965D7">
        <w:rPr>
          <w:rFonts w:ascii="Times New Roman" w:eastAsia="Times New Roman" w:hAnsi="Times New Roman" w:cs="Times New Roman"/>
          <w:color w:val="000000" w:themeColor="text1"/>
          <w:sz w:val="24"/>
          <w:szCs w:val="24"/>
          <w:lang w:val="en-GB"/>
        </w:rPr>
        <w:t>: Excel have a different range of customisation options for visualisation like schemes of colour integration and styles and chart elements.</w:t>
      </w:r>
    </w:p>
    <w:p w14:paraId="32AA0377" w14:textId="77777777" w:rsidR="002D66BD" w:rsidRPr="002965D7" w:rsidRDefault="00CF37C8" w:rsidP="002965D7">
      <w:pPr>
        <w:pStyle w:val="Normal1"/>
        <w:numPr>
          <w:ilvl w:val="0"/>
          <w:numId w:val="12"/>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Other tools with integration</w:t>
      </w:r>
      <w:r w:rsidRPr="002965D7">
        <w:rPr>
          <w:rFonts w:ascii="Times New Roman" w:eastAsia="Times New Roman" w:hAnsi="Times New Roman" w:cs="Times New Roman"/>
          <w:color w:val="000000" w:themeColor="text1"/>
          <w:sz w:val="24"/>
          <w:szCs w:val="24"/>
          <w:lang w:val="en-GB"/>
        </w:rPr>
        <w:t>: Excel could be easily integrated with different tools and software modulation like Power BI for enhancement of visualisation of data capabilities.</w:t>
      </w:r>
    </w:p>
    <w:p w14:paraId="3F53B297"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Cons:</w:t>
      </w:r>
    </w:p>
    <w:p w14:paraId="08F713D7" w14:textId="77777777" w:rsidR="002D66BD" w:rsidRPr="002965D7" w:rsidRDefault="00CF37C8" w:rsidP="002965D7">
      <w:pPr>
        <w:pStyle w:val="Normal1"/>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Flexibility is limited</w:t>
      </w:r>
      <w:r w:rsidRPr="002965D7">
        <w:rPr>
          <w:rFonts w:ascii="Times New Roman" w:eastAsia="Times New Roman" w:hAnsi="Times New Roman" w:cs="Times New Roman"/>
          <w:color w:val="000000" w:themeColor="text1"/>
          <w:sz w:val="24"/>
          <w:szCs w:val="24"/>
          <w:lang w:val="en-GB"/>
        </w:rPr>
        <w:t>: Flexibility options in excel are limited as in terms of creating advanced and complex data analysis the tool uses different programming languages.</w:t>
      </w:r>
    </w:p>
    <w:p w14:paraId="09C0CF70" w14:textId="77777777" w:rsidR="002D66BD" w:rsidRPr="002965D7" w:rsidRDefault="00CF37C8" w:rsidP="002965D7">
      <w:pPr>
        <w:pStyle w:val="Normal1"/>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Scalability is Limited</w:t>
      </w:r>
      <w:r w:rsidRPr="002965D7">
        <w:rPr>
          <w:rFonts w:ascii="Times New Roman" w:eastAsia="Times New Roman" w:hAnsi="Times New Roman" w:cs="Times New Roman"/>
          <w:color w:val="000000" w:themeColor="text1"/>
          <w:sz w:val="24"/>
          <w:szCs w:val="24"/>
          <w:lang w:val="en-GB"/>
        </w:rPr>
        <w:t>: Visualisation is not at best depicted by excel. For better depiction, new advanced software is needed for collaborating the data integration.</w:t>
      </w:r>
    </w:p>
    <w:p w14:paraId="44E2B53C" w14:textId="77777777" w:rsidR="002D66BD" w:rsidRPr="002965D7" w:rsidRDefault="00CF37C8" w:rsidP="002965D7">
      <w:pPr>
        <w:pStyle w:val="Normal1"/>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Risk of Errors</w:t>
      </w:r>
      <w:r w:rsidRPr="002965D7">
        <w:rPr>
          <w:rFonts w:ascii="Times New Roman" w:eastAsia="Times New Roman" w:hAnsi="Times New Roman" w:cs="Times New Roman"/>
          <w:color w:val="000000" w:themeColor="text1"/>
          <w:sz w:val="24"/>
          <w:szCs w:val="24"/>
          <w:lang w:val="en-GB"/>
        </w:rPr>
        <w:t>: Microsoft Excel is much more accustomed to error rates. The complexity operations are not properly executed by the error rates.</w:t>
      </w:r>
    </w:p>
    <w:p w14:paraId="484F8574" w14:textId="77777777" w:rsidR="002D66BD" w:rsidRPr="002965D7" w:rsidRDefault="00CF37C8" w:rsidP="002965D7">
      <w:pPr>
        <w:pStyle w:val="Normal1"/>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lastRenderedPageBreak/>
        <w:t>Interactivity is Limited</w:t>
      </w:r>
      <w:r w:rsidRPr="002965D7">
        <w:rPr>
          <w:rFonts w:ascii="Times New Roman" w:eastAsia="Times New Roman" w:hAnsi="Times New Roman" w:cs="Times New Roman"/>
          <w:color w:val="000000" w:themeColor="text1"/>
          <w:sz w:val="24"/>
          <w:szCs w:val="24"/>
          <w:lang w:val="en-GB"/>
        </w:rPr>
        <w:t>: Visualisation in Excel could be less interactive and manipulation is limited with other tools like Tableau, D3.js and many more.</w:t>
      </w:r>
    </w:p>
    <w:p w14:paraId="2DBF97FF"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Generally, Excel could be useful for the huge simple dataset with a different visualisation. Small and medium-sized dataset operations </w:t>
      </w:r>
      <w:r w:rsidRPr="002965D7">
        <w:rPr>
          <w:rFonts w:ascii="Times New Roman" w:hAnsi="Times New Roman" w:cs="Times New Roman"/>
          <w:color w:val="000000" w:themeColor="text1"/>
          <w:sz w:val="24"/>
          <w:szCs w:val="24"/>
          <w:highlight w:val="white"/>
          <w:lang w:val="en-GB"/>
        </w:rPr>
        <w:t xml:space="preserve">(Hukkelberg </w:t>
      </w:r>
      <w:r w:rsidRPr="002965D7">
        <w:rPr>
          <w:rFonts w:ascii="Times New Roman" w:hAnsi="Times New Roman" w:cs="Times New Roman"/>
          <w:i/>
          <w:color w:val="000000" w:themeColor="text1"/>
          <w:sz w:val="24"/>
          <w:szCs w:val="24"/>
          <w:highlight w:val="white"/>
          <w:lang w:val="en-GB"/>
        </w:rPr>
        <w:t>et al.,</w:t>
      </w:r>
      <w:r w:rsidRPr="002965D7">
        <w:rPr>
          <w:rFonts w:ascii="Times New Roman" w:hAnsi="Times New Roman" w:cs="Times New Roman"/>
          <w:color w:val="000000" w:themeColor="text1"/>
          <w:sz w:val="24"/>
          <w:szCs w:val="24"/>
          <w:highlight w:val="white"/>
          <w:lang w:val="en-GB"/>
        </w:rPr>
        <w:t xml:space="preserve"> 2019)</w:t>
      </w:r>
      <w:r w:rsidRPr="002965D7">
        <w:rPr>
          <w:rFonts w:ascii="Times New Roman" w:eastAsia="Times New Roman" w:hAnsi="Times New Roman" w:cs="Times New Roman"/>
          <w:color w:val="000000" w:themeColor="text1"/>
          <w:sz w:val="24"/>
          <w:szCs w:val="24"/>
          <w:lang w:val="en-GB"/>
        </w:rPr>
        <w:t>. However, advanced or complex visualisation tasks and tools for programming would be reliable for accuracy, scalability and interactivity.</w:t>
      </w:r>
    </w:p>
    <w:p w14:paraId="2A36D7D9" w14:textId="77777777" w:rsidR="002D66BD" w:rsidRPr="002965D7" w:rsidRDefault="00CF37C8" w:rsidP="002965D7">
      <w:pPr>
        <w:pStyle w:val="Heading2"/>
        <w:rPr>
          <w:color w:val="000000" w:themeColor="text1"/>
          <w:lang w:val="en-GB"/>
        </w:rPr>
      </w:pPr>
      <w:bookmarkStart w:id="10" w:name="_no5g82b04i1u" w:colFirst="0" w:colLast="0"/>
      <w:bookmarkStart w:id="11" w:name="_Toc130480202"/>
      <w:bookmarkEnd w:id="10"/>
      <w:r w:rsidRPr="002965D7">
        <w:rPr>
          <w:color w:val="000000" w:themeColor="text1"/>
          <w:lang w:val="en-GB"/>
        </w:rPr>
        <w:t>Microsoft Excel in IF Functions</w:t>
      </w:r>
      <w:bookmarkEnd w:id="11"/>
    </w:p>
    <w:p w14:paraId="15035AE1"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IF function in Excel is a function of logic that permits the examination of the condition and producing a proper value if the condition is proper or an alternative value is not proper. The syntax or structure of the functionality of IF could be depicted as follows:</w:t>
      </w:r>
    </w:p>
    <w:p w14:paraId="3CC2224F" w14:textId="77777777" w:rsidR="002D66BD" w:rsidRPr="002965D7" w:rsidRDefault="00CF37C8" w:rsidP="00264126">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w:t>
      </w:r>
      <w:r w:rsidRPr="002965D7">
        <w:rPr>
          <w:rFonts w:ascii="Times New Roman" w:eastAsia="Times New Roman" w:hAnsi="Times New Roman" w:cs="Times New Roman"/>
          <w:b/>
          <w:color w:val="000000" w:themeColor="text1"/>
          <w:sz w:val="24"/>
          <w:szCs w:val="24"/>
          <w:lang w:val="en-GB"/>
        </w:rPr>
        <w:t>=IF(logical_test, value_if_true, value_if_false)</w:t>
      </w:r>
      <w:r w:rsidRPr="002965D7">
        <w:rPr>
          <w:rFonts w:ascii="Times New Roman" w:eastAsia="Times New Roman" w:hAnsi="Times New Roman" w:cs="Times New Roman"/>
          <w:color w:val="000000" w:themeColor="text1"/>
          <w:sz w:val="24"/>
          <w:szCs w:val="24"/>
          <w:lang w:val="en-GB"/>
        </w:rPr>
        <w:t>”</w:t>
      </w:r>
    </w:p>
    <w:p w14:paraId="7EAB0FDB"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Argument performs the following roles for each module:</w:t>
      </w:r>
    </w:p>
    <w:p w14:paraId="038C38A0" w14:textId="77777777" w:rsidR="002D66BD" w:rsidRPr="002965D7" w:rsidRDefault="00CF37C8" w:rsidP="002965D7">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w:t>
      </w:r>
      <w:r w:rsidRPr="002965D7">
        <w:rPr>
          <w:rFonts w:ascii="Times New Roman" w:eastAsia="Times New Roman" w:hAnsi="Times New Roman" w:cs="Times New Roman"/>
          <w:b/>
          <w:color w:val="000000" w:themeColor="text1"/>
          <w:sz w:val="24"/>
          <w:szCs w:val="24"/>
          <w:lang w:val="en-GB"/>
        </w:rPr>
        <w:t>logical_test</w:t>
      </w:r>
      <w:r w:rsidRPr="002965D7">
        <w:rPr>
          <w:rFonts w:ascii="Times New Roman" w:eastAsia="Times New Roman" w:hAnsi="Times New Roman" w:cs="Times New Roman"/>
          <w:color w:val="000000" w:themeColor="text1"/>
          <w:sz w:val="24"/>
          <w:szCs w:val="24"/>
          <w:lang w:val="en-GB"/>
        </w:rPr>
        <w:t>”: A condition that is tested. With the comparison, like A1&gt;b1 a function that is returned a logical value, such as ISBLANK(A1).</w:t>
      </w:r>
    </w:p>
    <w:p w14:paraId="3565138A" w14:textId="77777777" w:rsidR="002D66BD" w:rsidRPr="002965D7" w:rsidRDefault="00CF37C8" w:rsidP="002965D7">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w:t>
      </w:r>
      <w:r w:rsidRPr="002965D7">
        <w:rPr>
          <w:rFonts w:ascii="Times New Roman" w:eastAsia="Times New Roman" w:hAnsi="Times New Roman" w:cs="Times New Roman"/>
          <w:b/>
          <w:color w:val="000000" w:themeColor="text1"/>
          <w:sz w:val="24"/>
          <w:szCs w:val="24"/>
          <w:lang w:val="en-GB"/>
        </w:rPr>
        <w:t>value_if_true</w:t>
      </w:r>
      <w:r w:rsidRPr="002965D7">
        <w:rPr>
          <w:rFonts w:ascii="Times New Roman" w:eastAsia="Times New Roman" w:hAnsi="Times New Roman" w:cs="Times New Roman"/>
          <w:color w:val="000000" w:themeColor="text1"/>
          <w:sz w:val="24"/>
          <w:szCs w:val="24"/>
          <w:lang w:val="en-GB"/>
        </w:rPr>
        <w:t>”: The result that Excel provides if the logical test is founded to be true.</w:t>
      </w:r>
    </w:p>
    <w:p w14:paraId="01AB5E91" w14:textId="77777777" w:rsidR="002D66BD" w:rsidRPr="002965D7" w:rsidRDefault="00CF37C8" w:rsidP="002965D7">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 “</w:t>
      </w:r>
      <w:r w:rsidRPr="002965D7">
        <w:rPr>
          <w:rFonts w:ascii="Times New Roman" w:eastAsia="Times New Roman" w:hAnsi="Times New Roman" w:cs="Times New Roman"/>
          <w:b/>
          <w:color w:val="000000" w:themeColor="text1"/>
          <w:sz w:val="24"/>
          <w:szCs w:val="24"/>
          <w:lang w:val="en-GB"/>
        </w:rPr>
        <w:t>value_if_false</w:t>
      </w:r>
      <w:r w:rsidRPr="002965D7">
        <w:rPr>
          <w:rFonts w:ascii="Times New Roman" w:eastAsia="Times New Roman" w:hAnsi="Times New Roman" w:cs="Times New Roman"/>
          <w:color w:val="000000" w:themeColor="text1"/>
          <w:sz w:val="24"/>
          <w:szCs w:val="24"/>
          <w:lang w:val="en-GB"/>
        </w:rPr>
        <w:t>”: Refers to the result that Excel provides if the logical test is found to be false.</w:t>
      </w:r>
    </w:p>
    <w:p w14:paraId="26579474"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With the example, the column of sales data of column A and the calculation of the bonus of the sales variability who made a Euro 10,000 is total sales generation. Using the IF function will help to determine the data analysis of data. </w:t>
      </w:r>
    </w:p>
    <w:p w14:paraId="08E6ED54"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drawing>
          <wp:inline distT="114300" distB="114300" distL="114300" distR="114300" wp14:anchorId="5750D20A" wp14:editId="5296B5D4">
            <wp:extent cx="5943600" cy="1244600"/>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1244600"/>
                    </a:xfrm>
                    <a:prstGeom prst="rect">
                      <a:avLst/>
                    </a:prstGeom>
                    <a:ln/>
                  </pic:spPr>
                </pic:pic>
              </a:graphicData>
            </a:graphic>
          </wp:inline>
        </w:drawing>
      </w:r>
    </w:p>
    <w:p w14:paraId="1E2B6910"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1: Functionality of IF</w:t>
      </w:r>
    </w:p>
    <w:p w14:paraId="026A5179" w14:textId="131C154E" w:rsidR="002D66BD" w:rsidRPr="002965D7" w:rsidRDefault="002D66BD" w:rsidP="002965D7">
      <w:pPr>
        <w:pStyle w:val="Normal1"/>
        <w:spacing w:line="360" w:lineRule="auto"/>
        <w:jc w:val="center"/>
        <w:rPr>
          <w:rFonts w:ascii="Times New Roman" w:eastAsia="Times New Roman" w:hAnsi="Times New Roman" w:cs="Times New Roman"/>
          <w:color w:val="000000" w:themeColor="text1"/>
          <w:sz w:val="24"/>
          <w:szCs w:val="24"/>
          <w:lang w:val="en-GB"/>
        </w:rPr>
      </w:pPr>
    </w:p>
    <w:p w14:paraId="43C44D73"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Function of IF in Excel could be combined with different other functions for creating more intricate logical functions and evaluation of data. AND or OR function could be utilised for creating multiple test conditions within a logical-test argument </w:t>
      </w:r>
      <w:r w:rsidRPr="002965D7">
        <w:rPr>
          <w:rFonts w:ascii="Times New Roman" w:hAnsi="Times New Roman" w:cs="Times New Roman"/>
          <w:color w:val="000000" w:themeColor="text1"/>
          <w:sz w:val="24"/>
          <w:szCs w:val="24"/>
          <w:highlight w:val="white"/>
          <w:lang w:val="en-GB"/>
        </w:rPr>
        <w:t xml:space="preserve">(Campbell </w:t>
      </w:r>
      <w:r w:rsidRPr="002965D7">
        <w:rPr>
          <w:rFonts w:ascii="Times New Roman" w:hAnsi="Times New Roman" w:cs="Times New Roman"/>
          <w:i/>
          <w:color w:val="000000" w:themeColor="text1"/>
          <w:sz w:val="24"/>
          <w:szCs w:val="24"/>
          <w:highlight w:val="white"/>
          <w:lang w:val="en-GB"/>
        </w:rPr>
        <w:t>et al.,</w:t>
      </w:r>
      <w:r w:rsidRPr="002965D7">
        <w:rPr>
          <w:rFonts w:ascii="Times New Roman" w:hAnsi="Times New Roman" w:cs="Times New Roman"/>
          <w:color w:val="000000" w:themeColor="text1"/>
          <w:sz w:val="24"/>
          <w:szCs w:val="24"/>
          <w:highlight w:val="white"/>
          <w:lang w:val="en-GB"/>
        </w:rPr>
        <w:t xml:space="preserve"> 2020)</w:t>
      </w:r>
      <w:r w:rsidRPr="002965D7">
        <w:rPr>
          <w:rFonts w:ascii="Times New Roman" w:eastAsia="Times New Roman" w:hAnsi="Times New Roman" w:cs="Times New Roman"/>
          <w:color w:val="000000" w:themeColor="text1"/>
          <w:sz w:val="24"/>
          <w:szCs w:val="24"/>
          <w:lang w:val="en-GB"/>
        </w:rPr>
        <w:t>.</w:t>
      </w:r>
    </w:p>
    <w:p w14:paraId="5CDBFAFC"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lastRenderedPageBreak/>
        <w:t>The enhancement of the feature predicts the versatility of the IF functionality. The IF function is a potent tool in Excel that could be applied for various tasks like validation of data, formatting of data which is based on certain conditions and execution of calculations especially depending on the logical tests.</w:t>
      </w:r>
    </w:p>
    <w:p w14:paraId="7E388DF4" w14:textId="77777777" w:rsidR="002D66BD" w:rsidRPr="002965D7" w:rsidRDefault="00CF37C8" w:rsidP="002965D7">
      <w:pPr>
        <w:pStyle w:val="Heading2"/>
        <w:rPr>
          <w:color w:val="000000" w:themeColor="text1"/>
          <w:lang w:val="en-GB"/>
        </w:rPr>
      </w:pPr>
      <w:bookmarkStart w:id="12" w:name="_4xzlgtk10g1z" w:colFirst="0" w:colLast="0"/>
      <w:bookmarkStart w:id="13" w:name="_Toc130480203"/>
      <w:bookmarkEnd w:id="12"/>
      <w:r w:rsidRPr="002965D7">
        <w:rPr>
          <w:color w:val="000000" w:themeColor="text1"/>
          <w:lang w:val="en-GB"/>
        </w:rPr>
        <w:t>VLOOKUP/XLOOKUP/LOOKUP in Microsoft Excel</w:t>
      </w:r>
      <w:bookmarkEnd w:id="13"/>
    </w:p>
    <w:p w14:paraId="5AAAC5DF" w14:textId="77777777" w:rsidR="002D66BD" w:rsidRPr="002965D7" w:rsidRDefault="00CF37C8" w:rsidP="002965D7">
      <w:pPr>
        <w:pStyle w:val="Normal1"/>
        <w:spacing w:line="360" w:lineRule="auto"/>
        <w:jc w:val="both"/>
        <w:rPr>
          <w:rFonts w:ascii="Times New Roman" w:hAnsi="Times New Roman" w:cs="Times New Roman"/>
          <w:color w:val="000000" w:themeColor="text1"/>
          <w:sz w:val="24"/>
          <w:szCs w:val="24"/>
          <w:lang w:val="en-GB"/>
        </w:rPr>
      </w:pPr>
      <w:r w:rsidRPr="002965D7">
        <w:rPr>
          <w:rFonts w:ascii="Times New Roman" w:hAnsi="Times New Roman" w:cs="Times New Roman"/>
          <w:color w:val="000000" w:themeColor="text1"/>
          <w:sz w:val="24"/>
          <w:szCs w:val="24"/>
          <w:lang w:val="en-GB"/>
        </w:rPr>
        <w:t>Excel has three different types of lookup functions that enable finding the table values that retrieve the corresponding specified column. These are functions are LOOKUP, VLOOKUP and XLOOKUP.</w:t>
      </w:r>
    </w:p>
    <w:p w14:paraId="6475DC25"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LOOKUP</w:t>
      </w:r>
      <w:r w:rsidRPr="002965D7">
        <w:rPr>
          <w:rFonts w:ascii="Times New Roman" w:eastAsia="Times New Roman" w:hAnsi="Times New Roman" w:cs="Times New Roman"/>
          <w:color w:val="000000" w:themeColor="text1"/>
          <w:sz w:val="24"/>
          <w:szCs w:val="24"/>
          <w:lang w:val="en-GB"/>
        </w:rPr>
        <w:t>: LOOKUP is available for backward compatibility, the functions will be deprecated in a newer version of Excel orientation. The searches of the function for a singular within a row or column that retrieves a corresponding value of the location in a row or column variability.</w:t>
      </w:r>
    </w:p>
    <w:p w14:paraId="188B5302"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VLOOKUP</w:t>
      </w:r>
      <w:r w:rsidRPr="002965D7">
        <w:rPr>
          <w:rFonts w:ascii="Times New Roman" w:eastAsia="Times New Roman" w:hAnsi="Times New Roman" w:cs="Times New Roman"/>
          <w:color w:val="000000" w:themeColor="text1"/>
          <w:sz w:val="24"/>
          <w:szCs w:val="24"/>
          <w:lang w:val="en-GB"/>
        </w:rPr>
        <w:t>: VLOOKUP is a function that searches the functionality of the value in the first column of the table that helps in retrieval of the designated column in the same row. The syntax of the function is as follows:</w:t>
      </w:r>
    </w:p>
    <w:p w14:paraId="33FC25DB" w14:textId="77777777" w:rsidR="002D66BD" w:rsidRPr="002965D7" w:rsidRDefault="00CF37C8" w:rsidP="00264126">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w:t>
      </w:r>
      <w:r w:rsidRPr="002965D7">
        <w:rPr>
          <w:rFonts w:ascii="Times New Roman" w:eastAsia="Times New Roman" w:hAnsi="Times New Roman" w:cs="Times New Roman"/>
          <w:b/>
          <w:color w:val="000000" w:themeColor="text1"/>
          <w:sz w:val="24"/>
          <w:szCs w:val="24"/>
          <w:lang w:val="en-GB"/>
        </w:rPr>
        <w:t>=VLOOKUP(lookup_value, table_array, col_index_num, [range_lookup])</w:t>
      </w:r>
      <w:r w:rsidRPr="002965D7">
        <w:rPr>
          <w:rFonts w:ascii="Times New Roman" w:eastAsia="Times New Roman" w:hAnsi="Times New Roman" w:cs="Times New Roman"/>
          <w:color w:val="000000" w:themeColor="text1"/>
          <w:sz w:val="24"/>
          <w:szCs w:val="24"/>
          <w:lang w:val="en-GB"/>
        </w:rPr>
        <w:t>”</w:t>
      </w:r>
    </w:p>
    <w:p w14:paraId="6B4509E3" w14:textId="77777777" w:rsidR="002D66BD" w:rsidRPr="002965D7" w:rsidRDefault="00CF37C8" w:rsidP="002965D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Lookup_value</w:t>
      </w:r>
      <w:r w:rsidRPr="002965D7">
        <w:rPr>
          <w:rFonts w:ascii="Times New Roman" w:eastAsia="Times New Roman" w:hAnsi="Times New Roman" w:cs="Times New Roman"/>
          <w:color w:val="000000" w:themeColor="text1"/>
          <w:sz w:val="24"/>
          <w:szCs w:val="24"/>
          <w:lang w:val="en-GB"/>
        </w:rPr>
        <w:t>: With the reference of the table, the means the specification of the location of the first culm index value.</w:t>
      </w:r>
    </w:p>
    <w:p w14:paraId="529946AB" w14:textId="77777777" w:rsidR="002D66BD" w:rsidRPr="002965D7" w:rsidRDefault="00CF37C8" w:rsidP="002965D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Table_array</w:t>
      </w:r>
      <w:r w:rsidRPr="002965D7">
        <w:rPr>
          <w:rFonts w:ascii="Times New Roman" w:eastAsia="Times New Roman" w:hAnsi="Times New Roman" w:cs="Times New Roman"/>
          <w:color w:val="000000" w:themeColor="text1"/>
          <w:sz w:val="24"/>
          <w:szCs w:val="24"/>
          <w:lang w:val="en-GB"/>
        </w:rPr>
        <w:t>: With the range of cells that incorporate the table, that includes the first column which contains the value of lookup and the column which contains the result that needed to be returned.</w:t>
      </w:r>
    </w:p>
    <w:p w14:paraId="5D38FC0A" w14:textId="77777777" w:rsidR="002D66BD" w:rsidRPr="002965D7" w:rsidRDefault="00CF37C8" w:rsidP="002965D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Col_index_num</w:t>
      </w:r>
      <w:r w:rsidRPr="002965D7">
        <w:rPr>
          <w:rFonts w:ascii="Times New Roman" w:eastAsia="Times New Roman" w:hAnsi="Times New Roman" w:cs="Times New Roman"/>
          <w:color w:val="000000" w:themeColor="text1"/>
          <w:sz w:val="24"/>
          <w:szCs w:val="24"/>
          <w:lang w:val="en-GB"/>
        </w:rPr>
        <w:t>: The number of columns of the table that are wanted for a return of a certain value.</w:t>
      </w:r>
    </w:p>
    <w:p w14:paraId="6E29F761" w14:textId="77777777" w:rsidR="002D66BD" w:rsidRPr="002965D7" w:rsidRDefault="00CF37C8" w:rsidP="002965D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Range_lookup</w:t>
      </w:r>
      <w:r w:rsidRPr="002965D7">
        <w:rPr>
          <w:rFonts w:ascii="Times New Roman" w:eastAsia="Times New Roman" w:hAnsi="Times New Roman" w:cs="Times New Roman"/>
          <w:color w:val="000000" w:themeColor="text1"/>
          <w:sz w:val="24"/>
          <w:szCs w:val="24"/>
          <w:lang w:val="en-GB"/>
        </w:rPr>
        <w:t>: Optional argumentative usually specifies the variable to be an exact match for the approximate match. If any argument is omitted, an exact match is properly assumed.</w:t>
      </w:r>
    </w:p>
    <w:p w14:paraId="5B0425B8"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drawing>
          <wp:inline distT="114300" distB="114300" distL="114300" distR="114300" wp14:anchorId="7ACA6AF1" wp14:editId="42759317">
            <wp:extent cx="5943600" cy="6604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943600" cy="660400"/>
                    </a:xfrm>
                    <a:prstGeom prst="rect">
                      <a:avLst/>
                    </a:prstGeom>
                    <a:ln/>
                  </pic:spPr>
                </pic:pic>
              </a:graphicData>
            </a:graphic>
          </wp:inline>
        </w:drawing>
      </w:r>
    </w:p>
    <w:p w14:paraId="4927E9D2"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2: Usage of VLOOKUP</w:t>
      </w:r>
    </w:p>
    <w:p w14:paraId="1B41FF4C" w14:textId="5CD55A41" w:rsidR="002D66BD" w:rsidRPr="002965D7" w:rsidRDefault="002D66BD" w:rsidP="006F63AF">
      <w:pPr>
        <w:pStyle w:val="Normal1"/>
        <w:spacing w:line="360" w:lineRule="auto"/>
        <w:rPr>
          <w:rFonts w:ascii="Times New Roman" w:eastAsia="Times New Roman" w:hAnsi="Times New Roman" w:cs="Times New Roman"/>
          <w:color w:val="000000" w:themeColor="text1"/>
          <w:sz w:val="24"/>
          <w:szCs w:val="24"/>
          <w:lang w:val="en-GB"/>
        </w:rPr>
      </w:pPr>
    </w:p>
    <w:p w14:paraId="4DEBD090"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XLOOKUP</w:t>
      </w:r>
      <w:r w:rsidRPr="002965D7">
        <w:rPr>
          <w:rFonts w:ascii="Times New Roman" w:eastAsia="Times New Roman" w:hAnsi="Times New Roman" w:cs="Times New Roman"/>
          <w:color w:val="000000" w:themeColor="text1"/>
          <w:sz w:val="24"/>
          <w:szCs w:val="24"/>
          <w:lang w:val="en-GB"/>
        </w:rPr>
        <w:t xml:space="preserve">: This functionality is updated in the latest versions of the MS Excel module. It is mainly provided in Excel 365. This function usually enables the value of the column of the table </w:t>
      </w:r>
      <w:r w:rsidRPr="002965D7">
        <w:rPr>
          <w:rFonts w:ascii="Times New Roman" w:eastAsia="Times New Roman" w:hAnsi="Times New Roman" w:cs="Times New Roman"/>
          <w:color w:val="000000" w:themeColor="text1"/>
          <w:sz w:val="24"/>
          <w:szCs w:val="24"/>
          <w:lang w:val="en-GB"/>
        </w:rPr>
        <w:lastRenderedPageBreak/>
        <w:t xml:space="preserve">and retrieves a corresponding value from a specific column value </w:t>
      </w:r>
      <w:r w:rsidRPr="002965D7">
        <w:rPr>
          <w:rFonts w:ascii="Times New Roman" w:hAnsi="Times New Roman" w:cs="Times New Roman"/>
          <w:color w:val="000000" w:themeColor="text1"/>
          <w:sz w:val="24"/>
          <w:szCs w:val="24"/>
          <w:highlight w:val="white"/>
          <w:lang w:val="en-GB"/>
        </w:rPr>
        <w:t>(Zakaria, 2021)</w:t>
      </w:r>
      <w:r w:rsidRPr="002965D7">
        <w:rPr>
          <w:rFonts w:ascii="Times New Roman" w:eastAsia="Times New Roman" w:hAnsi="Times New Roman" w:cs="Times New Roman"/>
          <w:color w:val="000000" w:themeColor="text1"/>
          <w:sz w:val="24"/>
          <w:szCs w:val="24"/>
          <w:lang w:val="en-GB"/>
        </w:rPr>
        <w:t>. The syntax of the functionality is as follows:</w:t>
      </w:r>
    </w:p>
    <w:p w14:paraId="6AAD08DD" w14:textId="77777777" w:rsidR="002D66BD" w:rsidRPr="002965D7" w:rsidRDefault="00CF37C8" w:rsidP="00264126">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w:t>
      </w:r>
      <w:r w:rsidRPr="002965D7">
        <w:rPr>
          <w:rFonts w:ascii="Times New Roman" w:eastAsia="Times New Roman" w:hAnsi="Times New Roman" w:cs="Times New Roman"/>
          <w:b/>
          <w:color w:val="000000" w:themeColor="text1"/>
          <w:sz w:val="24"/>
          <w:szCs w:val="24"/>
          <w:lang w:val="en-GB"/>
        </w:rPr>
        <w:t>=XLOOKUP(lookup_value, lookup_array, return_array, [if_not_found], [match_mode], [search_mode])</w:t>
      </w:r>
      <w:r w:rsidRPr="002965D7">
        <w:rPr>
          <w:rFonts w:ascii="Times New Roman" w:eastAsia="Times New Roman" w:hAnsi="Times New Roman" w:cs="Times New Roman"/>
          <w:color w:val="000000" w:themeColor="text1"/>
          <w:sz w:val="24"/>
          <w:szCs w:val="24"/>
          <w:lang w:val="en-GB"/>
        </w:rPr>
        <w:t>”</w:t>
      </w:r>
    </w:p>
    <w:p w14:paraId="0B39FD5A" w14:textId="77777777" w:rsidR="002D66BD" w:rsidRPr="002965D7" w:rsidRDefault="00CF37C8" w:rsidP="002965D7">
      <w:pPr>
        <w:pStyle w:val="Normal1"/>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Lookup_value</w:t>
      </w:r>
      <w:r w:rsidRPr="002965D7">
        <w:rPr>
          <w:rFonts w:ascii="Times New Roman" w:eastAsia="Times New Roman" w:hAnsi="Times New Roman" w:cs="Times New Roman"/>
          <w:color w:val="000000" w:themeColor="text1"/>
          <w:sz w:val="24"/>
          <w:szCs w:val="24"/>
          <w:lang w:val="en-GB"/>
        </w:rPr>
        <w:t>:  Value that finds in the dataset to find the lookup_array.</w:t>
      </w:r>
    </w:p>
    <w:p w14:paraId="4AB90ADC" w14:textId="77777777" w:rsidR="002D66BD" w:rsidRPr="002965D7" w:rsidRDefault="00CF37C8" w:rsidP="002965D7">
      <w:pPr>
        <w:pStyle w:val="Normal1"/>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Lookup_array</w:t>
      </w:r>
      <w:r w:rsidRPr="002965D7">
        <w:rPr>
          <w:rFonts w:ascii="Times New Roman" w:eastAsia="Times New Roman" w:hAnsi="Times New Roman" w:cs="Times New Roman"/>
          <w:color w:val="000000" w:themeColor="text1"/>
          <w:sz w:val="24"/>
          <w:szCs w:val="24"/>
          <w:lang w:val="en-GB"/>
        </w:rPr>
        <w:t>: Range of the values that contain in the cells for searching.</w:t>
      </w:r>
    </w:p>
    <w:p w14:paraId="37E2775C" w14:textId="77777777" w:rsidR="002D66BD" w:rsidRPr="002965D7" w:rsidRDefault="00CF37C8" w:rsidP="002965D7">
      <w:pPr>
        <w:pStyle w:val="Normal1"/>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Return_array</w:t>
      </w:r>
      <w:r w:rsidRPr="002965D7">
        <w:rPr>
          <w:rFonts w:ascii="Times New Roman" w:eastAsia="Times New Roman" w:hAnsi="Times New Roman" w:cs="Times New Roman"/>
          <w:color w:val="000000" w:themeColor="text1"/>
          <w:sz w:val="24"/>
          <w:szCs w:val="24"/>
          <w:lang w:val="en-GB"/>
        </w:rPr>
        <w:t>: Refers to the group f cells which hold the returning of the values as a result.</w:t>
      </w:r>
    </w:p>
    <w:p w14:paraId="0609CB4F" w14:textId="77777777" w:rsidR="002D66BD" w:rsidRPr="002965D7" w:rsidRDefault="00CF37C8" w:rsidP="002965D7">
      <w:pPr>
        <w:pStyle w:val="Normal1"/>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If_not_found</w:t>
      </w:r>
      <w:r w:rsidRPr="002965D7">
        <w:rPr>
          <w:rFonts w:ascii="Times New Roman" w:eastAsia="Times New Roman" w:hAnsi="Times New Roman" w:cs="Times New Roman"/>
          <w:color w:val="000000" w:themeColor="text1"/>
          <w:sz w:val="24"/>
          <w:szCs w:val="24"/>
          <w:lang w:val="en-GB"/>
        </w:rPr>
        <w:t>: Proper argument which specifies the return value if the value of lookup is not found in the range of the dataset.</w:t>
      </w:r>
    </w:p>
    <w:p w14:paraId="40C942BB" w14:textId="77777777" w:rsidR="002D66BD" w:rsidRPr="002965D7" w:rsidRDefault="00CF37C8" w:rsidP="002965D7">
      <w:pPr>
        <w:pStyle w:val="Normal1"/>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Match_mode</w:t>
      </w:r>
      <w:r w:rsidRPr="002965D7">
        <w:rPr>
          <w:rFonts w:ascii="Times New Roman" w:eastAsia="Times New Roman" w:hAnsi="Times New Roman" w:cs="Times New Roman"/>
          <w:color w:val="000000" w:themeColor="text1"/>
          <w:sz w:val="24"/>
          <w:szCs w:val="24"/>
          <w:lang w:val="en-GB"/>
        </w:rPr>
        <w:t>: Proper argument which specifies the type for performing the match. If omitted then the exact match is performed for determining the dataset.</w:t>
      </w:r>
    </w:p>
    <w:p w14:paraId="0411E025" w14:textId="77777777" w:rsidR="002D66BD" w:rsidRPr="002965D7" w:rsidRDefault="00CF37C8" w:rsidP="002965D7">
      <w:pPr>
        <w:pStyle w:val="Normal1"/>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Search_mode</w:t>
      </w:r>
      <w:r w:rsidRPr="002965D7">
        <w:rPr>
          <w:rFonts w:ascii="Times New Roman" w:eastAsia="Times New Roman" w:hAnsi="Times New Roman" w:cs="Times New Roman"/>
          <w:color w:val="000000" w:themeColor="text1"/>
          <w:sz w:val="24"/>
          <w:szCs w:val="24"/>
          <w:lang w:val="en-GB"/>
        </w:rPr>
        <w:t>: Proper argumentative specifies the proper direction of search. If the data are omitted, a search from top to bottom is done to provide an optimal mode.</w:t>
      </w:r>
    </w:p>
    <w:p w14:paraId="3CD0A79C"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Ms Excel is the most popular tool for the lookup functionality for fetching proper data from a huge dataset. Vlookup and Xlookup are the newest addition to the member class or module that encourages the limitations of the functions. XLOOKUP is mostly regarded as the most potent and flexible option over VLOOKUP, but it requires a hefty sum of a Microsoft 365 subscription.</w:t>
      </w:r>
    </w:p>
    <w:p w14:paraId="2BBAE00B" w14:textId="77777777" w:rsidR="002D66BD" w:rsidRPr="002965D7" w:rsidRDefault="00CF37C8" w:rsidP="002965D7">
      <w:pPr>
        <w:pStyle w:val="Heading2"/>
        <w:rPr>
          <w:color w:val="000000" w:themeColor="text1"/>
          <w:lang w:val="en-GB"/>
        </w:rPr>
      </w:pPr>
      <w:bookmarkStart w:id="14" w:name="_n6coydtbjlrs" w:colFirst="0" w:colLast="0"/>
      <w:bookmarkStart w:id="15" w:name="_Toc130480204"/>
      <w:bookmarkEnd w:id="14"/>
      <w:r w:rsidRPr="002965D7">
        <w:rPr>
          <w:color w:val="000000" w:themeColor="text1"/>
          <w:lang w:val="en-GB"/>
        </w:rPr>
        <w:t>Microsoft Excel in PIVOT Tables</w:t>
      </w:r>
      <w:bookmarkEnd w:id="15"/>
    </w:p>
    <w:p w14:paraId="3B31CDB4"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Pivot Tables are one of the very interesting and useful tools that are modelled in Ms Excel. This tool helps in analysing and summarising a vast amount of data in a single table format which helps in the depiction of visualisation more significantly. The pivot table help in the grouping of data and categorising according to it. It helps in the depiction of different statistical figures, totals, and counts.</w:t>
      </w:r>
    </w:p>
    <w:p w14:paraId="00AD45B7"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There are significant steps in order to use the feature in Excel:</w:t>
      </w:r>
    </w:p>
    <w:p w14:paraId="1258305C" w14:textId="77777777" w:rsidR="002D66BD" w:rsidRPr="002965D7" w:rsidRDefault="00CF37C8" w:rsidP="002965D7">
      <w:pPr>
        <w:pStyle w:val="Normal1"/>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Firstly the data needs to be selected for generating pivot tables. This data could be within a range of cells, tables or external sources of data.</w:t>
      </w:r>
    </w:p>
    <w:p w14:paraId="5C43F9B6" w14:textId="77777777" w:rsidR="002D66BD" w:rsidRPr="002965D7" w:rsidRDefault="00CF37C8" w:rsidP="002965D7">
      <w:pPr>
        <w:pStyle w:val="Normal1"/>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In the Insert tab on the worksheet of the excel ribbon and click on the PivotTable button function. This will pop up the CreatePivotTable box for dialogue.</w:t>
      </w:r>
    </w:p>
    <w:p w14:paraId="36CF9A9D" w14:textId="77777777" w:rsidR="002D66BD" w:rsidRPr="002965D7" w:rsidRDefault="00CF37C8" w:rsidP="002965D7">
      <w:pPr>
        <w:pStyle w:val="Normal1"/>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Within the CreatePivotTable box of dialogue, it needs to be made sure that the “Select a Table or Range” option is check listed. The exact range selection will be profoundly depicted in the “Table/Range” dataset </w:t>
      </w:r>
      <w:r w:rsidRPr="002965D7">
        <w:rPr>
          <w:rFonts w:ascii="Times New Roman" w:hAnsi="Times New Roman" w:cs="Times New Roman"/>
          <w:color w:val="000000" w:themeColor="text1"/>
          <w:sz w:val="24"/>
          <w:szCs w:val="24"/>
          <w:highlight w:val="white"/>
          <w:lang w:val="en-GB"/>
        </w:rPr>
        <w:t>(Gandhi and Pruthi, 2020)</w:t>
      </w:r>
      <w:r w:rsidRPr="002965D7">
        <w:rPr>
          <w:rFonts w:ascii="Times New Roman" w:eastAsia="Times New Roman" w:hAnsi="Times New Roman" w:cs="Times New Roman"/>
          <w:color w:val="000000" w:themeColor="text1"/>
          <w:sz w:val="24"/>
          <w:szCs w:val="24"/>
          <w:lang w:val="en-GB"/>
        </w:rPr>
        <w:t xml:space="preserve">. Then need to choose </w:t>
      </w:r>
      <w:r w:rsidRPr="002965D7">
        <w:rPr>
          <w:rFonts w:ascii="Times New Roman" w:eastAsia="Times New Roman" w:hAnsi="Times New Roman" w:cs="Times New Roman"/>
          <w:color w:val="000000" w:themeColor="text1"/>
          <w:sz w:val="24"/>
          <w:szCs w:val="24"/>
          <w:lang w:val="en-GB"/>
        </w:rPr>
        <w:lastRenderedPageBreak/>
        <w:t>whether the pivot table generation will be in the new worksheet or in the existing worksheet.</w:t>
      </w:r>
    </w:p>
    <w:p w14:paraId="556B52F3" w14:textId="77777777" w:rsidR="002D66BD" w:rsidRPr="002965D7" w:rsidRDefault="00CF37C8" w:rsidP="002965D7">
      <w:pPr>
        <w:pStyle w:val="Normal1"/>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Lastly, click on the “OK” selection for generating the Pivot Table.</w:t>
      </w:r>
    </w:p>
    <w:p w14:paraId="115A0CEC"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After generating the pivot table, there is an option for customisation by dragging and dropping of the selected field within different areas like “Rows, Columns and Values”. For illustration, we can move the “category” selection into the “rows” data with the “date” data field into the “column” data and a “sales” data within the “values” data. This data generation results in the pivot tables to generate a proper illustration of each and every category selection through the range of the dataset and get optimal output.</w:t>
      </w:r>
    </w:p>
    <w:p w14:paraId="46AE68A4"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Additionally, in the “filter” checklist it can be used for generating the selected or need of the specific category within the specific data variable or criteria.</w:t>
      </w:r>
    </w:p>
    <w:p w14:paraId="2BF12A2E"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drawing>
          <wp:inline distT="114300" distB="114300" distL="114300" distR="114300" wp14:anchorId="3398B6CB" wp14:editId="04A950A2">
            <wp:extent cx="5943600" cy="38354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3835400"/>
                    </a:xfrm>
                    <a:prstGeom prst="rect">
                      <a:avLst/>
                    </a:prstGeom>
                    <a:ln/>
                  </pic:spPr>
                </pic:pic>
              </a:graphicData>
            </a:graphic>
          </wp:inline>
        </w:drawing>
      </w:r>
    </w:p>
    <w:p w14:paraId="5DEBEEF1"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3: Chart Depiction and Pivot Table</w:t>
      </w:r>
    </w:p>
    <w:p w14:paraId="3F3A7149" w14:textId="1F509017" w:rsidR="002D66BD" w:rsidRPr="002965D7" w:rsidRDefault="002D66BD" w:rsidP="006F63AF">
      <w:pPr>
        <w:pStyle w:val="Normal1"/>
        <w:spacing w:line="360" w:lineRule="auto"/>
        <w:rPr>
          <w:rFonts w:ascii="Times New Roman" w:eastAsia="Times New Roman" w:hAnsi="Times New Roman" w:cs="Times New Roman"/>
          <w:color w:val="000000" w:themeColor="text1"/>
          <w:sz w:val="24"/>
          <w:szCs w:val="24"/>
          <w:lang w:val="en-GB"/>
        </w:rPr>
      </w:pPr>
    </w:p>
    <w:p w14:paraId="4018E046"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Ms Excel uses the Pivot Table as a valuable resource that could be an aid for a quick and reliable analysis of datasets. The tables that are generated are much more flexible and dynamic which makes it an excellent tool and module for data analysis. These data could be easily updated for </w:t>
      </w:r>
      <w:r w:rsidRPr="002965D7">
        <w:rPr>
          <w:rFonts w:ascii="Times New Roman" w:eastAsia="Times New Roman" w:hAnsi="Times New Roman" w:cs="Times New Roman"/>
          <w:color w:val="000000" w:themeColor="text1"/>
          <w:sz w:val="24"/>
          <w:szCs w:val="24"/>
          <w:lang w:val="en-GB"/>
        </w:rPr>
        <w:lastRenderedPageBreak/>
        <w:t xml:space="preserve">reflecting the changes in the datasets </w:t>
      </w:r>
      <w:r w:rsidRPr="002965D7">
        <w:rPr>
          <w:rFonts w:ascii="Times New Roman" w:hAnsi="Times New Roman" w:cs="Times New Roman"/>
          <w:color w:val="000000" w:themeColor="text1"/>
          <w:sz w:val="24"/>
          <w:szCs w:val="24"/>
          <w:highlight w:val="white"/>
          <w:lang w:val="en-GB"/>
        </w:rPr>
        <w:t xml:space="preserve">(Tang </w:t>
      </w:r>
      <w:r w:rsidRPr="002965D7">
        <w:rPr>
          <w:rFonts w:ascii="Times New Roman" w:hAnsi="Times New Roman" w:cs="Times New Roman"/>
          <w:i/>
          <w:color w:val="000000" w:themeColor="text1"/>
          <w:sz w:val="24"/>
          <w:szCs w:val="24"/>
          <w:highlight w:val="white"/>
          <w:lang w:val="en-GB"/>
        </w:rPr>
        <w:t>et al.,</w:t>
      </w:r>
      <w:r w:rsidRPr="002965D7">
        <w:rPr>
          <w:rFonts w:ascii="Times New Roman" w:hAnsi="Times New Roman" w:cs="Times New Roman"/>
          <w:color w:val="000000" w:themeColor="text1"/>
          <w:sz w:val="24"/>
          <w:szCs w:val="24"/>
          <w:highlight w:val="white"/>
          <w:lang w:val="en-GB"/>
        </w:rPr>
        <w:t xml:space="preserve"> 2019)</w:t>
      </w:r>
      <w:r w:rsidRPr="002965D7">
        <w:rPr>
          <w:rFonts w:ascii="Times New Roman" w:eastAsia="Times New Roman" w:hAnsi="Times New Roman" w:cs="Times New Roman"/>
          <w:color w:val="000000" w:themeColor="text1"/>
          <w:sz w:val="24"/>
          <w:szCs w:val="24"/>
          <w:lang w:val="en-GB"/>
        </w:rPr>
        <w:t>. In addition, the pivot tables could help in saving lives of considerable time and effort in the tasks and analysis of the data.</w:t>
      </w:r>
    </w:p>
    <w:p w14:paraId="1560C6B5"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drawing>
          <wp:inline distT="114300" distB="114300" distL="114300" distR="114300" wp14:anchorId="6E8703E2" wp14:editId="4CACD54F">
            <wp:extent cx="5943600" cy="3657600"/>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657600"/>
                    </a:xfrm>
                    <a:prstGeom prst="rect">
                      <a:avLst/>
                    </a:prstGeom>
                    <a:ln/>
                  </pic:spPr>
                </pic:pic>
              </a:graphicData>
            </a:graphic>
          </wp:inline>
        </w:drawing>
      </w:r>
    </w:p>
    <w:p w14:paraId="3CB3C919"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4: Pivot data Segregation</w:t>
      </w:r>
    </w:p>
    <w:p w14:paraId="58369886" w14:textId="0EA41A65" w:rsidR="002D66BD" w:rsidRPr="002965D7" w:rsidRDefault="002D66BD" w:rsidP="006F63AF">
      <w:pPr>
        <w:pStyle w:val="Normal1"/>
        <w:spacing w:line="360" w:lineRule="auto"/>
        <w:rPr>
          <w:rFonts w:ascii="Times New Roman" w:eastAsia="Times New Roman" w:hAnsi="Times New Roman" w:cs="Times New Roman"/>
          <w:color w:val="000000" w:themeColor="text1"/>
          <w:sz w:val="24"/>
          <w:szCs w:val="24"/>
          <w:lang w:val="en-GB"/>
        </w:rPr>
      </w:pPr>
    </w:p>
    <w:p w14:paraId="418641B8"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lastRenderedPageBreak/>
        <w:drawing>
          <wp:inline distT="114300" distB="114300" distL="114300" distR="114300" wp14:anchorId="1D801A3B" wp14:editId="567B1DCD">
            <wp:extent cx="5943600" cy="4546600"/>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5943600" cy="4546600"/>
                    </a:xfrm>
                    <a:prstGeom prst="rect">
                      <a:avLst/>
                    </a:prstGeom>
                    <a:ln/>
                  </pic:spPr>
                </pic:pic>
              </a:graphicData>
            </a:graphic>
          </wp:inline>
        </w:drawing>
      </w:r>
    </w:p>
    <w:p w14:paraId="5693FF0B"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w:t>
      </w:r>
      <w:r w:rsidRPr="002965D7">
        <w:rPr>
          <w:rFonts w:ascii="Times New Roman" w:eastAsia="Times New Roman" w:hAnsi="Times New Roman" w:cs="Times New Roman"/>
          <w:b/>
          <w:color w:val="000000" w:themeColor="text1"/>
          <w:sz w:val="24"/>
          <w:szCs w:val="24"/>
          <w:lang w:val="en-GB"/>
        </w:rPr>
        <w:t>Figure 5: Overall Sum of the Arrival table data</w:t>
      </w:r>
    </w:p>
    <w:p w14:paraId="06AC229D" w14:textId="4ACF3F85" w:rsidR="002D66BD" w:rsidRPr="002965D7" w:rsidRDefault="002D66BD" w:rsidP="002965D7">
      <w:pPr>
        <w:pStyle w:val="Normal1"/>
        <w:spacing w:line="360" w:lineRule="auto"/>
        <w:jc w:val="center"/>
        <w:rPr>
          <w:rFonts w:ascii="Times New Roman" w:eastAsia="Times New Roman" w:hAnsi="Times New Roman" w:cs="Times New Roman"/>
          <w:color w:val="000000" w:themeColor="text1"/>
          <w:sz w:val="24"/>
          <w:szCs w:val="24"/>
          <w:lang w:val="en-GB"/>
        </w:rPr>
      </w:pPr>
    </w:p>
    <w:p w14:paraId="14B89DCE"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lastRenderedPageBreak/>
        <w:drawing>
          <wp:inline distT="114300" distB="114300" distL="114300" distR="114300" wp14:anchorId="4C332F8B" wp14:editId="62B3BAD1">
            <wp:extent cx="5943600" cy="3365500"/>
            <wp:effectExtent l="0" t="0" r="0" b="0"/>
            <wp:docPr id="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943600" cy="3365500"/>
                    </a:xfrm>
                    <a:prstGeom prst="rect">
                      <a:avLst/>
                    </a:prstGeom>
                    <a:ln/>
                  </pic:spPr>
                </pic:pic>
              </a:graphicData>
            </a:graphic>
          </wp:inline>
        </w:drawing>
      </w:r>
    </w:p>
    <w:p w14:paraId="098AA73B"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w:t>
      </w:r>
      <w:r w:rsidRPr="002965D7">
        <w:rPr>
          <w:rFonts w:ascii="Times New Roman" w:eastAsia="Times New Roman" w:hAnsi="Times New Roman" w:cs="Times New Roman"/>
          <w:b/>
          <w:color w:val="000000" w:themeColor="text1"/>
          <w:sz w:val="24"/>
          <w:szCs w:val="24"/>
          <w:lang w:val="en-GB"/>
        </w:rPr>
        <w:t>Figure 6: Overall sum of the of different regret generation in pivot table</w:t>
      </w:r>
    </w:p>
    <w:p w14:paraId="273E292C" w14:textId="3A29B4AC" w:rsidR="002D66BD" w:rsidRPr="002965D7" w:rsidRDefault="002D66BD" w:rsidP="00175635">
      <w:pPr>
        <w:pStyle w:val="Normal1"/>
        <w:spacing w:line="360" w:lineRule="auto"/>
        <w:rPr>
          <w:rFonts w:ascii="Times New Roman" w:eastAsia="Times New Roman" w:hAnsi="Times New Roman" w:cs="Times New Roman"/>
          <w:color w:val="000000" w:themeColor="text1"/>
          <w:sz w:val="24"/>
          <w:szCs w:val="24"/>
          <w:lang w:val="en-GB"/>
        </w:rPr>
      </w:pPr>
    </w:p>
    <w:p w14:paraId="16BE534E"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drawing>
          <wp:inline distT="114300" distB="114300" distL="114300" distR="114300" wp14:anchorId="2412BD2B" wp14:editId="7DEFDAE8">
            <wp:extent cx="5943600" cy="3937000"/>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943600" cy="3937000"/>
                    </a:xfrm>
                    <a:prstGeom prst="rect">
                      <a:avLst/>
                    </a:prstGeom>
                    <a:ln/>
                  </pic:spPr>
                </pic:pic>
              </a:graphicData>
            </a:graphic>
          </wp:inline>
        </w:drawing>
      </w:r>
    </w:p>
    <w:p w14:paraId="1E8E9468"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7: Pivot chart and data generated within the Sum of Arrival and Lead time</w:t>
      </w:r>
    </w:p>
    <w:p w14:paraId="5EE00EAE" w14:textId="0945A9F1" w:rsidR="002D66BD" w:rsidRPr="002965D7" w:rsidRDefault="002D66BD" w:rsidP="00175635">
      <w:pPr>
        <w:pStyle w:val="Normal1"/>
        <w:spacing w:line="360" w:lineRule="auto"/>
        <w:rPr>
          <w:rFonts w:ascii="Times New Roman" w:eastAsia="Times New Roman" w:hAnsi="Times New Roman" w:cs="Times New Roman"/>
          <w:color w:val="000000" w:themeColor="text1"/>
          <w:sz w:val="24"/>
          <w:szCs w:val="24"/>
          <w:lang w:val="en-GB"/>
        </w:rPr>
      </w:pPr>
    </w:p>
    <w:p w14:paraId="54A00C31"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drawing>
          <wp:inline distT="114300" distB="114300" distL="114300" distR="114300" wp14:anchorId="75ADF0A3" wp14:editId="2CF58EE2">
            <wp:extent cx="5943600" cy="4127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4127500"/>
                    </a:xfrm>
                    <a:prstGeom prst="rect">
                      <a:avLst/>
                    </a:prstGeom>
                    <a:ln/>
                  </pic:spPr>
                </pic:pic>
              </a:graphicData>
            </a:graphic>
          </wp:inline>
        </w:drawing>
      </w:r>
    </w:p>
    <w:p w14:paraId="7EF901BD" w14:textId="155E263D" w:rsidR="002D66BD" w:rsidRPr="00175635" w:rsidRDefault="00CF37C8" w:rsidP="00175635">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8: Lead time generation data of Pivot tabl</w:t>
      </w:r>
      <w:r w:rsidR="00175635">
        <w:rPr>
          <w:rFonts w:ascii="Times New Roman" w:eastAsia="Times New Roman" w:hAnsi="Times New Roman" w:cs="Times New Roman"/>
          <w:b/>
          <w:color w:val="000000" w:themeColor="text1"/>
          <w:sz w:val="24"/>
          <w:szCs w:val="24"/>
          <w:lang w:val="en-GB"/>
        </w:rPr>
        <w:t xml:space="preserve">e </w:t>
      </w:r>
    </w:p>
    <w:p w14:paraId="31C4AB98" w14:textId="77777777" w:rsidR="002D66BD" w:rsidRPr="002965D7" w:rsidRDefault="00CF37C8" w:rsidP="002965D7">
      <w:pPr>
        <w:pStyle w:val="Heading1"/>
        <w:rPr>
          <w:color w:val="000000" w:themeColor="text1"/>
          <w:lang w:val="en-GB"/>
        </w:rPr>
      </w:pPr>
      <w:bookmarkStart w:id="16" w:name="_1yph95dcdtdl" w:colFirst="0" w:colLast="0"/>
      <w:bookmarkStart w:id="17" w:name="_Toc130480205"/>
      <w:bookmarkEnd w:id="16"/>
      <w:r w:rsidRPr="002965D7">
        <w:rPr>
          <w:color w:val="000000" w:themeColor="text1"/>
          <w:lang w:val="en-GB"/>
        </w:rPr>
        <w:t>Part 2: Dataset of Student Score</w:t>
      </w:r>
      <w:bookmarkEnd w:id="17"/>
    </w:p>
    <w:p w14:paraId="60F7AA7A" w14:textId="77777777" w:rsidR="002D66BD" w:rsidRPr="002965D7" w:rsidRDefault="00691620" w:rsidP="002965D7">
      <w:pPr>
        <w:pStyle w:val="Heading2"/>
        <w:numPr>
          <w:ilvl w:val="0"/>
          <w:numId w:val="2"/>
        </w:numPr>
        <w:rPr>
          <w:color w:val="000000" w:themeColor="text1"/>
          <w:lang w:val="en-GB"/>
        </w:rPr>
      </w:pPr>
      <w:bookmarkStart w:id="18" w:name="_mv0xowpsot9w" w:colFirst="0" w:colLast="0"/>
      <w:bookmarkStart w:id="19" w:name="_Toc130480206"/>
      <w:bookmarkEnd w:id="18"/>
      <w:r>
        <w:rPr>
          <w:color w:val="000000" w:themeColor="text1"/>
          <w:lang w:val="en-GB"/>
        </w:rPr>
        <w:t>“</w:t>
      </w:r>
      <w:r w:rsidR="00CF37C8" w:rsidRPr="002965D7">
        <w:rPr>
          <w:color w:val="000000" w:themeColor="text1"/>
          <w:lang w:val="en-GB"/>
        </w:rPr>
        <w:t>How many students are male and female?</w:t>
      </w:r>
      <w:bookmarkEnd w:id="19"/>
      <w:r>
        <w:rPr>
          <w:color w:val="000000" w:themeColor="text1"/>
          <w:lang w:val="en-GB"/>
        </w:rPr>
        <w:t>”</w:t>
      </w:r>
    </w:p>
    <w:p w14:paraId="1853F65F"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drawing>
          <wp:inline distT="114300" distB="114300" distL="114300" distR="114300" wp14:anchorId="63773CB5" wp14:editId="7060C5F7">
            <wp:extent cx="5943600" cy="11811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943600" cy="1181100"/>
                    </a:xfrm>
                    <a:prstGeom prst="rect">
                      <a:avLst/>
                    </a:prstGeom>
                    <a:ln/>
                  </pic:spPr>
                </pic:pic>
              </a:graphicData>
            </a:graphic>
          </wp:inline>
        </w:drawing>
      </w:r>
    </w:p>
    <w:p w14:paraId="681F4B23"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9: Female gender variation and COUNTIF function</w:t>
      </w:r>
    </w:p>
    <w:p w14:paraId="13927980" w14:textId="0F305782" w:rsidR="002D66BD" w:rsidRPr="002965D7" w:rsidRDefault="002D66BD" w:rsidP="002965D7">
      <w:pPr>
        <w:pStyle w:val="Normal1"/>
        <w:spacing w:line="360" w:lineRule="auto"/>
        <w:jc w:val="center"/>
        <w:rPr>
          <w:rFonts w:ascii="Times New Roman" w:eastAsia="Times New Roman" w:hAnsi="Times New Roman" w:cs="Times New Roman"/>
          <w:color w:val="000000" w:themeColor="text1"/>
          <w:sz w:val="24"/>
          <w:szCs w:val="24"/>
          <w:lang w:val="en-GB"/>
        </w:rPr>
      </w:pPr>
    </w:p>
    <w:p w14:paraId="754BD9AC"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lastRenderedPageBreak/>
        <w:drawing>
          <wp:inline distT="114300" distB="114300" distL="114300" distR="114300" wp14:anchorId="4B97893E" wp14:editId="0F78FAC0">
            <wp:extent cx="5943600" cy="1231900"/>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943600" cy="1231900"/>
                    </a:xfrm>
                    <a:prstGeom prst="rect">
                      <a:avLst/>
                    </a:prstGeom>
                    <a:ln/>
                  </pic:spPr>
                </pic:pic>
              </a:graphicData>
            </a:graphic>
          </wp:inline>
        </w:drawing>
      </w:r>
    </w:p>
    <w:p w14:paraId="79EA81D5"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10: Male Gender Variation and COUNTIF function</w:t>
      </w:r>
    </w:p>
    <w:p w14:paraId="3483CD61" w14:textId="3FA2189F" w:rsidR="002D66BD" w:rsidRPr="002965D7" w:rsidRDefault="002D66BD" w:rsidP="002965D7">
      <w:pPr>
        <w:pStyle w:val="Normal1"/>
        <w:spacing w:line="360" w:lineRule="auto"/>
        <w:jc w:val="center"/>
        <w:rPr>
          <w:rFonts w:ascii="Times New Roman" w:eastAsia="Times New Roman" w:hAnsi="Times New Roman" w:cs="Times New Roman"/>
          <w:color w:val="000000" w:themeColor="text1"/>
          <w:sz w:val="24"/>
          <w:szCs w:val="24"/>
          <w:lang w:val="en-GB"/>
        </w:rPr>
      </w:pPr>
    </w:p>
    <w:p w14:paraId="3F6AC599"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Accordingly, with respect to the dataset, the Male is 1077 and the female is 1056 through the COUNTIF functionality.</w:t>
      </w:r>
    </w:p>
    <w:p w14:paraId="7E2B63BB" w14:textId="77777777" w:rsidR="002D66BD" w:rsidRPr="002965D7" w:rsidRDefault="00691620" w:rsidP="002965D7">
      <w:pPr>
        <w:pStyle w:val="Heading2"/>
        <w:numPr>
          <w:ilvl w:val="0"/>
          <w:numId w:val="2"/>
        </w:numPr>
        <w:rPr>
          <w:color w:val="000000" w:themeColor="text1"/>
          <w:lang w:val="en-GB"/>
        </w:rPr>
      </w:pPr>
      <w:bookmarkStart w:id="20" w:name="_kzw8btih2vxw" w:colFirst="0" w:colLast="0"/>
      <w:bookmarkStart w:id="21" w:name="_Toc130480207"/>
      <w:bookmarkEnd w:id="20"/>
      <w:r>
        <w:rPr>
          <w:color w:val="000000" w:themeColor="text1"/>
          <w:lang w:val="en-GB"/>
        </w:rPr>
        <w:t>“</w:t>
      </w:r>
      <w:r w:rsidR="00CF37C8" w:rsidRPr="002965D7">
        <w:rPr>
          <w:color w:val="000000" w:themeColor="text1"/>
          <w:lang w:val="en-GB"/>
        </w:rPr>
        <w:t>How many students qualify and do not qualify for reduced/free lunch?</w:t>
      </w:r>
      <w:bookmarkEnd w:id="21"/>
      <w:r>
        <w:rPr>
          <w:color w:val="000000" w:themeColor="text1"/>
          <w:lang w:val="en-GB"/>
        </w:rPr>
        <w:t>”</w:t>
      </w:r>
    </w:p>
    <w:p w14:paraId="619E0560"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drawing>
          <wp:inline distT="114300" distB="114300" distL="114300" distR="114300" wp14:anchorId="2F384874" wp14:editId="1D406688">
            <wp:extent cx="5943600" cy="12827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943600" cy="1282700"/>
                    </a:xfrm>
                    <a:prstGeom prst="rect">
                      <a:avLst/>
                    </a:prstGeom>
                    <a:ln/>
                  </pic:spPr>
                </pic:pic>
              </a:graphicData>
            </a:graphic>
          </wp:inline>
        </w:drawing>
      </w:r>
    </w:p>
    <w:p w14:paraId="06412B3D"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11: Lunch Data Variable through the COUNTIF function</w:t>
      </w:r>
    </w:p>
    <w:p w14:paraId="0D248434" w14:textId="0FFF77D8" w:rsidR="002D66BD" w:rsidRPr="002965D7" w:rsidRDefault="002D66BD" w:rsidP="002965D7">
      <w:pPr>
        <w:pStyle w:val="Normal1"/>
        <w:spacing w:line="360" w:lineRule="auto"/>
        <w:jc w:val="center"/>
        <w:rPr>
          <w:rFonts w:ascii="Times New Roman" w:eastAsia="Times New Roman" w:hAnsi="Times New Roman" w:cs="Times New Roman"/>
          <w:color w:val="000000" w:themeColor="text1"/>
          <w:sz w:val="24"/>
          <w:szCs w:val="24"/>
          <w:lang w:val="en-GB"/>
        </w:rPr>
      </w:pPr>
    </w:p>
    <w:p w14:paraId="4CF0657A"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drawing>
          <wp:inline distT="114300" distB="114300" distL="114300" distR="114300" wp14:anchorId="4AAA2175" wp14:editId="7BD26C3A">
            <wp:extent cx="5943600" cy="11430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943600" cy="1143000"/>
                    </a:xfrm>
                    <a:prstGeom prst="rect">
                      <a:avLst/>
                    </a:prstGeom>
                    <a:ln/>
                  </pic:spPr>
                </pic:pic>
              </a:graphicData>
            </a:graphic>
          </wp:inline>
        </w:drawing>
      </w:r>
    </w:p>
    <w:p w14:paraId="3D71E811"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12: Lunch Data Variable of different query data</w:t>
      </w:r>
    </w:p>
    <w:p w14:paraId="55E0997C" w14:textId="3FBB561B" w:rsidR="002D66BD" w:rsidRPr="002965D7" w:rsidRDefault="002D66BD" w:rsidP="002965D7">
      <w:pPr>
        <w:pStyle w:val="Normal1"/>
        <w:spacing w:line="360" w:lineRule="auto"/>
        <w:jc w:val="center"/>
        <w:rPr>
          <w:rFonts w:ascii="Times New Roman" w:eastAsia="Times New Roman" w:hAnsi="Times New Roman" w:cs="Times New Roman"/>
          <w:color w:val="000000" w:themeColor="text1"/>
          <w:sz w:val="24"/>
          <w:szCs w:val="24"/>
          <w:lang w:val="en-GB"/>
        </w:rPr>
      </w:pPr>
    </w:p>
    <w:p w14:paraId="246D0490"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Accordingly, with the scenario of the Lunch data the count of the Does Not Qualify is about 1215 and the Count of Qualifies for reduced/free lunch is about 918 of the overall data variable.</w:t>
      </w:r>
    </w:p>
    <w:p w14:paraId="0554CBFA" w14:textId="77777777" w:rsidR="002D66BD" w:rsidRPr="002965D7" w:rsidRDefault="00691620" w:rsidP="002965D7">
      <w:pPr>
        <w:pStyle w:val="Heading2"/>
        <w:numPr>
          <w:ilvl w:val="0"/>
          <w:numId w:val="2"/>
        </w:numPr>
        <w:rPr>
          <w:color w:val="000000" w:themeColor="text1"/>
          <w:lang w:val="en-GB"/>
        </w:rPr>
      </w:pPr>
      <w:bookmarkStart w:id="22" w:name="_ql41vwpuim1p" w:colFirst="0" w:colLast="0"/>
      <w:bookmarkStart w:id="23" w:name="_Toc130480208"/>
      <w:bookmarkEnd w:id="22"/>
      <w:r>
        <w:rPr>
          <w:color w:val="000000" w:themeColor="text1"/>
          <w:lang w:val="en-GB"/>
        </w:rPr>
        <w:lastRenderedPageBreak/>
        <w:t>“</w:t>
      </w:r>
      <w:r w:rsidR="00CF37C8" w:rsidRPr="002965D7">
        <w:rPr>
          <w:color w:val="000000" w:themeColor="text1"/>
          <w:lang w:val="en-GB"/>
        </w:rPr>
        <w:t>What are the mean and median of students who qualify and do not qualify for reduced/free lunch?</w:t>
      </w:r>
      <w:bookmarkEnd w:id="23"/>
      <w:r>
        <w:rPr>
          <w:color w:val="000000" w:themeColor="text1"/>
          <w:lang w:val="en-GB"/>
        </w:rPr>
        <w:t>”</w:t>
      </w:r>
    </w:p>
    <w:tbl>
      <w:tblPr>
        <w:tblStyle w:val="a"/>
        <w:tblW w:w="9345" w:type="dxa"/>
        <w:jc w:val="center"/>
        <w:tblBorders>
          <w:top w:val="nil"/>
          <w:left w:val="nil"/>
          <w:bottom w:val="nil"/>
          <w:right w:val="nil"/>
          <w:insideH w:val="nil"/>
          <w:insideV w:val="nil"/>
        </w:tblBorders>
        <w:tblLayout w:type="fixed"/>
        <w:tblLook w:val="0600" w:firstRow="0" w:lastRow="0" w:firstColumn="0" w:lastColumn="0" w:noHBand="1" w:noVBand="1"/>
      </w:tblPr>
      <w:tblGrid>
        <w:gridCol w:w="1185"/>
        <w:gridCol w:w="3465"/>
        <w:gridCol w:w="3540"/>
        <w:gridCol w:w="1155"/>
      </w:tblGrid>
      <w:tr w:rsidR="002D66BD" w:rsidRPr="002965D7" w14:paraId="0A4A9ACF" w14:textId="77777777" w:rsidTr="002965D7">
        <w:trPr>
          <w:cantSplit/>
          <w:trHeight w:val="945"/>
          <w:tblHeader/>
          <w:jc w:val="center"/>
        </w:trPr>
        <w:tc>
          <w:tcPr>
            <w:tcW w:w="1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21EA1F"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 </w:t>
            </w:r>
          </w:p>
        </w:tc>
        <w:tc>
          <w:tcPr>
            <w:tcW w:w="34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D1F78DC"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Count of Does not Qualify</w:t>
            </w:r>
          </w:p>
        </w:tc>
        <w:tc>
          <w:tcPr>
            <w:tcW w:w="35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B6C6258"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Count of Qualifies for reduced/free lunch</w:t>
            </w:r>
          </w:p>
        </w:tc>
        <w:tc>
          <w:tcPr>
            <w:tcW w:w="11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8059C50"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Total</w:t>
            </w:r>
          </w:p>
        </w:tc>
      </w:tr>
      <w:tr w:rsidR="002D66BD" w:rsidRPr="002965D7" w14:paraId="5DB6AAAF" w14:textId="77777777" w:rsidTr="002965D7">
        <w:trPr>
          <w:cantSplit/>
          <w:trHeight w:val="585"/>
          <w:tblHeader/>
          <w:jc w:val="center"/>
        </w:trPr>
        <w:tc>
          <w:tcPr>
            <w:tcW w:w="11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21A07B"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 </w:t>
            </w:r>
          </w:p>
        </w:tc>
        <w:tc>
          <w:tcPr>
            <w:tcW w:w="3465" w:type="dxa"/>
            <w:tcBorders>
              <w:top w:val="nil"/>
              <w:left w:val="nil"/>
              <w:bottom w:val="single" w:sz="8" w:space="0" w:color="000000"/>
              <w:right w:val="single" w:sz="8" w:space="0" w:color="000000"/>
            </w:tcBorders>
            <w:tcMar>
              <w:top w:w="100" w:type="dxa"/>
              <w:left w:w="100" w:type="dxa"/>
              <w:bottom w:w="100" w:type="dxa"/>
              <w:right w:w="100" w:type="dxa"/>
            </w:tcMar>
          </w:tcPr>
          <w:p w14:paraId="0416921D"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1215</w:t>
            </w:r>
          </w:p>
        </w:tc>
        <w:tc>
          <w:tcPr>
            <w:tcW w:w="3540" w:type="dxa"/>
            <w:tcBorders>
              <w:top w:val="nil"/>
              <w:left w:val="nil"/>
              <w:bottom w:val="single" w:sz="8" w:space="0" w:color="000000"/>
              <w:right w:val="single" w:sz="8" w:space="0" w:color="000000"/>
            </w:tcBorders>
            <w:tcMar>
              <w:top w:w="100" w:type="dxa"/>
              <w:left w:w="100" w:type="dxa"/>
              <w:bottom w:w="100" w:type="dxa"/>
              <w:right w:w="100" w:type="dxa"/>
            </w:tcMar>
          </w:tcPr>
          <w:p w14:paraId="70F006B9"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918</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433EDD25"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2133</w:t>
            </w:r>
          </w:p>
        </w:tc>
      </w:tr>
      <w:tr w:rsidR="002D66BD" w:rsidRPr="002965D7" w14:paraId="713BA226" w14:textId="77777777" w:rsidTr="002965D7">
        <w:trPr>
          <w:cantSplit/>
          <w:trHeight w:val="585"/>
          <w:tblHeader/>
          <w:jc w:val="center"/>
        </w:trPr>
        <w:tc>
          <w:tcPr>
            <w:tcW w:w="11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3BED809"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Mean</w:t>
            </w:r>
          </w:p>
        </w:tc>
        <w:tc>
          <w:tcPr>
            <w:tcW w:w="3465" w:type="dxa"/>
            <w:tcBorders>
              <w:top w:val="nil"/>
              <w:left w:val="nil"/>
              <w:bottom w:val="single" w:sz="8" w:space="0" w:color="000000"/>
              <w:right w:val="single" w:sz="8" w:space="0" w:color="000000"/>
            </w:tcBorders>
            <w:tcMar>
              <w:top w:w="100" w:type="dxa"/>
              <w:left w:w="100" w:type="dxa"/>
              <w:bottom w:w="100" w:type="dxa"/>
              <w:right w:w="100" w:type="dxa"/>
            </w:tcMar>
          </w:tcPr>
          <w:p w14:paraId="0B72B0A8"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1674</w:t>
            </w:r>
          </w:p>
        </w:tc>
        <w:tc>
          <w:tcPr>
            <w:tcW w:w="3540" w:type="dxa"/>
            <w:tcBorders>
              <w:top w:val="nil"/>
              <w:left w:val="nil"/>
              <w:bottom w:val="single" w:sz="8" w:space="0" w:color="000000"/>
              <w:right w:val="single" w:sz="8" w:space="0" w:color="000000"/>
            </w:tcBorders>
            <w:tcMar>
              <w:top w:w="100" w:type="dxa"/>
              <w:left w:w="100" w:type="dxa"/>
              <w:bottom w:w="100" w:type="dxa"/>
              <w:right w:w="100" w:type="dxa"/>
            </w:tcMar>
          </w:tcPr>
          <w:p w14:paraId="49EFD946"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1525.5</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116F2DC5"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 </w:t>
            </w:r>
          </w:p>
        </w:tc>
      </w:tr>
      <w:tr w:rsidR="002D66BD" w:rsidRPr="002965D7" w14:paraId="506AD547" w14:textId="77777777" w:rsidTr="002965D7">
        <w:trPr>
          <w:cantSplit/>
          <w:trHeight w:val="585"/>
          <w:tblHeader/>
          <w:jc w:val="center"/>
        </w:trPr>
        <w:tc>
          <w:tcPr>
            <w:tcW w:w="11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7C885DE"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Median</w:t>
            </w:r>
          </w:p>
        </w:tc>
        <w:tc>
          <w:tcPr>
            <w:tcW w:w="3465" w:type="dxa"/>
            <w:tcBorders>
              <w:top w:val="nil"/>
              <w:left w:val="nil"/>
              <w:bottom w:val="single" w:sz="8" w:space="0" w:color="000000"/>
              <w:right w:val="single" w:sz="8" w:space="0" w:color="000000"/>
            </w:tcBorders>
            <w:tcMar>
              <w:top w:w="100" w:type="dxa"/>
              <w:left w:w="100" w:type="dxa"/>
              <w:bottom w:w="100" w:type="dxa"/>
              <w:right w:w="100" w:type="dxa"/>
            </w:tcMar>
          </w:tcPr>
          <w:p w14:paraId="02C44515"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1674</w:t>
            </w:r>
          </w:p>
        </w:tc>
        <w:tc>
          <w:tcPr>
            <w:tcW w:w="3540" w:type="dxa"/>
            <w:tcBorders>
              <w:top w:val="nil"/>
              <w:left w:val="nil"/>
              <w:bottom w:val="single" w:sz="8" w:space="0" w:color="000000"/>
              <w:right w:val="single" w:sz="8" w:space="0" w:color="000000"/>
            </w:tcBorders>
            <w:tcMar>
              <w:top w:w="100" w:type="dxa"/>
              <w:left w:w="100" w:type="dxa"/>
              <w:bottom w:w="100" w:type="dxa"/>
              <w:right w:w="100" w:type="dxa"/>
            </w:tcMar>
          </w:tcPr>
          <w:p w14:paraId="3E9AE948"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1215</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57F440E7"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 </w:t>
            </w:r>
          </w:p>
        </w:tc>
      </w:tr>
    </w:tbl>
    <w:p w14:paraId="2D84EC32"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Table 1: Lunch Data Mean Mode</w:t>
      </w:r>
    </w:p>
    <w:p w14:paraId="5F66071D" w14:textId="1A3F3CC9" w:rsidR="002D66BD" w:rsidRPr="002965D7" w:rsidRDefault="002D66BD" w:rsidP="002965D7">
      <w:pPr>
        <w:pStyle w:val="Normal1"/>
        <w:spacing w:line="360" w:lineRule="auto"/>
        <w:jc w:val="center"/>
        <w:rPr>
          <w:rFonts w:ascii="Times New Roman" w:eastAsia="Times New Roman" w:hAnsi="Times New Roman" w:cs="Times New Roman"/>
          <w:color w:val="000000" w:themeColor="text1"/>
          <w:sz w:val="24"/>
          <w:szCs w:val="24"/>
          <w:lang w:val="en-GB"/>
        </w:rPr>
      </w:pPr>
    </w:p>
    <w:p w14:paraId="682BD247" w14:textId="77777777" w:rsidR="002D66BD" w:rsidRPr="002965D7" w:rsidRDefault="00691620" w:rsidP="002965D7">
      <w:pPr>
        <w:pStyle w:val="Heading2"/>
        <w:numPr>
          <w:ilvl w:val="0"/>
          <w:numId w:val="2"/>
        </w:numPr>
        <w:rPr>
          <w:color w:val="000000" w:themeColor="text1"/>
          <w:lang w:val="en-GB"/>
        </w:rPr>
      </w:pPr>
      <w:bookmarkStart w:id="24" w:name="_n5zptqmtivvi" w:colFirst="0" w:colLast="0"/>
      <w:bookmarkStart w:id="25" w:name="_Toc130480209"/>
      <w:bookmarkEnd w:id="24"/>
      <w:r>
        <w:rPr>
          <w:color w:val="000000" w:themeColor="text1"/>
          <w:lang w:val="en-GB"/>
        </w:rPr>
        <w:t>“</w:t>
      </w:r>
      <w:r w:rsidR="00CF37C8" w:rsidRPr="002965D7">
        <w:rPr>
          <w:color w:val="000000" w:themeColor="text1"/>
          <w:lang w:val="en-GB"/>
        </w:rPr>
        <w:t>What are the mean and median differences between students' pre-test and post-test scores?</w:t>
      </w:r>
      <w:bookmarkEnd w:id="25"/>
      <w:r>
        <w:rPr>
          <w:color w:val="000000" w:themeColor="text1"/>
          <w:lang w:val="en-GB"/>
        </w:rPr>
        <w:t>”</w:t>
      </w:r>
    </w:p>
    <w:tbl>
      <w:tblPr>
        <w:tblStyle w:val="a0"/>
        <w:tblW w:w="9345" w:type="dxa"/>
        <w:jc w:val="center"/>
        <w:tblBorders>
          <w:top w:val="nil"/>
          <w:left w:val="nil"/>
          <w:bottom w:val="nil"/>
          <w:right w:val="nil"/>
          <w:insideH w:val="nil"/>
          <w:insideV w:val="nil"/>
        </w:tblBorders>
        <w:tblLayout w:type="fixed"/>
        <w:tblLook w:val="0600" w:firstRow="0" w:lastRow="0" w:firstColumn="0" w:lastColumn="0" w:noHBand="1" w:noVBand="1"/>
      </w:tblPr>
      <w:tblGrid>
        <w:gridCol w:w="1305"/>
        <w:gridCol w:w="4020"/>
        <w:gridCol w:w="4020"/>
      </w:tblGrid>
      <w:tr w:rsidR="002D66BD" w:rsidRPr="002965D7" w14:paraId="5A864205" w14:textId="77777777" w:rsidTr="002965D7">
        <w:trPr>
          <w:cantSplit/>
          <w:trHeight w:val="585"/>
          <w:tblHeader/>
          <w:jc w:val="center"/>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2ED976"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 </w:t>
            </w:r>
          </w:p>
        </w:tc>
        <w:tc>
          <w:tcPr>
            <w:tcW w:w="40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45984BE"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Pretest</w:t>
            </w:r>
          </w:p>
        </w:tc>
        <w:tc>
          <w:tcPr>
            <w:tcW w:w="40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946570C"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Posttest</w:t>
            </w:r>
          </w:p>
        </w:tc>
      </w:tr>
      <w:tr w:rsidR="002D66BD" w:rsidRPr="002965D7" w14:paraId="5CF44F64" w14:textId="77777777" w:rsidTr="002965D7">
        <w:trPr>
          <w:cantSplit/>
          <w:trHeight w:val="585"/>
          <w:tblHeader/>
          <w:jc w:val="center"/>
        </w:trPr>
        <w:tc>
          <w:tcPr>
            <w:tcW w:w="13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9FB1C6"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Mean</w:t>
            </w:r>
          </w:p>
        </w:tc>
        <w:tc>
          <w:tcPr>
            <w:tcW w:w="4020" w:type="dxa"/>
            <w:tcBorders>
              <w:top w:val="nil"/>
              <w:left w:val="nil"/>
              <w:bottom w:val="single" w:sz="8" w:space="0" w:color="000000"/>
              <w:right w:val="single" w:sz="8" w:space="0" w:color="000000"/>
            </w:tcBorders>
            <w:tcMar>
              <w:top w:w="100" w:type="dxa"/>
              <w:left w:w="100" w:type="dxa"/>
              <w:bottom w:w="100" w:type="dxa"/>
              <w:right w:w="100" w:type="dxa"/>
            </w:tcMar>
          </w:tcPr>
          <w:p w14:paraId="6873F1B6"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54.95593061</w:t>
            </w:r>
          </w:p>
        </w:tc>
        <w:tc>
          <w:tcPr>
            <w:tcW w:w="4020" w:type="dxa"/>
            <w:tcBorders>
              <w:top w:val="nil"/>
              <w:left w:val="nil"/>
              <w:bottom w:val="single" w:sz="8" w:space="0" w:color="000000"/>
              <w:right w:val="single" w:sz="8" w:space="0" w:color="000000"/>
            </w:tcBorders>
            <w:tcMar>
              <w:top w:w="100" w:type="dxa"/>
              <w:left w:w="100" w:type="dxa"/>
              <w:bottom w:w="100" w:type="dxa"/>
              <w:right w:w="100" w:type="dxa"/>
            </w:tcMar>
          </w:tcPr>
          <w:p w14:paraId="430CCBD4"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67.10220347</w:t>
            </w:r>
          </w:p>
        </w:tc>
      </w:tr>
      <w:tr w:rsidR="002D66BD" w:rsidRPr="002965D7" w14:paraId="0735AD47" w14:textId="77777777" w:rsidTr="002965D7">
        <w:trPr>
          <w:cantSplit/>
          <w:trHeight w:val="585"/>
          <w:tblHeader/>
          <w:jc w:val="center"/>
        </w:trPr>
        <w:tc>
          <w:tcPr>
            <w:tcW w:w="13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396A531"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Median</w:t>
            </w:r>
          </w:p>
        </w:tc>
        <w:tc>
          <w:tcPr>
            <w:tcW w:w="4020" w:type="dxa"/>
            <w:tcBorders>
              <w:top w:val="nil"/>
              <w:left w:val="nil"/>
              <w:bottom w:val="single" w:sz="8" w:space="0" w:color="000000"/>
              <w:right w:val="single" w:sz="8" w:space="0" w:color="000000"/>
            </w:tcBorders>
            <w:tcMar>
              <w:top w:w="100" w:type="dxa"/>
              <w:left w:w="100" w:type="dxa"/>
              <w:bottom w:w="100" w:type="dxa"/>
              <w:right w:w="100" w:type="dxa"/>
            </w:tcMar>
          </w:tcPr>
          <w:p w14:paraId="654C17EC"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56</w:t>
            </w:r>
          </w:p>
        </w:tc>
        <w:tc>
          <w:tcPr>
            <w:tcW w:w="4020" w:type="dxa"/>
            <w:tcBorders>
              <w:top w:val="nil"/>
              <w:left w:val="nil"/>
              <w:bottom w:val="single" w:sz="8" w:space="0" w:color="000000"/>
              <w:right w:val="single" w:sz="8" w:space="0" w:color="000000"/>
            </w:tcBorders>
            <w:tcMar>
              <w:top w:w="100" w:type="dxa"/>
              <w:left w:w="100" w:type="dxa"/>
              <w:bottom w:w="100" w:type="dxa"/>
              <w:right w:w="100" w:type="dxa"/>
            </w:tcMar>
          </w:tcPr>
          <w:p w14:paraId="333EB1BF"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68</w:t>
            </w:r>
          </w:p>
        </w:tc>
      </w:tr>
    </w:tbl>
    <w:p w14:paraId="31453BCF"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Table 2: Posttest and Pretest generation of scores</w:t>
      </w:r>
    </w:p>
    <w:p w14:paraId="481444D2" w14:textId="2CA8F443" w:rsidR="002D66BD" w:rsidRPr="002965D7" w:rsidRDefault="002D66BD" w:rsidP="002965D7">
      <w:pPr>
        <w:pStyle w:val="Normal1"/>
        <w:spacing w:line="360" w:lineRule="auto"/>
        <w:jc w:val="center"/>
        <w:rPr>
          <w:rFonts w:ascii="Times New Roman" w:eastAsia="Times New Roman" w:hAnsi="Times New Roman" w:cs="Times New Roman"/>
          <w:color w:val="000000" w:themeColor="text1"/>
          <w:sz w:val="24"/>
          <w:szCs w:val="24"/>
          <w:lang w:val="en-GB"/>
        </w:rPr>
      </w:pPr>
    </w:p>
    <w:p w14:paraId="4CA11736" w14:textId="77777777" w:rsidR="002D66BD" w:rsidRPr="002965D7" w:rsidRDefault="00691620" w:rsidP="002965D7">
      <w:pPr>
        <w:pStyle w:val="Heading2"/>
        <w:numPr>
          <w:ilvl w:val="0"/>
          <w:numId w:val="2"/>
        </w:numPr>
        <w:rPr>
          <w:color w:val="000000" w:themeColor="text1"/>
          <w:lang w:val="en-GB"/>
        </w:rPr>
      </w:pPr>
      <w:bookmarkStart w:id="26" w:name="_8d6yh51z6ew" w:colFirst="0" w:colLast="0"/>
      <w:bookmarkStart w:id="27" w:name="_Toc130480210"/>
      <w:bookmarkEnd w:id="26"/>
      <w:r>
        <w:rPr>
          <w:color w:val="000000" w:themeColor="text1"/>
          <w:lang w:val="en-GB"/>
        </w:rPr>
        <w:lastRenderedPageBreak/>
        <w:t>“</w:t>
      </w:r>
      <w:r w:rsidR="00CF37C8" w:rsidRPr="002965D7">
        <w:rPr>
          <w:color w:val="000000" w:themeColor="text1"/>
          <w:lang w:val="en-GB"/>
        </w:rPr>
        <w:t>Using the dataset Student_Score.csv provided in conjunction with SPSS, give a specific example of Clustering (ex. K-Means Clustering). Show your workings with screenshots and clearly explain your results.</w:t>
      </w:r>
      <w:bookmarkEnd w:id="27"/>
      <w:r>
        <w:rPr>
          <w:color w:val="000000" w:themeColor="text1"/>
          <w:lang w:val="en-GB"/>
        </w:rPr>
        <w:t>”</w:t>
      </w:r>
    </w:p>
    <w:p w14:paraId="5B04542C"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drawing>
          <wp:inline distT="114300" distB="114300" distL="114300" distR="114300" wp14:anchorId="528EEE65" wp14:editId="505C8650">
            <wp:extent cx="5943600" cy="25654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5943600" cy="2565400"/>
                    </a:xfrm>
                    <a:prstGeom prst="rect">
                      <a:avLst/>
                    </a:prstGeom>
                    <a:ln/>
                  </pic:spPr>
                </pic:pic>
              </a:graphicData>
            </a:graphic>
          </wp:inline>
        </w:drawing>
      </w:r>
    </w:p>
    <w:p w14:paraId="501E08DB"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13: K-Means Clustering</w:t>
      </w:r>
    </w:p>
    <w:p w14:paraId="2B46907A" w14:textId="595274D9" w:rsidR="002D66BD" w:rsidRPr="002965D7" w:rsidRDefault="002D66BD" w:rsidP="002965D7">
      <w:pPr>
        <w:pStyle w:val="Normal1"/>
        <w:spacing w:line="360" w:lineRule="auto"/>
        <w:jc w:val="center"/>
        <w:rPr>
          <w:rFonts w:ascii="Times New Roman" w:eastAsia="Times New Roman" w:hAnsi="Times New Roman" w:cs="Times New Roman"/>
          <w:color w:val="000000" w:themeColor="text1"/>
          <w:sz w:val="24"/>
          <w:szCs w:val="24"/>
          <w:lang w:val="en-GB"/>
        </w:rPr>
      </w:pPr>
    </w:p>
    <w:p w14:paraId="4D2166C5"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The attainment of the convergence of the cluster centres mainly underwent little or very less modifications. The absolution of the modification change with the centre is only .000 only. The iteration o</w:t>
      </w:r>
      <w:r w:rsidR="002965D7">
        <w:rPr>
          <w:rFonts w:ascii="Times New Roman" w:eastAsia="Times New Roman" w:hAnsi="Times New Roman" w:cs="Times New Roman"/>
          <w:color w:val="000000" w:themeColor="text1"/>
          <w:sz w:val="24"/>
          <w:szCs w:val="24"/>
          <w:lang w:val="en-GB"/>
        </w:rPr>
        <w:t>f</w:t>
      </w:r>
      <w:r w:rsidRPr="002965D7">
        <w:rPr>
          <w:rFonts w:ascii="Times New Roman" w:eastAsia="Times New Roman" w:hAnsi="Times New Roman" w:cs="Times New Roman"/>
          <w:color w:val="000000" w:themeColor="text1"/>
          <w:sz w:val="24"/>
          <w:szCs w:val="24"/>
          <w:lang w:val="en-GB"/>
        </w:rPr>
        <w:t xml:space="preserve"> the different stages of the current data is 2. The centres are mainly separated with a minimum viability of 48429.000 approximately.</w:t>
      </w:r>
    </w:p>
    <w:p w14:paraId="1570743A"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lastRenderedPageBreak/>
        <w:drawing>
          <wp:inline distT="114300" distB="114300" distL="114300" distR="114300" wp14:anchorId="08997AF1" wp14:editId="030E14CB">
            <wp:extent cx="4057650" cy="4010025"/>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4057650" cy="4010025"/>
                    </a:xfrm>
                    <a:prstGeom prst="rect">
                      <a:avLst/>
                    </a:prstGeom>
                    <a:ln/>
                  </pic:spPr>
                </pic:pic>
              </a:graphicData>
            </a:graphic>
          </wp:inline>
        </w:drawing>
      </w:r>
    </w:p>
    <w:p w14:paraId="162794B0"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14: Output of data in SPSS through Final mode of clustering</w:t>
      </w:r>
    </w:p>
    <w:p w14:paraId="077FDF96" w14:textId="2E8C908C" w:rsidR="002D66BD" w:rsidRPr="002965D7" w:rsidRDefault="002D66BD" w:rsidP="005D21B5">
      <w:pPr>
        <w:pStyle w:val="Normal1"/>
        <w:spacing w:line="360" w:lineRule="auto"/>
        <w:rPr>
          <w:rFonts w:ascii="Times New Roman" w:eastAsia="Times New Roman" w:hAnsi="Times New Roman" w:cs="Times New Roman"/>
          <w:color w:val="000000" w:themeColor="text1"/>
          <w:sz w:val="24"/>
          <w:szCs w:val="24"/>
          <w:lang w:val="en-GB"/>
        </w:rPr>
      </w:pPr>
    </w:p>
    <w:p w14:paraId="4FB12115" w14:textId="77777777" w:rsidR="002D66BD" w:rsidRPr="002965D7" w:rsidRDefault="00CF37C8" w:rsidP="002965D7">
      <w:pPr>
        <w:pStyle w:val="Normal1"/>
        <w:spacing w:line="360" w:lineRule="auto"/>
        <w:jc w:val="center"/>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noProof/>
          <w:color w:val="000000" w:themeColor="text1"/>
          <w:sz w:val="24"/>
          <w:szCs w:val="24"/>
        </w:rPr>
        <w:lastRenderedPageBreak/>
        <w:drawing>
          <wp:inline distT="114300" distB="114300" distL="114300" distR="114300" wp14:anchorId="4E406DC9" wp14:editId="18C0A126">
            <wp:extent cx="5943600" cy="4330700"/>
            <wp:effectExtent l="0" t="0" r="0" b="0"/>
            <wp:docPr id="1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2"/>
                    <a:srcRect/>
                    <a:stretch>
                      <a:fillRect/>
                    </a:stretch>
                  </pic:blipFill>
                  <pic:spPr>
                    <a:xfrm>
                      <a:off x="0" y="0"/>
                      <a:ext cx="5943600" cy="4330700"/>
                    </a:xfrm>
                    <a:prstGeom prst="rect">
                      <a:avLst/>
                    </a:prstGeom>
                    <a:ln/>
                  </pic:spPr>
                </pic:pic>
              </a:graphicData>
            </a:graphic>
          </wp:inline>
        </w:drawing>
      </w:r>
    </w:p>
    <w:p w14:paraId="594F072E"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Figure 15: Technique for output generation</w:t>
      </w:r>
    </w:p>
    <w:p w14:paraId="47D366C6" w14:textId="429778AF" w:rsidR="002D66BD" w:rsidRPr="002965D7" w:rsidRDefault="002D66BD" w:rsidP="005D21B5">
      <w:pPr>
        <w:pStyle w:val="Normal1"/>
        <w:spacing w:line="360" w:lineRule="auto"/>
        <w:rPr>
          <w:rFonts w:ascii="Times New Roman" w:eastAsia="Times New Roman" w:hAnsi="Times New Roman" w:cs="Times New Roman"/>
          <w:color w:val="000000" w:themeColor="text1"/>
          <w:sz w:val="24"/>
          <w:szCs w:val="24"/>
          <w:lang w:val="en-GB"/>
        </w:rPr>
      </w:pPr>
    </w:p>
    <w:p w14:paraId="141A8576" w14:textId="77777777" w:rsidR="002D66BD" w:rsidRPr="002965D7" w:rsidRDefault="00691620" w:rsidP="002965D7">
      <w:pPr>
        <w:pStyle w:val="Heading2"/>
        <w:numPr>
          <w:ilvl w:val="0"/>
          <w:numId w:val="2"/>
        </w:numPr>
        <w:rPr>
          <w:color w:val="000000" w:themeColor="text1"/>
          <w:lang w:val="en-GB"/>
        </w:rPr>
      </w:pPr>
      <w:bookmarkStart w:id="28" w:name="_yo60ckn7aqgk" w:colFirst="0" w:colLast="0"/>
      <w:bookmarkStart w:id="29" w:name="_Toc130480211"/>
      <w:bookmarkEnd w:id="28"/>
      <w:r>
        <w:rPr>
          <w:color w:val="000000" w:themeColor="text1"/>
          <w:lang w:val="en-GB"/>
        </w:rPr>
        <w:t>“</w:t>
      </w:r>
      <w:r w:rsidR="00CF37C8" w:rsidRPr="002965D7">
        <w:rPr>
          <w:color w:val="000000" w:themeColor="text1"/>
          <w:lang w:val="en-GB"/>
        </w:rPr>
        <w:t>With real-world (practical) examples, explain a minimum of 5 most common data mining and text mining methods for each that can be used in contemporary business.</w:t>
      </w:r>
      <w:bookmarkEnd w:id="29"/>
      <w:r>
        <w:rPr>
          <w:color w:val="000000" w:themeColor="text1"/>
          <w:lang w:val="en-GB"/>
        </w:rPr>
        <w:t>”</w:t>
      </w:r>
    </w:p>
    <w:p w14:paraId="587EB6F0"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Commonly there are five mining of data and mining of text classification methods used with contemporary business with respect if different sets of practical examples and how they could be applied.</w:t>
      </w:r>
    </w:p>
    <w:p w14:paraId="103D0270" w14:textId="77777777" w:rsidR="002D66BD" w:rsidRPr="002965D7" w:rsidRDefault="00CF37C8" w:rsidP="002965D7">
      <w:pPr>
        <w:pStyle w:val="Normal1"/>
        <w:numPr>
          <w:ilvl w:val="0"/>
          <w:numId w:val="8"/>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Classification</w:t>
      </w:r>
      <w:r w:rsidRPr="002965D7">
        <w:rPr>
          <w:rFonts w:ascii="Times New Roman" w:eastAsia="Times New Roman" w:hAnsi="Times New Roman" w:cs="Times New Roman"/>
          <w:color w:val="000000" w:themeColor="text1"/>
          <w:sz w:val="24"/>
          <w:szCs w:val="24"/>
          <w:lang w:val="en-GB"/>
        </w:rPr>
        <w:t xml:space="preserve">: It is a technique that is used for the prediction of the different classes of data points with the category for analysing the detailed features. The approach is widely maintained with different uses like fraud detection into the applications, scoring of credit and filtering of spam. </w:t>
      </w:r>
    </w:p>
    <w:p w14:paraId="0F932FB9" w14:textId="77777777" w:rsidR="002D66BD" w:rsidRPr="002965D7" w:rsidRDefault="00CF37C8" w:rsidP="002965D7">
      <w:pPr>
        <w:pStyle w:val="Normal1"/>
        <w:numPr>
          <w:ilvl w:val="0"/>
          <w:numId w:val="8"/>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Clustering</w:t>
      </w:r>
      <w:r w:rsidRPr="002965D7">
        <w:rPr>
          <w:rFonts w:ascii="Times New Roman" w:eastAsia="Times New Roman" w:hAnsi="Times New Roman" w:cs="Times New Roman"/>
          <w:color w:val="000000" w:themeColor="text1"/>
          <w:sz w:val="24"/>
          <w:szCs w:val="24"/>
          <w:lang w:val="en-GB"/>
        </w:rPr>
        <w:t xml:space="preserve">: With this help method the points of data share a similar group into different characteristics with a pre-defined category. This type of  approach is known as clustering and is mainly common in different applications for anomaly detection, segmentation of </w:t>
      </w:r>
      <w:r w:rsidRPr="002965D7">
        <w:rPr>
          <w:rFonts w:ascii="Times New Roman" w:eastAsia="Times New Roman" w:hAnsi="Times New Roman" w:cs="Times New Roman"/>
          <w:color w:val="000000" w:themeColor="text1"/>
          <w:sz w:val="24"/>
          <w:szCs w:val="24"/>
          <w:lang w:val="en-GB"/>
        </w:rPr>
        <w:lastRenderedPageBreak/>
        <w:t>customers and recommendation of systems. In an instance, e-commerce may have applied for clustering for grouping of customers based on histories of purchases and suggested a personalized product for each group.</w:t>
      </w:r>
    </w:p>
    <w:p w14:paraId="1C9A860E" w14:textId="77777777" w:rsidR="002D66BD" w:rsidRPr="002965D7" w:rsidRDefault="00CF37C8" w:rsidP="002965D7">
      <w:pPr>
        <w:pStyle w:val="Normal1"/>
        <w:numPr>
          <w:ilvl w:val="0"/>
          <w:numId w:val="8"/>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Rule mining association</w:t>
      </w:r>
      <w:r w:rsidRPr="002965D7">
        <w:rPr>
          <w:rFonts w:ascii="Times New Roman" w:eastAsia="Times New Roman" w:hAnsi="Times New Roman" w:cs="Times New Roman"/>
          <w:color w:val="000000" w:themeColor="text1"/>
          <w:sz w:val="24"/>
          <w:szCs w:val="24"/>
          <w:lang w:val="en-GB"/>
        </w:rPr>
        <w:t>: Rule mining association is a profound technique that discovers the relationships for interesting patterns that is between the dataset operations. Analysis of market baskets is known for common applications for this method. Analyzing retail customer purchases for identification of the items that are frequently purchased altogether. For instance, a store of grocery may use the rule association for determining the products that are commonly purchased together and use that information for arranging the layout of stores and promotions for sales maximization.</w:t>
      </w:r>
    </w:p>
    <w:p w14:paraId="6F158340" w14:textId="77777777" w:rsidR="002D66BD" w:rsidRPr="002965D7" w:rsidRDefault="00CF37C8" w:rsidP="002965D7">
      <w:pPr>
        <w:pStyle w:val="Normal1"/>
        <w:numPr>
          <w:ilvl w:val="0"/>
          <w:numId w:val="8"/>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Analysis of sentiment</w:t>
      </w:r>
      <w:r w:rsidRPr="002965D7">
        <w:rPr>
          <w:rFonts w:ascii="Times New Roman" w:eastAsia="Times New Roman" w:hAnsi="Times New Roman" w:cs="Times New Roman"/>
          <w:color w:val="000000" w:themeColor="text1"/>
          <w:sz w:val="24"/>
          <w:szCs w:val="24"/>
          <w:lang w:val="en-GB"/>
        </w:rPr>
        <w:t xml:space="preserve">: It is an analysis of sentiment that process that utilising natural language that processes the methods for the examination of data from text and identifies the sentiment for expressed interest. The technique is most commonly may be used for different applications like monitoring of brands, monitoring of media and analysis of feedback from customers </w:t>
      </w:r>
      <w:r w:rsidRPr="002965D7">
        <w:rPr>
          <w:rFonts w:ascii="Times New Roman" w:hAnsi="Times New Roman" w:cs="Times New Roman"/>
          <w:color w:val="000000" w:themeColor="text1"/>
          <w:sz w:val="24"/>
          <w:szCs w:val="24"/>
          <w:highlight w:val="white"/>
          <w:lang w:val="en-GB"/>
        </w:rPr>
        <w:t>(Mehta, 2021)</w:t>
      </w:r>
      <w:r w:rsidRPr="002965D7">
        <w:rPr>
          <w:rFonts w:ascii="Times New Roman" w:eastAsia="Times New Roman" w:hAnsi="Times New Roman" w:cs="Times New Roman"/>
          <w:color w:val="000000" w:themeColor="text1"/>
          <w:sz w:val="24"/>
          <w:szCs w:val="24"/>
          <w:lang w:val="en-GB"/>
        </w:rPr>
        <w:t>. For instance, a company uses the analysis of sentiment for evaluation of the reviews of their products and services and uses the result for making improvements that are necessary.</w:t>
      </w:r>
    </w:p>
    <w:p w14:paraId="275928FC" w14:textId="77777777" w:rsidR="002D66BD" w:rsidRPr="002965D7" w:rsidRDefault="00CF37C8" w:rsidP="002965D7">
      <w:pPr>
        <w:pStyle w:val="Normal1"/>
        <w:numPr>
          <w:ilvl w:val="0"/>
          <w:numId w:val="8"/>
        </w:numPr>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Modelling of topi</w:t>
      </w:r>
      <w:r w:rsidRPr="002965D7">
        <w:rPr>
          <w:rFonts w:ascii="Times New Roman" w:eastAsia="Times New Roman" w:hAnsi="Times New Roman" w:cs="Times New Roman"/>
          <w:color w:val="000000" w:themeColor="text1"/>
          <w:sz w:val="24"/>
          <w:szCs w:val="24"/>
          <w:lang w:val="en-GB"/>
        </w:rPr>
        <w:t>c: With the approach for modelling, the objective is mainly to identify the major themes for certain topics that are present in the textual document collection. This type of technique is much more beneficial while concluding different tasks like clustering of documents, categorisation of content and analysis of trends. For instance, the website of news could make the utilisation of modelling of topics for grouping articles altogether. This method is mainly based on the themes underlying and suggests that the articles are related to readers.</w:t>
      </w:r>
    </w:p>
    <w:p w14:paraId="22861368" w14:textId="77777777" w:rsidR="002D66BD" w:rsidRPr="002965D7" w:rsidRDefault="00CF37C8" w:rsidP="002965D7">
      <w:pPr>
        <w:pStyle w:val="Heading2"/>
        <w:numPr>
          <w:ilvl w:val="0"/>
          <w:numId w:val="2"/>
        </w:numPr>
        <w:rPr>
          <w:color w:val="000000" w:themeColor="text1"/>
          <w:lang w:val="en-GB"/>
        </w:rPr>
      </w:pPr>
      <w:bookmarkStart w:id="30" w:name="_8i5deh72nzh5" w:colFirst="0" w:colLast="0"/>
      <w:bookmarkStart w:id="31" w:name="_Toc130480212"/>
      <w:bookmarkEnd w:id="30"/>
      <w:r w:rsidRPr="002965D7">
        <w:rPr>
          <w:color w:val="000000" w:themeColor="text1"/>
          <w:lang w:val="en-GB"/>
        </w:rPr>
        <w:lastRenderedPageBreak/>
        <w:t>Discuss the advantages and disadvantages of using SPSS and Excel using relevant practical examples and present your discussions in a table.</w:t>
      </w:r>
      <w:bookmarkEnd w:id="31"/>
    </w:p>
    <w:tbl>
      <w:tblPr>
        <w:tblStyle w:val="a1"/>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220"/>
        <w:gridCol w:w="2370"/>
        <w:gridCol w:w="2400"/>
        <w:gridCol w:w="2370"/>
      </w:tblGrid>
      <w:tr w:rsidR="002D66BD" w:rsidRPr="002965D7" w14:paraId="036C8C1D" w14:textId="77777777" w:rsidTr="002965D7">
        <w:trPr>
          <w:cantSplit/>
          <w:trHeight w:val="585"/>
          <w:tblHeader/>
          <w:jc w:val="center"/>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A337AE"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lastRenderedPageBreak/>
              <w:t xml:space="preserve"> </w:t>
            </w:r>
          </w:p>
        </w:tc>
        <w:tc>
          <w:tcPr>
            <w:tcW w:w="23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C9BB8D8"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Advantages</w:t>
            </w:r>
          </w:p>
        </w:tc>
        <w:tc>
          <w:tcPr>
            <w:tcW w:w="24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D0F1DDF"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Disadvantages</w:t>
            </w:r>
          </w:p>
        </w:tc>
        <w:tc>
          <w:tcPr>
            <w:tcW w:w="23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7F9C0F7"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Practical Example</w:t>
            </w:r>
          </w:p>
        </w:tc>
      </w:tr>
      <w:tr w:rsidR="002D66BD" w:rsidRPr="002965D7" w14:paraId="12CA281F" w14:textId="77777777" w:rsidTr="002965D7">
        <w:trPr>
          <w:cantSplit/>
          <w:trHeight w:val="810"/>
          <w:tblHeader/>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647F9D7"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lastRenderedPageBreak/>
              <w:t>SPSS</w:t>
            </w:r>
          </w:p>
        </w:tc>
        <w:tc>
          <w:tcPr>
            <w:tcW w:w="2370" w:type="dxa"/>
            <w:tcBorders>
              <w:top w:val="nil"/>
              <w:left w:val="nil"/>
              <w:bottom w:val="single" w:sz="8" w:space="0" w:color="000000"/>
              <w:right w:val="single" w:sz="8" w:space="0" w:color="000000"/>
            </w:tcBorders>
            <w:tcMar>
              <w:top w:w="100" w:type="dxa"/>
              <w:left w:w="100" w:type="dxa"/>
              <w:bottom w:w="100" w:type="dxa"/>
              <w:right w:w="100" w:type="dxa"/>
            </w:tcMar>
          </w:tcPr>
          <w:p w14:paraId="4248ADFB"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 xml:space="preserve">SPSS is a software designed for statistical analysis, which offers a wide range of built-in features and functions to facilitate and improve the process of analyzing data. With its advanced statistical capabilities, including regression analysis, ANOVA, and factor analysis, it is well-suited for handling intricate data sets. Moreover, SPSS is highly skilled at handling large datasets, making analysis more efficient. The software also enables users to generate charts and visualizations to visualize and explore data. Due to its reliability and precision, SPSS is </w:t>
            </w:r>
            <w:r w:rsidRPr="002965D7">
              <w:rPr>
                <w:rFonts w:ascii="Times New Roman" w:eastAsia="Times New Roman" w:hAnsi="Times New Roman" w:cs="Times New Roman"/>
                <w:color w:val="000000" w:themeColor="text1"/>
                <w:sz w:val="24"/>
                <w:szCs w:val="24"/>
                <w:lang w:val="en-GB"/>
              </w:rPr>
              <w:lastRenderedPageBreak/>
              <w:t>widely used in academic research.</w:t>
            </w:r>
          </w:p>
        </w:tc>
        <w:tc>
          <w:tcPr>
            <w:tcW w:w="2400" w:type="dxa"/>
            <w:tcBorders>
              <w:top w:val="nil"/>
              <w:left w:val="nil"/>
              <w:bottom w:val="single" w:sz="8" w:space="0" w:color="000000"/>
              <w:right w:val="single" w:sz="8" w:space="0" w:color="000000"/>
            </w:tcBorders>
            <w:tcMar>
              <w:top w:w="100" w:type="dxa"/>
              <w:left w:w="100" w:type="dxa"/>
              <w:bottom w:w="100" w:type="dxa"/>
              <w:right w:w="100" w:type="dxa"/>
            </w:tcMar>
          </w:tcPr>
          <w:p w14:paraId="79476034"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lastRenderedPageBreak/>
              <w:t>This software may be costly to purchase and maintain, especially for small businesses or individuals. Individuals who are not well-versed in the statistical analysis may find it difficult to learn how to use it. Moreover, its abilities are limited when it comes to non-statistical data analysis tasks. Additionally, the software has a limited range of options for data cleaning and manipulation.</w:t>
            </w:r>
          </w:p>
        </w:tc>
        <w:tc>
          <w:tcPr>
            <w:tcW w:w="2370" w:type="dxa"/>
            <w:tcBorders>
              <w:top w:val="nil"/>
              <w:left w:val="nil"/>
              <w:bottom w:val="single" w:sz="8" w:space="0" w:color="000000"/>
              <w:right w:val="single" w:sz="8" w:space="0" w:color="000000"/>
            </w:tcBorders>
            <w:tcMar>
              <w:top w:w="100" w:type="dxa"/>
              <w:left w:w="100" w:type="dxa"/>
              <w:bottom w:w="100" w:type="dxa"/>
              <w:right w:w="100" w:type="dxa"/>
            </w:tcMar>
          </w:tcPr>
          <w:p w14:paraId="4242ABEB"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SPSS is versatile and can be utilized for various research purposes. For example, an academic researcher could use it to examine the relationship between different demographic factors and students' test scores in a vast dataset. In contrast, a market research company might utilize SPSS to analyze survey data and assess customers' satisfaction levels with a new product.</w:t>
            </w:r>
          </w:p>
        </w:tc>
      </w:tr>
      <w:tr w:rsidR="002D66BD" w:rsidRPr="002965D7" w14:paraId="1BC86EFF" w14:textId="77777777" w:rsidTr="002965D7">
        <w:trPr>
          <w:cantSplit/>
          <w:trHeight w:val="915"/>
          <w:tblHeader/>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071E741" w14:textId="77777777" w:rsidR="002D66BD" w:rsidRPr="002965D7" w:rsidRDefault="00CF37C8" w:rsidP="002965D7">
            <w:pPr>
              <w:pStyle w:val="Normal1"/>
              <w:spacing w:line="360" w:lineRule="auto"/>
              <w:jc w:val="both"/>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Excel</w:t>
            </w:r>
          </w:p>
        </w:tc>
        <w:tc>
          <w:tcPr>
            <w:tcW w:w="2370" w:type="dxa"/>
            <w:tcBorders>
              <w:top w:val="nil"/>
              <w:left w:val="nil"/>
              <w:bottom w:val="single" w:sz="8" w:space="0" w:color="000000"/>
              <w:right w:val="single" w:sz="8" w:space="0" w:color="000000"/>
            </w:tcBorders>
            <w:tcMar>
              <w:top w:w="100" w:type="dxa"/>
              <w:left w:w="100" w:type="dxa"/>
              <w:bottom w:w="100" w:type="dxa"/>
              <w:right w:w="100" w:type="dxa"/>
            </w:tcMar>
          </w:tcPr>
          <w:p w14:paraId="5CC19914"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The software is easily accessible and user-friendly, with many individuals already being familiar with its interface and functions. It offers basic statistical analysis features such as mean, median, and standard deviation. It also includes multiple capabilities for cleaning and manipulating data. Additionally, it offers tools to generate charts and visualizations that aid in data exploration. Moreover, the software is adaptable and can be used for a wide range of data analysis tasks, extending beyond just statistical analysis.</w:t>
            </w:r>
          </w:p>
        </w:tc>
        <w:tc>
          <w:tcPr>
            <w:tcW w:w="2400" w:type="dxa"/>
            <w:tcBorders>
              <w:top w:val="nil"/>
              <w:left w:val="nil"/>
              <w:bottom w:val="single" w:sz="8" w:space="0" w:color="000000"/>
              <w:right w:val="single" w:sz="8" w:space="0" w:color="000000"/>
            </w:tcBorders>
            <w:tcMar>
              <w:top w:w="100" w:type="dxa"/>
              <w:left w:w="100" w:type="dxa"/>
              <w:bottom w:w="100" w:type="dxa"/>
              <w:right w:w="100" w:type="dxa"/>
            </w:tcMar>
          </w:tcPr>
          <w:p w14:paraId="0A1A86D6"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When compared to specialized statistical software like SPSS, Excel has restricted statistical analysis abilities. Excel is not designed to handle large datasets effectively, which can cause performance problems when working with substantial amounts of data. Moreover, Excel is susceptible to errors, especially when working with intricate formulas and data analysis tasks. Furthermore, Excel provides a limited range of alternatives for advanced data exploration and visualization.</w:t>
            </w:r>
          </w:p>
        </w:tc>
        <w:tc>
          <w:tcPr>
            <w:tcW w:w="2370" w:type="dxa"/>
            <w:tcBorders>
              <w:top w:val="nil"/>
              <w:left w:val="nil"/>
              <w:bottom w:val="single" w:sz="8" w:space="0" w:color="000000"/>
              <w:right w:val="single" w:sz="8" w:space="0" w:color="000000"/>
            </w:tcBorders>
            <w:tcMar>
              <w:top w:w="100" w:type="dxa"/>
              <w:left w:w="100" w:type="dxa"/>
              <w:bottom w:w="100" w:type="dxa"/>
              <w:right w:w="100" w:type="dxa"/>
            </w:tcMar>
          </w:tcPr>
          <w:p w14:paraId="36B368CE"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Excel is versatile and can be used for different objectives. For instance, an accountant could construct a financial model in Excel to assess the profitability of a new product. Similarly, a marketing analyst could apply Excel to scrutinize sales data and detect patterns and trends.</w:t>
            </w:r>
          </w:p>
        </w:tc>
      </w:tr>
    </w:tbl>
    <w:p w14:paraId="7356DD0A" w14:textId="77777777" w:rsidR="002D66BD" w:rsidRPr="002965D7" w:rsidRDefault="00CF37C8" w:rsidP="002965D7">
      <w:pPr>
        <w:pStyle w:val="Normal1"/>
        <w:spacing w:line="360" w:lineRule="auto"/>
        <w:jc w:val="center"/>
        <w:rPr>
          <w:rFonts w:ascii="Times New Roman" w:eastAsia="Times New Roman" w:hAnsi="Times New Roman" w:cs="Times New Roman"/>
          <w:b/>
          <w:color w:val="000000" w:themeColor="text1"/>
          <w:sz w:val="24"/>
          <w:szCs w:val="24"/>
          <w:lang w:val="en-GB"/>
        </w:rPr>
      </w:pPr>
      <w:r w:rsidRPr="002965D7">
        <w:rPr>
          <w:rFonts w:ascii="Times New Roman" w:eastAsia="Times New Roman" w:hAnsi="Times New Roman" w:cs="Times New Roman"/>
          <w:b/>
          <w:color w:val="000000" w:themeColor="text1"/>
          <w:sz w:val="24"/>
          <w:szCs w:val="24"/>
          <w:lang w:val="en-GB"/>
        </w:rPr>
        <w:t>Table 3: Advantages, Disadvantages and Practical Example of SPSS and Excel</w:t>
      </w:r>
    </w:p>
    <w:p w14:paraId="666AAF82" w14:textId="4EB900AC" w:rsidR="002D66BD" w:rsidRPr="002965D7" w:rsidRDefault="002D66BD" w:rsidP="002965D7">
      <w:pPr>
        <w:pStyle w:val="Normal1"/>
        <w:spacing w:line="360" w:lineRule="auto"/>
        <w:jc w:val="center"/>
        <w:rPr>
          <w:rFonts w:ascii="Times New Roman" w:eastAsia="Times New Roman" w:hAnsi="Times New Roman" w:cs="Times New Roman"/>
          <w:color w:val="000000" w:themeColor="text1"/>
          <w:sz w:val="24"/>
          <w:szCs w:val="24"/>
          <w:lang w:val="en-GB"/>
        </w:rPr>
      </w:pPr>
    </w:p>
    <w:p w14:paraId="25DBF734"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Generally statistical software like SPSS and Ms Excel have each and every strength and limitation to use and operate efficiently. The choice is solely based on the data analysis and the type of optimisation needed by the user. SPSS is a software tool that is basically used for handling huge datasets and complex analyses of tasks, especially in academic research. While in comparison Excel is much more appropriate for the analysis of data and tasks and commonly used in small dataset operations and business environments as it is readily available and mostly used by users.</w:t>
      </w:r>
    </w:p>
    <w:p w14:paraId="02A74BBA" w14:textId="77777777" w:rsidR="002D66BD" w:rsidRPr="002965D7" w:rsidRDefault="00CF37C8" w:rsidP="002965D7">
      <w:pPr>
        <w:pStyle w:val="Heading1"/>
        <w:rPr>
          <w:color w:val="000000" w:themeColor="text1"/>
          <w:lang w:val="en-GB"/>
        </w:rPr>
      </w:pPr>
      <w:bookmarkStart w:id="32" w:name="_9bzof9yasyyd" w:colFirst="0" w:colLast="0"/>
      <w:bookmarkStart w:id="33" w:name="_Toc130480213"/>
      <w:bookmarkEnd w:id="32"/>
      <w:r w:rsidRPr="002965D7">
        <w:rPr>
          <w:color w:val="000000" w:themeColor="text1"/>
          <w:lang w:val="en-GB"/>
        </w:rPr>
        <w:t>Conclusion</w:t>
      </w:r>
      <w:bookmarkEnd w:id="33"/>
    </w:p>
    <w:p w14:paraId="6710DD22" w14:textId="77777777" w:rsidR="002D66BD" w:rsidRPr="002965D7" w:rsidRDefault="00CF37C8" w:rsidP="002965D7">
      <w:pPr>
        <w:pStyle w:val="Normal1"/>
        <w:spacing w:line="360" w:lineRule="auto"/>
        <w:jc w:val="both"/>
        <w:rPr>
          <w:rFonts w:ascii="Times New Roman" w:eastAsia="Times New Roman" w:hAnsi="Times New Roman" w:cs="Times New Roman"/>
          <w:color w:val="000000" w:themeColor="text1"/>
          <w:sz w:val="24"/>
          <w:szCs w:val="24"/>
          <w:lang w:val="en-GB"/>
        </w:rPr>
      </w:pPr>
      <w:r w:rsidRPr="002965D7">
        <w:rPr>
          <w:rFonts w:ascii="Times New Roman" w:eastAsia="Times New Roman" w:hAnsi="Times New Roman" w:cs="Times New Roman"/>
          <w:color w:val="000000" w:themeColor="text1"/>
          <w:sz w:val="24"/>
          <w:szCs w:val="24"/>
          <w:lang w:val="en-GB"/>
        </w:rPr>
        <w:t>Statistical data of the different datasets are used for the generation of proper variable data generation and proper management of the data. The basic data operations of the different analyses of data with small to medium-sized datasets. the drawbacks came in handy for the scalability options and the features for reproducibility. The more advanced tools and programming included more versatile resources for the complexity of the dataset operations. the different functions are depicted like the COUNTIF and IF functions and formulas along with the mean and median transcript of data generation. Thus the SPSS and Excel used the different sects of data usage for a better approach to the reproducibility of the different values on the condition provided and used.</w:t>
      </w:r>
    </w:p>
    <w:p w14:paraId="0D0054E6" w14:textId="77777777" w:rsidR="002D66BD" w:rsidRPr="002965D7" w:rsidRDefault="00CF37C8" w:rsidP="002965D7">
      <w:pPr>
        <w:pStyle w:val="Heading1"/>
        <w:rPr>
          <w:color w:val="000000" w:themeColor="text1"/>
          <w:lang w:val="en-GB"/>
        </w:rPr>
      </w:pPr>
      <w:bookmarkStart w:id="34" w:name="_x20lc69f3b72" w:colFirst="0" w:colLast="0"/>
      <w:bookmarkEnd w:id="34"/>
      <w:r w:rsidRPr="002965D7">
        <w:rPr>
          <w:color w:val="000000" w:themeColor="text1"/>
          <w:lang w:val="en-GB"/>
        </w:rPr>
        <w:br w:type="page"/>
      </w:r>
    </w:p>
    <w:p w14:paraId="60C5A31D" w14:textId="77777777" w:rsidR="002D66BD" w:rsidRPr="002965D7" w:rsidRDefault="00CF37C8" w:rsidP="002965D7">
      <w:pPr>
        <w:pStyle w:val="Heading1"/>
        <w:rPr>
          <w:color w:val="000000" w:themeColor="text1"/>
          <w:lang w:val="en-GB"/>
        </w:rPr>
      </w:pPr>
      <w:bookmarkStart w:id="35" w:name="_iq7w5fl37we4" w:colFirst="0" w:colLast="0"/>
      <w:bookmarkStart w:id="36" w:name="_Toc130480214"/>
      <w:bookmarkEnd w:id="35"/>
      <w:r w:rsidRPr="002965D7">
        <w:rPr>
          <w:color w:val="000000" w:themeColor="text1"/>
          <w:lang w:val="en-GB"/>
        </w:rPr>
        <w:lastRenderedPageBreak/>
        <w:t>References</w:t>
      </w:r>
      <w:bookmarkEnd w:id="36"/>
    </w:p>
    <w:p w14:paraId="190F8C25"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Anderson, D.R., Sweeney, D.J., Williams, T.A., Camm, J.D. and Cochran, J.J., 2020. </w:t>
      </w:r>
      <w:r w:rsidRPr="002965D7">
        <w:rPr>
          <w:rFonts w:ascii="Times New Roman" w:hAnsi="Times New Roman" w:cs="Times New Roman"/>
          <w:i/>
          <w:color w:val="000000" w:themeColor="text1"/>
          <w:sz w:val="24"/>
          <w:szCs w:val="24"/>
          <w:highlight w:val="white"/>
          <w:lang w:val="en-GB"/>
        </w:rPr>
        <w:t>Modern business statistics with Microsoft Excel</w:t>
      </w:r>
      <w:r w:rsidRPr="002965D7">
        <w:rPr>
          <w:rFonts w:ascii="Times New Roman" w:hAnsi="Times New Roman" w:cs="Times New Roman"/>
          <w:color w:val="000000" w:themeColor="text1"/>
          <w:sz w:val="24"/>
          <w:szCs w:val="24"/>
          <w:highlight w:val="white"/>
          <w:lang w:val="en-GB"/>
        </w:rPr>
        <w:t>. Cengage Learning.</w:t>
      </w:r>
    </w:p>
    <w:p w14:paraId="04801D8B"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Campbell, C.D., Smallwood, Z.M. and Stewart, M.I., 2020. A self-directed workshop for developing advanced data processing and analysis skills in chemistry using Microsoft Excel. </w:t>
      </w:r>
      <w:r w:rsidRPr="002965D7">
        <w:rPr>
          <w:rFonts w:ascii="Times New Roman" w:hAnsi="Times New Roman" w:cs="Times New Roman"/>
          <w:i/>
          <w:color w:val="000000" w:themeColor="text1"/>
          <w:sz w:val="24"/>
          <w:szCs w:val="24"/>
          <w:highlight w:val="white"/>
          <w:lang w:val="en-GB"/>
        </w:rPr>
        <w:t>Journal of Chemical Education</w:t>
      </w:r>
      <w:r w:rsidRPr="002965D7">
        <w:rPr>
          <w:rFonts w:ascii="Times New Roman" w:hAnsi="Times New Roman" w:cs="Times New Roman"/>
          <w:color w:val="000000" w:themeColor="text1"/>
          <w:sz w:val="24"/>
          <w:szCs w:val="24"/>
          <w:highlight w:val="white"/>
          <w:lang w:val="en-GB"/>
        </w:rPr>
        <w:t xml:space="preserve">, </w:t>
      </w:r>
      <w:r w:rsidRPr="002965D7">
        <w:rPr>
          <w:rFonts w:ascii="Times New Roman" w:hAnsi="Times New Roman" w:cs="Times New Roman"/>
          <w:i/>
          <w:color w:val="000000" w:themeColor="text1"/>
          <w:sz w:val="24"/>
          <w:szCs w:val="24"/>
          <w:highlight w:val="white"/>
          <w:lang w:val="en-GB"/>
        </w:rPr>
        <w:t>97</w:t>
      </w:r>
      <w:r w:rsidRPr="002965D7">
        <w:rPr>
          <w:rFonts w:ascii="Times New Roman" w:hAnsi="Times New Roman" w:cs="Times New Roman"/>
          <w:color w:val="000000" w:themeColor="text1"/>
          <w:sz w:val="24"/>
          <w:szCs w:val="24"/>
          <w:highlight w:val="white"/>
          <w:lang w:val="en-GB"/>
        </w:rPr>
        <w:t xml:space="preserve">(9), pp.2635-2642. </w:t>
      </w:r>
    </w:p>
    <w:p w14:paraId="41FA1684"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Gandhi, P. and Pruthi, J., 2020. Data visualization techniques: traditional data to big data. </w:t>
      </w:r>
      <w:r w:rsidRPr="002965D7">
        <w:rPr>
          <w:rFonts w:ascii="Times New Roman" w:hAnsi="Times New Roman" w:cs="Times New Roman"/>
          <w:i/>
          <w:color w:val="000000" w:themeColor="text1"/>
          <w:sz w:val="24"/>
          <w:szCs w:val="24"/>
          <w:highlight w:val="white"/>
          <w:lang w:val="en-GB"/>
        </w:rPr>
        <w:t>Data Visualization: Trends and Challenges Toward Multidisciplinary Perception</w:t>
      </w:r>
      <w:r w:rsidRPr="002965D7">
        <w:rPr>
          <w:rFonts w:ascii="Times New Roman" w:hAnsi="Times New Roman" w:cs="Times New Roman"/>
          <w:color w:val="000000" w:themeColor="text1"/>
          <w:sz w:val="24"/>
          <w:szCs w:val="24"/>
          <w:highlight w:val="white"/>
          <w:lang w:val="en-GB"/>
        </w:rPr>
        <w:t xml:space="preserve">, pp.53-74. </w:t>
      </w:r>
    </w:p>
    <w:p w14:paraId="323EA88F"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Ghosh, C., 2022. Data Pre-processing. In </w:t>
      </w:r>
      <w:r w:rsidRPr="002965D7">
        <w:rPr>
          <w:rFonts w:ascii="Times New Roman" w:hAnsi="Times New Roman" w:cs="Times New Roman"/>
          <w:i/>
          <w:color w:val="000000" w:themeColor="text1"/>
          <w:sz w:val="24"/>
          <w:szCs w:val="24"/>
          <w:highlight w:val="white"/>
          <w:lang w:val="en-GB"/>
        </w:rPr>
        <w:t>Data Analysis with Machine Learning for Psychologists: Crash Course to Learn Python 3 and Machine Learning in 10 hours</w:t>
      </w:r>
      <w:r w:rsidRPr="002965D7">
        <w:rPr>
          <w:rFonts w:ascii="Times New Roman" w:hAnsi="Times New Roman" w:cs="Times New Roman"/>
          <w:color w:val="000000" w:themeColor="text1"/>
          <w:sz w:val="24"/>
          <w:szCs w:val="24"/>
          <w:highlight w:val="white"/>
          <w:lang w:val="en-GB"/>
        </w:rPr>
        <w:t xml:space="preserve"> (pp. 55-85). Cham: Springer International Publishing. </w:t>
      </w:r>
    </w:p>
    <w:p w14:paraId="28D5514A"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Haq, H.B.U., Kayani, H.U.R., Toor, S.K., Zafar, S. and Khalid, I., 2020. The popular tools of data sciences: Benefits, challenges and applications. </w:t>
      </w:r>
      <w:r w:rsidRPr="002965D7">
        <w:rPr>
          <w:rFonts w:ascii="Times New Roman" w:hAnsi="Times New Roman" w:cs="Times New Roman"/>
          <w:i/>
          <w:color w:val="000000" w:themeColor="text1"/>
          <w:sz w:val="24"/>
          <w:szCs w:val="24"/>
          <w:highlight w:val="white"/>
          <w:lang w:val="en-GB"/>
        </w:rPr>
        <w:t>IJCSNS</w:t>
      </w:r>
      <w:r w:rsidRPr="002965D7">
        <w:rPr>
          <w:rFonts w:ascii="Times New Roman" w:hAnsi="Times New Roman" w:cs="Times New Roman"/>
          <w:color w:val="000000" w:themeColor="text1"/>
          <w:sz w:val="24"/>
          <w:szCs w:val="24"/>
          <w:highlight w:val="white"/>
          <w:lang w:val="en-GB"/>
        </w:rPr>
        <w:t xml:space="preserve">, </w:t>
      </w:r>
      <w:r w:rsidRPr="002965D7">
        <w:rPr>
          <w:rFonts w:ascii="Times New Roman" w:hAnsi="Times New Roman" w:cs="Times New Roman"/>
          <w:i/>
          <w:color w:val="000000" w:themeColor="text1"/>
          <w:sz w:val="24"/>
          <w:szCs w:val="24"/>
          <w:highlight w:val="white"/>
          <w:lang w:val="en-GB"/>
        </w:rPr>
        <w:t>20</w:t>
      </w:r>
      <w:r w:rsidRPr="002965D7">
        <w:rPr>
          <w:rFonts w:ascii="Times New Roman" w:hAnsi="Times New Roman" w:cs="Times New Roman"/>
          <w:color w:val="000000" w:themeColor="text1"/>
          <w:sz w:val="24"/>
          <w:szCs w:val="24"/>
          <w:highlight w:val="white"/>
          <w:lang w:val="en-GB"/>
        </w:rPr>
        <w:t xml:space="preserve">(5), p.65. </w:t>
      </w:r>
    </w:p>
    <w:p w14:paraId="1A9C4779"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Henderson, K. and Salado, A., 2021. Value and benefits of model‐based systems engineering (MBSE): Evidence from the literature. </w:t>
      </w:r>
      <w:r w:rsidRPr="002965D7">
        <w:rPr>
          <w:rFonts w:ascii="Times New Roman" w:hAnsi="Times New Roman" w:cs="Times New Roman"/>
          <w:i/>
          <w:color w:val="000000" w:themeColor="text1"/>
          <w:sz w:val="24"/>
          <w:szCs w:val="24"/>
          <w:highlight w:val="white"/>
          <w:lang w:val="en-GB"/>
        </w:rPr>
        <w:t>Systems Engineering</w:t>
      </w:r>
      <w:r w:rsidRPr="002965D7">
        <w:rPr>
          <w:rFonts w:ascii="Times New Roman" w:hAnsi="Times New Roman" w:cs="Times New Roman"/>
          <w:color w:val="000000" w:themeColor="text1"/>
          <w:sz w:val="24"/>
          <w:szCs w:val="24"/>
          <w:highlight w:val="white"/>
          <w:lang w:val="en-GB"/>
        </w:rPr>
        <w:t xml:space="preserve">, </w:t>
      </w:r>
      <w:r w:rsidRPr="002965D7">
        <w:rPr>
          <w:rFonts w:ascii="Times New Roman" w:hAnsi="Times New Roman" w:cs="Times New Roman"/>
          <w:i/>
          <w:color w:val="000000" w:themeColor="text1"/>
          <w:sz w:val="24"/>
          <w:szCs w:val="24"/>
          <w:highlight w:val="white"/>
          <w:lang w:val="en-GB"/>
        </w:rPr>
        <w:t>24</w:t>
      </w:r>
      <w:r w:rsidRPr="002965D7">
        <w:rPr>
          <w:rFonts w:ascii="Times New Roman" w:hAnsi="Times New Roman" w:cs="Times New Roman"/>
          <w:color w:val="000000" w:themeColor="text1"/>
          <w:sz w:val="24"/>
          <w:szCs w:val="24"/>
          <w:highlight w:val="white"/>
          <w:lang w:val="en-GB"/>
        </w:rPr>
        <w:t xml:space="preserve">(1), pp.51-66. </w:t>
      </w:r>
    </w:p>
    <w:p w14:paraId="786E9A49"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Hukkelberg, S., Keles, S., Ogden, T. and Hammerstrøm, K., 2019. The relation between behavioral problems and social competence: A correlational Meta-analysis. </w:t>
      </w:r>
      <w:r w:rsidRPr="002965D7">
        <w:rPr>
          <w:rFonts w:ascii="Times New Roman" w:hAnsi="Times New Roman" w:cs="Times New Roman"/>
          <w:i/>
          <w:color w:val="000000" w:themeColor="text1"/>
          <w:sz w:val="24"/>
          <w:szCs w:val="24"/>
          <w:highlight w:val="white"/>
          <w:lang w:val="en-GB"/>
        </w:rPr>
        <w:t>BMC psychiatry</w:t>
      </w:r>
      <w:r w:rsidRPr="002965D7">
        <w:rPr>
          <w:rFonts w:ascii="Times New Roman" w:hAnsi="Times New Roman" w:cs="Times New Roman"/>
          <w:color w:val="000000" w:themeColor="text1"/>
          <w:sz w:val="24"/>
          <w:szCs w:val="24"/>
          <w:highlight w:val="white"/>
          <w:lang w:val="en-GB"/>
        </w:rPr>
        <w:t xml:space="preserve">, </w:t>
      </w:r>
      <w:r w:rsidRPr="002965D7">
        <w:rPr>
          <w:rFonts w:ascii="Times New Roman" w:hAnsi="Times New Roman" w:cs="Times New Roman"/>
          <w:i/>
          <w:color w:val="000000" w:themeColor="text1"/>
          <w:sz w:val="24"/>
          <w:szCs w:val="24"/>
          <w:highlight w:val="white"/>
          <w:lang w:val="en-GB"/>
        </w:rPr>
        <w:t>19</w:t>
      </w:r>
      <w:r w:rsidRPr="002965D7">
        <w:rPr>
          <w:rFonts w:ascii="Times New Roman" w:hAnsi="Times New Roman" w:cs="Times New Roman"/>
          <w:color w:val="000000" w:themeColor="text1"/>
          <w:sz w:val="24"/>
          <w:szCs w:val="24"/>
          <w:highlight w:val="white"/>
          <w:lang w:val="en-GB"/>
        </w:rPr>
        <w:t xml:space="preserve">(1), pp.1-14. </w:t>
      </w:r>
    </w:p>
    <w:p w14:paraId="4621DE9A"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Incerti, D., Thom, H., Baio, G. and Jansen, J.P., 2019. R you still using excel? The advantages of modern software tools for health technology assessment. </w:t>
      </w:r>
      <w:r w:rsidRPr="002965D7">
        <w:rPr>
          <w:rFonts w:ascii="Times New Roman" w:hAnsi="Times New Roman" w:cs="Times New Roman"/>
          <w:i/>
          <w:color w:val="000000" w:themeColor="text1"/>
          <w:sz w:val="24"/>
          <w:szCs w:val="24"/>
          <w:highlight w:val="white"/>
          <w:lang w:val="en-GB"/>
        </w:rPr>
        <w:t>Value in Health</w:t>
      </w:r>
      <w:r w:rsidRPr="002965D7">
        <w:rPr>
          <w:rFonts w:ascii="Times New Roman" w:hAnsi="Times New Roman" w:cs="Times New Roman"/>
          <w:color w:val="000000" w:themeColor="text1"/>
          <w:sz w:val="24"/>
          <w:szCs w:val="24"/>
          <w:highlight w:val="white"/>
          <w:lang w:val="en-GB"/>
        </w:rPr>
        <w:t xml:space="preserve">, </w:t>
      </w:r>
      <w:r w:rsidRPr="002965D7">
        <w:rPr>
          <w:rFonts w:ascii="Times New Roman" w:hAnsi="Times New Roman" w:cs="Times New Roman"/>
          <w:i/>
          <w:color w:val="000000" w:themeColor="text1"/>
          <w:sz w:val="24"/>
          <w:szCs w:val="24"/>
          <w:highlight w:val="white"/>
          <w:lang w:val="en-GB"/>
        </w:rPr>
        <w:t>22</w:t>
      </w:r>
      <w:r w:rsidRPr="002965D7">
        <w:rPr>
          <w:rFonts w:ascii="Times New Roman" w:hAnsi="Times New Roman" w:cs="Times New Roman"/>
          <w:color w:val="000000" w:themeColor="text1"/>
          <w:sz w:val="24"/>
          <w:szCs w:val="24"/>
          <w:highlight w:val="white"/>
          <w:lang w:val="en-GB"/>
        </w:rPr>
        <w:t xml:space="preserve">(5), pp.575-579. </w:t>
      </w:r>
    </w:p>
    <w:p w14:paraId="1C658BFF"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Islam, M. and Jin, S., 2019, November. An overview of data visualization. In </w:t>
      </w:r>
      <w:r w:rsidRPr="002965D7">
        <w:rPr>
          <w:rFonts w:ascii="Times New Roman" w:hAnsi="Times New Roman" w:cs="Times New Roman"/>
          <w:i/>
          <w:color w:val="000000" w:themeColor="text1"/>
          <w:sz w:val="24"/>
          <w:szCs w:val="24"/>
          <w:highlight w:val="white"/>
          <w:lang w:val="en-GB"/>
        </w:rPr>
        <w:t>2019 International Conference on Information Science and Communications Technologies (ICISCT)</w:t>
      </w:r>
      <w:r w:rsidRPr="002965D7">
        <w:rPr>
          <w:rFonts w:ascii="Times New Roman" w:hAnsi="Times New Roman" w:cs="Times New Roman"/>
          <w:color w:val="000000" w:themeColor="text1"/>
          <w:sz w:val="24"/>
          <w:szCs w:val="24"/>
          <w:highlight w:val="white"/>
          <w:lang w:val="en-GB"/>
        </w:rPr>
        <w:t xml:space="preserve"> (pp. 1-7). IEEE.</w:t>
      </w:r>
    </w:p>
    <w:p w14:paraId="7EB86523"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Jelen, B., 2019. Excel: WILDCARDS IN VLOOKUP AND SUMIFS. </w:t>
      </w:r>
      <w:r w:rsidRPr="002965D7">
        <w:rPr>
          <w:rFonts w:ascii="Times New Roman" w:hAnsi="Times New Roman" w:cs="Times New Roman"/>
          <w:i/>
          <w:color w:val="000000" w:themeColor="text1"/>
          <w:sz w:val="24"/>
          <w:szCs w:val="24"/>
          <w:highlight w:val="white"/>
          <w:lang w:val="en-GB"/>
        </w:rPr>
        <w:t>Strategic Finance</w:t>
      </w:r>
      <w:r w:rsidRPr="002965D7">
        <w:rPr>
          <w:rFonts w:ascii="Times New Roman" w:hAnsi="Times New Roman" w:cs="Times New Roman"/>
          <w:color w:val="000000" w:themeColor="text1"/>
          <w:sz w:val="24"/>
          <w:szCs w:val="24"/>
          <w:highlight w:val="white"/>
          <w:lang w:val="en-GB"/>
        </w:rPr>
        <w:t xml:space="preserve">, </w:t>
      </w:r>
      <w:r w:rsidRPr="002965D7">
        <w:rPr>
          <w:rFonts w:ascii="Times New Roman" w:hAnsi="Times New Roman" w:cs="Times New Roman"/>
          <w:i/>
          <w:color w:val="000000" w:themeColor="text1"/>
          <w:sz w:val="24"/>
          <w:szCs w:val="24"/>
          <w:highlight w:val="white"/>
          <w:lang w:val="en-GB"/>
        </w:rPr>
        <w:t>100</w:t>
      </w:r>
      <w:r w:rsidRPr="002965D7">
        <w:rPr>
          <w:rFonts w:ascii="Times New Roman" w:hAnsi="Times New Roman" w:cs="Times New Roman"/>
          <w:color w:val="000000" w:themeColor="text1"/>
          <w:sz w:val="24"/>
          <w:szCs w:val="24"/>
          <w:highlight w:val="white"/>
          <w:lang w:val="en-GB"/>
        </w:rPr>
        <w:t>(11), pp.62-63.</w:t>
      </w:r>
    </w:p>
    <w:p w14:paraId="030CF611"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Mayes, T.R., 2020. </w:t>
      </w:r>
      <w:r w:rsidRPr="002965D7">
        <w:rPr>
          <w:rFonts w:ascii="Times New Roman" w:hAnsi="Times New Roman" w:cs="Times New Roman"/>
          <w:i/>
          <w:color w:val="000000" w:themeColor="text1"/>
          <w:sz w:val="24"/>
          <w:szCs w:val="24"/>
          <w:highlight w:val="white"/>
          <w:lang w:val="en-GB"/>
        </w:rPr>
        <w:t>Financial analysis with microsoft excel</w:t>
      </w:r>
      <w:r w:rsidRPr="002965D7">
        <w:rPr>
          <w:rFonts w:ascii="Times New Roman" w:hAnsi="Times New Roman" w:cs="Times New Roman"/>
          <w:color w:val="000000" w:themeColor="text1"/>
          <w:sz w:val="24"/>
          <w:szCs w:val="24"/>
          <w:highlight w:val="white"/>
          <w:lang w:val="en-GB"/>
        </w:rPr>
        <w:t>. Cengage Learning.</w:t>
      </w:r>
    </w:p>
    <w:p w14:paraId="23489184"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Mayes, T.R., 2020. </w:t>
      </w:r>
      <w:r w:rsidRPr="002965D7">
        <w:rPr>
          <w:rFonts w:ascii="Times New Roman" w:hAnsi="Times New Roman" w:cs="Times New Roman"/>
          <w:i/>
          <w:color w:val="000000" w:themeColor="text1"/>
          <w:sz w:val="24"/>
          <w:szCs w:val="24"/>
          <w:highlight w:val="white"/>
          <w:lang w:val="en-GB"/>
        </w:rPr>
        <w:t>Financial analysis with microsoft excel</w:t>
      </w:r>
      <w:r w:rsidRPr="002965D7">
        <w:rPr>
          <w:rFonts w:ascii="Times New Roman" w:hAnsi="Times New Roman" w:cs="Times New Roman"/>
          <w:color w:val="000000" w:themeColor="text1"/>
          <w:sz w:val="24"/>
          <w:szCs w:val="24"/>
          <w:highlight w:val="white"/>
          <w:lang w:val="en-GB"/>
        </w:rPr>
        <w:t>. Cengage Learning.</w:t>
      </w:r>
    </w:p>
    <w:p w14:paraId="3203364B"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Mehta, M. and Mehta, M., 2021. Lookup &amp; Reference Functions. </w:t>
      </w:r>
      <w:r w:rsidRPr="002965D7">
        <w:rPr>
          <w:rFonts w:ascii="Times New Roman" w:hAnsi="Times New Roman" w:cs="Times New Roman"/>
          <w:i/>
          <w:color w:val="000000" w:themeColor="text1"/>
          <w:sz w:val="24"/>
          <w:szCs w:val="24"/>
          <w:highlight w:val="white"/>
          <w:lang w:val="en-GB"/>
        </w:rPr>
        <w:t>Microsoft Excel Functions Quick Reference: For High-Quality Data Analysis, Dashboards, and More</w:t>
      </w:r>
      <w:r w:rsidRPr="002965D7">
        <w:rPr>
          <w:rFonts w:ascii="Times New Roman" w:hAnsi="Times New Roman" w:cs="Times New Roman"/>
          <w:color w:val="000000" w:themeColor="text1"/>
          <w:sz w:val="24"/>
          <w:szCs w:val="24"/>
          <w:highlight w:val="white"/>
          <w:lang w:val="en-GB"/>
        </w:rPr>
        <w:t xml:space="preserve">, pp.73-102. </w:t>
      </w:r>
    </w:p>
    <w:p w14:paraId="4046B4B6"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Murray, A., 2022. Advanced Lookup Functions. In </w:t>
      </w:r>
      <w:r w:rsidRPr="002965D7">
        <w:rPr>
          <w:rFonts w:ascii="Times New Roman" w:hAnsi="Times New Roman" w:cs="Times New Roman"/>
          <w:i/>
          <w:color w:val="000000" w:themeColor="text1"/>
          <w:sz w:val="24"/>
          <w:szCs w:val="24"/>
          <w:highlight w:val="white"/>
          <w:lang w:val="en-GB"/>
        </w:rPr>
        <w:t>Advanced Excel Formulas: Unleashing Brilliance with Excel Formulas</w:t>
      </w:r>
      <w:r w:rsidRPr="002965D7">
        <w:rPr>
          <w:rFonts w:ascii="Times New Roman" w:hAnsi="Times New Roman" w:cs="Times New Roman"/>
          <w:color w:val="000000" w:themeColor="text1"/>
          <w:sz w:val="24"/>
          <w:szCs w:val="24"/>
          <w:highlight w:val="white"/>
          <w:lang w:val="en-GB"/>
        </w:rPr>
        <w:t xml:space="preserve"> (pp. 541-656). Berkeley, CA: Apress.</w:t>
      </w:r>
    </w:p>
    <w:p w14:paraId="738F7F4F"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Ordonez, C. and Zhou, X., Programming Languages in Data Science: a Comparison from a Database Angle.</w:t>
      </w:r>
    </w:p>
    <w:p w14:paraId="6313E7B1"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lastRenderedPageBreak/>
        <w:t xml:space="preserve">Tang, N., Wu, E. and Li, G., 2019, June. Towards democratizing relational data visualization. In </w:t>
      </w:r>
      <w:r w:rsidRPr="002965D7">
        <w:rPr>
          <w:rFonts w:ascii="Times New Roman" w:hAnsi="Times New Roman" w:cs="Times New Roman"/>
          <w:i/>
          <w:color w:val="000000" w:themeColor="text1"/>
          <w:sz w:val="24"/>
          <w:szCs w:val="24"/>
          <w:highlight w:val="white"/>
          <w:lang w:val="en-GB"/>
        </w:rPr>
        <w:t>Proceedings of the 2019 International Conference on Management of Data</w:t>
      </w:r>
      <w:r w:rsidRPr="002965D7">
        <w:rPr>
          <w:rFonts w:ascii="Times New Roman" w:hAnsi="Times New Roman" w:cs="Times New Roman"/>
          <w:color w:val="000000" w:themeColor="text1"/>
          <w:sz w:val="24"/>
          <w:szCs w:val="24"/>
          <w:highlight w:val="white"/>
          <w:lang w:val="en-GB"/>
        </w:rPr>
        <w:t xml:space="preserve"> (pp. 2025-2030). </w:t>
      </w:r>
    </w:p>
    <w:p w14:paraId="0DAC6405"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TIETZ, W. and CAINAS, J.M., 2021. EXCEL. </w:t>
      </w:r>
      <w:r w:rsidRPr="002965D7">
        <w:rPr>
          <w:rFonts w:ascii="Times New Roman" w:hAnsi="Times New Roman" w:cs="Times New Roman"/>
          <w:i/>
          <w:color w:val="000000" w:themeColor="text1"/>
          <w:sz w:val="24"/>
          <w:szCs w:val="24"/>
          <w:highlight w:val="white"/>
          <w:lang w:val="en-GB"/>
        </w:rPr>
        <w:t>Strategic Finance</w:t>
      </w:r>
      <w:r w:rsidRPr="002965D7">
        <w:rPr>
          <w:rFonts w:ascii="Times New Roman" w:hAnsi="Times New Roman" w:cs="Times New Roman"/>
          <w:color w:val="000000" w:themeColor="text1"/>
          <w:sz w:val="24"/>
          <w:szCs w:val="24"/>
          <w:highlight w:val="white"/>
          <w:lang w:val="en-GB"/>
        </w:rPr>
        <w:t>.</w:t>
      </w:r>
    </w:p>
    <w:p w14:paraId="2985CAD1"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Venumuddala, R. and rao Gelli, J.K.N., 2021, Methodological approach for designing a data pre-processing tool on textual data. </w:t>
      </w:r>
    </w:p>
    <w:p w14:paraId="0CC273D8"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Watkins, M.W., 2021. </w:t>
      </w:r>
      <w:r w:rsidRPr="002965D7">
        <w:rPr>
          <w:rFonts w:ascii="Times New Roman" w:hAnsi="Times New Roman" w:cs="Times New Roman"/>
          <w:i/>
          <w:color w:val="000000" w:themeColor="text1"/>
          <w:sz w:val="24"/>
          <w:szCs w:val="24"/>
          <w:highlight w:val="white"/>
          <w:lang w:val="en-GB"/>
        </w:rPr>
        <w:t>A step-by-step guide to exploratory factor analysis with SPSS</w:t>
      </w:r>
      <w:r w:rsidRPr="002965D7">
        <w:rPr>
          <w:rFonts w:ascii="Times New Roman" w:hAnsi="Times New Roman" w:cs="Times New Roman"/>
          <w:color w:val="000000" w:themeColor="text1"/>
          <w:sz w:val="24"/>
          <w:szCs w:val="24"/>
          <w:highlight w:val="white"/>
          <w:lang w:val="en-GB"/>
        </w:rPr>
        <w:t>. Routledge.</w:t>
      </w:r>
    </w:p>
    <w:p w14:paraId="1AE2D6A0" w14:textId="77777777" w:rsidR="002965D7" w:rsidRPr="002965D7" w:rsidRDefault="002965D7" w:rsidP="002965D7">
      <w:pPr>
        <w:pStyle w:val="Normal1"/>
        <w:spacing w:line="360" w:lineRule="auto"/>
        <w:jc w:val="both"/>
        <w:rPr>
          <w:rFonts w:ascii="Times New Roman" w:hAnsi="Times New Roman" w:cs="Times New Roman"/>
          <w:color w:val="000000" w:themeColor="text1"/>
          <w:sz w:val="24"/>
          <w:szCs w:val="24"/>
          <w:highlight w:val="white"/>
          <w:lang w:val="en-GB"/>
        </w:rPr>
      </w:pPr>
      <w:r w:rsidRPr="002965D7">
        <w:rPr>
          <w:rFonts w:ascii="Times New Roman" w:hAnsi="Times New Roman" w:cs="Times New Roman"/>
          <w:color w:val="000000" w:themeColor="text1"/>
          <w:sz w:val="24"/>
          <w:szCs w:val="24"/>
          <w:highlight w:val="white"/>
          <w:lang w:val="en-GB"/>
        </w:rPr>
        <w:t xml:space="preserve">Zakaria, M.S., 2021. Data visualization as a research support service in academic libraries: An investigation of world-class universities. </w:t>
      </w:r>
      <w:r w:rsidRPr="002965D7">
        <w:rPr>
          <w:rFonts w:ascii="Times New Roman" w:hAnsi="Times New Roman" w:cs="Times New Roman"/>
          <w:i/>
          <w:color w:val="000000" w:themeColor="text1"/>
          <w:sz w:val="24"/>
          <w:szCs w:val="24"/>
          <w:highlight w:val="white"/>
          <w:lang w:val="en-GB"/>
        </w:rPr>
        <w:t>The Journal of Academic Librarianship</w:t>
      </w:r>
      <w:r w:rsidRPr="002965D7">
        <w:rPr>
          <w:rFonts w:ascii="Times New Roman" w:hAnsi="Times New Roman" w:cs="Times New Roman"/>
          <w:color w:val="000000" w:themeColor="text1"/>
          <w:sz w:val="24"/>
          <w:szCs w:val="24"/>
          <w:highlight w:val="white"/>
          <w:lang w:val="en-GB"/>
        </w:rPr>
        <w:t xml:space="preserve">, </w:t>
      </w:r>
      <w:r w:rsidRPr="002965D7">
        <w:rPr>
          <w:rFonts w:ascii="Times New Roman" w:hAnsi="Times New Roman" w:cs="Times New Roman"/>
          <w:i/>
          <w:color w:val="000000" w:themeColor="text1"/>
          <w:sz w:val="24"/>
          <w:szCs w:val="24"/>
          <w:highlight w:val="white"/>
          <w:lang w:val="en-GB"/>
        </w:rPr>
        <w:t>47</w:t>
      </w:r>
      <w:r w:rsidRPr="002965D7">
        <w:rPr>
          <w:rFonts w:ascii="Times New Roman" w:hAnsi="Times New Roman" w:cs="Times New Roman"/>
          <w:color w:val="000000" w:themeColor="text1"/>
          <w:sz w:val="24"/>
          <w:szCs w:val="24"/>
          <w:highlight w:val="white"/>
          <w:lang w:val="en-GB"/>
        </w:rPr>
        <w:t xml:space="preserve">(5), p.102397. </w:t>
      </w:r>
    </w:p>
    <w:p w14:paraId="0B507199" w14:textId="77777777" w:rsidR="002D66BD" w:rsidRPr="002965D7" w:rsidRDefault="002D66BD" w:rsidP="002965D7">
      <w:pPr>
        <w:pStyle w:val="Normal1"/>
        <w:spacing w:line="360" w:lineRule="auto"/>
        <w:jc w:val="both"/>
        <w:rPr>
          <w:rFonts w:ascii="Times New Roman" w:eastAsia="Times New Roman" w:hAnsi="Times New Roman" w:cs="Times New Roman"/>
          <w:color w:val="000000" w:themeColor="text1"/>
          <w:sz w:val="24"/>
          <w:szCs w:val="24"/>
          <w:lang w:val="en-GB"/>
        </w:rPr>
      </w:pPr>
    </w:p>
    <w:p w14:paraId="2822BA46" w14:textId="77777777" w:rsidR="002D66BD" w:rsidRPr="002965D7" w:rsidRDefault="002D66BD" w:rsidP="002965D7">
      <w:pPr>
        <w:pStyle w:val="Normal1"/>
        <w:spacing w:line="360" w:lineRule="auto"/>
        <w:jc w:val="both"/>
        <w:rPr>
          <w:rFonts w:ascii="Times New Roman" w:eastAsia="Times New Roman" w:hAnsi="Times New Roman" w:cs="Times New Roman"/>
          <w:color w:val="000000" w:themeColor="text1"/>
          <w:sz w:val="24"/>
          <w:szCs w:val="24"/>
          <w:lang w:val="en-GB"/>
        </w:rPr>
      </w:pPr>
    </w:p>
    <w:sectPr w:rsidR="002D66BD" w:rsidRPr="002965D7" w:rsidSect="002D66BD">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FEE5C" w14:textId="77777777" w:rsidR="00291DEB" w:rsidRDefault="00291DEB" w:rsidP="002D66BD">
      <w:pPr>
        <w:spacing w:line="240" w:lineRule="auto"/>
      </w:pPr>
      <w:r>
        <w:separator/>
      </w:r>
    </w:p>
  </w:endnote>
  <w:endnote w:type="continuationSeparator" w:id="0">
    <w:p w14:paraId="1FDE738B" w14:textId="77777777" w:rsidR="00291DEB" w:rsidRDefault="00291DEB" w:rsidP="002D66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58F68" w14:textId="77777777" w:rsidR="00291DEB" w:rsidRDefault="00291DEB" w:rsidP="002D66BD">
      <w:pPr>
        <w:spacing w:line="240" w:lineRule="auto"/>
      </w:pPr>
      <w:r>
        <w:separator/>
      </w:r>
    </w:p>
  </w:footnote>
  <w:footnote w:type="continuationSeparator" w:id="0">
    <w:p w14:paraId="2DA97FE2" w14:textId="77777777" w:rsidR="00291DEB" w:rsidRDefault="00291DEB" w:rsidP="002D66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51DE3"/>
    <w:multiLevelType w:val="multilevel"/>
    <w:tmpl w:val="7820E8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A151AA"/>
    <w:multiLevelType w:val="multilevel"/>
    <w:tmpl w:val="5CF6DC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EA395E"/>
    <w:multiLevelType w:val="multilevel"/>
    <w:tmpl w:val="10527E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7B6D28"/>
    <w:multiLevelType w:val="multilevel"/>
    <w:tmpl w:val="C0CCD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D54A41"/>
    <w:multiLevelType w:val="multilevel"/>
    <w:tmpl w:val="E22C3A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360A6BB3"/>
    <w:multiLevelType w:val="multilevel"/>
    <w:tmpl w:val="F2567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9528BD"/>
    <w:multiLevelType w:val="multilevel"/>
    <w:tmpl w:val="48901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73F506C"/>
    <w:multiLevelType w:val="multilevel"/>
    <w:tmpl w:val="EDAA4F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5BF17DF6"/>
    <w:multiLevelType w:val="multilevel"/>
    <w:tmpl w:val="CD68B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615AFC"/>
    <w:multiLevelType w:val="multilevel"/>
    <w:tmpl w:val="899A7D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02822AF"/>
    <w:multiLevelType w:val="multilevel"/>
    <w:tmpl w:val="8D9647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E29733E"/>
    <w:multiLevelType w:val="multilevel"/>
    <w:tmpl w:val="D04C7F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4762B17"/>
    <w:multiLevelType w:val="multilevel"/>
    <w:tmpl w:val="8C5E9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02511663">
    <w:abstractNumId w:val="8"/>
  </w:num>
  <w:num w:numId="2" w16cid:durableId="267735359">
    <w:abstractNumId w:val="4"/>
  </w:num>
  <w:num w:numId="3" w16cid:durableId="1450779388">
    <w:abstractNumId w:val="10"/>
  </w:num>
  <w:num w:numId="4" w16cid:durableId="153499857">
    <w:abstractNumId w:val="3"/>
  </w:num>
  <w:num w:numId="5" w16cid:durableId="373233413">
    <w:abstractNumId w:val="7"/>
  </w:num>
  <w:num w:numId="6" w16cid:durableId="1129082835">
    <w:abstractNumId w:val="5"/>
  </w:num>
  <w:num w:numId="7" w16cid:durableId="1700277431">
    <w:abstractNumId w:val="12"/>
  </w:num>
  <w:num w:numId="8" w16cid:durableId="95101524">
    <w:abstractNumId w:val="6"/>
  </w:num>
  <w:num w:numId="9" w16cid:durableId="1981106430">
    <w:abstractNumId w:val="0"/>
  </w:num>
  <w:num w:numId="10" w16cid:durableId="1545412076">
    <w:abstractNumId w:val="1"/>
  </w:num>
  <w:num w:numId="11" w16cid:durableId="2121755703">
    <w:abstractNumId w:val="2"/>
  </w:num>
  <w:num w:numId="12" w16cid:durableId="681662818">
    <w:abstractNumId w:val="9"/>
  </w:num>
  <w:num w:numId="13" w16cid:durableId="174937579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6BD"/>
    <w:rsid w:val="0004456B"/>
    <w:rsid w:val="000472B3"/>
    <w:rsid w:val="0011099E"/>
    <w:rsid w:val="00175635"/>
    <w:rsid w:val="001D54D8"/>
    <w:rsid w:val="00232371"/>
    <w:rsid w:val="00264126"/>
    <w:rsid w:val="00291DEB"/>
    <w:rsid w:val="002965D7"/>
    <w:rsid w:val="002D66BD"/>
    <w:rsid w:val="00332EA6"/>
    <w:rsid w:val="003F5F29"/>
    <w:rsid w:val="00524ADD"/>
    <w:rsid w:val="005D21B5"/>
    <w:rsid w:val="006460E7"/>
    <w:rsid w:val="00691620"/>
    <w:rsid w:val="006F63AF"/>
    <w:rsid w:val="00706E19"/>
    <w:rsid w:val="00733288"/>
    <w:rsid w:val="00777562"/>
    <w:rsid w:val="00891D14"/>
    <w:rsid w:val="008A35A5"/>
    <w:rsid w:val="0091534D"/>
    <w:rsid w:val="00964ECD"/>
    <w:rsid w:val="00997332"/>
    <w:rsid w:val="009F48EC"/>
    <w:rsid w:val="00A0733F"/>
    <w:rsid w:val="00A545EE"/>
    <w:rsid w:val="00AA4979"/>
    <w:rsid w:val="00AB2673"/>
    <w:rsid w:val="00C05B16"/>
    <w:rsid w:val="00C12A31"/>
    <w:rsid w:val="00CF37C8"/>
    <w:rsid w:val="00D150BF"/>
    <w:rsid w:val="00D34C64"/>
    <w:rsid w:val="00D45747"/>
    <w:rsid w:val="00D76B8B"/>
    <w:rsid w:val="00D8252B"/>
    <w:rsid w:val="00DF2C90"/>
    <w:rsid w:val="00E0526F"/>
    <w:rsid w:val="00E71DD1"/>
    <w:rsid w:val="00E84CFB"/>
    <w:rsid w:val="00E86A29"/>
    <w:rsid w:val="00FD6B93"/>
    <w:rsid w:val="00FE7F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7C1C5"/>
  <w15:docId w15:val="{AD5B7544-73DA-2C48-B29F-B1FDF661E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B8B"/>
    <w:rPr>
      <w:lang w:val="en-GB"/>
    </w:rPr>
  </w:style>
  <w:style w:type="paragraph" w:styleId="Heading1">
    <w:name w:val="heading 1"/>
    <w:basedOn w:val="Normal1"/>
    <w:next w:val="Normal1"/>
    <w:rsid w:val="002965D7"/>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691620"/>
    <w:pPr>
      <w:keepNext/>
      <w:keepLines/>
      <w:spacing w:line="360" w:lineRule="auto"/>
      <w:ind w:left="360" w:hanging="360"/>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2D66BD"/>
    <w:pPr>
      <w:keepNext/>
      <w:keepLines/>
      <w:spacing w:before="320" w:after="80"/>
      <w:outlineLvl w:val="2"/>
    </w:pPr>
    <w:rPr>
      <w:color w:val="434343"/>
      <w:sz w:val="28"/>
      <w:szCs w:val="28"/>
    </w:rPr>
  </w:style>
  <w:style w:type="paragraph" w:styleId="Heading4">
    <w:name w:val="heading 4"/>
    <w:basedOn w:val="Normal1"/>
    <w:next w:val="Normal1"/>
    <w:rsid w:val="002D66BD"/>
    <w:pPr>
      <w:keepNext/>
      <w:keepLines/>
      <w:spacing w:before="280" w:after="80"/>
      <w:outlineLvl w:val="3"/>
    </w:pPr>
    <w:rPr>
      <w:color w:val="666666"/>
      <w:sz w:val="24"/>
      <w:szCs w:val="24"/>
    </w:rPr>
  </w:style>
  <w:style w:type="paragraph" w:styleId="Heading5">
    <w:name w:val="heading 5"/>
    <w:basedOn w:val="Normal1"/>
    <w:next w:val="Normal1"/>
    <w:rsid w:val="002D66BD"/>
    <w:pPr>
      <w:keepNext/>
      <w:keepLines/>
      <w:spacing w:before="240" w:after="80"/>
      <w:outlineLvl w:val="4"/>
    </w:pPr>
    <w:rPr>
      <w:color w:val="666666"/>
    </w:rPr>
  </w:style>
  <w:style w:type="paragraph" w:styleId="Heading6">
    <w:name w:val="heading 6"/>
    <w:basedOn w:val="Normal1"/>
    <w:next w:val="Normal1"/>
    <w:rsid w:val="002D66B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D66BD"/>
  </w:style>
  <w:style w:type="paragraph" w:styleId="Title">
    <w:name w:val="Title"/>
    <w:basedOn w:val="Normal1"/>
    <w:next w:val="Normal1"/>
    <w:rsid w:val="002D66BD"/>
    <w:pPr>
      <w:keepNext/>
      <w:keepLines/>
      <w:spacing w:after="60"/>
    </w:pPr>
    <w:rPr>
      <w:sz w:val="52"/>
      <w:szCs w:val="52"/>
    </w:rPr>
  </w:style>
  <w:style w:type="paragraph" w:styleId="Subtitle">
    <w:name w:val="Subtitle"/>
    <w:basedOn w:val="Normal1"/>
    <w:next w:val="Normal1"/>
    <w:rsid w:val="002D66BD"/>
    <w:pPr>
      <w:keepNext/>
      <w:keepLines/>
      <w:spacing w:after="320"/>
    </w:pPr>
    <w:rPr>
      <w:color w:val="666666"/>
      <w:sz w:val="30"/>
      <w:szCs w:val="30"/>
    </w:rPr>
  </w:style>
  <w:style w:type="table" w:customStyle="1" w:styleId="a">
    <w:basedOn w:val="TableNormal"/>
    <w:rsid w:val="002D66BD"/>
    <w:tblPr>
      <w:tblStyleRowBandSize w:val="1"/>
      <w:tblStyleColBandSize w:val="1"/>
      <w:tblCellMar>
        <w:top w:w="100" w:type="dxa"/>
        <w:left w:w="100" w:type="dxa"/>
        <w:bottom w:w="100" w:type="dxa"/>
        <w:right w:w="100" w:type="dxa"/>
      </w:tblCellMar>
    </w:tblPr>
  </w:style>
  <w:style w:type="table" w:customStyle="1" w:styleId="a0">
    <w:basedOn w:val="TableNormal"/>
    <w:rsid w:val="002D66BD"/>
    <w:tblPr>
      <w:tblStyleRowBandSize w:val="1"/>
      <w:tblStyleColBandSize w:val="1"/>
      <w:tblCellMar>
        <w:top w:w="100" w:type="dxa"/>
        <w:left w:w="100" w:type="dxa"/>
        <w:bottom w:w="100" w:type="dxa"/>
        <w:right w:w="100" w:type="dxa"/>
      </w:tblCellMar>
    </w:tblPr>
  </w:style>
  <w:style w:type="table" w:customStyle="1" w:styleId="a1">
    <w:basedOn w:val="TableNormal"/>
    <w:rsid w:val="002D66BD"/>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2965D7"/>
    <w:pPr>
      <w:spacing w:before="480" w:line="276" w:lineRule="auto"/>
      <w:jc w:val="left"/>
      <w:outlineLvl w:val="9"/>
    </w:pPr>
    <w:rPr>
      <w:rFonts w:asciiTheme="majorHAnsi" w:eastAsiaTheme="majorEastAsia" w:hAnsiTheme="majorHAnsi" w:cstheme="majorBidi"/>
      <w:b w:val="0"/>
      <w:bCs/>
      <w:color w:val="365F91" w:themeColor="accent1" w:themeShade="BF"/>
      <w:sz w:val="28"/>
      <w:szCs w:val="28"/>
    </w:rPr>
  </w:style>
  <w:style w:type="paragraph" w:styleId="TOC1">
    <w:name w:val="toc 1"/>
    <w:basedOn w:val="Normal"/>
    <w:next w:val="Normal"/>
    <w:autoRedefine/>
    <w:uiPriority w:val="39"/>
    <w:unhideWhenUsed/>
    <w:rsid w:val="002965D7"/>
    <w:pPr>
      <w:spacing w:after="100"/>
    </w:pPr>
  </w:style>
  <w:style w:type="paragraph" w:styleId="TOC2">
    <w:name w:val="toc 2"/>
    <w:basedOn w:val="Normal"/>
    <w:next w:val="Normal"/>
    <w:autoRedefine/>
    <w:uiPriority w:val="39"/>
    <w:unhideWhenUsed/>
    <w:rsid w:val="002965D7"/>
    <w:pPr>
      <w:spacing w:after="100"/>
      <w:ind w:left="220"/>
    </w:pPr>
  </w:style>
  <w:style w:type="character" w:styleId="Hyperlink">
    <w:name w:val="Hyperlink"/>
    <w:basedOn w:val="DefaultParagraphFont"/>
    <w:uiPriority w:val="99"/>
    <w:unhideWhenUsed/>
    <w:rsid w:val="002965D7"/>
    <w:rPr>
      <w:color w:val="0000FF" w:themeColor="hyperlink"/>
      <w:u w:val="single"/>
    </w:rPr>
  </w:style>
  <w:style w:type="paragraph" w:styleId="BalloonText">
    <w:name w:val="Balloon Text"/>
    <w:basedOn w:val="Normal"/>
    <w:link w:val="BalloonTextChar"/>
    <w:uiPriority w:val="99"/>
    <w:semiHidden/>
    <w:unhideWhenUsed/>
    <w:rsid w:val="002965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5D7"/>
    <w:rPr>
      <w:rFonts w:ascii="Tahoma" w:hAnsi="Tahoma" w:cs="Tahoma"/>
      <w:sz w:val="16"/>
      <w:szCs w:val="16"/>
      <w:lang w:val="en-GB"/>
    </w:rPr>
  </w:style>
  <w:style w:type="paragraph" w:styleId="Header">
    <w:name w:val="header"/>
    <w:basedOn w:val="Normal"/>
    <w:link w:val="HeaderChar"/>
    <w:uiPriority w:val="99"/>
    <w:unhideWhenUsed/>
    <w:rsid w:val="002965D7"/>
    <w:pPr>
      <w:tabs>
        <w:tab w:val="center" w:pos="4680"/>
        <w:tab w:val="right" w:pos="9360"/>
      </w:tabs>
      <w:spacing w:line="240" w:lineRule="auto"/>
    </w:pPr>
  </w:style>
  <w:style w:type="character" w:customStyle="1" w:styleId="HeaderChar">
    <w:name w:val="Header Char"/>
    <w:basedOn w:val="DefaultParagraphFont"/>
    <w:link w:val="Header"/>
    <w:uiPriority w:val="99"/>
    <w:rsid w:val="002965D7"/>
    <w:rPr>
      <w:lang w:val="en-GB"/>
    </w:rPr>
  </w:style>
  <w:style w:type="paragraph" w:styleId="Footer">
    <w:name w:val="footer"/>
    <w:basedOn w:val="Normal"/>
    <w:link w:val="FooterChar"/>
    <w:uiPriority w:val="99"/>
    <w:unhideWhenUsed/>
    <w:rsid w:val="002965D7"/>
    <w:pPr>
      <w:tabs>
        <w:tab w:val="center" w:pos="4680"/>
        <w:tab w:val="right" w:pos="9360"/>
      </w:tabs>
      <w:spacing w:line="240" w:lineRule="auto"/>
    </w:pPr>
  </w:style>
  <w:style w:type="character" w:customStyle="1" w:styleId="FooterChar">
    <w:name w:val="Footer Char"/>
    <w:basedOn w:val="DefaultParagraphFont"/>
    <w:link w:val="Footer"/>
    <w:uiPriority w:val="99"/>
    <w:rsid w:val="002965D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5E510A-AACD-4B33-BC71-474836E279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4320</Words>
  <Characters>24626</Characters>
  <Application>Microsoft Office Word</Application>
  <DocSecurity>0</DocSecurity>
  <Lines>205</Lines>
  <Paragraphs>57</Paragraphs>
  <ScaleCrop>false</ScaleCrop>
  <Company/>
  <LinksUpToDate>false</LinksUpToDate>
  <CharactersWithSpaces>28889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Lucica Barbu (2006789)</cp:lastModifiedBy>
  <cp:revision>2</cp:revision>
  <dcterms:created xsi:type="dcterms:W3CDTF">2023-04-23T08:43:00Z</dcterms:created>
  <dcterms:modified xsi:type="dcterms:W3CDTF">2023-04-23T08:43:00Z</dcterms:modified>
</cp:coreProperties>
</file>