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14989722"/>
        <w:docPartObj>
          <w:docPartGallery w:val="Cover Pages"/>
          <w:docPartUnique/>
        </w:docPartObj>
      </w:sdtPr>
      <w:sdtEndPr/>
      <w:sdtContent>
        <w:p w:rsidR="00F919B8" w:rsidRDefault="00F919B8"/>
        <w:p w:rsidR="00F919B8" w:rsidRDefault="00F919B8">
          <w:r>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19B8" w:rsidRDefault="00824050">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919B8">
                                      <w:rPr>
                                        <w:color w:val="5B9BD5" w:themeColor="accent1"/>
                                        <w:sz w:val="72"/>
                                        <w:szCs w:val="72"/>
                                      </w:rPr>
                                      <w:t>Distributed Concepts</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F919B8" w:rsidRDefault="00F919B8">
                                    <w:pPr>
                                      <w:pStyle w:val="NoSpacing"/>
                                      <w:spacing w:before="40" w:after="40"/>
                                      <w:rPr>
                                        <w:caps/>
                                        <w:color w:val="1F3864" w:themeColor="accent5" w:themeShade="80"/>
                                        <w:sz w:val="28"/>
                                        <w:szCs w:val="28"/>
                                      </w:rPr>
                                    </w:pPr>
                                    <w:r>
                                      <w:rPr>
                                        <w:caps/>
                                        <w:color w:val="1F3864" w:themeColor="accent5" w:themeShade="80"/>
                                        <w:sz w:val="28"/>
                                        <w:szCs w:val="28"/>
                                      </w:rPr>
                                      <w:t>Tim Bashford</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F919B8" w:rsidRDefault="00F919B8">
                                    <w:pPr>
                                      <w:pStyle w:val="NoSpacing"/>
                                      <w:spacing w:before="80" w:after="40"/>
                                      <w:rPr>
                                        <w:caps/>
                                        <w:color w:val="4472C4" w:themeColor="accent5"/>
                                        <w:sz w:val="24"/>
                                        <w:szCs w:val="24"/>
                                      </w:rPr>
                                    </w:pPr>
                                    <w:r>
                                      <w:rPr>
                                        <w:caps/>
                                        <w:color w:val="4472C4" w:themeColor="accent5"/>
                                        <w:sz w:val="24"/>
                                        <w:szCs w:val="24"/>
                                      </w:rPr>
                                      <w:t>Thomas Evans (P145653)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F919B8" w:rsidRDefault="00F919B8">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Distributed Concepts</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F919B8" w:rsidRDefault="00F919B8">
                              <w:pPr>
                                <w:pStyle w:val="NoSpacing"/>
                                <w:spacing w:before="40" w:after="40"/>
                                <w:rPr>
                                  <w:caps/>
                                  <w:color w:val="1F3864" w:themeColor="accent5" w:themeShade="80"/>
                                  <w:sz w:val="28"/>
                                  <w:szCs w:val="28"/>
                                </w:rPr>
                              </w:pPr>
                              <w:r>
                                <w:rPr>
                                  <w:caps/>
                                  <w:color w:val="1F3864" w:themeColor="accent5" w:themeShade="80"/>
                                  <w:sz w:val="28"/>
                                  <w:szCs w:val="28"/>
                                </w:rPr>
                                <w:t>Tim Bashford</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F919B8" w:rsidRDefault="00F919B8">
                              <w:pPr>
                                <w:pStyle w:val="NoSpacing"/>
                                <w:spacing w:before="80" w:after="40"/>
                                <w:rPr>
                                  <w:caps/>
                                  <w:color w:val="4472C4" w:themeColor="accent5"/>
                                  <w:sz w:val="24"/>
                                  <w:szCs w:val="24"/>
                                </w:rPr>
                              </w:pPr>
                              <w:r>
                                <w:rPr>
                                  <w:caps/>
                                  <w:color w:val="4472C4" w:themeColor="accent5"/>
                                  <w:sz w:val="24"/>
                                  <w:szCs w:val="24"/>
                                </w:rPr>
                                <w:t>Thomas Evans (P145653)</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F919B8" w:rsidRDefault="00F919B8">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rsidR="00F919B8" w:rsidRDefault="00F919B8">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rsidR="00861D89" w:rsidRDefault="00861D89">
      <w:pPr>
        <w:rPr>
          <w:rFonts w:ascii="Arial" w:hAnsi="Arial" w:cs="Arial"/>
          <w:b/>
          <w:sz w:val="24"/>
        </w:rPr>
      </w:pPr>
      <w:r>
        <w:rPr>
          <w:rFonts w:ascii="Arial" w:hAnsi="Arial" w:cs="Arial"/>
          <w:b/>
          <w:sz w:val="24"/>
        </w:rPr>
        <w:lastRenderedPageBreak/>
        <w:t>Introduction</w:t>
      </w:r>
    </w:p>
    <w:p w:rsidR="00B95E43" w:rsidRDefault="00861D89">
      <w:pPr>
        <w:rPr>
          <w:rFonts w:ascii="Arial" w:hAnsi="Arial" w:cs="Arial"/>
          <w:sz w:val="24"/>
        </w:rPr>
      </w:pPr>
      <w:r>
        <w:rPr>
          <w:rFonts w:ascii="Arial" w:hAnsi="Arial" w:cs="Arial"/>
          <w:sz w:val="24"/>
        </w:rPr>
        <w:t>This report wi</w:t>
      </w:r>
      <w:r w:rsidR="000240FE">
        <w:rPr>
          <w:rFonts w:ascii="Arial" w:hAnsi="Arial" w:cs="Arial"/>
          <w:sz w:val="24"/>
        </w:rPr>
        <w:t xml:space="preserve">ll contain a series of sections. The first will summarise the introduction of windows communication foundation including some of the similar technologies that came before. The following section will include a description of WCF’s services as well as how it can be accessed and will look at the use of metadata in WCF. </w:t>
      </w:r>
      <w:r w:rsidR="007A5C89">
        <w:rPr>
          <w:rFonts w:ascii="Arial" w:hAnsi="Arial" w:cs="Arial"/>
          <w:sz w:val="24"/>
        </w:rPr>
        <w:t xml:space="preserve">A section of the report will cover the four major contract types </w:t>
      </w:r>
      <w:r w:rsidR="002D74FF">
        <w:rPr>
          <w:rFonts w:ascii="Arial" w:hAnsi="Arial" w:cs="Arial"/>
          <w:sz w:val="24"/>
        </w:rPr>
        <w:t>of WCF. A section will explore the supported exchange patterns. Finally the report will cover how WCF enables and supports interoperability.</w:t>
      </w:r>
    </w:p>
    <w:p w:rsidR="00B95E43" w:rsidRDefault="00B95E43">
      <w:pPr>
        <w:rPr>
          <w:rFonts w:ascii="Arial" w:hAnsi="Arial" w:cs="Arial"/>
          <w:sz w:val="24"/>
        </w:rPr>
      </w:pPr>
      <w:r>
        <w:rPr>
          <w:rFonts w:ascii="Arial" w:hAnsi="Arial" w:cs="Arial"/>
          <w:sz w:val="24"/>
        </w:rPr>
        <w:br w:type="page"/>
      </w:r>
    </w:p>
    <w:p w:rsidR="00B95E43" w:rsidRPr="00E737F6" w:rsidRDefault="00B95E43">
      <w:pPr>
        <w:rPr>
          <w:rFonts w:ascii="Arial" w:hAnsi="Arial" w:cs="Arial"/>
          <w:b/>
          <w:sz w:val="24"/>
        </w:rPr>
      </w:pPr>
      <w:r w:rsidRPr="00E737F6">
        <w:rPr>
          <w:rFonts w:ascii="Arial" w:hAnsi="Arial" w:cs="Arial"/>
          <w:b/>
          <w:sz w:val="24"/>
        </w:rPr>
        <w:lastRenderedPageBreak/>
        <w:t>Introduction of WCF</w:t>
      </w:r>
    </w:p>
    <w:p w:rsidR="00D22220" w:rsidRDefault="00B95E43">
      <w:pPr>
        <w:rPr>
          <w:rFonts w:ascii="Arial" w:hAnsi="Arial" w:cs="Arial"/>
          <w:sz w:val="24"/>
        </w:rPr>
      </w:pPr>
      <w:r>
        <w:rPr>
          <w:rFonts w:ascii="Arial" w:hAnsi="Arial" w:cs="Arial"/>
          <w:sz w:val="24"/>
        </w:rPr>
        <w:t>WCF was introduced in .NET framework 3.0 in 2006 and has been included in all versions since [2]. This development tool is used for most .NET framework based software.</w:t>
      </w:r>
      <w:r w:rsidR="007A5C89">
        <w:rPr>
          <w:rFonts w:ascii="Arial" w:hAnsi="Arial" w:cs="Arial"/>
          <w:sz w:val="24"/>
        </w:rPr>
        <w:t xml:space="preserve">  </w:t>
      </w:r>
      <w:r w:rsidR="00402B94">
        <w:rPr>
          <w:rFonts w:ascii="Arial" w:hAnsi="Arial" w:cs="Arial"/>
          <w:sz w:val="24"/>
        </w:rPr>
        <w:t>WCF was created to replace older formats including ASMX, .NET remoting, DCOM and MSMQ. WCF was designed to incorporate the features of all of these technologies therefore to improve the experience of developing distributed applications.</w:t>
      </w:r>
    </w:p>
    <w:p w:rsidR="00D22220" w:rsidRDefault="00D22220">
      <w:pPr>
        <w:rPr>
          <w:rFonts w:ascii="Arial" w:hAnsi="Arial" w:cs="Arial"/>
          <w:sz w:val="24"/>
        </w:rPr>
      </w:pPr>
      <w:r>
        <w:rPr>
          <w:rFonts w:ascii="Arial" w:hAnsi="Arial" w:cs="Arial"/>
          <w:sz w:val="24"/>
        </w:rPr>
        <w:t>[3] Developed 3 of these WCF services for the purpose of a completion. For the purpose of this the competition they used these services to first create an event notification for a university. This service would allow lecturers to update students on events and allow them to update lecturers to different times. This would allow lecturers to send out invitation like notifications to students.</w:t>
      </w:r>
      <w:r w:rsidR="007A5C89">
        <w:rPr>
          <w:rFonts w:ascii="Arial" w:hAnsi="Arial" w:cs="Arial"/>
          <w:sz w:val="24"/>
        </w:rPr>
        <w:t xml:space="preserve"> </w:t>
      </w:r>
      <w:r>
        <w:rPr>
          <w:rFonts w:ascii="Arial" w:hAnsi="Arial" w:cs="Arial"/>
          <w:sz w:val="24"/>
        </w:rPr>
        <w:t xml:space="preserve">This was developed using IPUnicasting technology and used a central server to stream live content to clients. </w:t>
      </w:r>
      <w:r w:rsidR="00B77603">
        <w:rPr>
          <w:rFonts w:ascii="Arial" w:hAnsi="Arial" w:cs="Arial"/>
          <w:sz w:val="24"/>
        </w:rPr>
        <w:t>It is stated in the paper that t</w:t>
      </w:r>
      <w:r>
        <w:rPr>
          <w:rFonts w:ascii="Arial" w:hAnsi="Arial" w:cs="Arial"/>
          <w:sz w:val="24"/>
        </w:rPr>
        <w:t xml:space="preserve">he solution proposed worked on a small scale project but would need improving with a server farm </w:t>
      </w:r>
      <w:r w:rsidR="00B77603">
        <w:rPr>
          <w:rFonts w:ascii="Arial" w:hAnsi="Arial" w:cs="Arial"/>
          <w:sz w:val="24"/>
        </w:rPr>
        <w:t>which would be expensive.</w:t>
      </w:r>
    </w:p>
    <w:p w:rsidR="007362F1" w:rsidRDefault="00D22220">
      <w:pPr>
        <w:rPr>
          <w:rFonts w:ascii="Arial" w:hAnsi="Arial" w:cs="Arial"/>
          <w:sz w:val="24"/>
        </w:rPr>
      </w:pPr>
      <w:r>
        <w:rPr>
          <w:rFonts w:ascii="Arial" w:hAnsi="Arial" w:cs="Arial"/>
          <w:sz w:val="24"/>
        </w:rPr>
        <w:t>The second</w:t>
      </w:r>
      <w:r w:rsidR="00B77603">
        <w:rPr>
          <w:rFonts w:ascii="Arial" w:hAnsi="Arial" w:cs="Arial"/>
          <w:sz w:val="24"/>
        </w:rPr>
        <w:t xml:space="preserve"> is a logon service that provides authentication and authorisation which would allow for control of educational materials.</w:t>
      </w:r>
      <w:r w:rsidR="007A5C89">
        <w:rPr>
          <w:rFonts w:ascii="Arial" w:hAnsi="Arial" w:cs="Arial"/>
          <w:sz w:val="24"/>
        </w:rPr>
        <w:t xml:space="preserve"> </w:t>
      </w:r>
      <w:r w:rsidR="00B77603">
        <w:rPr>
          <w:rFonts w:ascii="Arial" w:hAnsi="Arial" w:cs="Arial"/>
          <w:sz w:val="24"/>
        </w:rPr>
        <w:t xml:space="preserve">The solution suggested here used IPMulticasting that would allow the sender to send certain information once and it is then copied by rooters as needed. </w:t>
      </w:r>
      <w:r w:rsidR="00AB10EA">
        <w:rPr>
          <w:rFonts w:ascii="Arial" w:hAnsi="Arial" w:cs="Arial"/>
          <w:sz w:val="24"/>
        </w:rPr>
        <w:t>Unfortunately</w:t>
      </w:r>
      <w:r w:rsidR="00B77603">
        <w:rPr>
          <w:rFonts w:ascii="Arial" w:hAnsi="Arial" w:cs="Arial"/>
          <w:sz w:val="24"/>
        </w:rPr>
        <w:t xml:space="preserve"> at the time of the papers release the technology was not </w:t>
      </w:r>
      <w:r w:rsidR="00AB10EA">
        <w:rPr>
          <w:rFonts w:ascii="Arial" w:hAnsi="Arial" w:cs="Arial"/>
          <w:sz w:val="24"/>
        </w:rPr>
        <w:t>ready. It is stated that it was very good on closed corporate networks but doesn’t work well in the internet.</w:t>
      </w:r>
      <w:r w:rsidR="007A5C89">
        <w:rPr>
          <w:rFonts w:ascii="Arial" w:hAnsi="Arial" w:cs="Arial"/>
          <w:sz w:val="24"/>
        </w:rPr>
        <w:t xml:space="preserve"> </w:t>
      </w:r>
    </w:p>
    <w:p w:rsidR="00250F19" w:rsidRDefault="007362F1">
      <w:pPr>
        <w:rPr>
          <w:rFonts w:ascii="Arial" w:hAnsi="Arial" w:cs="Arial"/>
          <w:sz w:val="24"/>
        </w:rPr>
      </w:pPr>
      <w:r>
        <w:rPr>
          <w:rFonts w:ascii="Arial" w:hAnsi="Arial" w:cs="Arial"/>
          <w:sz w:val="24"/>
        </w:rPr>
        <w:t xml:space="preserve">The third technology suggested in [3] is </w:t>
      </w:r>
      <w:r w:rsidR="00250F19">
        <w:rPr>
          <w:rFonts w:ascii="Arial" w:hAnsi="Arial" w:cs="Arial"/>
          <w:sz w:val="24"/>
        </w:rPr>
        <w:t xml:space="preserve">a chat service. This would allow students and peers to communicate using this service that would run in any web browser. This software suggested would meet the requirements for PeerToPeer technology. This technology is similar to the IPMulticasting but would of using a server computer would use resources from clients at the edge of the internet. </w:t>
      </w:r>
    </w:p>
    <w:p w:rsidR="00E737F6" w:rsidRDefault="00250F19">
      <w:pPr>
        <w:rPr>
          <w:rFonts w:ascii="Arial" w:hAnsi="Arial" w:cs="Arial"/>
          <w:sz w:val="24"/>
        </w:rPr>
      </w:pPr>
      <w:r>
        <w:rPr>
          <w:rFonts w:ascii="Arial" w:hAnsi="Arial" w:cs="Arial"/>
          <w:sz w:val="24"/>
        </w:rPr>
        <w:t>WCF was created to replace many services that superseded it. One of those services replaced by WCF was ASMX. ASMX could only be invoked by HTTP while WCF can be invoked by any protocol or transport type. Al</w:t>
      </w:r>
      <w:r w:rsidR="00E737F6">
        <w:rPr>
          <w:rFonts w:ascii="Arial" w:hAnsi="Arial" w:cs="Arial"/>
          <w:sz w:val="24"/>
        </w:rPr>
        <w:t>so WCF is far more flexible than</w:t>
      </w:r>
      <w:r>
        <w:rPr>
          <w:rFonts w:ascii="Arial" w:hAnsi="Arial" w:cs="Arial"/>
          <w:sz w:val="24"/>
        </w:rPr>
        <w:t xml:space="preserve"> </w:t>
      </w:r>
      <w:r w:rsidR="00E737F6">
        <w:rPr>
          <w:rFonts w:ascii="Arial" w:hAnsi="Arial" w:cs="Arial"/>
          <w:sz w:val="24"/>
        </w:rPr>
        <w:t>its</w:t>
      </w:r>
      <w:r>
        <w:rPr>
          <w:rFonts w:ascii="Arial" w:hAnsi="Arial" w:cs="Arial"/>
          <w:sz w:val="24"/>
        </w:rPr>
        <w:t xml:space="preserve"> predecessor </w:t>
      </w:r>
      <w:r w:rsidR="00E737F6">
        <w:rPr>
          <w:rFonts w:ascii="Arial" w:hAnsi="Arial" w:cs="Arial"/>
          <w:sz w:val="24"/>
        </w:rPr>
        <w:t xml:space="preserve">with services being far more object orientated. The services as far easier to improve with newer versions. WCF is far more practical. </w:t>
      </w:r>
      <w:r w:rsidR="007A5C89">
        <w:rPr>
          <w:rFonts w:ascii="Arial" w:hAnsi="Arial" w:cs="Arial"/>
          <w:sz w:val="24"/>
        </w:rPr>
        <w:t xml:space="preserve">  </w:t>
      </w:r>
    </w:p>
    <w:p w:rsidR="00306510" w:rsidRDefault="00E737F6">
      <w:pPr>
        <w:rPr>
          <w:rFonts w:ascii="Arial" w:hAnsi="Arial" w:cs="Arial"/>
          <w:sz w:val="24"/>
        </w:rPr>
      </w:pPr>
      <w:r>
        <w:rPr>
          <w:rFonts w:ascii="Arial" w:hAnsi="Arial" w:cs="Arial"/>
          <w:sz w:val="24"/>
        </w:rPr>
        <w:t>Another of WCF’s predecessors</w:t>
      </w:r>
      <w:r w:rsidR="00F64CB1">
        <w:rPr>
          <w:rFonts w:ascii="Arial" w:hAnsi="Arial" w:cs="Arial"/>
          <w:sz w:val="24"/>
        </w:rPr>
        <w:t xml:space="preserve"> was .NET Remoting. .NET remoting (released in 2002) allows an application to create an object over remoting boundaries that may include different appdomains or possibly different devices connected over a network. </w:t>
      </w:r>
      <w:r w:rsidR="00306510">
        <w:rPr>
          <w:rFonts w:ascii="Arial" w:hAnsi="Arial" w:cs="Arial"/>
          <w:sz w:val="24"/>
        </w:rPr>
        <w:t>Remoting is not secure across mixed-trust environments [5] as oppose to WCF which is. A .NET remoting end point should never be left exposed to an untrusted client.</w:t>
      </w:r>
    </w:p>
    <w:p w:rsidR="007B52F3" w:rsidRDefault="00306510">
      <w:pPr>
        <w:rPr>
          <w:rFonts w:ascii="Arial" w:hAnsi="Arial" w:cs="Arial"/>
          <w:sz w:val="24"/>
        </w:rPr>
      </w:pPr>
      <w:r>
        <w:rPr>
          <w:rFonts w:ascii="Arial" w:hAnsi="Arial" w:cs="Arial"/>
          <w:sz w:val="24"/>
        </w:rPr>
        <w:t xml:space="preserve">DCOM (Distributed component object model), one of WCF’s predecessors </w:t>
      </w:r>
      <w:r w:rsidR="007B52F3">
        <w:rPr>
          <w:rFonts w:ascii="Arial" w:hAnsi="Arial" w:cs="Arial"/>
          <w:sz w:val="24"/>
        </w:rPr>
        <w:t xml:space="preserve">was a set of concept created by Microsoft for sending a receiving messages between applications using xml date encoding. WCF is recommended over DCON by Microsoft [6] as is more secure for managed code calls between clients and servers. </w:t>
      </w:r>
    </w:p>
    <w:p w:rsidR="00A21643" w:rsidRDefault="007B52F3">
      <w:pPr>
        <w:rPr>
          <w:rFonts w:ascii="Arial" w:hAnsi="Arial" w:cs="Arial"/>
          <w:sz w:val="24"/>
        </w:rPr>
      </w:pPr>
      <w:r>
        <w:rPr>
          <w:rFonts w:ascii="Arial" w:hAnsi="Arial" w:cs="Arial"/>
          <w:sz w:val="24"/>
        </w:rPr>
        <w:lastRenderedPageBreak/>
        <w:t xml:space="preserve">The final of the technologies replaced by WCF mentioned in this report will be   </w:t>
      </w:r>
      <w:r w:rsidR="00306510">
        <w:rPr>
          <w:rFonts w:ascii="Arial" w:hAnsi="Arial" w:cs="Arial"/>
          <w:sz w:val="24"/>
        </w:rPr>
        <w:t xml:space="preserve"> </w:t>
      </w:r>
      <w:r>
        <w:rPr>
          <w:rFonts w:ascii="Arial" w:hAnsi="Arial" w:cs="Arial"/>
          <w:sz w:val="24"/>
        </w:rPr>
        <w:t xml:space="preserve">MSMQ. MSMQ </w:t>
      </w:r>
      <w:r w:rsidR="00826F23">
        <w:rPr>
          <w:rFonts w:ascii="Arial" w:hAnsi="Arial" w:cs="Arial"/>
          <w:sz w:val="24"/>
        </w:rPr>
        <w:t>(Microsoft Message Queuing) similarly to DCOM is messaging protocol. MSMQ allows applications to communicate in a failsafe manner despite being on different servers or processes. MSMQ uses a temporary storage location that can be used to reliably send and receive messages.</w:t>
      </w:r>
      <w:r w:rsidR="007A5C89">
        <w:rPr>
          <w:rFonts w:ascii="Arial" w:hAnsi="Arial" w:cs="Arial"/>
          <w:sz w:val="24"/>
        </w:rPr>
        <w:t xml:space="preserve"> </w:t>
      </w:r>
      <w:r w:rsidR="00826F23">
        <w:rPr>
          <w:rFonts w:ascii="Arial" w:hAnsi="Arial" w:cs="Arial"/>
          <w:sz w:val="24"/>
        </w:rPr>
        <w:t>As oppose to the previous examples MSMQ can still be implemented using WCF. In WCF the queues can be transactional or non-transactional</w:t>
      </w:r>
      <w:r w:rsidR="00A21643">
        <w:rPr>
          <w:rFonts w:ascii="Arial" w:hAnsi="Arial" w:cs="Arial"/>
          <w:sz w:val="24"/>
        </w:rPr>
        <w:t>. If a queue is transactional then the queue will allow messages to be captured and then stored durable. Non-transactional queues can only receive data that has been sent from outside of a transactional context.</w:t>
      </w:r>
    </w:p>
    <w:p w:rsidR="00A21643" w:rsidRDefault="00A21643">
      <w:pPr>
        <w:rPr>
          <w:rFonts w:ascii="Arial" w:hAnsi="Arial" w:cs="Arial"/>
          <w:sz w:val="24"/>
        </w:rPr>
      </w:pPr>
      <w:r>
        <w:rPr>
          <w:rFonts w:ascii="Arial" w:hAnsi="Arial" w:cs="Arial"/>
          <w:sz w:val="24"/>
        </w:rPr>
        <w:br w:type="page"/>
      </w:r>
    </w:p>
    <w:p w:rsidR="00A21643" w:rsidRDefault="00A21643">
      <w:pPr>
        <w:rPr>
          <w:rFonts w:ascii="Arial" w:hAnsi="Arial" w:cs="Arial"/>
          <w:b/>
          <w:sz w:val="24"/>
        </w:rPr>
      </w:pPr>
      <w:r>
        <w:rPr>
          <w:rFonts w:ascii="Arial" w:hAnsi="Arial" w:cs="Arial"/>
          <w:b/>
          <w:sz w:val="24"/>
        </w:rPr>
        <w:lastRenderedPageBreak/>
        <w:t>Hosting WCF</w:t>
      </w:r>
    </w:p>
    <w:p w:rsidR="00EF008D" w:rsidRDefault="00A21643">
      <w:pPr>
        <w:rPr>
          <w:rFonts w:ascii="Arial" w:hAnsi="Arial" w:cs="Arial"/>
          <w:sz w:val="24"/>
        </w:rPr>
      </w:pPr>
      <w:r>
        <w:rPr>
          <w:rFonts w:ascii="Arial" w:hAnsi="Arial" w:cs="Arial"/>
          <w:sz w:val="24"/>
        </w:rPr>
        <w:t>Microsoft define WCF as “A framework for building service oriented applications</w:t>
      </w:r>
      <w:r w:rsidR="00A31305">
        <w:rPr>
          <w:rFonts w:ascii="Arial" w:hAnsi="Arial" w:cs="Arial"/>
          <w:sz w:val="24"/>
        </w:rPr>
        <w:t>” [1]</w:t>
      </w:r>
      <w:r>
        <w:rPr>
          <w:rFonts w:ascii="Arial" w:hAnsi="Arial" w:cs="Arial"/>
          <w:sz w:val="24"/>
        </w:rPr>
        <w:t>.</w:t>
      </w:r>
      <w:r w:rsidR="00E60269">
        <w:rPr>
          <w:rFonts w:ascii="Arial" w:hAnsi="Arial" w:cs="Arial"/>
          <w:sz w:val="24"/>
        </w:rPr>
        <w:t xml:space="preserve"> WCF is intended to offer a service intended to make the creation of web services and web service clients easier that is previously has been.</w:t>
      </w:r>
      <w:r>
        <w:rPr>
          <w:rFonts w:ascii="Arial" w:hAnsi="Arial" w:cs="Arial"/>
          <w:sz w:val="24"/>
        </w:rPr>
        <w:t xml:space="preserve">  WCF can be used to send data as messages from one endpoint to another (Service endpoint referring to a service hosted by IIS continuously)</w:t>
      </w:r>
      <w:r w:rsidR="00A31305">
        <w:rPr>
          <w:rFonts w:ascii="Arial" w:hAnsi="Arial" w:cs="Arial"/>
          <w:sz w:val="24"/>
        </w:rPr>
        <w:t>. An endpoint can be a client or a service and the messages can vary from a single character to a stream of binary data. A few examples of this service being used can include [1] a service to securely process business transactions. A service wh</w:t>
      </w:r>
      <w:r w:rsidR="00B06D4A">
        <w:rPr>
          <w:rFonts w:ascii="Arial" w:hAnsi="Arial" w:cs="Arial"/>
          <w:sz w:val="24"/>
        </w:rPr>
        <w:t>ere current data can supply real time data to other (Traffic report of other monitoring system).</w:t>
      </w:r>
      <w:r w:rsidR="00E60269">
        <w:rPr>
          <w:rFonts w:ascii="Arial" w:hAnsi="Arial" w:cs="Arial"/>
          <w:sz w:val="24"/>
        </w:rPr>
        <w:t xml:space="preserve"> A chat service used for the exchange of data or used for communication in real time. The service could be used to create a dashboard application that can poll and collect data to be presented in a logical manner. Exposing workflow that has WWF (Windows workflow foundation) implemented as a WCF service. The service could be used to create a Silverlight application to search for the latest data feeds. Although creating applications like these was possible before the existence of WCF, WCF makes developing the endpoints far easier than it was previous. </w:t>
      </w:r>
      <w:r w:rsidR="007A5C89">
        <w:rPr>
          <w:rFonts w:ascii="Arial" w:hAnsi="Arial" w:cs="Arial"/>
          <w:sz w:val="24"/>
        </w:rPr>
        <w:t xml:space="preserve">   </w:t>
      </w:r>
    </w:p>
    <w:p w:rsidR="00EF008D" w:rsidRDefault="00EF008D">
      <w:pPr>
        <w:rPr>
          <w:rFonts w:ascii="Arial" w:hAnsi="Arial" w:cs="Arial"/>
          <w:sz w:val="24"/>
        </w:rPr>
      </w:pPr>
      <w:r>
        <w:rPr>
          <w:rFonts w:ascii="Arial" w:hAnsi="Arial" w:cs="Arial"/>
          <w:sz w:val="24"/>
        </w:rPr>
        <w:t xml:space="preserve">WCF enables the user to create applications that are service oriented. An application being service oriented means they have a reliance on web services to receive and send data [1]. </w:t>
      </w:r>
      <w:r w:rsidR="004B6E91">
        <w:rPr>
          <w:rFonts w:ascii="Arial" w:hAnsi="Arial" w:cs="Arial"/>
          <w:sz w:val="24"/>
        </w:rPr>
        <w:t xml:space="preserve">The services have the advantage of being loosely-coupled therefore implying that a client created on any platform may connect to any service so long as the essential requirements are met. </w:t>
      </w:r>
    </w:p>
    <w:p w:rsidR="004B6E91" w:rsidRDefault="004B6E91">
      <w:pPr>
        <w:rPr>
          <w:rFonts w:ascii="Arial" w:hAnsi="Arial" w:cs="Arial"/>
          <w:sz w:val="24"/>
        </w:rPr>
      </w:pPr>
      <w:r>
        <w:rPr>
          <w:rFonts w:ascii="Arial" w:hAnsi="Arial" w:cs="Arial"/>
          <w:sz w:val="24"/>
        </w:rPr>
        <w:t>WCF is capable of incorporating multiple message patterns where messages are exchanged in one of several patterns. These patterns will be discussed in a different section later in the report where they can be discussed in more detail. The patterns available include request-response, one-way, duplex, asynchronous and peer to peer.</w:t>
      </w:r>
    </w:p>
    <w:p w:rsidR="006B1841" w:rsidRDefault="004B6E91">
      <w:pPr>
        <w:rPr>
          <w:rFonts w:ascii="Arial" w:hAnsi="Arial" w:cs="Arial"/>
          <w:sz w:val="24"/>
        </w:rPr>
      </w:pPr>
      <w:r>
        <w:rPr>
          <w:rFonts w:ascii="Arial" w:hAnsi="Arial" w:cs="Arial"/>
          <w:sz w:val="24"/>
        </w:rPr>
        <w:t xml:space="preserve">WCF is able to include methods of supplying contracts that the user wants to </w:t>
      </w:r>
      <w:r w:rsidR="006B1841">
        <w:rPr>
          <w:rFonts w:ascii="Arial" w:hAnsi="Arial" w:cs="Arial"/>
          <w:sz w:val="24"/>
        </w:rPr>
        <w:t>enforce</w:t>
      </w:r>
      <w:r>
        <w:rPr>
          <w:rFonts w:ascii="Arial" w:hAnsi="Arial" w:cs="Arial"/>
          <w:sz w:val="24"/>
        </w:rPr>
        <w:t>.</w:t>
      </w:r>
      <w:r w:rsidR="006B1841">
        <w:rPr>
          <w:rFonts w:ascii="Arial" w:hAnsi="Arial" w:cs="Arial"/>
          <w:sz w:val="24"/>
        </w:rPr>
        <w:t xml:space="preserve"> There are four different contracts data, Operation, fault and service. Similarly to the message patterns these will be discussed in more depth later in the report</w:t>
      </w:r>
      <w:r w:rsidR="008937B1">
        <w:rPr>
          <w:rFonts w:ascii="Arial" w:hAnsi="Arial" w:cs="Arial"/>
          <w:sz w:val="24"/>
        </w:rPr>
        <w:t>.</w:t>
      </w:r>
    </w:p>
    <w:p w:rsidR="008937B1" w:rsidRDefault="008937B1">
      <w:pPr>
        <w:rPr>
          <w:rFonts w:ascii="Arial" w:hAnsi="Arial" w:cs="Arial"/>
          <w:sz w:val="24"/>
        </w:rPr>
      </w:pPr>
      <w:r>
        <w:rPr>
          <w:rFonts w:ascii="Arial" w:hAnsi="Arial" w:cs="Arial"/>
          <w:sz w:val="24"/>
        </w:rPr>
        <w:t xml:space="preserve">Messages can be encrypted for security reasons. Users can be made to provide authentication. This can be implemented by using WSSecureConversion or SSL. WCF integrates and extends existing security technology. The technology can extend the security to beyond Windows domains by using secure SOAP (Simple access protocol) </w:t>
      </w:r>
      <w:r w:rsidR="002058FB">
        <w:rPr>
          <w:rFonts w:ascii="Arial" w:hAnsi="Arial" w:cs="Arial"/>
          <w:sz w:val="24"/>
        </w:rPr>
        <w:t>in addition to existing protocols. An example of this could be credentials that identify a client or a service such as a name and password. Another security parallel that can be implemented is the Component object model [7].</w:t>
      </w:r>
    </w:p>
    <w:p w:rsidR="002058FB" w:rsidRDefault="002058FB">
      <w:pPr>
        <w:rPr>
          <w:rFonts w:ascii="Arial" w:hAnsi="Arial" w:cs="Arial"/>
          <w:sz w:val="24"/>
        </w:rPr>
      </w:pPr>
      <w:r>
        <w:rPr>
          <w:rFonts w:ascii="Arial" w:hAnsi="Arial" w:cs="Arial"/>
          <w:sz w:val="24"/>
        </w:rPr>
        <w:t>As previously mentioned in this report MSMQ is implemented in WCF that allows for the sending and receiving of messages using transactional and non-transactional queues.</w:t>
      </w:r>
      <w:r w:rsidR="00E97C1F">
        <w:rPr>
          <w:rFonts w:ascii="Arial" w:hAnsi="Arial" w:cs="Arial"/>
          <w:sz w:val="24"/>
        </w:rPr>
        <w:t xml:space="preserve"> As well as these a durable message can be used. A durable message is a message that is never lost due to a disruption. Once these messages are sent they are saved in a database [1].</w:t>
      </w:r>
    </w:p>
    <w:p w:rsidR="00E97C1F" w:rsidRDefault="00E97C1F">
      <w:pPr>
        <w:rPr>
          <w:rFonts w:ascii="Arial" w:hAnsi="Arial" w:cs="Arial"/>
          <w:sz w:val="24"/>
        </w:rPr>
      </w:pPr>
      <w:r>
        <w:rPr>
          <w:rFonts w:ascii="Arial" w:hAnsi="Arial" w:cs="Arial"/>
          <w:sz w:val="24"/>
        </w:rPr>
        <w:lastRenderedPageBreak/>
        <w:t xml:space="preserve">WCF supports the Metadata service. The formats supported in the WCF are those of industry standard (WSDL, XML schema and WS-Policy). Metadata can be used to automatically create </w:t>
      </w:r>
      <w:r w:rsidR="00DE6236">
        <w:rPr>
          <w:rFonts w:ascii="Arial" w:hAnsi="Arial" w:cs="Arial"/>
          <w:sz w:val="24"/>
        </w:rPr>
        <w:t>and configure clients for accessing WCF services. Metadata can be published using the Web service metadata exchange standard or by using HTTP and HTTPS</w:t>
      </w:r>
      <w:r w:rsidR="00F551CA">
        <w:rPr>
          <w:rFonts w:ascii="Arial" w:hAnsi="Arial" w:cs="Arial"/>
          <w:sz w:val="24"/>
        </w:rPr>
        <w:t xml:space="preserve"> </w:t>
      </w:r>
      <w:r w:rsidR="00CB5812">
        <w:rPr>
          <w:rFonts w:ascii="Arial" w:hAnsi="Arial" w:cs="Arial"/>
          <w:sz w:val="24"/>
        </w:rPr>
        <w:t>[1]</w:t>
      </w:r>
      <w:r w:rsidR="00DE6236">
        <w:rPr>
          <w:rFonts w:ascii="Arial" w:hAnsi="Arial" w:cs="Arial"/>
          <w:sz w:val="24"/>
        </w:rPr>
        <w:t>.</w:t>
      </w:r>
      <w:r w:rsidR="00F551CA">
        <w:rPr>
          <w:rFonts w:ascii="Arial" w:hAnsi="Arial" w:cs="Arial"/>
          <w:sz w:val="24"/>
        </w:rPr>
        <w:t xml:space="preserve"> </w:t>
      </w:r>
      <w:r w:rsidR="00044163">
        <w:rPr>
          <w:rFonts w:ascii="Arial" w:hAnsi="Arial" w:cs="Arial"/>
          <w:sz w:val="24"/>
        </w:rPr>
        <w:t>WCF services use metadata to describe how to connect to a service’s endpoints. This can then be used my tools like Svcutil.exe to generate client code so that the services can be accessed.[8]</w:t>
      </w:r>
    </w:p>
    <w:p w:rsidR="002058FB" w:rsidRDefault="002058FB">
      <w:pPr>
        <w:rPr>
          <w:rFonts w:ascii="Arial" w:hAnsi="Arial" w:cs="Arial"/>
          <w:sz w:val="24"/>
        </w:rPr>
      </w:pPr>
    </w:p>
    <w:p w:rsidR="00EF008D" w:rsidRDefault="00EF008D">
      <w:pPr>
        <w:rPr>
          <w:rFonts w:ascii="Arial" w:hAnsi="Arial" w:cs="Arial"/>
          <w:sz w:val="24"/>
        </w:rPr>
      </w:pPr>
      <w:r>
        <w:rPr>
          <w:rFonts w:ascii="Arial" w:hAnsi="Arial" w:cs="Arial"/>
          <w:sz w:val="24"/>
        </w:rPr>
        <w:br w:type="page"/>
      </w:r>
    </w:p>
    <w:p w:rsidR="00EF008D" w:rsidRDefault="00EF008D">
      <w:pPr>
        <w:rPr>
          <w:rFonts w:ascii="Arial" w:hAnsi="Arial" w:cs="Arial"/>
          <w:b/>
          <w:sz w:val="24"/>
        </w:rPr>
      </w:pPr>
      <w:r>
        <w:rPr>
          <w:rFonts w:ascii="Arial" w:hAnsi="Arial" w:cs="Arial"/>
          <w:b/>
          <w:sz w:val="24"/>
        </w:rPr>
        <w:lastRenderedPageBreak/>
        <w:t>WCF Contracts</w:t>
      </w:r>
    </w:p>
    <w:p w:rsidR="00C331E7" w:rsidRPr="00C331E7" w:rsidRDefault="00C331E7">
      <w:pPr>
        <w:rPr>
          <w:rFonts w:ascii="Arial" w:hAnsi="Arial" w:cs="Arial"/>
          <w:sz w:val="24"/>
        </w:rPr>
      </w:pPr>
      <w:r>
        <w:rPr>
          <w:rFonts w:ascii="Arial" w:hAnsi="Arial" w:cs="Arial"/>
          <w:sz w:val="24"/>
        </w:rPr>
        <w:t>WCF services all have contracts.</w:t>
      </w:r>
      <w:r w:rsidR="00F50576">
        <w:rPr>
          <w:rFonts w:ascii="Arial" w:hAnsi="Arial" w:cs="Arial"/>
          <w:sz w:val="24"/>
        </w:rPr>
        <w:t xml:space="preserve"> WCF uses the DCS (Data contract serializer) to serialize and de-serialize data. </w:t>
      </w:r>
      <w:r>
        <w:rPr>
          <w:rFonts w:ascii="Arial" w:hAnsi="Arial" w:cs="Arial"/>
          <w:sz w:val="24"/>
        </w:rPr>
        <w:t xml:space="preserve">The contract is a non-platform exclusive way to describe the intention of a web service </w:t>
      </w:r>
      <w:r w:rsidR="00747158">
        <w:rPr>
          <w:rFonts w:ascii="Arial" w:hAnsi="Arial" w:cs="Arial"/>
          <w:sz w:val="24"/>
        </w:rPr>
        <w:t>and what is it able to do. There are five types of contracts four of which the brief for this report requests a discussion on. The fifth type of contract is the message contract. The message contract is used to control the structure of a message. It can be used to access the information stored in a message and its header. It can be used to customise a messages parameters using a SOAP message to the server. [9]</w:t>
      </w:r>
    </w:p>
    <w:p w:rsidR="00EF008D" w:rsidRDefault="00C331E7">
      <w:pPr>
        <w:rPr>
          <w:rFonts w:ascii="Arial" w:hAnsi="Arial" w:cs="Arial"/>
          <w:sz w:val="24"/>
          <w:u w:val="single"/>
        </w:rPr>
      </w:pPr>
      <w:r>
        <w:rPr>
          <w:rFonts w:ascii="Arial" w:hAnsi="Arial" w:cs="Arial"/>
          <w:sz w:val="24"/>
          <w:u w:val="single"/>
        </w:rPr>
        <w:t>Service</w:t>
      </w:r>
    </w:p>
    <w:p w:rsidR="00F50576" w:rsidRDefault="00F50576">
      <w:pPr>
        <w:rPr>
          <w:rFonts w:ascii="Arial" w:hAnsi="Arial" w:cs="Arial"/>
          <w:sz w:val="24"/>
        </w:rPr>
      </w:pPr>
      <w:r>
        <w:rPr>
          <w:rFonts w:ascii="Arial" w:hAnsi="Arial" w:cs="Arial"/>
          <w:sz w:val="24"/>
        </w:rPr>
        <w:t xml:space="preserve">The service contract describes the operations that are available on the endpoint of a web service, and that are available to the outside world. A service contract described the functions that are available from a web service. </w:t>
      </w:r>
    </w:p>
    <w:p w:rsidR="00F50576" w:rsidRDefault="00F50576">
      <w:pPr>
        <w:rPr>
          <w:rFonts w:ascii="Arial" w:hAnsi="Arial" w:cs="Arial"/>
          <w:sz w:val="24"/>
        </w:rPr>
      </w:pPr>
      <w:r>
        <w:rPr>
          <w:rFonts w:ascii="Arial" w:hAnsi="Arial" w:cs="Arial"/>
          <w:sz w:val="24"/>
        </w:rPr>
        <w:t>For example if there was a service for a calculator the service contract would show functions for (Add, minus, deductions, etc.).</w:t>
      </w:r>
    </w:p>
    <w:p w:rsidR="00F50576" w:rsidRPr="00F50576" w:rsidRDefault="00F50576">
      <w:pPr>
        <w:rPr>
          <w:rFonts w:ascii="Arial" w:hAnsi="Arial" w:cs="Arial"/>
          <w:sz w:val="24"/>
        </w:rPr>
      </w:pPr>
      <w:r>
        <w:rPr>
          <w:rFonts w:ascii="Arial" w:hAnsi="Arial" w:cs="Arial"/>
          <w:sz w:val="24"/>
        </w:rPr>
        <w:t xml:space="preserve">Apart from this the service contract </w:t>
      </w:r>
      <w:r w:rsidR="00BE41A8">
        <w:rPr>
          <w:rFonts w:ascii="Arial" w:hAnsi="Arial" w:cs="Arial"/>
          <w:sz w:val="24"/>
        </w:rPr>
        <w:t>can contain the location of operations, methods and interfaces that are included in the service. It can also contain message exchange patterns that the ser</w:t>
      </w:r>
      <w:r w:rsidR="00AD0F27">
        <w:rPr>
          <w:rFonts w:ascii="Arial" w:hAnsi="Arial" w:cs="Arial"/>
          <w:sz w:val="24"/>
        </w:rPr>
        <w:t>vice may use with another party [</w:t>
      </w:r>
      <w:r w:rsidR="00BE41A8">
        <w:rPr>
          <w:rFonts w:ascii="Arial" w:hAnsi="Arial" w:cs="Arial"/>
          <w:sz w:val="24"/>
        </w:rPr>
        <w:t>9]</w:t>
      </w:r>
      <w:r w:rsidR="00AD0F27">
        <w:rPr>
          <w:rFonts w:ascii="Arial" w:hAnsi="Arial" w:cs="Arial"/>
          <w:sz w:val="24"/>
        </w:rPr>
        <w:t>. Service are created using an interface.</w:t>
      </w:r>
    </w:p>
    <w:p w:rsidR="00C331E7" w:rsidRDefault="00C331E7">
      <w:pPr>
        <w:rPr>
          <w:rFonts w:ascii="Arial" w:hAnsi="Arial" w:cs="Arial"/>
          <w:sz w:val="24"/>
          <w:u w:val="single"/>
        </w:rPr>
      </w:pPr>
      <w:r>
        <w:rPr>
          <w:rFonts w:ascii="Arial" w:hAnsi="Arial" w:cs="Arial"/>
          <w:sz w:val="24"/>
          <w:u w:val="single"/>
        </w:rPr>
        <w:t>Operation</w:t>
      </w:r>
    </w:p>
    <w:p w:rsidR="00BE41A8" w:rsidRPr="000A2D0A" w:rsidRDefault="000A2D0A">
      <w:pPr>
        <w:rPr>
          <w:rFonts w:ascii="Arial" w:hAnsi="Arial" w:cs="Arial"/>
          <w:sz w:val="24"/>
        </w:rPr>
      </w:pPr>
      <w:r>
        <w:rPr>
          <w:rFonts w:ascii="Arial" w:hAnsi="Arial" w:cs="Arial"/>
          <w:sz w:val="24"/>
        </w:rPr>
        <w:t xml:space="preserve">An operation contract defines a section of the service contract used in WCF. For example in the example provided in the service section of the report the add, minus and deduction functions are all operation contracts. Any function specified in the service contract is an operation contract. These can be defined by adding “OperationContractAttribute” tag on the </w:t>
      </w:r>
      <w:r w:rsidR="00AC5516">
        <w:rPr>
          <w:rFonts w:ascii="Arial" w:hAnsi="Arial" w:cs="Arial"/>
          <w:sz w:val="24"/>
        </w:rPr>
        <w:t>functions [</w:t>
      </w:r>
      <w:r>
        <w:rPr>
          <w:rFonts w:ascii="Arial" w:hAnsi="Arial" w:cs="Arial"/>
          <w:sz w:val="24"/>
        </w:rPr>
        <w:t>11].</w:t>
      </w:r>
    </w:p>
    <w:p w:rsidR="00C331E7" w:rsidRDefault="00C331E7">
      <w:pPr>
        <w:rPr>
          <w:rFonts w:ascii="Arial" w:hAnsi="Arial" w:cs="Arial"/>
          <w:sz w:val="24"/>
          <w:u w:val="single"/>
        </w:rPr>
      </w:pPr>
      <w:r>
        <w:rPr>
          <w:rFonts w:ascii="Arial" w:hAnsi="Arial" w:cs="Arial"/>
          <w:sz w:val="24"/>
          <w:u w:val="single"/>
        </w:rPr>
        <w:t>Data</w:t>
      </w:r>
    </w:p>
    <w:p w:rsidR="00BE41A8" w:rsidRDefault="00BE41A8">
      <w:pPr>
        <w:rPr>
          <w:rFonts w:ascii="Arial" w:hAnsi="Arial" w:cs="Arial"/>
          <w:sz w:val="24"/>
        </w:rPr>
      </w:pPr>
      <w:r>
        <w:rPr>
          <w:rFonts w:ascii="Arial" w:hAnsi="Arial" w:cs="Arial"/>
          <w:sz w:val="24"/>
        </w:rPr>
        <w:t>The data contract will show the data that can be exchanged from a service. It is an agreement between the server and the client that contains a description on the data that will be available from a service. Two parties do not need to share the same data type to be compatible only need to share the same data contract.</w:t>
      </w:r>
      <w:r w:rsidR="00AD0F27">
        <w:rPr>
          <w:rFonts w:ascii="Arial" w:hAnsi="Arial" w:cs="Arial"/>
          <w:sz w:val="24"/>
        </w:rPr>
        <w:t xml:space="preserve"> </w:t>
      </w:r>
    </w:p>
    <w:p w:rsidR="00AD0F27" w:rsidRPr="00BE41A8" w:rsidRDefault="00AD0F27">
      <w:pPr>
        <w:rPr>
          <w:rFonts w:ascii="Arial" w:hAnsi="Arial" w:cs="Arial"/>
          <w:sz w:val="24"/>
        </w:rPr>
      </w:pPr>
      <w:r>
        <w:rPr>
          <w:rFonts w:ascii="Arial" w:hAnsi="Arial" w:cs="Arial"/>
          <w:sz w:val="24"/>
        </w:rPr>
        <w:t>The data contract should contain which parameter &amp; return type will be encoded in order to be sent between parties [9]. Data contract can made with a class or enum but not an interface.</w:t>
      </w:r>
    </w:p>
    <w:p w:rsidR="00C331E7" w:rsidRPr="00C331E7" w:rsidRDefault="00C331E7">
      <w:pPr>
        <w:rPr>
          <w:rFonts w:ascii="Arial" w:hAnsi="Arial" w:cs="Arial"/>
          <w:sz w:val="24"/>
          <w:u w:val="single"/>
        </w:rPr>
      </w:pPr>
      <w:r>
        <w:rPr>
          <w:rFonts w:ascii="Arial" w:hAnsi="Arial" w:cs="Arial"/>
          <w:sz w:val="24"/>
          <w:u w:val="single"/>
        </w:rPr>
        <w:t>Fault</w:t>
      </w:r>
    </w:p>
    <w:p w:rsidR="00EF008D" w:rsidRDefault="00AD0F27">
      <w:pPr>
        <w:rPr>
          <w:rFonts w:ascii="Arial" w:hAnsi="Arial" w:cs="Arial"/>
          <w:sz w:val="24"/>
        </w:rPr>
      </w:pPr>
      <w:r>
        <w:rPr>
          <w:rFonts w:ascii="Arial" w:hAnsi="Arial" w:cs="Arial"/>
          <w:sz w:val="24"/>
        </w:rPr>
        <w:t xml:space="preserve">The fault contract is a way to handle an error for WCF services. </w:t>
      </w:r>
      <w:r w:rsidR="000A2D0A">
        <w:rPr>
          <w:rFonts w:ascii="Arial" w:hAnsi="Arial" w:cs="Arial"/>
          <w:sz w:val="24"/>
        </w:rPr>
        <w:t xml:space="preserve">The purpose of using the fault contract is so that errors can be handled by the service class and displayed to the user. Using the fault contract, whenever an unexpected response is received from a service class an exception will be thrown to the client. The fault contract provides the option for an error message to be sent to the client with a </w:t>
      </w:r>
      <w:r w:rsidR="000A2D0A">
        <w:rPr>
          <w:rFonts w:ascii="Arial" w:hAnsi="Arial" w:cs="Arial"/>
          <w:sz w:val="24"/>
        </w:rPr>
        <w:lastRenderedPageBreak/>
        <w:t>SOAP message. [10] This contract can be implemented by using a Fault Exception class.</w:t>
      </w:r>
      <w:r w:rsidR="00EF008D">
        <w:rPr>
          <w:rFonts w:ascii="Arial" w:hAnsi="Arial" w:cs="Arial"/>
          <w:sz w:val="24"/>
        </w:rPr>
        <w:br w:type="page"/>
      </w:r>
    </w:p>
    <w:p w:rsidR="00EF008D" w:rsidRDefault="00EF008D">
      <w:pPr>
        <w:rPr>
          <w:rFonts w:ascii="Arial" w:hAnsi="Arial" w:cs="Arial"/>
          <w:b/>
          <w:sz w:val="24"/>
        </w:rPr>
      </w:pPr>
      <w:r>
        <w:rPr>
          <w:rFonts w:ascii="Arial" w:hAnsi="Arial" w:cs="Arial"/>
          <w:b/>
          <w:sz w:val="24"/>
        </w:rPr>
        <w:lastRenderedPageBreak/>
        <w:t>Exchange Patterns</w:t>
      </w:r>
    </w:p>
    <w:p w:rsidR="000706EC" w:rsidRDefault="00AC5516">
      <w:pPr>
        <w:rPr>
          <w:rFonts w:ascii="Arial" w:hAnsi="Arial" w:cs="Arial"/>
          <w:sz w:val="24"/>
        </w:rPr>
      </w:pPr>
      <w:r>
        <w:rPr>
          <w:rFonts w:ascii="Arial" w:hAnsi="Arial" w:cs="Arial"/>
          <w:sz w:val="24"/>
        </w:rPr>
        <w:t>The following section of the report will discuss the W</w:t>
      </w:r>
      <w:r w:rsidR="000706EC">
        <w:rPr>
          <w:rFonts w:ascii="Arial" w:hAnsi="Arial" w:cs="Arial"/>
          <w:sz w:val="24"/>
        </w:rPr>
        <w:t xml:space="preserve">CF supported exchange patterns. Often referred to as multiple message patterns, exchange patterns are used to exchange messages in a variety of different ways. These patterns simply describe how messages will be sent and received. </w:t>
      </w:r>
    </w:p>
    <w:p w:rsidR="00EF008D" w:rsidRDefault="00AC5516">
      <w:pPr>
        <w:rPr>
          <w:rFonts w:ascii="Arial" w:hAnsi="Arial" w:cs="Arial"/>
          <w:sz w:val="24"/>
        </w:rPr>
      </w:pPr>
      <w:r>
        <w:rPr>
          <w:rFonts w:ascii="Arial" w:hAnsi="Arial" w:cs="Arial"/>
          <w:sz w:val="24"/>
        </w:rPr>
        <w:t>The brief for this report demands that the following patterns be discussed:</w:t>
      </w:r>
    </w:p>
    <w:p w:rsidR="00AC5516" w:rsidRDefault="00AC5516">
      <w:pPr>
        <w:rPr>
          <w:rFonts w:ascii="Arial" w:hAnsi="Arial" w:cs="Arial"/>
          <w:sz w:val="24"/>
          <w:u w:val="single"/>
        </w:rPr>
      </w:pPr>
      <w:r>
        <w:rPr>
          <w:rFonts w:ascii="Arial" w:hAnsi="Arial" w:cs="Arial"/>
          <w:sz w:val="24"/>
          <w:u w:val="single"/>
        </w:rPr>
        <w:t>Request-Response</w:t>
      </w:r>
    </w:p>
    <w:p w:rsidR="000706EC" w:rsidRPr="000706EC" w:rsidRDefault="000706EC">
      <w:pPr>
        <w:rPr>
          <w:rFonts w:ascii="Arial" w:hAnsi="Arial" w:cs="Arial"/>
          <w:sz w:val="24"/>
        </w:rPr>
      </w:pPr>
      <w:r>
        <w:rPr>
          <w:rFonts w:ascii="Arial" w:hAnsi="Arial" w:cs="Arial"/>
          <w:sz w:val="24"/>
        </w:rPr>
        <w:t xml:space="preserve">The request-response is the most common pattern. The pattern simply states that an endpoint can request data and from a second end point and that endpoint will reply with the requested data. For example a request could be made to an end point for the time and the second end point would respond with </w:t>
      </w:r>
      <w:r w:rsidR="0084274A">
        <w:rPr>
          <w:rFonts w:ascii="Arial" w:hAnsi="Arial" w:cs="Arial"/>
          <w:sz w:val="24"/>
        </w:rPr>
        <w:t>a value containing the time [1].</w:t>
      </w:r>
    </w:p>
    <w:p w:rsidR="00AC5516" w:rsidRDefault="00AC5516">
      <w:pPr>
        <w:rPr>
          <w:rFonts w:ascii="Arial" w:hAnsi="Arial" w:cs="Arial"/>
          <w:sz w:val="24"/>
          <w:u w:val="single"/>
        </w:rPr>
      </w:pPr>
      <w:r>
        <w:rPr>
          <w:rFonts w:ascii="Arial" w:hAnsi="Arial" w:cs="Arial"/>
          <w:sz w:val="24"/>
          <w:u w:val="single"/>
        </w:rPr>
        <w:t>One-w</w:t>
      </w:r>
      <w:r w:rsidR="000706EC">
        <w:rPr>
          <w:rFonts w:ascii="Arial" w:hAnsi="Arial" w:cs="Arial"/>
          <w:sz w:val="24"/>
          <w:u w:val="single"/>
        </w:rPr>
        <w:t>ay</w:t>
      </w:r>
    </w:p>
    <w:p w:rsidR="0084274A" w:rsidRPr="000706EC" w:rsidRDefault="000706EC">
      <w:pPr>
        <w:rPr>
          <w:rFonts w:ascii="Arial" w:hAnsi="Arial" w:cs="Arial"/>
          <w:sz w:val="24"/>
        </w:rPr>
      </w:pPr>
      <w:r>
        <w:rPr>
          <w:rFonts w:ascii="Arial" w:hAnsi="Arial" w:cs="Arial"/>
          <w:sz w:val="24"/>
        </w:rPr>
        <w:t>The one way pattern states that and endpoint will send data without any expectation of a reply from another end point.</w:t>
      </w:r>
      <w:r w:rsidR="0084274A">
        <w:rPr>
          <w:rFonts w:ascii="Arial" w:hAnsi="Arial" w:cs="Arial"/>
          <w:sz w:val="24"/>
        </w:rPr>
        <w:t xml:space="preserve"> An example of this could be a One-way pattern would be used for traffic service which would supply the client with updates without expectation of a reply [1].</w:t>
      </w:r>
    </w:p>
    <w:p w:rsidR="000706EC" w:rsidRDefault="000706EC">
      <w:pPr>
        <w:rPr>
          <w:rFonts w:ascii="Arial" w:hAnsi="Arial" w:cs="Arial"/>
          <w:sz w:val="24"/>
          <w:u w:val="single"/>
        </w:rPr>
      </w:pPr>
      <w:r>
        <w:rPr>
          <w:rFonts w:ascii="Arial" w:hAnsi="Arial" w:cs="Arial"/>
          <w:sz w:val="24"/>
          <w:u w:val="single"/>
        </w:rPr>
        <w:t>Duplex</w:t>
      </w:r>
    </w:p>
    <w:p w:rsidR="000706EC" w:rsidRPr="0084274A" w:rsidRDefault="0084274A">
      <w:pPr>
        <w:rPr>
          <w:rFonts w:ascii="Arial" w:hAnsi="Arial" w:cs="Arial"/>
          <w:sz w:val="24"/>
        </w:rPr>
      </w:pPr>
      <w:r>
        <w:rPr>
          <w:rFonts w:ascii="Arial" w:hAnsi="Arial" w:cs="Arial"/>
          <w:sz w:val="24"/>
        </w:rPr>
        <w:t>The duplex pattern is more complex than the previous two patterns as it allows two end points once connected to send data back and forth. This could be useful in a situation similar to that of a gps map where one end point would continuously provide the other with its location and the second end point would reply with directions [1].</w:t>
      </w:r>
    </w:p>
    <w:p w:rsidR="000706EC" w:rsidRDefault="000706EC">
      <w:pPr>
        <w:rPr>
          <w:rFonts w:ascii="Arial" w:hAnsi="Arial" w:cs="Arial"/>
          <w:sz w:val="24"/>
          <w:u w:val="single"/>
        </w:rPr>
      </w:pPr>
      <w:r>
        <w:rPr>
          <w:rFonts w:ascii="Arial" w:hAnsi="Arial" w:cs="Arial"/>
          <w:sz w:val="24"/>
          <w:u w:val="single"/>
        </w:rPr>
        <w:t>Asynchronous</w:t>
      </w:r>
    </w:p>
    <w:p w:rsidR="0084274A" w:rsidRPr="00D12667" w:rsidRDefault="00D12667">
      <w:pPr>
        <w:rPr>
          <w:rFonts w:ascii="Arial" w:hAnsi="Arial" w:cs="Arial"/>
          <w:sz w:val="24"/>
        </w:rPr>
      </w:pPr>
      <w:r>
        <w:rPr>
          <w:rFonts w:ascii="Arial" w:hAnsi="Arial" w:cs="Arial"/>
          <w:sz w:val="24"/>
        </w:rPr>
        <w:t>An asynchronous pattern will stop one endpoint from accessing data from another until a condition is met. For example a service that requires a subscription will not allow the data to be accessed until payment has been made.</w:t>
      </w:r>
    </w:p>
    <w:p w:rsidR="000706EC" w:rsidRDefault="000706EC">
      <w:pPr>
        <w:rPr>
          <w:rFonts w:ascii="Arial" w:hAnsi="Arial" w:cs="Arial"/>
          <w:sz w:val="24"/>
          <w:u w:val="single"/>
        </w:rPr>
      </w:pPr>
      <w:r>
        <w:rPr>
          <w:rFonts w:ascii="Arial" w:hAnsi="Arial" w:cs="Arial"/>
          <w:sz w:val="24"/>
          <w:u w:val="single"/>
        </w:rPr>
        <w:t>Peer to peer</w:t>
      </w:r>
    </w:p>
    <w:p w:rsidR="008E6509" w:rsidRPr="008E6509" w:rsidRDefault="008E6509">
      <w:pPr>
        <w:rPr>
          <w:rFonts w:ascii="Arial" w:hAnsi="Arial" w:cs="Arial"/>
          <w:sz w:val="24"/>
        </w:rPr>
      </w:pPr>
      <w:r>
        <w:rPr>
          <w:rFonts w:ascii="Arial" w:hAnsi="Arial" w:cs="Arial"/>
          <w:sz w:val="24"/>
        </w:rPr>
        <w:t>The peer to peer pattern allows for several end points to be connected and share data between them. Peer to peer patterns are used for torrenting data.</w:t>
      </w:r>
    </w:p>
    <w:p w:rsidR="00EF008D" w:rsidRDefault="00EF008D">
      <w:pPr>
        <w:rPr>
          <w:rFonts w:ascii="Arial" w:hAnsi="Arial" w:cs="Arial"/>
          <w:b/>
          <w:sz w:val="24"/>
        </w:rPr>
      </w:pPr>
      <w:r>
        <w:rPr>
          <w:rFonts w:ascii="Arial" w:hAnsi="Arial" w:cs="Arial"/>
          <w:b/>
          <w:sz w:val="24"/>
        </w:rPr>
        <w:br w:type="page"/>
      </w:r>
    </w:p>
    <w:p w:rsidR="008E6509" w:rsidRDefault="00EF008D">
      <w:pPr>
        <w:rPr>
          <w:rFonts w:ascii="Arial" w:hAnsi="Arial" w:cs="Arial"/>
          <w:b/>
          <w:sz w:val="24"/>
        </w:rPr>
      </w:pPr>
      <w:r>
        <w:rPr>
          <w:rFonts w:ascii="Arial" w:hAnsi="Arial" w:cs="Arial"/>
          <w:b/>
          <w:sz w:val="24"/>
        </w:rPr>
        <w:lastRenderedPageBreak/>
        <w:t>Interoperability</w:t>
      </w:r>
    </w:p>
    <w:p w:rsidR="00824050" w:rsidRDefault="008E6509">
      <w:pPr>
        <w:rPr>
          <w:rFonts w:ascii="Arial" w:hAnsi="Arial" w:cs="Arial"/>
          <w:sz w:val="24"/>
        </w:rPr>
      </w:pPr>
      <w:r>
        <w:rPr>
          <w:rFonts w:ascii="Arial" w:hAnsi="Arial" w:cs="Arial"/>
          <w:sz w:val="24"/>
        </w:rPr>
        <w:t xml:space="preserve">WCF is built to incorporate and integrate with other web services that cover a set of specifications. </w:t>
      </w:r>
      <w:r w:rsidR="00824050">
        <w:rPr>
          <w:rFonts w:ascii="Arial" w:hAnsi="Arial" w:cs="Arial"/>
          <w:sz w:val="24"/>
        </w:rPr>
        <w:t>This allows WCF to incorporate older technology that existed before WCF</w:t>
      </w:r>
      <w:bookmarkStart w:id="0" w:name="_GoBack"/>
      <w:bookmarkEnd w:id="0"/>
      <w:r w:rsidR="00824050">
        <w:rPr>
          <w:rFonts w:ascii="Arial" w:hAnsi="Arial" w:cs="Arial"/>
          <w:sz w:val="24"/>
        </w:rPr>
        <w:t xml:space="preserve"> was around. This makes It easier for people to extend their previous services rather than completely rewriting them. For example WCF can be used with older services like COM+, Com, .NET Remoting, WSE, ASP.NET and POX</w:t>
      </w:r>
    </w:p>
    <w:p w:rsidR="00F919B8" w:rsidRPr="00EF008D" w:rsidRDefault="007A5C89">
      <w:pPr>
        <w:rPr>
          <w:rFonts w:ascii="Arial" w:hAnsi="Arial" w:cs="Arial"/>
          <w:b/>
          <w:sz w:val="24"/>
        </w:rPr>
      </w:pPr>
      <w:r>
        <w:rPr>
          <w:rFonts w:ascii="Arial" w:hAnsi="Arial" w:cs="Arial"/>
          <w:sz w:val="24"/>
        </w:rPr>
        <w:t xml:space="preserve">                                                                   </w:t>
      </w:r>
      <w:r w:rsidR="00F919B8">
        <w:rPr>
          <w:rFonts w:ascii="Arial" w:hAnsi="Arial" w:cs="Arial"/>
          <w:b/>
          <w:sz w:val="24"/>
        </w:rPr>
        <w:br w:type="page"/>
      </w:r>
    </w:p>
    <w:p w:rsidR="008D332F" w:rsidRDefault="00F919B8">
      <w:pPr>
        <w:rPr>
          <w:rFonts w:ascii="Arial" w:hAnsi="Arial" w:cs="Arial"/>
          <w:b/>
          <w:sz w:val="24"/>
        </w:rPr>
      </w:pPr>
      <w:r>
        <w:rPr>
          <w:rFonts w:ascii="Arial" w:hAnsi="Arial" w:cs="Arial"/>
          <w:b/>
          <w:sz w:val="24"/>
        </w:rPr>
        <w:lastRenderedPageBreak/>
        <w:t>References</w:t>
      </w:r>
    </w:p>
    <w:p w:rsidR="0037180E" w:rsidRDefault="008D332F">
      <w:pPr>
        <w:rPr>
          <w:rFonts w:ascii="Arial" w:hAnsi="Arial" w:cs="Arial"/>
          <w:b/>
          <w:sz w:val="24"/>
          <w:szCs w:val="24"/>
        </w:rPr>
      </w:pPr>
      <w:r w:rsidRPr="00B95E43">
        <w:rPr>
          <w:rFonts w:ascii="Arial" w:hAnsi="Arial" w:cs="Arial"/>
          <w:b/>
          <w:sz w:val="24"/>
          <w:szCs w:val="24"/>
        </w:rPr>
        <w:t>[1]</w:t>
      </w:r>
      <w:r w:rsidRPr="008D332F">
        <w:rPr>
          <w:rFonts w:ascii="Arial" w:hAnsi="Arial" w:cs="Arial"/>
          <w:sz w:val="24"/>
          <w:szCs w:val="24"/>
        </w:rPr>
        <w:t xml:space="preserve"> </w:t>
      </w:r>
      <w:r w:rsidRPr="008D332F">
        <w:rPr>
          <w:rFonts w:ascii="Arial" w:hAnsi="Arial" w:cs="Arial"/>
          <w:color w:val="000000"/>
          <w:sz w:val="24"/>
          <w:szCs w:val="24"/>
          <w:shd w:val="clear" w:color="auto" w:fill="FFFFFF"/>
        </w:rPr>
        <w:t>Docs.microsoft.com. (2019). </w:t>
      </w:r>
      <w:r w:rsidRPr="008D332F">
        <w:rPr>
          <w:rFonts w:ascii="Arial" w:hAnsi="Arial" w:cs="Arial"/>
          <w:i/>
          <w:iCs/>
          <w:color w:val="000000"/>
          <w:sz w:val="24"/>
          <w:szCs w:val="24"/>
          <w:shd w:val="clear" w:color="auto" w:fill="FFFFFF"/>
        </w:rPr>
        <w:t>What Is Windows Communication Foundation</w:t>
      </w:r>
      <w:r w:rsidRPr="008D332F">
        <w:rPr>
          <w:rFonts w:ascii="Arial" w:hAnsi="Arial" w:cs="Arial"/>
          <w:color w:val="000000"/>
          <w:sz w:val="24"/>
          <w:szCs w:val="24"/>
          <w:shd w:val="clear" w:color="auto" w:fill="FFFFFF"/>
        </w:rPr>
        <w:t>. [online] Available at: https://docs.microsoft.com/en-us/dotnet/fram</w:t>
      </w:r>
      <w:r w:rsidR="00602DF4">
        <w:rPr>
          <w:rFonts w:ascii="Arial" w:hAnsi="Arial" w:cs="Arial"/>
          <w:color w:val="000000"/>
          <w:sz w:val="24"/>
          <w:szCs w:val="24"/>
          <w:shd w:val="clear" w:color="auto" w:fill="FFFFFF"/>
        </w:rPr>
        <w:t>ework/wcf/whats-wcf [Accessed 20</w:t>
      </w:r>
      <w:r w:rsidRPr="008D332F">
        <w:rPr>
          <w:rFonts w:ascii="Arial" w:hAnsi="Arial" w:cs="Arial"/>
          <w:color w:val="000000"/>
          <w:sz w:val="24"/>
          <w:szCs w:val="24"/>
          <w:shd w:val="clear" w:color="auto" w:fill="FFFFFF"/>
        </w:rPr>
        <w:t xml:space="preserve"> Jan. 2019].</w:t>
      </w:r>
      <w:r w:rsidR="00F919B8" w:rsidRPr="008D332F">
        <w:rPr>
          <w:rFonts w:ascii="Arial" w:hAnsi="Arial" w:cs="Arial"/>
          <w:b/>
          <w:sz w:val="24"/>
          <w:szCs w:val="24"/>
        </w:rPr>
        <w:t xml:space="preserve"> </w:t>
      </w:r>
    </w:p>
    <w:p w:rsidR="00B95E43" w:rsidRDefault="00B95E43">
      <w:pPr>
        <w:rPr>
          <w:rFonts w:ascii="Arial" w:hAnsi="Arial" w:cs="Arial"/>
          <w:color w:val="000000"/>
          <w:sz w:val="24"/>
          <w:szCs w:val="24"/>
          <w:shd w:val="clear" w:color="auto" w:fill="FFFFFF"/>
        </w:rPr>
      </w:pPr>
      <w:r w:rsidRPr="00B95E43">
        <w:rPr>
          <w:rFonts w:ascii="Arial" w:hAnsi="Arial" w:cs="Arial"/>
          <w:b/>
          <w:sz w:val="24"/>
          <w:szCs w:val="24"/>
        </w:rPr>
        <w:t>[2]</w:t>
      </w:r>
      <w:r w:rsidRPr="00B95E43">
        <w:rPr>
          <w:rFonts w:ascii="Arial" w:hAnsi="Arial" w:cs="Arial"/>
          <w:color w:val="000000"/>
          <w:sz w:val="24"/>
          <w:szCs w:val="24"/>
          <w:shd w:val="clear" w:color="auto" w:fill="FFFFFF"/>
        </w:rPr>
        <w:t xml:space="preserve"> WhoIsHostingThis.com. (2019). </w:t>
      </w:r>
      <w:r w:rsidRPr="00B95E43">
        <w:rPr>
          <w:rFonts w:ascii="Arial" w:hAnsi="Arial" w:cs="Arial"/>
          <w:i/>
          <w:iCs/>
          <w:color w:val="000000"/>
          <w:sz w:val="24"/>
          <w:szCs w:val="24"/>
          <w:shd w:val="clear" w:color="auto" w:fill="FFFFFF"/>
        </w:rPr>
        <w:t>WCF Programming: Create Service-based Windows Applications</w:t>
      </w:r>
      <w:r w:rsidRPr="00B95E43">
        <w:rPr>
          <w:rFonts w:ascii="Arial" w:hAnsi="Arial" w:cs="Arial"/>
          <w:color w:val="000000"/>
          <w:sz w:val="24"/>
          <w:szCs w:val="24"/>
          <w:shd w:val="clear" w:color="auto" w:fill="FFFFFF"/>
        </w:rPr>
        <w:t>. [online] Available at: https://www.whoishostingthis</w:t>
      </w:r>
      <w:r w:rsidR="00602DF4">
        <w:rPr>
          <w:rFonts w:ascii="Arial" w:hAnsi="Arial" w:cs="Arial"/>
          <w:color w:val="000000"/>
          <w:sz w:val="24"/>
          <w:szCs w:val="24"/>
          <w:shd w:val="clear" w:color="auto" w:fill="FFFFFF"/>
        </w:rPr>
        <w:t>.com/resources/wcf/ [Accessed 20</w:t>
      </w:r>
      <w:r w:rsidRPr="00B95E43">
        <w:rPr>
          <w:rFonts w:ascii="Arial" w:hAnsi="Arial" w:cs="Arial"/>
          <w:color w:val="000000"/>
          <w:sz w:val="24"/>
          <w:szCs w:val="24"/>
          <w:shd w:val="clear" w:color="auto" w:fill="FFFFFF"/>
        </w:rPr>
        <w:t xml:space="preserve"> Jan. 2019].</w:t>
      </w:r>
    </w:p>
    <w:p w:rsidR="00C149A7" w:rsidRDefault="00C149A7">
      <w:pPr>
        <w:rPr>
          <w:rFonts w:ascii="Arial" w:hAnsi="Arial" w:cs="Arial"/>
          <w:sz w:val="24"/>
          <w:szCs w:val="24"/>
        </w:rPr>
      </w:pPr>
      <w:r>
        <w:rPr>
          <w:rFonts w:ascii="Arial" w:hAnsi="Arial" w:cs="Arial"/>
          <w:b/>
          <w:color w:val="000000"/>
          <w:sz w:val="24"/>
          <w:szCs w:val="24"/>
          <w:shd w:val="clear" w:color="auto" w:fill="FFFFFF"/>
        </w:rPr>
        <w:t xml:space="preserve">[3] </w:t>
      </w:r>
      <w:hyperlink r:id="rId4" w:history="1">
        <w:r w:rsidRPr="00602DF4">
          <w:rPr>
            <w:rStyle w:val="Hyperlink"/>
            <w:rFonts w:ascii="Arial" w:hAnsi="Arial" w:cs="Arial"/>
            <w:color w:val="auto"/>
            <w:sz w:val="24"/>
            <w:szCs w:val="24"/>
            <w:u w:val="none"/>
            <w:shd w:val="clear" w:color="auto" w:fill="FFFFFF"/>
          </w:rPr>
          <w:t>Ognian Nakov</w:t>
        </w:r>
      </w:hyperlink>
      <w:r w:rsidRPr="00602DF4">
        <w:rPr>
          <w:rFonts w:ascii="Arial" w:hAnsi="Arial" w:cs="Arial"/>
          <w:sz w:val="24"/>
          <w:szCs w:val="24"/>
          <w:shd w:val="clear" w:color="auto" w:fill="FFFFFF"/>
        </w:rPr>
        <w:t>, </w:t>
      </w:r>
      <w:hyperlink r:id="rId5" w:history="1">
        <w:r w:rsidRPr="00602DF4">
          <w:rPr>
            <w:rStyle w:val="Hyperlink"/>
            <w:rFonts w:ascii="Arial" w:hAnsi="Arial" w:cs="Arial"/>
            <w:color w:val="auto"/>
            <w:sz w:val="24"/>
            <w:szCs w:val="24"/>
            <w:u w:val="none"/>
            <w:shd w:val="clear" w:color="auto" w:fill="FFFFFF"/>
          </w:rPr>
          <w:t>Dessislava Petrova</w:t>
        </w:r>
      </w:hyperlink>
      <w:r w:rsidR="00602DF4" w:rsidRPr="00602DF4">
        <w:rPr>
          <w:rFonts w:ascii="Arial" w:hAnsi="Arial" w:cs="Arial"/>
          <w:sz w:val="24"/>
          <w:szCs w:val="24"/>
        </w:rPr>
        <w:t xml:space="preserve">.(2007). </w:t>
      </w:r>
      <w:hyperlink r:id="rId6" w:tgtFrame="_self" w:history="1">
        <w:r w:rsidR="00602DF4" w:rsidRPr="00602DF4">
          <w:rPr>
            <w:rStyle w:val="Hyperlink"/>
            <w:rFonts w:ascii="Arial" w:hAnsi="Arial" w:cs="Arial"/>
            <w:color w:val="auto"/>
            <w:sz w:val="24"/>
            <w:szCs w:val="24"/>
            <w:u w:val="none"/>
            <w:shd w:val="clear" w:color="auto" w:fill="FFFFFF"/>
          </w:rPr>
          <w:t>.NET technologies in e-learning education</w:t>
        </w:r>
      </w:hyperlink>
      <w:r w:rsidR="00602DF4" w:rsidRPr="00602DF4">
        <w:rPr>
          <w:rFonts w:ascii="Arial" w:hAnsi="Arial" w:cs="Arial"/>
          <w:sz w:val="24"/>
          <w:szCs w:val="24"/>
        </w:rPr>
        <w:t>. June 2007. ACM</w:t>
      </w:r>
    </w:p>
    <w:p w:rsidR="00602DF4" w:rsidRDefault="00602DF4">
      <w:pPr>
        <w:rPr>
          <w:rFonts w:ascii="Arial" w:hAnsi="Arial" w:cs="Arial"/>
          <w:color w:val="000000"/>
          <w:sz w:val="24"/>
          <w:szCs w:val="20"/>
          <w:shd w:val="clear" w:color="auto" w:fill="FFFFFF"/>
        </w:rPr>
      </w:pPr>
      <w:r>
        <w:rPr>
          <w:rFonts w:ascii="Arial" w:hAnsi="Arial" w:cs="Arial"/>
          <w:b/>
          <w:sz w:val="24"/>
          <w:szCs w:val="24"/>
        </w:rPr>
        <w:t xml:space="preserve">[4] </w:t>
      </w:r>
      <w:r w:rsidRPr="00602DF4">
        <w:rPr>
          <w:rFonts w:ascii="Arial" w:hAnsi="Arial" w:cs="Arial"/>
          <w:color w:val="000000"/>
          <w:sz w:val="24"/>
          <w:szCs w:val="20"/>
          <w:shd w:val="clear" w:color="auto" w:fill="FFFFFF"/>
        </w:rPr>
        <w:t>Docs.microsoft.com. (2019). </w:t>
      </w:r>
      <w:r w:rsidRPr="00602DF4">
        <w:rPr>
          <w:rFonts w:ascii="Arial" w:hAnsi="Arial" w:cs="Arial"/>
          <w:i/>
          <w:iCs/>
          <w:color w:val="000000"/>
          <w:sz w:val="24"/>
          <w:szCs w:val="20"/>
          <w:shd w:val="clear" w:color="auto" w:fill="FFFFFF"/>
        </w:rPr>
        <w:t>Windows Communication Foundation and WCF Data Services - Visual Studio</w:t>
      </w:r>
      <w:r w:rsidRPr="00602DF4">
        <w:rPr>
          <w:rFonts w:ascii="Arial" w:hAnsi="Arial" w:cs="Arial"/>
          <w:color w:val="000000"/>
          <w:sz w:val="24"/>
          <w:szCs w:val="20"/>
          <w:shd w:val="clear" w:color="auto" w:fill="FFFFFF"/>
        </w:rPr>
        <w:t>. [online] Available at: https://docs.microsoft.com/en-us/visualstudio/data-tools/windows-communication-foundation-services-and-wcf-data-services-in-visual-</w:t>
      </w:r>
      <w:r>
        <w:rPr>
          <w:rFonts w:ascii="Arial" w:hAnsi="Arial" w:cs="Arial"/>
          <w:color w:val="000000"/>
          <w:sz w:val="24"/>
          <w:szCs w:val="20"/>
          <w:shd w:val="clear" w:color="auto" w:fill="FFFFFF"/>
        </w:rPr>
        <w:t>studio?view=vs-2017 [Accessed 20</w:t>
      </w:r>
      <w:r w:rsidRPr="00602DF4">
        <w:rPr>
          <w:rFonts w:ascii="Arial" w:hAnsi="Arial" w:cs="Arial"/>
          <w:color w:val="000000"/>
          <w:sz w:val="24"/>
          <w:szCs w:val="20"/>
          <w:shd w:val="clear" w:color="auto" w:fill="FFFFFF"/>
        </w:rPr>
        <w:t xml:space="preserve"> Jan. 2019].</w:t>
      </w:r>
    </w:p>
    <w:p w:rsidR="00E737F6" w:rsidRDefault="00E737F6">
      <w:pPr>
        <w:rPr>
          <w:rFonts w:ascii="Arial" w:hAnsi="Arial" w:cs="Arial"/>
          <w:color w:val="000000"/>
          <w:sz w:val="24"/>
          <w:szCs w:val="24"/>
          <w:shd w:val="clear" w:color="auto" w:fill="FFFFFF"/>
        </w:rPr>
      </w:pPr>
      <w:r>
        <w:rPr>
          <w:rFonts w:ascii="Arial" w:hAnsi="Arial" w:cs="Arial"/>
          <w:b/>
          <w:color w:val="000000"/>
          <w:sz w:val="24"/>
          <w:szCs w:val="20"/>
          <w:shd w:val="clear" w:color="auto" w:fill="FFFFFF"/>
        </w:rPr>
        <w:t xml:space="preserve">[5] </w:t>
      </w:r>
      <w:r w:rsidRPr="00E737F6">
        <w:rPr>
          <w:rFonts w:ascii="Arial" w:hAnsi="Arial" w:cs="Arial"/>
          <w:color w:val="000000"/>
          <w:sz w:val="24"/>
          <w:szCs w:val="24"/>
          <w:shd w:val="clear" w:color="auto" w:fill="FFFFFF"/>
        </w:rPr>
        <w:t>Docs.microsoft.com. (2019). </w:t>
      </w:r>
      <w:r w:rsidRPr="00E737F6">
        <w:rPr>
          <w:rFonts w:ascii="Arial" w:hAnsi="Arial" w:cs="Arial"/>
          <w:i/>
          <w:iCs/>
          <w:color w:val="000000"/>
          <w:sz w:val="24"/>
          <w:szCs w:val="24"/>
          <w:shd w:val="clear" w:color="auto" w:fill="FFFFFF"/>
        </w:rPr>
        <w:t>Migrating from .NET Remoting to WCF</w:t>
      </w:r>
      <w:r w:rsidRPr="00E737F6">
        <w:rPr>
          <w:rFonts w:ascii="Arial" w:hAnsi="Arial" w:cs="Arial"/>
          <w:color w:val="000000"/>
          <w:sz w:val="24"/>
          <w:szCs w:val="24"/>
          <w:shd w:val="clear" w:color="auto" w:fill="FFFFFF"/>
        </w:rPr>
        <w:t>. [online] Available at: https://docs.microsoft.com/en-us/dotnet/framework/wcf/migrating-from-n</w:t>
      </w:r>
      <w:r w:rsidRPr="00E737F6">
        <w:rPr>
          <w:rFonts w:ascii="Arial" w:hAnsi="Arial" w:cs="Arial"/>
          <w:color w:val="000000"/>
          <w:sz w:val="24"/>
          <w:szCs w:val="24"/>
          <w:shd w:val="clear" w:color="auto" w:fill="FFFFFF"/>
        </w:rPr>
        <w:t>et-remoting-to-wcf [Accessed 23</w:t>
      </w:r>
      <w:r w:rsidR="00826F23">
        <w:rPr>
          <w:rFonts w:ascii="Arial" w:hAnsi="Arial" w:cs="Arial"/>
          <w:color w:val="000000"/>
          <w:sz w:val="24"/>
          <w:szCs w:val="24"/>
          <w:shd w:val="clear" w:color="auto" w:fill="FFFFFF"/>
        </w:rPr>
        <w:t xml:space="preserve"> </w:t>
      </w:r>
      <w:r w:rsidRPr="00E737F6">
        <w:rPr>
          <w:rFonts w:ascii="Arial" w:hAnsi="Arial" w:cs="Arial"/>
          <w:color w:val="000000"/>
          <w:sz w:val="24"/>
          <w:szCs w:val="24"/>
          <w:shd w:val="clear" w:color="auto" w:fill="FFFFFF"/>
        </w:rPr>
        <w:t>Jan. 2019].</w:t>
      </w:r>
    </w:p>
    <w:p w:rsidR="00826F23" w:rsidRDefault="00826F23">
      <w:pPr>
        <w:rPr>
          <w:rFonts w:ascii="Arial" w:hAnsi="Arial" w:cs="Arial"/>
          <w:color w:val="000000"/>
          <w:sz w:val="24"/>
          <w:szCs w:val="20"/>
          <w:shd w:val="clear" w:color="auto" w:fill="FFFFFF"/>
        </w:rPr>
      </w:pPr>
      <w:r>
        <w:rPr>
          <w:rFonts w:ascii="Arial" w:hAnsi="Arial" w:cs="Arial"/>
          <w:b/>
          <w:color w:val="000000"/>
          <w:sz w:val="24"/>
          <w:szCs w:val="24"/>
          <w:shd w:val="clear" w:color="auto" w:fill="FFFFFF"/>
        </w:rPr>
        <w:t>[6]</w:t>
      </w:r>
      <w:r w:rsidRPr="00826F23">
        <w:rPr>
          <w:rFonts w:ascii="Arial" w:hAnsi="Arial" w:cs="Arial"/>
          <w:color w:val="000000"/>
          <w:sz w:val="20"/>
          <w:szCs w:val="20"/>
          <w:shd w:val="clear" w:color="auto" w:fill="FFFFFF"/>
        </w:rPr>
        <w:t xml:space="preserve"> </w:t>
      </w:r>
      <w:r w:rsidRPr="00826F23">
        <w:rPr>
          <w:rFonts w:ascii="Arial" w:hAnsi="Arial" w:cs="Arial"/>
          <w:color w:val="000000"/>
          <w:sz w:val="24"/>
          <w:szCs w:val="20"/>
          <w:shd w:val="clear" w:color="auto" w:fill="FFFFFF"/>
        </w:rPr>
        <w:t>Docs.microsoft.com. (2019). </w:t>
      </w:r>
      <w:r w:rsidRPr="00826F23">
        <w:rPr>
          <w:rFonts w:ascii="Arial" w:hAnsi="Arial" w:cs="Arial"/>
          <w:i/>
          <w:iCs/>
          <w:color w:val="000000"/>
          <w:sz w:val="24"/>
          <w:szCs w:val="20"/>
          <w:shd w:val="clear" w:color="auto" w:fill="FFFFFF"/>
        </w:rPr>
        <w:t>How to: Migrate Managed-Code DCOM to WCF</w:t>
      </w:r>
      <w:r w:rsidRPr="00826F23">
        <w:rPr>
          <w:rFonts w:ascii="Arial" w:hAnsi="Arial" w:cs="Arial"/>
          <w:color w:val="000000"/>
          <w:sz w:val="24"/>
          <w:szCs w:val="20"/>
          <w:shd w:val="clear" w:color="auto" w:fill="FFFFFF"/>
        </w:rPr>
        <w:t>. [online] Available at: https://docs.microsoft.com/en-us/dotnet/framework/interop/how-to-migrate-managed-code-dcom-to-wcf [Accessed 23 Jan. 2019].</w:t>
      </w:r>
    </w:p>
    <w:p w:rsidR="00DE6236" w:rsidRPr="00DE6236" w:rsidRDefault="002058FB">
      <w:pPr>
        <w:rPr>
          <w:rFonts w:ascii="Arial" w:hAnsi="Arial" w:cs="Arial"/>
          <w:b/>
          <w:color w:val="000000"/>
          <w:sz w:val="24"/>
          <w:szCs w:val="24"/>
          <w:shd w:val="clear" w:color="auto" w:fill="FFFFFF"/>
        </w:rPr>
      </w:pPr>
      <w:r>
        <w:rPr>
          <w:rFonts w:ascii="Arial" w:hAnsi="Arial" w:cs="Arial"/>
          <w:b/>
          <w:color w:val="000000"/>
          <w:sz w:val="24"/>
          <w:szCs w:val="20"/>
          <w:shd w:val="clear" w:color="auto" w:fill="FFFFFF"/>
        </w:rPr>
        <w:t>[7]</w:t>
      </w:r>
      <w:r w:rsidR="00DE6236" w:rsidRPr="00DE6236">
        <w:rPr>
          <w:rFonts w:ascii="Arial" w:hAnsi="Arial" w:cs="Arial"/>
          <w:color w:val="000000"/>
          <w:sz w:val="24"/>
          <w:szCs w:val="24"/>
          <w:shd w:val="clear" w:color="auto" w:fill="FFFFFF"/>
        </w:rPr>
        <w:t xml:space="preserve"> </w:t>
      </w:r>
      <w:r w:rsidR="00DE6236" w:rsidRPr="00DE6236">
        <w:rPr>
          <w:rFonts w:ascii="Arial" w:hAnsi="Arial" w:cs="Arial"/>
          <w:color w:val="000000"/>
          <w:sz w:val="24"/>
          <w:szCs w:val="24"/>
          <w:shd w:val="clear" w:color="auto" w:fill="FFFFFF"/>
        </w:rPr>
        <w:t>Docs.microsoft.com. (2019). </w:t>
      </w:r>
      <w:r w:rsidR="00DE6236" w:rsidRPr="00DE6236">
        <w:rPr>
          <w:rFonts w:ascii="Arial" w:hAnsi="Arial" w:cs="Arial"/>
          <w:i/>
          <w:iCs/>
          <w:color w:val="000000"/>
          <w:sz w:val="24"/>
          <w:szCs w:val="24"/>
          <w:shd w:val="clear" w:color="auto" w:fill="FFFFFF"/>
        </w:rPr>
        <w:t>Security Overview1</w:t>
      </w:r>
      <w:r w:rsidR="00DE6236" w:rsidRPr="00DE6236">
        <w:rPr>
          <w:rFonts w:ascii="Arial" w:hAnsi="Arial" w:cs="Arial"/>
          <w:color w:val="000000"/>
          <w:sz w:val="24"/>
          <w:szCs w:val="24"/>
          <w:shd w:val="clear" w:color="auto" w:fill="FFFFFF"/>
        </w:rPr>
        <w:t>. [online] Available at: https://docs.microsoft.com/en-us/dotnet/framework/wcf/feature-details/security-overview [Accessed 25 Jan. 2019].</w:t>
      </w:r>
    </w:p>
    <w:p w:rsidR="002058FB" w:rsidRDefault="00DE6236">
      <w:pPr>
        <w:rPr>
          <w:rFonts w:ascii="Arial" w:hAnsi="Arial" w:cs="Arial"/>
          <w:color w:val="000000"/>
          <w:sz w:val="24"/>
          <w:szCs w:val="24"/>
          <w:shd w:val="clear" w:color="auto" w:fill="FFFFFF"/>
        </w:rPr>
      </w:pPr>
      <w:r w:rsidRPr="00DE6236">
        <w:rPr>
          <w:rFonts w:ascii="Arial" w:hAnsi="Arial" w:cs="Arial"/>
          <w:b/>
          <w:color w:val="000000"/>
          <w:sz w:val="24"/>
          <w:szCs w:val="24"/>
          <w:shd w:val="clear" w:color="auto" w:fill="FFFFFF"/>
        </w:rPr>
        <w:t>[8]</w:t>
      </w:r>
      <w:r w:rsidR="002058FB" w:rsidRPr="00DE6236">
        <w:rPr>
          <w:rFonts w:ascii="Arial" w:hAnsi="Arial" w:cs="Arial"/>
          <w:color w:val="000000"/>
          <w:sz w:val="24"/>
          <w:szCs w:val="24"/>
          <w:shd w:val="clear" w:color="auto" w:fill="FFFFFF"/>
        </w:rPr>
        <w:t xml:space="preserve"> </w:t>
      </w:r>
      <w:r w:rsidRPr="00DE6236">
        <w:rPr>
          <w:rFonts w:ascii="Arial" w:hAnsi="Arial" w:cs="Arial"/>
          <w:color w:val="000000"/>
          <w:sz w:val="24"/>
          <w:szCs w:val="24"/>
          <w:shd w:val="clear" w:color="auto" w:fill="FFFFFF"/>
        </w:rPr>
        <w:t>Docs.microsoft.com. (2019). </w:t>
      </w:r>
      <w:r w:rsidRPr="00DE6236">
        <w:rPr>
          <w:rFonts w:ascii="Arial" w:hAnsi="Arial" w:cs="Arial"/>
          <w:i/>
          <w:iCs/>
          <w:color w:val="000000"/>
          <w:sz w:val="24"/>
          <w:szCs w:val="24"/>
          <w:shd w:val="clear" w:color="auto" w:fill="FFFFFF"/>
        </w:rPr>
        <w:t>Metadata</w:t>
      </w:r>
      <w:r w:rsidRPr="00DE6236">
        <w:rPr>
          <w:rFonts w:ascii="Arial" w:hAnsi="Arial" w:cs="Arial"/>
          <w:color w:val="000000"/>
          <w:sz w:val="24"/>
          <w:szCs w:val="24"/>
          <w:shd w:val="clear" w:color="auto" w:fill="FFFFFF"/>
        </w:rPr>
        <w:t>. [online] Available at: https://docs.microsoft.com/en-us/dotnet/framework/wcf/feature-details/metadata [Accessed 26 Jan. 2019].</w:t>
      </w:r>
    </w:p>
    <w:p w:rsidR="00747158" w:rsidRPr="00AD0F27" w:rsidRDefault="00747158">
      <w:pPr>
        <w:rPr>
          <w:rFonts w:ascii="Arial" w:hAnsi="Arial" w:cs="Arial"/>
          <w:color w:val="000000"/>
          <w:sz w:val="24"/>
          <w:szCs w:val="24"/>
          <w:shd w:val="clear" w:color="auto" w:fill="FFFFFF"/>
        </w:rPr>
      </w:pPr>
      <w:r>
        <w:rPr>
          <w:rFonts w:ascii="Arial" w:hAnsi="Arial" w:cs="Arial"/>
          <w:b/>
          <w:color w:val="000000"/>
          <w:sz w:val="24"/>
          <w:szCs w:val="24"/>
          <w:shd w:val="clear" w:color="auto" w:fill="FFFFFF"/>
        </w:rPr>
        <w:t>[9</w:t>
      </w:r>
      <w:r w:rsidRPr="00747158">
        <w:rPr>
          <w:rFonts w:ascii="Arial" w:hAnsi="Arial" w:cs="Arial"/>
          <w:b/>
          <w:color w:val="000000"/>
          <w:sz w:val="24"/>
          <w:szCs w:val="24"/>
          <w:shd w:val="clear" w:color="auto" w:fill="FFFFFF"/>
        </w:rPr>
        <w:t xml:space="preserve">] </w:t>
      </w:r>
      <w:r w:rsidRPr="00747158">
        <w:rPr>
          <w:rFonts w:ascii="Arial" w:hAnsi="Arial" w:cs="Arial"/>
          <w:color w:val="000000"/>
          <w:sz w:val="24"/>
          <w:szCs w:val="24"/>
          <w:shd w:val="clear" w:color="auto" w:fill="FFFFFF"/>
        </w:rPr>
        <w:t>C-sharpcorner.com. (2019). </w:t>
      </w:r>
      <w:r w:rsidRPr="00747158">
        <w:rPr>
          <w:rFonts w:ascii="Arial" w:hAnsi="Arial" w:cs="Arial"/>
          <w:i/>
          <w:iCs/>
          <w:color w:val="000000"/>
          <w:sz w:val="24"/>
          <w:szCs w:val="24"/>
          <w:shd w:val="clear" w:color="auto" w:fill="FFFFFF"/>
        </w:rPr>
        <w:t>How to Implement Message Contract in WCF</w:t>
      </w:r>
      <w:r w:rsidRPr="00747158">
        <w:rPr>
          <w:rFonts w:ascii="Arial" w:hAnsi="Arial" w:cs="Arial"/>
          <w:color w:val="000000"/>
          <w:sz w:val="24"/>
          <w:szCs w:val="24"/>
          <w:shd w:val="clear" w:color="auto" w:fill="FFFFFF"/>
        </w:rPr>
        <w:t>. [online] Available at: https://www.c-sharpcorner.com/UploadFile/788083/how-to-</w:t>
      </w:r>
      <w:r w:rsidRPr="00AD0F27">
        <w:rPr>
          <w:rFonts w:ascii="Arial" w:hAnsi="Arial" w:cs="Arial"/>
          <w:color w:val="000000"/>
          <w:sz w:val="24"/>
          <w:szCs w:val="24"/>
          <w:shd w:val="clear" w:color="auto" w:fill="FFFFFF"/>
        </w:rPr>
        <w:t>implement-message-contract-in-wcf/ [Accessed 26 Jan. 2019].</w:t>
      </w:r>
    </w:p>
    <w:p w:rsidR="00AD0F27" w:rsidRDefault="00AD0F27">
      <w:pPr>
        <w:rPr>
          <w:rFonts w:ascii="Arial" w:hAnsi="Arial" w:cs="Arial"/>
          <w:color w:val="000000"/>
          <w:sz w:val="24"/>
          <w:szCs w:val="24"/>
          <w:shd w:val="clear" w:color="auto" w:fill="FFFFFF"/>
        </w:rPr>
      </w:pPr>
      <w:r w:rsidRPr="00AD0F27">
        <w:rPr>
          <w:rFonts w:ascii="Arial" w:hAnsi="Arial" w:cs="Arial"/>
          <w:b/>
          <w:color w:val="000000"/>
          <w:sz w:val="24"/>
          <w:szCs w:val="24"/>
          <w:shd w:val="clear" w:color="auto" w:fill="FFFFFF"/>
        </w:rPr>
        <w:t>[10]</w:t>
      </w:r>
      <w:r w:rsidRPr="00AD0F27">
        <w:rPr>
          <w:rFonts w:ascii="Arial" w:hAnsi="Arial" w:cs="Arial"/>
          <w:color w:val="000000"/>
          <w:sz w:val="24"/>
          <w:szCs w:val="24"/>
          <w:shd w:val="clear" w:color="auto" w:fill="FFFFFF"/>
        </w:rPr>
        <w:t xml:space="preserve"> </w:t>
      </w:r>
      <w:r w:rsidRPr="00AD0F27">
        <w:rPr>
          <w:rFonts w:ascii="Arial" w:hAnsi="Arial" w:cs="Arial"/>
          <w:color w:val="000000"/>
          <w:sz w:val="24"/>
          <w:szCs w:val="24"/>
          <w:shd w:val="clear" w:color="auto" w:fill="FFFFFF"/>
        </w:rPr>
        <w:t>C-sharpcorner.com. (2019). </w:t>
      </w:r>
      <w:r w:rsidRPr="00AD0F27">
        <w:rPr>
          <w:rFonts w:ascii="Arial" w:hAnsi="Arial" w:cs="Arial"/>
          <w:i/>
          <w:iCs/>
          <w:color w:val="000000"/>
          <w:sz w:val="24"/>
          <w:szCs w:val="24"/>
          <w:shd w:val="clear" w:color="auto" w:fill="FFFFFF"/>
        </w:rPr>
        <w:t>How to Implement Fault Contract in WCF</w:t>
      </w:r>
      <w:r w:rsidRPr="00AD0F27">
        <w:rPr>
          <w:rFonts w:ascii="Arial" w:hAnsi="Arial" w:cs="Arial"/>
          <w:color w:val="000000"/>
          <w:sz w:val="24"/>
          <w:szCs w:val="24"/>
          <w:shd w:val="clear" w:color="auto" w:fill="FFFFFF"/>
        </w:rPr>
        <w:t>. [online] Available at: https://www.c-sharpcorner.com/UploadFile/788083/how-to-implement-fault-contract-in-wcf/ [Accessed 27 Jan. 2019].</w:t>
      </w:r>
    </w:p>
    <w:p w:rsidR="00AC5516" w:rsidRPr="00AC5516" w:rsidRDefault="00AC5516">
      <w:pPr>
        <w:rPr>
          <w:rFonts w:ascii="Arial" w:hAnsi="Arial" w:cs="Arial"/>
          <w:b/>
          <w:sz w:val="24"/>
          <w:szCs w:val="24"/>
        </w:rPr>
      </w:pPr>
      <w:r w:rsidRPr="00AC5516">
        <w:rPr>
          <w:rFonts w:ascii="Arial" w:hAnsi="Arial" w:cs="Arial"/>
          <w:b/>
          <w:color w:val="000000"/>
          <w:sz w:val="24"/>
          <w:szCs w:val="24"/>
          <w:shd w:val="clear" w:color="auto" w:fill="FFFFFF"/>
        </w:rPr>
        <w:t>[11]</w:t>
      </w:r>
      <w:r w:rsidRPr="00AC5516">
        <w:rPr>
          <w:rFonts w:ascii="Arial" w:hAnsi="Arial" w:cs="Arial"/>
          <w:color w:val="000000"/>
          <w:sz w:val="24"/>
          <w:szCs w:val="24"/>
          <w:shd w:val="clear" w:color="auto" w:fill="FFFFFF"/>
        </w:rPr>
        <w:t xml:space="preserve"> </w:t>
      </w:r>
      <w:r w:rsidRPr="00AC5516">
        <w:rPr>
          <w:rFonts w:ascii="Arial" w:hAnsi="Arial" w:cs="Arial"/>
          <w:color w:val="000000"/>
          <w:sz w:val="24"/>
          <w:szCs w:val="24"/>
          <w:shd w:val="clear" w:color="auto" w:fill="FFFFFF"/>
        </w:rPr>
        <w:t>Docs.microsoft.com. (2019). </w:t>
      </w:r>
      <w:r w:rsidRPr="00AC5516">
        <w:rPr>
          <w:rFonts w:ascii="Arial" w:hAnsi="Arial" w:cs="Arial"/>
          <w:i/>
          <w:iCs/>
          <w:color w:val="000000"/>
          <w:sz w:val="24"/>
          <w:szCs w:val="24"/>
          <w:shd w:val="clear" w:color="auto" w:fill="FFFFFF"/>
        </w:rPr>
        <w:t>OperationContractAttribute Class (System.ServiceModel)</w:t>
      </w:r>
      <w:r w:rsidRPr="00AC5516">
        <w:rPr>
          <w:rFonts w:ascii="Arial" w:hAnsi="Arial" w:cs="Arial"/>
          <w:color w:val="000000"/>
          <w:sz w:val="24"/>
          <w:szCs w:val="24"/>
          <w:shd w:val="clear" w:color="auto" w:fill="FFFFFF"/>
        </w:rPr>
        <w:t>. [online] Available at: https://docs.microsoft.com/en-us/dotnet/api/system.servicemodel.operationcontractattribute?view=netframework-4.7.2 [Accessed 27 Jan. 2019].</w:t>
      </w:r>
    </w:p>
    <w:sectPr w:rsidR="00AC5516" w:rsidRPr="00AC5516" w:rsidSect="00F919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9B8"/>
    <w:rsid w:val="000240FE"/>
    <w:rsid w:val="00044163"/>
    <w:rsid w:val="000706EC"/>
    <w:rsid w:val="000A2D0A"/>
    <w:rsid w:val="002058FB"/>
    <w:rsid w:val="00250F19"/>
    <w:rsid w:val="002D74FF"/>
    <w:rsid w:val="00306510"/>
    <w:rsid w:val="00312276"/>
    <w:rsid w:val="0037180E"/>
    <w:rsid w:val="00402B94"/>
    <w:rsid w:val="004A008B"/>
    <w:rsid w:val="004B6E91"/>
    <w:rsid w:val="005E0E94"/>
    <w:rsid w:val="00602DF4"/>
    <w:rsid w:val="006B1841"/>
    <w:rsid w:val="00700F85"/>
    <w:rsid w:val="007362F1"/>
    <w:rsid w:val="00747158"/>
    <w:rsid w:val="007A5C89"/>
    <w:rsid w:val="007B52F3"/>
    <w:rsid w:val="00824050"/>
    <w:rsid w:val="00826F23"/>
    <w:rsid w:val="0084274A"/>
    <w:rsid w:val="00861D89"/>
    <w:rsid w:val="008937B1"/>
    <w:rsid w:val="008D332F"/>
    <w:rsid w:val="008E6509"/>
    <w:rsid w:val="00A20D76"/>
    <w:rsid w:val="00A21643"/>
    <w:rsid w:val="00A31305"/>
    <w:rsid w:val="00AB10EA"/>
    <w:rsid w:val="00AC5516"/>
    <w:rsid w:val="00AD0F27"/>
    <w:rsid w:val="00B06D4A"/>
    <w:rsid w:val="00B77603"/>
    <w:rsid w:val="00B95E43"/>
    <w:rsid w:val="00BE41A8"/>
    <w:rsid w:val="00C149A7"/>
    <w:rsid w:val="00C331E7"/>
    <w:rsid w:val="00CB5812"/>
    <w:rsid w:val="00D12667"/>
    <w:rsid w:val="00D22220"/>
    <w:rsid w:val="00D96131"/>
    <w:rsid w:val="00DE6236"/>
    <w:rsid w:val="00E60269"/>
    <w:rsid w:val="00E737F6"/>
    <w:rsid w:val="00E97C1F"/>
    <w:rsid w:val="00EF008D"/>
    <w:rsid w:val="00F50576"/>
    <w:rsid w:val="00F551CA"/>
    <w:rsid w:val="00F64CB1"/>
    <w:rsid w:val="00F91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7B743"/>
  <w15:chartTrackingRefBased/>
  <w15:docId w15:val="{AF916D75-6C2F-412A-B78C-9E93F982F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19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19B8"/>
    <w:rPr>
      <w:rFonts w:eastAsiaTheme="minorEastAsia"/>
      <w:lang w:val="en-US"/>
    </w:rPr>
  </w:style>
  <w:style w:type="character" w:styleId="Hyperlink">
    <w:name w:val="Hyperlink"/>
    <w:basedOn w:val="DefaultParagraphFont"/>
    <w:uiPriority w:val="99"/>
    <w:semiHidden/>
    <w:unhideWhenUsed/>
    <w:rsid w:val="00C149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l.acm.org/citation.cfm?id=1330688" TargetMode="External"/><Relationship Id="rId5" Type="http://schemas.openxmlformats.org/officeDocument/2006/relationships/hyperlink" Target="https://dl.acm.org/author_page.cfm?id=81343502583" TargetMode="External"/><Relationship Id="rId4" Type="http://schemas.openxmlformats.org/officeDocument/2006/relationships/hyperlink" Target="https://dl.acm.org/author_page.cfm?id=81343501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11</Pages>
  <Words>2289</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Distributed Concepts</vt:lpstr>
    </vt:vector>
  </TitlesOfParts>
  <Company>University of Wales Trinity Saint David</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Distributed Concepts</dc:title>
  <dc:subject>Tim Bashford</dc:subject>
  <dc:creator>Thomas Evans (P145653)</dc:creator>
  <cp:keywords/>
  <dc:description/>
  <cp:lastModifiedBy>Thomas Evans (P145653)</cp:lastModifiedBy>
  <cp:revision>6</cp:revision>
  <dcterms:created xsi:type="dcterms:W3CDTF">2019-01-28T20:16:00Z</dcterms:created>
  <dcterms:modified xsi:type="dcterms:W3CDTF">2019-01-28T22:19:00Z</dcterms:modified>
</cp:coreProperties>
</file>