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7238" w:rsidRPr="00C57238" w:rsidRDefault="00C57238" w:rsidP="00446BB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57238" w:rsidRPr="00C57238" w:rsidTr="007D7113">
        <w:trPr>
          <w:jc w:val="center"/>
        </w:trPr>
        <w:tc>
          <w:tcPr>
            <w:tcW w:w="10670" w:type="dxa"/>
            <w:shd w:val="clear" w:color="auto" w:fill="BFBFBF"/>
          </w:tcPr>
          <w:p w:rsidR="00C57238" w:rsidRPr="00C57238" w:rsidRDefault="00C57238" w:rsidP="00C57238">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rsidR="00C57238" w:rsidRPr="00C57238" w:rsidRDefault="00C57238" w:rsidP="00C57238">
      <w:pPr>
        <w:spacing w:after="0" w:line="240" w:lineRule="auto"/>
        <w:rPr>
          <w:rFonts w:ascii="Times New Roman" w:eastAsia="Times New Roman" w:hAnsi="Times New Roman" w:cs="Times New Roman"/>
          <w:sz w:val="16"/>
          <w:szCs w:val="20"/>
          <w:lang w:eastAsia="en-GB"/>
        </w:rPr>
      </w:pPr>
    </w:p>
    <w:p w:rsidR="00C57238" w:rsidRPr="00C57238" w:rsidRDefault="00C57238" w:rsidP="00C57238">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57238" w:rsidRPr="00E10A0F" w:rsidRDefault="00C57238" w:rsidP="00C5723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57238" w:rsidRPr="00C57238" w:rsidTr="007D711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C57238" w:rsidRPr="00C57238" w:rsidRDefault="00C57238" w:rsidP="00C57238">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sidR="003714A1">
              <w:rPr>
                <w:rFonts w:ascii="Calibri" w:eastAsia="Times New Roman" w:hAnsi="Calibri" w:cs="Times New Roman"/>
                <w:b/>
                <w:szCs w:val="20"/>
                <w:lang w:eastAsia="en-GB"/>
              </w:rPr>
              <w:t xml:space="preserve"> </w:t>
            </w:r>
            <w:bookmarkStart w:id="0" w:name="assessmentComponent"/>
            <w:bookmarkEnd w:id="0"/>
          </w:p>
        </w:tc>
        <w:tc>
          <w:tcPr>
            <w:tcW w:w="283" w:type="pct"/>
            <w:tcBorders>
              <w:top w:val="single" w:sz="4" w:space="0" w:color="auto"/>
              <w:left w:val="single" w:sz="4" w:space="0" w:color="auto"/>
              <w:right w:val="single" w:sz="4" w:space="0" w:color="auto"/>
            </w:tcBorders>
            <w:shd w:val="clear" w:color="auto" w:fill="BFBFBF"/>
            <w:textDirection w:val="btLr"/>
          </w:tcPr>
          <w:p w:rsidR="00C57238" w:rsidRPr="00C57238" w:rsidRDefault="00C57238" w:rsidP="00C57238">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57238" w:rsidRPr="00C57238" w:rsidRDefault="00C57238" w:rsidP="00C57238">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rsidR="00C57238" w:rsidRPr="00C57238" w:rsidRDefault="00C57238" w:rsidP="00C57238">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00BE5425">
              <w:rPr>
                <w:rFonts w:ascii="Calibri" w:eastAsia="Times New Roman" w:hAnsi="Calibri" w:cs="Times New Roman"/>
                <w:b/>
                <w:sz w:val="20"/>
                <w:szCs w:val="16"/>
                <w:lang w:eastAsia="en-GB"/>
              </w:rPr>
              <w:t>E</w:t>
            </w:r>
            <w:r w:rsidR="00BE5425" w:rsidRPr="00BE5425">
              <w:rPr>
                <w:rFonts w:ascii="Calibri" w:eastAsia="Times New Roman" w:hAnsi="Calibri" w:cs="Times New Roman"/>
                <w:b/>
                <w:sz w:val="20"/>
                <w:szCs w:val="20"/>
                <w:lang w:eastAsia="en-GB"/>
              </w:rPr>
              <w:t>ngagement with Literature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7912E8" w:rsidRDefault="00905432" w:rsidP="007912E8">
            <w:pPr>
              <w:spacing w:after="120" w:line="240" w:lineRule="auto"/>
              <w:rPr>
                <w:rFonts w:ascii="Calibri" w:eastAsia="Times New Roman" w:hAnsi="Calibri" w:cs="Times New Roman"/>
                <w:sz w:val="20"/>
                <w:szCs w:val="14"/>
                <w:lang w:eastAsia="en-GB"/>
              </w:rPr>
            </w:pPr>
            <w:bookmarkStart w:id="1" w:name="feedbackRIL"/>
            <w:bookmarkEnd w:id="1"/>
            <w:r>
              <w:rPr>
                <w:rFonts w:ascii="Calibri" w:eastAsia="Times New Roman" w:hAnsi="Calibri" w:cs="Times New Roman"/>
                <w:sz w:val="20"/>
                <w:szCs w:val="14"/>
                <w:lang w:eastAsia="en-GB"/>
              </w:rPr>
              <w:t>Incorrect referencing convention used. IEEE referencing format should be used. Some area of your research could do with referencing.  More diverse sources such a peer reviewed articles could be used.</w:t>
            </w:r>
          </w:p>
        </w:tc>
        <w:tc>
          <w:tcPr>
            <w:tcW w:w="283" w:type="pct"/>
            <w:tcBorders>
              <w:top w:val="single" w:sz="4" w:space="0" w:color="auto"/>
              <w:left w:val="single" w:sz="4" w:space="0" w:color="auto"/>
              <w:right w:val="single" w:sz="4" w:space="0" w:color="auto"/>
            </w:tcBorders>
          </w:tcPr>
          <w:p w:rsidR="00C57238" w:rsidRPr="007912E8" w:rsidRDefault="00905432" w:rsidP="00C57238">
            <w:pPr>
              <w:spacing w:after="0" w:line="240" w:lineRule="auto"/>
              <w:jc w:val="center"/>
              <w:rPr>
                <w:rFonts w:ascii="Calibri" w:eastAsia="Times New Roman" w:hAnsi="Calibri" w:cs="Times New Roman"/>
                <w:sz w:val="20"/>
                <w:szCs w:val="20"/>
                <w:lang w:eastAsia="en-GB"/>
              </w:rPr>
            </w:pPr>
            <w:bookmarkStart w:id="2" w:name="totalRIL"/>
            <w:bookmarkEnd w:id="2"/>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7912E8" w:rsidRDefault="00905432" w:rsidP="00C57238">
            <w:pPr>
              <w:spacing w:after="0" w:line="240" w:lineRule="auto"/>
              <w:jc w:val="center"/>
              <w:rPr>
                <w:rFonts w:ascii="Calibri" w:eastAsia="Times New Roman" w:hAnsi="Calibri" w:cs="Times New Roman"/>
                <w:sz w:val="20"/>
                <w:szCs w:val="20"/>
                <w:lang w:eastAsia="en-GB"/>
              </w:rPr>
            </w:pPr>
            <w:bookmarkStart w:id="3" w:name="markRIL"/>
            <w:bookmarkEnd w:id="3"/>
            <w:r>
              <w:rPr>
                <w:rFonts w:ascii="Calibri" w:eastAsia="Times New Roman" w:hAnsi="Calibri" w:cs="Times New Roman"/>
                <w:sz w:val="20"/>
                <w:szCs w:val="20"/>
                <w:lang w:eastAsia="en-GB"/>
              </w:rPr>
              <w:t>7.5</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00BE5425" w:rsidRPr="00BE5425">
              <w:rPr>
                <w:rFonts w:ascii="Calibri" w:eastAsia="Times New Roman" w:hAnsi="Calibri" w:cs="Times New Roman"/>
                <w:b/>
                <w:sz w:val="20"/>
                <w:szCs w:val="20"/>
                <w:lang w:eastAsia="en-GB"/>
              </w:rPr>
              <w:t>Knowledge and Understanding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6A5B74" w:rsidRDefault="00905432" w:rsidP="007912E8">
            <w:pPr>
              <w:spacing w:after="120" w:line="240" w:lineRule="auto"/>
              <w:rPr>
                <w:rFonts w:ascii="Calibri" w:eastAsia="Times New Roman" w:hAnsi="Calibri" w:cs="Times New Roman"/>
                <w:sz w:val="20"/>
                <w:szCs w:val="14"/>
                <w:lang w:eastAsia="en-GB"/>
              </w:rPr>
            </w:pPr>
            <w:bookmarkStart w:id="4" w:name="feedbackKUS"/>
            <w:bookmarkEnd w:id="4"/>
            <w:r>
              <w:rPr>
                <w:rFonts w:ascii="Calibri" w:eastAsia="Times New Roman" w:hAnsi="Calibri" w:cs="Times New Roman"/>
                <w:sz w:val="20"/>
                <w:szCs w:val="14"/>
                <w:lang w:eastAsia="en-GB"/>
              </w:rPr>
              <w:t>You have demonstrated understanding but your work could have been enhanced more.  See comments above.</w:t>
            </w:r>
          </w:p>
        </w:tc>
        <w:tc>
          <w:tcPr>
            <w:tcW w:w="283" w:type="pct"/>
            <w:tcBorders>
              <w:top w:val="single" w:sz="4" w:space="0" w:color="auto"/>
              <w:left w:val="single" w:sz="4" w:space="0" w:color="auto"/>
              <w:right w:val="single" w:sz="4" w:space="0" w:color="auto"/>
            </w:tcBorders>
          </w:tcPr>
          <w:p w:rsidR="00C57238" w:rsidRPr="006A5B74" w:rsidRDefault="00905432" w:rsidP="00C57238">
            <w:pPr>
              <w:spacing w:after="0" w:line="240" w:lineRule="auto"/>
              <w:jc w:val="center"/>
              <w:rPr>
                <w:rFonts w:ascii="Calibri" w:eastAsia="Times New Roman" w:hAnsi="Calibri" w:cs="Times New Roman"/>
                <w:sz w:val="20"/>
                <w:szCs w:val="20"/>
                <w:lang w:eastAsia="en-GB"/>
              </w:rPr>
            </w:pPr>
            <w:bookmarkStart w:id="5" w:name="totalKUS"/>
            <w:bookmarkEnd w:id="5"/>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6A5B74" w:rsidRDefault="00905432" w:rsidP="00C57238">
            <w:pPr>
              <w:spacing w:after="0" w:line="240" w:lineRule="auto"/>
              <w:jc w:val="center"/>
              <w:rPr>
                <w:rFonts w:ascii="Calibri" w:eastAsia="Times New Roman" w:hAnsi="Calibri" w:cs="Times New Roman"/>
                <w:sz w:val="20"/>
                <w:szCs w:val="20"/>
                <w:lang w:eastAsia="en-GB"/>
              </w:rPr>
            </w:pPr>
            <w:bookmarkStart w:id="6" w:name="markKUS"/>
            <w:bookmarkEnd w:id="6"/>
            <w:r>
              <w:rPr>
                <w:rFonts w:ascii="Calibri" w:eastAsia="Times New Roman" w:hAnsi="Calibri" w:cs="Times New Roman"/>
                <w:sz w:val="20"/>
                <w:szCs w:val="20"/>
                <w:lang w:eastAsia="en-GB"/>
              </w:rPr>
              <w:t>7.5</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00BE5425" w:rsidRPr="00BE5425">
              <w:rPr>
                <w:rFonts w:ascii="Calibri" w:eastAsia="Times New Roman" w:hAnsi="Calibri" w:cs="Times New Roman"/>
                <w:b/>
                <w:sz w:val="20"/>
                <w:szCs w:val="20"/>
                <w:lang w:eastAsia="en-GB"/>
              </w:rPr>
              <w:t>Cognitive and Intellectual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6A5B74" w:rsidRDefault="00905432" w:rsidP="00905432">
            <w:pPr>
              <w:spacing w:after="120" w:line="240" w:lineRule="auto"/>
              <w:rPr>
                <w:rFonts w:ascii="Calibri" w:eastAsia="Times New Roman" w:hAnsi="Calibri" w:cs="Times New Roman"/>
                <w:sz w:val="20"/>
                <w:szCs w:val="14"/>
                <w:lang w:eastAsia="en-GB"/>
              </w:rPr>
            </w:pPr>
            <w:bookmarkStart w:id="7" w:name="feedbackANA"/>
            <w:bookmarkEnd w:id="7"/>
            <w:r>
              <w:rPr>
                <w:rFonts w:ascii="Calibri" w:eastAsia="Times New Roman" w:hAnsi="Calibri" w:cs="Times New Roman"/>
                <w:sz w:val="20"/>
                <w:szCs w:val="14"/>
                <w:lang w:eastAsia="en-GB"/>
              </w:rPr>
              <w:t xml:space="preserve">Research area explained but not critically analysed.  You </w:t>
            </w:r>
            <w:r w:rsidRPr="0069318E">
              <w:rPr>
                <w:rFonts w:ascii="Calibri" w:eastAsia="Times New Roman" w:hAnsi="Calibri" w:cs="Times New Roman"/>
                <w:sz w:val="20"/>
                <w:szCs w:val="14"/>
                <w:lang w:eastAsia="en-GB"/>
              </w:rPr>
              <w:t xml:space="preserve">have </w:t>
            </w:r>
            <w:r>
              <w:rPr>
                <w:rFonts w:ascii="Calibri" w:eastAsia="Times New Roman" w:hAnsi="Calibri" w:cs="Times New Roman"/>
                <w:sz w:val="20"/>
                <w:szCs w:val="14"/>
                <w:lang w:eastAsia="en-GB"/>
              </w:rPr>
              <w:t>discussed</w:t>
            </w:r>
            <w:r w:rsidRPr="0069318E">
              <w:rPr>
                <w:rFonts w:ascii="Calibri" w:eastAsia="Times New Roman" w:hAnsi="Calibri" w:cs="Times New Roman"/>
                <w:sz w:val="20"/>
                <w:szCs w:val="14"/>
                <w:lang w:eastAsia="en-GB"/>
              </w:rPr>
              <w:t xml:space="preserve"> the case study </w:t>
            </w:r>
            <w:r>
              <w:rPr>
                <w:rFonts w:ascii="Calibri" w:eastAsia="Times New Roman" w:hAnsi="Calibri" w:cs="Times New Roman"/>
                <w:sz w:val="20"/>
                <w:szCs w:val="14"/>
                <w:lang w:eastAsia="en-GB"/>
              </w:rPr>
              <w:t>and</w:t>
            </w:r>
            <w:r w:rsidRPr="0069318E">
              <w:rPr>
                <w:rFonts w:ascii="Calibri" w:eastAsia="Times New Roman" w:hAnsi="Calibri" w:cs="Times New Roman"/>
                <w:sz w:val="20"/>
                <w:szCs w:val="14"/>
                <w:lang w:eastAsia="en-GB"/>
              </w:rPr>
              <w:t xml:space="preserve"> linked </w:t>
            </w:r>
            <w:r>
              <w:rPr>
                <w:rFonts w:ascii="Calibri" w:eastAsia="Times New Roman" w:hAnsi="Calibri" w:cs="Times New Roman"/>
                <w:sz w:val="20"/>
                <w:szCs w:val="14"/>
                <w:lang w:eastAsia="en-GB"/>
              </w:rPr>
              <w:t>it</w:t>
            </w:r>
            <w:r w:rsidRPr="0069318E">
              <w:rPr>
                <w:rFonts w:ascii="Calibri" w:eastAsia="Times New Roman" w:hAnsi="Calibri" w:cs="Times New Roman"/>
                <w:sz w:val="20"/>
                <w:szCs w:val="14"/>
                <w:lang w:eastAsia="en-GB"/>
              </w:rPr>
              <w:t xml:space="preserve"> with task 1.</w:t>
            </w:r>
          </w:p>
        </w:tc>
        <w:tc>
          <w:tcPr>
            <w:tcW w:w="283" w:type="pct"/>
            <w:tcBorders>
              <w:top w:val="single" w:sz="4" w:space="0" w:color="auto"/>
              <w:left w:val="single" w:sz="4" w:space="0" w:color="auto"/>
              <w:right w:val="single" w:sz="4" w:space="0" w:color="auto"/>
            </w:tcBorders>
          </w:tcPr>
          <w:p w:rsidR="00C57238" w:rsidRPr="006A5B74" w:rsidRDefault="00905432" w:rsidP="00C57238">
            <w:pPr>
              <w:spacing w:after="0" w:line="240" w:lineRule="auto"/>
              <w:jc w:val="center"/>
              <w:rPr>
                <w:rFonts w:ascii="Calibri" w:eastAsia="Times New Roman" w:hAnsi="Calibri" w:cs="Times New Roman"/>
                <w:sz w:val="20"/>
                <w:szCs w:val="20"/>
                <w:lang w:eastAsia="en-GB"/>
              </w:rPr>
            </w:pPr>
            <w:bookmarkStart w:id="8" w:name="totalANA"/>
            <w:bookmarkEnd w:id="8"/>
            <w:r>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6A5B74" w:rsidRDefault="00801FEF" w:rsidP="00C57238">
            <w:pPr>
              <w:spacing w:after="0" w:line="240" w:lineRule="auto"/>
              <w:jc w:val="center"/>
              <w:rPr>
                <w:rFonts w:ascii="Calibri" w:eastAsia="Times New Roman" w:hAnsi="Calibri" w:cs="Times New Roman"/>
                <w:sz w:val="20"/>
                <w:szCs w:val="20"/>
                <w:lang w:eastAsia="en-GB"/>
              </w:rPr>
            </w:pPr>
            <w:bookmarkStart w:id="9" w:name="markANA"/>
            <w:bookmarkEnd w:id="9"/>
            <w:r>
              <w:rPr>
                <w:rFonts w:ascii="Calibri" w:eastAsia="Times New Roman" w:hAnsi="Calibri" w:cs="Times New Roman"/>
                <w:sz w:val="20"/>
                <w:szCs w:val="20"/>
                <w:lang w:eastAsia="en-GB"/>
              </w:rPr>
              <w:t>26</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00BE5425" w:rsidRPr="00BE5425">
              <w:rPr>
                <w:rFonts w:ascii="Calibri" w:eastAsia="Times New Roman" w:hAnsi="Calibri" w:cs="Times New Roman"/>
                <w:b/>
                <w:sz w:val="20"/>
                <w:szCs w:val="20"/>
                <w:lang w:eastAsia="en-GB"/>
              </w:rPr>
              <w:t>Practical Application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1"/>
        </w:trPr>
        <w:tc>
          <w:tcPr>
            <w:tcW w:w="4435" w:type="pct"/>
            <w:vMerge w:val="restart"/>
            <w:tcBorders>
              <w:top w:val="single" w:sz="4" w:space="0" w:color="auto"/>
              <w:left w:val="single" w:sz="4" w:space="0" w:color="auto"/>
              <w:right w:val="single" w:sz="4" w:space="0" w:color="auto"/>
            </w:tcBorders>
          </w:tcPr>
          <w:p w:rsidR="00C57238" w:rsidRPr="00BE410C" w:rsidRDefault="00905432" w:rsidP="007912E8">
            <w:pPr>
              <w:spacing w:after="120" w:line="240" w:lineRule="auto"/>
              <w:rPr>
                <w:rFonts w:ascii="Calibri" w:eastAsia="Times New Roman" w:hAnsi="Calibri" w:cs="Times New Roman"/>
                <w:sz w:val="20"/>
                <w:szCs w:val="14"/>
                <w:lang w:eastAsia="en-GB"/>
              </w:rPr>
            </w:pPr>
            <w:bookmarkStart w:id="10" w:name="feedbackPAD"/>
            <w:bookmarkEnd w:id="10"/>
            <w:r w:rsidRPr="0069318E">
              <w:rPr>
                <w:rFonts w:ascii="Calibri" w:eastAsia="Times New Roman" w:hAnsi="Calibri" w:cs="Times New Roman"/>
                <w:sz w:val="20"/>
                <w:szCs w:val="14"/>
                <w:lang w:eastAsia="en-GB"/>
              </w:rPr>
              <w:t xml:space="preserve">Task 2 ask for your own design approach for the company framework/model or to use tables and or diagrams to illustrate your approach.  However none of these were done. The table used was more are less from </w:t>
            </w:r>
            <w:proofErr w:type="gramStart"/>
            <w:r w:rsidRPr="0069318E">
              <w:rPr>
                <w:rFonts w:ascii="Calibri" w:eastAsia="Times New Roman" w:hAnsi="Calibri" w:cs="Times New Roman"/>
                <w:sz w:val="20"/>
                <w:szCs w:val="14"/>
                <w:lang w:eastAsia="en-GB"/>
              </w:rPr>
              <w:t xml:space="preserve">the </w:t>
            </w:r>
            <w:r w:rsidRPr="00627D6C">
              <w:rPr>
                <w:rFonts w:ascii="Calibri" w:eastAsia="Times New Roman" w:hAnsi="Calibri" w:cs="Times New Roman"/>
                <w:sz w:val="20"/>
                <w:szCs w:val="14"/>
                <w:lang w:eastAsia="en-GB"/>
              </w:rPr>
              <w:t>:</w:t>
            </w:r>
            <w:proofErr w:type="gramEnd"/>
            <w:r w:rsidRPr="00627D6C">
              <w:rPr>
                <w:rFonts w:ascii="Calibri" w:eastAsia="Times New Roman" w:hAnsi="Calibri" w:cs="Times New Roman"/>
                <w:sz w:val="20"/>
                <w:szCs w:val="14"/>
                <w:lang w:eastAsia="en-GB"/>
              </w:rPr>
              <w:t xml:space="preserve"> ISO/IEC 27001 Framework</w:t>
            </w:r>
            <w:r>
              <w:rPr>
                <w:rFonts w:ascii="Calibri" w:eastAsia="Times New Roman" w:hAnsi="Calibri" w:cs="Times New Roman"/>
                <w:sz w:val="20"/>
                <w:szCs w:val="14"/>
                <w:lang w:eastAsia="en-GB"/>
              </w:rPr>
              <w:t xml:space="preserve"> and not your own formulation/design. </w:t>
            </w:r>
            <w:r w:rsidRPr="0069318E">
              <w:rPr>
                <w:rFonts w:ascii="Calibri" w:eastAsia="Times New Roman" w:hAnsi="Calibri" w:cs="Times New Roman"/>
                <w:sz w:val="20"/>
                <w:szCs w:val="14"/>
                <w:lang w:eastAsia="en-GB"/>
              </w:rPr>
              <w:t xml:space="preserve"> </w:t>
            </w:r>
          </w:p>
        </w:tc>
        <w:tc>
          <w:tcPr>
            <w:tcW w:w="283" w:type="pct"/>
            <w:tcBorders>
              <w:top w:val="single" w:sz="4" w:space="0" w:color="auto"/>
              <w:left w:val="single" w:sz="4" w:space="0" w:color="auto"/>
              <w:right w:val="single" w:sz="4" w:space="0" w:color="auto"/>
            </w:tcBorders>
          </w:tcPr>
          <w:p w:rsidR="00C57238" w:rsidRPr="00BE410C" w:rsidRDefault="00801FEF" w:rsidP="00C57238">
            <w:pPr>
              <w:spacing w:after="0" w:line="240" w:lineRule="auto"/>
              <w:jc w:val="center"/>
              <w:rPr>
                <w:rFonts w:ascii="Calibri" w:eastAsia="Times New Roman" w:hAnsi="Calibri" w:cs="Times New Roman"/>
                <w:sz w:val="20"/>
                <w:szCs w:val="20"/>
                <w:lang w:eastAsia="en-GB"/>
              </w:rPr>
            </w:pPr>
            <w:bookmarkStart w:id="11" w:name="totalPAD"/>
            <w:bookmarkEnd w:id="11"/>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BE410C" w:rsidRDefault="00801FEF" w:rsidP="00C57238">
            <w:pPr>
              <w:spacing w:after="0" w:line="240" w:lineRule="auto"/>
              <w:jc w:val="center"/>
              <w:rPr>
                <w:rFonts w:ascii="Calibri" w:eastAsia="Times New Roman" w:hAnsi="Calibri" w:cs="Times New Roman"/>
                <w:sz w:val="20"/>
                <w:szCs w:val="20"/>
                <w:lang w:eastAsia="en-GB"/>
              </w:rPr>
            </w:pPr>
            <w:bookmarkStart w:id="12" w:name="markPAD"/>
            <w:bookmarkEnd w:id="12"/>
            <w:r>
              <w:rPr>
                <w:rFonts w:ascii="Calibri" w:eastAsia="Times New Roman" w:hAnsi="Calibri" w:cs="Times New Roman"/>
                <w:sz w:val="20"/>
                <w:szCs w:val="20"/>
                <w:lang w:eastAsia="en-GB"/>
              </w:rPr>
              <w:t>0</w:t>
            </w:r>
          </w:p>
        </w:tc>
      </w:tr>
      <w:tr w:rsidR="00C57238" w:rsidRPr="00C57238" w:rsidTr="007D7113">
        <w:trPr>
          <w:trHeight w:val="450"/>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BE410C" w:rsidRDefault="00C57238" w:rsidP="00BE410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00E26F0F" w:rsidRPr="00E26F0F">
              <w:rPr>
                <w:rFonts w:ascii="Calibri" w:eastAsia="Times New Roman" w:hAnsi="Calibri" w:cs="Times New Roman"/>
                <w:b/>
                <w:sz w:val="20"/>
                <w:szCs w:val="20"/>
                <w:lang w:eastAsia="en-GB"/>
              </w:rPr>
              <w:t>Transferable Skills for Life and Professional Practice</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BE410C" w:rsidTr="007D7113">
        <w:trPr>
          <w:trHeight w:val="451"/>
        </w:trPr>
        <w:tc>
          <w:tcPr>
            <w:tcW w:w="4435" w:type="pct"/>
            <w:vMerge w:val="restart"/>
            <w:tcBorders>
              <w:top w:val="single" w:sz="4" w:space="0" w:color="auto"/>
              <w:left w:val="single" w:sz="4" w:space="0" w:color="auto"/>
              <w:right w:val="single" w:sz="4" w:space="0" w:color="auto"/>
            </w:tcBorders>
          </w:tcPr>
          <w:p w:rsidR="00C57238" w:rsidRPr="00BE410C" w:rsidRDefault="00801FEF" w:rsidP="007912E8">
            <w:pPr>
              <w:spacing w:after="120" w:line="240" w:lineRule="auto"/>
              <w:rPr>
                <w:rFonts w:ascii="Calibri" w:eastAsia="Times New Roman" w:hAnsi="Calibri" w:cs="Times New Roman"/>
                <w:sz w:val="20"/>
                <w:szCs w:val="14"/>
                <w:lang w:eastAsia="en-GB"/>
              </w:rPr>
            </w:pPr>
            <w:bookmarkStart w:id="13" w:name="feedbackSPP"/>
            <w:bookmarkEnd w:id="13"/>
            <w:r>
              <w:rPr>
                <w:rFonts w:ascii="Calibri" w:eastAsia="Times New Roman" w:hAnsi="Calibri" w:cs="Times New Roman"/>
                <w:sz w:val="20"/>
                <w:szCs w:val="14"/>
                <w:lang w:eastAsia="en-GB"/>
              </w:rPr>
              <w:t>A presentable work but could do with some alignment justification.</w:t>
            </w:r>
          </w:p>
        </w:tc>
        <w:tc>
          <w:tcPr>
            <w:tcW w:w="283" w:type="pct"/>
            <w:tcBorders>
              <w:top w:val="single" w:sz="4" w:space="0" w:color="auto"/>
              <w:left w:val="single" w:sz="4" w:space="0" w:color="auto"/>
              <w:right w:val="single" w:sz="4" w:space="0" w:color="auto"/>
            </w:tcBorders>
          </w:tcPr>
          <w:p w:rsidR="00C57238" w:rsidRPr="00BE410C" w:rsidRDefault="00801FEF" w:rsidP="00C57238">
            <w:pPr>
              <w:spacing w:after="0" w:line="240" w:lineRule="auto"/>
              <w:jc w:val="center"/>
              <w:rPr>
                <w:rFonts w:ascii="Calibri" w:eastAsia="Times New Roman" w:hAnsi="Calibri" w:cs="Times New Roman"/>
                <w:sz w:val="20"/>
                <w:szCs w:val="20"/>
                <w:lang w:eastAsia="en-GB"/>
              </w:rPr>
            </w:pPr>
            <w:bookmarkStart w:id="14" w:name="totalSPP"/>
            <w:bookmarkEnd w:id="14"/>
            <w:r>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BE410C" w:rsidRDefault="00801FEF" w:rsidP="00C57238">
            <w:pPr>
              <w:spacing w:after="0" w:line="240" w:lineRule="auto"/>
              <w:jc w:val="center"/>
              <w:rPr>
                <w:rFonts w:ascii="Calibri" w:eastAsia="Times New Roman" w:hAnsi="Calibri" w:cs="Times New Roman"/>
                <w:sz w:val="20"/>
                <w:szCs w:val="20"/>
                <w:lang w:eastAsia="en-GB"/>
              </w:rPr>
            </w:pPr>
            <w:bookmarkStart w:id="15" w:name="markSPP"/>
            <w:bookmarkEnd w:id="15"/>
            <w:r>
              <w:rPr>
                <w:rFonts w:ascii="Calibri" w:eastAsia="Times New Roman" w:hAnsi="Calibri" w:cs="Times New Roman"/>
                <w:sz w:val="20"/>
                <w:szCs w:val="20"/>
                <w:lang w:eastAsia="en-GB"/>
              </w:rPr>
              <w:t>6</w:t>
            </w:r>
          </w:p>
        </w:tc>
      </w:tr>
      <w:tr w:rsidR="00C57238" w:rsidRPr="00BE410C" w:rsidTr="007D7113">
        <w:trPr>
          <w:trHeight w:val="450"/>
        </w:trPr>
        <w:tc>
          <w:tcPr>
            <w:tcW w:w="4435" w:type="pct"/>
            <w:vMerge/>
            <w:tcBorders>
              <w:left w:val="single" w:sz="4" w:space="0" w:color="auto"/>
              <w:bottom w:val="single" w:sz="4" w:space="0" w:color="auto"/>
              <w:right w:val="single" w:sz="4" w:space="0" w:color="auto"/>
            </w:tcBorders>
          </w:tcPr>
          <w:p w:rsidR="00C57238" w:rsidRPr="00BE410C" w:rsidRDefault="00C57238" w:rsidP="00C5723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rsidR="00C57238" w:rsidRPr="00BE410C" w:rsidRDefault="00C57238" w:rsidP="00BE410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BE410C" w:rsidRDefault="00C57238" w:rsidP="00C57238">
            <w:pPr>
              <w:spacing w:after="0" w:line="240" w:lineRule="auto"/>
              <w:jc w:val="center"/>
              <w:rPr>
                <w:rFonts w:ascii="Calibri" w:eastAsia="Times New Roman" w:hAnsi="Calibri" w:cs="Times New Roman"/>
                <w:sz w:val="20"/>
                <w:szCs w:val="20"/>
                <w:lang w:eastAsia="en-GB"/>
              </w:rPr>
            </w:pPr>
          </w:p>
        </w:tc>
      </w:tr>
    </w:tbl>
    <w:p w:rsidR="00C57238" w:rsidRPr="00C57238" w:rsidRDefault="00C57238" w:rsidP="00C5723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57238" w:rsidRPr="00C57238" w:rsidTr="007D7113">
        <w:trPr>
          <w:cantSplit/>
        </w:trPr>
        <w:tc>
          <w:tcPr>
            <w:tcW w:w="6062" w:type="dxa"/>
            <w:vMerge w:val="restart"/>
            <w:shd w:val="pct15" w:color="auto" w:fill="auto"/>
            <w:vAlign w:val="center"/>
          </w:tcPr>
          <w:p w:rsidR="00C57238" w:rsidRPr="00C57238" w:rsidRDefault="00C57238" w:rsidP="00C57238">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rsidR="00C57238" w:rsidRPr="00C57238" w:rsidRDefault="00801FEF" w:rsidP="00C57238">
            <w:pPr>
              <w:spacing w:after="0" w:line="240" w:lineRule="auto"/>
              <w:jc w:val="right"/>
              <w:rPr>
                <w:rFonts w:ascii="Calibri" w:eastAsia="Times New Roman" w:hAnsi="Calibri" w:cs="Arial"/>
                <w:b/>
                <w:bCs/>
                <w:sz w:val="20"/>
                <w:szCs w:val="20"/>
                <w:lang w:eastAsia="en-GB"/>
              </w:rPr>
            </w:pPr>
            <w:bookmarkStart w:id="16" w:name="totalMark"/>
            <w:bookmarkEnd w:id="16"/>
            <w:r>
              <w:rPr>
                <w:rFonts w:ascii="Calibri" w:eastAsia="Times New Roman" w:hAnsi="Calibri" w:cs="Arial"/>
                <w:b/>
                <w:bCs/>
                <w:sz w:val="20"/>
                <w:szCs w:val="20"/>
                <w:lang w:eastAsia="en-GB"/>
              </w:rPr>
              <w:t>47</w:t>
            </w:r>
            <w:bookmarkStart w:id="17" w:name="_GoBack"/>
            <w:bookmarkEnd w:id="17"/>
            <w:r w:rsidR="00C57238" w:rsidRPr="00C57238">
              <w:rPr>
                <w:rFonts w:ascii="Calibri" w:eastAsia="Times New Roman" w:hAnsi="Calibri" w:cs="Arial"/>
                <w:b/>
                <w:bCs/>
                <w:sz w:val="20"/>
                <w:szCs w:val="20"/>
                <w:lang w:eastAsia="en-GB"/>
              </w:rPr>
              <w:t>%</w:t>
            </w:r>
          </w:p>
        </w:tc>
      </w:tr>
      <w:tr w:rsidR="00C57238" w:rsidRPr="00C57238" w:rsidTr="007D7113">
        <w:trPr>
          <w:cantSplit/>
        </w:trPr>
        <w:tc>
          <w:tcPr>
            <w:tcW w:w="6062" w:type="dxa"/>
            <w:vMerge/>
            <w:vAlign w:val="bottom"/>
          </w:tcPr>
          <w:p w:rsidR="00C57238" w:rsidRPr="00C57238" w:rsidRDefault="00C57238" w:rsidP="00C57238">
            <w:pPr>
              <w:spacing w:after="0" w:line="240" w:lineRule="auto"/>
              <w:rPr>
                <w:rFonts w:ascii="Calibri" w:eastAsia="Times New Roman" w:hAnsi="Calibri" w:cs="Arial"/>
                <w:sz w:val="20"/>
                <w:szCs w:val="20"/>
                <w:lang w:eastAsia="en-GB"/>
              </w:rPr>
            </w:pPr>
          </w:p>
        </w:tc>
        <w:tc>
          <w:tcPr>
            <w:tcW w:w="2903" w:type="dxa"/>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Up to four weeks late</w:t>
            </w:r>
          </w:p>
        </w:tc>
        <w:tc>
          <w:tcPr>
            <w:tcW w:w="425" w:type="dxa"/>
            <w:vAlign w:val="bottom"/>
          </w:tcPr>
          <w:p w:rsidR="00C57238" w:rsidRPr="00C57238" w:rsidRDefault="00C57238" w:rsidP="00C57238">
            <w:pPr>
              <w:spacing w:after="0" w:line="240" w:lineRule="auto"/>
              <w:jc w:val="center"/>
              <w:rPr>
                <w:rFonts w:ascii="Calibri" w:eastAsia="Times New Roman" w:hAnsi="Calibri" w:cs="Arial"/>
                <w:sz w:val="12"/>
                <w:szCs w:val="12"/>
                <w:lang w:eastAsia="en-GB"/>
              </w:rPr>
            </w:pPr>
            <w:bookmarkStart w:id="18" w:name="fourWeeksLate"/>
            <w:bookmarkEnd w:id="18"/>
          </w:p>
        </w:tc>
        <w:tc>
          <w:tcPr>
            <w:tcW w:w="1276" w:type="dxa"/>
            <w:vMerge/>
            <w:vAlign w:val="bottom"/>
          </w:tcPr>
          <w:p w:rsidR="00C57238" w:rsidRPr="00C57238" w:rsidRDefault="00C57238" w:rsidP="00C57238">
            <w:pPr>
              <w:spacing w:after="0" w:line="240" w:lineRule="auto"/>
              <w:ind w:leftChars="71" w:left="156"/>
              <w:rPr>
                <w:rFonts w:ascii="Calibri" w:eastAsia="Times New Roman" w:hAnsi="Calibri" w:cs="Arial"/>
                <w:sz w:val="20"/>
                <w:szCs w:val="20"/>
                <w:lang w:eastAsia="en-GB"/>
              </w:rPr>
            </w:pPr>
          </w:p>
        </w:tc>
      </w:tr>
      <w:tr w:rsidR="00C57238" w:rsidRPr="00C57238" w:rsidTr="007D7113">
        <w:trPr>
          <w:cantSplit/>
        </w:trPr>
        <w:tc>
          <w:tcPr>
            <w:tcW w:w="6062" w:type="dxa"/>
            <w:vMerge/>
            <w:vAlign w:val="bottom"/>
          </w:tcPr>
          <w:p w:rsidR="00C57238" w:rsidRPr="00C57238" w:rsidRDefault="00C57238" w:rsidP="00C57238">
            <w:pPr>
              <w:spacing w:after="0" w:line="240" w:lineRule="auto"/>
              <w:rPr>
                <w:rFonts w:ascii="Calibri" w:eastAsia="Times New Roman" w:hAnsi="Calibri" w:cs="Arial"/>
                <w:sz w:val="20"/>
                <w:szCs w:val="20"/>
                <w:lang w:eastAsia="en-GB"/>
              </w:rPr>
            </w:pPr>
          </w:p>
        </w:tc>
        <w:tc>
          <w:tcPr>
            <w:tcW w:w="2903" w:type="dxa"/>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First Attempt?</w:t>
            </w:r>
          </w:p>
        </w:tc>
        <w:tc>
          <w:tcPr>
            <w:tcW w:w="425" w:type="dxa"/>
            <w:vAlign w:val="bottom"/>
          </w:tcPr>
          <w:p w:rsidR="00C57238" w:rsidRPr="00C57238" w:rsidRDefault="00C57238" w:rsidP="00C57238">
            <w:pPr>
              <w:spacing w:after="0" w:line="240" w:lineRule="auto"/>
              <w:jc w:val="center"/>
              <w:rPr>
                <w:rFonts w:ascii="Calibri" w:eastAsia="Times New Roman" w:hAnsi="Calibri" w:cs="Arial"/>
                <w:sz w:val="12"/>
                <w:szCs w:val="12"/>
                <w:lang w:eastAsia="en-GB"/>
              </w:rPr>
            </w:pPr>
            <w:bookmarkStart w:id="19" w:name="firstAttempt"/>
            <w:bookmarkEnd w:id="19"/>
          </w:p>
        </w:tc>
        <w:tc>
          <w:tcPr>
            <w:tcW w:w="1276" w:type="dxa"/>
            <w:vMerge/>
            <w:vAlign w:val="bottom"/>
          </w:tcPr>
          <w:p w:rsidR="00C57238" w:rsidRPr="00C57238" w:rsidRDefault="00C57238" w:rsidP="00C57238">
            <w:pPr>
              <w:spacing w:after="0" w:line="240" w:lineRule="auto"/>
              <w:ind w:firstLineChars="141" w:firstLine="282"/>
              <w:rPr>
                <w:rFonts w:ascii="Calibri" w:eastAsia="Times New Roman" w:hAnsi="Calibri" w:cs="Arial"/>
                <w:sz w:val="20"/>
                <w:szCs w:val="20"/>
                <w:lang w:eastAsia="en-GB"/>
              </w:rPr>
            </w:pPr>
          </w:p>
        </w:tc>
      </w:tr>
    </w:tbl>
    <w:p w:rsidR="00E15ED3" w:rsidRDefault="00E15ED3"/>
    <w:sectPr w:rsidR="00E15ED3" w:rsidSect="00C57238">
      <w:footerReference w:type="default" r:id="rId8"/>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61AC" w:rsidRDefault="00D961AC">
      <w:pPr>
        <w:spacing w:after="0" w:line="240" w:lineRule="auto"/>
      </w:pPr>
      <w:r>
        <w:separator/>
      </w:r>
    </w:p>
  </w:endnote>
  <w:endnote w:type="continuationSeparator" w:id="0">
    <w:p w:rsidR="00D961AC" w:rsidRDefault="00D96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7238" w:rsidRDefault="00C5723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01FE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01FEF">
      <w:rPr>
        <w:b/>
        <w:noProof/>
      </w:rPr>
      <w:t>1</w:t>
    </w:r>
    <w:r>
      <w:rPr>
        <w:b/>
        <w:sz w:val="24"/>
        <w:szCs w:val="24"/>
      </w:rPr>
      <w:fldChar w:fldCharType="end"/>
    </w:r>
  </w:p>
  <w:p w:rsidR="00C57238" w:rsidRDefault="00C5723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61AC" w:rsidRDefault="00D961AC">
      <w:pPr>
        <w:spacing w:after="0" w:line="240" w:lineRule="auto"/>
      </w:pPr>
      <w:r>
        <w:separator/>
      </w:r>
    </w:p>
  </w:footnote>
  <w:footnote w:type="continuationSeparator" w:id="0">
    <w:p w:rsidR="00D961AC" w:rsidRDefault="00D961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7238"/>
    <w:rsid w:val="000216F6"/>
    <w:rsid w:val="00031798"/>
    <w:rsid w:val="00061202"/>
    <w:rsid w:val="000717EB"/>
    <w:rsid w:val="001C2498"/>
    <w:rsid w:val="001D0854"/>
    <w:rsid w:val="00206833"/>
    <w:rsid w:val="002A5042"/>
    <w:rsid w:val="002B1097"/>
    <w:rsid w:val="002D0E06"/>
    <w:rsid w:val="003714A1"/>
    <w:rsid w:val="00446BB6"/>
    <w:rsid w:val="004E4D8C"/>
    <w:rsid w:val="0052237C"/>
    <w:rsid w:val="00606B20"/>
    <w:rsid w:val="006A5B74"/>
    <w:rsid w:val="006E58AB"/>
    <w:rsid w:val="007912E8"/>
    <w:rsid w:val="00801FEF"/>
    <w:rsid w:val="008D5BCB"/>
    <w:rsid w:val="00905432"/>
    <w:rsid w:val="009B78FF"/>
    <w:rsid w:val="00A77716"/>
    <w:rsid w:val="00AA38F9"/>
    <w:rsid w:val="00B04A55"/>
    <w:rsid w:val="00B86F4F"/>
    <w:rsid w:val="00BE410C"/>
    <w:rsid w:val="00BE5425"/>
    <w:rsid w:val="00C22C89"/>
    <w:rsid w:val="00C57238"/>
    <w:rsid w:val="00C91FA6"/>
    <w:rsid w:val="00D621AC"/>
    <w:rsid w:val="00D94D9A"/>
    <w:rsid w:val="00D961AC"/>
    <w:rsid w:val="00E05E3A"/>
    <w:rsid w:val="00E10A0F"/>
    <w:rsid w:val="00E15ED3"/>
    <w:rsid w:val="00E26F0F"/>
    <w:rsid w:val="00F52172"/>
    <w:rsid w:val="00F86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9C5BD"/>
  <w15:docId w15:val="{50ABB5B5-466E-4509-A231-5905ED598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57238"/>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57238"/>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572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57238"/>
  </w:style>
  <w:style w:type="paragraph" w:styleId="BalloonText">
    <w:name w:val="Balloon Text"/>
    <w:basedOn w:val="Normal"/>
    <w:link w:val="BalloonTextChar"/>
    <w:uiPriority w:val="99"/>
    <w:semiHidden/>
    <w:unhideWhenUsed/>
    <w:rsid w:val="00C57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2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bibtex.xsl" StyleName="Bibtex Export"/>
</file>

<file path=customXml/itemProps1.xml><?xml version="1.0" encoding="utf-8"?>
<ds:datastoreItem xmlns:ds="http://schemas.openxmlformats.org/officeDocument/2006/customXml" ds:itemID="{A6A97004-FFE3-4933-9EC7-4366CF360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368</Words>
  <Characters>2098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Kemi Ademoye</dc:creator>
  <cp:lastModifiedBy>Carlene Campbell</cp:lastModifiedBy>
  <cp:revision>3</cp:revision>
  <dcterms:created xsi:type="dcterms:W3CDTF">2020-02-17T21:40:00Z</dcterms:created>
  <dcterms:modified xsi:type="dcterms:W3CDTF">2020-02-17T21:53:00Z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