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F424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F424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F424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F424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F424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D79753" w:rsidR="005E6C44" w:rsidRPr="00A42F82" w:rsidRDefault="00CF4247" w:rsidP="00A91894">
            <w:pPr>
              <w:rPr>
                <w:rFonts w:ascii="Arial" w:hAnsi="Arial" w:cs="Arial"/>
                <w:sz w:val="22"/>
                <w:szCs w:val="22"/>
              </w:rPr>
            </w:pPr>
            <w:proofErr w:type="spellStart"/>
            <w:r>
              <w:rPr>
                <w:rFonts w:ascii="Arial" w:hAnsi="Arial" w:cs="Arial"/>
                <w:sz w:val="22"/>
                <w:szCs w:val="22"/>
              </w:rPr>
              <w:t>Krisztian</w:t>
            </w:r>
            <w:proofErr w:type="spellEnd"/>
            <w:r>
              <w:rPr>
                <w:rFonts w:ascii="Arial" w:hAnsi="Arial" w:cs="Arial"/>
                <w:sz w:val="22"/>
                <w:szCs w:val="22"/>
              </w:rPr>
              <w:t xml:space="preserve"> </w:t>
            </w:r>
            <w:proofErr w:type="spellStart"/>
            <w:r>
              <w:rPr>
                <w:rFonts w:ascii="Arial" w:hAnsi="Arial" w:cs="Arial"/>
                <w:sz w:val="22"/>
                <w:szCs w:val="22"/>
              </w:rPr>
              <w:t>Bojtok</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7FC83DC" w:rsidR="005E6C44" w:rsidRPr="00A42F82" w:rsidRDefault="00CF424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56F1F37" w:rsidR="005E6C44" w:rsidRPr="00A42F82" w:rsidRDefault="00CF4247"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3383AFF" w:rsidR="005E6C44" w:rsidRPr="00A42F82" w:rsidRDefault="00CF4247"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4BB0C83" w:rsidR="005E6C44" w:rsidRPr="00A42F82" w:rsidRDefault="00EB1171" w:rsidP="00A91894">
            <w:pPr>
              <w:rPr>
                <w:rFonts w:ascii="Arial" w:hAnsi="Arial" w:cs="Arial"/>
                <w:sz w:val="22"/>
                <w:szCs w:val="22"/>
              </w:rPr>
            </w:pPr>
            <w:hyperlink r:id="rId14" w:history="1">
              <w:r>
                <w:rPr>
                  <w:rStyle w:val="Hyperlink"/>
                  <w:rFonts w:ascii="Segoe UI" w:hAnsi="Segoe UI" w:cs="Segoe UI"/>
                  <w:color w:val="28235D"/>
                  <w:sz w:val="23"/>
                  <w:szCs w:val="23"/>
                  <w:shd w:val="clear" w:color="auto" w:fill="FFFFFF"/>
                </w:rPr>
                <w:t>2236249@student.uwtsd.ac.uk</w:t>
              </w:r>
            </w:hyperlink>
            <w:bookmarkStart w:id="0" w:name="_GoBack"/>
            <w:bookmarkEnd w:id="0"/>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F50A663" w:rsidR="005E6C44" w:rsidRPr="00A42F82" w:rsidRDefault="00CF4247" w:rsidP="00A91894">
            <w:pPr>
              <w:rPr>
                <w:rFonts w:ascii="Arial" w:hAnsi="Arial" w:cs="Arial"/>
                <w:sz w:val="22"/>
                <w:szCs w:val="22"/>
              </w:rPr>
            </w:pPr>
            <w:r>
              <w:rPr>
                <w:rFonts w:ascii="Arial" w:hAnsi="Arial" w:cs="Arial"/>
                <w:sz w:val="22"/>
                <w:szCs w:val="22"/>
              </w:rPr>
              <w:t>Not needed</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8DFD7A" w:rsidR="005E6C44" w:rsidRPr="00A42F82" w:rsidRDefault="00CF4247" w:rsidP="00A91894">
            <w:pPr>
              <w:rPr>
                <w:rFonts w:ascii="Arial" w:hAnsi="Arial" w:cs="Arial"/>
                <w:sz w:val="22"/>
                <w:szCs w:val="22"/>
              </w:rPr>
            </w:pPr>
            <w:r>
              <w:t>2236249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F5D464" w:rsidR="005E6C44" w:rsidRPr="00A42F82" w:rsidRDefault="00CF4247" w:rsidP="00CF4247">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(Hons) </w:t>
            </w:r>
            <w:proofErr w:type="spellStart"/>
            <w:r>
              <w:rPr>
                <w:rFonts w:ascii="Arial" w:hAnsi="Arial" w:cs="Arial"/>
                <w:sz w:val="22"/>
                <w:szCs w:val="22"/>
              </w:rPr>
              <w:t>Proffessional</w:t>
            </w:r>
            <w:proofErr w:type="spellEnd"/>
            <w:r>
              <w:rPr>
                <w:rFonts w:ascii="Arial" w:hAnsi="Arial" w:cs="Arial"/>
                <w:sz w:val="22"/>
                <w:szCs w:val="22"/>
              </w:rPr>
              <w:t xml:space="preserve">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90A16B" w:rsidR="005E6C44" w:rsidRPr="00A42F82" w:rsidRDefault="00CF424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B4B710C" w:rsidR="005E6C44" w:rsidRPr="00A42F82" w:rsidRDefault="00CF42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34FEA67" w:rsidR="003F6F7B" w:rsidRPr="00A42F82" w:rsidRDefault="00CF4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B90850A" w:rsidR="003F6F7B" w:rsidRPr="00A42F82" w:rsidRDefault="003B5DC9" w:rsidP="00A91894">
            <w:pPr>
              <w:autoSpaceDE w:val="0"/>
              <w:autoSpaceDN w:val="0"/>
              <w:adjustRightInd w:val="0"/>
              <w:jc w:val="center"/>
              <w:rPr>
                <w:rFonts w:ascii="Arial" w:hAnsi="Arial" w:cs="Arial"/>
                <w:b/>
                <w:bCs/>
                <w:sz w:val="22"/>
                <w:szCs w:val="22"/>
              </w:rPr>
            </w:pPr>
            <w:r>
              <w:rPr>
                <w:rFonts w:ascii="Arial" w:hAnsi="Arial" w:cs="Arial"/>
                <w:b/>
                <w:bCs/>
                <w:sz w:val="22"/>
                <w:szCs w:val="22"/>
              </w:rPr>
              <w:t>01.03.2025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9423C" w:rsidP="00A91894">
            <w:pPr>
              <w:autoSpaceDE w:val="0"/>
              <w:autoSpaceDN w:val="0"/>
              <w:adjustRightInd w:val="0"/>
              <w:rPr>
                <w:rFonts w:ascii="Arial" w:hAnsi="Arial" w:cs="Arial"/>
                <w:b/>
                <w:bCs/>
                <w:sz w:val="22"/>
                <w:szCs w:val="22"/>
              </w:rPr>
            </w:pPr>
            <w:hyperlink r:id="rId15"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5152C05" w:rsidR="005E6C44" w:rsidRPr="00A42F82" w:rsidRDefault="00CF4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9A57B0" w:rsidR="005E6C44" w:rsidRPr="00A42F82" w:rsidRDefault="00CF424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9423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D7C99EE" w:rsidR="00807192" w:rsidRPr="00A42F82" w:rsidRDefault="003B5DC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9423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9423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9423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FBC323" w:rsidR="004C3D85" w:rsidRPr="00A42F82" w:rsidRDefault="00CF4247" w:rsidP="00A91894">
            <w:pPr>
              <w:rPr>
                <w:rFonts w:ascii="Arial" w:hAnsi="Arial" w:cs="Arial"/>
                <w:sz w:val="22"/>
                <w:szCs w:val="22"/>
              </w:rPr>
            </w:pPr>
            <w:r w:rsidRPr="006F32EC">
              <w:rPr>
                <w:b/>
                <w:bCs/>
                <w:lang w:eastAsia="en-GB"/>
              </w:rPr>
              <w:t>The Impact of Immigrant Police Officers in UK Policing: A Study on the Positive and Negative Effects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1667B86" w:rsidR="004C3D85" w:rsidRPr="00A42F82" w:rsidRDefault="003B5DC9" w:rsidP="003B5DC9">
            <w:pPr>
              <w:rPr>
                <w:rFonts w:ascii="Arial" w:hAnsi="Arial" w:cs="Arial"/>
                <w:sz w:val="22"/>
                <w:szCs w:val="22"/>
              </w:rPr>
            </w:pPr>
            <w:r>
              <w:rPr>
                <w:rFonts w:ascii="Arial" w:hAnsi="Arial" w:cs="Arial"/>
                <w:b/>
                <w:bCs/>
                <w:sz w:val="22"/>
                <w:szCs w:val="22"/>
              </w:rPr>
              <w:t>01.03.2025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B4998D3" w:rsidR="004C3D85" w:rsidRPr="00A42F82" w:rsidRDefault="00CF4247" w:rsidP="00A91894">
            <w:pPr>
              <w:rPr>
                <w:rFonts w:ascii="Arial" w:hAnsi="Arial" w:cs="Arial"/>
                <w:sz w:val="22"/>
                <w:szCs w:val="22"/>
              </w:rPr>
            </w:pPr>
            <w:r>
              <w:rPr>
                <w:rFonts w:ascii="Arial" w:hAnsi="Arial" w:cs="Arial"/>
                <w:sz w:val="22"/>
                <w:szCs w:val="22"/>
              </w:rPr>
              <w:t>03.10.2025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60BFF560" w14:textId="77777777" w:rsidR="00CF4247" w:rsidRDefault="00CF4247" w:rsidP="00CF4247">
            <w:pPr>
              <w:pStyle w:val="NormalWeb"/>
            </w:pPr>
            <w:r>
              <w:t>The purpose of this research is to examine the role of immigrant police officers in UK policing, evaluating both their contributions and the challenges they face. By assessing their impact on law enforcement efficiency, community relations, and institutional structures, this study seeks to provide insights that can inform diversity policies and policing strategies. The research will contribute to discussions on representation, inclusion, and the overall effectiveness of a diverse police force.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6F94B666" w14:textId="77777777" w:rsidR="003478C0" w:rsidRDefault="003478C0" w:rsidP="003478C0">
            <w:pPr>
              <w:pStyle w:val="NormalWeb"/>
            </w:pPr>
            <w:r>
              <w:t>What are the positive and negative effects of immigrant police officers in UK policing, and how do they influence law enforcement, public trust, and institutional dynamics?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C31856E" w14:textId="77777777" w:rsidR="003478C0" w:rsidRDefault="003478C0" w:rsidP="003478C0">
            <w:pPr>
              <w:pStyle w:val="NormalWeb"/>
              <w:ind w:left="720"/>
            </w:pPr>
            <w:r>
              <w:lastRenderedPageBreak/>
              <w:t>To explore the impact of immigrant police officers on policing effectiveness and public trust.</w:t>
            </w:r>
          </w:p>
          <w:p w14:paraId="72D8AEBD" w14:textId="77777777" w:rsidR="003478C0" w:rsidRDefault="003478C0" w:rsidP="003478C0">
            <w:pPr>
              <w:pStyle w:val="NormalWeb"/>
              <w:ind w:left="720"/>
            </w:pPr>
            <w:r>
              <w:t>To identify the key benefits and challenges faced by immigrant officers in UK policing.</w:t>
            </w:r>
          </w:p>
          <w:p w14:paraId="7DB48A6F" w14:textId="77777777" w:rsidR="003478C0" w:rsidRDefault="003478C0" w:rsidP="003478C0">
            <w:pPr>
              <w:pStyle w:val="NormalWeb"/>
              <w:ind w:left="720"/>
            </w:pPr>
            <w:r>
              <w:t>To assess the role of diversity in law enforcement practices and community relations.</w:t>
            </w:r>
          </w:p>
          <w:p w14:paraId="122FB53F" w14:textId="77777777" w:rsidR="003478C0" w:rsidRDefault="003478C0" w:rsidP="003478C0">
            <w:pPr>
              <w:pStyle w:val="NormalWeb"/>
              <w:ind w:left="720"/>
            </w:pPr>
            <w:r>
              <w:t>To propose policy recommendations for improving the recruitment, retention, and integration of immigrant officers.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11CA04A" w14:textId="77777777" w:rsidR="003478C0" w:rsidRDefault="003478C0" w:rsidP="003478C0">
            <w:pPr>
              <w:pStyle w:val="NormalWeb"/>
              <w:ind w:left="720"/>
            </w:pPr>
            <w:r>
              <w:t>Conduct a literature review on diversity in policing and the experiences of immigrant officers.</w:t>
            </w:r>
          </w:p>
          <w:p w14:paraId="123DEEEF" w14:textId="77777777" w:rsidR="003478C0" w:rsidRDefault="003478C0" w:rsidP="003478C0">
            <w:pPr>
              <w:pStyle w:val="NormalWeb"/>
              <w:ind w:left="720"/>
            </w:pPr>
            <w:r>
              <w:t>Collect primary data through interviews with immigrant police officers and surveys with both immigrant and non-immigrant officers.</w:t>
            </w:r>
          </w:p>
          <w:p w14:paraId="6D03F534" w14:textId="7C3C413F" w:rsidR="003478C0" w:rsidRDefault="003478C0" w:rsidP="003478C0">
            <w:pPr>
              <w:pStyle w:val="NormalWeb"/>
              <w:ind w:left="720"/>
            </w:pPr>
            <w:r>
              <w:t>Analyse public perceptions of immigrant officers using existing reports and community surveys.</w:t>
            </w:r>
          </w:p>
          <w:p w14:paraId="4BE2B670" w14:textId="77777777" w:rsidR="003478C0" w:rsidRDefault="003478C0" w:rsidP="003478C0">
            <w:pPr>
              <w:pStyle w:val="NormalWeb"/>
              <w:ind w:left="720"/>
            </w:pPr>
            <w:r>
              <w:t>Evaluate case studies of UK police forces with high levels of immigrant representation.</w:t>
            </w:r>
          </w:p>
          <w:p w14:paraId="537DCBEA" w14:textId="77777777" w:rsidR="003478C0" w:rsidRDefault="003478C0" w:rsidP="003478C0">
            <w:pPr>
              <w:pStyle w:val="NormalWeb"/>
              <w:ind w:left="720"/>
            </w:pPr>
            <w:r>
              <w:t>Provide recommendations for improving the working conditions, career progression, and institutional inclusion of immigrant officers.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0804651" w14:textId="77777777" w:rsidR="003478C0" w:rsidRDefault="003478C0" w:rsidP="003478C0">
            <w:pPr>
              <w:pStyle w:val="NormalWeb"/>
              <w:ind w:left="720"/>
            </w:pPr>
            <w:r>
              <w:rPr>
                <w:rStyle w:val="Strong"/>
              </w:rPr>
              <w:t>Semi-Structured Interviews:</w:t>
            </w:r>
            <w:r>
              <w:t xml:space="preserve"> Interviews will be conducted with immigrant police officers to understand their experiences, challenges, and contributions. Participants will be selected through purposive sampling, ensuring a diverse representation of officers from different ranks and backgrounds.</w:t>
            </w:r>
          </w:p>
          <w:p w14:paraId="64167DC5" w14:textId="77777777" w:rsidR="003478C0" w:rsidRDefault="003478C0" w:rsidP="003478C0">
            <w:pPr>
              <w:pStyle w:val="NormalWeb"/>
              <w:ind w:left="720"/>
            </w:pPr>
            <w:r>
              <w:rPr>
                <w:rStyle w:val="Strong"/>
              </w:rPr>
              <w:t>Surveys:</w:t>
            </w:r>
            <w:r>
              <w:t xml:space="preserve"> Structured surveys will be distributed among UK police officers, both immigrant and non-immigrant, to assess their perceptions of diversity in policing. The survey will include multiple-choice and Likert-scale questions to gauge attitudes towards inclusivity, institutional barriers, and professional development opportunities.</w:t>
            </w:r>
          </w:p>
          <w:p w14:paraId="4DE3E16E" w14:textId="77777777" w:rsidR="003478C0" w:rsidRDefault="003478C0" w:rsidP="003478C0">
            <w:pPr>
              <w:pStyle w:val="NormalWeb"/>
              <w:ind w:left="720"/>
            </w:pPr>
            <w:r>
              <w:rPr>
                <w:rStyle w:val="Strong"/>
              </w:rPr>
              <w:t>Case Study Analysis:</w:t>
            </w:r>
            <w:r>
              <w:t xml:space="preserve"> Selected UK police forces with significant immigrant representation will be examined to identify best practices in diversity management, recruitment strategies, </w:t>
            </w:r>
            <w:r>
              <w:lastRenderedPageBreak/>
              <w:t>and institutional integration efforts. This will involve reviewing official reports, policy documents, and relevant statistical data.</w:t>
            </w:r>
          </w:p>
          <w:p w14:paraId="3A4C2442" w14:textId="2B7A095B" w:rsidR="003478C0" w:rsidRDefault="003478C0" w:rsidP="003478C0">
            <w:pPr>
              <w:pStyle w:val="NormalWeb"/>
              <w:ind w:left="720"/>
            </w:pPr>
            <w:r>
              <w:rPr>
                <w:rStyle w:val="Strong"/>
              </w:rPr>
              <w:t>Public Perception Analysis:</w:t>
            </w:r>
            <w:r>
              <w:t xml:space="preserve"> Existing community surveys and reports on police trust and diversity will be analysed to evaluate how immigrant officers impact public confidence in law enforcement.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2A19AFD" w14:textId="77777777" w:rsidR="003478C0" w:rsidRDefault="003478C0" w:rsidP="003478C0">
            <w:pPr>
              <w:pStyle w:val="NormalWeb"/>
              <w:ind w:left="720"/>
            </w:pPr>
            <w:r>
              <w:t>Police departments with high levels of immigrant representation.</w:t>
            </w:r>
          </w:p>
          <w:p w14:paraId="6CC3C029" w14:textId="77777777" w:rsidR="003478C0" w:rsidRDefault="003478C0" w:rsidP="003478C0">
            <w:pPr>
              <w:pStyle w:val="NormalWeb"/>
              <w:ind w:left="720"/>
            </w:pPr>
            <w:r>
              <w:t>Law enforcement training institutions.</w:t>
            </w:r>
          </w:p>
          <w:p w14:paraId="2CAFE672" w14:textId="6356DC07" w:rsidR="003478C0" w:rsidRDefault="003478C0" w:rsidP="003478C0">
            <w:pPr>
              <w:pStyle w:val="NormalWeb"/>
              <w:ind w:left="720"/>
            </w:pPr>
            <w:r>
              <w:t>Community centres for public perception studies.</w:t>
            </w:r>
          </w:p>
          <w:p w14:paraId="73287F80" w14:textId="77777777" w:rsidR="003478C0" w:rsidRDefault="003478C0" w:rsidP="003478C0">
            <w:pPr>
              <w:pStyle w:val="NormalWeb"/>
              <w:ind w:left="720"/>
            </w:pPr>
            <w:r>
              <w:t>Online survey distribution platforms for reaching a broader audience.</w:t>
            </w:r>
          </w:p>
          <w:p w14:paraId="73B03467" w14:textId="77777777" w:rsidR="003478C0" w:rsidRDefault="003478C0" w:rsidP="003478C0">
            <w:pPr>
              <w:pStyle w:val="NormalWeb"/>
              <w:ind w:left="720"/>
            </w:pPr>
            <w:r>
              <w:t>Virtual or in-person interviews with police officers from different forces within the UK.</w:t>
            </w: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FCF789B" w:rsidR="00B23BFF" w:rsidRPr="00A42F82" w:rsidRDefault="003478C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D8697CB" w:rsidR="004942B0" w:rsidRPr="00A42F82" w:rsidRDefault="003478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9423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D3D187D" w:rsidR="00D107AC"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8224CDD" w:rsidR="00D107AC"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79719EC7" w:rsidR="00D107AC"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5BC25FEA" w:rsidR="00D107AC"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0647618A" w:rsidR="00D107AC"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7670A6D1" w14:textId="77777777" w:rsidR="00503A51" w:rsidRDefault="00503A51" w:rsidP="00503A51">
            <w:pPr>
              <w:pStyle w:val="NormalWeb"/>
              <w:ind w:left="720"/>
            </w:pPr>
            <w:r>
              <w:rPr>
                <w:rStyle w:val="Strong"/>
              </w:rPr>
              <w:t>A more equal Wales</w:t>
            </w:r>
            <w:r>
              <w:t xml:space="preserve"> – By assessing diversity within UK policing, this research contributes to discussions on equal opportunities and representation within law enforcement.</w:t>
            </w:r>
          </w:p>
          <w:p w14:paraId="5ABC8B5F" w14:textId="77777777" w:rsidR="00503A51" w:rsidRDefault="00503A51" w:rsidP="00503A51">
            <w:pPr>
              <w:pStyle w:val="NormalWeb"/>
              <w:ind w:left="720"/>
            </w:pPr>
            <w:r>
              <w:rPr>
                <w:rStyle w:val="Strong"/>
              </w:rPr>
              <w:t>A Wales of cohesive communities</w:t>
            </w:r>
            <w:r>
              <w:t xml:space="preserve"> – Investigating the role of immigrant police officers in community policing helps promote strategies that enhance trust and cooperation between police and diverse communities.</w:t>
            </w:r>
          </w:p>
          <w:p w14:paraId="0E3BA7A3" w14:textId="77777777" w:rsidR="00503A51" w:rsidRDefault="00503A51" w:rsidP="00503A51">
            <w:pPr>
              <w:pStyle w:val="NormalWeb"/>
              <w:ind w:left="720"/>
            </w:pPr>
            <w:r>
              <w:rPr>
                <w:rStyle w:val="Strong"/>
              </w:rPr>
              <w:t>A prosperous Wales</w:t>
            </w:r>
            <w:r>
              <w:t xml:space="preserve"> – A well-integrated and diverse police force can improve public trust and overall policing efficiency, contributing to a safer and more stable society.</w:t>
            </w:r>
          </w:p>
          <w:p w14:paraId="219ACFD0" w14:textId="77777777" w:rsidR="00503A51" w:rsidRDefault="00503A51" w:rsidP="00503A51">
            <w:pPr>
              <w:pStyle w:val="NormalWeb"/>
              <w:ind w:left="720"/>
            </w:pPr>
            <w:r>
              <w:rPr>
                <w:rStyle w:val="Strong"/>
              </w:rPr>
              <w:t>A globally responsible Wales</w:t>
            </w:r>
            <w:r>
              <w:t xml:space="preserve"> – Understanding the impact of immigrant officers on UK policing supports broader international efforts to promote diversity and inclusion within law enforcement agencies.</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2CD98D0" w:rsidR="00C11423"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CC64D2D" w:rsidR="00C11423"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D8F761D"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9D26A3E"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BADE0BB" w:rsidR="00D107AC"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386C62B"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540B1C0"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5EA2A55"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C1076F4"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DF8AFE9"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8F6F454"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DE2C832"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FD6BEF7"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B09B697"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6E90717"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E352AA2"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19858238" w:rsidR="00770C66" w:rsidRPr="00A42F82" w:rsidRDefault="003478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06237AC8" w:rsidR="00770C66" w:rsidRPr="00A42F82" w:rsidRDefault="003478C0" w:rsidP="00A91894">
            <w:pPr>
              <w:rPr>
                <w:rFonts w:ascii="Arial" w:hAnsi="Arial" w:cs="Arial"/>
              </w:rPr>
            </w:pPr>
            <w:r>
              <w:t>Case study analysis of selected UK police forces and public perception analysis through existing reports and surveys.</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6C4D6D9F" w:rsidR="00ED0C5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7BDBABF" w14:textId="1A0254AA" w:rsidR="00503A51" w:rsidRDefault="00503A51" w:rsidP="00503A51">
            <w:pPr>
              <w:pStyle w:val="NormalWeb"/>
            </w:pPr>
            <w:r>
              <w:t xml:space="preserve">Approximately </w:t>
            </w:r>
            <w:r>
              <w:rPr>
                <w:rStyle w:val="Strong"/>
              </w:rPr>
              <w:t>20-70 participants</w:t>
            </w:r>
            <w:r>
              <w:t>, including immigrant police officers, non-immigrant officers, and law enforcement personnel involved in diversity and inclusion policies.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w:t>
            </w:r>
            <w:r w:rsidRPr="00A42F82">
              <w:rPr>
                <w:rFonts w:ascii="Arial" w:hAnsi="Arial" w:cs="Arial"/>
                <w:sz w:val="22"/>
                <w:szCs w:val="22"/>
              </w:rPr>
              <w:lastRenderedPageBreak/>
              <w:t xml:space="preserve">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B8F1508" w:rsidR="00025F69" w:rsidRPr="00A42F82" w:rsidRDefault="00503A51" w:rsidP="00A91894">
            <w:pPr>
              <w:rPr>
                <w:rFonts w:ascii="Arial" w:hAnsi="Arial" w:cs="Arial"/>
                <w:sz w:val="22"/>
                <w:szCs w:val="22"/>
              </w:rPr>
            </w:pPr>
            <w:r>
              <w:rPr>
                <w:rFonts w:ascii="Arial" w:hAnsi="Arial" w:cs="Arial"/>
                <w:sz w:val="22"/>
                <w:szCs w:val="22"/>
              </w:rPr>
              <w:t>20-70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A254F5A" w14:textId="77777777" w:rsidR="00503A51" w:rsidRDefault="00503A51" w:rsidP="00503A51">
            <w:pPr>
              <w:pStyle w:val="NormalWeb"/>
              <w:ind w:left="720"/>
            </w:pPr>
            <w:r>
              <w:t>Active police officers from different UK forces (both immigrant and non-immigrant).</w:t>
            </w:r>
          </w:p>
          <w:p w14:paraId="146219DF" w14:textId="77777777" w:rsidR="00503A51" w:rsidRDefault="00503A51" w:rsidP="00503A51">
            <w:pPr>
              <w:pStyle w:val="NormalWeb"/>
              <w:ind w:left="720"/>
            </w:pPr>
            <w:r>
              <w:t>Officers with experience in diversity and inclusion policies.</w:t>
            </w:r>
          </w:p>
          <w:p w14:paraId="12874240" w14:textId="77777777" w:rsidR="00503A51" w:rsidRDefault="00503A51" w:rsidP="00503A51">
            <w:pPr>
              <w:pStyle w:val="NormalWeb"/>
              <w:ind w:left="720"/>
            </w:pPr>
            <w:r>
              <w:t>Community engagement officers to understand public perceptions.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2601AC5" w14:textId="77777777" w:rsidR="00503A51" w:rsidRDefault="00503A51" w:rsidP="00503A51">
            <w:pPr>
              <w:pStyle w:val="NormalWeb"/>
              <w:ind w:left="720"/>
            </w:pPr>
            <w:r>
              <w:rPr>
                <w:rStyle w:val="Strong"/>
              </w:rPr>
              <w:t>Purposive Sampling:</w:t>
            </w:r>
            <w:r>
              <w:t xml:space="preserve"> Participants will be identified through professional police networks, internal diversity forums, and community engagement units.</w:t>
            </w:r>
          </w:p>
          <w:p w14:paraId="5BEFB3CF" w14:textId="77777777" w:rsidR="00503A51" w:rsidRDefault="00503A51" w:rsidP="00503A51">
            <w:pPr>
              <w:pStyle w:val="NormalWeb"/>
              <w:ind w:left="720"/>
            </w:pPr>
            <w:r>
              <w:rPr>
                <w:rStyle w:val="Strong"/>
              </w:rPr>
              <w:t>Survey Distribution:</w:t>
            </w:r>
            <w:r>
              <w:t xml:space="preserve"> Online surveys will be sent to police officers in various UK forces.</w:t>
            </w:r>
          </w:p>
          <w:p w14:paraId="15D1E78A" w14:textId="77777777" w:rsidR="00503A51" w:rsidRDefault="00503A51" w:rsidP="00503A51">
            <w:pPr>
              <w:pStyle w:val="NormalWeb"/>
              <w:ind w:left="720"/>
            </w:pPr>
            <w:r>
              <w:rPr>
                <w:rStyle w:val="Strong"/>
              </w:rPr>
              <w:t>Interviews:</w:t>
            </w:r>
            <w:r>
              <w:t xml:space="preserve"> Officers with relevant experiences in diversity and inclusion will be invited to participate in interviews.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99A499F"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CAF6EDB"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1053554"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FDC5472"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1FDBF06D"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BD24BE0"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8EDF2C6"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220350C"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6D79F55"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080985A" w:rsidR="00025F69"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D96FA5E" w:rsidR="00382031"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5B93FC28" w:rsidR="00382031"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DAFCF19" w:rsidR="00382031"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5D7298C" w:rsidR="00382031"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442E0FF" w:rsidR="00382031" w:rsidRPr="00A42F82" w:rsidRDefault="00503A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9423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A28AD4" w:rsidR="008C1A38" w:rsidRPr="00A42F82" w:rsidRDefault="00D9423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03A5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9423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9423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5706B67" w:rsidR="006930C2" w:rsidRPr="00A42F82" w:rsidRDefault="00D9423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03A5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5B6C72D" w14:textId="6003F997" w:rsidR="00503A51" w:rsidRDefault="00503A51" w:rsidP="00503A51">
            <w:pPr>
              <w:pStyle w:val="NormalWeb"/>
            </w:pPr>
            <w:r>
              <w:t>Participants will be provided with a debriefing document at the end of their participation, summarizing the research objectives, preliminary findings, and how their contributions will be used. This will be done via email or in person after data collection is complete.</w:t>
            </w:r>
          </w:p>
          <w:p w14:paraId="4D822969" w14:textId="154B6568" w:rsidR="006930C2" w:rsidRPr="00A42F82" w:rsidRDefault="006930C2" w:rsidP="00503A51">
            <w:pPr>
              <w:tabs>
                <w:tab w:val="left" w:pos="2604"/>
              </w:tabs>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DF7A61E" w14:textId="77777777" w:rsidR="00503A51" w:rsidRDefault="00503A51" w:rsidP="00503A51">
            <w:pPr>
              <w:pStyle w:val="NormalWeb"/>
            </w:pPr>
            <w:r>
              <w:t>Participants will receive a detailed information sheet explaining the study’s purpose, procedures, and their rights as participants before they provide consent. Written consent will be obtained before data collection begins, ensuring compliance with data protection regulations. If a participant does not wish to give written consent but agrees verbally, this will be documented appropriately.</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0CCA2FE" w14:textId="77777777" w:rsidR="00503A51" w:rsidRDefault="00503A51" w:rsidP="00503A51">
            <w:pPr>
              <w:pStyle w:val="NormalWeb"/>
            </w:pPr>
            <w:r>
              <w:lastRenderedPageBreak/>
              <w:t>All data will be anonymized to protect participants' identities. Names, ranks, and identifying details will not be included in the research report. Data will be stored securely, and access will be restricted to the research team. If findings are published, all responses will be presented in a way that prevents individual identification. If anonymity cannot be guaranteed for specific contributions (e.g., senior officers’ perspectives), participants will be informed in advance and given the option to withdraw or review their statements before publication.</w:t>
            </w:r>
          </w:p>
          <w:p w14:paraId="5595C66F" w14:textId="77777777" w:rsidR="00503A51" w:rsidRDefault="00503A51" w:rsidP="00503A51">
            <w:pPr>
              <w:pStyle w:val="NormalWeb"/>
            </w:pPr>
            <w:r>
              <w:t>The combination of these methods will provide a comprehensive understanding of the role of immigrant police officers in UK policing, contributing valuable insights to academic literature and policy discussions. If additional methods are deemed necessary during the research process, further ethical approval will be sought.</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9A936BA" w:rsidR="006930C2" w:rsidRPr="00A42F82" w:rsidRDefault="00503A51" w:rsidP="00A91894">
            <w:pPr>
              <w:rPr>
                <w:rFonts w:ascii="Arial" w:hAnsi="Arial" w:cs="Arial"/>
                <w:sz w:val="22"/>
                <w:szCs w:val="22"/>
              </w:rPr>
            </w:pPr>
            <w:r>
              <w:rPr>
                <w:rFonts w:ascii="Arial" w:hAnsi="Arial" w:cs="Arial"/>
                <w:sz w:val="22"/>
                <w:szCs w:val="22"/>
              </w:rPr>
              <w:t>“NO”</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195F71B" w:rsidR="006930C2" w:rsidRPr="00A42F82" w:rsidRDefault="003B5DC9" w:rsidP="00A91894">
            <w:pPr>
              <w:rPr>
                <w:rFonts w:ascii="Arial" w:hAnsi="Arial" w:cs="Arial"/>
                <w:sz w:val="22"/>
                <w:szCs w:val="22"/>
              </w:rPr>
            </w:pPr>
            <w:r>
              <w:rPr>
                <w:rFonts w:ascii="Arial" w:hAnsi="Arial" w:cs="Arial"/>
                <w:sz w:val="22"/>
                <w:szCs w:val="22"/>
              </w:rPr>
              <w:t>NO</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F8B962F"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70394C6"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B884285"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4F59CF73"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2A18C6B"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753DE91"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4F346DC"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44B43F1"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EE5D2A" w14:textId="77777777" w:rsidR="003B5DC9" w:rsidRDefault="003B5DC9" w:rsidP="003B5DC9">
            <w:pPr>
              <w:pStyle w:val="NormalWeb"/>
              <w:ind w:left="720"/>
            </w:pPr>
            <w:r>
              <w:t>Data will be encrypted and stored on password-protected university systems.</w:t>
            </w:r>
          </w:p>
          <w:p w14:paraId="1678E329" w14:textId="77777777" w:rsidR="003B5DC9" w:rsidRDefault="003B5DC9" w:rsidP="003B5DC9">
            <w:pPr>
              <w:pStyle w:val="NormalWeb"/>
              <w:ind w:left="720"/>
            </w:pPr>
            <w:r>
              <w:t>Personally identifiable information will be removed to maintain anonymity.</w:t>
            </w:r>
          </w:p>
          <w:p w14:paraId="36AF59A3" w14:textId="77777777" w:rsidR="003B5DC9" w:rsidRDefault="003B5DC9" w:rsidP="003B5DC9">
            <w:pPr>
              <w:pStyle w:val="NormalWeb"/>
              <w:ind w:left="720"/>
            </w:pPr>
            <w:r>
              <w:t>Backups will be securely stored on university servers.</w:t>
            </w:r>
          </w:p>
          <w:p w14:paraId="000E8F78" w14:textId="77777777" w:rsidR="003B5DC9" w:rsidRDefault="003B5DC9" w:rsidP="003B5DC9">
            <w:pPr>
              <w:pStyle w:val="NormalWeb"/>
              <w:ind w:left="720"/>
            </w:pPr>
            <w:r>
              <w:t xml:space="preserve">Data will be anonymized through </w:t>
            </w:r>
            <w:proofErr w:type="spellStart"/>
            <w:r>
              <w:t>pseudonymization</w:t>
            </w:r>
            <w:proofErr w:type="spellEnd"/>
            <w:r>
              <w:t xml:space="preserve"> techniques</w:t>
            </w:r>
          </w:p>
          <w:p w14:paraId="1F64FDAF" w14:textId="1A1482E5"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86C9A0F"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D9FEECD"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26B8B1"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6911DC0"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6CA1CC8"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5D40D43"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A9BF32B" w:rsidR="004D0161" w:rsidRPr="00A42F82" w:rsidRDefault="003B5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BAC5CC7" w14:textId="77777777" w:rsidR="003B5DC9" w:rsidRDefault="003B5DC9" w:rsidP="003B5DC9">
            <w:pPr>
              <w:pStyle w:val="NormalWeb"/>
            </w:pPr>
            <w:r>
              <w:t>Data may be shared with academic supervisors for review but will not be distributed outside of the research team.</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DC9AAD9"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3549D45" w14:textId="77777777" w:rsidR="003B5DC9" w:rsidRDefault="003B5DC9" w:rsidP="003B5DC9">
            <w:pPr>
              <w:pStyle w:val="NormalWeb"/>
              <w:ind w:left="720"/>
            </w:pPr>
            <w:r>
              <w:t>The principal researcher and academic supervisors.</w:t>
            </w:r>
          </w:p>
          <w:p w14:paraId="50222E24" w14:textId="77777777" w:rsidR="003B5DC9" w:rsidRDefault="003B5DC9" w:rsidP="003B5DC9">
            <w:pPr>
              <w:pStyle w:val="NormalWeb"/>
              <w:ind w:left="720"/>
            </w:pPr>
            <w:r>
              <w:lastRenderedPageBreak/>
              <w:t xml:space="preserve">Participants' identities will remain confidential, and only anonymized data will be </w:t>
            </w:r>
            <w:proofErr w:type="spellStart"/>
            <w:r>
              <w:t>analyzed</w:t>
            </w:r>
            <w:proofErr w:type="spellEnd"/>
            <w:r>
              <w:t>.</w:t>
            </w:r>
          </w:p>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A8BAAF1" w14:textId="77777777" w:rsidR="003B5DC9" w:rsidRDefault="003B5DC9" w:rsidP="003B5DC9">
            <w:pPr>
              <w:pStyle w:val="NormalWeb"/>
              <w:ind w:left="720"/>
            </w:pPr>
            <w:r>
              <w:t xml:space="preserve">Data will be retained securely for </w:t>
            </w:r>
            <w:r>
              <w:rPr>
                <w:rStyle w:val="Strong"/>
              </w:rPr>
              <w:t>five years</w:t>
            </w:r>
            <w:r>
              <w:t xml:space="preserve"> post-research completion in compliance with GDPR and university policies.</w:t>
            </w:r>
          </w:p>
          <w:p w14:paraId="1B29B9FE" w14:textId="77777777" w:rsidR="003B5DC9" w:rsidRDefault="003B5DC9" w:rsidP="003B5DC9">
            <w:pPr>
              <w:pStyle w:val="NormalWeb"/>
              <w:ind w:left="720"/>
            </w:pPr>
            <w:r>
              <w:t>Anonymized data may be archived for future research but will not contain identifiable information.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A4E2DF8" w14:textId="77777777" w:rsidR="003B5DC9" w:rsidRDefault="003B5DC9" w:rsidP="003B5DC9">
            <w:pPr>
              <w:pStyle w:val="NormalWeb"/>
            </w:pPr>
            <w:r>
              <w:t xml:space="preserve">If required, anonymized research findings may be stored in the </w:t>
            </w:r>
            <w:r>
              <w:rPr>
                <w:rStyle w:val="Strong"/>
              </w:rPr>
              <w:t>UWTSD Research Data Repository</w:t>
            </w:r>
            <w:r>
              <w:t xml:space="preserve"> for academic use.</w:t>
            </w:r>
          </w:p>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F424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789EA6" w:rsidR="00240C32" w:rsidRPr="00A42F82" w:rsidRDefault="00D9423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B5DC9">
                  <w:rPr>
                    <w:rFonts w:ascii="MS Gothic" w:eastAsia="MS Gothic" w:hAnsi="MS Gothic" w:cs="Arial" w:hint="eastAsia"/>
                  </w:rPr>
                  <w:t>☒</w:t>
                </w:r>
              </w:sdtContent>
            </w:sdt>
          </w:p>
        </w:tc>
      </w:tr>
      <w:tr w:rsidR="00240C32" w:rsidRPr="00A42F82" w14:paraId="4A7B4A39" w14:textId="77777777" w:rsidTr="00CF424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0FFF3B0" w:rsidR="00240C32" w:rsidRPr="00A42F82" w:rsidRDefault="00D9423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B5DC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9A43867" w:rsidR="004D0161" w:rsidRPr="00A42F82" w:rsidRDefault="003B5DC9" w:rsidP="00A91894">
            <w:pPr>
              <w:spacing w:before="100" w:beforeAutospacing="1" w:after="100" w:afterAutospacing="1"/>
              <w:rPr>
                <w:rFonts w:ascii="Arial" w:hAnsi="Arial" w:cs="Arial"/>
                <w:sz w:val="22"/>
                <w:szCs w:val="22"/>
              </w:rPr>
            </w:pPr>
            <w:proofErr w:type="spellStart"/>
            <w:r>
              <w:rPr>
                <w:rFonts w:ascii="Arial" w:hAnsi="Arial" w:cs="Arial"/>
                <w:sz w:val="22"/>
                <w:szCs w:val="22"/>
              </w:rPr>
              <w:t>Krisztian</w:t>
            </w:r>
            <w:proofErr w:type="spellEnd"/>
            <w:r>
              <w:rPr>
                <w:rFonts w:ascii="Arial" w:hAnsi="Arial" w:cs="Arial"/>
                <w:sz w:val="22"/>
                <w:szCs w:val="22"/>
              </w:rPr>
              <w:t xml:space="preserve"> </w:t>
            </w:r>
            <w:proofErr w:type="spellStart"/>
            <w:r>
              <w:rPr>
                <w:rFonts w:ascii="Arial" w:hAnsi="Arial" w:cs="Arial"/>
                <w:sz w:val="22"/>
                <w:szCs w:val="22"/>
              </w:rPr>
              <w:t>Bojtok</w:t>
            </w:r>
            <w:proofErr w:type="spellEnd"/>
          </w:p>
        </w:tc>
        <w:tc>
          <w:tcPr>
            <w:tcW w:w="2139" w:type="dxa"/>
            <w:vAlign w:val="center"/>
          </w:tcPr>
          <w:p w14:paraId="7C2D2CC9" w14:textId="0CAAFEB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B5DC9">
              <w:rPr>
                <w:rFonts w:ascii="Arial" w:hAnsi="Arial" w:cs="Arial"/>
                <w:b/>
                <w:bCs/>
                <w:sz w:val="22"/>
                <w:szCs w:val="22"/>
              </w:rPr>
              <w:t>01.03.2025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9586BF6" w:rsidR="00CC2661" w:rsidRPr="00A42F82" w:rsidRDefault="003B5D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C1E8A70" w:rsidR="00CC2661" w:rsidRPr="00A42F82" w:rsidRDefault="003B5D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382018C" w:rsidR="00CC2661" w:rsidRPr="00A42F82" w:rsidRDefault="003B5D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4DC75EAE" w:rsidR="00CC2661" w:rsidRPr="00A42F82" w:rsidRDefault="003B5D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0B93F12C" w:rsidR="00743859" w:rsidRPr="00A42F82" w:rsidRDefault="003B5DC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3FF0382" w:rsidR="00743859" w:rsidRPr="00A42F82" w:rsidRDefault="003B5D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4A0BF19" w:rsidR="00743859" w:rsidRPr="00A42F82" w:rsidRDefault="003B5D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F4247">
        <w:tc>
          <w:tcPr>
            <w:tcW w:w="10485" w:type="dxa"/>
            <w:shd w:val="clear" w:color="auto" w:fill="D9D9D9" w:themeFill="background1" w:themeFillShade="D9"/>
          </w:tcPr>
          <w:p w14:paraId="7AB58466" w14:textId="6DCD979F" w:rsidR="00B64389" w:rsidRPr="00A42F82" w:rsidRDefault="00B64389" w:rsidP="00CF424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F424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F424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EEC74" w14:textId="77777777" w:rsidR="00D9423C" w:rsidRDefault="00D9423C" w:rsidP="00390251">
      <w:r>
        <w:separator/>
      </w:r>
    </w:p>
    <w:p w14:paraId="71D20012" w14:textId="77777777" w:rsidR="00D9423C" w:rsidRDefault="00D9423C"/>
  </w:endnote>
  <w:endnote w:type="continuationSeparator" w:id="0">
    <w:p w14:paraId="28BE3C4B" w14:textId="77777777" w:rsidR="00D9423C" w:rsidRDefault="00D9423C" w:rsidP="00390251">
      <w:r>
        <w:continuationSeparator/>
      </w:r>
    </w:p>
    <w:p w14:paraId="251BC125" w14:textId="77777777" w:rsidR="00D9423C" w:rsidRDefault="00D942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CF4247" w:rsidRDefault="00CF424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B1171">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68576C" w14:textId="77777777" w:rsidR="00D9423C" w:rsidRDefault="00D9423C" w:rsidP="00390251">
      <w:r>
        <w:separator/>
      </w:r>
    </w:p>
    <w:p w14:paraId="22EE868E" w14:textId="77777777" w:rsidR="00D9423C" w:rsidRDefault="00D9423C"/>
  </w:footnote>
  <w:footnote w:type="continuationSeparator" w:id="0">
    <w:p w14:paraId="03236DE0" w14:textId="77777777" w:rsidR="00D9423C" w:rsidRDefault="00D9423C" w:rsidP="00390251">
      <w:r>
        <w:continuationSeparator/>
      </w:r>
    </w:p>
    <w:p w14:paraId="013AD816" w14:textId="77777777" w:rsidR="00D9423C" w:rsidRDefault="00D942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CF4247" w:rsidRPr="00965F27" w:rsidRDefault="00CF424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20A82"/>
    <w:multiLevelType w:val="multilevel"/>
    <w:tmpl w:val="A09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CC359D"/>
    <w:multiLevelType w:val="multilevel"/>
    <w:tmpl w:val="28C8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6068E5"/>
    <w:multiLevelType w:val="multilevel"/>
    <w:tmpl w:val="EF98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A32DFD"/>
    <w:multiLevelType w:val="multilevel"/>
    <w:tmpl w:val="EAF0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8CB2652"/>
    <w:multiLevelType w:val="multilevel"/>
    <w:tmpl w:val="81FA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E024A29"/>
    <w:multiLevelType w:val="multilevel"/>
    <w:tmpl w:val="93FA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87F31ED"/>
    <w:multiLevelType w:val="multilevel"/>
    <w:tmpl w:val="1914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9D5869"/>
    <w:multiLevelType w:val="multilevel"/>
    <w:tmpl w:val="D694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203AFC"/>
    <w:multiLevelType w:val="multilevel"/>
    <w:tmpl w:val="4028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0965D95"/>
    <w:multiLevelType w:val="multilevel"/>
    <w:tmpl w:val="C9764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nsid w:val="556711A1"/>
    <w:multiLevelType w:val="multilevel"/>
    <w:tmpl w:val="10F0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6"/>
  </w:num>
  <w:num w:numId="4">
    <w:abstractNumId w:val="3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4"/>
  </w:num>
  <w:num w:numId="11">
    <w:abstractNumId w:val="33"/>
  </w:num>
  <w:num w:numId="12">
    <w:abstractNumId w:val="31"/>
  </w:num>
  <w:num w:numId="13">
    <w:abstractNumId w:val="32"/>
  </w:num>
  <w:num w:numId="14">
    <w:abstractNumId w:val="1"/>
  </w:num>
  <w:num w:numId="15">
    <w:abstractNumId w:val="10"/>
  </w:num>
  <w:num w:numId="16">
    <w:abstractNumId w:val="12"/>
  </w:num>
  <w:num w:numId="17">
    <w:abstractNumId w:val="18"/>
  </w:num>
  <w:num w:numId="18">
    <w:abstractNumId w:val="21"/>
  </w:num>
  <w:num w:numId="19">
    <w:abstractNumId w:val="34"/>
  </w:num>
  <w:num w:numId="20">
    <w:abstractNumId w:val="9"/>
  </w:num>
  <w:num w:numId="21">
    <w:abstractNumId w:val="23"/>
  </w:num>
  <w:num w:numId="22">
    <w:abstractNumId w:val="29"/>
  </w:num>
  <w:num w:numId="23">
    <w:abstractNumId w:val="3"/>
  </w:num>
  <w:num w:numId="24">
    <w:abstractNumId w:val="15"/>
  </w:num>
  <w:num w:numId="25">
    <w:abstractNumId w:val="20"/>
  </w:num>
  <w:num w:numId="26">
    <w:abstractNumId w:val="36"/>
  </w:num>
  <w:num w:numId="27">
    <w:abstractNumId w:val="28"/>
  </w:num>
  <w:num w:numId="28">
    <w:abstractNumId w:val="26"/>
  </w:num>
  <w:num w:numId="29">
    <w:abstractNumId w:val="4"/>
  </w:num>
  <w:num w:numId="30">
    <w:abstractNumId w:val="5"/>
  </w:num>
  <w:num w:numId="31">
    <w:abstractNumId w:val="24"/>
  </w:num>
  <w:num w:numId="32">
    <w:abstractNumId w:val="22"/>
  </w:num>
  <w:num w:numId="33">
    <w:abstractNumId w:val="2"/>
  </w:num>
  <w:num w:numId="34">
    <w:abstractNumId w:val="8"/>
  </w:num>
  <w:num w:numId="35">
    <w:abstractNumId w:val="19"/>
  </w:num>
  <w:num w:numId="36">
    <w:abstractNumId w:val="11"/>
  </w:num>
  <w:num w:numId="37">
    <w:abstractNumId w:val="1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78C0"/>
    <w:rsid w:val="003505BC"/>
    <w:rsid w:val="00354F34"/>
    <w:rsid w:val="00361382"/>
    <w:rsid w:val="003656A9"/>
    <w:rsid w:val="00382031"/>
    <w:rsid w:val="00384BA8"/>
    <w:rsid w:val="00390251"/>
    <w:rsid w:val="00392C8E"/>
    <w:rsid w:val="00392D9A"/>
    <w:rsid w:val="00397B49"/>
    <w:rsid w:val="003A09CB"/>
    <w:rsid w:val="003A5C91"/>
    <w:rsid w:val="003B4D13"/>
    <w:rsid w:val="003B5DC9"/>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A51"/>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630"/>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247"/>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23C"/>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1171"/>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3495">
      <w:bodyDiv w:val="1"/>
      <w:marLeft w:val="0"/>
      <w:marRight w:val="0"/>
      <w:marTop w:val="0"/>
      <w:marBottom w:val="0"/>
      <w:divBdr>
        <w:top w:val="none" w:sz="0" w:space="0" w:color="auto"/>
        <w:left w:val="none" w:sz="0" w:space="0" w:color="auto"/>
        <w:bottom w:val="none" w:sz="0" w:space="0" w:color="auto"/>
        <w:right w:val="none" w:sz="0" w:space="0" w:color="auto"/>
      </w:divBdr>
    </w:div>
    <w:div w:id="51317344">
      <w:bodyDiv w:val="1"/>
      <w:marLeft w:val="0"/>
      <w:marRight w:val="0"/>
      <w:marTop w:val="0"/>
      <w:marBottom w:val="0"/>
      <w:divBdr>
        <w:top w:val="none" w:sz="0" w:space="0" w:color="auto"/>
        <w:left w:val="none" w:sz="0" w:space="0" w:color="auto"/>
        <w:bottom w:val="none" w:sz="0" w:space="0" w:color="auto"/>
        <w:right w:val="none" w:sz="0" w:space="0" w:color="auto"/>
      </w:divBdr>
    </w:div>
    <w:div w:id="268467484">
      <w:bodyDiv w:val="1"/>
      <w:marLeft w:val="0"/>
      <w:marRight w:val="0"/>
      <w:marTop w:val="0"/>
      <w:marBottom w:val="0"/>
      <w:divBdr>
        <w:top w:val="none" w:sz="0" w:space="0" w:color="auto"/>
        <w:left w:val="none" w:sz="0" w:space="0" w:color="auto"/>
        <w:bottom w:val="none" w:sz="0" w:space="0" w:color="auto"/>
        <w:right w:val="none" w:sz="0" w:space="0" w:color="auto"/>
      </w:divBdr>
    </w:div>
    <w:div w:id="362831511">
      <w:bodyDiv w:val="1"/>
      <w:marLeft w:val="0"/>
      <w:marRight w:val="0"/>
      <w:marTop w:val="0"/>
      <w:marBottom w:val="0"/>
      <w:divBdr>
        <w:top w:val="none" w:sz="0" w:space="0" w:color="auto"/>
        <w:left w:val="none" w:sz="0" w:space="0" w:color="auto"/>
        <w:bottom w:val="none" w:sz="0" w:space="0" w:color="auto"/>
        <w:right w:val="none" w:sz="0" w:space="0" w:color="auto"/>
      </w:divBdr>
    </w:div>
    <w:div w:id="397438043">
      <w:bodyDiv w:val="1"/>
      <w:marLeft w:val="0"/>
      <w:marRight w:val="0"/>
      <w:marTop w:val="0"/>
      <w:marBottom w:val="0"/>
      <w:divBdr>
        <w:top w:val="none" w:sz="0" w:space="0" w:color="auto"/>
        <w:left w:val="none" w:sz="0" w:space="0" w:color="auto"/>
        <w:bottom w:val="none" w:sz="0" w:space="0" w:color="auto"/>
        <w:right w:val="none" w:sz="0" w:space="0" w:color="auto"/>
      </w:divBdr>
    </w:div>
    <w:div w:id="412166756">
      <w:bodyDiv w:val="1"/>
      <w:marLeft w:val="0"/>
      <w:marRight w:val="0"/>
      <w:marTop w:val="0"/>
      <w:marBottom w:val="0"/>
      <w:divBdr>
        <w:top w:val="none" w:sz="0" w:space="0" w:color="auto"/>
        <w:left w:val="none" w:sz="0" w:space="0" w:color="auto"/>
        <w:bottom w:val="none" w:sz="0" w:space="0" w:color="auto"/>
        <w:right w:val="none" w:sz="0" w:space="0" w:color="auto"/>
      </w:divBdr>
    </w:div>
    <w:div w:id="443502533">
      <w:bodyDiv w:val="1"/>
      <w:marLeft w:val="0"/>
      <w:marRight w:val="0"/>
      <w:marTop w:val="0"/>
      <w:marBottom w:val="0"/>
      <w:divBdr>
        <w:top w:val="none" w:sz="0" w:space="0" w:color="auto"/>
        <w:left w:val="none" w:sz="0" w:space="0" w:color="auto"/>
        <w:bottom w:val="none" w:sz="0" w:space="0" w:color="auto"/>
        <w:right w:val="none" w:sz="0" w:space="0" w:color="auto"/>
      </w:divBdr>
    </w:div>
    <w:div w:id="46675117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1340917">
      <w:bodyDiv w:val="1"/>
      <w:marLeft w:val="0"/>
      <w:marRight w:val="0"/>
      <w:marTop w:val="0"/>
      <w:marBottom w:val="0"/>
      <w:divBdr>
        <w:top w:val="none" w:sz="0" w:space="0" w:color="auto"/>
        <w:left w:val="none" w:sz="0" w:space="0" w:color="auto"/>
        <w:bottom w:val="none" w:sz="0" w:space="0" w:color="auto"/>
        <w:right w:val="none" w:sz="0" w:space="0" w:color="auto"/>
      </w:divBdr>
    </w:div>
    <w:div w:id="560140447">
      <w:bodyDiv w:val="1"/>
      <w:marLeft w:val="0"/>
      <w:marRight w:val="0"/>
      <w:marTop w:val="0"/>
      <w:marBottom w:val="0"/>
      <w:divBdr>
        <w:top w:val="none" w:sz="0" w:space="0" w:color="auto"/>
        <w:left w:val="none" w:sz="0" w:space="0" w:color="auto"/>
        <w:bottom w:val="none" w:sz="0" w:space="0" w:color="auto"/>
        <w:right w:val="none" w:sz="0" w:space="0" w:color="auto"/>
      </w:divBdr>
    </w:div>
    <w:div w:id="56480316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0335845">
      <w:bodyDiv w:val="1"/>
      <w:marLeft w:val="0"/>
      <w:marRight w:val="0"/>
      <w:marTop w:val="0"/>
      <w:marBottom w:val="0"/>
      <w:divBdr>
        <w:top w:val="none" w:sz="0" w:space="0" w:color="auto"/>
        <w:left w:val="none" w:sz="0" w:space="0" w:color="auto"/>
        <w:bottom w:val="none" w:sz="0" w:space="0" w:color="auto"/>
        <w:right w:val="none" w:sz="0" w:space="0" w:color="auto"/>
      </w:divBdr>
    </w:div>
    <w:div w:id="64743666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2324681">
      <w:bodyDiv w:val="1"/>
      <w:marLeft w:val="0"/>
      <w:marRight w:val="0"/>
      <w:marTop w:val="0"/>
      <w:marBottom w:val="0"/>
      <w:divBdr>
        <w:top w:val="none" w:sz="0" w:space="0" w:color="auto"/>
        <w:left w:val="none" w:sz="0" w:space="0" w:color="auto"/>
        <w:bottom w:val="none" w:sz="0" w:space="0" w:color="auto"/>
        <w:right w:val="none" w:sz="0" w:space="0" w:color="auto"/>
      </w:divBdr>
    </w:div>
    <w:div w:id="1146357516">
      <w:bodyDiv w:val="1"/>
      <w:marLeft w:val="0"/>
      <w:marRight w:val="0"/>
      <w:marTop w:val="0"/>
      <w:marBottom w:val="0"/>
      <w:divBdr>
        <w:top w:val="none" w:sz="0" w:space="0" w:color="auto"/>
        <w:left w:val="none" w:sz="0" w:space="0" w:color="auto"/>
        <w:bottom w:val="none" w:sz="0" w:space="0" w:color="auto"/>
        <w:right w:val="none" w:sz="0" w:space="0" w:color="auto"/>
      </w:divBdr>
    </w:div>
    <w:div w:id="11526796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173051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4243914">
      <w:bodyDiv w:val="1"/>
      <w:marLeft w:val="0"/>
      <w:marRight w:val="0"/>
      <w:marTop w:val="0"/>
      <w:marBottom w:val="0"/>
      <w:divBdr>
        <w:top w:val="none" w:sz="0" w:space="0" w:color="auto"/>
        <w:left w:val="none" w:sz="0" w:space="0" w:color="auto"/>
        <w:bottom w:val="none" w:sz="0" w:space="0" w:color="auto"/>
        <w:right w:val="none" w:sz="0" w:space="0" w:color="auto"/>
      </w:divBdr>
    </w:div>
    <w:div w:id="1847554187">
      <w:bodyDiv w:val="1"/>
      <w:marLeft w:val="0"/>
      <w:marRight w:val="0"/>
      <w:marTop w:val="0"/>
      <w:marBottom w:val="0"/>
      <w:divBdr>
        <w:top w:val="none" w:sz="0" w:space="0" w:color="auto"/>
        <w:left w:val="none" w:sz="0" w:space="0" w:color="auto"/>
        <w:bottom w:val="none" w:sz="0" w:space="0" w:color="auto"/>
        <w:right w:val="none" w:sz="0" w:space="0" w:color="auto"/>
      </w:divBdr>
    </w:div>
    <w:div w:id="1990018529">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32%32%33%3624%39@%73t%75%64ent%2euw%74%73%64%2ea%63.u%6b"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AE37B4-5EFC-48C1-914F-1B7CA52E4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14</Pages>
  <Words>4698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Bojszi</cp:lastModifiedBy>
  <cp:revision>40</cp:revision>
  <cp:lastPrinted>2016-10-24T12:21:00Z</cp:lastPrinted>
  <dcterms:created xsi:type="dcterms:W3CDTF">2021-06-30T10:47:00Z</dcterms:created>
  <dcterms:modified xsi:type="dcterms:W3CDTF">2025-03-01T13:31:00Z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