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7D0" w:rsidRDefault="000B3188" w:rsidP="000B3188">
      <w:pPr>
        <w:spacing w:line="480" w:lineRule="auto"/>
        <w:rPr>
          <w:rFonts w:ascii="Times New Roman" w:hAnsi="Times New Roman" w:cs="Times New Roman"/>
          <w:sz w:val="24"/>
          <w:szCs w:val="24"/>
        </w:rPr>
      </w:pPr>
      <w:bookmarkStart w:id="0" w:name="_GoBack"/>
      <w:bookmarkEnd w:id="0"/>
      <w:r w:rsidRPr="00B4611C">
        <w:rPr>
          <w:rFonts w:ascii="Times New Roman" w:hAnsi="Times New Roman" w:cs="Times New Roman"/>
          <w:noProof/>
          <w:sz w:val="24"/>
          <w:szCs w:val="24"/>
        </w:rPr>
        <w:drawing>
          <wp:inline distT="0" distB="0" distL="0" distR="0" wp14:anchorId="311C8C81" wp14:editId="2F4700AA">
            <wp:extent cx="3285063" cy="1298416"/>
            <wp:effectExtent l="0" t="0" r="0" b="0"/>
            <wp:docPr id="3" name="Картина 3" descr="C:\Users\MPower\Desktop\UWTSD-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Power\Desktop\UWTSD-Logo[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16164" cy="1389758"/>
                    </a:xfrm>
                    <a:prstGeom prst="rect">
                      <a:avLst/>
                    </a:prstGeom>
                    <a:noFill/>
                    <a:ln>
                      <a:noFill/>
                    </a:ln>
                  </pic:spPr>
                </pic:pic>
              </a:graphicData>
            </a:graphic>
          </wp:inline>
        </w:drawing>
      </w:r>
    </w:p>
    <w:p w:rsidR="000B3188" w:rsidRPr="000B3188" w:rsidRDefault="000B3188" w:rsidP="000B3188">
      <w:pPr>
        <w:spacing w:line="480" w:lineRule="auto"/>
        <w:jc w:val="center"/>
        <w:rPr>
          <w:rFonts w:ascii="Times New Roman" w:hAnsi="Times New Roman" w:cs="Times New Roman"/>
          <w:sz w:val="44"/>
          <w:szCs w:val="44"/>
        </w:rPr>
      </w:pPr>
      <w:r w:rsidRPr="000B3188">
        <w:rPr>
          <w:rFonts w:ascii="Times New Roman" w:hAnsi="Times New Roman" w:cs="Times New Roman"/>
          <w:sz w:val="44"/>
          <w:szCs w:val="44"/>
        </w:rPr>
        <w:t xml:space="preserve">Kristina </w:t>
      </w:r>
      <w:proofErr w:type="spellStart"/>
      <w:r w:rsidRPr="000B3188">
        <w:rPr>
          <w:rFonts w:ascii="Times New Roman" w:hAnsi="Times New Roman" w:cs="Times New Roman"/>
          <w:sz w:val="44"/>
          <w:szCs w:val="44"/>
        </w:rPr>
        <w:t>Kushlova</w:t>
      </w:r>
      <w:proofErr w:type="spellEnd"/>
      <w:r w:rsidRPr="000B3188">
        <w:rPr>
          <w:rFonts w:ascii="Times New Roman" w:hAnsi="Times New Roman" w:cs="Times New Roman"/>
          <w:sz w:val="44"/>
          <w:szCs w:val="44"/>
        </w:rPr>
        <w:t xml:space="preserve">  </w:t>
      </w:r>
    </w:p>
    <w:p w:rsidR="000B3188" w:rsidRDefault="000B3188" w:rsidP="000B3188">
      <w:pPr>
        <w:spacing w:line="480" w:lineRule="auto"/>
        <w:jc w:val="center"/>
        <w:rPr>
          <w:rFonts w:ascii="Times New Roman" w:hAnsi="Times New Roman" w:cs="Times New Roman"/>
          <w:sz w:val="40"/>
          <w:szCs w:val="40"/>
        </w:rPr>
      </w:pPr>
      <w:r w:rsidRPr="00C0128E">
        <w:rPr>
          <w:rFonts w:ascii="Times New Roman" w:hAnsi="Times New Roman" w:cs="Times New Roman"/>
          <w:sz w:val="40"/>
          <w:szCs w:val="40"/>
        </w:rPr>
        <w:t>1909417</w:t>
      </w:r>
    </w:p>
    <w:p w:rsidR="00BB21C3" w:rsidRPr="00C0128E" w:rsidRDefault="00BB21C3" w:rsidP="000B3188">
      <w:pPr>
        <w:spacing w:line="480" w:lineRule="auto"/>
        <w:jc w:val="center"/>
        <w:rPr>
          <w:rFonts w:ascii="Times New Roman" w:hAnsi="Times New Roman" w:cs="Times New Roman"/>
          <w:sz w:val="40"/>
          <w:szCs w:val="40"/>
        </w:rPr>
      </w:pPr>
    </w:p>
    <w:p w:rsidR="000B3188" w:rsidRDefault="000B3188" w:rsidP="000B3188">
      <w:pPr>
        <w:spacing w:line="480" w:lineRule="auto"/>
        <w:jc w:val="center"/>
        <w:rPr>
          <w:rFonts w:ascii="Times New Roman" w:hAnsi="Times New Roman" w:cs="Times New Roman"/>
          <w:sz w:val="40"/>
          <w:szCs w:val="40"/>
        </w:rPr>
      </w:pPr>
      <w:r>
        <w:rPr>
          <w:rFonts w:ascii="Times New Roman" w:hAnsi="Times New Roman" w:cs="Times New Roman"/>
          <w:sz w:val="40"/>
          <w:szCs w:val="40"/>
        </w:rPr>
        <w:t>MANAGING PEOPLE</w:t>
      </w:r>
      <w:r w:rsidRPr="006352F1">
        <w:rPr>
          <w:rFonts w:ascii="Times New Roman" w:hAnsi="Times New Roman" w:cs="Times New Roman"/>
          <w:sz w:val="40"/>
          <w:szCs w:val="40"/>
        </w:rPr>
        <w:t xml:space="preserve"> </w:t>
      </w:r>
    </w:p>
    <w:p w:rsidR="00771F61" w:rsidRDefault="00771F61" w:rsidP="000B3188">
      <w:pPr>
        <w:spacing w:line="480" w:lineRule="auto"/>
        <w:jc w:val="center"/>
        <w:rPr>
          <w:rFonts w:ascii="Times New Roman" w:hAnsi="Times New Roman" w:cs="Times New Roman"/>
          <w:sz w:val="40"/>
          <w:szCs w:val="40"/>
        </w:rPr>
      </w:pPr>
      <w:r>
        <w:rPr>
          <w:rFonts w:ascii="Times New Roman" w:hAnsi="Times New Roman" w:cs="Times New Roman"/>
          <w:sz w:val="40"/>
          <w:szCs w:val="40"/>
        </w:rPr>
        <w:t>Report 2000 words</w:t>
      </w:r>
    </w:p>
    <w:p w:rsidR="007D76E6" w:rsidRDefault="007D76E6" w:rsidP="000B3188">
      <w:pPr>
        <w:spacing w:line="480" w:lineRule="auto"/>
        <w:jc w:val="center"/>
        <w:rPr>
          <w:rFonts w:ascii="Times New Roman" w:hAnsi="Times New Roman" w:cs="Times New Roman"/>
          <w:sz w:val="40"/>
          <w:szCs w:val="40"/>
        </w:rPr>
      </w:pPr>
      <w:r>
        <w:rPr>
          <w:rFonts w:ascii="Times New Roman" w:hAnsi="Times New Roman" w:cs="Times New Roman"/>
          <w:sz w:val="40"/>
          <w:szCs w:val="40"/>
        </w:rPr>
        <w:t>Assignment 1</w:t>
      </w:r>
    </w:p>
    <w:p w:rsidR="000B3188" w:rsidRPr="00B83F69" w:rsidRDefault="000B3188" w:rsidP="00B959FA">
      <w:pPr>
        <w:spacing w:line="480" w:lineRule="auto"/>
        <w:rPr>
          <w:rFonts w:ascii="Times New Roman" w:hAnsi="Times New Roman" w:cs="Times New Roman"/>
          <w:sz w:val="24"/>
          <w:szCs w:val="24"/>
        </w:rPr>
      </w:pPr>
    </w:p>
    <w:p w:rsidR="000B3188" w:rsidRPr="00B83F69" w:rsidRDefault="000B3188" w:rsidP="000B3188">
      <w:pPr>
        <w:spacing w:line="480" w:lineRule="auto"/>
        <w:jc w:val="center"/>
        <w:rPr>
          <w:rFonts w:ascii="Times New Roman" w:hAnsi="Times New Roman" w:cs="Times New Roman"/>
          <w:sz w:val="24"/>
          <w:szCs w:val="24"/>
        </w:rPr>
      </w:pPr>
    </w:p>
    <w:p w:rsidR="000B3188" w:rsidRDefault="000B3188" w:rsidP="000B3188">
      <w:pPr>
        <w:spacing w:line="480" w:lineRule="auto"/>
        <w:jc w:val="center"/>
        <w:rPr>
          <w:rFonts w:ascii="Times New Roman" w:hAnsi="Times New Roman" w:cs="Times New Roman"/>
          <w:sz w:val="40"/>
          <w:szCs w:val="40"/>
          <w:u w:val="single"/>
        </w:rPr>
      </w:pPr>
      <w:r w:rsidRPr="00316876">
        <w:rPr>
          <w:rFonts w:ascii="Times New Roman" w:hAnsi="Times New Roman" w:cs="Times New Roman"/>
          <w:sz w:val="40"/>
          <w:szCs w:val="40"/>
          <w:u w:val="single"/>
        </w:rPr>
        <w:t>Lecturer</w:t>
      </w:r>
    </w:p>
    <w:p w:rsidR="001A0C12" w:rsidRPr="00316876" w:rsidRDefault="001A0C12" w:rsidP="000B3188">
      <w:pPr>
        <w:spacing w:line="480" w:lineRule="auto"/>
        <w:jc w:val="center"/>
        <w:rPr>
          <w:rFonts w:ascii="Times New Roman" w:hAnsi="Times New Roman" w:cs="Times New Roman"/>
          <w:sz w:val="40"/>
          <w:szCs w:val="40"/>
          <w:u w:val="single"/>
        </w:rPr>
      </w:pPr>
      <w:proofErr w:type="spellStart"/>
      <w:r>
        <w:rPr>
          <w:rFonts w:ascii="Times New Roman" w:hAnsi="Times New Roman" w:cs="Times New Roman"/>
          <w:sz w:val="40"/>
          <w:szCs w:val="40"/>
          <w:u w:val="single"/>
        </w:rPr>
        <w:t>Mushfiqur</w:t>
      </w:r>
      <w:proofErr w:type="spellEnd"/>
      <w:r>
        <w:rPr>
          <w:rFonts w:ascii="Times New Roman" w:hAnsi="Times New Roman" w:cs="Times New Roman"/>
          <w:sz w:val="40"/>
          <w:szCs w:val="40"/>
          <w:u w:val="single"/>
        </w:rPr>
        <w:t xml:space="preserve"> Rahman</w:t>
      </w:r>
    </w:p>
    <w:p w:rsidR="001C0ADD" w:rsidRDefault="001C0ADD"/>
    <w:p w:rsidR="001C0ADD" w:rsidRDefault="007B3039">
      <w:r w:rsidRPr="00B4611C">
        <w:rPr>
          <w:rFonts w:ascii="Times New Roman" w:hAnsi="Times New Roman" w:cs="Times New Roman"/>
          <w:noProof/>
          <w:sz w:val="24"/>
          <w:szCs w:val="24"/>
        </w:rPr>
        <w:lastRenderedPageBreak/>
        <w:drawing>
          <wp:inline distT="0" distB="0" distL="0" distR="0" wp14:anchorId="3614E542" wp14:editId="5AABDBDC">
            <wp:extent cx="3285063" cy="1298416"/>
            <wp:effectExtent l="0" t="0" r="0" b="0"/>
            <wp:docPr id="1" name="Картина 1" descr="C:\Users\MPower\Desktop\UWTSD-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Power\Desktop\UWTSD-Logo[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16164" cy="1389758"/>
                    </a:xfrm>
                    <a:prstGeom prst="rect">
                      <a:avLst/>
                    </a:prstGeom>
                    <a:noFill/>
                    <a:ln>
                      <a:noFill/>
                    </a:ln>
                  </pic:spPr>
                </pic:pic>
              </a:graphicData>
            </a:graphic>
          </wp:inline>
        </w:drawing>
      </w:r>
    </w:p>
    <w:p w:rsidR="001C0ADD" w:rsidRDefault="001C0ADD"/>
    <w:p w:rsidR="001C0ADD" w:rsidRDefault="001C0ADD" w:rsidP="001C0ADD">
      <w:pPr>
        <w:spacing w:line="480" w:lineRule="auto"/>
        <w:ind w:firstLine="720"/>
        <w:jc w:val="center"/>
        <w:rPr>
          <w:rFonts w:cs="Times New Roman"/>
          <w:szCs w:val="24"/>
        </w:rPr>
      </w:pPr>
    </w:p>
    <w:p w:rsidR="001C0ADD" w:rsidRDefault="001C0ADD" w:rsidP="007B3039">
      <w:pPr>
        <w:spacing w:line="480" w:lineRule="auto"/>
        <w:ind w:firstLine="720"/>
        <w:rPr>
          <w:rFonts w:cs="Times New Roman"/>
          <w:szCs w:val="24"/>
        </w:rPr>
      </w:pPr>
    </w:p>
    <w:p w:rsidR="001C0ADD" w:rsidRPr="00663D6E" w:rsidRDefault="001C0ADD" w:rsidP="001C0ADD">
      <w:pPr>
        <w:spacing w:line="480" w:lineRule="auto"/>
        <w:ind w:firstLine="720"/>
        <w:jc w:val="center"/>
        <w:rPr>
          <w:rFonts w:cs="Times New Roman"/>
          <w:szCs w:val="24"/>
        </w:rPr>
      </w:pPr>
    </w:p>
    <w:sdt>
      <w:sdtPr>
        <w:rPr>
          <w:rFonts w:ascii="Times New Roman" w:eastAsiaTheme="minorHAnsi" w:hAnsi="Times New Roman" w:cs="Times New Roman"/>
          <w:color w:val="auto"/>
          <w:sz w:val="24"/>
          <w:szCs w:val="24"/>
        </w:rPr>
        <w:id w:val="1643688586"/>
        <w:docPartObj>
          <w:docPartGallery w:val="Table of Contents"/>
          <w:docPartUnique/>
        </w:docPartObj>
      </w:sdtPr>
      <w:sdtEndPr>
        <w:rPr>
          <w:rFonts w:asciiTheme="minorHAnsi" w:hAnsiTheme="minorHAnsi"/>
          <w:b/>
          <w:bCs/>
          <w:noProof/>
          <w:sz w:val="22"/>
        </w:rPr>
      </w:sdtEndPr>
      <w:sdtContent>
        <w:p w:rsidR="001C0ADD" w:rsidRPr="00663D6E" w:rsidRDefault="001C0ADD" w:rsidP="001C0ADD">
          <w:pPr>
            <w:pStyle w:val="a3"/>
            <w:spacing w:line="480" w:lineRule="auto"/>
            <w:jc w:val="center"/>
            <w:rPr>
              <w:rFonts w:ascii="Times New Roman" w:hAnsi="Times New Roman" w:cs="Times New Roman"/>
              <w:b/>
              <w:bCs/>
              <w:color w:val="auto"/>
              <w:sz w:val="24"/>
              <w:szCs w:val="24"/>
            </w:rPr>
          </w:pPr>
          <w:r w:rsidRPr="00663D6E">
            <w:rPr>
              <w:rFonts w:ascii="Times New Roman" w:hAnsi="Times New Roman" w:cs="Times New Roman"/>
              <w:b/>
              <w:bCs/>
              <w:color w:val="auto"/>
              <w:sz w:val="24"/>
              <w:szCs w:val="24"/>
            </w:rPr>
            <w:t>Table of Contents</w:t>
          </w:r>
        </w:p>
        <w:p w:rsidR="001C0ADD" w:rsidRPr="00F8081D" w:rsidRDefault="001C0ADD" w:rsidP="001C0ADD">
          <w:pPr>
            <w:pStyle w:val="11"/>
            <w:tabs>
              <w:tab w:val="right" w:leader="dot" w:pos="9350"/>
            </w:tabs>
            <w:rPr>
              <w:rFonts w:asciiTheme="minorHAnsi" w:eastAsiaTheme="minorEastAsia" w:hAnsiTheme="minorHAnsi"/>
              <w:b/>
              <w:bCs/>
              <w:noProof/>
              <w:sz w:val="22"/>
              <w:lang w:val="en-GB" w:eastAsia="en-GB"/>
            </w:rPr>
          </w:pPr>
          <w:r w:rsidRPr="00663D6E">
            <w:rPr>
              <w:rFonts w:cs="Times New Roman"/>
              <w:b/>
              <w:bCs/>
              <w:szCs w:val="24"/>
            </w:rPr>
            <w:fldChar w:fldCharType="begin"/>
          </w:r>
          <w:r w:rsidRPr="00663D6E">
            <w:rPr>
              <w:rFonts w:cs="Times New Roman"/>
              <w:b/>
              <w:bCs/>
              <w:szCs w:val="24"/>
            </w:rPr>
            <w:instrText xml:space="preserve"> TOC \o "1-3" \h \z \u </w:instrText>
          </w:r>
          <w:r w:rsidRPr="00663D6E">
            <w:rPr>
              <w:rFonts w:cs="Times New Roman"/>
              <w:b/>
              <w:bCs/>
              <w:szCs w:val="24"/>
            </w:rPr>
            <w:fldChar w:fldCharType="separate"/>
          </w:r>
          <w:hyperlink w:anchor="_Toc56763569" w:history="1">
            <w:r w:rsidRPr="00F8081D">
              <w:rPr>
                <w:rStyle w:val="a4"/>
                <w:rFonts w:cs="Times New Roman"/>
                <w:b/>
                <w:bCs/>
                <w:noProof/>
              </w:rPr>
              <w:t>Introduction</w:t>
            </w:r>
            <w:r w:rsidRPr="00F8081D">
              <w:rPr>
                <w:b/>
                <w:bCs/>
                <w:noProof/>
                <w:webHidden/>
              </w:rPr>
              <w:tab/>
            </w:r>
            <w:r w:rsidRPr="00F8081D">
              <w:rPr>
                <w:b/>
                <w:bCs/>
                <w:noProof/>
                <w:webHidden/>
              </w:rPr>
              <w:fldChar w:fldCharType="begin"/>
            </w:r>
            <w:r w:rsidRPr="00F8081D">
              <w:rPr>
                <w:b/>
                <w:bCs/>
                <w:noProof/>
                <w:webHidden/>
              </w:rPr>
              <w:instrText xml:space="preserve"> PAGEREF _Toc56763569 \h </w:instrText>
            </w:r>
            <w:r w:rsidRPr="00F8081D">
              <w:rPr>
                <w:b/>
                <w:bCs/>
                <w:noProof/>
                <w:webHidden/>
              </w:rPr>
            </w:r>
            <w:r w:rsidRPr="00F8081D">
              <w:rPr>
                <w:b/>
                <w:bCs/>
                <w:noProof/>
                <w:webHidden/>
              </w:rPr>
              <w:fldChar w:fldCharType="separate"/>
            </w:r>
            <w:r w:rsidR="00497DEC">
              <w:rPr>
                <w:b/>
                <w:bCs/>
                <w:noProof/>
                <w:webHidden/>
              </w:rPr>
              <w:t>3</w:t>
            </w:r>
            <w:r w:rsidRPr="00F8081D">
              <w:rPr>
                <w:b/>
                <w:bCs/>
                <w:noProof/>
                <w:webHidden/>
              </w:rPr>
              <w:fldChar w:fldCharType="end"/>
            </w:r>
          </w:hyperlink>
        </w:p>
        <w:p w:rsidR="001C0ADD" w:rsidRPr="00F8081D" w:rsidRDefault="00351413" w:rsidP="001C0ADD">
          <w:pPr>
            <w:pStyle w:val="11"/>
            <w:tabs>
              <w:tab w:val="right" w:leader="dot" w:pos="9350"/>
            </w:tabs>
            <w:rPr>
              <w:rFonts w:asciiTheme="minorHAnsi" w:eastAsiaTheme="minorEastAsia" w:hAnsiTheme="minorHAnsi"/>
              <w:b/>
              <w:bCs/>
              <w:noProof/>
              <w:sz w:val="22"/>
              <w:lang w:val="en-GB" w:eastAsia="en-GB"/>
            </w:rPr>
          </w:pPr>
          <w:r w:rsidRPr="00351413">
            <w:rPr>
              <w:b/>
              <w:noProof/>
            </w:rPr>
            <w:t>TASK 1</w:t>
          </w:r>
          <w:r>
            <w:rPr>
              <w:noProof/>
            </w:rPr>
            <w:t xml:space="preserve"> </w:t>
          </w:r>
          <w:hyperlink w:anchor="_Toc56763570" w:history="1">
            <w:r w:rsidR="001C0ADD" w:rsidRPr="00F8081D">
              <w:rPr>
                <w:rStyle w:val="a4"/>
                <w:rFonts w:cs="Times New Roman"/>
                <w:b/>
                <w:bCs/>
                <w:noProof/>
              </w:rPr>
              <w:t>What it means to be an HR professional</w:t>
            </w:r>
            <w:r w:rsidR="001C0ADD" w:rsidRPr="00F8081D">
              <w:rPr>
                <w:b/>
                <w:bCs/>
                <w:noProof/>
                <w:webHidden/>
              </w:rPr>
              <w:tab/>
            </w:r>
            <w:r w:rsidR="001C0ADD" w:rsidRPr="00F8081D">
              <w:rPr>
                <w:b/>
                <w:bCs/>
                <w:noProof/>
                <w:webHidden/>
              </w:rPr>
              <w:fldChar w:fldCharType="begin"/>
            </w:r>
            <w:r w:rsidR="001C0ADD" w:rsidRPr="00F8081D">
              <w:rPr>
                <w:b/>
                <w:bCs/>
                <w:noProof/>
                <w:webHidden/>
              </w:rPr>
              <w:instrText xml:space="preserve"> PAGEREF _Toc56763570 \h </w:instrText>
            </w:r>
            <w:r w:rsidR="001C0ADD" w:rsidRPr="00F8081D">
              <w:rPr>
                <w:b/>
                <w:bCs/>
                <w:noProof/>
                <w:webHidden/>
              </w:rPr>
            </w:r>
            <w:r w:rsidR="001C0ADD" w:rsidRPr="00F8081D">
              <w:rPr>
                <w:b/>
                <w:bCs/>
                <w:noProof/>
                <w:webHidden/>
              </w:rPr>
              <w:fldChar w:fldCharType="separate"/>
            </w:r>
            <w:r w:rsidR="00497DEC">
              <w:rPr>
                <w:b/>
                <w:bCs/>
                <w:noProof/>
                <w:webHidden/>
              </w:rPr>
              <w:t>3</w:t>
            </w:r>
            <w:r w:rsidR="001C0ADD" w:rsidRPr="00F8081D">
              <w:rPr>
                <w:b/>
                <w:bCs/>
                <w:noProof/>
                <w:webHidden/>
              </w:rPr>
              <w:fldChar w:fldCharType="end"/>
            </w:r>
          </w:hyperlink>
        </w:p>
        <w:p w:rsidR="001C0ADD" w:rsidRPr="00F8081D" w:rsidRDefault="00351413" w:rsidP="001C0ADD">
          <w:pPr>
            <w:pStyle w:val="11"/>
            <w:tabs>
              <w:tab w:val="right" w:leader="dot" w:pos="9350"/>
            </w:tabs>
            <w:rPr>
              <w:rFonts w:asciiTheme="minorHAnsi" w:eastAsiaTheme="minorEastAsia" w:hAnsiTheme="minorHAnsi"/>
              <w:b/>
              <w:bCs/>
              <w:noProof/>
              <w:sz w:val="22"/>
              <w:lang w:val="en-GB" w:eastAsia="en-GB"/>
            </w:rPr>
          </w:pPr>
          <w:r w:rsidRPr="00351413">
            <w:rPr>
              <w:b/>
              <w:noProof/>
            </w:rPr>
            <w:t>TASK 2</w:t>
          </w:r>
          <w:r>
            <w:rPr>
              <w:noProof/>
            </w:rPr>
            <w:t xml:space="preserve"> </w:t>
          </w:r>
          <w:hyperlink w:anchor="_Toc56763571" w:history="1">
            <w:r w:rsidR="001C0ADD" w:rsidRPr="00F8081D">
              <w:rPr>
                <w:rStyle w:val="a4"/>
                <w:rFonts w:cs="Times New Roman"/>
                <w:b/>
                <w:bCs/>
                <w:noProof/>
              </w:rPr>
              <w:t>Organisational objectives in resourcing activities</w:t>
            </w:r>
            <w:r w:rsidR="001C0ADD" w:rsidRPr="00F8081D">
              <w:rPr>
                <w:b/>
                <w:bCs/>
                <w:noProof/>
                <w:webHidden/>
              </w:rPr>
              <w:tab/>
            </w:r>
            <w:r w:rsidR="00AD473C">
              <w:rPr>
                <w:b/>
                <w:bCs/>
                <w:noProof/>
                <w:webHidden/>
              </w:rPr>
              <w:t>6</w:t>
            </w:r>
          </w:hyperlink>
        </w:p>
        <w:p w:rsidR="001C0ADD" w:rsidRPr="00F8081D" w:rsidRDefault="00121C53" w:rsidP="001C0ADD">
          <w:pPr>
            <w:pStyle w:val="11"/>
            <w:tabs>
              <w:tab w:val="right" w:leader="dot" w:pos="9350"/>
            </w:tabs>
            <w:rPr>
              <w:rFonts w:asciiTheme="minorHAnsi" w:eastAsiaTheme="minorEastAsia" w:hAnsiTheme="minorHAnsi"/>
              <w:b/>
              <w:bCs/>
              <w:noProof/>
              <w:sz w:val="22"/>
              <w:lang w:val="en-GB" w:eastAsia="en-GB"/>
            </w:rPr>
          </w:pPr>
          <w:hyperlink w:anchor="_Toc56763572" w:history="1">
            <w:r w:rsidR="001C0ADD" w:rsidRPr="00F8081D">
              <w:rPr>
                <w:rStyle w:val="a4"/>
                <w:rFonts w:cs="Times New Roman"/>
                <w:b/>
                <w:bCs/>
                <w:noProof/>
              </w:rPr>
              <w:t>Conclusion</w:t>
            </w:r>
            <w:r w:rsidR="001C0ADD" w:rsidRPr="00F8081D">
              <w:rPr>
                <w:b/>
                <w:bCs/>
                <w:noProof/>
                <w:webHidden/>
              </w:rPr>
              <w:tab/>
            </w:r>
            <w:r w:rsidR="007E4064">
              <w:rPr>
                <w:b/>
                <w:bCs/>
                <w:noProof/>
                <w:webHidden/>
              </w:rPr>
              <w:t>12</w:t>
            </w:r>
          </w:hyperlink>
        </w:p>
        <w:p w:rsidR="001C0ADD" w:rsidRDefault="00121C53" w:rsidP="001C0ADD">
          <w:pPr>
            <w:pStyle w:val="11"/>
            <w:tabs>
              <w:tab w:val="right" w:leader="dot" w:pos="9350"/>
            </w:tabs>
            <w:rPr>
              <w:b/>
              <w:bCs/>
              <w:noProof/>
            </w:rPr>
          </w:pPr>
          <w:hyperlink w:anchor="_Toc56763573" w:history="1">
            <w:r w:rsidR="001C0ADD" w:rsidRPr="00F8081D">
              <w:rPr>
                <w:rStyle w:val="a4"/>
                <w:rFonts w:cs="Times New Roman"/>
                <w:b/>
                <w:bCs/>
                <w:noProof/>
              </w:rPr>
              <w:t>Reference List</w:t>
            </w:r>
            <w:r w:rsidR="001C0ADD" w:rsidRPr="00F8081D">
              <w:rPr>
                <w:b/>
                <w:bCs/>
                <w:noProof/>
                <w:webHidden/>
              </w:rPr>
              <w:tab/>
            </w:r>
            <w:r w:rsidR="001C0ADD" w:rsidRPr="00F8081D">
              <w:rPr>
                <w:b/>
                <w:bCs/>
                <w:noProof/>
                <w:webHidden/>
              </w:rPr>
              <w:fldChar w:fldCharType="begin"/>
            </w:r>
            <w:r w:rsidR="001C0ADD" w:rsidRPr="00F8081D">
              <w:rPr>
                <w:b/>
                <w:bCs/>
                <w:noProof/>
                <w:webHidden/>
              </w:rPr>
              <w:instrText xml:space="preserve"> PAGEREF _Toc56763573 \h </w:instrText>
            </w:r>
            <w:r w:rsidR="001C0ADD" w:rsidRPr="00F8081D">
              <w:rPr>
                <w:b/>
                <w:bCs/>
                <w:noProof/>
                <w:webHidden/>
              </w:rPr>
            </w:r>
            <w:r w:rsidR="001C0ADD" w:rsidRPr="00F8081D">
              <w:rPr>
                <w:b/>
                <w:bCs/>
                <w:noProof/>
                <w:webHidden/>
              </w:rPr>
              <w:fldChar w:fldCharType="separate"/>
            </w:r>
            <w:r w:rsidR="00497DEC">
              <w:rPr>
                <w:b/>
                <w:bCs/>
                <w:noProof/>
                <w:webHidden/>
              </w:rPr>
              <w:t>13</w:t>
            </w:r>
            <w:r w:rsidR="001C0ADD" w:rsidRPr="00F8081D">
              <w:rPr>
                <w:b/>
                <w:bCs/>
                <w:noProof/>
                <w:webHidden/>
              </w:rPr>
              <w:fldChar w:fldCharType="end"/>
            </w:r>
          </w:hyperlink>
        </w:p>
        <w:p w:rsidR="00694FF8" w:rsidRDefault="00694FF8" w:rsidP="00694FF8">
          <w:pPr>
            <w:rPr>
              <w:noProof/>
            </w:rPr>
          </w:pPr>
        </w:p>
        <w:p w:rsidR="00694FF8" w:rsidRDefault="00694FF8" w:rsidP="00694FF8">
          <w:pPr>
            <w:rPr>
              <w:noProof/>
            </w:rPr>
          </w:pPr>
        </w:p>
        <w:p w:rsidR="00694FF8" w:rsidRDefault="00694FF8" w:rsidP="00694FF8">
          <w:pPr>
            <w:rPr>
              <w:noProof/>
            </w:rPr>
          </w:pPr>
        </w:p>
        <w:p w:rsidR="00694FF8" w:rsidRDefault="00694FF8" w:rsidP="00694FF8">
          <w:pPr>
            <w:rPr>
              <w:noProof/>
            </w:rPr>
          </w:pPr>
        </w:p>
        <w:p w:rsidR="00694FF8" w:rsidRDefault="00694FF8" w:rsidP="00694FF8">
          <w:pPr>
            <w:rPr>
              <w:noProof/>
            </w:rPr>
          </w:pPr>
        </w:p>
        <w:p w:rsidR="00694FF8" w:rsidRDefault="00694FF8" w:rsidP="00694FF8">
          <w:pPr>
            <w:rPr>
              <w:noProof/>
            </w:rPr>
          </w:pPr>
        </w:p>
        <w:p w:rsidR="00694FF8" w:rsidRDefault="00694FF8" w:rsidP="00694FF8">
          <w:pPr>
            <w:rPr>
              <w:noProof/>
            </w:rPr>
          </w:pPr>
        </w:p>
        <w:p w:rsidR="00694FF8" w:rsidRDefault="00694FF8" w:rsidP="00694FF8">
          <w:pPr>
            <w:rPr>
              <w:noProof/>
            </w:rPr>
          </w:pPr>
        </w:p>
        <w:p w:rsidR="00694FF8" w:rsidRDefault="00694FF8" w:rsidP="00694FF8">
          <w:pPr>
            <w:rPr>
              <w:noProof/>
            </w:rPr>
          </w:pPr>
        </w:p>
        <w:p w:rsidR="00694FF8" w:rsidRDefault="00694FF8" w:rsidP="00694FF8">
          <w:pPr>
            <w:rPr>
              <w:noProof/>
            </w:rPr>
          </w:pPr>
        </w:p>
        <w:p w:rsidR="00694FF8" w:rsidRDefault="00694FF8" w:rsidP="00694FF8">
          <w:pPr>
            <w:rPr>
              <w:noProof/>
            </w:rPr>
          </w:pPr>
        </w:p>
        <w:p w:rsidR="00694FF8" w:rsidRDefault="00694FF8" w:rsidP="00694FF8">
          <w:pPr>
            <w:rPr>
              <w:noProof/>
            </w:rPr>
          </w:pPr>
        </w:p>
        <w:p w:rsidR="00694FF8" w:rsidRDefault="007B3039" w:rsidP="00694FF8">
          <w:pPr>
            <w:rPr>
              <w:noProof/>
            </w:rPr>
          </w:pPr>
          <w:r w:rsidRPr="00B4611C">
            <w:rPr>
              <w:rFonts w:ascii="Times New Roman" w:hAnsi="Times New Roman" w:cs="Times New Roman"/>
              <w:noProof/>
              <w:sz w:val="24"/>
              <w:szCs w:val="24"/>
            </w:rPr>
            <w:lastRenderedPageBreak/>
            <w:drawing>
              <wp:inline distT="0" distB="0" distL="0" distR="0" wp14:anchorId="3614E542" wp14:editId="5AABDBDC">
                <wp:extent cx="3285063" cy="1298416"/>
                <wp:effectExtent l="0" t="0" r="0" b="0"/>
                <wp:docPr id="2" name="Картина 2" descr="C:\Users\MPower\Desktop\UWTSD-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Power\Desktop\UWTSD-Logo[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16164" cy="1389758"/>
                        </a:xfrm>
                        <a:prstGeom prst="rect">
                          <a:avLst/>
                        </a:prstGeom>
                        <a:noFill/>
                        <a:ln>
                          <a:noFill/>
                        </a:ln>
                      </pic:spPr>
                    </pic:pic>
                  </a:graphicData>
                </a:graphic>
              </wp:inline>
            </w:drawing>
          </w:r>
        </w:p>
        <w:p w:rsidR="00694FF8" w:rsidRDefault="00694FF8" w:rsidP="00694FF8">
          <w:pPr>
            <w:rPr>
              <w:noProof/>
            </w:rPr>
          </w:pPr>
        </w:p>
        <w:p w:rsidR="00694FF8" w:rsidRPr="00694FF8" w:rsidRDefault="00694FF8" w:rsidP="00694FF8">
          <w:pPr>
            <w:rPr>
              <w:noProof/>
            </w:rPr>
          </w:pPr>
        </w:p>
        <w:p w:rsidR="001C0ADD" w:rsidRPr="00663D6E" w:rsidRDefault="001C0ADD" w:rsidP="001C0ADD">
          <w:pPr>
            <w:spacing w:line="480" w:lineRule="auto"/>
            <w:rPr>
              <w:rFonts w:cs="Times New Roman"/>
              <w:szCs w:val="24"/>
            </w:rPr>
          </w:pPr>
          <w:r w:rsidRPr="00663D6E">
            <w:rPr>
              <w:rFonts w:cs="Times New Roman"/>
              <w:b/>
              <w:bCs/>
              <w:noProof/>
              <w:szCs w:val="24"/>
            </w:rPr>
            <w:fldChar w:fldCharType="end"/>
          </w:r>
        </w:p>
      </w:sdtContent>
    </w:sdt>
    <w:p w:rsidR="001C0ADD" w:rsidRPr="00663D6E" w:rsidRDefault="001C0ADD" w:rsidP="00D947D0">
      <w:pPr>
        <w:spacing w:line="480" w:lineRule="auto"/>
        <w:rPr>
          <w:rFonts w:cs="Times New Roman"/>
          <w:szCs w:val="24"/>
        </w:rPr>
      </w:pPr>
    </w:p>
    <w:p w:rsidR="00694FF8" w:rsidRPr="00694FF8" w:rsidRDefault="00694FF8" w:rsidP="00694FF8">
      <w:pPr>
        <w:spacing w:line="480" w:lineRule="auto"/>
        <w:rPr>
          <w:rFonts w:cs="Times New Roman"/>
          <w:sz w:val="24"/>
          <w:szCs w:val="24"/>
        </w:rPr>
      </w:pPr>
      <w:bookmarkStart w:id="1" w:name="_Toc56763569"/>
      <w:r>
        <w:rPr>
          <w:rFonts w:cs="Times New Roman"/>
          <w:sz w:val="24"/>
          <w:szCs w:val="24"/>
        </w:rPr>
        <w:t xml:space="preserve">                                                                              </w:t>
      </w:r>
      <w:r w:rsidRPr="00663D6E">
        <w:rPr>
          <w:rFonts w:cs="Times New Roman"/>
          <w:sz w:val="24"/>
          <w:szCs w:val="24"/>
        </w:rPr>
        <w:t>Introduction</w:t>
      </w:r>
      <w:bookmarkEnd w:id="1"/>
    </w:p>
    <w:p w:rsidR="00694FF8" w:rsidRPr="00694FF8" w:rsidRDefault="00694FF8" w:rsidP="00694FF8">
      <w:pPr>
        <w:spacing w:line="480" w:lineRule="auto"/>
        <w:ind w:firstLine="720"/>
        <w:rPr>
          <w:rFonts w:cs="Times New Roman"/>
        </w:rPr>
      </w:pPr>
      <w:r w:rsidRPr="00694FF8">
        <w:rPr>
          <w:rFonts w:cs="Times New Roman"/>
        </w:rPr>
        <w:t xml:space="preserve">Human resources professionals form an important part of the workforce in all </w:t>
      </w:r>
      <w:proofErr w:type="spellStart"/>
      <w:r w:rsidRPr="00694FF8">
        <w:rPr>
          <w:rFonts w:cs="Times New Roman"/>
        </w:rPr>
        <w:t>organisations</w:t>
      </w:r>
      <w:proofErr w:type="spellEnd"/>
      <w:r w:rsidRPr="00694FF8">
        <w:rPr>
          <w:rFonts w:cs="Times New Roman"/>
        </w:rPr>
        <w:t xml:space="preserve">. Unlike other professions that focus on the company’s overall productivity, human resources professionals exert most of their efforts in linking up the needs of the employees with the needs of the </w:t>
      </w:r>
      <w:proofErr w:type="spellStart"/>
      <w:r w:rsidRPr="00694FF8">
        <w:rPr>
          <w:rFonts w:cs="Times New Roman"/>
        </w:rPr>
        <w:t>organisation</w:t>
      </w:r>
      <w:proofErr w:type="spellEnd"/>
      <w:r w:rsidRPr="00694FF8">
        <w:rPr>
          <w:rFonts w:cs="Times New Roman"/>
        </w:rPr>
        <w:t xml:space="preserve"> (</w:t>
      </w:r>
      <w:r w:rsidRPr="00694FF8">
        <w:rPr>
          <w:rFonts w:cs="Times New Roman"/>
          <w:shd w:val="clear" w:color="auto" w:fill="FFFFFF"/>
        </w:rPr>
        <w:t>Mahmood et al., 2019)</w:t>
      </w:r>
      <w:r w:rsidRPr="00694FF8">
        <w:rPr>
          <w:rFonts w:cs="Times New Roman"/>
        </w:rPr>
        <w:t xml:space="preserve">. Over the years, the HR profession has undergone significant changes as the professionals adopt new approaches to achieving the HR goal of establishing a conducive working environment that promotes productivity. This report refers to the HR practices at Savoy Hotel London, one of London’s oldest and most prestigious hotels. </w:t>
      </w:r>
    </w:p>
    <w:p w:rsidR="00694FF8" w:rsidRPr="00694FF8" w:rsidRDefault="00694FF8" w:rsidP="00694FF8">
      <w:pPr>
        <w:pStyle w:val="1"/>
        <w:spacing w:line="480" w:lineRule="auto"/>
        <w:rPr>
          <w:rFonts w:cs="Times New Roman"/>
          <w:color w:val="000000" w:themeColor="text1"/>
          <w:sz w:val="24"/>
          <w:szCs w:val="24"/>
          <w:u w:val="single"/>
        </w:rPr>
      </w:pPr>
      <w:bookmarkStart w:id="2" w:name="_Toc56763570"/>
      <w:r w:rsidRPr="00694FF8">
        <w:rPr>
          <w:rFonts w:cs="Times New Roman"/>
          <w:color w:val="000000" w:themeColor="text1"/>
          <w:sz w:val="22"/>
          <w:szCs w:val="22"/>
        </w:rPr>
        <w:t xml:space="preserve">                                                    </w:t>
      </w:r>
      <w:r w:rsidR="003D6CE8">
        <w:rPr>
          <w:rFonts w:cs="Times New Roman"/>
          <w:color w:val="000000" w:themeColor="text1"/>
          <w:sz w:val="22"/>
          <w:szCs w:val="22"/>
        </w:rPr>
        <w:t xml:space="preserve">                               </w:t>
      </w:r>
      <w:r w:rsidRPr="00694FF8">
        <w:rPr>
          <w:rFonts w:cs="Times New Roman"/>
          <w:color w:val="000000" w:themeColor="text1"/>
          <w:sz w:val="22"/>
          <w:szCs w:val="22"/>
        </w:rPr>
        <w:t xml:space="preserve"> </w:t>
      </w:r>
      <w:bookmarkEnd w:id="2"/>
      <w:r w:rsidR="003D6CE8">
        <w:rPr>
          <w:rFonts w:cs="Times New Roman"/>
          <w:color w:val="000000" w:themeColor="text1"/>
          <w:sz w:val="24"/>
          <w:szCs w:val="24"/>
          <w:u w:val="single"/>
        </w:rPr>
        <w:t>Task 1</w:t>
      </w:r>
    </w:p>
    <w:p w:rsidR="007B3039" w:rsidRDefault="00694FF8" w:rsidP="00694FF8">
      <w:pPr>
        <w:spacing w:line="480" w:lineRule="auto"/>
        <w:ind w:firstLine="720"/>
        <w:rPr>
          <w:rFonts w:cs="Times New Roman"/>
        </w:rPr>
      </w:pPr>
      <w:r w:rsidRPr="00694FF8">
        <w:rPr>
          <w:rFonts w:cs="Times New Roman"/>
        </w:rPr>
        <w:t>An HR professional requires a mixture of capabilities and knowledge that spans through numerous fields. The first determinant of good HR professionals is adherence to the profession’s principles. The people profession’s guiding principles ensure that an HR professional makes decisions that do not jeopardi</w:t>
      </w:r>
      <w:r w:rsidR="009D4148">
        <w:rPr>
          <w:rFonts w:cs="Times New Roman"/>
        </w:rPr>
        <w:t>z</w:t>
      </w:r>
      <w:r w:rsidRPr="00694FF8">
        <w:rPr>
          <w:rFonts w:cs="Times New Roman"/>
        </w:rPr>
        <w:t>e the profession’s goals. For instance, the basic principle that should guide an HR manager when handling any cases that involve employees is that both work and people matter (</w:t>
      </w:r>
      <w:proofErr w:type="spellStart"/>
      <w:r w:rsidRPr="00694FF8">
        <w:rPr>
          <w:rFonts w:cs="Times New Roman"/>
        </w:rPr>
        <w:t>Isari</w:t>
      </w:r>
      <w:proofErr w:type="spellEnd"/>
      <w:r w:rsidRPr="00694FF8">
        <w:rPr>
          <w:rFonts w:cs="Times New Roman"/>
        </w:rPr>
        <w:t xml:space="preserve"> et al., 2019). Therefore, the professional has a duty of striking a balance between accomplishing the </w:t>
      </w:r>
    </w:p>
    <w:p w:rsidR="007B3039" w:rsidRDefault="007B3039" w:rsidP="00694FF8">
      <w:pPr>
        <w:spacing w:line="480" w:lineRule="auto"/>
        <w:ind w:firstLine="720"/>
        <w:rPr>
          <w:rFonts w:cs="Times New Roman"/>
        </w:rPr>
      </w:pPr>
      <w:r w:rsidRPr="00B4611C">
        <w:rPr>
          <w:rFonts w:ascii="Times New Roman" w:hAnsi="Times New Roman" w:cs="Times New Roman"/>
          <w:noProof/>
          <w:sz w:val="24"/>
          <w:szCs w:val="24"/>
        </w:rPr>
        <w:lastRenderedPageBreak/>
        <w:drawing>
          <wp:inline distT="0" distB="0" distL="0" distR="0" wp14:anchorId="3614E542" wp14:editId="5AABDBDC">
            <wp:extent cx="3285063" cy="1298416"/>
            <wp:effectExtent l="0" t="0" r="0" b="0"/>
            <wp:docPr id="4" name="Картина 4" descr="C:\Users\MPower\Desktop\UWTSD-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Power\Desktop\UWTSD-Logo[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16164" cy="1389758"/>
                    </a:xfrm>
                    <a:prstGeom prst="rect">
                      <a:avLst/>
                    </a:prstGeom>
                    <a:noFill/>
                    <a:ln>
                      <a:noFill/>
                    </a:ln>
                  </pic:spPr>
                </pic:pic>
              </a:graphicData>
            </a:graphic>
          </wp:inline>
        </w:drawing>
      </w:r>
    </w:p>
    <w:p w:rsidR="007B3039" w:rsidRDefault="007B3039" w:rsidP="00694FF8">
      <w:pPr>
        <w:spacing w:line="480" w:lineRule="auto"/>
        <w:ind w:firstLine="720"/>
        <w:rPr>
          <w:rFonts w:cs="Times New Roman"/>
        </w:rPr>
      </w:pPr>
    </w:p>
    <w:p w:rsidR="007B3039" w:rsidRDefault="007B3039" w:rsidP="00694FF8">
      <w:pPr>
        <w:spacing w:line="480" w:lineRule="auto"/>
        <w:ind w:firstLine="720"/>
        <w:rPr>
          <w:rFonts w:cs="Times New Roman"/>
        </w:rPr>
      </w:pPr>
    </w:p>
    <w:p w:rsidR="00694FF8" w:rsidRPr="00694FF8" w:rsidRDefault="00694FF8" w:rsidP="00694FF8">
      <w:pPr>
        <w:spacing w:line="480" w:lineRule="auto"/>
        <w:ind w:firstLine="720"/>
        <w:rPr>
          <w:rFonts w:cs="Times New Roman"/>
        </w:rPr>
      </w:pPr>
      <w:r w:rsidRPr="00694FF8">
        <w:rPr>
          <w:rFonts w:cs="Times New Roman"/>
        </w:rPr>
        <w:t xml:space="preserve">assigned work while protecting the employees’ needs. For example, an HR manager should step in and protect an employee who is being reprimanded for failing to meet targets if it is determined that the employee’s workload is too much. </w:t>
      </w:r>
    </w:p>
    <w:p w:rsidR="00694FF8" w:rsidRDefault="00694FF8" w:rsidP="00694FF8">
      <w:pPr>
        <w:rPr>
          <w:rFonts w:cs="Times New Roman"/>
        </w:rPr>
      </w:pPr>
      <w:r w:rsidRPr="00694FF8">
        <w:rPr>
          <w:rFonts w:cs="Times New Roman"/>
        </w:rPr>
        <w:t xml:space="preserve">The most important role played by HR professionals is establishing synergy amongst employees. They </w:t>
      </w:r>
    </w:p>
    <w:p w:rsidR="00694FF8" w:rsidRDefault="00694FF8" w:rsidP="00694FF8">
      <w:pPr>
        <w:rPr>
          <w:rFonts w:cs="Times New Roman"/>
        </w:rPr>
      </w:pPr>
      <w:r w:rsidRPr="00694FF8">
        <w:rPr>
          <w:rFonts w:cs="Times New Roman"/>
        </w:rPr>
        <w:t xml:space="preserve">are also important in playing a mediating role between the company and employees so that both parties </w:t>
      </w:r>
    </w:p>
    <w:p w:rsidR="00AE4A19" w:rsidRDefault="00694FF8" w:rsidP="00AE4A19">
      <w:pPr>
        <w:rPr>
          <w:rFonts w:cs="Times New Roman"/>
          <w:szCs w:val="24"/>
        </w:rPr>
      </w:pPr>
      <w:r w:rsidRPr="00694FF8">
        <w:rPr>
          <w:rFonts w:cs="Times New Roman"/>
        </w:rPr>
        <w:t>have a conducive environment to work. Through employee</w:t>
      </w:r>
      <w:r w:rsidR="00AE4A19">
        <w:rPr>
          <w:rFonts w:cs="Times New Roman"/>
        </w:rPr>
        <w:t xml:space="preserve"> </w:t>
      </w:r>
      <w:r w:rsidR="005E1AE6" w:rsidRPr="00663D6E">
        <w:rPr>
          <w:rFonts w:cs="Times New Roman"/>
          <w:szCs w:val="24"/>
        </w:rPr>
        <w:t xml:space="preserve">training and development, HR professionals </w:t>
      </w:r>
    </w:p>
    <w:p w:rsidR="00AE4A19" w:rsidRDefault="005E1AE6" w:rsidP="00AE4A19">
      <w:pPr>
        <w:rPr>
          <w:rFonts w:cs="Times New Roman"/>
          <w:szCs w:val="24"/>
        </w:rPr>
      </w:pPr>
      <w:r w:rsidRPr="00663D6E">
        <w:rPr>
          <w:rFonts w:cs="Times New Roman"/>
          <w:szCs w:val="24"/>
        </w:rPr>
        <w:t xml:space="preserve">meet the company’s needs by availing highly skilled </w:t>
      </w:r>
      <w:proofErr w:type="spellStart"/>
      <w:r w:rsidRPr="00663D6E">
        <w:rPr>
          <w:rFonts w:cs="Times New Roman"/>
          <w:szCs w:val="24"/>
        </w:rPr>
        <w:t>labourers</w:t>
      </w:r>
      <w:proofErr w:type="spellEnd"/>
      <w:r w:rsidRPr="00663D6E">
        <w:rPr>
          <w:rFonts w:cs="Times New Roman"/>
          <w:szCs w:val="24"/>
        </w:rPr>
        <w:t xml:space="preserve"> whose work output is of high quality </w:t>
      </w:r>
    </w:p>
    <w:p w:rsidR="00AE4A19" w:rsidRDefault="005E1AE6" w:rsidP="00AE4A19">
      <w:pPr>
        <w:rPr>
          <w:rFonts w:cs="Times New Roman"/>
          <w:szCs w:val="24"/>
        </w:rPr>
      </w:pPr>
      <w:r w:rsidRPr="00663D6E">
        <w:rPr>
          <w:rFonts w:cs="Times New Roman"/>
          <w:szCs w:val="24"/>
        </w:rPr>
        <w:t>(</w:t>
      </w:r>
      <w:proofErr w:type="spellStart"/>
      <w:r w:rsidRPr="00663D6E">
        <w:rPr>
          <w:rFonts w:cs="Times New Roman"/>
          <w:szCs w:val="24"/>
        </w:rPr>
        <w:t>Nerstad</w:t>
      </w:r>
      <w:proofErr w:type="spellEnd"/>
      <w:r w:rsidRPr="00663D6E">
        <w:rPr>
          <w:rFonts w:cs="Times New Roman"/>
          <w:szCs w:val="24"/>
        </w:rPr>
        <w:t xml:space="preserve"> et al., 2018 and </w:t>
      </w:r>
      <w:proofErr w:type="spellStart"/>
      <w:r w:rsidRPr="00663D6E">
        <w:rPr>
          <w:rFonts w:cs="Times New Roman"/>
          <w:szCs w:val="24"/>
        </w:rPr>
        <w:t>Dachner</w:t>
      </w:r>
      <w:proofErr w:type="spellEnd"/>
      <w:r w:rsidRPr="00663D6E">
        <w:rPr>
          <w:rFonts w:cs="Times New Roman"/>
          <w:szCs w:val="24"/>
        </w:rPr>
        <w:t xml:space="preserve"> et al., 2019). Such a workforce is significant in achieving growth for </w:t>
      </w:r>
    </w:p>
    <w:p w:rsidR="00AE4A19" w:rsidRDefault="005E1AE6" w:rsidP="00AE4A19">
      <w:pPr>
        <w:rPr>
          <w:rFonts w:cs="Times New Roman"/>
          <w:szCs w:val="24"/>
        </w:rPr>
      </w:pPr>
      <w:r w:rsidRPr="00663D6E">
        <w:rPr>
          <w:rFonts w:cs="Times New Roman"/>
          <w:szCs w:val="24"/>
        </w:rPr>
        <w:t xml:space="preserve">the company. Employees, on the other hand, benefit from personal development. Human beings are </w:t>
      </w:r>
    </w:p>
    <w:p w:rsidR="00AE4A19" w:rsidRDefault="005E1AE6" w:rsidP="00AE4A19">
      <w:pPr>
        <w:rPr>
          <w:rFonts w:cs="Times New Roman"/>
          <w:szCs w:val="24"/>
        </w:rPr>
      </w:pPr>
      <w:r w:rsidRPr="00663D6E">
        <w:rPr>
          <w:rFonts w:cs="Times New Roman"/>
          <w:szCs w:val="24"/>
        </w:rPr>
        <w:t xml:space="preserve">generally ambitious and look forward to personal growth. When a company sponsors their training and </w:t>
      </w:r>
    </w:p>
    <w:p w:rsidR="00AE4A19" w:rsidRDefault="005E1AE6" w:rsidP="00AE4A19">
      <w:pPr>
        <w:rPr>
          <w:rFonts w:cs="Times New Roman"/>
          <w:szCs w:val="24"/>
        </w:rPr>
      </w:pPr>
      <w:r w:rsidRPr="00663D6E">
        <w:rPr>
          <w:rFonts w:cs="Times New Roman"/>
          <w:szCs w:val="24"/>
        </w:rPr>
        <w:t xml:space="preserve">professional development, it is a major motivation as the training pieces give them better chances of </w:t>
      </w:r>
    </w:p>
    <w:p w:rsidR="005E1AE6" w:rsidRPr="00AE4A19" w:rsidRDefault="005E1AE6" w:rsidP="00AE4A19">
      <w:pPr>
        <w:rPr>
          <w:rFonts w:cs="Times New Roman"/>
        </w:rPr>
      </w:pPr>
      <w:r w:rsidRPr="00663D6E">
        <w:rPr>
          <w:rFonts w:cs="Times New Roman"/>
          <w:szCs w:val="24"/>
        </w:rPr>
        <w:t xml:space="preserve">facing their future. </w:t>
      </w:r>
    </w:p>
    <w:p w:rsidR="007B3039" w:rsidRDefault="005E1AE6" w:rsidP="005E1AE6">
      <w:pPr>
        <w:spacing w:line="480" w:lineRule="auto"/>
        <w:ind w:firstLine="720"/>
        <w:rPr>
          <w:rFonts w:cs="Times New Roman"/>
          <w:szCs w:val="24"/>
        </w:rPr>
      </w:pPr>
      <w:r w:rsidRPr="00663D6E">
        <w:rPr>
          <w:rFonts w:cs="Times New Roman"/>
          <w:szCs w:val="24"/>
        </w:rPr>
        <w:t xml:space="preserve">The CIPD profession map highlights the ability to learn as a major capability expected of HR professionals. HR professionals’ focus is always on aligning the workforce capabilities with the strategic goals of the </w:t>
      </w:r>
      <w:proofErr w:type="spellStart"/>
      <w:r w:rsidRPr="00663D6E">
        <w:rPr>
          <w:rFonts w:cs="Times New Roman"/>
          <w:szCs w:val="24"/>
        </w:rPr>
        <w:t>organisation</w:t>
      </w:r>
      <w:proofErr w:type="spellEnd"/>
      <w:r w:rsidRPr="00663D6E">
        <w:rPr>
          <w:rFonts w:cs="Times New Roman"/>
          <w:szCs w:val="24"/>
        </w:rPr>
        <w:t xml:space="preserve"> (</w:t>
      </w:r>
      <w:proofErr w:type="spellStart"/>
      <w:r w:rsidRPr="00663D6E">
        <w:rPr>
          <w:rFonts w:cs="Times New Roman"/>
          <w:szCs w:val="24"/>
        </w:rPr>
        <w:t>Isari</w:t>
      </w:r>
      <w:proofErr w:type="spellEnd"/>
      <w:r w:rsidRPr="00663D6E">
        <w:rPr>
          <w:rFonts w:cs="Times New Roman"/>
          <w:szCs w:val="24"/>
        </w:rPr>
        <w:t xml:space="preserve"> et al., 2019). Therefore, the knowledge of HR professionals should not only be limited to HR work.  For instance, some of the decisions that HR professionals make in conducting their duties require them to examine the available evidence that could be presented in the form of </w:t>
      </w:r>
      <w:proofErr w:type="spellStart"/>
      <w:r w:rsidR="00386726">
        <w:rPr>
          <w:rFonts w:cs="Times New Roman"/>
          <w:szCs w:val="24"/>
        </w:rPr>
        <w:t>behaviour</w:t>
      </w:r>
      <w:proofErr w:type="spellEnd"/>
      <w:r w:rsidRPr="00663D6E">
        <w:rPr>
          <w:rFonts w:cs="Times New Roman"/>
          <w:szCs w:val="24"/>
        </w:rPr>
        <w:t xml:space="preserve"> and culture. HR professionals need the know-how to interpret such </w:t>
      </w:r>
      <w:proofErr w:type="spellStart"/>
      <w:r w:rsidRPr="00663D6E">
        <w:rPr>
          <w:rFonts w:cs="Times New Roman"/>
          <w:szCs w:val="24"/>
        </w:rPr>
        <w:t>behaviours</w:t>
      </w:r>
      <w:proofErr w:type="spellEnd"/>
      <w:r w:rsidR="00386726">
        <w:rPr>
          <w:rFonts w:cs="Times New Roman"/>
          <w:szCs w:val="24"/>
        </w:rPr>
        <w:t xml:space="preserve"> </w:t>
      </w:r>
      <w:r w:rsidRPr="00663D6E">
        <w:rPr>
          <w:rFonts w:cs="Times New Roman"/>
          <w:szCs w:val="24"/>
        </w:rPr>
        <w:t xml:space="preserve">and </w:t>
      </w:r>
    </w:p>
    <w:p w:rsidR="007B3039" w:rsidRDefault="007B3039" w:rsidP="005E1AE6">
      <w:pPr>
        <w:spacing w:line="480" w:lineRule="auto"/>
        <w:ind w:firstLine="720"/>
        <w:rPr>
          <w:rFonts w:cs="Times New Roman"/>
          <w:szCs w:val="24"/>
        </w:rPr>
      </w:pPr>
      <w:r w:rsidRPr="00B4611C">
        <w:rPr>
          <w:rFonts w:ascii="Times New Roman" w:hAnsi="Times New Roman" w:cs="Times New Roman"/>
          <w:noProof/>
          <w:sz w:val="24"/>
          <w:szCs w:val="24"/>
        </w:rPr>
        <w:lastRenderedPageBreak/>
        <w:drawing>
          <wp:inline distT="0" distB="0" distL="0" distR="0" wp14:anchorId="3614E542" wp14:editId="5AABDBDC">
            <wp:extent cx="3285063" cy="1298416"/>
            <wp:effectExtent l="0" t="0" r="0" b="0"/>
            <wp:docPr id="5" name="Картина 5" descr="C:\Users\MPower\Desktop\UWTSD-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Power\Desktop\UWTSD-Logo[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16164" cy="1389758"/>
                    </a:xfrm>
                    <a:prstGeom prst="rect">
                      <a:avLst/>
                    </a:prstGeom>
                    <a:noFill/>
                    <a:ln>
                      <a:noFill/>
                    </a:ln>
                  </pic:spPr>
                </pic:pic>
              </a:graphicData>
            </a:graphic>
          </wp:inline>
        </w:drawing>
      </w:r>
    </w:p>
    <w:p w:rsidR="007B3039" w:rsidRDefault="007B3039" w:rsidP="005E1AE6">
      <w:pPr>
        <w:spacing w:line="480" w:lineRule="auto"/>
        <w:ind w:firstLine="720"/>
        <w:rPr>
          <w:rFonts w:cs="Times New Roman"/>
          <w:szCs w:val="24"/>
        </w:rPr>
      </w:pPr>
    </w:p>
    <w:p w:rsidR="007B3039" w:rsidRDefault="007B3039" w:rsidP="005E1AE6">
      <w:pPr>
        <w:spacing w:line="480" w:lineRule="auto"/>
        <w:ind w:firstLine="720"/>
        <w:rPr>
          <w:rFonts w:cs="Times New Roman"/>
          <w:szCs w:val="24"/>
        </w:rPr>
      </w:pPr>
    </w:p>
    <w:p w:rsidR="005E1AE6" w:rsidRPr="00663D6E" w:rsidRDefault="005E1AE6" w:rsidP="005E1AE6">
      <w:pPr>
        <w:spacing w:line="480" w:lineRule="auto"/>
        <w:ind w:firstLine="720"/>
        <w:rPr>
          <w:rFonts w:cs="Times New Roman"/>
          <w:szCs w:val="24"/>
        </w:rPr>
      </w:pPr>
      <w:r w:rsidRPr="00663D6E">
        <w:rPr>
          <w:rFonts w:cs="Times New Roman"/>
          <w:szCs w:val="24"/>
        </w:rPr>
        <w:t xml:space="preserve">attitudes in the context of the </w:t>
      </w:r>
      <w:proofErr w:type="spellStart"/>
      <w:r w:rsidRPr="00663D6E">
        <w:rPr>
          <w:rFonts w:cs="Times New Roman"/>
          <w:szCs w:val="24"/>
        </w:rPr>
        <w:t>organisation’s</w:t>
      </w:r>
      <w:proofErr w:type="spellEnd"/>
      <w:r w:rsidRPr="00663D6E">
        <w:rPr>
          <w:rFonts w:cs="Times New Roman"/>
          <w:szCs w:val="24"/>
        </w:rPr>
        <w:t xml:space="preserve"> strategic objectives and develop policies that can strengthen the motivators while eradicating those that kill demotivate employees. </w:t>
      </w:r>
    </w:p>
    <w:p w:rsidR="005E1AE6" w:rsidRDefault="005E1AE6" w:rsidP="005E1AE6">
      <w:pPr>
        <w:rPr>
          <w:rFonts w:cs="Times New Roman"/>
          <w:szCs w:val="24"/>
        </w:rPr>
      </w:pPr>
      <w:r w:rsidRPr="00663D6E">
        <w:rPr>
          <w:rFonts w:cs="Times New Roman"/>
          <w:szCs w:val="24"/>
        </w:rPr>
        <w:t xml:space="preserve">The current work environment is undergoing continuous change, making it mandatory that HR </w:t>
      </w:r>
    </w:p>
    <w:p w:rsidR="005E1AE6" w:rsidRDefault="005E1AE6" w:rsidP="005E1AE6">
      <w:pPr>
        <w:rPr>
          <w:rFonts w:cs="Times New Roman"/>
          <w:szCs w:val="24"/>
        </w:rPr>
      </w:pPr>
      <w:r w:rsidRPr="00663D6E">
        <w:rPr>
          <w:rFonts w:cs="Times New Roman"/>
          <w:szCs w:val="24"/>
        </w:rPr>
        <w:t xml:space="preserve">professionals have a significant amount of analytical skills and technological know-how. Analytics enable </w:t>
      </w:r>
    </w:p>
    <w:p w:rsidR="005E1AE6" w:rsidRDefault="005E1AE6" w:rsidP="005E1AE6">
      <w:pPr>
        <w:rPr>
          <w:rFonts w:cs="Times New Roman"/>
          <w:szCs w:val="24"/>
        </w:rPr>
      </w:pPr>
      <w:r w:rsidRPr="00663D6E">
        <w:rPr>
          <w:rFonts w:cs="Times New Roman"/>
          <w:szCs w:val="24"/>
        </w:rPr>
        <w:t xml:space="preserve">HR professionals to assess employee characteristics in conjunction with </w:t>
      </w:r>
      <w:proofErr w:type="spellStart"/>
      <w:r w:rsidRPr="00663D6E">
        <w:rPr>
          <w:rFonts w:cs="Times New Roman"/>
          <w:szCs w:val="24"/>
        </w:rPr>
        <w:t>organisational</w:t>
      </w:r>
      <w:proofErr w:type="spellEnd"/>
      <w:r w:rsidRPr="00663D6E">
        <w:rPr>
          <w:rFonts w:cs="Times New Roman"/>
          <w:szCs w:val="24"/>
        </w:rPr>
        <w:t xml:space="preserve"> needs and </w:t>
      </w:r>
    </w:p>
    <w:p w:rsidR="005E1AE6" w:rsidRDefault="005E1AE6" w:rsidP="005E1AE6">
      <w:pPr>
        <w:rPr>
          <w:rFonts w:cs="Times New Roman"/>
          <w:szCs w:val="24"/>
        </w:rPr>
      </w:pPr>
      <w:r w:rsidRPr="00663D6E">
        <w:rPr>
          <w:rFonts w:cs="Times New Roman"/>
          <w:szCs w:val="24"/>
        </w:rPr>
        <w:t>develop realistic ways of improving productivity (</w:t>
      </w:r>
      <w:proofErr w:type="spellStart"/>
      <w:r w:rsidRPr="00663D6E">
        <w:rPr>
          <w:rFonts w:cs="Times New Roman"/>
          <w:szCs w:val="24"/>
          <w:shd w:val="clear" w:color="auto" w:fill="FFFFFF"/>
        </w:rPr>
        <w:t>Greasley</w:t>
      </w:r>
      <w:proofErr w:type="spellEnd"/>
      <w:r w:rsidRPr="00663D6E">
        <w:rPr>
          <w:rFonts w:cs="Times New Roman"/>
          <w:szCs w:val="24"/>
          <w:shd w:val="clear" w:color="auto" w:fill="FFFFFF"/>
        </w:rPr>
        <w:t xml:space="preserve"> &amp; Thomas, 2020)</w:t>
      </w:r>
      <w:r w:rsidRPr="00663D6E">
        <w:rPr>
          <w:rFonts w:cs="Times New Roman"/>
          <w:szCs w:val="24"/>
        </w:rPr>
        <w:t xml:space="preserve">. Also, the HR professional </w:t>
      </w:r>
    </w:p>
    <w:p w:rsidR="005E1AE6" w:rsidRDefault="005E1AE6" w:rsidP="005E1AE6">
      <w:pPr>
        <w:rPr>
          <w:rFonts w:cs="Times New Roman"/>
          <w:szCs w:val="24"/>
        </w:rPr>
      </w:pPr>
      <w:r w:rsidRPr="00663D6E">
        <w:rPr>
          <w:rFonts w:cs="Times New Roman"/>
          <w:szCs w:val="24"/>
        </w:rPr>
        <w:t xml:space="preserve">must understand technological advancements and tap into those that can be beneficial to </w:t>
      </w:r>
      <w:proofErr w:type="gramStart"/>
      <w:r w:rsidRPr="00663D6E">
        <w:rPr>
          <w:rFonts w:cs="Times New Roman"/>
          <w:szCs w:val="24"/>
        </w:rPr>
        <w:t>their</w:t>
      </w:r>
      <w:proofErr w:type="gramEnd"/>
      <w:r w:rsidRPr="00663D6E">
        <w:rPr>
          <w:rFonts w:cs="Times New Roman"/>
          <w:szCs w:val="24"/>
        </w:rPr>
        <w:t xml:space="preserve"> </w:t>
      </w:r>
    </w:p>
    <w:p w:rsidR="005E1AE6" w:rsidRDefault="005E1AE6" w:rsidP="005E1AE6">
      <w:pPr>
        <w:rPr>
          <w:rFonts w:cs="Times New Roman"/>
          <w:szCs w:val="24"/>
        </w:rPr>
      </w:pPr>
      <w:proofErr w:type="spellStart"/>
      <w:r w:rsidRPr="00663D6E">
        <w:rPr>
          <w:rFonts w:cs="Times New Roman"/>
          <w:szCs w:val="24"/>
        </w:rPr>
        <w:t>organisation</w:t>
      </w:r>
      <w:proofErr w:type="spellEnd"/>
      <w:r w:rsidRPr="00663D6E">
        <w:rPr>
          <w:rFonts w:cs="Times New Roman"/>
          <w:szCs w:val="24"/>
        </w:rPr>
        <w:t xml:space="preserve">. For example, the COVID-19 pandemic brought lockdowns with it. Therefore, it made a case </w:t>
      </w:r>
    </w:p>
    <w:p w:rsidR="00102178" w:rsidRPr="00663D6E" w:rsidRDefault="005E1AE6" w:rsidP="00102178">
      <w:pPr>
        <w:spacing w:line="480" w:lineRule="auto"/>
        <w:ind w:firstLine="720"/>
        <w:rPr>
          <w:rFonts w:cs="Times New Roman"/>
          <w:szCs w:val="24"/>
        </w:rPr>
      </w:pPr>
      <w:r w:rsidRPr="00663D6E">
        <w:rPr>
          <w:rFonts w:cs="Times New Roman"/>
          <w:szCs w:val="24"/>
        </w:rPr>
        <w:t>for working from home, which could only be aided</w:t>
      </w:r>
      <w:r w:rsidR="00102178">
        <w:rPr>
          <w:rFonts w:cs="Times New Roman"/>
          <w:szCs w:val="24"/>
        </w:rPr>
        <w:t xml:space="preserve"> </w:t>
      </w:r>
      <w:r w:rsidR="00102178" w:rsidRPr="00663D6E">
        <w:rPr>
          <w:rFonts w:cs="Times New Roman"/>
          <w:szCs w:val="24"/>
        </w:rPr>
        <w:t xml:space="preserve">by technological advancements. Technology can also be useful in other HR functions such as recruitment and collaboration. </w:t>
      </w:r>
    </w:p>
    <w:p w:rsidR="00866E1B" w:rsidRDefault="00866E1B" w:rsidP="00102178">
      <w:pPr>
        <w:rPr>
          <w:rFonts w:cs="Times New Roman"/>
          <w:szCs w:val="24"/>
        </w:rPr>
      </w:pPr>
    </w:p>
    <w:p w:rsidR="00102178" w:rsidRDefault="00102178" w:rsidP="00102178">
      <w:pPr>
        <w:rPr>
          <w:rFonts w:cs="Times New Roman"/>
          <w:szCs w:val="24"/>
        </w:rPr>
      </w:pPr>
    </w:p>
    <w:p w:rsidR="007B3039" w:rsidRDefault="00C53C22" w:rsidP="00C53C22">
      <w:pPr>
        <w:spacing w:line="480" w:lineRule="auto"/>
        <w:ind w:firstLine="720"/>
        <w:rPr>
          <w:rFonts w:cs="Times New Roman"/>
          <w:szCs w:val="24"/>
        </w:rPr>
      </w:pPr>
      <w:r w:rsidRPr="00663D6E">
        <w:rPr>
          <w:rFonts w:cs="Times New Roman"/>
          <w:szCs w:val="24"/>
        </w:rPr>
        <w:t xml:space="preserve">Overall, the scope of HR work is so wide that the safest way to approach it is by incorporating everything that involves work and employees. While many policies and guidelines continue to come up, the guiding principles of HR practice are to consider the needs of both employees and the company </w:t>
      </w:r>
    </w:p>
    <w:p w:rsidR="007B3039" w:rsidRDefault="007B3039" w:rsidP="00C53C22">
      <w:pPr>
        <w:spacing w:line="480" w:lineRule="auto"/>
        <w:ind w:firstLine="720"/>
        <w:rPr>
          <w:rFonts w:cs="Times New Roman"/>
          <w:szCs w:val="24"/>
        </w:rPr>
      </w:pPr>
    </w:p>
    <w:p w:rsidR="007B3039" w:rsidRDefault="007B3039" w:rsidP="00C53C22">
      <w:pPr>
        <w:spacing w:line="480" w:lineRule="auto"/>
        <w:ind w:firstLine="720"/>
        <w:rPr>
          <w:rFonts w:cs="Times New Roman"/>
          <w:szCs w:val="24"/>
        </w:rPr>
      </w:pPr>
      <w:r w:rsidRPr="00B4611C">
        <w:rPr>
          <w:rFonts w:ascii="Times New Roman" w:hAnsi="Times New Roman" w:cs="Times New Roman"/>
          <w:noProof/>
          <w:sz w:val="24"/>
          <w:szCs w:val="24"/>
        </w:rPr>
        <w:lastRenderedPageBreak/>
        <w:drawing>
          <wp:inline distT="0" distB="0" distL="0" distR="0" wp14:anchorId="3614E542" wp14:editId="5AABDBDC">
            <wp:extent cx="3285063" cy="1298416"/>
            <wp:effectExtent l="0" t="0" r="0" b="0"/>
            <wp:docPr id="6" name="Картина 6" descr="C:\Users\MPower\Desktop\UWTSD-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Power\Desktop\UWTSD-Logo[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16164" cy="1389758"/>
                    </a:xfrm>
                    <a:prstGeom prst="rect">
                      <a:avLst/>
                    </a:prstGeom>
                    <a:noFill/>
                    <a:ln>
                      <a:noFill/>
                    </a:ln>
                  </pic:spPr>
                </pic:pic>
              </a:graphicData>
            </a:graphic>
          </wp:inline>
        </w:drawing>
      </w:r>
    </w:p>
    <w:p w:rsidR="007B3039" w:rsidRDefault="007B3039" w:rsidP="00C53C22">
      <w:pPr>
        <w:spacing w:line="480" w:lineRule="auto"/>
        <w:ind w:firstLine="720"/>
        <w:rPr>
          <w:rFonts w:cs="Times New Roman"/>
          <w:szCs w:val="24"/>
        </w:rPr>
      </w:pPr>
    </w:p>
    <w:p w:rsidR="00C53C22" w:rsidRDefault="00C53C22" w:rsidP="00C53C22">
      <w:pPr>
        <w:spacing w:line="480" w:lineRule="auto"/>
        <w:ind w:firstLine="720"/>
        <w:rPr>
          <w:rFonts w:cs="Times New Roman"/>
          <w:szCs w:val="24"/>
        </w:rPr>
      </w:pPr>
      <w:r w:rsidRPr="00663D6E">
        <w:rPr>
          <w:rFonts w:cs="Times New Roman"/>
          <w:szCs w:val="24"/>
        </w:rPr>
        <w:t>when making decisions (</w:t>
      </w:r>
      <w:proofErr w:type="spellStart"/>
      <w:r w:rsidRPr="00663D6E">
        <w:rPr>
          <w:rFonts w:cs="Times New Roman"/>
          <w:szCs w:val="24"/>
          <w:shd w:val="clear" w:color="auto" w:fill="FFFFFF"/>
        </w:rPr>
        <w:t>Greasley</w:t>
      </w:r>
      <w:proofErr w:type="spellEnd"/>
      <w:r w:rsidRPr="00663D6E">
        <w:rPr>
          <w:rFonts w:cs="Times New Roman"/>
          <w:szCs w:val="24"/>
          <w:shd w:val="clear" w:color="auto" w:fill="FFFFFF"/>
        </w:rPr>
        <w:t xml:space="preserve"> and Thomas, 2020)</w:t>
      </w:r>
      <w:r w:rsidRPr="00663D6E">
        <w:rPr>
          <w:rFonts w:cs="Times New Roman"/>
          <w:szCs w:val="24"/>
        </w:rPr>
        <w:t xml:space="preserve">. Moreover, professionals need to be dynamic enough to make decisions based on each case’s unique circumstances. </w:t>
      </w:r>
    </w:p>
    <w:p w:rsidR="00D174C0" w:rsidRPr="00663D6E" w:rsidRDefault="00D174C0" w:rsidP="00C53C22">
      <w:pPr>
        <w:spacing w:line="480" w:lineRule="auto"/>
        <w:ind w:firstLine="720"/>
        <w:rPr>
          <w:rFonts w:cs="Times New Roman"/>
          <w:szCs w:val="24"/>
        </w:rPr>
      </w:pPr>
    </w:p>
    <w:p w:rsidR="00C53C22" w:rsidRPr="00AE0AA8" w:rsidRDefault="00C53C22" w:rsidP="00C53C22">
      <w:pPr>
        <w:pStyle w:val="1"/>
        <w:spacing w:line="480" w:lineRule="auto"/>
        <w:rPr>
          <w:rFonts w:cs="Times New Roman"/>
          <w:sz w:val="24"/>
          <w:szCs w:val="24"/>
          <w:u w:val="single"/>
        </w:rPr>
      </w:pPr>
      <w:bookmarkStart w:id="3" w:name="_Toc56763571"/>
      <w:r w:rsidRPr="00D560D7">
        <w:rPr>
          <w:rFonts w:cs="Times New Roman"/>
          <w:color w:val="000000" w:themeColor="text1"/>
          <w:sz w:val="24"/>
          <w:szCs w:val="24"/>
        </w:rPr>
        <w:t xml:space="preserve">                               </w:t>
      </w:r>
      <w:r w:rsidR="00D560D7" w:rsidRPr="00D560D7">
        <w:rPr>
          <w:rFonts w:cs="Times New Roman"/>
          <w:color w:val="000000" w:themeColor="text1"/>
          <w:sz w:val="24"/>
          <w:szCs w:val="24"/>
        </w:rPr>
        <w:t>Task 2</w:t>
      </w:r>
      <w:r w:rsidRPr="00D560D7">
        <w:rPr>
          <w:rFonts w:cs="Times New Roman"/>
          <w:color w:val="000000" w:themeColor="text1"/>
          <w:sz w:val="24"/>
          <w:szCs w:val="24"/>
        </w:rPr>
        <w:t xml:space="preserve">      </w:t>
      </w:r>
      <w:proofErr w:type="spellStart"/>
      <w:r w:rsidRPr="00AE0AA8">
        <w:rPr>
          <w:rFonts w:cs="Times New Roman"/>
          <w:color w:val="000000" w:themeColor="text1"/>
          <w:sz w:val="24"/>
          <w:szCs w:val="24"/>
          <w:u w:val="single"/>
        </w:rPr>
        <w:t>Organisational</w:t>
      </w:r>
      <w:proofErr w:type="spellEnd"/>
      <w:r w:rsidRPr="00AE0AA8">
        <w:rPr>
          <w:rFonts w:cs="Times New Roman"/>
          <w:color w:val="000000" w:themeColor="text1"/>
          <w:sz w:val="24"/>
          <w:szCs w:val="24"/>
          <w:u w:val="single"/>
        </w:rPr>
        <w:t xml:space="preserve"> objectives in resourcing activities</w:t>
      </w:r>
      <w:bookmarkEnd w:id="3"/>
      <w:r w:rsidRPr="00AE0AA8">
        <w:rPr>
          <w:rFonts w:cs="Times New Roman"/>
          <w:color w:val="000000" w:themeColor="text1"/>
          <w:sz w:val="24"/>
          <w:szCs w:val="24"/>
          <w:u w:val="single"/>
        </w:rPr>
        <w:t xml:space="preserve"> </w:t>
      </w:r>
    </w:p>
    <w:p w:rsidR="00C53C22" w:rsidRPr="00663D6E" w:rsidRDefault="00C53C22" w:rsidP="00C53C22">
      <w:pPr>
        <w:spacing w:line="480" w:lineRule="auto"/>
        <w:ind w:firstLine="720"/>
        <w:rPr>
          <w:rFonts w:cs="Times New Roman"/>
          <w:szCs w:val="24"/>
        </w:rPr>
      </w:pPr>
      <w:r w:rsidRPr="00663D6E">
        <w:rPr>
          <w:rFonts w:cs="Times New Roman"/>
          <w:szCs w:val="24"/>
        </w:rPr>
        <w:t>The HR department is tasked with ensuring businesses’ continuity through the constant supply of the most important resource, human resources. Due to the dynamic nature of running a business, companies are always making adjustments in their human resources (</w:t>
      </w:r>
      <w:proofErr w:type="spellStart"/>
      <w:r w:rsidRPr="00663D6E">
        <w:rPr>
          <w:rFonts w:cs="Times New Roman"/>
          <w:szCs w:val="24"/>
          <w:shd w:val="clear" w:color="auto" w:fill="FFFFFF"/>
        </w:rPr>
        <w:t>Koronis</w:t>
      </w:r>
      <w:proofErr w:type="spellEnd"/>
      <w:r w:rsidRPr="00663D6E">
        <w:rPr>
          <w:rFonts w:cs="Times New Roman"/>
          <w:szCs w:val="24"/>
          <w:shd w:val="clear" w:color="auto" w:fill="FFFFFF"/>
        </w:rPr>
        <w:t xml:space="preserve"> and </w:t>
      </w:r>
      <w:proofErr w:type="spellStart"/>
      <w:r w:rsidRPr="00663D6E">
        <w:rPr>
          <w:rFonts w:cs="Times New Roman"/>
          <w:szCs w:val="24"/>
          <w:shd w:val="clear" w:color="auto" w:fill="FFFFFF"/>
        </w:rPr>
        <w:t>Ponis</w:t>
      </w:r>
      <w:proofErr w:type="spellEnd"/>
      <w:r w:rsidRPr="00663D6E">
        <w:rPr>
          <w:rFonts w:cs="Times New Roman"/>
          <w:szCs w:val="24"/>
          <w:shd w:val="clear" w:color="auto" w:fill="FFFFFF"/>
        </w:rPr>
        <w:t>, 2018)</w:t>
      </w:r>
      <w:r w:rsidRPr="00663D6E">
        <w:rPr>
          <w:rFonts w:cs="Times New Roman"/>
          <w:szCs w:val="24"/>
        </w:rPr>
        <w:t xml:space="preserve">. Companies retrench and hire new staff, depending on various factors. The dynamism and importance of the recruitment process make it an integral part of business success. </w:t>
      </w:r>
    </w:p>
    <w:p w:rsidR="00C53C22" w:rsidRDefault="00C53C22" w:rsidP="00C53C22">
      <w:pPr>
        <w:rPr>
          <w:rFonts w:cs="Times New Roman"/>
          <w:szCs w:val="24"/>
        </w:rPr>
      </w:pPr>
      <w:r w:rsidRPr="00663D6E">
        <w:rPr>
          <w:rFonts w:cs="Times New Roman"/>
          <w:szCs w:val="24"/>
        </w:rPr>
        <w:t xml:space="preserve">Savoy Hotel London is a high-end five-star hotel that has been in existence for over a century. The </w:t>
      </w:r>
    </w:p>
    <w:p w:rsidR="00C53C22" w:rsidRDefault="00C53C22" w:rsidP="00C53C22">
      <w:pPr>
        <w:rPr>
          <w:rFonts w:cs="Times New Roman"/>
          <w:szCs w:val="24"/>
        </w:rPr>
      </w:pPr>
      <w:r w:rsidRPr="00663D6E">
        <w:rPr>
          <w:rFonts w:cs="Times New Roman"/>
          <w:szCs w:val="24"/>
        </w:rPr>
        <w:t>hotel’s key strengths are its well-</w:t>
      </w:r>
      <w:proofErr w:type="spellStart"/>
      <w:r w:rsidRPr="00663D6E">
        <w:rPr>
          <w:rFonts w:cs="Times New Roman"/>
          <w:szCs w:val="24"/>
        </w:rPr>
        <w:t>recognised</w:t>
      </w:r>
      <w:proofErr w:type="spellEnd"/>
      <w:r w:rsidRPr="00663D6E">
        <w:rPr>
          <w:rFonts w:cs="Times New Roman"/>
          <w:szCs w:val="24"/>
        </w:rPr>
        <w:t xml:space="preserve"> brand, resulting from its previous record of serving </w:t>
      </w:r>
    </w:p>
    <w:p w:rsidR="00C53C22" w:rsidRDefault="00C53C22" w:rsidP="00C53C22">
      <w:pPr>
        <w:rPr>
          <w:rFonts w:cs="Times New Roman"/>
          <w:szCs w:val="24"/>
        </w:rPr>
      </w:pPr>
      <w:r w:rsidRPr="00663D6E">
        <w:rPr>
          <w:rFonts w:cs="Times New Roman"/>
          <w:szCs w:val="24"/>
        </w:rPr>
        <w:t>personalities prominent on the global stage (</w:t>
      </w:r>
      <w:proofErr w:type="spellStart"/>
      <w:r w:rsidRPr="00663D6E">
        <w:rPr>
          <w:rFonts w:cs="Times New Roman"/>
          <w:szCs w:val="24"/>
          <w:shd w:val="clear" w:color="auto" w:fill="FFFFFF"/>
        </w:rPr>
        <w:t>Chathoth</w:t>
      </w:r>
      <w:proofErr w:type="spellEnd"/>
      <w:r w:rsidRPr="00663D6E">
        <w:rPr>
          <w:rFonts w:cs="Times New Roman"/>
          <w:szCs w:val="24"/>
          <w:shd w:val="clear" w:color="auto" w:fill="FFFFFF"/>
        </w:rPr>
        <w:t>, 2016)</w:t>
      </w:r>
      <w:r w:rsidRPr="00663D6E">
        <w:rPr>
          <w:rFonts w:cs="Times New Roman"/>
          <w:szCs w:val="24"/>
        </w:rPr>
        <w:t xml:space="preserve">. The hotel also has a strong financial base, </w:t>
      </w:r>
    </w:p>
    <w:p w:rsidR="00C53C22" w:rsidRDefault="00C53C22" w:rsidP="00C53C22">
      <w:pPr>
        <w:rPr>
          <w:rFonts w:cs="Times New Roman"/>
          <w:szCs w:val="24"/>
        </w:rPr>
      </w:pPr>
      <w:r w:rsidRPr="00663D6E">
        <w:rPr>
          <w:rFonts w:cs="Times New Roman"/>
          <w:szCs w:val="24"/>
        </w:rPr>
        <w:t xml:space="preserve">as evidenced by the amount of money spent renovating before 2010. Another major strength is the </w:t>
      </w:r>
    </w:p>
    <w:p w:rsidR="00C53C22" w:rsidRDefault="00C53C22" w:rsidP="00C53C22">
      <w:pPr>
        <w:rPr>
          <w:rFonts w:cs="Times New Roman"/>
          <w:szCs w:val="24"/>
        </w:rPr>
      </w:pPr>
      <w:r w:rsidRPr="00663D6E">
        <w:rPr>
          <w:rFonts w:cs="Times New Roman"/>
          <w:szCs w:val="24"/>
        </w:rPr>
        <w:t xml:space="preserve">quality employees it attracts and the recent good employee retention rate resulting from some HR </w:t>
      </w:r>
    </w:p>
    <w:p w:rsidR="00C53C22" w:rsidRDefault="00C53C22" w:rsidP="00C53C22">
      <w:pPr>
        <w:rPr>
          <w:rFonts w:cs="Times New Roman"/>
          <w:szCs w:val="24"/>
        </w:rPr>
      </w:pPr>
      <w:r w:rsidRPr="00663D6E">
        <w:rPr>
          <w:rFonts w:cs="Times New Roman"/>
          <w:szCs w:val="24"/>
        </w:rPr>
        <w:t xml:space="preserve">policy adjustments. The hotel’s location in a unique and tranquil environment further strengthens its </w:t>
      </w:r>
    </w:p>
    <w:p w:rsidR="00C53C22" w:rsidRDefault="00C53C22" w:rsidP="00C53C22">
      <w:pPr>
        <w:rPr>
          <w:rFonts w:cs="Times New Roman"/>
        </w:rPr>
      </w:pPr>
      <w:r w:rsidRPr="00663D6E">
        <w:rPr>
          <w:rFonts w:cs="Times New Roman"/>
          <w:szCs w:val="24"/>
        </w:rPr>
        <w:t>chances of winning more customers than the</w:t>
      </w:r>
    </w:p>
    <w:p w:rsidR="00694FF8" w:rsidRDefault="00694FF8" w:rsidP="00694FF8"/>
    <w:p w:rsidR="007B3039" w:rsidRDefault="007B3039" w:rsidP="00694FF8"/>
    <w:p w:rsidR="007B3039" w:rsidRDefault="007B3039" w:rsidP="00694FF8"/>
    <w:p w:rsidR="007B3039" w:rsidRDefault="007B3039" w:rsidP="00694FF8"/>
    <w:p w:rsidR="00AB4898" w:rsidRDefault="007B3039" w:rsidP="00694FF8">
      <w:r w:rsidRPr="00B4611C">
        <w:rPr>
          <w:rFonts w:ascii="Times New Roman" w:hAnsi="Times New Roman" w:cs="Times New Roman"/>
          <w:noProof/>
          <w:sz w:val="24"/>
          <w:szCs w:val="24"/>
        </w:rPr>
        <w:drawing>
          <wp:inline distT="0" distB="0" distL="0" distR="0" wp14:anchorId="3614E542" wp14:editId="5AABDBDC">
            <wp:extent cx="3285063" cy="1298416"/>
            <wp:effectExtent l="0" t="0" r="0" b="0"/>
            <wp:docPr id="7" name="Картина 7" descr="C:\Users\MPower\Desktop\UWTSD-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Power\Desktop\UWTSD-Logo[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16164" cy="1389758"/>
                    </a:xfrm>
                    <a:prstGeom prst="rect">
                      <a:avLst/>
                    </a:prstGeom>
                    <a:noFill/>
                    <a:ln>
                      <a:noFill/>
                    </a:ln>
                  </pic:spPr>
                </pic:pic>
              </a:graphicData>
            </a:graphic>
          </wp:inline>
        </w:drawing>
      </w:r>
    </w:p>
    <w:p w:rsidR="00AB4898" w:rsidRDefault="00AB4898" w:rsidP="00694FF8"/>
    <w:p w:rsidR="00AB4898" w:rsidRDefault="00AB4898" w:rsidP="00694FF8"/>
    <w:p w:rsidR="00551F9E" w:rsidRPr="008521F3" w:rsidRDefault="00AB4898" w:rsidP="00551F9E">
      <w:pPr>
        <w:spacing w:line="480" w:lineRule="auto"/>
        <w:ind w:firstLine="720"/>
        <w:rPr>
          <w:rFonts w:cs="Times New Roman"/>
          <w:color w:val="FF0000"/>
          <w:szCs w:val="24"/>
        </w:rPr>
      </w:pPr>
      <w:r w:rsidRPr="00663D6E">
        <w:rPr>
          <w:rFonts w:cs="Times New Roman"/>
          <w:szCs w:val="24"/>
        </w:rPr>
        <w:t xml:space="preserve">competitors </w:t>
      </w:r>
      <w:r w:rsidRPr="00663D6E">
        <w:rPr>
          <w:rFonts w:cs="Times New Roman"/>
          <w:szCs w:val="24"/>
          <w:shd w:val="clear" w:color="auto" w:fill="FFFFFF"/>
        </w:rPr>
        <w:t>(The Savoy Hotel in London, 2020)</w:t>
      </w:r>
      <w:r w:rsidRPr="00663D6E">
        <w:rPr>
          <w:rFonts w:cs="Times New Roman"/>
          <w:szCs w:val="24"/>
        </w:rPr>
        <w:t>. However, the hotel’s main weakness is that it is not available in some regions hence giving away some of its loyal customers to competitors in such regions. The economic developments in the last two decades present a unique opportunity for Savoy Hotel London to extend its growth (</w:t>
      </w:r>
      <w:r w:rsidRPr="00663D6E">
        <w:rPr>
          <w:rFonts w:cs="Times New Roman"/>
          <w:szCs w:val="24"/>
          <w:shd w:val="clear" w:color="auto" w:fill="FFFFFF"/>
        </w:rPr>
        <w:t>Barr, 2019)</w:t>
      </w:r>
      <w:r w:rsidRPr="00663D6E">
        <w:rPr>
          <w:rFonts w:cs="Times New Roman"/>
          <w:szCs w:val="24"/>
        </w:rPr>
        <w:t xml:space="preserve">. As the number of millionaires increases, the premium hotel industry stands to benefit. In particular, Savoy has a unique opportunity since hosting celebrities and prominent personalities gives them a vote of confidence in quality. The main threat that Savoy Hotel London faces is the ongoing COVID-19 pandemic, which has reduced economic activities significantly (Aitken-Fox et al., 2020). With less business going on due to lockdowns and the fear of infection, the hotel continues to incur operational costs with limited returns due to a lower flow of customers. </w:t>
      </w:r>
      <w:r w:rsidR="00551F9E">
        <w:rPr>
          <w:rFonts w:cs="Times New Roman"/>
          <w:szCs w:val="24"/>
        </w:rPr>
        <w:t xml:space="preserve"> </w:t>
      </w:r>
      <w:r w:rsidR="00551F9E" w:rsidRPr="007961CD">
        <w:rPr>
          <w:rFonts w:cs="Times New Roman"/>
          <w:color w:val="000000" w:themeColor="text1"/>
          <w:szCs w:val="24"/>
        </w:rPr>
        <w:t>When assessing the resourcing process, Herzberg’s two-factor theory comes in handy since it highlights the key factors that can either attract or repel employees from an organization. HR professionals need to actively apply Herzberg’s theory to increase employee satisfaction in their work and reduce the factors that bring about dissatisfaction. If applied well, Herzberg’s theory can help HR professionals reduce employee turnover and the need for constant recruitments, which can be draining (</w:t>
      </w:r>
      <w:r w:rsidR="00551F9E" w:rsidRPr="007961CD">
        <w:rPr>
          <w:rFonts w:cs="Times New Roman"/>
          <w:color w:val="000000" w:themeColor="text1"/>
          <w:szCs w:val="24"/>
          <w:shd w:val="clear" w:color="auto" w:fill="FFFFFF"/>
        </w:rPr>
        <w:t>Holston-</w:t>
      </w:r>
      <w:proofErr w:type="spellStart"/>
      <w:r w:rsidR="00551F9E" w:rsidRPr="007961CD">
        <w:rPr>
          <w:rFonts w:cs="Times New Roman"/>
          <w:color w:val="000000" w:themeColor="text1"/>
          <w:szCs w:val="24"/>
          <w:shd w:val="clear" w:color="auto" w:fill="FFFFFF"/>
        </w:rPr>
        <w:t>Okae</w:t>
      </w:r>
      <w:proofErr w:type="spellEnd"/>
      <w:r w:rsidR="00551F9E" w:rsidRPr="007961CD">
        <w:rPr>
          <w:rFonts w:cs="Times New Roman"/>
          <w:color w:val="000000" w:themeColor="text1"/>
          <w:szCs w:val="24"/>
          <w:shd w:val="clear" w:color="auto" w:fill="FFFFFF"/>
        </w:rPr>
        <w:t xml:space="preserve"> &amp; </w:t>
      </w:r>
      <w:proofErr w:type="spellStart"/>
      <w:r w:rsidR="00551F9E" w:rsidRPr="007961CD">
        <w:rPr>
          <w:rFonts w:cs="Times New Roman"/>
          <w:color w:val="000000" w:themeColor="text1"/>
          <w:szCs w:val="24"/>
          <w:shd w:val="clear" w:color="auto" w:fill="FFFFFF"/>
        </w:rPr>
        <w:t>Mushi</w:t>
      </w:r>
      <w:proofErr w:type="spellEnd"/>
      <w:r w:rsidR="00551F9E" w:rsidRPr="007961CD">
        <w:rPr>
          <w:rFonts w:cs="Times New Roman"/>
          <w:color w:val="000000" w:themeColor="text1"/>
          <w:szCs w:val="24"/>
          <w:shd w:val="clear" w:color="auto" w:fill="FFFFFF"/>
        </w:rPr>
        <w:t>, 2018)</w:t>
      </w:r>
      <w:r w:rsidR="00551F9E" w:rsidRPr="007961CD">
        <w:rPr>
          <w:rFonts w:cs="Times New Roman"/>
          <w:color w:val="000000" w:themeColor="text1"/>
          <w:szCs w:val="24"/>
        </w:rPr>
        <w:t xml:space="preserve">. When employees feel satisfied through challenging tasks that are carried out in friendly and supportive environments, they are less likely to leave unless the organization’s compensation scheme is not competitive enough. </w:t>
      </w:r>
    </w:p>
    <w:p w:rsidR="00AB4898" w:rsidRPr="00663D6E" w:rsidRDefault="002F4CA7" w:rsidP="00AB4898">
      <w:pPr>
        <w:spacing w:line="480" w:lineRule="auto"/>
        <w:ind w:firstLine="720"/>
        <w:rPr>
          <w:rFonts w:cs="Times New Roman"/>
          <w:szCs w:val="24"/>
        </w:rPr>
      </w:pPr>
      <w:r w:rsidRPr="00B4611C">
        <w:rPr>
          <w:rFonts w:ascii="Times New Roman" w:hAnsi="Times New Roman" w:cs="Times New Roman"/>
          <w:noProof/>
          <w:sz w:val="24"/>
          <w:szCs w:val="24"/>
        </w:rPr>
        <w:lastRenderedPageBreak/>
        <w:drawing>
          <wp:inline distT="0" distB="0" distL="0" distR="0" wp14:anchorId="6F33C50E" wp14:editId="301B9203">
            <wp:extent cx="3285063" cy="1298416"/>
            <wp:effectExtent l="0" t="0" r="0" b="0"/>
            <wp:docPr id="8" name="Картина 8" descr="C:\Users\MPower\Desktop\UWTSD-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Power\Desktop\UWTSD-Logo[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16164" cy="1389758"/>
                    </a:xfrm>
                    <a:prstGeom prst="rect">
                      <a:avLst/>
                    </a:prstGeom>
                    <a:noFill/>
                    <a:ln>
                      <a:noFill/>
                    </a:ln>
                  </pic:spPr>
                </pic:pic>
              </a:graphicData>
            </a:graphic>
          </wp:inline>
        </w:drawing>
      </w:r>
    </w:p>
    <w:p w:rsidR="00AB4898" w:rsidRDefault="00AB4898" w:rsidP="00AB4898">
      <w:pPr>
        <w:rPr>
          <w:rFonts w:cs="Times New Roman"/>
          <w:szCs w:val="24"/>
        </w:rPr>
      </w:pPr>
      <w:r w:rsidRPr="00663D6E">
        <w:rPr>
          <w:rFonts w:cs="Times New Roman"/>
          <w:szCs w:val="24"/>
        </w:rPr>
        <w:t xml:space="preserve">The main objective of planning, the first, and arguably, the most important step in the resourcing </w:t>
      </w:r>
    </w:p>
    <w:p w:rsidR="00AB4898" w:rsidRDefault="00AB4898" w:rsidP="00AB4898">
      <w:pPr>
        <w:rPr>
          <w:rFonts w:cs="Times New Roman"/>
          <w:szCs w:val="24"/>
        </w:rPr>
      </w:pPr>
      <w:r w:rsidRPr="00663D6E">
        <w:rPr>
          <w:rFonts w:cs="Times New Roman"/>
          <w:szCs w:val="24"/>
        </w:rPr>
        <w:t xml:space="preserve">process, is the maintenance of adequate staffing (Kester, Lindsay, and Granger, 2020). As discussed </w:t>
      </w:r>
    </w:p>
    <w:p w:rsidR="00AB4898" w:rsidRDefault="00AB4898" w:rsidP="00AB4898">
      <w:pPr>
        <w:rPr>
          <w:rFonts w:cs="Times New Roman"/>
          <w:szCs w:val="24"/>
        </w:rPr>
      </w:pPr>
      <w:r w:rsidRPr="00663D6E">
        <w:rPr>
          <w:rFonts w:cs="Times New Roman"/>
          <w:szCs w:val="24"/>
        </w:rPr>
        <w:t xml:space="preserve">above, proper planning is dependent on the HR professional’s ability to conduct analyses and project the </w:t>
      </w:r>
    </w:p>
    <w:p w:rsidR="00AB4898" w:rsidRDefault="00AB4898" w:rsidP="00AB4898">
      <w:pPr>
        <w:rPr>
          <w:rFonts w:cs="Times New Roman"/>
          <w:szCs w:val="24"/>
        </w:rPr>
      </w:pPr>
      <w:r w:rsidRPr="00663D6E">
        <w:rPr>
          <w:rFonts w:cs="Times New Roman"/>
          <w:szCs w:val="24"/>
        </w:rPr>
        <w:t xml:space="preserve">potential changes in the demand for </w:t>
      </w:r>
      <w:proofErr w:type="spellStart"/>
      <w:r w:rsidRPr="00663D6E">
        <w:rPr>
          <w:rFonts w:cs="Times New Roman"/>
          <w:szCs w:val="24"/>
        </w:rPr>
        <w:t>labour</w:t>
      </w:r>
      <w:proofErr w:type="spellEnd"/>
      <w:r w:rsidRPr="00663D6E">
        <w:rPr>
          <w:rFonts w:cs="Times New Roman"/>
          <w:szCs w:val="24"/>
        </w:rPr>
        <w:t xml:space="preserve"> within the </w:t>
      </w:r>
      <w:proofErr w:type="spellStart"/>
      <w:r w:rsidRPr="00663D6E">
        <w:rPr>
          <w:rFonts w:cs="Times New Roman"/>
          <w:szCs w:val="24"/>
        </w:rPr>
        <w:t>organisation</w:t>
      </w:r>
      <w:proofErr w:type="spellEnd"/>
      <w:r w:rsidRPr="00663D6E">
        <w:rPr>
          <w:rFonts w:cs="Times New Roman"/>
          <w:szCs w:val="24"/>
        </w:rPr>
        <w:t xml:space="preserve">. HR professionals assess skills that </w:t>
      </w:r>
    </w:p>
    <w:p w:rsidR="00AB4898" w:rsidRDefault="00AB4898" w:rsidP="00AB4898">
      <w:pPr>
        <w:rPr>
          <w:rFonts w:cs="Times New Roman"/>
          <w:szCs w:val="24"/>
        </w:rPr>
      </w:pPr>
      <w:r w:rsidRPr="00663D6E">
        <w:rPr>
          <w:rFonts w:cs="Times New Roman"/>
          <w:szCs w:val="24"/>
        </w:rPr>
        <w:t xml:space="preserve">the </w:t>
      </w:r>
      <w:proofErr w:type="spellStart"/>
      <w:r w:rsidRPr="00663D6E">
        <w:rPr>
          <w:rFonts w:cs="Times New Roman"/>
          <w:szCs w:val="24"/>
        </w:rPr>
        <w:t>organisation</w:t>
      </w:r>
      <w:proofErr w:type="spellEnd"/>
      <w:r w:rsidRPr="00663D6E">
        <w:rPr>
          <w:rFonts w:cs="Times New Roman"/>
          <w:szCs w:val="24"/>
        </w:rPr>
        <w:t xml:space="preserve"> possesses in its human resources and compares them to the strategic goals as well as </w:t>
      </w:r>
    </w:p>
    <w:p w:rsidR="00AB4898" w:rsidRDefault="00AB4898" w:rsidP="00AB4898">
      <w:pPr>
        <w:rPr>
          <w:rFonts w:cs="Times New Roman"/>
          <w:szCs w:val="24"/>
        </w:rPr>
      </w:pPr>
      <w:r w:rsidRPr="00663D6E">
        <w:rPr>
          <w:rFonts w:cs="Times New Roman"/>
          <w:szCs w:val="24"/>
        </w:rPr>
        <w:t xml:space="preserve">the market trends. When planning for resourcing </w:t>
      </w:r>
      <w:proofErr w:type="spellStart"/>
      <w:r w:rsidRPr="00663D6E">
        <w:rPr>
          <w:rFonts w:cs="Times New Roman"/>
          <w:szCs w:val="24"/>
        </w:rPr>
        <w:t>organisation</w:t>
      </w:r>
      <w:proofErr w:type="spellEnd"/>
      <w:r w:rsidRPr="00663D6E">
        <w:rPr>
          <w:rFonts w:cs="Times New Roman"/>
          <w:szCs w:val="24"/>
        </w:rPr>
        <w:t xml:space="preserve"> prepare to hire the needed workforce in </w:t>
      </w:r>
    </w:p>
    <w:p w:rsidR="00AB4898" w:rsidRDefault="00AB4898" w:rsidP="00AB4898">
      <w:pPr>
        <w:rPr>
          <w:rFonts w:cs="Times New Roman"/>
          <w:szCs w:val="24"/>
        </w:rPr>
      </w:pPr>
      <w:r w:rsidRPr="00663D6E">
        <w:rPr>
          <w:rFonts w:cs="Times New Roman"/>
          <w:szCs w:val="24"/>
        </w:rPr>
        <w:t xml:space="preserve">good time, securing the highest quality of talent (Rees and Smith, 2017). For example, Savoy Hotel </w:t>
      </w:r>
    </w:p>
    <w:p w:rsidR="007B3039" w:rsidRDefault="00AB4898" w:rsidP="00AB4898">
      <w:pPr>
        <w:rPr>
          <w:rFonts w:cs="Times New Roman"/>
          <w:szCs w:val="24"/>
        </w:rPr>
      </w:pPr>
      <w:r w:rsidRPr="00663D6E">
        <w:rPr>
          <w:rFonts w:cs="Times New Roman"/>
          <w:szCs w:val="24"/>
        </w:rPr>
        <w:t xml:space="preserve">London maintains its competitiveness by recruiting new staff members early enough whenever the </w:t>
      </w:r>
    </w:p>
    <w:p w:rsidR="00AB4898" w:rsidRDefault="00AB4898" w:rsidP="00AB4898">
      <w:pPr>
        <w:rPr>
          <w:rFonts w:cs="Times New Roman"/>
          <w:szCs w:val="24"/>
        </w:rPr>
      </w:pPr>
      <w:r w:rsidRPr="00663D6E">
        <w:rPr>
          <w:rFonts w:cs="Times New Roman"/>
          <w:szCs w:val="24"/>
        </w:rPr>
        <w:t xml:space="preserve">management projects an increase in demand for services. The prior planning means the hotel is always </w:t>
      </w:r>
    </w:p>
    <w:p w:rsidR="00AB4898" w:rsidRDefault="00AB4898" w:rsidP="00AB4898">
      <w:pPr>
        <w:rPr>
          <w:rFonts w:cs="Times New Roman"/>
          <w:szCs w:val="24"/>
        </w:rPr>
      </w:pPr>
      <w:r w:rsidRPr="00663D6E">
        <w:rPr>
          <w:rFonts w:cs="Times New Roman"/>
          <w:szCs w:val="24"/>
        </w:rPr>
        <w:t xml:space="preserve">prepared to meet the customers’ needs by the time the spike in demand hits home. Unlike some of the </w:t>
      </w:r>
    </w:p>
    <w:p w:rsidR="00AB4898" w:rsidRDefault="00AB4898" w:rsidP="00AB4898">
      <w:pPr>
        <w:rPr>
          <w:rFonts w:cs="Times New Roman"/>
          <w:szCs w:val="24"/>
        </w:rPr>
      </w:pPr>
      <w:r w:rsidRPr="00663D6E">
        <w:rPr>
          <w:rFonts w:cs="Times New Roman"/>
          <w:szCs w:val="24"/>
        </w:rPr>
        <w:t xml:space="preserve">hotel’s competitors, Savoy Hotel London gives enough time for onboarding new staff members before </w:t>
      </w:r>
    </w:p>
    <w:p w:rsidR="004101BF" w:rsidRDefault="00AB4898" w:rsidP="00AB4898">
      <w:pPr>
        <w:rPr>
          <w:rFonts w:cs="Times New Roman"/>
          <w:szCs w:val="24"/>
        </w:rPr>
      </w:pPr>
      <w:r w:rsidRPr="00663D6E">
        <w:rPr>
          <w:rFonts w:cs="Times New Roman"/>
          <w:szCs w:val="24"/>
        </w:rPr>
        <w:t>they are allowed to start their tasks in serving the hotel’s high-profile customers.</w:t>
      </w:r>
    </w:p>
    <w:p w:rsidR="004101BF" w:rsidRPr="00663D6E" w:rsidRDefault="004101BF" w:rsidP="004101BF">
      <w:pPr>
        <w:spacing w:line="480" w:lineRule="auto"/>
        <w:ind w:firstLine="720"/>
        <w:rPr>
          <w:rFonts w:cs="Times New Roman"/>
          <w:szCs w:val="24"/>
        </w:rPr>
      </w:pPr>
      <w:r w:rsidRPr="00663D6E">
        <w:rPr>
          <w:rFonts w:cs="Times New Roman"/>
          <w:szCs w:val="24"/>
        </w:rPr>
        <w:t xml:space="preserve">The longer timeframe that the hotel provides for new staff is to ensure they acquire the prerequisite knowledge, skills, and behaviors that befit service in a renowned five-star hotel. </w:t>
      </w:r>
    </w:p>
    <w:p w:rsidR="002F4CA7" w:rsidRDefault="004101BF" w:rsidP="004101BF">
      <w:pPr>
        <w:spacing w:line="480" w:lineRule="auto"/>
        <w:ind w:firstLine="720"/>
        <w:rPr>
          <w:rFonts w:cs="Times New Roman"/>
          <w:szCs w:val="24"/>
        </w:rPr>
      </w:pPr>
      <w:r w:rsidRPr="00663D6E">
        <w:rPr>
          <w:rFonts w:cs="Times New Roman"/>
          <w:szCs w:val="24"/>
        </w:rPr>
        <w:t xml:space="preserve">Another objective of resourcing activities is the survival of the </w:t>
      </w:r>
      <w:proofErr w:type="spellStart"/>
      <w:r w:rsidRPr="00663D6E">
        <w:rPr>
          <w:rFonts w:cs="Times New Roman"/>
          <w:szCs w:val="24"/>
        </w:rPr>
        <w:t>organisation</w:t>
      </w:r>
      <w:proofErr w:type="spellEnd"/>
      <w:r w:rsidRPr="00663D6E">
        <w:rPr>
          <w:rFonts w:cs="Times New Roman"/>
          <w:szCs w:val="24"/>
        </w:rPr>
        <w:t xml:space="preserve">. According to </w:t>
      </w:r>
      <w:proofErr w:type="spellStart"/>
      <w:r w:rsidRPr="00663D6E">
        <w:rPr>
          <w:rFonts w:cs="Times New Roman"/>
          <w:szCs w:val="24"/>
          <w:shd w:val="clear" w:color="auto" w:fill="FFFFFF"/>
        </w:rPr>
        <w:t>Koronis</w:t>
      </w:r>
      <w:proofErr w:type="spellEnd"/>
      <w:r w:rsidRPr="00663D6E">
        <w:rPr>
          <w:rFonts w:cs="Times New Roman"/>
          <w:szCs w:val="24"/>
          <w:shd w:val="clear" w:color="auto" w:fill="FFFFFF"/>
        </w:rPr>
        <w:t xml:space="preserve"> and </w:t>
      </w:r>
      <w:proofErr w:type="spellStart"/>
      <w:r w:rsidRPr="00663D6E">
        <w:rPr>
          <w:rFonts w:cs="Times New Roman"/>
          <w:szCs w:val="24"/>
          <w:shd w:val="clear" w:color="auto" w:fill="FFFFFF"/>
        </w:rPr>
        <w:t>Ponis</w:t>
      </w:r>
      <w:proofErr w:type="spellEnd"/>
      <w:r w:rsidRPr="00663D6E">
        <w:rPr>
          <w:rFonts w:cs="Times New Roman"/>
          <w:szCs w:val="24"/>
          <w:shd w:val="clear" w:color="auto" w:fill="FFFFFF"/>
        </w:rPr>
        <w:t xml:space="preserve"> (2018)</w:t>
      </w:r>
      <w:r w:rsidRPr="00663D6E">
        <w:rPr>
          <w:rFonts w:cs="Times New Roman"/>
          <w:szCs w:val="24"/>
        </w:rPr>
        <w:t xml:space="preserve">, resourcing activities such as down-streaming are aimed at lowering the operational costs to ensure the survival of businesses during hard economic times. Activities such as planning reduce costs in terms of finances and time. Recruitment is a time-consuming affair as it gets HR professionals focused on getting the candidate with the best talent and attitude on board. When recruitments are not coordinated, then HR professionals and other employees waste precious time conducting recruitments throughout the year (Rees and Smith, 2017). Planning also increases </w:t>
      </w:r>
    </w:p>
    <w:p w:rsidR="002F4CA7" w:rsidRDefault="002F4CA7" w:rsidP="004101BF">
      <w:pPr>
        <w:spacing w:line="480" w:lineRule="auto"/>
        <w:ind w:firstLine="720"/>
        <w:rPr>
          <w:rFonts w:cs="Times New Roman"/>
          <w:szCs w:val="24"/>
        </w:rPr>
      </w:pPr>
      <w:r w:rsidRPr="00B4611C">
        <w:rPr>
          <w:rFonts w:ascii="Times New Roman" w:hAnsi="Times New Roman" w:cs="Times New Roman"/>
          <w:noProof/>
          <w:sz w:val="24"/>
          <w:szCs w:val="24"/>
        </w:rPr>
        <w:lastRenderedPageBreak/>
        <w:drawing>
          <wp:inline distT="0" distB="0" distL="0" distR="0" wp14:anchorId="26EA8ABD" wp14:editId="0ED92957">
            <wp:extent cx="3285063" cy="1298416"/>
            <wp:effectExtent l="0" t="0" r="0" b="0"/>
            <wp:docPr id="9" name="Картина 9" descr="C:\Users\MPower\Desktop\UWTSD-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Power\Desktop\UWTSD-Logo[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16164" cy="1389758"/>
                    </a:xfrm>
                    <a:prstGeom prst="rect">
                      <a:avLst/>
                    </a:prstGeom>
                    <a:noFill/>
                    <a:ln>
                      <a:noFill/>
                    </a:ln>
                  </pic:spPr>
                </pic:pic>
              </a:graphicData>
            </a:graphic>
          </wp:inline>
        </w:drawing>
      </w:r>
    </w:p>
    <w:p w:rsidR="007B3039" w:rsidRDefault="004101BF" w:rsidP="002F4CA7">
      <w:pPr>
        <w:spacing w:line="480" w:lineRule="auto"/>
        <w:ind w:firstLine="720"/>
        <w:rPr>
          <w:rFonts w:cs="Times New Roman"/>
          <w:szCs w:val="24"/>
        </w:rPr>
      </w:pPr>
      <w:proofErr w:type="spellStart"/>
      <w:r w:rsidRPr="00663D6E">
        <w:rPr>
          <w:rFonts w:cs="Times New Roman"/>
          <w:szCs w:val="24"/>
        </w:rPr>
        <w:t>organisational</w:t>
      </w:r>
      <w:proofErr w:type="spellEnd"/>
      <w:r w:rsidRPr="00663D6E">
        <w:rPr>
          <w:rFonts w:cs="Times New Roman"/>
          <w:szCs w:val="24"/>
        </w:rPr>
        <w:t xml:space="preserve"> flexibility. HR professionals who plan well have the required quality and human </w:t>
      </w:r>
      <w:r w:rsidR="006366B0">
        <w:rPr>
          <w:rFonts w:cs="Times New Roman"/>
          <w:szCs w:val="24"/>
        </w:rPr>
        <w:t xml:space="preserve">   </w:t>
      </w:r>
      <w:r w:rsidRPr="00663D6E">
        <w:rPr>
          <w:rFonts w:cs="Times New Roman"/>
          <w:szCs w:val="24"/>
        </w:rPr>
        <w:t xml:space="preserve">resources needed for productivity at all times. One of the ways that Savoy Hotel uses to ensures </w:t>
      </w:r>
    </w:p>
    <w:p w:rsidR="004101BF" w:rsidRPr="00663D6E" w:rsidRDefault="006366B0" w:rsidP="004101BF">
      <w:pPr>
        <w:spacing w:line="480" w:lineRule="auto"/>
        <w:ind w:firstLine="720"/>
        <w:rPr>
          <w:rFonts w:cs="Times New Roman"/>
          <w:szCs w:val="24"/>
        </w:rPr>
      </w:pPr>
      <w:r>
        <w:rPr>
          <w:rFonts w:cs="Times New Roman"/>
          <w:szCs w:val="24"/>
        </w:rPr>
        <w:t xml:space="preserve">flexibility and </w:t>
      </w:r>
      <w:r w:rsidR="004101BF" w:rsidRPr="00663D6E">
        <w:rPr>
          <w:rFonts w:cs="Times New Roman"/>
          <w:szCs w:val="24"/>
        </w:rPr>
        <w:t xml:space="preserve">continuity is empowering current employees to prepare for other roles within the company. As a result, employees are more motivated, leading to higher rates of employee retention. Initially, Savoy Hotel employed an approach that only filled up vacant positions when others left and tried as much as possible to reduce the operational costs. However, the current changes in planning place </w:t>
      </w:r>
      <w:proofErr w:type="spellStart"/>
      <w:r w:rsidR="004101BF" w:rsidRPr="00663D6E">
        <w:rPr>
          <w:rFonts w:cs="Times New Roman"/>
          <w:szCs w:val="24"/>
        </w:rPr>
        <w:t>organisational</w:t>
      </w:r>
      <w:proofErr w:type="spellEnd"/>
      <w:r w:rsidR="004101BF" w:rsidRPr="00663D6E">
        <w:rPr>
          <w:rFonts w:cs="Times New Roman"/>
          <w:szCs w:val="24"/>
        </w:rPr>
        <w:t xml:space="preserve"> needs in terms of human resources above everything else. </w:t>
      </w:r>
    </w:p>
    <w:p w:rsidR="004101BF" w:rsidRDefault="004101BF" w:rsidP="004101BF">
      <w:pPr>
        <w:rPr>
          <w:rFonts w:cs="Times New Roman"/>
          <w:szCs w:val="24"/>
        </w:rPr>
      </w:pPr>
      <w:r w:rsidRPr="00663D6E">
        <w:rPr>
          <w:rFonts w:cs="Times New Roman"/>
          <w:szCs w:val="24"/>
        </w:rPr>
        <w:t>According to (</w:t>
      </w:r>
      <w:proofErr w:type="spellStart"/>
      <w:r w:rsidRPr="00663D6E">
        <w:rPr>
          <w:rFonts w:cs="Times New Roman"/>
          <w:szCs w:val="24"/>
        </w:rPr>
        <w:t>Isari</w:t>
      </w:r>
      <w:proofErr w:type="spellEnd"/>
      <w:r w:rsidRPr="00663D6E">
        <w:rPr>
          <w:rFonts w:cs="Times New Roman"/>
          <w:szCs w:val="24"/>
        </w:rPr>
        <w:t xml:space="preserve"> et al., 2019) planning also helps identify and fill the gap between the present and the </w:t>
      </w:r>
    </w:p>
    <w:p w:rsidR="004101BF" w:rsidRDefault="004101BF" w:rsidP="004101BF">
      <w:pPr>
        <w:rPr>
          <w:rFonts w:cs="Times New Roman"/>
          <w:szCs w:val="24"/>
        </w:rPr>
      </w:pPr>
      <w:r w:rsidRPr="00663D6E">
        <w:rPr>
          <w:rFonts w:cs="Times New Roman"/>
          <w:szCs w:val="24"/>
        </w:rPr>
        <w:t xml:space="preserve">future. HR managers </w:t>
      </w:r>
      <w:proofErr w:type="spellStart"/>
      <w:r w:rsidRPr="00663D6E">
        <w:rPr>
          <w:rFonts w:cs="Times New Roman"/>
          <w:szCs w:val="24"/>
        </w:rPr>
        <w:t>analyse</w:t>
      </w:r>
      <w:proofErr w:type="spellEnd"/>
      <w:r w:rsidRPr="00663D6E">
        <w:rPr>
          <w:rFonts w:cs="Times New Roman"/>
          <w:szCs w:val="24"/>
        </w:rPr>
        <w:t xml:space="preserve"> the current workforce, the current market and use the information to </w:t>
      </w:r>
    </w:p>
    <w:p w:rsidR="004101BF" w:rsidRDefault="004101BF" w:rsidP="004101BF">
      <w:pPr>
        <w:rPr>
          <w:rFonts w:cs="Times New Roman"/>
          <w:szCs w:val="24"/>
        </w:rPr>
      </w:pPr>
      <w:r w:rsidRPr="00663D6E">
        <w:rPr>
          <w:rFonts w:cs="Times New Roman"/>
          <w:szCs w:val="24"/>
        </w:rPr>
        <w:t xml:space="preserve">determine the future workforce needs. </w:t>
      </w:r>
      <w:proofErr w:type="spellStart"/>
      <w:r w:rsidRPr="00663D6E">
        <w:rPr>
          <w:rFonts w:cs="Times New Roman"/>
          <w:szCs w:val="24"/>
        </w:rPr>
        <w:t>Globalisation</w:t>
      </w:r>
      <w:proofErr w:type="spellEnd"/>
      <w:r w:rsidRPr="00663D6E">
        <w:rPr>
          <w:rFonts w:cs="Times New Roman"/>
          <w:szCs w:val="24"/>
        </w:rPr>
        <w:t xml:space="preserve"> and enhanced technological changes bring </w:t>
      </w:r>
    </w:p>
    <w:p w:rsidR="004101BF" w:rsidRDefault="004101BF" w:rsidP="004101BF">
      <w:pPr>
        <w:rPr>
          <w:rFonts w:cs="Times New Roman"/>
          <w:szCs w:val="24"/>
        </w:rPr>
      </w:pPr>
      <w:r w:rsidRPr="00663D6E">
        <w:rPr>
          <w:rFonts w:cs="Times New Roman"/>
          <w:szCs w:val="24"/>
        </w:rPr>
        <w:t xml:space="preserve">unforeseen changes to the business world. Thus, a workforce that is critical today may fail to meet the </w:t>
      </w:r>
    </w:p>
    <w:p w:rsidR="004101BF" w:rsidRDefault="004101BF" w:rsidP="004101BF">
      <w:pPr>
        <w:rPr>
          <w:rFonts w:cs="Times New Roman"/>
          <w:szCs w:val="24"/>
        </w:rPr>
      </w:pPr>
      <w:r w:rsidRPr="00663D6E">
        <w:rPr>
          <w:rFonts w:cs="Times New Roman"/>
          <w:szCs w:val="24"/>
        </w:rPr>
        <w:t xml:space="preserve">high expectations that the world will demand from them. Therefore, planning comes in handy in </w:t>
      </w:r>
    </w:p>
    <w:p w:rsidR="00A76D9D" w:rsidRDefault="004101BF" w:rsidP="006366B0">
      <w:pPr>
        <w:spacing w:line="480" w:lineRule="auto"/>
        <w:ind w:firstLine="720"/>
        <w:rPr>
          <w:rFonts w:cs="Times New Roman"/>
          <w:szCs w:val="24"/>
        </w:rPr>
      </w:pPr>
      <w:r w:rsidRPr="00663D6E">
        <w:rPr>
          <w:rFonts w:cs="Times New Roman"/>
          <w:szCs w:val="24"/>
        </w:rPr>
        <w:t>identifying the gaps that may come in and be stumbling</w:t>
      </w:r>
      <w:r w:rsidR="00234C46">
        <w:rPr>
          <w:rFonts w:cs="Times New Roman"/>
          <w:szCs w:val="24"/>
        </w:rPr>
        <w:t xml:space="preserve"> </w:t>
      </w:r>
      <w:r w:rsidR="00234C46" w:rsidRPr="00663D6E">
        <w:rPr>
          <w:rFonts w:cs="Times New Roman"/>
          <w:szCs w:val="24"/>
        </w:rPr>
        <w:t xml:space="preserve">blocks in their operations. Besides, HR managers also plan on the best way to fill the technological gaps that come in seamlessly due to technological advancements. </w:t>
      </w:r>
    </w:p>
    <w:p w:rsidR="00A76D9D" w:rsidRDefault="00A76D9D" w:rsidP="004101BF">
      <w:pPr>
        <w:rPr>
          <w:rFonts w:cs="Times New Roman"/>
          <w:szCs w:val="24"/>
        </w:rPr>
      </w:pPr>
    </w:p>
    <w:p w:rsidR="00FF50D2" w:rsidRDefault="00A76D9D" w:rsidP="00A76D9D">
      <w:pPr>
        <w:spacing w:line="480" w:lineRule="auto"/>
        <w:ind w:firstLine="720"/>
        <w:rPr>
          <w:rFonts w:cs="Times New Roman"/>
          <w:szCs w:val="24"/>
        </w:rPr>
      </w:pPr>
      <w:r w:rsidRPr="00663D6E">
        <w:rPr>
          <w:rFonts w:cs="Times New Roman"/>
          <w:szCs w:val="24"/>
        </w:rPr>
        <w:t xml:space="preserve">Recruitment aims to bring in new people to take up newly created roles to achieve new market entry goals. Recruitment can bring in new people who can enable an </w:t>
      </w:r>
      <w:proofErr w:type="spellStart"/>
      <w:r w:rsidRPr="00663D6E">
        <w:rPr>
          <w:rFonts w:cs="Times New Roman"/>
          <w:szCs w:val="24"/>
        </w:rPr>
        <w:t>organisation</w:t>
      </w:r>
      <w:proofErr w:type="spellEnd"/>
      <w:r w:rsidRPr="00663D6E">
        <w:rPr>
          <w:rFonts w:cs="Times New Roman"/>
          <w:szCs w:val="24"/>
        </w:rPr>
        <w:t xml:space="preserve"> to exploit newly identified opportunities or enable business continuity with already existing processes (Rees and Smith, 2017). For instance, </w:t>
      </w:r>
      <w:proofErr w:type="spellStart"/>
      <w:r w:rsidRPr="00663D6E">
        <w:rPr>
          <w:rFonts w:cs="Times New Roman"/>
          <w:szCs w:val="24"/>
        </w:rPr>
        <w:t>organisations</w:t>
      </w:r>
      <w:proofErr w:type="spellEnd"/>
      <w:r w:rsidRPr="00663D6E">
        <w:rPr>
          <w:rFonts w:cs="Times New Roman"/>
          <w:szCs w:val="24"/>
        </w:rPr>
        <w:t xml:space="preserve"> can create a position for an individual with the ability to create a new </w:t>
      </w:r>
    </w:p>
    <w:p w:rsidR="00FF50D2" w:rsidRDefault="00FF50D2" w:rsidP="006366B0">
      <w:pPr>
        <w:spacing w:line="480" w:lineRule="auto"/>
        <w:ind w:firstLine="720"/>
        <w:rPr>
          <w:rFonts w:cs="Times New Roman"/>
          <w:szCs w:val="24"/>
        </w:rPr>
      </w:pPr>
      <w:r w:rsidRPr="00B4611C">
        <w:rPr>
          <w:rFonts w:ascii="Times New Roman" w:hAnsi="Times New Roman" w:cs="Times New Roman"/>
          <w:noProof/>
          <w:sz w:val="24"/>
          <w:szCs w:val="24"/>
        </w:rPr>
        <w:lastRenderedPageBreak/>
        <w:drawing>
          <wp:inline distT="0" distB="0" distL="0" distR="0" wp14:anchorId="3614E542" wp14:editId="5AABDBDC">
            <wp:extent cx="3285063" cy="1298416"/>
            <wp:effectExtent l="0" t="0" r="0" b="0"/>
            <wp:docPr id="10" name="Картина 10" descr="C:\Users\MPower\Desktop\UWTSD-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Power\Desktop\UWTSD-Logo[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16164" cy="1389758"/>
                    </a:xfrm>
                    <a:prstGeom prst="rect">
                      <a:avLst/>
                    </a:prstGeom>
                    <a:noFill/>
                    <a:ln>
                      <a:noFill/>
                    </a:ln>
                  </pic:spPr>
                </pic:pic>
              </a:graphicData>
            </a:graphic>
          </wp:inline>
        </w:drawing>
      </w:r>
    </w:p>
    <w:p w:rsidR="00FF50D2" w:rsidRDefault="00FF50D2" w:rsidP="00A76D9D">
      <w:pPr>
        <w:spacing w:line="480" w:lineRule="auto"/>
        <w:ind w:firstLine="720"/>
        <w:rPr>
          <w:rFonts w:cs="Times New Roman"/>
          <w:szCs w:val="24"/>
        </w:rPr>
      </w:pPr>
    </w:p>
    <w:p w:rsidR="00A76D9D" w:rsidRPr="00663D6E" w:rsidRDefault="00A76D9D" w:rsidP="00A76D9D">
      <w:pPr>
        <w:spacing w:line="480" w:lineRule="auto"/>
        <w:ind w:firstLine="720"/>
        <w:rPr>
          <w:rFonts w:cs="Times New Roman"/>
          <w:szCs w:val="24"/>
        </w:rPr>
      </w:pPr>
      <w:r w:rsidRPr="00663D6E">
        <w:rPr>
          <w:rFonts w:cs="Times New Roman"/>
          <w:szCs w:val="24"/>
        </w:rPr>
        <w:t xml:space="preserve">brand that is essential in accessing a certain market segment. At Savoy Hotel London, recruitment is a vital component of the hotel’s strategy because it is a service company. Therefore, recruitment for various roles is managed through a technological system that combines the rewards module’s capabilities to identify the potential of employees. For instance, employees can </w:t>
      </w:r>
      <w:proofErr w:type="spellStart"/>
      <w:r w:rsidRPr="00663D6E">
        <w:rPr>
          <w:rFonts w:cs="Times New Roman"/>
          <w:szCs w:val="24"/>
        </w:rPr>
        <w:t>recognise</w:t>
      </w:r>
      <w:proofErr w:type="spellEnd"/>
      <w:r w:rsidRPr="00663D6E">
        <w:rPr>
          <w:rFonts w:cs="Times New Roman"/>
          <w:szCs w:val="24"/>
        </w:rPr>
        <w:t xml:space="preserve"> their colleagues’ exemplary performance in different areas for them to be awarded (</w:t>
      </w:r>
      <w:r w:rsidRPr="00663D6E">
        <w:rPr>
          <w:rFonts w:cs="Times New Roman"/>
          <w:szCs w:val="24"/>
          <w:shd w:val="clear" w:color="auto" w:fill="FFFFFF"/>
        </w:rPr>
        <w:t>The Savoy London, 2020)</w:t>
      </w:r>
      <w:r w:rsidRPr="00663D6E">
        <w:rPr>
          <w:rFonts w:cs="Times New Roman"/>
          <w:szCs w:val="24"/>
        </w:rPr>
        <w:t xml:space="preserve">. The system captures performance as well as </w:t>
      </w:r>
      <w:proofErr w:type="spellStart"/>
      <w:r w:rsidRPr="00663D6E">
        <w:rPr>
          <w:rFonts w:cs="Times New Roman"/>
          <w:szCs w:val="24"/>
        </w:rPr>
        <w:t>behavioural</w:t>
      </w:r>
      <w:proofErr w:type="spellEnd"/>
      <w:r w:rsidRPr="00663D6E">
        <w:rPr>
          <w:rFonts w:cs="Times New Roman"/>
          <w:szCs w:val="24"/>
        </w:rPr>
        <w:t xml:space="preserve"> aspects. In cases where a role requires one to have attitudes such as compassion and teamwork, the system can highlight the potential candidates from within the staff members. Therefore, positions that can be filled up by competent staff members are readily given as promotions to motivate staff member</w:t>
      </w:r>
      <w:r w:rsidR="00551F9E">
        <w:rPr>
          <w:rFonts w:cs="Times New Roman"/>
          <w:szCs w:val="24"/>
        </w:rPr>
        <w:t xml:space="preserve">s and reduce employee turnover, </w:t>
      </w:r>
      <w:r w:rsidR="00551F9E" w:rsidRPr="007961CD">
        <w:rPr>
          <w:rFonts w:cs="Times New Roman"/>
          <w:color w:val="000000" w:themeColor="text1"/>
          <w:szCs w:val="24"/>
        </w:rPr>
        <w:t>as Herzberg asserted</w:t>
      </w:r>
      <w:r w:rsidR="00551F9E">
        <w:rPr>
          <w:rFonts w:cs="Times New Roman"/>
          <w:color w:val="FF0000"/>
          <w:szCs w:val="24"/>
        </w:rPr>
        <w:t xml:space="preserve">. </w:t>
      </w:r>
      <w:r w:rsidRPr="00663D6E">
        <w:rPr>
          <w:rFonts w:cs="Times New Roman"/>
          <w:szCs w:val="24"/>
        </w:rPr>
        <w:t xml:space="preserve">This new approach allows the hotel to improve and nurture the employees while ensuring the business’s continuity. </w:t>
      </w:r>
    </w:p>
    <w:p w:rsidR="00A76D9D" w:rsidRDefault="00A76D9D" w:rsidP="00A76D9D">
      <w:pPr>
        <w:rPr>
          <w:rFonts w:cs="Times New Roman"/>
          <w:szCs w:val="24"/>
        </w:rPr>
      </w:pPr>
      <w:r w:rsidRPr="00663D6E">
        <w:rPr>
          <w:rFonts w:cs="Times New Roman"/>
          <w:szCs w:val="24"/>
        </w:rPr>
        <w:t xml:space="preserve">When recruiting from within, the </w:t>
      </w:r>
      <w:proofErr w:type="spellStart"/>
      <w:r w:rsidRPr="00663D6E">
        <w:rPr>
          <w:rFonts w:cs="Times New Roman"/>
          <w:szCs w:val="24"/>
        </w:rPr>
        <w:t>organisational</w:t>
      </w:r>
      <w:proofErr w:type="spellEnd"/>
      <w:r w:rsidRPr="00663D6E">
        <w:rPr>
          <w:rFonts w:cs="Times New Roman"/>
          <w:szCs w:val="24"/>
        </w:rPr>
        <w:t xml:space="preserve"> goal is to motivate employees to work hard. Therefore, </w:t>
      </w:r>
    </w:p>
    <w:p w:rsidR="00A76D9D" w:rsidRDefault="00A76D9D" w:rsidP="00A76D9D">
      <w:pPr>
        <w:rPr>
          <w:rFonts w:cs="Times New Roman"/>
          <w:szCs w:val="24"/>
        </w:rPr>
      </w:pPr>
      <w:r w:rsidRPr="00663D6E">
        <w:rPr>
          <w:rFonts w:cs="Times New Roman"/>
          <w:szCs w:val="24"/>
        </w:rPr>
        <w:t xml:space="preserve">the employee who gets selected to take up a higher position in an </w:t>
      </w:r>
      <w:proofErr w:type="spellStart"/>
      <w:r w:rsidRPr="00663D6E">
        <w:rPr>
          <w:rFonts w:cs="Times New Roman"/>
          <w:szCs w:val="24"/>
        </w:rPr>
        <w:t>organisation</w:t>
      </w:r>
      <w:proofErr w:type="spellEnd"/>
      <w:r w:rsidRPr="00663D6E">
        <w:rPr>
          <w:rFonts w:cs="Times New Roman"/>
          <w:szCs w:val="24"/>
        </w:rPr>
        <w:t xml:space="preserve"> must deserve the </w:t>
      </w:r>
    </w:p>
    <w:p w:rsidR="00A76D9D" w:rsidRDefault="00A76D9D" w:rsidP="00A76D9D">
      <w:pPr>
        <w:rPr>
          <w:rFonts w:cs="Times New Roman"/>
          <w:szCs w:val="24"/>
        </w:rPr>
      </w:pPr>
      <w:r w:rsidRPr="00663D6E">
        <w:rPr>
          <w:rFonts w:cs="Times New Roman"/>
          <w:szCs w:val="24"/>
        </w:rPr>
        <w:t>promotion so that the values and principles of hard work become inculcated into the team. However</w:t>
      </w:r>
    </w:p>
    <w:p w:rsidR="00A76D9D" w:rsidRDefault="00A76D9D" w:rsidP="00A76D9D">
      <w:pPr>
        <w:rPr>
          <w:rFonts w:cs="Times New Roman"/>
          <w:szCs w:val="24"/>
        </w:rPr>
      </w:pPr>
      <w:r w:rsidRPr="00663D6E">
        <w:rPr>
          <w:rFonts w:cs="Times New Roman"/>
          <w:szCs w:val="24"/>
        </w:rPr>
        <w:t xml:space="preserve">, hiring from within the </w:t>
      </w:r>
      <w:proofErr w:type="spellStart"/>
      <w:r w:rsidRPr="00663D6E">
        <w:rPr>
          <w:rFonts w:cs="Times New Roman"/>
          <w:szCs w:val="24"/>
        </w:rPr>
        <w:t>organisation</w:t>
      </w:r>
      <w:proofErr w:type="spellEnd"/>
      <w:r w:rsidRPr="00663D6E">
        <w:rPr>
          <w:rFonts w:cs="Times New Roman"/>
          <w:szCs w:val="24"/>
        </w:rPr>
        <w:t xml:space="preserve"> can be counterproductive if the right candidate is not selected to </w:t>
      </w:r>
    </w:p>
    <w:p w:rsidR="00A76D9D" w:rsidRDefault="00A76D9D" w:rsidP="00A76D9D">
      <w:pPr>
        <w:rPr>
          <w:rFonts w:cs="Times New Roman"/>
          <w:szCs w:val="24"/>
        </w:rPr>
      </w:pPr>
      <w:r w:rsidRPr="00663D6E">
        <w:rPr>
          <w:rFonts w:cs="Times New Roman"/>
          <w:szCs w:val="24"/>
        </w:rPr>
        <w:t>take up the job (Rees and Smith, 2017). At Savoy Hotel London, the</w:t>
      </w:r>
    </w:p>
    <w:p w:rsidR="00A76D9D" w:rsidRDefault="00A76D9D" w:rsidP="00A76D9D">
      <w:pPr>
        <w:rPr>
          <w:rFonts w:cs="Times New Roman"/>
          <w:szCs w:val="24"/>
        </w:rPr>
      </w:pPr>
    </w:p>
    <w:p w:rsidR="00FF50D2" w:rsidRDefault="00FF50D2" w:rsidP="00A76D9D">
      <w:pPr>
        <w:rPr>
          <w:rFonts w:cs="Times New Roman"/>
          <w:szCs w:val="24"/>
        </w:rPr>
      </w:pPr>
    </w:p>
    <w:p w:rsidR="00FF50D2" w:rsidRDefault="00FF50D2" w:rsidP="00A76D9D">
      <w:pPr>
        <w:rPr>
          <w:rFonts w:cs="Times New Roman"/>
          <w:szCs w:val="24"/>
        </w:rPr>
      </w:pPr>
      <w:r w:rsidRPr="00B4611C">
        <w:rPr>
          <w:rFonts w:ascii="Times New Roman" w:hAnsi="Times New Roman" w:cs="Times New Roman"/>
          <w:noProof/>
          <w:sz w:val="24"/>
          <w:szCs w:val="24"/>
        </w:rPr>
        <w:lastRenderedPageBreak/>
        <w:drawing>
          <wp:inline distT="0" distB="0" distL="0" distR="0" wp14:anchorId="3614E542" wp14:editId="5AABDBDC">
            <wp:extent cx="3285063" cy="1298416"/>
            <wp:effectExtent l="0" t="0" r="0" b="0"/>
            <wp:docPr id="11" name="Картина 11" descr="C:\Users\MPower\Desktop\UWTSD-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Power\Desktop\UWTSD-Logo[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16164" cy="1389758"/>
                    </a:xfrm>
                    <a:prstGeom prst="rect">
                      <a:avLst/>
                    </a:prstGeom>
                    <a:noFill/>
                    <a:ln>
                      <a:noFill/>
                    </a:ln>
                  </pic:spPr>
                </pic:pic>
              </a:graphicData>
            </a:graphic>
          </wp:inline>
        </w:drawing>
      </w:r>
    </w:p>
    <w:p w:rsidR="00A76D9D" w:rsidRDefault="00A76D9D" w:rsidP="00A76D9D">
      <w:pPr>
        <w:rPr>
          <w:rFonts w:cs="Times New Roman"/>
          <w:szCs w:val="24"/>
        </w:rPr>
      </w:pPr>
    </w:p>
    <w:p w:rsidR="00A76D9D" w:rsidRDefault="00A76D9D" w:rsidP="00A76D9D">
      <w:pPr>
        <w:rPr>
          <w:rFonts w:cs="Times New Roman"/>
          <w:szCs w:val="24"/>
        </w:rPr>
      </w:pPr>
    </w:p>
    <w:p w:rsidR="00E64E92" w:rsidRPr="00663D6E" w:rsidRDefault="00E64E92" w:rsidP="00E64E92">
      <w:pPr>
        <w:spacing w:line="480" w:lineRule="auto"/>
        <w:ind w:firstLine="720"/>
        <w:rPr>
          <w:rFonts w:cs="Times New Roman"/>
          <w:szCs w:val="24"/>
        </w:rPr>
      </w:pPr>
      <w:r w:rsidRPr="00663D6E">
        <w:rPr>
          <w:rFonts w:cs="Times New Roman"/>
          <w:szCs w:val="24"/>
        </w:rPr>
        <w:t xml:space="preserve">process is made as transparent as possible. The use of technological systems to single out some of the best performers based on their work output and recommendations from colleagues reduces the possibility of bias. </w:t>
      </w:r>
    </w:p>
    <w:p w:rsidR="00E64E92" w:rsidRPr="00663D6E" w:rsidRDefault="00E64E92" w:rsidP="00E64E92">
      <w:pPr>
        <w:spacing w:line="480" w:lineRule="auto"/>
        <w:rPr>
          <w:rFonts w:cs="Times New Roman"/>
          <w:szCs w:val="24"/>
        </w:rPr>
      </w:pPr>
      <w:r w:rsidRPr="00663D6E">
        <w:rPr>
          <w:rFonts w:cs="Times New Roman"/>
          <w:szCs w:val="24"/>
        </w:rPr>
        <w:tab/>
        <w:t xml:space="preserve">Recruitment activities are also aimed at increasing the knowledge base and skills of the company as well as promoting change management. During the planning stage, HR professionals conduct an assessment to determine what the </w:t>
      </w:r>
      <w:proofErr w:type="spellStart"/>
      <w:r w:rsidRPr="00663D6E">
        <w:rPr>
          <w:rFonts w:cs="Times New Roman"/>
          <w:szCs w:val="24"/>
        </w:rPr>
        <w:t>organisation</w:t>
      </w:r>
      <w:proofErr w:type="spellEnd"/>
      <w:r w:rsidRPr="00663D6E">
        <w:rPr>
          <w:rFonts w:cs="Times New Roman"/>
          <w:szCs w:val="24"/>
        </w:rPr>
        <w:t xml:space="preserve"> is deficient in and look for candidates who can reduce such deficiencies (Rees and Smith, 2017). Therefore, </w:t>
      </w:r>
      <w:proofErr w:type="spellStart"/>
      <w:r w:rsidRPr="00663D6E">
        <w:rPr>
          <w:rFonts w:cs="Times New Roman"/>
          <w:szCs w:val="24"/>
        </w:rPr>
        <w:t>organisations</w:t>
      </w:r>
      <w:proofErr w:type="spellEnd"/>
      <w:r w:rsidRPr="00663D6E">
        <w:rPr>
          <w:rFonts w:cs="Times New Roman"/>
          <w:szCs w:val="24"/>
        </w:rPr>
        <w:t xml:space="preserve"> that plan well always try to reduce the excess skills and replace them with those needed more by the </w:t>
      </w:r>
      <w:proofErr w:type="spellStart"/>
      <w:r w:rsidRPr="00663D6E">
        <w:rPr>
          <w:rFonts w:cs="Times New Roman"/>
          <w:szCs w:val="24"/>
        </w:rPr>
        <w:t>organisation</w:t>
      </w:r>
      <w:proofErr w:type="spellEnd"/>
      <w:r w:rsidRPr="00663D6E">
        <w:rPr>
          <w:rFonts w:cs="Times New Roman"/>
          <w:szCs w:val="24"/>
        </w:rPr>
        <w:t xml:space="preserve">. In some instances, the HR professionals focus more on candidates’ personalities rather than the skills-set they possess. This is particularly so when there is a need for charisma and team leadership to motivate other employees into action. Therefore, each recruitment cycle has unique character traits and skills that HR professionals look for. To strike a better balance, HR professionals generally look for particular </w:t>
      </w:r>
      <w:proofErr w:type="gramStart"/>
      <w:r w:rsidR="000A18C1">
        <w:rPr>
          <w:rFonts w:cs="Times New Roman"/>
          <w:szCs w:val="24"/>
        </w:rPr>
        <w:t xml:space="preserve">behavior </w:t>
      </w:r>
      <w:r w:rsidRPr="00663D6E">
        <w:rPr>
          <w:rFonts w:cs="Times New Roman"/>
          <w:szCs w:val="24"/>
        </w:rPr>
        <w:t xml:space="preserve"> that</w:t>
      </w:r>
      <w:proofErr w:type="gramEnd"/>
      <w:r w:rsidRPr="00663D6E">
        <w:rPr>
          <w:rFonts w:cs="Times New Roman"/>
          <w:szCs w:val="24"/>
        </w:rPr>
        <w:t xml:space="preserve"> compliment candidates’ knowledge and skills. </w:t>
      </w:r>
    </w:p>
    <w:p w:rsidR="000823C1" w:rsidRDefault="00E64E92" w:rsidP="00E64E92">
      <w:pPr>
        <w:pStyle w:val="1"/>
        <w:spacing w:line="480" w:lineRule="auto"/>
        <w:rPr>
          <w:rFonts w:cs="Times New Roman"/>
          <w:color w:val="000000" w:themeColor="text1"/>
          <w:sz w:val="24"/>
          <w:szCs w:val="24"/>
        </w:rPr>
      </w:pPr>
      <w:bookmarkStart w:id="4" w:name="_Toc56763572"/>
      <w:r w:rsidRPr="00E64E92">
        <w:rPr>
          <w:rFonts w:cs="Times New Roman"/>
          <w:color w:val="000000" w:themeColor="text1"/>
          <w:sz w:val="24"/>
          <w:szCs w:val="24"/>
        </w:rPr>
        <w:lastRenderedPageBreak/>
        <w:t xml:space="preserve">        </w:t>
      </w:r>
      <w:r w:rsidR="00FF50D2" w:rsidRPr="00B4611C">
        <w:rPr>
          <w:rFonts w:ascii="Times New Roman" w:hAnsi="Times New Roman" w:cs="Times New Roman"/>
          <w:noProof/>
          <w:sz w:val="24"/>
          <w:szCs w:val="24"/>
        </w:rPr>
        <w:drawing>
          <wp:inline distT="0" distB="0" distL="0" distR="0" wp14:anchorId="6B818235" wp14:editId="626D2BD4">
            <wp:extent cx="3285063" cy="1298416"/>
            <wp:effectExtent l="0" t="0" r="0" b="0"/>
            <wp:docPr id="12" name="Картина 12" descr="C:\Users\MPower\Desktop\UWTSD-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Power\Desktop\UWTSD-Logo[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16164" cy="1389758"/>
                    </a:xfrm>
                    <a:prstGeom prst="rect">
                      <a:avLst/>
                    </a:prstGeom>
                    <a:noFill/>
                    <a:ln>
                      <a:noFill/>
                    </a:ln>
                  </pic:spPr>
                </pic:pic>
              </a:graphicData>
            </a:graphic>
          </wp:inline>
        </w:drawing>
      </w:r>
      <w:r w:rsidRPr="00E64E92">
        <w:rPr>
          <w:rFonts w:cs="Times New Roman"/>
          <w:color w:val="000000" w:themeColor="text1"/>
          <w:sz w:val="24"/>
          <w:szCs w:val="24"/>
        </w:rPr>
        <w:t xml:space="preserve">                   </w:t>
      </w:r>
    </w:p>
    <w:p w:rsidR="000823C1" w:rsidRDefault="000823C1" w:rsidP="00E64E92">
      <w:pPr>
        <w:pStyle w:val="1"/>
        <w:spacing w:line="480" w:lineRule="auto"/>
        <w:rPr>
          <w:rFonts w:cs="Times New Roman"/>
          <w:color w:val="000000" w:themeColor="text1"/>
          <w:sz w:val="24"/>
          <w:szCs w:val="24"/>
        </w:rPr>
      </w:pPr>
    </w:p>
    <w:p w:rsidR="00FF50D2" w:rsidRDefault="00551F9E" w:rsidP="00E64E92">
      <w:pPr>
        <w:pStyle w:val="1"/>
        <w:spacing w:line="480" w:lineRule="auto"/>
        <w:rPr>
          <w:rFonts w:cs="Times New Roman"/>
          <w:color w:val="000000" w:themeColor="text1"/>
          <w:sz w:val="24"/>
          <w:szCs w:val="24"/>
        </w:rPr>
      </w:pPr>
      <w:r>
        <w:rPr>
          <w:rFonts w:cs="Times New Roman"/>
          <w:color w:val="000000" w:themeColor="text1"/>
          <w:sz w:val="24"/>
          <w:szCs w:val="24"/>
        </w:rPr>
        <w:t xml:space="preserve">                              </w:t>
      </w:r>
      <w:r w:rsidR="00E64E92" w:rsidRPr="00E64E92">
        <w:rPr>
          <w:rFonts w:cs="Times New Roman"/>
          <w:color w:val="000000" w:themeColor="text1"/>
          <w:sz w:val="24"/>
          <w:szCs w:val="24"/>
        </w:rPr>
        <w:t xml:space="preserve">         </w:t>
      </w:r>
      <w:r w:rsidR="00FF50D2">
        <w:rPr>
          <w:rFonts w:cs="Times New Roman"/>
          <w:color w:val="000000" w:themeColor="text1"/>
          <w:sz w:val="24"/>
          <w:szCs w:val="24"/>
        </w:rPr>
        <w:t xml:space="preserve">          </w:t>
      </w:r>
    </w:p>
    <w:bookmarkEnd w:id="4"/>
    <w:p w:rsidR="001A0C12" w:rsidRDefault="001A0C12" w:rsidP="001A0C12"/>
    <w:p w:rsidR="000823C1" w:rsidRDefault="000823C1" w:rsidP="001A0C12"/>
    <w:p w:rsidR="000823C1" w:rsidRDefault="000823C1" w:rsidP="001A0C12">
      <w:r>
        <w:t xml:space="preserve">                                                                                  CONCLUSION</w:t>
      </w:r>
    </w:p>
    <w:p w:rsidR="000823C1" w:rsidRPr="001A0C12" w:rsidRDefault="000823C1" w:rsidP="001A0C12"/>
    <w:p w:rsidR="00E64E92" w:rsidRPr="00663D6E" w:rsidRDefault="00E64E92" w:rsidP="00E64E92">
      <w:pPr>
        <w:spacing w:line="480" w:lineRule="auto"/>
        <w:ind w:firstLine="720"/>
        <w:rPr>
          <w:rFonts w:cs="Times New Roman"/>
          <w:szCs w:val="24"/>
        </w:rPr>
      </w:pPr>
      <w:r w:rsidRPr="00663D6E">
        <w:rPr>
          <w:rFonts w:cs="Times New Roman"/>
          <w:szCs w:val="24"/>
        </w:rPr>
        <w:t>Resourcing activitie</w:t>
      </w:r>
      <w:r w:rsidR="00866E1B">
        <w:rPr>
          <w:rFonts w:cs="Times New Roman"/>
          <w:szCs w:val="24"/>
        </w:rPr>
        <w:t>s are very important for organiz</w:t>
      </w:r>
      <w:r w:rsidRPr="00663D6E">
        <w:rPr>
          <w:rFonts w:cs="Times New Roman"/>
          <w:szCs w:val="24"/>
        </w:rPr>
        <w:t>ations. When done well, they can increase the productivity a</w:t>
      </w:r>
      <w:r w:rsidR="00866E1B">
        <w:rPr>
          <w:rFonts w:cs="Times New Roman"/>
          <w:szCs w:val="24"/>
        </w:rPr>
        <w:t>nd competitiveness of an organiz</w:t>
      </w:r>
      <w:r w:rsidRPr="00663D6E">
        <w:rPr>
          <w:rFonts w:cs="Times New Roman"/>
          <w:szCs w:val="24"/>
        </w:rPr>
        <w:t>ation. To get the best candidate for the job, HR professionals are tasked with setting the qualifications needed to carry out the duties associated with the role. They are also responsible for ensuring more people apply to increase the chances of selecting the right candidate. Overall, re</w:t>
      </w:r>
      <w:r w:rsidR="00866E1B">
        <w:rPr>
          <w:rFonts w:cs="Times New Roman"/>
          <w:szCs w:val="24"/>
        </w:rPr>
        <w:t>sourcing activities help organiz</w:t>
      </w:r>
      <w:r w:rsidRPr="00663D6E">
        <w:rPr>
          <w:rFonts w:cs="Times New Roman"/>
          <w:szCs w:val="24"/>
        </w:rPr>
        <w:t xml:space="preserve">ations reduce costs and employee turnover and increase knowledge and skills. </w:t>
      </w:r>
      <w:r w:rsidR="00551F9E" w:rsidRPr="007961CD">
        <w:rPr>
          <w:rFonts w:cs="Times New Roman"/>
          <w:color w:val="000000" w:themeColor="text1"/>
          <w:szCs w:val="24"/>
        </w:rPr>
        <w:t xml:space="preserve">The work used CIPD professional roadmap and the Savoy hotel to look at what it means to be an HR professional and discus the organizational objectives within resourcing objectives.   </w:t>
      </w:r>
    </w:p>
    <w:p w:rsidR="00A76D9D" w:rsidRDefault="00A76D9D" w:rsidP="00A76D9D"/>
    <w:p w:rsidR="00AF0B4A" w:rsidRDefault="00AF0B4A" w:rsidP="00A76D9D"/>
    <w:p w:rsidR="00AF0B4A" w:rsidRDefault="00AF0B4A" w:rsidP="00A76D9D"/>
    <w:p w:rsidR="00283AB2" w:rsidRDefault="00283AB2" w:rsidP="00AF0B4A">
      <w:pPr>
        <w:pStyle w:val="1"/>
        <w:spacing w:line="480" w:lineRule="auto"/>
        <w:rPr>
          <w:rFonts w:cs="Times New Roman"/>
          <w:sz w:val="24"/>
          <w:szCs w:val="24"/>
        </w:rPr>
      </w:pPr>
      <w:bookmarkStart w:id="5" w:name="_Toc56763573"/>
      <w:r w:rsidRPr="00B4611C">
        <w:rPr>
          <w:rFonts w:ascii="Times New Roman" w:hAnsi="Times New Roman" w:cs="Times New Roman"/>
          <w:noProof/>
          <w:sz w:val="24"/>
          <w:szCs w:val="24"/>
        </w:rPr>
        <w:lastRenderedPageBreak/>
        <w:drawing>
          <wp:inline distT="0" distB="0" distL="0" distR="0" wp14:anchorId="54C299ED" wp14:editId="4897F243">
            <wp:extent cx="3285063" cy="1298416"/>
            <wp:effectExtent l="0" t="0" r="0" b="0"/>
            <wp:docPr id="13" name="Картина 13" descr="C:\Users\MPower\Desktop\UWTSD-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Power\Desktop\UWTSD-Logo[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16164" cy="1389758"/>
                    </a:xfrm>
                    <a:prstGeom prst="rect">
                      <a:avLst/>
                    </a:prstGeom>
                    <a:noFill/>
                    <a:ln>
                      <a:noFill/>
                    </a:ln>
                  </pic:spPr>
                </pic:pic>
              </a:graphicData>
            </a:graphic>
          </wp:inline>
        </w:drawing>
      </w:r>
    </w:p>
    <w:p w:rsidR="00283AB2" w:rsidRDefault="00283AB2" w:rsidP="00AF0B4A">
      <w:pPr>
        <w:pStyle w:val="1"/>
        <w:spacing w:line="480" w:lineRule="auto"/>
        <w:rPr>
          <w:rFonts w:cs="Times New Roman"/>
          <w:sz w:val="24"/>
          <w:szCs w:val="24"/>
        </w:rPr>
      </w:pPr>
    </w:p>
    <w:p w:rsidR="00283AB2" w:rsidRDefault="00283AB2" w:rsidP="00AF0B4A">
      <w:pPr>
        <w:pStyle w:val="1"/>
        <w:spacing w:line="480" w:lineRule="auto"/>
        <w:rPr>
          <w:rFonts w:cs="Times New Roman"/>
          <w:sz w:val="24"/>
          <w:szCs w:val="24"/>
        </w:rPr>
      </w:pPr>
    </w:p>
    <w:p w:rsidR="00AF0B4A" w:rsidRPr="00663D6E" w:rsidRDefault="00283AB2" w:rsidP="00AF0B4A">
      <w:pPr>
        <w:pStyle w:val="1"/>
        <w:spacing w:line="480" w:lineRule="auto"/>
        <w:rPr>
          <w:rFonts w:cs="Times New Roman"/>
          <w:sz w:val="24"/>
          <w:szCs w:val="24"/>
        </w:rPr>
      </w:pPr>
      <w:r>
        <w:rPr>
          <w:rFonts w:cs="Times New Roman"/>
          <w:sz w:val="24"/>
          <w:szCs w:val="24"/>
        </w:rPr>
        <w:t xml:space="preserve">                                                                            </w:t>
      </w:r>
      <w:r w:rsidR="00AF0B4A">
        <w:rPr>
          <w:rFonts w:cs="Times New Roman"/>
          <w:sz w:val="24"/>
          <w:szCs w:val="24"/>
        </w:rPr>
        <w:t xml:space="preserve">  </w:t>
      </w:r>
      <w:r w:rsidR="00AF0B4A" w:rsidRPr="00AF0B4A">
        <w:rPr>
          <w:rFonts w:cs="Times New Roman"/>
          <w:color w:val="000000" w:themeColor="text1"/>
          <w:sz w:val="24"/>
          <w:szCs w:val="24"/>
        </w:rPr>
        <w:t>Reference</w:t>
      </w:r>
      <w:bookmarkEnd w:id="5"/>
      <w:r w:rsidR="00AF0B4A" w:rsidRPr="00AF0B4A">
        <w:rPr>
          <w:rFonts w:cs="Times New Roman"/>
          <w:color w:val="000000" w:themeColor="text1"/>
          <w:sz w:val="24"/>
          <w:szCs w:val="24"/>
        </w:rPr>
        <w:t>s</w:t>
      </w:r>
    </w:p>
    <w:p w:rsidR="00AF0B4A" w:rsidRPr="00663D6E" w:rsidRDefault="00AF0B4A" w:rsidP="00AF0B4A">
      <w:pPr>
        <w:spacing w:line="480" w:lineRule="auto"/>
        <w:ind w:left="720" w:hanging="720"/>
        <w:rPr>
          <w:rFonts w:cs="Times New Roman"/>
          <w:szCs w:val="24"/>
          <w:shd w:val="clear" w:color="auto" w:fill="FFFFFF"/>
        </w:rPr>
      </w:pPr>
      <w:r w:rsidRPr="00663D6E">
        <w:rPr>
          <w:rFonts w:cs="Times New Roman"/>
          <w:szCs w:val="24"/>
          <w:shd w:val="clear" w:color="auto" w:fill="FFFFFF"/>
        </w:rPr>
        <w:t xml:space="preserve">Aitken-Fox, E., Coffey, J., </w:t>
      </w:r>
      <w:proofErr w:type="spellStart"/>
      <w:r w:rsidRPr="00663D6E">
        <w:rPr>
          <w:rFonts w:cs="Times New Roman"/>
          <w:szCs w:val="24"/>
          <w:shd w:val="clear" w:color="auto" w:fill="FFFFFF"/>
        </w:rPr>
        <w:t>Dayaram</w:t>
      </w:r>
      <w:proofErr w:type="spellEnd"/>
      <w:r w:rsidRPr="00663D6E">
        <w:rPr>
          <w:rFonts w:cs="Times New Roman"/>
          <w:szCs w:val="24"/>
          <w:shd w:val="clear" w:color="auto" w:fill="FFFFFF"/>
        </w:rPr>
        <w:t xml:space="preserve">, K., Fitzgerald, S., Gupta, C., McKenna, S. and Wei Tian, A. (2020). COVID-19 has put trust front and </w:t>
      </w:r>
      <w:proofErr w:type="spellStart"/>
      <w:r w:rsidRPr="00663D6E">
        <w:rPr>
          <w:rFonts w:cs="Times New Roman"/>
          <w:szCs w:val="24"/>
          <w:shd w:val="clear" w:color="auto" w:fill="FFFFFF"/>
        </w:rPr>
        <w:t>centre</w:t>
      </w:r>
      <w:proofErr w:type="spellEnd"/>
      <w:r w:rsidRPr="00663D6E">
        <w:rPr>
          <w:rFonts w:cs="Times New Roman"/>
          <w:szCs w:val="24"/>
          <w:shd w:val="clear" w:color="auto" w:fill="FFFFFF"/>
        </w:rPr>
        <w:t xml:space="preserve"> in human resources management. </w:t>
      </w:r>
      <w:r w:rsidRPr="00663D6E">
        <w:rPr>
          <w:rFonts w:cs="Times New Roman"/>
          <w:i/>
          <w:iCs/>
          <w:szCs w:val="24"/>
          <w:shd w:val="clear" w:color="auto" w:fill="FFFFFF"/>
        </w:rPr>
        <w:t>LSE Business Review</w:t>
      </w:r>
      <w:r w:rsidRPr="00663D6E">
        <w:rPr>
          <w:rFonts w:cs="Times New Roman"/>
          <w:szCs w:val="24"/>
          <w:shd w:val="clear" w:color="auto" w:fill="FFFFFF"/>
        </w:rPr>
        <w:t>.</w:t>
      </w:r>
    </w:p>
    <w:p w:rsidR="00AF0B4A" w:rsidRPr="00663D6E" w:rsidRDefault="00AF0B4A" w:rsidP="00AF0B4A">
      <w:pPr>
        <w:spacing w:line="480" w:lineRule="auto"/>
        <w:rPr>
          <w:rFonts w:cs="Times New Roman"/>
          <w:szCs w:val="24"/>
          <w:shd w:val="clear" w:color="auto" w:fill="FFFFFF"/>
        </w:rPr>
      </w:pPr>
      <w:r w:rsidRPr="00663D6E">
        <w:rPr>
          <w:rFonts w:cs="Times New Roman"/>
          <w:szCs w:val="24"/>
          <w:shd w:val="clear" w:color="auto" w:fill="FFFFFF"/>
        </w:rPr>
        <w:t xml:space="preserve">Barr, L. (2019). Ritz and Escoffier: The Hotelier, the Chef, and the Rise of the Leisure Class. </w:t>
      </w:r>
      <w:r w:rsidRPr="00663D6E">
        <w:rPr>
          <w:rFonts w:cs="Times New Roman"/>
          <w:szCs w:val="24"/>
          <w:shd w:val="clear" w:color="auto" w:fill="FFFFFF"/>
        </w:rPr>
        <w:tab/>
        <w:t>Clarkson Potter.</w:t>
      </w:r>
    </w:p>
    <w:p w:rsidR="00AF0B4A" w:rsidRPr="00663D6E" w:rsidRDefault="00AF0B4A" w:rsidP="00AF0B4A">
      <w:pPr>
        <w:spacing w:line="480" w:lineRule="auto"/>
        <w:rPr>
          <w:rFonts w:cs="Times New Roman"/>
          <w:szCs w:val="24"/>
          <w:shd w:val="clear" w:color="auto" w:fill="FFFFFF"/>
        </w:rPr>
      </w:pPr>
      <w:proofErr w:type="spellStart"/>
      <w:r w:rsidRPr="00663D6E">
        <w:rPr>
          <w:rFonts w:cs="Times New Roman"/>
          <w:szCs w:val="24"/>
          <w:shd w:val="clear" w:color="auto" w:fill="FFFFFF"/>
        </w:rPr>
        <w:t>Chathoth</w:t>
      </w:r>
      <w:proofErr w:type="spellEnd"/>
      <w:r w:rsidRPr="00663D6E">
        <w:rPr>
          <w:rFonts w:cs="Times New Roman"/>
          <w:szCs w:val="24"/>
          <w:shd w:val="clear" w:color="auto" w:fill="FFFFFF"/>
        </w:rPr>
        <w:t>, P.K. (2016). Historical evolution of hotel chains. </w:t>
      </w:r>
      <w:r w:rsidRPr="00663D6E">
        <w:rPr>
          <w:rFonts w:cs="Times New Roman"/>
          <w:i/>
          <w:iCs/>
          <w:szCs w:val="24"/>
          <w:shd w:val="clear" w:color="auto" w:fill="FFFFFF"/>
        </w:rPr>
        <w:t xml:space="preserve">The Routledge Handbook of Hotel </w:t>
      </w:r>
      <w:r w:rsidRPr="00663D6E">
        <w:rPr>
          <w:rFonts w:cs="Times New Roman"/>
          <w:i/>
          <w:iCs/>
          <w:szCs w:val="24"/>
          <w:shd w:val="clear" w:color="auto" w:fill="FFFFFF"/>
        </w:rPr>
        <w:tab/>
        <w:t>Chain Management</w:t>
      </w:r>
      <w:r w:rsidRPr="00663D6E">
        <w:rPr>
          <w:rFonts w:cs="Times New Roman"/>
          <w:szCs w:val="24"/>
          <w:shd w:val="clear" w:color="auto" w:fill="FFFFFF"/>
        </w:rPr>
        <w:t>, pp.53-66.</w:t>
      </w:r>
    </w:p>
    <w:p w:rsidR="00AF0B4A" w:rsidRPr="00663D6E" w:rsidRDefault="00AF0B4A" w:rsidP="00AF0B4A">
      <w:pPr>
        <w:spacing w:line="480" w:lineRule="auto"/>
        <w:ind w:left="720" w:hanging="720"/>
        <w:rPr>
          <w:rFonts w:cs="Times New Roman"/>
          <w:szCs w:val="24"/>
          <w:shd w:val="clear" w:color="auto" w:fill="FFFFFF"/>
        </w:rPr>
      </w:pPr>
      <w:proofErr w:type="spellStart"/>
      <w:r w:rsidRPr="00663D6E">
        <w:rPr>
          <w:rFonts w:cs="Times New Roman"/>
          <w:szCs w:val="24"/>
          <w:shd w:val="clear" w:color="auto" w:fill="FFFFFF"/>
        </w:rPr>
        <w:t>Dachner</w:t>
      </w:r>
      <w:proofErr w:type="spellEnd"/>
      <w:r w:rsidRPr="00663D6E">
        <w:rPr>
          <w:rFonts w:cs="Times New Roman"/>
          <w:szCs w:val="24"/>
          <w:shd w:val="clear" w:color="auto" w:fill="FFFFFF"/>
        </w:rPr>
        <w:t xml:space="preserve">, A.M., </w:t>
      </w:r>
      <w:proofErr w:type="spellStart"/>
      <w:r w:rsidRPr="00663D6E">
        <w:rPr>
          <w:rFonts w:cs="Times New Roman"/>
          <w:szCs w:val="24"/>
          <w:shd w:val="clear" w:color="auto" w:fill="FFFFFF"/>
        </w:rPr>
        <w:t>Ellingson</w:t>
      </w:r>
      <w:proofErr w:type="spellEnd"/>
      <w:r w:rsidRPr="00663D6E">
        <w:rPr>
          <w:rFonts w:cs="Times New Roman"/>
          <w:szCs w:val="24"/>
          <w:shd w:val="clear" w:color="auto" w:fill="FFFFFF"/>
        </w:rPr>
        <w:t xml:space="preserve">, J.E., </w:t>
      </w:r>
      <w:proofErr w:type="spellStart"/>
      <w:r w:rsidRPr="00663D6E">
        <w:rPr>
          <w:rFonts w:cs="Times New Roman"/>
          <w:szCs w:val="24"/>
          <w:shd w:val="clear" w:color="auto" w:fill="FFFFFF"/>
        </w:rPr>
        <w:t>Noe</w:t>
      </w:r>
      <w:proofErr w:type="spellEnd"/>
      <w:r w:rsidRPr="00663D6E">
        <w:rPr>
          <w:rFonts w:cs="Times New Roman"/>
          <w:szCs w:val="24"/>
          <w:shd w:val="clear" w:color="auto" w:fill="FFFFFF"/>
        </w:rPr>
        <w:t>, R.A. and Saxton, B.M. (2019). The future of employee development. </w:t>
      </w:r>
      <w:r w:rsidRPr="00663D6E">
        <w:rPr>
          <w:rFonts w:cs="Times New Roman"/>
          <w:i/>
          <w:iCs/>
          <w:szCs w:val="24"/>
          <w:shd w:val="clear" w:color="auto" w:fill="FFFFFF"/>
        </w:rPr>
        <w:t>Human Resource Management Review</w:t>
      </w:r>
      <w:r w:rsidRPr="00663D6E">
        <w:rPr>
          <w:rFonts w:cs="Times New Roman"/>
          <w:szCs w:val="24"/>
          <w:shd w:val="clear" w:color="auto" w:fill="FFFFFF"/>
        </w:rPr>
        <w:t>, p.100732.</w:t>
      </w:r>
    </w:p>
    <w:p w:rsidR="00551F9E" w:rsidRDefault="00AF0B4A" w:rsidP="00551F9E">
      <w:pPr>
        <w:spacing w:line="480" w:lineRule="auto"/>
        <w:rPr>
          <w:rFonts w:cs="Times New Roman"/>
          <w:szCs w:val="24"/>
          <w:shd w:val="clear" w:color="auto" w:fill="FFFFFF"/>
        </w:rPr>
      </w:pPr>
      <w:proofErr w:type="spellStart"/>
      <w:r w:rsidRPr="00663D6E">
        <w:rPr>
          <w:rFonts w:cs="Times New Roman"/>
          <w:szCs w:val="24"/>
          <w:shd w:val="clear" w:color="auto" w:fill="FFFFFF"/>
        </w:rPr>
        <w:t>Greasley</w:t>
      </w:r>
      <w:proofErr w:type="spellEnd"/>
      <w:r w:rsidRPr="00663D6E">
        <w:rPr>
          <w:rFonts w:cs="Times New Roman"/>
          <w:szCs w:val="24"/>
          <w:shd w:val="clear" w:color="auto" w:fill="FFFFFF"/>
        </w:rPr>
        <w:t xml:space="preserve">, K. and Thomas, P. (2020). HR analytics: The onto‐epistemology and politics of </w:t>
      </w:r>
      <w:proofErr w:type="spellStart"/>
      <w:r w:rsidRPr="00663D6E">
        <w:rPr>
          <w:rFonts w:cs="Times New Roman"/>
          <w:szCs w:val="24"/>
          <w:shd w:val="clear" w:color="auto" w:fill="FFFFFF"/>
        </w:rPr>
        <w:t>metricised</w:t>
      </w:r>
      <w:proofErr w:type="spellEnd"/>
      <w:r w:rsidRPr="00663D6E">
        <w:rPr>
          <w:rFonts w:cs="Times New Roman"/>
          <w:szCs w:val="24"/>
          <w:shd w:val="clear" w:color="auto" w:fill="FFFFFF"/>
        </w:rPr>
        <w:t xml:space="preserve"> HRM. </w:t>
      </w:r>
      <w:r w:rsidRPr="00663D6E">
        <w:rPr>
          <w:rFonts w:cs="Times New Roman"/>
          <w:i/>
          <w:iCs/>
          <w:szCs w:val="24"/>
          <w:shd w:val="clear" w:color="auto" w:fill="FFFFFF"/>
        </w:rPr>
        <w:t>Human Resource Management Journal</w:t>
      </w:r>
      <w:r w:rsidRPr="00663D6E">
        <w:rPr>
          <w:rFonts w:cs="Times New Roman"/>
          <w:szCs w:val="24"/>
          <w:shd w:val="clear" w:color="auto" w:fill="FFFFFF"/>
        </w:rPr>
        <w:t>.</w:t>
      </w:r>
    </w:p>
    <w:p w:rsidR="00AF0B4A" w:rsidRPr="00551F9E" w:rsidRDefault="00551F9E" w:rsidP="00551F9E">
      <w:pPr>
        <w:spacing w:line="480" w:lineRule="auto"/>
        <w:rPr>
          <w:color w:val="FF0000"/>
          <w:shd w:val="clear" w:color="auto" w:fill="FFFFFF"/>
        </w:rPr>
      </w:pPr>
      <w:r>
        <w:rPr>
          <w:rFonts w:cs="Times New Roman"/>
          <w:szCs w:val="24"/>
          <w:shd w:val="clear" w:color="auto" w:fill="FFFFFF"/>
        </w:rPr>
        <w:t xml:space="preserve"> </w:t>
      </w:r>
      <w:r w:rsidRPr="007961CD">
        <w:rPr>
          <w:color w:val="000000" w:themeColor="text1"/>
          <w:shd w:val="clear" w:color="auto" w:fill="FFFFFF"/>
        </w:rPr>
        <w:t>Holston-</w:t>
      </w:r>
      <w:proofErr w:type="spellStart"/>
      <w:r w:rsidRPr="007961CD">
        <w:rPr>
          <w:color w:val="000000" w:themeColor="text1"/>
          <w:shd w:val="clear" w:color="auto" w:fill="FFFFFF"/>
        </w:rPr>
        <w:t>Okae</w:t>
      </w:r>
      <w:proofErr w:type="spellEnd"/>
      <w:r w:rsidRPr="007961CD">
        <w:rPr>
          <w:color w:val="000000" w:themeColor="text1"/>
          <w:shd w:val="clear" w:color="auto" w:fill="FFFFFF"/>
        </w:rPr>
        <w:t xml:space="preserve">, B.L. and </w:t>
      </w:r>
      <w:proofErr w:type="spellStart"/>
      <w:r w:rsidRPr="007961CD">
        <w:rPr>
          <w:color w:val="000000" w:themeColor="text1"/>
          <w:shd w:val="clear" w:color="auto" w:fill="FFFFFF"/>
        </w:rPr>
        <w:t>Mushi</w:t>
      </w:r>
      <w:proofErr w:type="spellEnd"/>
      <w:r w:rsidRPr="007961CD">
        <w:rPr>
          <w:color w:val="000000" w:themeColor="text1"/>
          <w:shd w:val="clear" w:color="auto" w:fill="FFFFFF"/>
        </w:rPr>
        <w:t xml:space="preserve">, RJ (2018). Employee turnover in the hospitality industry using </w:t>
      </w:r>
      <w:r w:rsidRPr="007961CD">
        <w:rPr>
          <w:color w:val="000000" w:themeColor="text1"/>
          <w:shd w:val="clear" w:color="auto" w:fill="FFFFFF"/>
        </w:rPr>
        <w:tab/>
        <w:t>Herzberg’s two-factor motivation-hygiene theory. </w:t>
      </w:r>
      <w:r w:rsidRPr="007961CD">
        <w:rPr>
          <w:i/>
          <w:iCs/>
          <w:color w:val="000000" w:themeColor="text1"/>
          <w:shd w:val="clear" w:color="auto" w:fill="FFFFFF"/>
        </w:rPr>
        <w:t xml:space="preserve">International Journal of Academic </w:t>
      </w:r>
      <w:r w:rsidRPr="007961CD">
        <w:rPr>
          <w:i/>
          <w:iCs/>
          <w:color w:val="000000" w:themeColor="text1"/>
          <w:shd w:val="clear" w:color="auto" w:fill="FFFFFF"/>
        </w:rPr>
        <w:tab/>
        <w:t>Research in Business and Social Sciences</w:t>
      </w:r>
      <w:r w:rsidRPr="007961CD">
        <w:rPr>
          <w:color w:val="000000" w:themeColor="text1"/>
          <w:shd w:val="clear" w:color="auto" w:fill="FFFFFF"/>
        </w:rPr>
        <w:t>, </w:t>
      </w:r>
      <w:r w:rsidRPr="007961CD">
        <w:rPr>
          <w:i/>
          <w:iCs/>
          <w:color w:val="000000" w:themeColor="text1"/>
          <w:shd w:val="clear" w:color="auto" w:fill="FFFFFF"/>
        </w:rPr>
        <w:t>8</w:t>
      </w:r>
      <w:r w:rsidRPr="007961CD">
        <w:rPr>
          <w:color w:val="000000" w:themeColor="text1"/>
          <w:shd w:val="clear" w:color="auto" w:fill="FFFFFF"/>
        </w:rPr>
        <w:t>(1), pp.218-248.</w:t>
      </w:r>
    </w:p>
    <w:p w:rsidR="00AF0B4A" w:rsidRPr="00663D6E" w:rsidRDefault="00AF0B4A" w:rsidP="00AF0B4A">
      <w:pPr>
        <w:spacing w:line="480" w:lineRule="auto"/>
        <w:rPr>
          <w:rFonts w:cs="Times New Roman"/>
          <w:szCs w:val="24"/>
          <w:shd w:val="clear" w:color="auto" w:fill="FFFFFF"/>
        </w:rPr>
      </w:pPr>
      <w:proofErr w:type="spellStart"/>
      <w:r w:rsidRPr="00663D6E">
        <w:rPr>
          <w:rFonts w:cs="Times New Roman"/>
          <w:szCs w:val="24"/>
          <w:shd w:val="clear" w:color="auto" w:fill="FFFFFF"/>
        </w:rPr>
        <w:lastRenderedPageBreak/>
        <w:t>Isari</w:t>
      </w:r>
      <w:proofErr w:type="spellEnd"/>
      <w:r w:rsidRPr="00663D6E">
        <w:rPr>
          <w:rFonts w:cs="Times New Roman"/>
          <w:szCs w:val="24"/>
          <w:shd w:val="clear" w:color="auto" w:fill="FFFFFF"/>
        </w:rPr>
        <w:t xml:space="preserve">, D., </w:t>
      </w:r>
      <w:proofErr w:type="spellStart"/>
      <w:r w:rsidRPr="00663D6E">
        <w:rPr>
          <w:rFonts w:cs="Times New Roman"/>
          <w:szCs w:val="24"/>
          <w:shd w:val="clear" w:color="auto" w:fill="FFFFFF"/>
        </w:rPr>
        <w:t>Bissola</w:t>
      </w:r>
      <w:proofErr w:type="spellEnd"/>
      <w:r w:rsidRPr="00663D6E">
        <w:rPr>
          <w:rFonts w:cs="Times New Roman"/>
          <w:szCs w:val="24"/>
          <w:shd w:val="clear" w:color="auto" w:fill="FFFFFF"/>
        </w:rPr>
        <w:t xml:space="preserve">, R. and </w:t>
      </w:r>
      <w:proofErr w:type="spellStart"/>
      <w:r w:rsidRPr="00663D6E">
        <w:rPr>
          <w:rFonts w:cs="Times New Roman"/>
          <w:szCs w:val="24"/>
          <w:shd w:val="clear" w:color="auto" w:fill="FFFFFF"/>
        </w:rPr>
        <w:t>Imperatori</w:t>
      </w:r>
      <w:proofErr w:type="spellEnd"/>
      <w:r w:rsidRPr="00663D6E">
        <w:rPr>
          <w:rFonts w:cs="Times New Roman"/>
          <w:szCs w:val="24"/>
          <w:shd w:val="clear" w:color="auto" w:fill="FFFFFF"/>
        </w:rPr>
        <w:t xml:space="preserve">, B. (2019). HR Devolution in the Digital Era: What Should </w:t>
      </w:r>
      <w:r w:rsidRPr="00663D6E">
        <w:rPr>
          <w:rFonts w:cs="Times New Roman"/>
          <w:szCs w:val="24"/>
          <w:shd w:val="clear" w:color="auto" w:fill="FFFFFF"/>
        </w:rPr>
        <w:tab/>
        <w:t xml:space="preserve">We </w:t>
      </w:r>
      <w:proofErr w:type="gramStart"/>
      <w:r w:rsidRPr="00663D6E">
        <w:rPr>
          <w:rFonts w:cs="Times New Roman"/>
          <w:szCs w:val="24"/>
          <w:shd w:val="clear" w:color="auto" w:fill="FFFFFF"/>
        </w:rPr>
        <w:t>Expect?.</w:t>
      </w:r>
      <w:proofErr w:type="gramEnd"/>
      <w:r w:rsidRPr="00663D6E">
        <w:rPr>
          <w:rFonts w:cs="Times New Roman"/>
          <w:szCs w:val="24"/>
          <w:shd w:val="clear" w:color="auto" w:fill="FFFFFF"/>
        </w:rPr>
        <w:t xml:space="preserve"> In </w:t>
      </w:r>
      <w:r w:rsidRPr="00663D6E">
        <w:rPr>
          <w:rFonts w:cs="Times New Roman"/>
          <w:i/>
          <w:iCs/>
          <w:szCs w:val="24"/>
          <w:shd w:val="clear" w:color="auto" w:fill="FFFFFF"/>
        </w:rPr>
        <w:t xml:space="preserve">HRM 4.0 For Human-Centered </w:t>
      </w:r>
      <w:proofErr w:type="spellStart"/>
      <w:r w:rsidRPr="00663D6E">
        <w:rPr>
          <w:rFonts w:cs="Times New Roman"/>
          <w:i/>
          <w:iCs/>
          <w:szCs w:val="24"/>
          <w:shd w:val="clear" w:color="auto" w:fill="FFFFFF"/>
        </w:rPr>
        <w:t>Organisations</w:t>
      </w:r>
      <w:proofErr w:type="spellEnd"/>
      <w:r w:rsidRPr="00663D6E">
        <w:rPr>
          <w:rFonts w:cs="Times New Roman"/>
          <w:szCs w:val="24"/>
          <w:shd w:val="clear" w:color="auto" w:fill="FFFFFF"/>
        </w:rPr>
        <w:t xml:space="preserve">. Emerald Publishing </w:t>
      </w:r>
      <w:r w:rsidRPr="00663D6E">
        <w:rPr>
          <w:rFonts w:cs="Times New Roman"/>
          <w:szCs w:val="24"/>
          <w:shd w:val="clear" w:color="auto" w:fill="FFFFFF"/>
        </w:rPr>
        <w:tab/>
        <w:t>Limited.</w:t>
      </w:r>
    </w:p>
    <w:p w:rsidR="00AF0B4A" w:rsidRPr="00663D6E" w:rsidRDefault="00AF0B4A" w:rsidP="00AF0B4A">
      <w:pPr>
        <w:spacing w:line="480" w:lineRule="auto"/>
        <w:ind w:left="720" w:hanging="720"/>
        <w:rPr>
          <w:rFonts w:cs="Times New Roman"/>
          <w:szCs w:val="24"/>
          <w:shd w:val="clear" w:color="auto" w:fill="FFFFFF"/>
        </w:rPr>
      </w:pPr>
      <w:r w:rsidRPr="00663D6E">
        <w:rPr>
          <w:rFonts w:cs="Times New Roman"/>
          <w:szCs w:val="24"/>
          <w:shd w:val="clear" w:color="auto" w:fill="FFFFFF"/>
        </w:rPr>
        <w:t>Kester, K.M., Lindsay, M. and Granger, B.  (2020). Development and evaluation of a prospective staffing model to improve retention. </w:t>
      </w:r>
      <w:r w:rsidRPr="00663D6E">
        <w:rPr>
          <w:rFonts w:cs="Times New Roman"/>
          <w:i/>
          <w:iCs/>
          <w:szCs w:val="24"/>
          <w:shd w:val="clear" w:color="auto" w:fill="FFFFFF"/>
        </w:rPr>
        <w:t>Journal of Nursing Management</w:t>
      </w:r>
      <w:r w:rsidRPr="00663D6E">
        <w:rPr>
          <w:rFonts w:cs="Times New Roman"/>
          <w:szCs w:val="24"/>
          <w:shd w:val="clear" w:color="auto" w:fill="FFFFFF"/>
        </w:rPr>
        <w:t>, </w:t>
      </w:r>
      <w:r w:rsidRPr="00663D6E">
        <w:rPr>
          <w:rFonts w:cs="Times New Roman"/>
          <w:i/>
          <w:iCs/>
          <w:szCs w:val="24"/>
          <w:shd w:val="clear" w:color="auto" w:fill="FFFFFF"/>
        </w:rPr>
        <w:t>28</w:t>
      </w:r>
      <w:r w:rsidRPr="00663D6E">
        <w:rPr>
          <w:rFonts w:cs="Times New Roman"/>
          <w:szCs w:val="24"/>
          <w:shd w:val="clear" w:color="auto" w:fill="FFFFFF"/>
        </w:rPr>
        <w:t>(2), pp.425-432.</w:t>
      </w:r>
    </w:p>
    <w:p w:rsidR="00AF0B4A" w:rsidRPr="00663D6E" w:rsidRDefault="00AF0B4A" w:rsidP="00AF0B4A">
      <w:pPr>
        <w:spacing w:line="480" w:lineRule="auto"/>
        <w:ind w:left="720" w:hanging="720"/>
        <w:rPr>
          <w:rFonts w:cs="Times New Roman"/>
          <w:szCs w:val="24"/>
          <w:shd w:val="clear" w:color="auto" w:fill="FFFFFF"/>
        </w:rPr>
      </w:pPr>
      <w:proofErr w:type="spellStart"/>
      <w:r w:rsidRPr="00663D6E">
        <w:rPr>
          <w:rFonts w:cs="Times New Roman"/>
          <w:szCs w:val="24"/>
          <w:shd w:val="clear" w:color="auto" w:fill="FFFFFF"/>
        </w:rPr>
        <w:t>Koronis</w:t>
      </w:r>
      <w:proofErr w:type="spellEnd"/>
      <w:r w:rsidRPr="00663D6E">
        <w:rPr>
          <w:rFonts w:cs="Times New Roman"/>
          <w:szCs w:val="24"/>
          <w:shd w:val="clear" w:color="auto" w:fill="FFFFFF"/>
        </w:rPr>
        <w:t xml:space="preserve">, E. and </w:t>
      </w:r>
      <w:proofErr w:type="spellStart"/>
      <w:r w:rsidRPr="00663D6E">
        <w:rPr>
          <w:rFonts w:cs="Times New Roman"/>
          <w:szCs w:val="24"/>
          <w:shd w:val="clear" w:color="auto" w:fill="FFFFFF"/>
        </w:rPr>
        <w:t>Ponis</w:t>
      </w:r>
      <w:proofErr w:type="spellEnd"/>
      <w:r w:rsidRPr="00663D6E">
        <w:rPr>
          <w:rFonts w:cs="Times New Roman"/>
          <w:szCs w:val="24"/>
          <w:shd w:val="clear" w:color="auto" w:fill="FFFFFF"/>
        </w:rPr>
        <w:t xml:space="preserve">, S. (2018). A strategic approach to crisis management and </w:t>
      </w:r>
      <w:proofErr w:type="spellStart"/>
      <w:r w:rsidRPr="00663D6E">
        <w:rPr>
          <w:rFonts w:cs="Times New Roman"/>
          <w:szCs w:val="24"/>
          <w:shd w:val="clear" w:color="auto" w:fill="FFFFFF"/>
        </w:rPr>
        <w:t>organisational</w:t>
      </w:r>
      <w:proofErr w:type="spellEnd"/>
      <w:r w:rsidRPr="00663D6E">
        <w:rPr>
          <w:rFonts w:cs="Times New Roman"/>
          <w:szCs w:val="24"/>
          <w:shd w:val="clear" w:color="auto" w:fill="FFFFFF"/>
        </w:rPr>
        <w:t xml:space="preserve"> resilience. </w:t>
      </w:r>
      <w:r w:rsidRPr="00663D6E">
        <w:rPr>
          <w:rFonts w:cs="Times New Roman"/>
          <w:i/>
          <w:iCs/>
          <w:szCs w:val="24"/>
          <w:shd w:val="clear" w:color="auto" w:fill="FFFFFF"/>
        </w:rPr>
        <w:t>Journal of Business Strategy</w:t>
      </w:r>
      <w:r w:rsidRPr="00663D6E">
        <w:rPr>
          <w:rFonts w:cs="Times New Roman"/>
          <w:szCs w:val="24"/>
          <w:shd w:val="clear" w:color="auto" w:fill="FFFFFF"/>
        </w:rPr>
        <w:t>, </w:t>
      </w:r>
      <w:r w:rsidRPr="00663D6E">
        <w:rPr>
          <w:rFonts w:cs="Times New Roman"/>
          <w:i/>
          <w:iCs/>
          <w:szCs w:val="24"/>
          <w:shd w:val="clear" w:color="auto" w:fill="FFFFFF"/>
        </w:rPr>
        <w:t>39</w:t>
      </w:r>
      <w:r w:rsidRPr="00663D6E">
        <w:rPr>
          <w:rFonts w:cs="Times New Roman"/>
          <w:szCs w:val="24"/>
          <w:shd w:val="clear" w:color="auto" w:fill="FFFFFF"/>
        </w:rPr>
        <w:t>(1), pp.32-42.</w:t>
      </w:r>
    </w:p>
    <w:p w:rsidR="00AF0B4A" w:rsidRPr="00663D6E" w:rsidRDefault="00AF0B4A" w:rsidP="00AF0B4A">
      <w:pPr>
        <w:spacing w:line="480" w:lineRule="auto"/>
        <w:ind w:left="720" w:hanging="720"/>
        <w:rPr>
          <w:rFonts w:cs="Times New Roman"/>
          <w:szCs w:val="24"/>
          <w:shd w:val="clear" w:color="auto" w:fill="FFFFFF"/>
        </w:rPr>
      </w:pPr>
      <w:r w:rsidRPr="00663D6E">
        <w:rPr>
          <w:rFonts w:cs="Times New Roman"/>
          <w:szCs w:val="24"/>
          <w:shd w:val="clear" w:color="auto" w:fill="FFFFFF"/>
        </w:rPr>
        <w:t xml:space="preserve">Mahmood, A., Akhtar, M.N., </w:t>
      </w:r>
      <w:proofErr w:type="spellStart"/>
      <w:r w:rsidRPr="00663D6E">
        <w:rPr>
          <w:rFonts w:cs="Times New Roman"/>
          <w:szCs w:val="24"/>
          <w:shd w:val="clear" w:color="auto" w:fill="FFFFFF"/>
        </w:rPr>
        <w:t>Talat</w:t>
      </w:r>
      <w:proofErr w:type="spellEnd"/>
      <w:r w:rsidRPr="00663D6E">
        <w:rPr>
          <w:rFonts w:cs="Times New Roman"/>
          <w:szCs w:val="24"/>
          <w:shd w:val="clear" w:color="auto" w:fill="FFFFFF"/>
        </w:rPr>
        <w:t xml:space="preserve">, U., </w:t>
      </w:r>
      <w:proofErr w:type="spellStart"/>
      <w:r w:rsidRPr="00663D6E">
        <w:rPr>
          <w:rFonts w:cs="Times New Roman"/>
          <w:szCs w:val="24"/>
          <w:shd w:val="clear" w:color="auto" w:fill="FFFFFF"/>
        </w:rPr>
        <w:t>Shuai</w:t>
      </w:r>
      <w:proofErr w:type="spellEnd"/>
      <w:r w:rsidRPr="00663D6E">
        <w:rPr>
          <w:rFonts w:cs="Times New Roman"/>
          <w:szCs w:val="24"/>
          <w:shd w:val="clear" w:color="auto" w:fill="FFFFFF"/>
        </w:rPr>
        <w:t>, C. and Hyatt, J.C. (2019). Specific HR practices and employee commitment: the mediating role of job satisfaction. </w:t>
      </w:r>
      <w:r w:rsidRPr="00663D6E">
        <w:rPr>
          <w:rFonts w:cs="Times New Roman"/>
          <w:i/>
          <w:iCs/>
          <w:szCs w:val="24"/>
          <w:shd w:val="clear" w:color="auto" w:fill="FFFFFF"/>
        </w:rPr>
        <w:t>Employee Relations: The International Journal</w:t>
      </w:r>
      <w:r w:rsidRPr="00663D6E">
        <w:rPr>
          <w:rFonts w:cs="Times New Roman"/>
          <w:szCs w:val="24"/>
          <w:shd w:val="clear" w:color="auto" w:fill="FFFFFF"/>
        </w:rPr>
        <w:t>.</w:t>
      </w:r>
    </w:p>
    <w:p w:rsidR="00AF0B4A" w:rsidRPr="00663D6E" w:rsidRDefault="00AF0B4A" w:rsidP="00AF0B4A">
      <w:pPr>
        <w:spacing w:line="480" w:lineRule="auto"/>
        <w:ind w:left="720" w:hanging="720"/>
        <w:rPr>
          <w:rFonts w:cs="Times New Roman"/>
          <w:szCs w:val="24"/>
          <w:shd w:val="clear" w:color="auto" w:fill="FFFFFF"/>
        </w:rPr>
      </w:pPr>
      <w:proofErr w:type="spellStart"/>
      <w:r w:rsidRPr="00663D6E">
        <w:rPr>
          <w:rFonts w:cs="Times New Roman"/>
          <w:szCs w:val="24"/>
          <w:shd w:val="clear" w:color="auto" w:fill="FFFFFF"/>
        </w:rPr>
        <w:t>Nerstad</w:t>
      </w:r>
      <w:proofErr w:type="spellEnd"/>
      <w:r w:rsidRPr="00663D6E">
        <w:rPr>
          <w:rFonts w:cs="Times New Roman"/>
          <w:szCs w:val="24"/>
          <w:shd w:val="clear" w:color="auto" w:fill="FFFFFF"/>
        </w:rPr>
        <w:t xml:space="preserve">, C.G., </w:t>
      </w:r>
      <w:proofErr w:type="spellStart"/>
      <w:r w:rsidRPr="00663D6E">
        <w:rPr>
          <w:rFonts w:cs="Times New Roman"/>
          <w:szCs w:val="24"/>
          <w:shd w:val="clear" w:color="auto" w:fill="FFFFFF"/>
        </w:rPr>
        <w:t>Dysvik</w:t>
      </w:r>
      <w:proofErr w:type="spellEnd"/>
      <w:r w:rsidRPr="00663D6E">
        <w:rPr>
          <w:rFonts w:cs="Times New Roman"/>
          <w:szCs w:val="24"/>
          <w:shd w:val="clear" w:color="auto" w:fill="FFFFFF"/>
        </w:rPr>
        <w:t xml:space="preserve">, A., </w:t>
      </w:r>
      <w:proofErr w:type="spellStart"/>
      <w:r w:rsidRPr="00663D6E">
        <w:rPr>
          <w:rFonts w:cs="Times New Roman"/>
          <w:szCs w:val="24"/>
          <w:shd w:val="clear" w:color="auto" w:fill="FFFFFF"/>
        </w:rPr>
        <w:t>Kuvaas</w:t>
      </w:r>
      <w:proofErr w:type="spellEnd"/>
      <w:r w:rsidRPr="00663D6E">
        <w:rPr>
          <w:rFonts w:cs="Times New Roman"/>
          <w:szCs w:val="24"/>
          <w:shd w:val="clear" w:color="auto" w:fill="FFFFFF"/>
        </w:rPr>
        <w:t xml:space="preserve">, B. and </w:t>
      </w:r>
      <w:proofErr w:type="spellStart"/>
      <w:r w:rsidRPr="00663D6E">
        <w:rPr>
          <w:rFonts w:cs="Times New Roman"/>
          <w:szCs w:val="24"/>
          <w:shd w:val="clear" w:color="auto" w:fill="FFFFFF"/>
        </w:rPr>
        <w:t>Buch</w:t>
      </w:r>
      <w:proofErr w:type="spellEnd"/>
      <w:r w:rsidRPr="00663D6E">
        <w:rPr>
          <w:rFonts w:cs="Times New Roman"/>
          <w:szCs w:val="24"/>
          <w:shd w:val="clear" w:color="auto" w:fill="FFFFFF"/>
        </w:rPr>
        <w:t>, R. (2018). Negative and positive synergies: On employee development practices, motivational climate, and employee outcomes. </w:t>
      </w:r>
      <w:r w:rsidRPr="00663D6E">
        <w:rPr>
          <w:rFonts w:cs="Times New Roman"/>
          <w:i/>
          <w:iCs/>
          <w:szCs w:val="24"/>
          <w:shd w:val="clear" w:color="auto" w:fill="FFFFFF"/>
        </w:rPr>
        <w:t>Human Resource Management</w:t>
      </w:r>
      <w:r w:rsidRPr="00663D6E">
        <w:rPr>
          <w:rFonts w:cs="Times New Roman"/>
          <w:szCs w:val="24"/>
          <w:shd w:val="clear" w:color="auto" w:fill="FFFFFF"/>
        </w:rPr>
        <w:t>, </w:t>
      </w:r>
      <w:r w:rsidRPr="00663D6E">
        <w:rPr>
          <w:rFonts w:cs="Times New Roman"/>
          <w:i/>
          <w:iCs/>
          <w:szCs w:val="24"/>
          <w:shd w:val="clear" w:color="auto" w:fill="FFFFFF"/>
        </w:rPr>
        <w:t>57</w:t>
      </w:r>
      <w:r w:rsidRPr="00663D6E">
        <w:rPr>
          <w:rFonts w:cs="Times New Roman"/>
          <w:szCs w:val="24"/>
          <w:shd w:val="clear" w:color="auto" w:fill="FFFFFF"/>
        </w:rPr>
        <w:t>(5), pp.1285-1302.</w:t>
      </w:r>
    </w:p>
    <w:p w:rsidR="00AF0B4A" w:rsidRPr="00663D6E" w:rsidRDefault="00AF0B4A" w:rsidP="00AF0B4A">
      <w:pPr>
        <w:spacing w:line="480" w:lineRule="auto"/>
        <w:ind w:left="720" w:hanging="720"/>
        <w:rPr>
          <w:rFonts w:cs="Times New Roman"/>
          <w:szCs w:val="24"/>
          <w:shd w:val="clear" w:color="auto" w:fill="FFFFFF"/>
        </w:rPr>
      </w:pPr>
      <w:r w:rsidRPr="00663D6E">
        <w:rPr>
          <w:rFonts w:cs="Times New Roman"/>
          <w:szCs w:val="24"/>
          <w:shd w:val="clear" w:color="auto" w:fill="FFFFFF"/>
        </w:rPr>
        <w:t>Rees, G. and Smith, P. eds. (2017). Strategic human resource management: An international perspective. Sage.</w:t>
      </w:r>
    </w:p>
    <w:p w:rsidR="00AF0B4A" w:rsidRPr="00663D6E" w:rsidRDefault="00AF0B4A" w:rsidP="00AF0B4A">
      <w:pPr>
        <w:spacing w:line="480" w:lineRule="auto"/>
        <w:rPr>
          <w:rFonts w:cs="Times New Roman"/>
          <w:szCs w:val="24"/>
          <w:shd w:val="clear" w:color="auto" w:fill="FFFFFF"/>
        </w:rPr>
      </w:pPr>
      <w:r w:rsidRPr="00663D6E">
        <w:rPr>
          <w:rFonts w:cs="Times New Roman"/>
          <w:szCs w:val="24"/>
          <w:shd w:val="clear" w:color="auto" w:fill="FFFFFF"/>
        </w:rPr>
        <w:t>The Savoy London. (2020). </w:t>
      </w:r>
      <w:r w:rsidRPr="00663D6E">
        <w:rPr>
          <w:rFonts w:cs="Times New Roman"/>
          <w:i/>
          <w:iCs/>
          <w:szCs w:val="24"/>
          <w:shd w:val="clear" w:color="auto" w:fill="FFFFFF"/>
        </w:rPr>
        <w:t xml:space="preserve">The Savoy Hotel </w:t>
      </w:r>
      <w:proofErr w:type="gramStart"/>
      <w:r w:rsidRPr="00663D6E">
        <w:rPr>
          <w:rFonts w:cs="Times New Roman"/>
          <w:i/>
          <w:iCs/>
          <w:szCs w:val="24"/>
          <w:shd w:val="clear" w:color="auto" w:fill="FFFFFF"/>
        </w:rPr>
        <w:t>In</w:t>
      </w:r>
      <w:proofErr w:type="gramEnd"/>
      <w:r w:rsidRPr="00663D6E">
        <w:rPr>
          <w:rFonts w:cs="Times New Roman"/>
          <w:i/>
          <w:iCs/>
          <w:szCs w:val="24"/>
          <w:shd w:val="clear" w:color="auto" w:fill="FFFFFF"/>
        </w:rPr>
        <w:t xml:space="preserve"> London | Luxurious 5 Star Hotel | The Savoy</w:t>
      </w:r>
      <w:r w:rsidRPr="00663D6E">
        <w:rPr>
          <w:rFonts w:cs="Times New Roman"/>
          <w:szCs w:val="24"/>
          <w:shd w:val="clear" w:color="auto" w:fill="FFFFFF"/>
        </w:rPr>
        <w:t xml:space="preserve">. </w:t>
      </w:r>
      <w:r w:rsidRPr="00663D6E">
        <w:rPr>
          <w:rFonts w:cs="Times New Roman"/>
          <w:szCs w:val="24"/>
          <w:shd w:val="clear" w:color="auto" w:fill="FFFFFF"/>
        </w:rPr>
        <w:tab/>
        <w:t xml:space="preserve">[online] Available at: &lt;https://www.thesavoylondon.com/&gt; [Accessed 16 November </w:t>
      </w:r>
      <w:r w:rsidRPr="00663D6E">
        <w:rPr>
          <w:rFonts w:cs="Times New Roman"/>
          <w:szCs w:val="24"/>
          <w:shd w:val="clear" w:color="auto" w:fill="FFFFFF"/>
        </w:rPr>
        <w:tab/>
        <w:t>2020].</w:t>
      </w:r>
    </w:p>
    <w:p w:rsidR="00AF0B4A" w:rsidRPr="00663D6E" w:rsidRDefault="00AF0B4A" w:rsidP="00AF0B4A">
      <w:pPr>
        <w:spacing w:line="480" w:lineRule="auto"/>
        <w:rPr>
          <w:rFonts w:cs="Times New Roman"/>
          <w:szCs w:val="24"/>
        </w:rPr>
      </w:pPr>
    </w:p>
    <w:p w:rsidR="00AF0B4A" w:rsidRPr="00663D6E" w:rsidRDefault="00AF0B4A" w:rsidP="00AF0B4A">
      <w:pPr>
        <w:spacing w:line="480" w:lineRule="auto"/>
        <w:ind w:firstLine="720"/>
        <w:rPr>
          <w:rFonts w:cs="Times New Roman"/>
          <w:szCs w:val="24"/>
        </w:rPr>
      </w:pPr>
    </w:p>
    <w:p w:rsidR="00AF0B4A" w:rsidRPr="00694FF8" w:rsidRDefault="00AF0B4A" w:rsidP="00A76D9D"/>
    <w:sectPr w:rsidR="00AF0B4A" w:rsidRPr="00694FF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1C53" w:rsidRDefault="00121C53" w:rsidP="00D143A5">
      <w:pPr>
        <w:spacing w:after="0" w:line="240" w:lineRule="auto"/>
      </w:pPr>
      <w:r>
        <w:separator/>
      </w:r>
    </w:p>
  </w:endnote>
  <w:endnote w:type="continuationSeparator" w:id="0">
    <w:p w:rsidR="00121C53" w:rsidRDefault="00121C53" w:rsidP="00D143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9157152"/>
      <w:docPartObj>
        <w:docPartGallery w:val="Page Numbers (Bottom of Page)"/>
        <w:docPartUnique/>
      </w:docPartObj>
    </w:sdtPr>
    <w:sdtEndPr/>
    <w:sdtContent>
      <w:p w:rsidR="00D143A5" w:rsidRDefault="00D143A5">
        <w:pPr>
          <w:pStyle w:val="a7"/>
          <w:jc w:val="center"/>
        </w:pPr>
        <w:r>
          <w:fldChar w:fldCharType="begin"/>
        </w:r>
        <w:r>
          <w:instrText>PAGE   \* MERGEFORMAT</w:instrText>
        </w:r>
        <w:r>
          <w:fldChar w:fldCharType="separate"/>
        </w:r>
        <w:r w:rsidR="00497DEC" w:rsidRPr="00497DEC">
          <w:rPr>
            <w:noProof/>
            <w:lang w:val="bg-BG"/>
          </w:rPr>
          <w:t>14</w:t>
        </w:r>
        <w:r>
          <w:fldChar w:fldCharType="end"/>
        </w:r>
      </w:p>
    </w:sdtContent>
  </w:sdt>
  <w:p w:rsidR="00D143A5" w:rsidRDefault="00D143A5">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1C53" w:rsidRDefault="00121C53" w:rsidP="00D143A5">
      <w:pPr>
        <w:spacing w:after="0" w:line="240" w:lineRule="auto"/>
      </w:pPr>
      <w:r>
        <w:separator/>
      </w:r>
    </w:p>
  </w:footnote>
  <w:footnote w:type="continuationSeparator" w:id="0">
    <w:p w:rsidR="00121C53" w:rsidRDefault="00121C53" w:rsidP="00D143A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188"/>
    <w:rsid w:val="000823C1"/>
    <w:rsid w:val="000A18C1"/>
    <w:rsid w:val="000B3188"/>
    <w:rsid w:val="000B48F1"/>
    <w:rsid w:val="00102178"/>
    <w:rsid w:val="00121C53"/>
    <w:rsid w:val="00197DE6"/>
    <w:rsid w:val="001A0C12"/>
    <w:rsid w:val="001C0ADD"/>
    <w:rsid w:val="00234C46"/>
    <w:rsid w:val="00250161"/>
    <w:rsid w:val="00283AB2"/>
    <w:rsid w:val="002E2A34"/>
    <w:rsid w:val="002F4CA7"/>
    <w:rsid w:val="00302946"/>
    <w:rsid w:val="00351413"/>
    <w:rsid w:val="0037134B"/>
    <w:rsid w:val="00386726"/>
    <w:rsid w:val="003C05B8"/>
    <w:rsid w:val="003D6CE8"/>
    <w:rsid w:val="003E5BEA"/>
    <w:rsid w:val="004101BF"/>
    <w:rsid w:val="00497DEC"/>
    <w:rsid w:val="00551F9E"/>
    <w:rsid w:val="005E1AE6"/>
    <w:rsid w:val="006366B0"/>
    <w:rsid w:val="00694FF8"/>
    <w:rsid w:val="00771F61"/>
    <w:rsid w:val="007961CD"/>
    <w:rsid w:val="007A17C5"/>
    <w:rsid w:val="007B3039"/>
    <w:rsid w:val="007D76E6"/>
    <w:rsid w:val="007E4064"/>
    <w:rsid w:val="00866E1B"/>
    <w:rsid w:val="00873B15"/>
    <w:rsid w:val="009D4148"/>
    <w:rsid w:val="00A76D9D"/>
    <w:rsid w:val="00AB4898"/>
    <w:rsid w:val="00AD473C"/>
    <w:rsid w:val="00AE0AA8"/>
    <w:rsid w:val="00AE4A19"/>
    <w:rsid w:val="00AF0B4A"/>
    <w:rsid w:val="00B959FA"/>
    <w:rsid w:val="00BB21C3"/>
    <w:rsid w:val="00C53C22"/>
    <w:rsid w:val="00D143A5"/>
    <w:rsid w:val="00D174C0"/>
    <w:rsid w:val="00D560D7"/>
    <w:rsid w:val="00D947D0"/>
    <w:rsid w:val="00E64E92"/>
    <w:rsid w:val="00EE7448"/>
    <w:rsid w:val="00F92045"/>
    <w:rsid w:val="00FF50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238163-2EFA-47DB-B413-810455026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3188"/>
  </w:style>
  <w:style w:type="paragraph" w:styleId="1">
    <w:name w:val="heading 1"/>
    <w:basedOn w:val="a"/>
    <w:next w:val="a"/>
    <w:link w:val="10"/>
    <w:uiPriority w:val="9"/>
    <w:qFormat/>
    <w:rsid w:val="001C0AD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1C0ADD"/>
    <w:rPr>
      <w:rFonts w:asciiTheme="majorHAnsi" w:eastAsiaTheme="majorEastAsia" w:hAnsiTheme="majorHAnsi" w:cstheme="majorBidi"/>
      <w:color w:val="2E74B5" w:themeColor="accent1" w:themeShade="BF"/>
      <w:sz w:val="32"/>
      <w:szCs w:val="32"/>
    </w:rPr>
  </w:style>
  <w:style w:type="paragraph" w:styleId="a3">
    <w:name w:val="TOC Heading"/>
    <w:basedOn w:val="1"/>
    <w:next w:val="a"/>
    <w:uiPriority w:val="39"/>
    <w:unhideWhenUsed/>
    <w:qFormat/>
    <w:rsid w:val="001C0ADD"/>
    <w:pPr>
      <w:outlineLvl w:val="9"/>
    </w:pPr>
  </w:style>
  <w:style w:type="paragraph" w:styleId="11">
    <w:name w:val="toc 1"/>
    <w:basedOn w:val="a"/>
    <w:next w:val="a"/>
    <w:autoRedefine/>
    <w:uiPriority w:val="39"/>
    <w:unhideWhenUsed/>
    <w:rsid w:val="001C0ADD"/>
    <w:pPr>
      <w:spacing w:after="100" w:line="276" w:lineRule="auto"/>
    </w:pPr>
    <w:rPr>
      <w:rFonts w:ascii="Times New Roman" w:hAnsi="Times New Roman"/>
      <w:sz w:val="24"/>
    </w:rPr>
  </w:style>
  <w:style w:type="character" w:styleId="a4">
    <w:name w:val="Hyperlink"/>
    <w:basedOn w:val="a0"/>
    <w:uiPriority w:val="99"/>
    <w:unhideWhenUsed/>
    <w:rsid w:val="001C0ADD"/>
    <w:rPr>
      <w:color w:val="0563C1" w:themeColor="hyperlink"/>
      <w:u w:val="single"/>
    </w:rPr>
  </w:style>
  <w:style w:type="paragraph" w:styleId="a5">
    <w:name w:val="header"/>
    <w:basedOn w:val="a"/>
    <w:link w:val="a6"/>
    <w:uiPriority w:val="99"/>
    <w:unhideWhenUsed/>
    <w:rsid w:val="00D143A5"/>
    <w:pPr>
      <w:tabs>
        <w:tab w:val="center" w:pos="4680"/>
        <w:tab w:val="right" w:pos="9360"/>
      </w:tabs>
      <w:spacing w:after="0" w:line="240" w:lineRule="auto"/>
    </w:pPr>
  </w:style>
  <w:style w:type="character" w:customStyle="1" w:styleId="a6">
    <w:name w:val="Горен колонтитул Знак"/>
    <w:basedOn w:val="a0"/>
    <w:link w:val="a5"/>
    <w:uiPriority w:val="99"/>
    <w:rsid w:val="00D143A5"/>
  </w:style>
  <w:style w:type="paragraph" w:styleId="a7">
    <w:name w:val="footer"/>
    <w:basedOn w:val="a"/>
    <w:link w:val="a8"/>
    <w:uiPriority w:val="99"/>
    <w:unhideWhenUsed/>
    <w:rsid w:val="00D143A5"/>
    <w:pPr>
      <w:tabs>
        <w:tab w:val="center" w:pos="4680"/>
        <w:tab w:val="right" w:pos="9360"/>
      </w:tabs>
      <w:spacing w:after="0" w:line="240" w:lineRule="auto"/>
    </w:pPr>
  </w:style>
  <w:style w:type="character" w:customStyle="1" w:styleId="a8">
    <w:name w:val="Долен колонтитул Знак"/>
    <w:basedOn w:val="a0"/>
    <w:link w:val="a7"/>
    <w:uiPriority w:val="99"/>
    <w:rsid w:val="00D143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14</Pages>
  <Words>2640</Words>
  <Characters>15050</Characters>
  <Application>Microsoft Office Word</Application>
  <DocSecurity>0</DocSecurity>
  <Lines>125</Lines>
  <Paragraphs>35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MPower</dc:creator>
  <cp:keywords/>
  <dc:description/>
  <cp:lastModifiedBy>MPower</cp:lastModifiedBy>
  <cp:revision>225</cp:revision>
  <cp:lastPrinted>2020-12-14T21:57:00Z</cp:lastPrinted>
  <dcterms:created xsi:type="dcterms:W3CDTF">2020-11-24T15:58:00Z</dcterms:created>
  <dcterms:modified xsi:type="dcterms:W3CDTF">2020-12-14T21:59:00Z</dcterms:modified>
</cp:coreProperties>
</file>