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91FCE" w:rsidRDefault="00C64C54" w:rsidP="00277247">
      <w:pPr>
        <w:pStyle w:val="Title"/>
        <w:jc w:val="center"/>
        <w:rPr>
          <w:b/>
        </w:rPr>
      </w:pPr>
      <w:r w:rsidRPr="00277247">
        <w:rPr>
          <w:b/>
        </w:rPr>
        <w:t>DIGITAL SKILLS AND RESEARCH METHODS</w:t>
      </w:r>
    </w:p>
    <w:p w:rsidR="008C5E59" w:rsidRDefault="008C5E59"/>
    <w:p w:rsidR="005471E4" w:rsidRDefault="005471E4"/>
    <w:p w:rsidR="005471E4" w:rsidRDefault="005471E4"/>
    <w:p w:rsidR="005471E4" w:rsidRDefault="005471E4"/>
    <w:p w:rsidR="005471E4" w:rsidRDefault="005471E4"/>
    <w:p w:rsidR="005471E4" w:rsidRDefault="005471E4"/>
    <w:p w:rsidR="005471E4" w:rsidRDefault="005471E4"/>
    <w:p w:rsidR="005471E4" w:rsidRDefault="005471E4"/>
    <w:p w:rsidR="005471E4" w:rsidRDefault="005471E4"/>
    <w:p w:rsidR="005471E4" w:rsidRDefault="005471E4"/>
    <w:p w:rsidR="005471E4" w:rsidRDefault="005471E4"/>
    <w:p w:rsidR="005471E4" w:rsidRDefault="005471E4"/>
    <w:p w:rsidR="005471E4" w:rsidRDefault="005471E4" w:rsidP="005471E4">
      <w:pPr>
        <w:spacing w:line="360" w:lineRule="auto"/>
        <w:rPr>
          <w:sz w:val="24"/>
        </w:rPr>
      </w:pPr>
      <w:r>
        <w:rPr>
          <w:sz w:val="24"/>
        </w:rPr>
        <w:t>Name: Ileana Ioana Chis</w:t>
      </w:r>
    </w:p>
    <w:p w:rsidR="005471E4" w:rsidRDefault="005471E4" w:rsidP="005471E4">
      <w:pPr>
        <w:spacing w:line="360" w:lineRule="auto"/>
        <w:rPr>
          <w:sz w:val="24"/>
        </w:rPr>
      </w:pPr>
      <w:r>
        <w:rPr>
          <w:sz w:val="24"/>
        </w:rPr>
        <w:t>Student Number:</w:t>
      </w:r>
      <w:r>
        <w:rPr>
          <w:sz w:val="28"/>
        </w:rPr>
        <w:t xml:space="preserve"> </w:t>
      </w:r>
      <w:r>
        <w:rPr>
          <w:sz w:val="24"/>
        </w:rPr>
        <w:t>1818454</w:t>
      </w:r>
      <w:r>
        <w:rPr>
          <w:sz w:val="24"/>
        </w:rPr>
        <w:br/>
        <w:t>Module: Digital Skills and Research Method</w:t>
      </w:r>
      <w:r>
        <w:rPr>
          <w:sz w:val="24"/>
        </w:rPr>
        <w:br/>
        <w:t>Lecturer Name: Amitave Banik</w:t>
      </w:r>
      <w:r>
        <w:rPr>
          <w:sz w:val="24"/>
        </w:rPr>
        <w:br/>
        <w:t>Programme: Certificate in Skills for the Workplace (Health and Social Care)</w:t>
      </w:r>
    </w:p>
    <w:p w:rsidR="00EE7898" w:rsidRDefault="00EE7898">
      <w:pPr>
        <w:rPr>
          <w:rFonts w:asciiTheme="majorHAnsi" w:eastAsiaTheme="majorEastAsia" w:hAnsiTheme="majorHAnsi" w:cstheme="majorBidi"/>
          <w:b/>
          <w:bCs/>
          <w:color w:val="365F91" w:themeColor="accent1" w:themeShade="BF"/>
          <w:sz w:val="28"/>
          <w:szCs w:val="28"/>
        </w:rPr>
      </w:pPr>
      <w:r>
        <w:br w:type="page"/>
      </w:r>
    </w:p>
    <w:sdt>
      <w:sdtPr>
        <w:rPr>
          <w:rFonts w:asciiTheme="minorHAnsi" w:eastAsiaTheme="minorHAnsi" w:hAnsiTheme="minorHAnsi" w:cstheme="minorBidi"/>
          <w:b w:val="0"/>
          <w:bCs w:val="0"/>
          <w:color w:val="auto"/>
          <w:sz w:val="22"/>
          <w:szCs w:val="22"/>
        </w:rPr>
        <w:id w:val="87710346"/>
        <w:docPartObj>
          <w:docPartGallery w:val="Table of Contents"/>
          <w:docPartUnique/>
        </w:docPartObj>
      </w:sdtPr>
      <w:sdtContent>
        <w:p w:rsidR="00E533F6" w:rsidRDefault="00E533F6">
          <w:pPr>
            <w:pStyle w:val="TOCHeading"/>
          </w:pPr>
          <w:r>
            <w:t>Table of Contents</w:t>
          </w:r>
        </w:p>
        <w:p w:rsidR="00E533F6" w:rsidRPr="00E533F6" w:rsidRDefault="0078109B" w:rsidP="00E533F6">
          <w:pPr>
            <w:pStyle w:val="TOC1"/>
            <w:tabs>
              <w:tab w:val="right" w:leader="dot" w:pos="9350"/>
            </w:tabs>
            <w:spacing w:line="360" w:lineRule="auto"/>
            <w:jc w:val="both"/>
            <w:rPr>
              <w:noProof/>
              <w:sz w:val="24"/>
            </w:rPr>
          </w:pPr>
          <w:r>
            <w:fldChar w:fldCharType="begin"/>
          </w:r>
          <w:r w:rsidR="00E533F6">
            <w:instrText xml:space="preserve"> TOC \o "1-3" \h \z \u </w:instrText>
          </w:r>
          <w:r>
            <w:fldChar w:fldCharType="separate"/>
          </w:r>
          <w:hyperlink w:anchor="_Toc58403331" w:history="1">
            <w:r w:rsidR="00E533F6" w:rsidRPr="00E533F6">
              <w:rPr>
                <w:rStyle w:val="Hyperlink"/>
                <w:noProof/>
                <w:sz w:val="24"/>
              </w:rPr>
              <w:t>Research Title</w:t>
            </w:r>
            <w:r w:rsidR="00E533F6" w:rsidRPr="00E533F6">
              <w:rPr>
                <w:noProof/>
                <w:webHidden/>
                <w:sz w:val="24"/>
              </w:rPr>
              <w:tab/>
            </w:r>
            <w:r w:rsidRPr="00E533F6">
              <w:rPr>
                <w:noProof/>
                <w:webHidden/>
                <w:sz w:val="24"/>
              </w:rPr>
              <w:fldChar w:fldCharType="begin"/>
            </w:r>
            <w:r w:rsidR="00E533F6" w:rsidRPr="00E533F6">
              <w:rPr>
                <w:noProof/>
                <w:webHidden/>
                <w:sz w:val="24"/>
              </w:rPr>
              <w:instrText xml:space="preserve"> PAGEREF _Toc58403331 \h </w:instrText>
            </w:r>
            <w:r w:rsidRPr="00E533F6">
              <w:rPr>
                <w:noProof/>
                <w:webHidden/>
                <w:sz w:val="24"/>
              </w:rPr>
            </w:r>
            <w:r w:rsidRPr="00E533F6">
              <w:rPr>
                <w:noProof/>
                <w:webHidden/>
                <w:sz w:val="24"/>
              </w:rPr>
              <w:fldChar w:fldCharType="separate"/>
            </w:r>
            <w:r w:rsidR="00E533F6" w:rsidRPr="00E533F6">
              <w:rPr>
                <w:noProof/>
                <w:webHidden/>
                <w:sz w:val="24"/>
              </w:rPr>
              <w:t>3</w:t>
            </w:r>
            <w:r w:rsidRPr="00E533F6">
              <w:rPr>
                <w:noProof/>
                <w:webHidden/>
                <w:sz w:val="24"/>
              </w:rPr>
              <w:fldChar w:fldCharType="end"/>
            </w:r>
          </w:hyperlink>
        </w:p>
        <w:p w:rsidR="00E533F6" w:rsidRPr="00E533F6" w:rsidRDefault="0078109B" w:rsidP="00E533F6">
          <w:pPr>
            <w:pStyle w:val="TOC1"/>
            <w:tabs>
              <w:tab w:val="right" w:leader="dot" w:pos="9350"/>
            </w:tabs>
            <w:spacing w:line="360" w:lineRule="auto"/>
            <w:jc w:val="both"/>
            <w:rPr>
              <w:noProof/>
              <w:sz w:val="24"/>
            </w:rPr>
          </w:pPr>
          <w:hyperlink w:anchor="_Toc58403332" w:history="1">
            <w:r w:rsidR="00E533F6" w:rsidRPr="00E533F6">
              <w:rPr>
                <w:rStyle w:val="Hyperlink"/>
                <w:noProof/>
                <w:sz w:val="24"/>
              </w:rPr>
              <w:t>Introduction</w:t>
            </w:r>
            <w:r w:rsidR="00E533F6" w:rsidRPr="00E533F6">
              <w:rPr>
                <w:noProof/>
                <w:webHidden/>
                <w:sz w:val="24"/>
              </w:rPr>
              <w:tab/>
            </w:r>
            <w:r w:rsidRPr="00E533F6">
              <w:rPr>
                <w:noProof/>
                <w:webHidden/>
                <w:sz w:val="24"/>
              </w:rPr>
              <w:fldChar w:fldCharType="begin"/>
            </w:r>
            <w:r w:rsidR="00E533F6" w:rsidRPr="00E533F6">
              <w:rPr>
                <w:noProof/>
                <w:webHidden/>
                <w:sz w:val="24"/>
              </w:rPr>
              <w:instrText xml:space="preserve"> PAGEREF _Toc58403332 \h </w:instrText>
            </w:r>
            <w:r w:rsidRPr="00E533F6">
              <w:rPr>
                <w:noProof/>
                <w:webHidden/>
                <w:sz w:val="24"/>
              </w:rPr>
            </w:r>
            <w:r w:rsidRPr="00E533F6">
              <w:rPr>
                <w:noProof/>
                <w:webHidden/>
                <w:sz w:val="24"/>
              </w:rPr>
              <w:fldChar w:fldCharType="separate"/>
            </w:r>
            <w:r w:rsidR="00E533F6" w:rsidRPr="00E533F6">
              <w:rPr>
                <w:noProof/>
                <w:webHidden/>
                <w:sz w:val="24"/>
              </w:rPr>
              <w:t>4</w:t>
            </w:r>
            <w:r w:rsidRPr="00E533F6">
              <w:rPr>
                <w:noProof/>
                <w:webHidden/>
                <w:sz w:val="24"/>
              </w:rPr>
              <w:fldChar w:fldCharType="end"/>
            </w:r>
          </w:hyperlink>
        </w:p>
        <w:p w:rsidR="00E533F6" w:rsidRPr="00E533F6" w:rsidRDefault="0078109B" w:rsidP="00E533F6">
          <w:pPr>
            <w:pStyle w:val="TOC1"/>
            <w:tabs>
              <w:tab w:val="right" w:leader="dot" w:pos="9350"/>
            </w:tabs>
            <w:spacing w:line="360" w:lineRule="auto"/>
            <w:jc w:val="both"/>
            <w:rPr>
              <w:noProof/>
              <w:sz w:val="24"/>
            </w:rPr>
          </w:pPr>
          <w:hyperlink w:anchor="_Toc58403333" w:history="1">
            <w:r w:rsidR="00E533F6" w:rsidRPr="00E533F6">
              <w:rPr>
                <w:rStyle w:val="Hyperlink"/>
                <w:noProof/>
                <w:sz w:val="24"/>
              </w:rPr>
              <w:t>Objectives of research</w:t>
            </w:r>
            <w:r w:rsidR="00E533F6" w:rsidRPr="00E533F6">
              <w:rPr>
                <w:noProof/>
                <w:webHidden/>
                <w:sz w:val="24"/>
              </w:rPr>
              <w:tab/>
            </w:r>
            <w:r w:rsidRPr="00E533F6">
              <w:rPr>
                <w:noProof/>
                <w:webHidden/>
                <w:sz w:val="24"/>
              </w:rPr>
              <w:fldChar w:fldCharType="begin"/>
            </w:r>
            <w:r w:rsidR="00E533F6" w:rsidRPr="00E533F6">
              <w:rPr>
                <w:noProof/>
                <w:webHidden/>
                <w:sz w:val="24"/>
              </w:rPr>
              <w:instrText xml:space="preserve"> PAGEREF _Toc58403333 \h </w:instrText>
            </w:r>
            <w:r w:rsidRPr="00E533F6">
              <w:rPr>
                <w:noProof/>
                <w:webHidden/>
                <w:sz w:val="24"/>
              </w:rPr>
            </w:r>
            <w:r w:rsidRPr="00E533F6">
              <w:rPr>
                <w:noProof/>
                <w:webHidden/>
                <w:sz w:val="24"/>
              </w:rPr>
              <w:fldChar w:fldCharType="separate"/>
            </w:r>
            <w:r w:rsidR="00E533F6" w:rsidRPr="00E533F6">
              <w:rPr>
                <w:noProof/>
                <w:webHidden/>
                <w:sz w:val="24"/>
              </w:rPr>
              <w:t>5</w:t>
            </w:r>
            <w:r w:rsidRPr="00E533F6">
              <w:rPr>
                <w:noProof/>
                <w:webHidden/>
                <w:sz w:val="24"/>
              </w:rPr>
              <w:fldChar w:fldCharType="end"/>
            </w:r>
          </w:hyperlink>
        </w:p>
        <w:p w:rsidR="00E533F6" w:rsidRPr="00E533F6" w:rsidRDefault="0078109B" w:rsidP="00E533F6">
          <w:pPr>
            <w:pStyle w:val="TOC1"/>
            <w:tabs>
              <w:tab w:val="right" w:leader="dot" w:pos="9350"/>
            </w:tabs>
            <w:spacing w:line="360" w:lineRule="auto"/>
            <w:jc w:val="both"/>
            <w:rPr>
              <w:noProof/>
              <w:sz w:val="24"/>
            </w:rPr>
          </w:pPr>
          <w:hyperlink w:anchor="_Toc58403334" w:history="1">
            <w:r w:rsidR="00E533F6" w:rsidRPr="00E533F6">
              <w:rPr>
                <w:rStyle w:val="Hyperlink"/>
                <w:noProof/>
                <w:sz w:val="24"/>
              </w:rPr>
              <w:t>Literature review</w:t>
            </w:r>
            <w:r w:rsidR="00E533F6" w:rsidRPr="00E533F6">
              <w:rPr>
                <w:noProof/>
                <w:webHidden/>
                <w:sz w:val="24"/>
              </w:rPr>
              <w:tab/>
            </w:r>
            <w:r w:rsidRPr="00E533F6">
              <w:rPr>
                <w:noProof/>
                <w:webHidden/>
                <w:sz w:val="24"/>
              </w:rPr>
              <w:fldChar w:fldCharType="begin"/>
            </w:r>
            <w:r w:rsidR="00E533F6" w:rsidRPr="00E533F6">
              <w:rPr>
                <w:noProof/>
                <w:webHidden/>
                <w:sz w:val="24"/>
              </w:rPr>
              <w:instrText xml:space="preserve"> PAGEREF _Toc58403334 \h </w:instrText>
            </w:r>
            <w:r w:rsidRPr="00E533F6">
              <w:rPr>
                <w:noProof/>
                <w:webHidden/>
                <w:sz w:val="24"/>
              </w:rPr>
            </w:r>
            <w:r w:rsidRPr="00E533F6">
              <w:rPr>
                <w:noProof/>
                <w:webHidden/>
                <w:sz w:val="24"/>
              </w:rPr>
              <w:fldChar w:fldCharType="separate"/>
            </w:r>
            <w:r w:rsidR="00E533F6" w:rsidRPr="00E533F6">
              <w:rPr>
                <w:noProof/>
                <w:webHidden/>
                <w:sz w:val="24"/>
              </w:rPr>
              <w:t>6</w:t>
            </w:r>
            <w:r w:rsidRPr="00E533F6">
              <w:rPr>
                <w:noProof/>
                <w:webHidden/>
                <w:sz w:val="24"/>
              </w:rPr>
              <w:fldChar w:fldCharType="end"/>
            </w:r>
          </w:hyperlink>
        </w:p>
        <w:p w:rsidR="00E533F6" w:rsidRPr="00E533F6" w:rsidRDefault="0078109B" w:rsidP="00E533F6">
          <w:pPr>
            <w:pStyle w:val="TOC1"/>
            <w:tabs>
              <w:tab w:val="right" w:leader="dot" w:pos="9350"/>
            </w:tabs>
            <w:spacing w:line="360" w:lineRule="auto"/>
            <w:jc w:val="both"/>
            <w:rPr>
              <w:noProof/>
              <w:sz w:val="24"/>
            </w:rPr>
          </w:pPr>
          <w:hyperlink w:anchor="_Toc58403335" w:history="1">
            <w:r w:rsidR="00E533F6" w:rsidRPr="00E533F6">
              <w:rPr>
                <w:rStyle w:val="Hyperlink"/>
                <w:noProof/>
                <w:sz w:val="24"/>
              </w:rPr>
              <w:t>Research methodology</w:t>
            </w:r>
            <w:r w:rsidR="00E533F6" w:rsidRPr="00E533F6">
              <w:rPr>
                <w:noProof/>
                <w:webHidden/>
                <w:sz w:val="24"/>
              </w:rPr>
              <w:tab/>
            </w:r>
            <w:r w:rsidRPr="00E533F6">
              <w:rPr>
                <w:noProof/>
                <w:webHidden/>
                <w:sz w:val="24"/>
              </w:rPr>
              <w:fldChar w:fldCharType="begin"/>
            </w:r>
            <w:r w:rsidR="00E533F6" w:rsidRPr="00E533F6">
              <w:rPr>
                <w:noProof/>
                <w:webHidden/>
                <w:sz w:val="24"/>
              </w:rPr>
              <w:instrText xml:space="preserve"> PAGEREF _Toc58403335 \h </w:instrText>
            </w:r>
            <w:r w:rsidRPr="00E533F6">
              <w:rPr>
                <w:noProof/>
                <w:webHidden/>
                <w:sz w:val="24"/>
              </w:rPr>
            </w:r>
            <w:r w:rsidRPr="00E533F6">
              <w:rPr>
                <w:noProof/>
                <w:webHidden/>
                <w:sz w:val="24"/>
              </w:rPr>
              <w:fldChar w:fldCharType="separate"/>
            </w:r>
            <w:r w:rsidR="00E533F6" w:rsidRPr="00E533F6">
              <w:rPr>
                <w:noProof/>
                <w:webHidden/>
                <w:sz w:val="24"/>
              </w:rPr>
              <w:t>8</w:t>
            </w:r>
            <w:r w:rsidRPr="00E533F6">
              <w:rPr>
                <w:noProof/>
                <w:webHidden/>
                <w:sz w:val="24"/>
              </w:rPr>
              <w:fldChar w:fldCharType="end"/>
            </w:r>
          </w:hyperlink>
        </w:p>
        <w:p w:rsidR="00E533F6" w:rsidRPr="00E533F6" w:rsidRDefault="0078109B" w:rsidP="00E533F6">
          <w:pPr>
            <w:pStyle w:val="TOC1"/>
            <w:tabs>
              <w:tab w:val="right" w:leader="dot" w:pos="9350"/>
            </w:tabs>
            <w:spacing w:line="360" w:lineRule="auto"/>
            <w:jc w:val="both"/>
            <w:rPr>
              <w:noProof/>
              <w:sz w:val="24"/>
            </w:rPr>
          </w:pPr>
          <w:hyperlink w:anchor="_Toc58403336" w:history="1">
            <w:r w:rsidR="00E533F6" w:rsidRPr="00E533F6">
              <w:rPr>
                <w:rStyle w:val="Hyperlink"/>
                <w:noProof/>
                <w:sz w:val="24"/>
              </w:rPr>
              <w:t>Primary data analysis</w:t>
            </w:r>
            <w:r w:rsidR="00E533F6" w:rsidRPr="00E533F6">
              <w:rPr>
                <w:noProof/>
                <w:webHidden/>
                <w:sz w:val="24"/>
              </w:rPr>
              <w:tab/>
            </w:r>
            <w:r w:rsidRPr="00E533F6">
              <w:rPr>
                <w:noProof/>
                <w:webHidden/>
                <w:sz w:val="24"/>
              </w:rPr>
              <w:fldChar w:fldCharType="begin"/>
            </w:r>
            <w:r w:rsidR="00E533F6" w:rsidRPr="00E533F6">
              <w:rPr>
                <w:noProof/>
                <w:webHidden/>
                <w:sz w:val="24"/>
              </w:rPr>
              <w:instrText xml:space="preserve"> PAGEREF _Toc58403336 \h </w:instrText>
            </w:r>
            <w:r w:rsidRPr="00E533F6">
              <w:rPr>
                <w:noProof/>
                <w:webHidden/>
                <w:sz w:val="24"/>
              </w:rPr>
            </w:r>
            <w:r w:rsidRPr="00E533F6">
              <w:rPr>
                <w:noProof/>
                <w:webHidden/>
                <w:sz w:val="24"/>
              </w:rPr>
              <w:fldChar w:fldCharType="separate"/>
            </w:r>
            <w:r w:rsidR="00E533F6" w:rsidRPr="00E533F6">
              <w:rPr>
                <w:noProof/>
                <w:webHidden/>
                <w:sz w:val="24"/>
              </w:rPr>
              <w:t>10</w:t>
            </w:r>
            <w:r w:rsidRPr="00E533F6">
              <w:rPr>
                <w:noProof/>
                <w:webHidden/>
                <w:sz w:val="24"/>
              </w:rPr>
              <w:fldChar w:fldCharType="end"/>
            </w:r>
          </w:hyperlink>
        </w:p>
        <w:p w:rsidR="00E533F6" w:rsidRPr="00E533F6" w:rsidRDefault="0078109B" w:rsidP="00E533F6">
          <w:pPr>
            <w:pStyle w:val="TOC1"/>
            <w:tabs>
              <w:tab w:val="right" w:leader="dot" w:pos="9350"/>
            </w:tabs>
            <w:spacing w:line="360" w:lineRule="auto"/>
            <w:jc w:val="both"/>
            <w:rPr>
              <w:noProof/>
              <w:sz w:val="24"/>
            </w:rPr>
          </w:pPr>
          <w:hyperlink w:anchor="_Toc58403337" w:history="1">
            <w:r w:rsidR="00E533F6" w:rsidRPr="00E533F6">
              <w:rPr>
                <w:rStyle w:val="Hyperlink"/>
                <w:noProof/>
                <w:sz w:val="24"/>
              </w:rPr>
              <w:t>Secondary data analysis</w:t>
            </w:r>
            <w:r w:rsidR="00E533F6" w:rsidRPr="00E533F6">
              <w:rPr>
                <w:noProof/>
                <w:webHidden/>
                <w:sz w:val="24"/>
              </w:rPr>
              <w:tab/>
            </w:r>
            <w:r w:rsidRPr="00E533F6">
              <w:rPr>
                <w:noProof/>
                <w:webHidden/>
                <w:sz w:val="24"/>
              </w:rPr>
              <w:fldChar w:fldCharType="begin"/>
            </w:r>
            <w:r w:rsidR="00E533F6" w:rsidRPr="00E533F6">
              <w:rPr>
                <w:noProof/>
                <w:webHidden/>
                <w:sz w:val="24"/>
              </w:rPr>
              <w:instrText xml:space="preserve"> PAGEREF _Toc58403337 \h </w:instrText>
            </w:r>
            <w:r w:rsidRPr="00E533F6">
              <w:rPr>
                <w:noProof/>
                <w:webHidden/>
                <w:sz w:val="24"/>
              </w:rPr>
            </w:r>
            <w:r w:rsidRPr="00E533F6">
              <w:rPr>
                <w:noProof/>
                <w:webHidden/>
                <w:sz w:val="24"/>
              </w:rPr>
              <w:fldChar w:fldCharType="separate"/>
            </w:r>
            <w:r w:rsidR="00E533F6" w:rsidRPr="00E533F6">
              <w:rPr>
                <w:noProof/>
                <w:webHidden/>
                <w:sz w:val="24"/>
              </w:rPr>
              <w:t>15</w:t>
            </w:r>
            <w:r w:rsidRPr="00E533F6">
              <w:rPr>
                <w:noProof/>
                <w:webHidden/>
                <w:sz w:val="24"/>
              </w:rPr>
              <w:fldChar w:fldCharType="end"/>
            </w:r>
          </w:hyperlink>
        </w:p>
        <w:p w:rsidR="00E533F6" w:rsidRPr="00E533F6" w:rsidRDefault="0078109B" w:rsidP="00E533F6">
          <w:pPr>
            <w:pStyle w:val="TOC1"/>
            <w:tabs>
              <w:tab w:val="right" w:leader="dot" w:pos="9350"/>
            </w:tabs>
            <w:spacing w:line="360" w:lineRule="auto"/>
            <w:jc w:val="both"/>
            <w:rPr>
              <w:noProof/>
              <w:sz w:val="24"/>
            </w:rPr>
          </w:pPr>
          <w:hyperlink w:anchor="_Toc58403338" w:history="1">
            <w:r w:rsidR="00E533F6" w:rsidRPr="00E533F6">
              <w:rPr>
                <w:rStyle w:val="Hyperlink"/>
                <w:noProof/>
                <w:sz w:val="24"/>
              </w:rPr>
              <w:t>Conclusion</w:t>
            </w:r>
            <w:r w:rsidR="00E533F6" w:rsidRPr="00E533F6">
              <w:rPr>
                <w:noProof/>
                <w:webHidden/>
                <w:sz w:val="24"/>
              </w:rPr>
              <w:tab/>
            </w:r>
            <w:r w:rsidRPr="00E533F6">
              <w:rPr>
                <w:noProof/>
                <w:webHidden/>
                <w:sz w:val="24"/>
              </w:rPr>
              <w:fldChar w:fldCharType="begin"/>
            </w:r>
            <w:r w:rsidR="00E533F6" w:rsidRPr="00E533F6">
              <w:rPr>
                <w:noProof/>
                <w:webHidden/>
                <w:sz w:val="24"/>
              </w:rPr>
              <w:instrText xml:space="preserve"> PAGEREF _Toc58403338 \h </w:instrText>
            </w:r>
            <w:r w:rsidRPr="00E533F6">
              <w:rPr>
                <w:noProof/>
                <w:webHidden/>
                <w:sz w:val="24"/>
              </w:rPr>
            </w:r>
            <w:r w:rsidRPr="00E533F6">
              <w:rPr>
                <w:noProof/>
                <w:webHidden/>
                <w:sz w:val="24"/>
              </w:rPr>
              <w:fldChar w:fldCharType="separate"/>
            </w:r>
            <w:r w:rsidR="00E533F6" w:rsidRPr="00E533F6">
              <w:rPr>
                <w:noProof/>
                <w:webHidden/>
                <w:sz w:val="24"/>
              </w:rPr>
              <w:t>16</w:t>
            </w:r>
            <w:r w:rsidRPr="00E533F6">
              <w:rPr>
                <w:noProof/>
                <w:webHidden/>
                <w:sz w:val="24"/>
              </w:rPr>
              <w:fldChar w:fldCharType="end"/>
            </w:r>
          </w:hyperlink>
        </w:p>
        <w:p w:rsidR="00E533F6" w:rsidRPr="00E533F6" w:rsidRDefault="0078109B" w:rsidP="00E533F6">
          <w:pPr>
            <w:pStyle w:val="TOC1"/>
            <w:tabs>
              <w:tab w:val="right" w:leader="dot" w:pos="9350"/>
            </w:tabs>
            <w:spacing w:line="360" w:lineRule="auto"/>
            <w:jc w:val="both"/>
            <w:rPr>
              <w:noProof/>
              <w:sz w:val="24"/>
            </w:rPr>
          </w:pPr>
          <w:hyperlink w:anchor="_Toc58403339" w:history="1">
            <w:r w:rsidR="00E533F6" w:rsidRPr="00E533F6">
              <w:rPr>
                <w:rStyle w:val="Hyperlink"/>
                <w:noProof/>
                <w:sz w:val="24"/>
              </w:rPr>
              <w:t>References</w:t>
            </w:r>
            <w:r w:rsidR="00E533F6" w:rsidRPr="00E533F6">
              <w:rPr>
                <w:noProof/>
                <w:webHidden/>
                <w:sz w:val="24"/>
              </w:rPr>
              <w:tab/>
            </w:r>
            <w:r w:rsidRPr="00E533F6">
              <w:rPr>
                <w:noProof/>
                <w:webHidden/>
                <w:sz w:val="24"/>
              </w:rPr>
              <w:fldChar w:fldCharType="begin"/>
            </w:r>
            <w:r w:rsidR="00E533F6" w:rsidRPr="00E533F6">
              <w:rPr>
                <w:noProof/>
                <w:webHidden/>
                <w:sz w:val="24"/>
              </w:rPr>
              <w:instrText xml:space="preserve"> PAGEREF _Toc58403339 \h </w:instrText>
            </w:r>
            <w:r w:rsidRPr="00E533F6">
              <w:rPr>
                <w:noProof/>
                <w:webHidden/>
                <w:sz w:val="24"/>
              </w:rPr>
            </w:r>
            <w:r w:rsidRPr="00E533F6">
              <w:rPr>
                <w:noProof/>
                <w:webHidden/>
                <w:sz w:val="24"/>
              </w:rPr>
              <w:fldChar w:fldCharType="separate"/>
            </w:r>
            <w:r w:rsidR="00E533F6" w:rsidRPr="00E533F6">
              <w:rPr>
                <w:noProof/>
                <w:webHidden/>
                <w:sz w:val="24"/>
              </w:rPr>
              <w:t>17</w:t>
            </w:r>
            <w:r w:rsidRPr="00E533F6">
              <w:rPr>
                <w:noProof/>
                <w:webHidden/>
                <w:sz w:val="24"/>
              </w:rPr>
              <w:fldChar w:fldCharType="end"/>
            </w:r>
          </w:hyperlink>
        </w:p>
        <w:p w:rsidR="00E533F6" w:rsidRDefault="0078109B" w:rsidP="00E533F6">
          <w:pPr>
            <w:pStyle w:val="TOC1"/>
            <w:tabs>
              <w:tab w:val="right" w:leader="dot" w:pos="9350"/>
            </w:tabs>
            <w:spacing w:line="360" w:lineRule="auto"/>
            <w:jc w:val="both"/>
            <w:rPr>
              <w:noProof/>
            </w:rPr>
          </w:pPr>
          <w:hyperlink w:anchor="_Toc58403340" w:history="1">
            <w:r w:rsidR="00E533F6" w:rsidRPr="00E533F6">
              <w:rPr>
                <w:rStyle w:val="Hyperlink"/>
                <w:noProof/>
                <w:sz w:val="24"/>
              </w:rPr>
              <w:t>Appendix</w:t>
            </w:r>
            <w:r w:rsidR="00E533F6" w:rsidRPr="00E533F6">
              <w:rPr>
                <w:noProof/>
                <w:webHidden/>
                <w:sz w:val="24"/>
              </w:rPr>
              <w:tab/>
            </w:r>
            <w:r w:rsidRPr="00E533F6">
              <w:rPr>
                <w:noProof/>
                <w:webHidden/>
                <w:sz w:val="24"/>
              </w:rPr>
              <w:fldChar w:fldCharType="begin"/>
            </w:r>
            <w:r w:rsidR="00E533F6" w:rsidRPr="00E533F6">
              <w:rPr>
                <w:noProof/>
                <w:webHidden/>
                <w:sz w:val="24"/>
              </w:rPr>
              <w:instrText xml:space="preserve"> PAGEREF _Toc58403340 \h </w:instrText>
            </w:r>
            <w:r w:rsidRPr="00E533F6">
              <w:rPr>
                <w:noProof/>
                <w:webHidden/>
                <w:sz w:val="24"/>
              </w:rPr>
            </w:r>
            <w:r w:rsidRPr="00E533F6">
              <w:rPr>
                <w:noProof/>
                <w:webHidden/>
                <w:sz w:val="24"/>
              </w:rPr>
              <w:fldChar w:fldCharType="separate"/>
            </w:r>
            <w:r w:rsidR="00E533F6" w:rsidRPr="00E533F6">
              <w:rPr>
                <w:noProof/>
                <w:webHidden/>
                <w:sz w:val="24"/>
              </w:rPr>
              <w:t>18</w:t>
            </w:r>
            <w:r w:rsidRPr="00E533F6">
              <w:rPr>
                <w:noProof/>
                <w:webHidden/>
                <w:sz w:val="24"/>
              </w:rPr>
              <w:fldChar w:fldCharType="end"/>
            </w:r>
          </w:hyperlink>
        </w:p>
        <w:p w:rsidR="00E533F6" w:rsidRDefault="0078109B">
          <w:r>
            <w:fldChar w:fldCharType="end"/>
          </w:r>
        </w:p>
      </w:sdtContent>
    </w:sdt>
    <w:p w:rsidR="00EE7898" w:rsidRDefault="00EE7898">
      <w:pPr>
        <w:rPr>
          <w:rFonts w:asciiTheme="majorHAnsi" w:eastAsiaTheme="majorEastAsia" w:hAnsiTheme="majorHAnsi" w:cstheme="majorBidi"/>
          <w:b/>
          <w:bCs/>
          <w:color w:val="365F91" w:themeColor="accent1" w:themeShade="BF"/>
          <w:sz w:val="28"/>
          <w:szCs w:val="28"/>
        </w:rPr>
      </w:pPr>
      <w:r>
        <w:br w:type="page"/>
      </w:r>
    </w:p>
    <w:p w:rsidR="00277247" w:rsidRDefault="00C64C54" w:rsidP="000F2C4C">
      <w:pPr>
        <w:pStyle w:val="Heading1"/>
        <w:spacing w:line="360" w:lineRule="auto"/>
        <w:jc w:val="both"/>
      </w:pPr>
      <w:bookmarkStart w:id="0" w:name="_Toc58403331"/>
      <w:r>
        <w:lastRenderedPageBreak/>
        <w:t>Research</w:t>
      </w:r>
      <w:r w:rsidR="008C5E59">
        <w:t xml:space="preserve"> Title</w:t>
      </w:r>
      <w:bookmarkEnd w:id="0"/>
    </w:p>
    <w:p w:rsidR="000721D9" w:rsidRPr="000721D9" w:rsidRDefault="00C64C54" w:rsidP="000721D9">
      <w:r>
        <w:t>"</w:t>
      </w:r>
      <w:r>
        <w:rPr>
          <w:b/>
          <w:i/>
          <w:sz w:val="24"/>
        </w:rPr>
        <w:t xml:space="preserve">To examine the impact created by Virtual Environment Learning (Moodle) on the learning experience of the students of </w:t>
      </w:r>
      <w:r w:rsidRPr="00B92A18">
        <w:rPr>
          <w:b/>
          <w:i/>
          <w:sz w:val="24"/>
        </w:rPr>
        <w:t>the University of Wales Trinity Saint David London Campus</w:t>
      </w:r>
      <w:r>
        <w:t>"</w:t>
      </w:r>
    </w:p>
    <w:p w:rsidR="00332691" w:rsidRDefault="00332691">
      <w:pPr>
        <w:rPr>
          <w:rFonts w:asciiTheme="majorHAnsi" w:eastAsiaTheme="majorEastAsia" w:hAnsiTheme="majorHAnsi" w:cstheme="majorBidi"/>
          <w:b/>
          <w:bCs/>
          <w:color w:val="365F91" w:themeColor="accent1" w:themeShade="BF"/>
          <w:sz w:val="28"/>
          <w:szCs w:val="28"/>
        </w:rPr>
      </w:pPr>
    </w:p>
    <w:p w:rsidR="00EE7898" w:rsidRDefault="00EE7898">
      <w:pPr>
        <w:rPr>
          <w:rFonts w:asciiTheme="majorHAnsi" w:eastAsiaTheme="majorEastAsia" w:hAnsiTheme="majorHAnsi" w:cstheme="majorBidi"/>
          <w:b/>
          <w:bCs/>
          <w:color w:val="365F91" w:themeColor="accent1" w:themeShade="BF"/>
          <w:sz w:val="28"/>
          <w:szCs w:val="28"/>
        </w:rPr>
      </w:pPr>
      <w:r>
        <w:br w:type="page"/>
      </w:r>
    </w:p>
    <w:p w:rsidR="008C5E59" w:rsidRDefault="00C64C54" w:rsidP="000F2C4C">
      <w:pPr>
        <w:pStyle w:val="Heading1"/>
        <w:spacing w:line="360" w:lineRule="auto"/>
        <w:jc w:val="both"/>
      </w:pPr>
      <w:bookmarkStart w:id="1" w:name="_Toc58403332"/>
      <w:r>
        <w:lastRenderedPageBreak/>
        <w:t>Introduction</w:t>
      </w:r>
      <w:bookmarkEnd w:id="1"/>
    </w:p>
    <w:p w:rsidR="00F82790" w:rsidRDefault="00C64C54" w:rsidP="00D11539">
      <w:pPr>
        <w:spacing w:line="360" w:lineRule="auto"/>
        <w:jc w:val="both"/>
        <w:rPr>
          <w:sz w:val="24"/>
          <w:szCs w:val="24"/>
        </w:rPr>
      </w:pPr>
      <w:r w:rsidRPr="007B0E52">
        <w:rPr>
          <w:sz w:val="24"/>
          <w:szCs w:val="24"/>
        </w:rPr>
        <w:t xml:space="preserve">Virtual </w:t>
      </w:r>
      <w:r w:rsidR="00D11539" w:rsidRPr="007B0E52">
        <w:rPr>
          <w:sz w:val="24"/>
          <w:szCs w:val="24"/>
        </w:rPr>
        <w:t>Learning</w:t>
      </w:r>
      <w:r w:rsidRPr="007B0E52">
        <w:rPr>
          <w:sz w:val="24"/>
          <w:szCs w:val="24"/>
        </w:rPr>
        <w:t xml:space="preserve"> </w:t>
      </w:r>
      <w:r w:rsidR="00D11539" w:rsidRPr="007B0E52">
        <w:rPr>
          <w:sz w:val="24"/>
          <w:szCs w:val="24"/>
        </w:rPr>
        <w:t>Environment</w:t>
      </w:r>
      <w:r w:rsidRPr="007B0E52">
        <w:rPr>
          <w:sz w:val="24"/>
          <w:szCs w:val="24"/>
        </w:rPr>
        <w:t xml:space="preserve"> (VLE) </w:t>
      </w:r>
      <w:r w:rsidR="00D11539" w:rsidRPr="007B0E52">
        <w:rPr>
          <w:sz w:val="24"/>
          <w:szCs w:val="24"/>
        </w:rPr>
        <w:t>i</w:t>
      </w:r>
      <w:r w:rsidRPr="007B0E52">
        <w:rPr>
          <w:sz w:val="24"/>
          <w:szCs w:val="24"/>
        </w:rPr>
        <w:t xml:space="preserve">s considered as one of the crucial and important </w:t>
      </w:r>
      <w:r w:rsidR="00D11539" w:rsidRPr="007B0E52">
        <w:rPr>
          <w:sz w:val="24"/>
          <w:szCs w:val="24"/>
        </w:rPr>
        <w:t>aspects</w:t>
      </w:r>
      <w:r w:rsidRPr="007B0E52">
        <w:rPr>
          <w:sz w:val="24"/>
          <w:szCs w:val="24"/>
        </w:rPr>
        <w:t xml:space="preserve"> of the education industry in which the </w:t>
      </w:r>
      <w:r w:rsidR="00D11539" w:rsidRPr="007B0E52">
        <w:rPr>
          <w:sz w:val="24"/>
          <w:szCs w:val="24"/>
        </w:rPr>
        <w:t>deployment</w:t>
      </w:r>
      <w:r w:rsidRPr="007B0E52">
        <w:rPr>
          <w:sz w:val="24"/>
          <w:szCs w:val="24"/>
        </w:rPr>
        <w:t xml:space="preserve"> of </w:t>
      </w:r>
      <w:r w:rsidR="00D11539" w:rsidRPr="007B0E52">
        <w:rPr>
          <w:sz w:val="24"/>
          <w:szCs w:val="24"/>
        </w:rPr>
        <w:t>both</w:t>
      </w:r>
      <w:r w:rsidRPr="007B0E52">
        <w:rPr>
          <w:sz w:val="24"/>
          <w:szCs w:val="24"/>
        </w:rPr>
        <w:t xml:space="preserve"> </w:t>
      </w:r>
      <w:r w:rsidR="00D11539" w:rsidRPr="007B0E52">
        <w:rPr>
          <w:sz w:val="24"/>
          <w:szCs w:val="24"/>
        </w:rPr>
        <w:t>technology</w:t>
      </w:r>
      <w:r w:rsidRPr="007B0E52">
        <w:rPr>
          <w:sz w:val="24"/>
          <w:szCs w:val="24"/>
        </w:rPr>
        <w:t xml:space="preserve"> and Internet is </w:t>
      </w:r>
      <w:r w:rsidR="00D11539" w:rsidRPr="007B0E52">
        <w:rPr>
          <w:sz w:val="24"/>
          <w:szCs w:val="24"/>
        </w:rPr>
        <w:t>present to</w:t>
      </w:r>
      <w:r w:rsidRPr="007B0E52">
        <w:rPr>
          <w:sz w:val="24"/>
          <w:szCs w:val="24"/>
        </w:rPr>
        <w:t xml:space="preserve"> </w:t>
      </w:r>
      <w:r w:rsidR="00D11539" w:rsidRPr="007B0E52">
        <w:rPr>
          <w:sz w:val="24"/>
          <w:szCs w:val="24"/>
        </w:rPr>
        <w:t>facilitate</w:t>
      </w:r>
      <w:r w:rsidRPr="007B0E52">
        <w:rPr>
          <w:sz w:val="24"/>
          <w:szCs w:val="24"/>
        </w:rPr>
        <w:t xml:space="preserve"> the students with the learning on a virtual basis. </w:t>
      </w:r>
      <w:r w:rsidR="0096585B" w:rsidRPr="007B0E52">
        <w:rPr>
          <w:sz w:val="24"/>
          <w:szCs w:val="24"/>
        </w:rPr>
        <w:t>Efficient and well-maintained VLE platforms</w:t>
      </w:r>
      <w:r w:rsidR="00992B3D" w:rsidRPr="007B0E52">
        <w:rPr>
          <w:sz w:val="24"/>
          <w:szCs w:val="24"/>
        </w:rPr>
        <w:t xml:space="preserve"> are one that </w:t>
      </w:r>
      <w:r w:rsidR="00E111DC" w:rsidRPr="007B0E52">
        <w:rPr>
          <w:sz w:val="24"/>
          <w:szCs w:val="24"/>
        </w:rPr>
        <w:t>is</w:t>
      </w:r>
      <w:r w:rsidR="00992B3D" w:rsidRPr="007B0E52">
        <w:rPr>
          <w:sz w:val="24"/>
          <w:szCs w:val="24"/>
        </w:rPr>
        <w:t xml:space="preserve"> competent for not </w:t>
      </w:r>
      <w:r w:rsidR="007B0E52" w:rsidRPr="007B0E52">
        <w:rPr>
          <w:sz w:val="24"/>
          <w:szCs w:val="24"/>
        </w:rPr>
        <w:t>only</w:t>
      </w:r>
      <w:r w:rsidR="00992B3D" w:rsidRPr="007B0E52">
        <w:rPr>
          <w:sz w:val="24"/>
          <w:szCs w:val="24"/>
        </w:rPr>
        <w:t xml:space="preserve"> the </w:t>
      </w:r>
      <w:r w:rsidR="007B0E52" w:rsidRPr="007B0E52">
        <w:rPr>
          <w:sz w:val="24"/>
          <w:szCs w:val="24"/>
        </w:rPr>
        <w:t>visual</w:t>
      </w:r>
      <w:r w:rsidR="00992B3D" w:rsidRPr="007B0E52">
        <w:rPr>
          <w:sz w:val="24"/>
          <w:szCs w:val="24"/>
        </w:rPr>
        <w:t xml:space="preserve"> learners but also for all the </w:t>
      </w:r>
      <w:r w:rsidR="007B0E52" w:rsidRPr="007B0E52">
        <w:rPr>
          <w:sz w:val="24"/>
          <w:szCs w:val="24"/>
        </w:rPr>
        <w:t>learners</w:t>
      </w:r>
      <w:r w:rsidR="00992B3D" w:rsidRPr="007B0E52">
        <w:rPr>
          <w:sz w:val="24"/>
          <w:szCs w:val="24"/>
        </w:rPr>
        <w:t xml:space="preserve"> who have</w:t>
      </w:r>
      <w:r w:rsidR="007B0E52" w:rsidRPr="007B0E52">
        <w:rPr>
          <w:sz w:val="24"/>
          <w:szCs w:val="24"/>
        </w:rPr>
        <w:t xml:space="preserve"> other learning styles such as</w:t>
      </w:r>
      <w:r w:rsidR="00992B3D" w:rsidRPr="007B0E52">
        <w:rPr>
          <w:sz w:val="24"/>
          <w:szCs w:val="24"/>
        </w:rPr>
        <w:t xml:space="preserve"> kinesthetic, </w:t>
      </w:r>
      <w:r w:rsidR="007B0E52" w:rsidRPr="007B0E52">
        <w:rPr>
          <w:sz w:val="24"/>
          <w:szCs w:val="24"/>
        </w:rPr>
        <w:t>auditory</w:t>
      </w:r>
      <w:r w:rsidR="00992B3D" w:rsidRPr="007B0E52">
        <w:rPr>
          <w:sz w:val="24"/>
          <w:szCs w:val="24"/>
        </w:rPr>
        <w:t xml:space="preserve"> etc</w:t>
      </w:r>
      <w:r w:rsidR="0096585B">
        <w:rPr>
          <w:sz w:val="24"/>
          <w:szCs w:val="24"/>
        </w:rPr>
        <w:t xml:space="preserve">. Assisting the </w:t>
      </w:r>
      <w:r w:rsidR="00E111DC">
        <w:rPr>
          <w:sz w:val="24"/>
          <w:szCs w:val="24"/>
        </w:rPr>
        <w:t>students</w:t>
      </w:r>
      <w:r w:rsidR="0096585B">
        <w:rPr>
          <w:sz w:val="24"/>
          <w:szCs w:val="24"/>
        </w:rPr>
        <w:t xml:space="preserve"> with self</w:t>
      </w:r>
      <w:r w:rsidR="00E111DC">
        <w:rPr>
          <w:sz w:val="24"/>
          <w:szCs w:val="24"/>
        </w:rPr>
        <w:t>-</w:t>
      </w:r>
      <w:r w:rsidR="0096585B">
        <w:rPr>
          <w:sz w:val="24"/>
          <w:szCs w:val="24"/>
        </w:rPr>
        <w:t xml:space="preserve">paced learning is the ultimate aim of any VLE platform and it depends on the experience of the students in context with virtual learning that ultimately decides the satisfaction level of the students. </w:t>
      </w:r>
      <w:r w:rsidR="00E111DC">
        <w:rPr>
          <w:sz w:val="24"/>
          <w:szCs w:val="24"/>
        </w:rPr>
        <w:t xml:space="preserve">The COVID-19 prevailing on </w:t>
      </w:r>
      <w:r w:rsidR="00D43279">
        <w:rPr>
          <w:sz w:val="24"/>
          <w:szCs w:val="24"/>
        </w:rPr>
        <w:t>a global</w:t>
      </w:r>
      <w:r w:rsidR="00E111DC">
        <w:rPr>
          <w:sz w:val="24"/>
          <w:szCs w:val="24"/>
        </w:rPr>
        <w:t xml:space="preserve"> level has enhanced the utilization of VLE platforms in learning. </w:t>
      </w:r>
      <w:r w:rsidR="00D43279">
        <w:rPr>
          <w:sz w:val="24"/>
          <w:szCs w:val="24"/>
        </w:rPr>
        <w:t xml:space="preserve">Thus the major intention of this research project is t examine the major impact on learning of </w:t>
      </w:r>
      <w:r w:rsidR="006E554C">
        <w:rPr>
          <w:sz w:val="24"/>
          <w:szCs w:val="24"/>
        </w:rPr>
        <w:t>students</w:t>
      </w:r>
      <w:r w:rsidR="00D43279">
        <w:rPr>
          <w:sz w:val="24"/>
          <w:szCs w:val="24"/>
        </w:rPr>
        <w:t xml:space="preserve"> created by such VLE </w:t>
      </w:r>
      <w:r w:rsidR="006E554C">
        <w:rPr>
          <w:sz w:val="24"/>
          <w:szCs w:val="24"/>
        </w:rPr>
        <w:t>platforms</w:t>
      </w:r>
      <w:r w:rsidR="00AC161E">
        <w:rPr>
          <w:sz w:val="24"/>
          <w:szCs w:val="24"/>
        </w:rPr>
        <w:t xml:space="preserve"> </w:t>
      </w:r>
    </w:p>
    <w:p w:rsidR="00F82790" w:rsidRDefault="00AC161E" w:rsidP="00D11539">
      <w:pPr>
        <w:spacing w:line="360" w:lineRule="auto"/>
        <w:jc w:val="both"/>
        <w:rPr>
          <w:sz w:val="24"/>
          <w:szCs w:val="24"/>
        </w:rPr>
      </w:pPr>
      <w:r>
        <w:rPr>
          <w:sz w:val="24"/>
          <w:szCs w:val="24"/>
        </w:rPr>
        <w:t>(</w:t>
      </w:r>
      <w:r>
        <w:rPr>
          <w:rFonts w:eastAsia="Times New Roman" w:cs="Times New Roman"/>
          <w:sz w:val="24"/>
          <w:szCs w:val="24"/>
        </w:rPr>
        <w:t>Phungsuk et al. 2017</w:t>
      </w:r>
      <w:r>
        <w:rPr>
          <w:sz w:val="24"/>
          <w:szCs w:val="24"/>
        </w:rPr>
        <w:t>)</w:t>
      </w:r>
      <w:r w:rsidR="00D43279">
        <w:rPr>
          <w:sz w:val="24"/>
          <w:szCs w:val="24"/>
        </w:rPr>
        <w:t xml:space="preserve">. </w:t>
      </w:r>
    </w:p>
    <w:p w:rsidR="00332691" w:rsidRPr="007B0E52" w:rsidRDefault="00C64C54" w:rsidP="00D11539">
      <w:pPr>
        <w:spacing w:line="360" w:lineRule="auto"/>
        <w:jc w:val="both"/>
        <w:rPr>
          <w:rFonts w:asciiTheme="majorHAnsi" w:eastAsiaTheme="majorEastAsia" w:hAnsiTheme="majorHAnsi" w:cstheme="majorBidi"/>
          <w:b/>
          <w:bCs/>
          <w:color w:val="365F91" w:themeColor="accent1" w:themeShade="BF"/>
          <w:sz w:val="24"/>
          <w:szCs w:val="24"/>
        </w:rPr>
      </w:pPr>
      <w:r>
        <w:rPr>
          <w:sz w:val="24"/>
          <w:szCs w:val="24"/>
        </w:rPr>
        <w:t xml:space="preserve">The </w:t>
      </w:r>
      <w:r w:rsidR="00D016E1">
        <w:rPr>
          <w:sz w:val="24"/>
          <w:szCs w:val="24"/>
        </w:rPr>
        <w:t>rationale behind this study is</w:t>
      </w:r>
      <w:r>
        <w:rPr>
          <w:sz w:val="24"/>
          <w:szCs w:val="24"/>
        </w:rPr>
        <w:t xml:space="preserve"> that it will assist the </w:t>
      </w:r>
      <w:r w:rsidR="004E265E">
        <w:rPr>
          <w:sz w:val="24"/>
          <w:szCs w:val="24"/>
        </w:rPr>
        <w:t>students</w:t>
      </w:r>
      <w:r>
        <w:rPr>
          <w:sz w:val="24"/>
          <w:szCs w:val="24"/>
        </w:rPr>
        <w:t xml:space="preserve"> and the tutors to get an i</w:t>
      </w:r>
      <w:r w:rsidR="004E265E">
        <w:rPr>
          <w:sz w:val="24"/>
          <w:szCs w:val="24"/>
        </w:rPr>
        <w:t>dea</w:t>
      </w:r>
      <w:r>
        <w:rPr>
          <w:sz w:val="24"/>
          <w:szCs w:val="24"/>
        </w:rPr>
        <w:t xml:space="preserve"> about the </w:t>
      </w:r>
      <w:r w:rsidR="004E265E">
        <w:rPr>
          <w:sz w:val="24"/>
          <w:szCs w:val="24"/>
        </w:rPr>
        <w:t>significance</w:t>
      </w:r>
      <w:r>
        <w:rPr>
          <w:sz w:val="24"/>
          <w:szCs w:val="24"/>
        </w:rPr>
        <w:t xml:space="preserve"> of the VLE along with the major positive and the negative </w:t>
      </w:r>
      <w:r w:rsidR="004E265E">
        <w:rPr>
          <w:sz w:val="24"/>
          <w:szCs w:val="24"/>
        </w:rPr>
        <w:t>impact</w:t>
      </w:r>
      <w:r>
        <w:rPr>
          <w:sz w:val="24"/>
          <w:szCs w:val="24"/>
        </w:rPr>
        <w:t xml:space="preserve"> that such platforms create on the learning experience of the students.</w:t>
      </w:r>
      <w:r w:rsidR="008455EB">
        <w:rPr>
          <w:sz w:val="24"/>
          <w:szCs w:val="24"/>
        </w:rPr>
        <w:t xml:space="preserve"> This in turn will make them more competent and </w:t>
      </w:r>
      <w:r w:rsidR="005F1BF4">
        <w:rPr>
          <w:sz w:val="24"/>
          <w:szCs w:val="24"/>
        </w:rPr>
        <w:t>efficient</w:t>
      </w:r>
      <w:r w:rsidR="008455EB">
        <w:rPr>
          <w:sz w:val="24"/>
          <w:szCs w:val="24"/>
        </w:rPr>
        <w:t xml:space="preserve"> </w:t>
      </w:r>
      <w:r w:rsidR="005F1BF4">
        <w:rPr>
          <w:sz w:val="24"/>
          <w:szCs w:val="24"/>
        </w:rPr>
        <w:t>enough</w:t>
      </w:r>
      <w:r w:rsidR="008455EB">
        <w:rPr>
          <w:sz w:val="24"/>
          <w:szCs w:val="24"/>
        </w:rPr>
        <w:t xml:space="preserve"> of using such platforms. </w:t>
      </w:r>
      <w:r>
        <w:rPr>
          <w:sz w:val="24"/>
          <w:szCs w:val="24"/>
        </w:rPr>
        <w:t xml:space="preserve"> </w:t>
      </w:r>
    </w:p>
    <w:p w:rsidR="00EE7898" w:rsidRDefault="00EE7898">
      <w:pPr>
        <w:rPr>
          <w:rFonts w:asciiTheme="majorHAnsi" w:eastAsiaTheme="majorEastAsia" w:hAnsiTheme="majorHAnsi" w:cstheme="majorBidi"/>
          <w:b/>
          <w:bCs/>
          <w:color w:val="365F91" w:themeColor="accent1" w:themeShade="BF"/>
          <w:sz w:val="28"/>
          <w:szCs w:val="28"/>
        </w:rPr>
      </w:pPr>
      <w:r>
        <w:br w:type="page"/>
      </w:r>
    </w:p>
    <w:p w:rsidR="00B45D8F" w:rsidRDefault="00C64C54" w:rsidP="000F2C4C">
      <w:pPr>
        <w:pStyle w:val="Heading1"/>
        <w:spacing w:line="360" w:lineRule="auto"/>
        <w:jc w:val="both"/>
      </w:pPr>
      <w:bookmarkStart w:id="2" w:name="_Toc58403333"/>
      <w:r>
        <w:lastRenderedPageBreak/>
        <w:t>Objectives of research</w:t>
      </w:r>
      <w:bookmarkEnd w:id="2"/>
    </w:p>
    <w:p w:rsidR="006B7AFF" w:rsidRPr="006B7AFF" w:rsidRDefault="00C64C54" w:rsidP="006B7AFF">
      <w:pPr>
        <w:pStyle w:val="ListParagraph"/>
        <w:numPr>
          <w:ilvl w:val="0"/>
          <w:numId w:val="1"/>
        </w:numPr>
        <w:spacing w:line="360" w:lineRule="auto"/>
        <w:jc w:val="both"/>
        <w:rPr>
          <w:sz w:val="24"/>
        </w:rPr>
      </w:pPr>
      <w:r w:rsidRPr="006B7AFF">
        <w:rPr>
          <w:sz w:val="24"/>
        </w:rPr>
        <w:t>To explore the existing literature relating to the significance and impact of VLE on the learning experience of students</w:t>
      </w:r>
    </w:p>
    <w:p w:rsidR="006B7AFF" w:rsidRDefault="00C64C54" w:rsidP="006B7AFF">
      <w:pPr>
        <w:pStyle w:val="ListParagraph"/>
        <w:numPr>
          <w:ilvl w:val="0"/>
          <w:numId w:val="1"/>
        </w:numPr>
        <w:spacing w:line="360" w:lineRule="auto"/>
        <w:jc w:val="both"/>
      </w:pPr>
      <w:r w:rsidRPr="006B7AFF">
        <w:rPr>
          <w:sz w:val="24"/>
        </w:rPr>
        <w:t>To examine the major positive aspects of VLE that impacts the learning of the student in the University of Wales Trinity Saint David London Campus</w:t>
      </w:r>
      <w:r>
        <w:t xml:space="preserve"> </w:t>
      </w:r>
    </w:p>
    <w:p w:rsidR="005F1BF4" w:rsidRPr="006B7AFF" w:rsidRDefault="00C64C54" w:rsidP="006B7AFF">
      <w:pPr>
        <w:pStyle w:val="ListParagraph"/>
        <w:numPr>
          <w:ilvl w:val="0"/>
          <w:numId w:val="1"/>
        </w:numPr>
        <w:spacing w:line="360" w:lineRule="auto"/>
        <w:jc w:val="both"/>
        <w:rPr>
          <w:rFonts w:asciiTheme="majorHAnsi" w:eastAsiaTheme="majorEastAsia" w:hAnsiTheme="majorHAnsi" w:cstheme="majorBidi"/>
          <w:b/>
          <w:bCs/>
          <w:color w:val="365F91" w:themeColor="accent1" w:themeShade="BF"/>
          <w:sz w:val="28"/>
          <w:szCs w:val="28"/>
        </w:rPr>
      </w:pPr>
      <w:r w:rsidRPr="00742F04">
        <w:rPr>
          <w:sz w:val="24"/>
        </w:rPr>
        <w:t>To analyse the major negative aspects of VLE that impacts the learning of the student in the University of</w:t>
      </w:r>
      <w:r w:rsidRPr="006B7AFF">
        <w:rPr>
          <w:sz w:val="24"/>
        </w:rPr>
        <w:t xml:space="preserve"> Wales Trinity Saint David London Campus</w:t>
      </w:r>
      <w:r>
        <w:t xml:space="preserve"> </w:t>
      </w:r>
    </w:p>
    <w:p w:rsidR="00EE7898" w:rsidRDefault="00EE7898">
      <w:pPr>
        <w:rPr>
          <w:rFonts w:asciiTheme="majorHAnsi" w:eastAsiaTheme="majorEastAsia" w:hAnsiTheme="majorHAnsi" w:cstheme="majorBidi"/>
          <w:b/>
          <w:bCs/>
          <w:color w:val="365F91" w:themeColor="accent1" w:themeShade="BF"/>
          <w:sz w:val="28"/>
          <w:szCs w:val="28"/>
        </w:rPr>
      </w:pPr>
      <w:r>
        <w:br w:type="page"/>
      </w:r>
    </w:p>
    <w:p w:rsidR="00F71C50" w:rsidRDefault="00C64C54" w:rsidP="000F2C4C">
      <w:pPr>
        <w:pStyle w:val="Heading1"/>
        <w:spacing w:line="360" w:lineRule="auto"/>
        <w:jc w:val="both"/>
      </w:pPr>
      <w:bookmarkStart w:id="3" w:name="_Toc58403334"/>
      <w:r>
        <w:lastRenderedPageBreak/>
        <w:t>Literature review</w:t>
      </w:r>
      <w:bookmarkEnd w:id="3"/>
    </w:p>
    <w:p w:rsidR="00F06E6F" w:rsidRDefault="00C64C54" w:rsidP="00AC0868">
      <w:pPr>
        <w:spacing w:line="360" w:lineRule="auto"/>
        <w:jc w:val="both"/>
        <w:rPr>
          <w:b/>
          <w:sz w:val="24"/>
        </w:rPr>
      </w:pPr>
      <w:r w:rsidRPr="00AC0868">
        <w:rPr>
          <w:b/>
          <w:sz w:val="24"/>
        </w:rPr>
        <w:t xml:space="preserve">VLE (Virtual </w:t>
      </w:r>
      <w:r w:rsidR="00AC0868" w:rsidRPr="00AC0868">
        <w:rPr>
          <w:b/>
          <w:sz w:val="24"/>
        </w:rPr>
        <w:t>Learning</w:t>
      </w:r>
      <w:r w:rsidRPr="00AC0868">
        <w:rPr>
          <w:b/>
          <w:sz w:val="24"/>
        </w:rPr>
        <w:t xml:space="preserve"> </w:t>
      </w:r>
      <w:r w:rsidR="00AC0868" w:rsidRPr="00AC0868">
        <w:rPr>
          <w:b/>
          <w:sz w:val="24"/>
        </w:rPr>
        <w:t>Environment</w:t>
      </w:r>
      <w:r w:rsidRPr="00AC0868">
        <w:rPr>
          <w:b/>
          <w:sz w:val="24"/>
        </w:rPr>
        <w:t>)</w:t>
      </w:r>
    </w:p>
    <w:p w:rsidR="00132FA4" w:rsidRPr="00BB58EA" w:rsidRDefault="00C64C54" w:rsidP="00AC0868">
      <w:pPr>
        <w:spacing w:line="360" w:lineRule="auto"/>
        <w:jc w:val="both"/>
        <w:rPr>
          <w:sz w:val="24"/>
        </w:rPr>
      </w:pPr>
      <w:r w:rsidRPr="00BB58EA">
        <w:rPr>
          <w:sz w:val="24"/>
        </w:rPr>
        <w:t xml:space="preserve">According to </w:t>
      </w:r>
      <w:r w:rsidR="00F82790">
        <w:rPr>
          <w:rFonts w:eastAsia="Times New Roman" w:cs="Times New Roman"/>
          <w:sz w:val="24"/>
          <w:szCs w:val="24"/>
        </w:rPr>
        <w:t xml:space="preserve">Vaganova et al. (2017), </w:t>
      </w:r>
      <w:r w:rsidR="002E0DAB">
        <w:rPr>
          <w:sz w:val="24"/>
        </w:rPr>
        <w:t xml:space="preserve">Virtual Learning </w:t>
      </w:r>
      <w:r w:rsidR="004974F5">
        <w:rPr>
          <w:sz w:val="24"/>
        </w:rPr>
        <w:t>Environment</w:t>
      </w:r>
      <w:r w:rsidR="002E0DAB">
        <w:rPr>
          <w:sz w:val="24"/>
        </w:rPr>
        <w:t xml:space="preserve"> is defined as the online-based platforms that assist the students as well as the professors with the digital </w:t>
      </w:r>
      <w:r w:rsidR="009C4CD0">
        <w:rPr>
          <w:sz w:val="24"/>
        </w:rPr>
        <w:t>solutions</w:t>
      </w:r>
      <w:r w:rsidR="002E0DAB">
        <w:rPr>
          <w:sz w:val="24"/>
        </w:rPr>
        <w:t xml:space="preserve"> that can </w:t>
      </w:r>
      <w:r w:rsidR="009C4CD0">
        <w:rPr>
          <w:sz w:val="24"/>
        </w:rPr>
        <w:t>enhance</w:t>
      </w:r>
      <w:r w:rsidR="002E0DAB">
        <w:rPr>
          <w:sz w:val="24"/>
        </w:rPr>
        <w:t xml:space="preserve"> the learning experiences. </w:t>
      </w:r>
      <w:r w:rsidR="0042300B">
        <w:rPr>
          <w:sz w:val="24"/>
        </w:rPr>
        <w:t xml:space="preserve">The VLE is based on technology and unlike the physical classrooms, the VLE </w:t>
      </w:r>
      <w:r w:rsidR="004974F5">
        <w:rPr>
          <w:sz w:val="24"/>
        </w:rPr>
        <w:t>platforms</w:t>
      </w:r>
      <w:r w:rsidR="0042300B">
        <w:rPr>
          <w:sz w:val="24"/>
        </w:rPr>
        <w:t xml:space="preserve"> </w:t>
      </w:r>
      <w:r w:rsidR="004974F5">
        <w:rPr>
          <w:sz w:val="24"/>
        </w:rPr>
        <w:t>uplift</w:t>
      </w:r>
      <w:r w:rsidR="0042300B">
        <w:rPr>
          <w:sz w:val="24"/>
        </w:rPr>
        <w:t xml:space="preserve"> the </w:t>
      </w:r>
      <w:r w:rsidR="004974F5">
        <w:rPr>
          <w:sz w:val="24"/>
        </w:rPr>
        <w:t>learning</w:t>
      </w:r>
      <w:r w:rsidR="0042300B">
        <w:rPr>
          <w:sz w:val="24"/>
        </w:rPr>
        <w:t xml:space="preserve"> experience of the </w:t>
      </w:r>
      <w:r w:rsidR="004974F5">
        <w:rPr>
          <w:sz w:val="24"/>
        </w:rPr>
        <w:t>learners</w:t>
      </w:r>
      <w:r w:rsidR="0042300B">
        <w:rPr>
          <w:sz w:val="24"/>
        </w:rPr>
        <w:t xml:space="preserve"> through in-</w:t>
      </w:r>
      <w:r w:rsidR="004974F5">
        <w:rPr>
          <w:sz w:val="24"/>
        </w:rPr>
        <w:t>class</w:t>
      </w:r>
      <w:r w:rsidR="0042300B">
        <w:rPr>
          <w:sz w:val="24"/>
        </w:rPr>
        <w:t xml:space="preserve"> experiences such as digital communication, quizzes, interaction etc. </w:t>
      </w:r>
      <w:r w:rsidR="004974F5">
        <w:rPr>
          <w:sz w:val="24"/>
        </w:rPr>
        <w:t xml:space="preserve">The VLE </w:t>
      </w:r>
      <w:r w:rsidR="007A7A0A">
        <w:rPr>
          <w:sz w:val="24"/>
        </w:rPr>
        <w:t>platforms</w:t>
      </w:r>
      <w:r w:rsidR="004974F5">
        <w:rPr>
          <w:sz w:val="24"/>
        </w:rPr>
        <w:t xml:space="preserve"> are intended to </w:t>
      </w:r>
      <w:r w:rsidR="007A7A0A">
        <w:rPr>
          <w:sz w:val="24"/>
        </w:rPr>
        <w:t>create</w:t>
      </w:r>
      <w:r w:rsidR="004974F5">
        <w:rPr>
          <w:sz w:val="24"/>
        </w:rPr>
        <w:t xml:space="preserve"> </w:t>
      </w:r>
      <w:r w:rsidR="007A7A0A">
        <w:rPr>
          <w:sz w:val="24"/>
        </w:rPr>
        <w:t>interactive</w:t>
      </w:r>
      <w:r w:rsidR="004974F5">
        <w:rPr>
          <w:sz w:val="24"/>
        </w:rPr>
        <w:t xml:space="preserve"> </w:t>
      </w:r>
      <w:r w:rsidR="007A7A0A">
        <w:rPr>
          <w:sz w:val="24"/>
        </w:rPr>
        <w:t>and</w:t>
      </w:r>
      <w:r w:rsidR="004974F5">
        <w:rPr>
          <w:sz w:val="24"/>
        </w:rPr>
        <w:t xml:space="preserve"> active learning sessions for the </w:t>
      </w:r>
      <w:r w:rsidR="007A7A0A">
        <w:rPr>
          <w:sz w:val="24"/>
        </w:rPr>
        <w:t>learners</w:t>
      </w:r>
      <w:r w:rsidR="00F82790">
        <w:rPr>
          <w:sz w:val="24"/>
        </w:rPr>
        <w:t xml:space="preserve"> </w:t>
      </w:r>
      <w:r w:rsidR="00F82790">
        <w:rPr>
          <w:sz w:val="24"/>
          <w:szCs w:val="24"/>
        </w:rPr>
        <w:t>(</w:t>
      </w:r>
      <w:r w:rsidR="00F82790">
        <w:rPr>
          <w:rFonts w:eastAsia="Times New Roman" w:cs="Times New Roman"/>
          <w:sz w:val="24"/>
          <w:szCs w:val="24"/>
        </w:rPr>
        <w:t>Phungsuk et al. 2017</w:t>
      </w:r>
      <w:r w:rsidR="00F82790">
        <w:rPr>
          <w:sz w:val="24"/>
          <w:szCs w:val="24"/>
        </w:rPr>
        <w:t>)</w:t>
      </w:r>
      <w:r w:rsidR="004974F5">
        <w:rPr>
          <w:sz w:val="24"/>
        </w:rPr>
        <w:t xml:space="preserve">. </w:t>
      </w:r>
    </w:p>
    <w:p w:rsidR="00F06E6F" w:rsidRDefault="00C64C54" w:rsidP="00AC0868">
      <w:pPr>
        <w:spacing w:line="360" w:lineRule="auto"/>
        <w:jc w:val="both"/>
        <w:rPr>
          <w:b/>
          <w:sz w:val="24"/>
        </w:rPr>
      </w:pPr>
      <w:r>
        <w:rPr>
          <w:b/>
          <w:sz w:val="24"/>
        </w:rPr>
        <w:t>Benefits of VLE</w:t>
      </w:r>
    </w:p>
    <w:p w:rsidR="00AF074B" w:rsidRPr="007E2AA1" w:rsidRDefault="00C64C54" w:rsidP="00AF074B">
      <w:pPr>
        <w:spacing w:line="360" w:lineRule="auto"/>
        <w:jc w:val="both"/>
        <w:rPr>
          <w:sz w:val="24"/>
        </w:rPr>
      </w:pPr>
      <w:r w:rsidRPr="000B23B1">
        <w:rPr>
          <w:rFonts w:eastAsia="Times New Roman" w:cs="Times New Roman"/>
          <w:sz w:val="24"/>
          <w:szCs w:val="24"/>
        </w:rPr>
        <w:t>Salvador</w:t>
      </w:r>
      <w:r>
        <w:rPr>
          <w:rFonts w:eastAsia="Times New Roman" w:cs="Times New Roman"/>
          <w:sz w:val="24"/>
          <w:szCs w:val="24"/>
        </w:rPr>
        <w:t xml:space="preserve"> et al. (2017)</w:t>
      </w:r>
      <w:r w:rsidR="007E2AA1" w:rsidRPr="00BB58EA">
        <w:rPr>
          <w:sz w:val="24"/>
        </w:rPr>
        <w:t xml:space="preserve"> stated that</w:t>
      </w:r>
      <w:r w:rsidR="00D560B6">
        <w:rPr>
          <w:sz w:val="24"/>
        </w:rPr>
        <w:t xml:space="preserve"> the V</w:t>
      </w:r>
      <w:r w:rsidR="00D97164">
        <w:rPr>
          <w:sz w:val="24"/>
        </w:rPr>
        <w:t>L</w:t>
      </w:r>
      <w:r w:rsidR="00D560B6">
        <w:rPr>
          <w:sz w:val="24"/>
        </w:rPr>
        <w:t xml:space="preserve">E </w:t>
      </w:r>
      <w:r w:rsidR="00D97164">
        <w:rPr>
          <w:sz w:val="24"/>
        </w:rPr>
        <w:t>platforms</w:t>
      </w:r>
      <w:r w:rsidR="00D560B6">
        <w:rPr>
          <w:sz w:val="24"/>
        </w:rPr>
        <w:t xml:space="preserve"> are beneficial since it gives the opportunities to get accessed at any place and at any time depending on the </w:t>
      </w:r>
      <w:r w:rsidR="00D97164">
        <w:rPr>
          <w:sz w:val="24"/>
        </w:rPr>
        <w:t>convenience</w:t>
      </w:r>
      <w:r w:rsidR="00D560B6">
        <w:rPr>
          <w:sz w:val="24"/>
        </w:rPr>
        <w:t xml:space="preserve"> of the </w:t>
      </w:r>
      <w:r w:rsidR="00D97164">
        <w:rPr>
          <w:sz w:val="24"/>
        </w:rPr>
        <w:t>students</w:t>
      </w:r>
      <w:r w:rsidR="00D560B6">
        <w:rPr>
          <w:sz w:val="24"/>
        </w:rPr>
        <w:t xml:space="preserve">. </w:t>
      </w:r>
      <w:r w:rsidR="00220909">
        <w:rPr>
          <w:sz w:val="24"/>
        </w:rPr>
        <w:t>The VLE has integrated the structure and freedom of use and this is the reason b</w:t>
      </w:r>
      <w:r w:rsidR="00BF0AFF">
        <w:rPr>
          <w:sz w:val="24"/>
        </w:rPr>
        <w:t xml:space="preserve">ecause </w:t>
      </w:r>
      <w:r w:rsidR="00220909">
        <w:rPr>
          <w:sz w:val="24"/>
        </w:rPr>
        <w:t>of which students can select the fav</w:t>
      </w:r>
      <w:r w:rsidR="00BF0AFF">
        <w:rPr>
          <w:sz w:val="24"/>
        </w:rPr>
        <w:t>o</w:t>
      </w:r>
      <w:r w:rsidR="00220909">
        <w:rPr>
          <w:sz w:val="24"/>
        </w:rPr>
        <w:t xml:space="preserve">urable timings for </w:t>
      </w:r>
      <w:r w:rsidR="00BF0AFF">
        <w:rPr>
          <w:sz w:val="24"/>
        </w:rPr>
        <w:t>learning</w:t>
      </w:r>
      <w:r w:rsidR="00220909">
        <w:rPr>
          <w:sz w:val="24"/>
        </w:rPr>
        <w:t xml:space="preserve"> via technology and digital platforms supported by VLE. </w:t>
      </w:r>
      <w:r w:rsidR="000713A8">
        <w:rPr>
          <w:rFonts w:eastAsia="Times New Roman" w:cs="Times New Roman"/>
          <w:sz w:val="24"/>
          <w:szCs w:val="24"/>
        </w:rPr>
        <w:t>Vaganova et al. (2017)</w:t>
      </w:r>
      <w:r w:rsidR="007E2AA1" w:rsidRPr="00BB58EA">
        <w:rPr>
          <w:sz w:val="24"/>
        </w:rPr>
        <w:t xml:space="preserve"> pointed out that</w:t>
      </w:r>
      <w:r w:rsidR="004218D3">
        <w:rPr>
          <w:sz w:val="24"/>
        </w:rPr>
        <w:t xml:space="preserve"> affordability is seen as another benefit of VLE since the platforms eliminate the </w:t>
      </w:r>
      <w:r w:rsidR="00A9742B">
        <w:rPr>
          <w:sz w:val="24"/>
        </w:rPr>
        <w:t>expenses</w:t>
      </w:r>
      <w:r w:rsidR="004218D3">
        <w:rPr>
          <w:sz w:val="24"/>
        </w:rPr>
        <w:t xml:space="preserve"> of </w:t>
      </w:r>
      <w:r w:rsidR="00A9742B">
        <w:rPr>
          <w:sz w:val="24"/>
        </w:rPr>
        <w:t>going</w:t>
      </w:r>
      <w:r w:rsidR="004218D3">
        <w:rPr>
          <w:sz w:val="24"/>
        </w:rPr>
        <w:t xml:space="preserve"> to the classrooms </w:t>
      </w:r>
      <w:r w:rsidR="00A9742B">
        <w:rPr>
          <w:sz w:val="24"/>
        </w:rPr>
        <w:t>and</w:t>
      </w:r>
      <w:r w:rsidR="004218D3">
        <w:rPr>
          <w:sz w:val="24"/>
        </w:rPr>
        <w:t xml:space="preserve"> even most of the </w:t>
      </w:r>
      <w:r w:rsidR="00A9742B">
        <w:rPr>
          <w:sz w:val="24"/>
        </w:rPr>
        <w:t>learners</w:t>
      </w:r>
      <w:r w:rsidR="004218D3">
        <w:rPr>
          <w:sz w:val="24"/>
        </w:rPr>
        <w:t xml:space="preserve"> can embrace learning without expending on the campus fees. </w:t>
      </w:r>
      <w:r w:rsidR="008C559B">
        <w:rPr>
          <w:sz w:val="24"/>
        </w:rPr>
        <w:t>The t</w:t>
      </w:r>
      <w:r w:rsidR="00187AD5">
        <w:rPr>
          <w:sz w:val="24"/>
        </w:rPr>
        <w:t>i</w:t>
      </w:r>
      <w:r w:rsidR="008C559B">
        <w:rPr>
          <w:sz w:val="24"/>
        </w:rPr>
        <w:t>me-</w:t>
      </w:r>
      <w:r w:rsidR="00187AD5">
        <w:rPr>
          <w:sz w:val="24"/>
        </w:rPr>
        <w:t>management</w:t>
      </w:r>
      <w:r w:rsidR="008C559B">
        <w:rPr>
          <w:sz w:val="24"/>
        </w:rPr>
        <w:t xml:space="preserve"> based on </w:t>
      </w:r>
      <w:r w:rsidR="00187AD5">
        <w:rPr>
          <w:sz w:val="24"/>
        </w:rPr>
        <w:t>convenience gets</w:t>
      </w:r>
      <w:r w:rsidR="008C559B">
        <w:rPr>
          <w:sz w:val="24"/>
        </w:rPr>
        <w:t xml:space="preserve"> easier with the virtual learning </w:t>
      </w:r>
      <w:r w:rsidR="00187AD5">
        <w:rPr>
          <w:sz w:val="24"/>
        </w:rPr>
        <w:t>platforms</w:t>
      </w:r>
      <w:r w:rsidR="008C559B">
        <w:rPr>
          <w:sz w:val="24"/>
        </w:rPr>
        <w:t xml:space="preserve"> </w:t>
      </w:r>
      <w:r w:rsidR="00187AD5">
        <w:rPr>
          <w:sz w:val="24"/>
        </w:rPr>
        <w:t>and</w:t>
      </w:r>
      <w:r w:rsidR="008C559B">
        <w:rPr>
          <w:sz w:val="24"/>
        </w:rPr>
        <w:t xml:space="preserve"> students often don't face any sort of </w:t>
      </w:r>
      <w:r w:rsidR="00187AD5">
        <w:rPr>
          <w:sz w:val="24"/>
        </w:rPr>
        <w:t>anxiety</w:t>
      </w:r>
      <w:r w:rsidR="008C559B">
        <w:rPr>
          <w:sz w:val="24"/>
        </w:rPr>
        <w:t xml:space="preserve"> while learning through online platforms. </w:t>
      </w:r>
      <w:r w:rsidR="000713A8" w:rsidRPr="000B23B1">
        <w:rPr>
          <w:rFonts w:eastAsia="Times New Roman" w:cs="Times New Roman"/>
          <w:sz w:val="24"/>
          <w:szCs w:val="24"/>
        </w:rPr>
        <w:t>Salvador</w:t>
      </w:r>
      <w:r w:rsidR="000713A8">
        <w:rPr>
          <w:rFonts w:eastAsia="Times New Roman" w:cs="Times New Roman"/>
          <w:sz w:val="24"/>
          <w:szCs w:val="24"/>
        </w:rPr>
        <w:t xml:space="preserve"> et al. (2017)</w:t>
      </w:r>
      <w:r w:rsidR="000713A8" w:rsidRPr="00BB58EA">
        <w:rPr>
          <w:sz w:val="24"/>
        </w:rPr>
        <w:t xml:space="preserve"> </w:t>
      </w:r>
      <w:r w:rsidRPr="00BB58EA">
        <w:rPr>
          <w:sz w:val="24"/>
        </w:rPr>
        <w:t xml:space="preserve">argued that </w:t>
      </w:r>
      <w:r w:rsidR="00847CA9">
        <w:rPr>
          <w:sz w:val="24"/>
        </w:rPr>
        <w:t xml:space="preserve">that VLE </w:t>
      </w:r>
      <w:r w:rsidR="005457CC">
        <w:rPr>
          <w:sz w:val="24"/>
        </w:rPr>
        <w:t>facilitates a</w:t>
      </w:r>
      <w:r w:rsidR="00847CA9">
        <w:rPr>
          <w:sz w:val="24"/>
        </w:rPr>
        <w:t xml:space="preserve">s both the </w:t>
      </w:r>
      <w:r w:rsidR="005457CC">
        <w:rPr>
          <w:sz w:val="24"/>
        </w:rPr>
        <w:t>tutors</w:t>
      </w:r>
      <w:r w:rsidR="00847CA9">
        <w:rPr>
          <w:sz w:val="24"/>
        </w:rPr>
        <w:t xml:space="preserve"> </w:t>
      </w:r>
      <w:r w:rsidR="005457CC">
        <w:rPr>
          <w:sz w:val="24"/>
        </w:rPr>
        <w:t>and</w:t>
      </w:r>
      <w:r w:rsidR="00847CA9">
        <w:rPr>
          <w:sz w:val="24"/>
        </w:rPr>
        <w:t xml:space="preserve"> learners to get </w:t>
      </w:r>
      <w:r w:rsidR="005457CC">
        <w:rPr>
          <w:sz w:val="24"/>
        </w:rPr>
        <w:t>engaged</w:t>
      </w:r>
      <w:r w:rsidR="00847CA9">
        <w:rPr>
          <w:sz w:val="24"/>
        </w:rPr>
        <w:t xml:space="preserve"> in the </w:t>
      </w:r>
      <w:r w:rsidR="005457CC">
        <w:rPr>
          <w:sz w:val="24"/>
        </w:rPr>
        <w:t>effective</w:t>
      </w:r>
      <w:r w:rsidR="00847CA9">
        <w:rPr>
          <w:sz w:val="24"/>
        </w:rPr>
        <w:t xml:space="preserve"> communication </w:t>
      </w:r>
      <w:r w:rsidR="005457CC">
        <w:rPr>
          <w:sz w:val="24"/>
        </w:rPr>
        <w:t>and</w:t>
      </w:r>
      <w:r w:rsidR="00847CA9">
        <w:rPr>
          <w:sz w:val="24"/>
        </w:rPr>
        <w:t xml:space="preserve"> this in turn </w:t>
      </w:r>
      <w:r w:rsidR="005457CC">
        <w:rPr>
          <w:sz w:val="24"/>
        </w:rPr>
        <w:t>also</w:t>
      </w:r>
      <w:r w:rsidR="00847CA9">
        <w:rPr>
          <w:sz w:val="24"/>
        </w:rPr>
        <w:t xml:space="preserve"> assist in the uplifting cordial </w:t>
      </w:r>
      <w:r w:rsidR="005457CC">
        <w:rPr>
          <w:sz w:val="24"/>
        </w:rPr>
        <w:t>relationship</w:t>
      </w:r>
      <w:r w:rsidR="00847CA9">
        <w:rPr>
          <w:sz w:val="24"/>
        </w:rPr>
        <w:t xml:space="preserve"> between them both. </w:t>
      </w:r>
    </w:p>
    <w:p w:rsidR="00F06E6F" w:rsidRDefault="00C64C54" w:rsidP="00AC0868">
      <w:pPr>
        <w:spacing w:line="360" w:lineRule="auto"/>
        <w:jc w:val="both"/>
        <w:rPr>
          <w:b/>
          <w:sz w:val="24"/>
        </w:rPr>
      </w:pPr>
      <w:r>
        <w:rPr>
          <w:b/>
          <w:sz w:val="24"/>
        </w:rPr>
        <w:t>The positive impact created by VLE on the learning experience of the students</w:t>
      </w:r>
    </w:p>
    <w:p w:rsidR="007E2AA1" w:rsidRPr="007E2AA1" w:rsidRDefault="00C64C54" w:rsidP="00AC0868">
      <w:pPr>
        <w:spacing w:line="360" w:lineRule="auto"/>
        <w:jc w:val="both"/>
        <w:rPr>
          <w:sz w:val="24"/>
        </w:rPr>
      </w:pPr>
      <w:r w:rsidRPr="000B23B1">
        <w:rPr>
          <w:rFonts w:eastAsia="Times New Roman" w:cs="Times New Roman"/>
          <w:sz w:val="24"/>
          <w:szCs w:val="24"/>
        </w:rPr>
        <w:t>O'C</w:t>
      </w:r>
      <w:r>
        <w:rPr>
          <w:rFonts w:eastAsia="Times New Roman" w:cs="Times New Roman"/>
          <w:sz w:val="24"/>
          <w:szCs w:val="24"/>
        </w:rPr>
        <w:t xml:space="preserve">onnor &amp; Larkin (2019) </w:t>
      </w:r>
      <w:r w:rsidRPr="00BB58EA">
        <w:rPr>
          <w:sz w:val="24"/>
        </w:rPr>
        <w:t>explored that</w:t>
      </w:r>
      <w:r w:rsidR="00AC161E">
        <w:rPr>
          <w:sz w:val="24"/>
        </w:rPr>
        <w:t xml:space="preserve"> the V</w:t>
      </w:r>
      <w:r w:rsidR="00BF2CF5">
        <w:rPr>
          <w:sz w:val="24"/>
        </w:rPr>
        <w:t xml:space="preserve">LE creates positive </w:t>
      </w:r>
      <w:r w:rsidR="00872225">
        <w:rPr>
          <w:sz w:val="24"/>
        </w:rPr>
        <w:t>impacts</w:t>
      </w:r>
      <w:r w:rsidR="00BF2CF5">
        <w:rPr>
          <w:sz w:val="24"/>
        </w:rPr>
        <w:t xml:space="preserve"> on the learning experience of the </w:t>
      </w:r>
      <w:r w:rsidR="00872225">
        <w:rPr>
          <w:sz w:val="24"/>
        </w:rPr>
        <w:t>students</w:t>
      </w:r>
      <w:r w:rsidR="00BF2CF5">
        <w:rPr>
          <w:sz w:val="24"/>
        </w:rPr>
        <w:t xml:space="preserve"> as they get the flexibility and </w:t>
      </w:r>
      <w:r w:rsidR="00872225">
        <w:rPr>
          <w:sz w:val="24"/>
        </w:rPr>
        <w:t>convenience</w:t>
      </w:r>
      <w:r w:rsidR="00BF2CF5">
        <w:rPr>
          <w:sz w:val="24"/>
        </w:rPr>
        <w:t xml:space="preserve"> option in the </w:t>
      </w:r>
      <w:r w:rsidR="00872225">
        <w:rPr>
          <w:sz w:val="24"/>
        </w:rPr>
        <w:t>learning</w:t>
      </w:r>
      <w:r w:rsidR="00BF2CF5">
        <w:rPr>
          <w:sz w:val="24"/>
        </w:rPr>
        <w:t xml:space="preserve"> procedure with the help of the </w:t>
      </w:r>
      <w:r w:rsidR="00872225">
        <w:rPr>
          <w:sz w:val="24"/>
        </w:rPr>
        <w:t>virtual</w:t>
      </w:r>
      <w:r w:rsidR="00BF2CF5">
        <w:rPr>
          <w:sz w:val="24"/>
        </w:rPr>
        <w:t xml:space="preserve"> platforms. </w:t>
      </w:r>
      <w:r w:rsidR="00872225">
        <w:rPr>
          <w:sz w:val="24"/>
        </w:rPr>
        <w:t xml:space="preserve">Moreover, the </w:t>
      </w:r>
      <w:r w:rsidR="00CF7976">
        <w:rPr>
          <w:sz w:val="24"/>
        </w:rPr>
        <w:t>students get</w:t>
      </w:r>
      <w:r w:rsidR="00872225">
        <w:rPr>
          <w:sz w:val="24"/>
        </w:rPr>
        <w:t xml:space="preserve"> the opportunity of getting </w:t>
      </w:r>
      <w:r w:rsidR="00CF7976">
        <w:rPr>
          <w:sz w:val="24"/>
        </w:rPr>
        <w:t>familiar</w:t>
      </w:r>
      <w:r w:rsidR="00872225">
        <w:rPr>
          <w:sz w:val="24"/>
        </w:rPr>
        <w:t xml:space="preserve"> with the technological aspects and the VLE </w:t>
      </w:r>
      <w:r w:rsidR="00CF7976">
        <w:rPr>
          <w:sz w:val="24"/>
        </w:rPr>
        <w:t>also</w:t>
      </w:r>
      <w:r w:rsidR="00872225">
        <w:rPr>
          <w:sz w:val="24"/>
        </w:rPr>
        <w:t xml:space="preserve"> contributes to uplifting the </w:t>
      </w:r>
      <w:r w:rsidR="00872225">
        <w:rPr>
          <w:sz w:val="24"/>
        </w:rPr>
        <w:lastRenderedPageBreak/>
        <w:t xml:space="preserve">employability </w:t>
      </w:r>
      <w:r w:rsidR="00CF7976">
        <w:rPr>
          <w:sz w:val="24"/>
        </w:rPr>
        <w:t>skills</w:t>
      </w:r>
      <w:r w:rsidR="00872225">
        <w:rPr>
          <w:sz w:val="24"/>
        </w:rPr>
        <w:t xml:space="preserve"> of the learners. </w:t>
      </w:r>
      <w:r w:rsidR="000713A8" w:rsidRPr="000B23B1">
        <w:rPr>
          <w:rFonts w:eastAsia="Times New Roman" w:cs="Times New Roman"/>
          <w:sz w:val="24"/>
          <w:szCs w:val="24"/>
        </w:rPr>
        <w:t>Salvador</w:t>
      </w:r>
      <w:r w:rsidR="000713A8">
        <w:rPr>
          <w:rFonts w:eastAsia="Times New Roman" w:cs="Times New Roman"/>
          <w:sz w:val="24"/>
          <w:szCs w:val="24"/>
        </w:rPr>
        <w:t xml:space="preserve"> et al. (2017)</w:t>
      </w:r>
      <w:r w:rsidR="000713A8" w:rsidRPr="00BB58EA">
        <w:rPr>
          <w:sz w:val="24"/>
        </w:rPr>
        <w:t xml:space="preserve"> </w:t>
      </w:r>
      <w:r w:rsidR="00F90FC6" w:rsidRPr="00BB58EA">
        <w:rPr>
          <w:sz w:val="24"/>
        </w:rPr>
        <w:t xml:space="preserve">argued that </w:t>
      </w:r>
      <w:r w:rsidR="00F90FC6">
        <w:rPr>
          <w:sz w:val="24"/>
        </w:rPr>
        <w:t xml:space="preserve">VLE are the platforms through which the </w:t>
      </w:r>
      <w:r w:rsidR="00750524">
        <w:rPr>
          <w:sz w:val="24"/>
        </w:rPr>
        <w:t>learners</w:t>
      </w:r>
      <w:r w:rsidR="00F90FC6">
        <w:rPr>
          <w:sz w:val="24"/>
        </w:rPr>
        <w:t xml:space="preserve"> interact more </w:t>
      </w:r>
      <w:r w:rsidR="00750524">
        <w:rPr>
          <w:sz w:val="24"/>
        </w:rPr>
        <w:t>effectively</w:t>
      </w:r>
      <w:r w:rsidR="00F90FC6">
        <w:rPr>
          <w:sz w:val="24"/>
        </w:rPr>
        <w:t xml:space="preserve"> with the </w:t>
      </w:r>
      <w:r w:rsidR="00750524">
        <w:rPr>
          <w:sz w:val="24"/>
        </w:rPr>
        <w:t>tutors</w:t>
      </w:r>
      <w:r w:rsidR="00F90FC6">
        <w:rPr>
          <w:sz w:val="24"/>
        </w:rPr>
        <w:t xml:space="preserve"> </w:t>
      </w:r>
      <w:r w:rsidR="00750524">
        <w:rPr>
          <w:sz w:val="24"/>
        </w:rPr>
        <w:t>an</w:t>
      </w:r>
      <w:r w:rsidR="00F90FC6">
        <w:rPr>
          <w:sz w:val="24"/>
        </w:rPr>
        <w:t xml:space="preserve">d this, in </w:t>
      </w:r>
      <w:r w:rsidR="00750524">
        <w:rPr>
          <w:sz w:val="24"/>
        </w:rPr>
        <w:t>turn</w:t>
      </w:r>
      <w:r w:rsidR="00F90FC6">
        <w:rPr>
          <w:sz w:val="24"/>
        </w:rPr>
        <w:t xml:space="preserve">, </w:t>
      </w:r>
      <w:r w:rsidR="00750524">
        <w:rPr>
          <w:sz w:val="24"/>
        </w:rPr>
        <w:t>impacts</w:t>
      </w:r>
      <w:r w:rsidR="00F90FC6">
        <w:rPr>
          <w:sz w:val="24"/>
        </w:rPr>
        <w:t xml:space="preserve"> their learning </w:t>
      </w:r>
      <w:r w:rsidR="00750524">
        <w:rPr>
          <w:sz w:val="24"/>
        </w:rPr>
        <w:t>experience</w:t>
      </w:r>
      <w:r w:rsidR="00F90FC6">
        <w:rPr>
          <w:sz w:val="24"/>
        </w:rPr>
        <w:t xml:space="preserve"> positively</w:t>
      </w:r>
      <w:r w:rsidR="00D74CB0">
        <w:rPr>
          <w:sz w:val="24"/>
        </w:rPr>
        <w:t xml:space="preserve"> and it also enhances the analytical skills of the individuals</w:t>
      </w:r>
      <w:r w:rsidR="00F90FC6">
        <w:rPr>
          <w:sz w:val="24"/>
        </w:rPr>
        <w:t xml:space="preserve">. </w:t>
      </w:r>
      <w:r w:rsidRPr="000B23B1">
        <w:rPr>
          <w:rFonts w:eastAsia="Times New Roman" w:cs="Times New Roman"/>
          <w:sz w:val="24"/>
          <w:szCs w:val="24"/>
        </w:rPr>
        <w:t xml:space="preserve">Santos, </w:t>
      </w:r>
      <w:r>
        <w:rPr>
          <w:rFonts w:eastAsia="Times New Roman" w:cs="Times New Roman"/>
          <w:sz w:val="24"/>
          <w:szCs w:val="24"/>
        </w:rPr>
        <w:t>(2017)</w:t>
      </w:r>
      <w:r w:rsidRPr="000B23B1">
        <w:rPr>
          <w:rFonts w:eastAsia="Times New Roman" w:cs="Times New Roman"/>
          <w:sz w:val="24"/>
          <w:szCs w:val="24"/>
        </w:rPr>
        <w:t xml:space="preserve"> </w:t>
      </w:r>
      <w:r w:rsidRPr="00BB58EA">
        <w:rPr>
          <w:sz w:val="24"/>
        </w:rPr>
        <w:t>pointed out that</w:t>
      </w:r>
      <w:r w:rsidR="0017244B">
        <w:rPr>
          <w:sz w:val="24"/>
        </w:rPr>
        <w:t xml:space="preserve"> </w:t>
      </w:r>
      <w:r w:rsidR="00322056">
        <w:rPr>
          <w:sz w:val="24"/>
        </w:rPr>
        <w:t>students</w:t>
      </w:r>
      <w:r w:rsidR="0017244B">
        <w:rPr>
          <w:sz w:val="24"/>
        </w:rPr>
        <w:t xml:space="preserve"> </w:t>
      </w:r>
      <w:r w:rsidR="00322056">
        <w:rPr>
          <w:sz w:val="24"/>
        </w:rPr>
        <w:t>get</w:t>
      </w:r>
      <w:r w:rsidR="0017244B">
        <w:rPr>
          <w:sz w:val="24"/>
        </w:rPr>
        <w:t xml:space="preserve"> the </w:t>
      </w:r>
      <w:r w:rsidR="00322056">
        <w:rPr>
          <w:sz w:val="24"/>
        </w:rPr>
        <w:t>ease</w:t>
      </w:r>
      <w:r w:rsidR="0017244B">
        <w:rPr>
          <w:sz w:val="24"/>
        </w:rPr>
        <w:t xml:space="preserve"> of </w:t>
      </w:r>
      <w:r w:rsidR="00322056">
        <w:rPr>
          <w:sz w:val="24"/>
        </w:rPr>
        <w:t>selecting</w:t>
      </w:r>
      <w:r w:rsidR="0017244B">
        <w:rPr>
          <w:sz w:val="24"/>
        </w:rPr>
        <w:t xml:space="preserve"> </w:t>
      </w:r>
      <w:r w:rsidR="00322056">
        <w:rPr>
          <w:sz w:val="24"/>
        </w:rPr>
        <w:t>preferable</w:t>
      </w:r>
      <w:r w:rsidR="0017244B">
        <w:rPr>
          <w:sz w:val="24"/>
        </w:rPr>
        <w:t xml:space="preserve"> </w:t>
      </w:r>
      <w:r w:rsidR="00322056">
        <w:rPr>
          <w:sz w:val="24"/>
        </w:rPr>
        <w:t>timing</w:t>
      </w:r>
      <w:r w:rsidR="0017244B">
        <w:rPr>
          <w:sz w:val="24"/>
        </w:rPr>
        <w:t xml:space="preserve"> and </w:t>
      </w:r>
      <w:r w:rsidR="00322056">
        <w:rPr>
          <w:sz w:val="24"/>
        </w:rPr>
        <w:t>place for</w:t>
      </w:r>
      <w:r w:rsidR="0017244B">
        <w:rPr>
          <w:sz w:val="24"/>
        </w:rPr>
        <w:t xml:space="preserve"> studying </w:t>
      </w:r>
      <w:r w:rsidR="00322056">
        <w:rPr>
          <w:sz w:val="24"/>
        </w:rPr>
        <w:t>and</w:t>
      </w:r>
      <w:r w:rsidR="0017244B">
        <w:rPr>
          <w:sz w:val="24"/>
        </w:rPr>
        <w:t xml:space="preserve"> this </w:t>
      </w:r>
      <w:r w:rsidR="00322056">
        <w:rPr>
          <w:sz w:val="24"/>
        </w:rPr>
        <w:t>aspect</w:t>
      </w:r>
      <w:r w:rsidR="0017244B">
        <w:rPr>
          <w:sz w:val="24"/>
        </w:rPr>
        <w:t xml:space="preserve"> positively </w:t>
      </w:r>
      <w:r w:rsidR="00322056">
        <w:rPr>
          <w:sz w:val="24"/>
        </w:rPr>
        <w:t>enhances</w:t>
      </w:r>
      <w:r w:rsidR="0017244B">
        <w:rPr>
          <w:sz w:val="24"/>
        </w:rPr>
        <w:t xml:space="preserve"> the learning of the students. </w:t>
      </w:r>
      <w:r w:rsidR="00EF65B7">
        <w:rPr>
          <w:sz w:val="24"/>
        </w:rPr>
        <w:t xml:space="preserve">The </w:t>
      </w:r>
      <w:r w:rsidR="00C61A78">
        <w:rPr>
          <w:sz w:val="24"/>
        </w:rPr>
        <w:t>student gets</w:t>
      </w:r>
      <w:r w:rsidR="00EF65B7">
        <w:rPr>
          <w:sz w:val="24"/>
        </w:rPr>
        <w:t xml:space="preserve"> the opportunity of putting their doubts and points effectively and thus VLE helps students to become extrovert and get situations for the doubts relating to the learning. </w:t>
      </w:r>
      <w:r w:rsidR="000713A8" w:rsidRPr="000B23B1">
        <w:rPr>
          <w:rFonts w:eastAsia="Times New Roman" w:cs="Times New Roman"/>
          <w:sz w:val="24"/>
          <w:szCs w:val="24"/>
        </w:rPr>
        <w:t>Salvador</w:t>
      </w:r>
      <w:r w:rsidR="000713A8">
        <w:rPr>
          <w:rFonts w:eastAsia="Times New Roman" w:cs="Times New Roman"/>
          <w:sz w:val="24"/>
          <w:szCs w:val="24"/>
        </w:rPr>
        <w:t xml:space="preserve"> et al. (2017)</w:t>
      </w:r>
      <w:r w:rsidR="00EF65B7" w:rsidRPr="00BB58EA">
        <w:rPr>
          <w:sz w:val="24"/>
        </w:rPr>
        <w:t xml:space="preserve"> explored tha</w:t>
      </w:r>
      <w:r w:rsidR="00EF65B7">
        <w:rPr>
          <w:sz w:val="24"/>
        </w:rPr>
        <w:t>t</w:t>
      </w:r>
      <w:r w:rsidR="004F40BD">
        <w:rPr>
          <w:sz w:val="24"/>
        </w:rPr>
        <w:t xml:space="preserve"> learning through virtual platforms </w:t>
      </w:r>
      <w:r w:rsidR="0029774C">
        <w:rPr>
          <w:sz w:val="24"/>
        </w:rPr>
        <w:t>enhances</w:t>
      </w:r>
      <w:r w:rsidR="004F40BD">
        <w:rPr>
          <w:sz w:val="24"/>
        </w:rPr>
        <w:t xml:space="preserve"> the confidence and enthusiasm for learning in students and this is the positive </w:t>
      </w:r>
      <w:r w:rsidR="0029774C">
        <w:rPr>
          <w:sz w:val="24"/>
        </w:rPr>
        <w:t>aspects</w:t>
      </w:r>
      <w:r w:rsidR="004F40BD">
        <w:rPr>
          <w:sz w:val="24"/>
        </w:rPr>
        <w:t xml:space="preserve"> that </w:t>
      </w:r>
      <w:r w:rsidR="0029774C">
        <w:rPr>
          <w:sz w:val="24"/>
        </w:rPr>
        <w:t>help</w:t>
      </w:r>
      <w:r w:rsidR="004F40BD">
        <w:rPr>
          <w:sz w:val="24"/>
        </w:rPr>
        <w:t xml:space="preserve"> them learn new things </w:t>
      </w:r>
      <w:r w:rsidR="0029774C">
        <w:rPr>
          <w:sz w:val="24"/>
        </w:rPr>
        <w:t>effortlessly</w:t>
      </w:r>
      <w:r w:rsidR="004F40BD">
        <w:rPr>
          <w:sz w:val="24"/>
        </w:rPr>
        <w:t xml:space="preserve">. </w:t>
      </w:r>
    </w:p>
    <w:p w:rsidR="0006353A" w:rsidRDefault="00C64C54" w:rsidP="0006353A">
      <w:pPr>
        <w:spacing w:line="360" w:lineRule="auto"/>
        <w:jc w:val="both"/>
        <w:rPr>
          <w:b/>
          <w:sz w:val="24"/>
        </w:rPr>
      </w:pPr>
      <w:r>
        <w:rPr>
          <w:b/>
          <w:sz w:val="24"/>
        </w:rPr>
        <w:t>The negative impact created by VLE on the learning experience of the students</w:t>
      </w:r>
    </w:p>
    <w:p w:rsidR="007E2AA1" w:rsidRPr="007E2AA1" w:rsidRDefault="00C64C54" w:rsidP="007E2AA1">
      <w:pPr>
        <w:spacing w:line="360" w:lineRule="auto"/>
        <w:jc w:val="both"/>
        <w:rPr>
          <w:sz w:val="24"/>
        </w:rPr>
      </w:pPr>
      <w:r>
        <w:rPr>
          <w:rFonts w:eastAsia="Times New Roman" w:cs="Times New Roman"/>
          <w:sz w:val="24"/>
          <w:szCs w:val="24"/>
        </w:rPr>
        <w:t>Chen (2016)</w:t>
      </w:r>
      <w:r w:rsidRPr="00BB58EA">
        <w:rPr>
          <w:sz w:val="24"/>
        </w:rPr>
        <w:t xml:space="preserve"> explored that</w:t>
      </w:r>
      <w:r w:rsidR="00AE1C09">
        <w:rPr>
          <w:sz w:val="24"/>
        </w:rPr>
        <w:t xml:space="preserve"> certain </w:t>
      </w:r>
      <w:r w:rsidR="00AC1251">
        <w:rPr>
          <w:sz w:val="24"/>
        </w:rPr>
        <w:t>negative</w:t>
      </w:r>
      <w:r w:rsidR="00AE1C09">
        <w:rPr>
          <w:sz w:val="24"/>
        </w:rPr>
        <w:t xml:space="preserve"> </w:t>
      </w:r>
      <w:r w:rsidR="00AC1251">
        <w:rPr>
          <w:sz w:val="24"/>
        </w:rPr>
        <w:t>impacts</w:t>
      </w:r>
      <w:r w:rsidR="00AE1C09">
        <w:rPr>
          <w:sz w:val="24"/>
        </w:rPr>
        <w:t xml:space="preserve"> of VLE </w:t>
      </w:r>
      <w:r w:rsidR="00AC1251">
        <w:rPr>
          <w:sz w:val="24"/>
        </w:rPr>
        <w:t>hampers</w:t>
      </w:r>
      <w:r w:rsidR="00AE1C09">
        <w:rPr>
          <w:sz w:val="24"/>
        </w:rPr>
        <w:t xml:space="preserve"> the learning experience of the students </w:t>
      </w:r>
      <w:r w:rsidR="00AC1251">
        <w:rPr>
          <w:sz w:val="24"/>
        </w:rPr>
        <w:t>and</w:t>
      </w:r>
      <w:r w:rsidR="00AE1C09">
        <w:rPr>
          <w:sz w:val="24"/>
        </w:rPr>
        <w:t xml:space="preserve"> this can be seen in context with the limited feedback </w:t>
      </w:r>
      <w:r w:rsidR="00AC1251">
        <w:rPr>
          <w:sz w:val="24"/>
        </w:rPr>
        <w:t>that</w:t>
      </w:r>
      <w:r w:rsidR="00AE1C09">
        <w:rPr>
          <w:sz w:val="24"/>
        </w:rPr>
        <w:t xml:space="preserve"> </w:t>
      </w:r>
      <w:r w:rsidR="00AC1251">
        <w:rPr>
          <w:sz w:val="24"/>
        </w:rPr>
        <w:t>teachers</w:t>
      </w:r>
      <w:r w:rsidR="00AE1C09">
        <w:rPr>
          <w:sz w:val="24"/>
        </w:rPr>
        <w:t xml:space="preserve"> can offer t</w:t>
      </w:r>
      <w:r w:rsidR="00AC1251">
        <w:rPr>
          <w:sz w:val="24"/>
        </w:rPr>
        <w:t>o</w:t>
      </w:r>
      <w:r w:rsidR="00AE1C09">
        <w:rPr>
          <w:sz w:val="24"/>
        </w:rPr>
        <w:t xml:space="preserve"> students. </w:t>
      </w:r>
      <w:r w:rsidR="00AC1251">
        <w:rPr>
          <w:sz w:val="24"/>
        </w:rPr>
        <w:t xml:space="preserve">Moreover, the virtual learning platforms results in </w:t>
      </w:r>
      <w:r w:rsidR="00754640">
        <w:rPr>
          <w:sz w:val="24"/>
        </w:rPr>
        <w:t>social</w:t>
      </w:r>
      <w:r w:rsidR="00AC1251">
        <w:rPr>
          <w:sz w:val="24"/>
        </w:rPr>
        <w:t xml:space="preserve"> isolation </w:t>
      </w:r>
      <w:r w:rsidR="00754640">
        <w:rPr>
          <w:sz w:val="24"/>
        </w:rPr>
        <w:t>and</w:t>
      </w:r>
      <w:r w:rsidR="00AC1251">
        <w:rPr>
          <w:sz w:val="24"/>
        </w:rPr>
        <w:t xml:space="preserve"> this can </w:t>
      </w:r>
      <w:r w:rsidR="00754640">
        <w:rPr>
          <w:sz w:val="24"/>
        </w:rPr>
        <w:t>make</w:t>
      </w:r>
      <w:r w:rsidR="00AC1251">
        <w:rPr>
          <w:sz w:val="24"/>
        </w:rPr>
        <w:t xml:space="preserve"> the </w:t>
      </w:r>
      <w:r w:rsidR="00754640">
        <w:rPr>
          <w:sz w:val="24"/>
        </w:rPr>
        <w:t>students</w:t>
      </w:r>
      <w:r w:rsidR="00AC1251">
        <w:rPr>
          <w:sz w:val="24"/>
        </w:rPr>
        <w:t xml:space="preserve"> feel </w:t>
      </w:r>
      <w:r w:rsidR="00754640">
        <w:rPr>
          <w:sz w:val="24"/>
        </w:rPr>
        <w:t>depressed</w:t>
      </w:r>
      <w:r w:rsidR="00AC1251">
        <w:rPr>
          <w:sz w:val="24"/>
        </w:rPr>
        <w:t xml:space="preserve"> and this negatively </w:t>
      </w:r>
      <w:r w:rsidR="00754640">
        <w:rPr>
          <w:sz w:val="24"/>
        </w:rPr>
        <w:t>hampers</w:t>
      </w:r>
      <w:r w:rsidR="00AC1251">
        <w:rPr>
          <w:sz w:val="24"/>
        </w:rPr>
        <w:t xml:space="preserve"> the learning. </w:t>
      </w:r>
      <w:r>
        <w:rPr>
          <w:rFonts w:eastAsia="Times New Roman" w:cs="Times New Roman"/>
          <w:sz w:val="24"/>
          <w:szCs w:val="24"/>
        </w:rPr>
        <w:t xml:space="preserve">Dung (2020) </w:t>
      </w:r>
      <w:r w:rsidRPr="00BB58EA">
        <w:rPr>
          <w:sz w:val="24"/>
        </w:rPr>
        <w:t xml:space="preserve">argued that </w:t>
      </w:r>
      <w:r w:rsidR="00754640">
        <w:rPr>
          <w:sz w:val="24"/>
        </w:rPr>
        <w:t>technical i</w:t>
      </w:r>
      <w:r w:rsidR="00EE0E88">
        <w:rPr>
          <w:sz w:val="24"/>
        </w:rPr>
        <w:t>s</w:t>
      </w:r>
      <w:r w:rsidR="00754640">
        <w:rPr>
          <w:sz w:val="24"/>
        </w:rPr>
        <w:t>s</w:t>
      </w:r>
      <w:r w:rsidR="00EE0E88">
        <w:rPr>
          <w:sz w:val="24"/>
        </w:rPr>
        <w:t>ue</w:t>
      </w:r>
      <w:r w:rsidR="00754640">
        <w:rPr>
          <w:sz w:val="24"/>
        </w:rPr>
        <w:t xml:space="preserve"> and </w:t>
      </w:r>
      <w:r w:rsidR="00EE0E88">
        <w:rPr>
          <w:sz w:val="24"/>
        </w:rPr>
        <w:t>challenges</w:t>
      </w:r>
      <w:r w:rsidR="00754640">
        <w:rPr>
          <w:sz w:val="24"/>
        </w:rPr>
        <w:t xml:space="preserve"> in virtual l</w:t>
      </w:r>
      <w:r w:rsidR="00EE0E88">
        <w:rPr>
          <w:sz w:val="24"/>
        </w:rPr>
        <w:t>earning</w:t>
      </w:r>
      <w:r w:rsidR="00754640">
        <w:rPr>
          <w:sz w:val="24"/>
        </w:rPr>
        <w:t xml:space="preserve"> are other negative impacts that </w:t>
      </w:r>
      <w:r w:rsidR="00EE0E88">
        <w:rPr>
          <w:sz w:val="24"/>
        </w:rPr>
        <w:t>hamper</w:t>
      </w:r>
      <w:r w:rsidR="00754640">
        <w:rPr>
          <w:sz w:val="24"/>
        </w:rPr>
        <w:t xml:space="preserve"> the learning of the </w:t>
      </w:r>
      <w:r w:rsidR="00EE0E88">
        <w:rPr>
          <w:sz w:val="24"/>
        </w:rPr>
        <w:t>students</w:t>
      </w:r>
      <w:r w:rsidR="00754640">
        <w:rPr>
          <w:sz w:val="24"/>
        </w:rPr>
        <w:t xml:space="preserve">. </w:t>
      </w:r>
      <w:r w:rsidR="00791818">
        <w:rPr>
          <w:sz w:val="24"/>
        </w:rPr>
        <w:t xml:space="preserve">Also, </w:t>
      </w:r>
      <w:r w:rsidR="0001177D">
        <w:rPr>
          <w:sz w:val="24"/>
        </w:rPr>
        <w:t>online</w:t>
      </w:r>
      <w:r w:rsidR="00791818">
        <w:rPr>
          <w:sz w:val="24"/>
        </w:rPr>
        <w:t xml:space="preserve"> learning </w:t>
      </w:r>
      <w:r w:rsidR="0001177D">
        <w:rPr>
          <w:sz w:val="24"/>
        </w:rPr>
        <w:t>is</w:t>
      </w:r>
      <w:r w:rsidR="00791818">
        <w:rPr>
          <w:sz w:val="24"/>
        </w:rPr>
        <w:t xml:space="preserve"> more focused on theory rather than practical things </w:t>
      </w:r>
      <w:r w:rsidR="0001177D">
        <w:rPr>
          <w:sz w:val="24"/>
        </w:rPr>
        <w:t>and</w:t>
      </w:r>
      <w:r w:rsidR="00791818">
        <w:rPr>
          <w:sz w:val="24"/>
        </w:rPr>
        <w:t xml:space="preserve"> this </w:t>
      </w:r>
      <w:r w:rsidR="0001177D">
        <w:rPr>
          <w:sz w:val="24"/>
        </w:rPr>
        <w:t>also</w:t>
      </w:r>
      <w:r w:rsidR="00791818">
        <w:rPr>
          <w:sz w:val="24"/>
        </w:rPr>
        <w:t xml:space="preserve"> negatively </w:t>
      </w:r>
      <w:r w:rsidR="0001177D">
        <w:rPr>
          <w:sz w:val="24"/>
        </w:rPr>
        <w:t>alters</w:t>
      </w:r>
      <w:r w:rsidR="00791818">
        <w:rPr>
          <w:sz w:val="24"/>
        </w:rPr>
        <w:t xml:space="preserve"> the </w:t>
      </w:r>
      <w:r w:rsidR="0001177D">
        <w:rPr>
          <w:sz w:val="24"/>
        </w:rPr>
        <w:t>learning</w:t>
      </w:r>
      <w:r w:rsidR="00791818">
        <w:rPr>
          <w:sz w:val="24"/>
        </w:rPr>
        <w:t xml:space="preserve"> of the </w:t>
      </w:r>
      <w:r w:rsidR="0001177D">
        <w:rPr>
          <w:sz w:val="24"/>
        </w:rPr>
        <w:t>students</w:t>
      </w:r>
      <w:r w:rsidR="00791818">
        <w:rPr>
          <w:sz w:val="24"/>
        </w:rPr>
        <w:t xml:space="preserve">. </w:t>
      </w:r>
    </w:p>
    <w:p w:rsidR="00E0083A" w:rsidRPr="00AC0868" w:rsidRDefault="00E0083A" w:rsidP="00AC0868">
      <w:pPr>
        <w:spacing w:line="360" w:lineRule="auto"/>
        <w:jc w:val="both"/>
        <w:rPr>
          <w:rFonts w:asciiTheme="majorHAnsi" w:eastAsiaTheme="majorEastAsia" w:hAnsiTheme="majorHAnsi" w:cstheme="majorBidi"/>
          <w:b/>
          <w:bCs/>
          <w:color w:val="365F91" w:themeColor="accent1" w:themeShade="BF"/>
          <w:sz w:val="28"/>
          <w:szCs w:val="28"/>
        </w:rPr>
      </w:pPr>
    </w:p>
    <w:p w:rsidR="00EE7898" w:rsidRDefault="00EE7898">
      <w:pPr>
        <w:rPr>
          <w:rFonts w:asciiTheme="majorHAnsi" w:eastAsiaTheme="majorEastAsia" w:hAnsiTheme="majorHAnsi" w:cstheme="majorBidi"/>
          <w:b/>
          <w:bCs/>
          <w:color w:val="365F91" w:themeColor="accent1" w:themeShade="BF"/>
          <w:sz w:val="28"/>
          <w:szCs w:val="28"/>
        </w:rPr>
      </w:pPr>
      <w:r>
        <w:br w:type="page"/>
      </w:r>
    </w:p>
    <w:p w:rsidR="00B45D8F" w:rsidRDefault="00C64C54" w:rsidP="000F2C4C">
      <w:pPr>
        <w:pStyle w:val="Heading1"/>
        <w:spacing w:line="360" w:lineRule="auto"/>
        <w:jc w:val="both"/>
      </w:pPr>
      <w:bookmarkStart w:id="4" w:name="_Toc58403335"/>
      <w:r>
        <w:lastRenderedPageBreak/>
        <w:t>Research methodology</w:t>
      </w:r>
      <w:bookmarkEnd w:id="4"/>
    </w:p>
    <w:p w:rsidR="00E0083A" w:rsidRDefault="00C64C54" w:rsidP="00DF40F2">
      <w:pPr>
        <w:spacing w:line="360" w:lineRule="auto"/>
        <w:jc w:val="both"/>
        <w:rPr>
          <w:b/>
          <w:sz w:val="24"/>
          <w:szCs w:val="24"/>
        </w:rPr>
      </w:pPr>
      <w:r w:rsidRPr="00D15A24">
        <w:rPr>
          <w:b/>
          <w:sz w:val="24"/>
          <w:szCs w:val="24"/>
        </w:rPr>
        <w:t>Research philosophy</w:t>
      </w:r>
    </w:p>
    <w:p w:rsidR="000338F1" w:rsidRPr="00DF40F2" w:rsidRDefault="00C64C54" w:rsidP="00DF40F2">
      <w:pPr>
        <w:spacing w:line="360" w:lineRule="auto"/>
        <w:jc w:val="both"/>
        <w:rPr>
          <w:sz w:val="24"/>
          <w:szCs w:val="24"/>
        </w:rPr>
      </w:pPr>
      <w:r w:rsidRPr="00DF40F2">
        <w:rPr>
          <w:sz w:val="24"/>
          <w:szCs w:val="24"/>
        </w:rPr>
        <w:t xml:space="preserve">The research philosophy </w:t>
      </w:r>
      <w:r w:rsidR="00DF40F2" w:rsidRPr="00DF40F2">
        <w:rPr>
          <w:sz w:val="24"/>
          <w:szCs w:val="24"/>
        </w:rPr>
        <w:t>helps</w:t>
      </w:r>
      <w:r w:rsidRPr="00DF40F2">
        <w:rPr>
          <w:sz w:val="24"/>
          <w:szCs w:val="24"/>
        </w:rPr>
        <w:t xml:space="preserve"> the investigator with the assumptions that </w:t>
      </w:r>
      <w:r w:rsidR="00DF40F2">
        <w:rPr>
          <w:sz w:val="24"/>
          <w:szCs w:val="24"/>
        </w:rPr>
        <w:t>ar</w:t>
      </w:r>
      <w:r w:rsidR="00DF40F2" w:rsidRPr="00DF40F2">
        <w:rPr>
          <w:sz w:val="24"/>
          <w:szCs w:val="24"/>
        </w:rPr>
        <w:t>e</w:t>
      </w:r>
      <w:r w:rsidRPr="00DF40F2">
        <w:rPr>
          <w:sz w:val="24"/>
          <w:szCs w:val="24"/>
        </w:rPr>
        <w:t xml:space="preserve"> required for </w:t>
      </w:r>
      <w:r w:rsidR="006D29DC" w:rsidRPr="00DF40F2">
        <w:rPr>
          <w:sz w:val="24"/>
          <w:szCs w:val="24"/>
        </w:rPr>
        <w:t>data</w:t>
      </w:r>
      <w:r w:rsidRPr="00DF40F2">
        <w:rPr>
          <w:sz w:val="24"/>
          <w:szCs w:val="24"/>
        </w:rPr>
        <w:t xml:space="preserve"> collection and the analysis. There are four </w:t>
      </w:r>
      <w:r w:rsidR="00DF40F2" w:rsidRPr="00DF40F2">
        <w:rPr>
          <w:sz w:val="24"/>
          <w:szCs w:val="24"/>
        </w:rPr>
        <w:t>major</w:t>
      </w:r>
      <w:r w:rsidRPr="00DF40F2">
        <w:rPr>
          <w:sz w:val="24"/>
          <w:szCs w:val="24"/>
        </w:rPr>
        <w:t xml:space="preserve"> philosophies for </w:t>
      </w:r>
      <w:r w:rsidR="00DF40F2" w:rsidRPr="00DF40F2">
        <w:rPr>
          <w:sz w:val="24"/>
          <w:szCs w:val="24"/>
        </w:rPr>
        <w:t>research</w:t>
      </w:r>
      <w:r w:rsidRPr="00DF40F2">
        <w:rPr>
          <w:sz w:val="24"/>
          <w:szCs w:val="24"/>
        </w:rPr>
        <w:t xml:space="preserve"> </w:t>
      </w:r>
      <w:r w:rsidR="00DF40F2" w:rsidRPr="00DF40F2">
        <w:rPr>
          <w:sz w:val="24"/>
          <w:szCs w:val="24"/>
        </w:rPr>
        <w:t>namely</w:t>
      </w:r>
      <w:r w:rsidRPr="00DF40F2">
        <w:rPr>
          <w:sz w:val="24"/>
          <w:szCs w:val="24"/>
        </w:rPr>
        <w:t xml:space="preserve"> realism, </w:t>
      </w:r>
      <w:r w:rsidR="00DF40F2" w:rsidRPr="00DF40F2">
        <w:rPr>
          <w:sz w:val="24"/>
          <w:szCs w:val="24"/>
        </w:rPr>
        <w:t>positivism</w:t>
      </w:r>
      <w:r w:rsidRPr="00DF40F2">
        <w:rPr>
          <w:sz w:val="24"/>
          <w:szCs w:val="24"/>
        </w:rPr>
        <w:t xml:space="preserve">, realism </w:t>
      </w:r>
      <w:r w:rsidR="00DF40F2" w:rsidRPr="00DF40F2">
        <w:rPr>
          <w:sz w:val="24"/>
          <w:szCs w:val="24"/>
        </w:rPr>
        <w:t>and</w:t>
      </w:r>
      <w:r w:rsidRPr="00DF40F2">
        <w:rPr>
          <w:sz w:val="24"/>
          <w:szCs w:val="24"/>
        </w:rPr>
        <w:t xml:space="preserve"> </w:t>
      </w:r>
      <w:r w:rsidR="00DF40F2" w:rsidRPr="00DF40F2">
        <w:rPr>
          <w:sz w:val="24"/>
        </w:rPr>
        <w:t>interpretivism.</w:t>
      </w:r>
      <w:r w:rsidR="006D29DC">
        <w:rPr>
          <w:sz w:val="24"/>
        </w:rPr>
        <w:t xml:space="preserve"> </w:t>
      </w:r>
      <w:r w:rsidR="006D29DC" w:rsidRPr="00CC7B9C">
        <w:rPr>
          <w:sz w:val="24"/>
        </w:rPr>
        <w:t>Interpretivism</w:t>
      </w:r>
      <w:r w:rsidR="006D29DC">
        <w:rPr>
          <w:sz w:val="24"/>
        </w:rPr>
        <w:t xml:space="preserve"> philosophy </w:t>
      </w:r>
      <w:r w:rsidR="00082848">
        <w:rPr>
          <w:sz w:val="24"/>
        </w:rPr>
        <w:t>is</w:t>
      </w:r>
      <w:r w:rsidR="006D29DC">
        <w:rPr>
          <w:sz w:val="24"/>
        </w:rPr>
        <w:t xml:space="preserve"> </w:t>
      </w:r>
      <w:r w:rsidR="00082848">
        <w:rPr>
          <w:sz w:val="24"/>
        </w:rPr>
        <w:t>use</w:t>
      </w:r>
      <w:r w:rsidR="006D29DC">
        <w:rPr>
          <w:sz w:val="24"/>
        </w:rPr>
        <w:t xml:space="preserve">d in the current </w:t>
      </w:r>
      <w:r w:rsidR="00082848">
        <w:rPr>
          <w:sz w:val="24"/>
        </w:rPr>
        <w:t>study</w:t>
      </w:r>
      <w:r w:rsidR="006D29DC">
        <w:rPr>
          <w:sz w:val="24"/>
        </w:rPr>
        <w:t xml:space="preserve"> since it </w:t>
      </w:r>
      <w:r w:rsidR="006353A9">
        <w:rPr>
          <w:sz w:val="24"/>
        </w:rPr>
        <w:t>needs</w:t>
      </w:r>
      <w:r w:rsidR="006D29DC">
        <w:rPr>
          <w:sz w:val="24"/>
        </w:rPr>
        <w:t xml:space="preserve"> not the </w:t>
      </w:r>
      <w:r w:rsidR="00082848">
        <w:rPr>
          <w:sz w:val="24"/>
        </w:rPr>
        <w:t>study</w:t>
      </w:r>
      <w:r w:rsidR="006D29DC">
        <w:rPr>
          <w:sz w:val="24"/>
        </w:rPr>
        <w:t xml:space="preserve"> to have a hypothesis</w:t>
      </w:r>
      <w:r w:rsidR="00A20015">
        <w:rPr>
          <w:sz w:val="24"/>
        </w:rPr>
        <w:t xml:space="preserve"> (</w:t>
      </w:r>
      <w:r w:rsidR="00A20015">
        <w:rPr>
          <w:rFonts w:eastAsia="Times New Roman" w:cs="Times New Roman"/>
          <w:sz w:val="24"/>
          <w:szCs w:val="24"/>
        </w:rPr>
        <w:t>Sahay, 2016</w:t>
      </w:r>
      <w:r w:rsidR="00A20015">
        <w:rPr>
          <w:sz w:val="24"/>
        </w:rPr>
        <w:t>)</w:t>
      </w:r>
      <w:r w:rsidR="006D29DC">
        <w:rPr>
          <w:sz w:val="24"/>
        </w:rPr>
        <w:t xml:space="preserve">. </w:t>
      </w:r>
    </w:p>
    <w:p w:rsidR="00D15A24" w:rsidRDefault="00C64C54" w:rsidP="00DF40F2">
      <w:pPr>
        <w:spacing w:line="360" w:lineRule="auto"/>
        <w:jc w:val="both"/>
        <w:rPr>
          <w:b/>
          <w:sz w:val="24"/>
          <w:szCs w:val="24"/>
        </w:rPr>
      </w:pPr>
      <w:r w:rsidRPr="00D15A24">
        <w:rPr>
          <w:b/>
          <w:sz w:val="24"/>
          <w:szCs w:val="24"/>
        </w:rPr>
        <w:t>Research approach</w:t>
      </w:r>
    </w:p>
    <w:p w:rsidR="00D2269F" w:rsidRPr="00D01E4C" w:rsidRDefault="00C64C54" w:rsidP="00DF40F2">
      <w:pPr>
        <w:spacing w:line="360" w:lineRule="auto"/>
        <w:jc w:val="both"/>
        <w:rPr>
          <w:sz w:val="24"/>
          <w:szCs w:val="24"/>
        </w:rPr>
      </w:pPr>
      <w:r w:rsidRPr="00D01E4C">
        <w:rPr>
          <w:sz w:val="24"/>
          <w:szCs w:val="24"/>
        </w:rPr>
        <w:t xml:space="preserve">There are </w:t>
      </w:r>
      <w:r w:rsidR="00D01E4C" w:rsidRPr="00D01E4C">
        <w:rPr>
          <w:sz w:val="24"/>
          <w:szCs w:val="24"/>
        </w:rPr>
        <w:t>two</w:t>
      </w:r>
      <w:r w:rsidRPr="00D01E4C">
        <w:rPr>
          <w:sz w:val="24"/>
          <w:szCs w:val="24"/>
        </w:rPr>
        <w:t xml:space="preserve"> major </w:t>
      </w:r>
      <w:r w:rsidR="00D01E4C" w:rsidRPr="00D01E4C">
        <w:rPr>
          <w:sz w:val="24"/>
          <w:szCs w:val="24"/>
        </w:rPr>
        <w:t>approaches</w:t>
      </w:r>
      <w:r w:rsidRPr="00D01E4C">
        <w:rPr>
          <w:sz w:val="24"/>
          <w:szCs w:val="24"/>
        </w:rPr>
        <w:t xml:space="preserve"> for undertaking </w:t>
      </w:r>
      <w:r w:rsidR="00D01E4C" w:rsidRPr="00D01E4C">
        <w:rPr>
          <w:sz w:val="24"/>
          <w:szCs w:val="24"/>
        </w:rPr>
        <w:t>research</w:t>
      </w:r>
      <w:r w:rsidRPr="00D01E4C">
        <w:rPr>
          <w:sz w:val="24"/>
          <w:szCs w:val="24"/>
        </w:rPr>
        <w:t xml:space="preserve"> and they are named as </w:t>
      </w:r>
      <w:r w:rsidR="00D01E4C" w:rsidRPr="00D01E4C">
        <w:rPr>
          <w:sz w:val="24"/>
          <w:szCs w:val="24"/>
        </w:rPr>
        <w:t>an inductive</w:t>
      </w:r>
      <w:r w:rsidRPr="00D01E4C">
        <w:rPr>
          <w:sz w:val="24"/>
          <w:szCs w:val="24"/>
        </w:rPr>
        <w:t xml:space="preserve"> </w:t>
      </w:r>
      <w:r w:rsidR="00D01E4C" w:rsidRPr="00D01E4C">
        <w:rPr>
          <w:sz w:val="24"/>
          <w:szCs w:val="24"/>
        </w:rPr>
        <w:t>and</w:t>
      </w:r>
      <w:r w:rsidRPr="00D01E4C">
        <w:rPr>
          <w:sz w:val="24"/>
          <w:szCs w:val="24"/>
        </w:rPr>
        <w:t xml:space="preserve"> deductive </w:t>
      </w:r>
      <w:r w:rsidR="00D01E4C" w:rsidRPr="00D01E4C">
        <w:rPr>
          <w:sz w:val="24"/>
          <w:szCs w:val="24"/>
        </w:rPr>
        <w:t>approach</w:t>
      </w:r>
      <w:r w:rsidRPr="00D01E4C">
        <w:rPr>
          <w:sz w:val="24"/>
          <w:szCs w:val="24"/>
        </w:rPr>
        <w:t xml:space="preserve">. The deductive approach issued in the present study based on </w:t>
      </w:r>
      <w:r w:rsidR="00D01E4C" w:rsidRPr="00D01E4C">
        <w:rPr>
          <w:sz w:val="24"/>
          <w:szCs w:val="24"/>
        </w:rPr>
        <w:t>which</w:t>
      </w:r>
      <w:r w:rsidRPr="00D01E4C">
        <w:rPr>
          <w:sz w:val="24"/>
          <w:szCs w:val="24"/>
        </w:rPr>
        <w:t xml:space="preserve"> the investigator will analyse the existing </w:t>
      </w:r>
      <w:r w:rsidR="00D01E4C" w:rsidRPr="00D01E4C">
        <w:rPr>
          <w:sz w:val="24"/>
          <w:szCs w:val="24"/>
        </w:rPr>
        <w:t>concepts</w:t>
      </w:r>
      <w:r w:rsidRPr="00D01E4C">
        <w:rPr>
          <w:sz w:val="24"/>
          <w:szCs w:val="24"/>
        </w:rPr>
        <w:t xml:space="preserve"> and </w:t>
      </w:r>
      <w:r w:rsidR="00D01E4C" w:rsidRPr="00D01E4C">
        <w:rPr>
          <w:sz w:val="24"/>
          <w:szCs w:val="24"/>
        </w:rPr>
        <w:t>theories</w:t>
      </w:r>
      <w:r w:rsidRPr="00D01E4C">
        <w:rPr>
          <w:sz w:val="24"/>
          <w:szCs w:val="24"/>
        </w:rPr>
        <w:t xml:space="preserve"> relating to the aim of the </w:t>
      </w:r>
      <w:r w:rsidR="00D01E4C" w:rsidRPr="00D01E4C">
        <w:rPr>
          <w:sz w:val="24"/>
          <w:szCs w:val="24"/>
        </w:rPr>
        <w:t>research</w:t>
      </w:r>
      <w:r w:rsidRPr="00D01E4C">
        <w:rPr>
          <w:sz w:val="24"/>
          <w:szCs w:val="24"/>
        </w:rPr>
        <w:t xml:space="preserve">. </w:t>
      </w:r>
    </w:p>
    <w:p w:rsidR="00D15A24" w:rsidRDefault="00C64C54" w:rsidP="00DF40F2">
      <w:pPr>
        <w:spacing w:line="360" w:lineRule="auto"/>
        <w:jc w:val="both"/>
        <w:rPr>
          <w:b/>
          <w:sz w:val="24"/>
          <w:szCs w:val="24"/>
        </w:rPr>
      </w:pPr>
      <w:r w:rsidRPr="00D15A24">
        <w:rPr>
          <w:b/>
          <w:sz w:val="24"/>
          <w:szCs w:val="24"/>
        </w:rPr>
        <w:t>Research design</w:t>
      </w:r>
    </w:p>
    <w:p w:rsidR="00E86F81" w:rsidRPr="00B05A44" w:rsidRDefault="00C64C54" w:rsidP="00DF40F2">
      <w:pPr>
        <w:spacing w:line="360" w:lineRule="auto"/>
        <w:jc w:val="both"/>
        <w:rPr>
          <w:sz w:val="24"/>
          <w:szCs w:val="24"/>
        </w:rPr>
      </w:pPr>
      <w:r w:rsidRPr="00B05A44">
        <w:rPr>
          <w:sz w:val="24"/>
          <w:szCs w:val="24"/>
        </w:rPr>
        <w:t xml:space="preserve">Qualitative and quantitative </w:t>
      </w:r>
      <w:r w:rsidR="004C014E" w:rsidRPr="00B05A44">
        <w:rPr>
          <w:sz w:val="24"/>
          <w:szCs w:val="24"/>
        </w:rPr>
        <w:t>are</w:t>
      </w:r>
      <w:r w:rsidRPr="00B05A44">
        <w:rPr>
          <w:sz w:val="24"/>
          <w:szCs w:val="24"/>
        </w:rPr>
        <w:t xml:space="preserve"> the major two types of </w:t>
      </w:r>
      <w:r w:rsidR="004C014E" w:rsidRPr="00B05A44">
        <w:rPr>
          <w:sz w:val="24"/>
          <w:szCs w:val="24"/>
        </w:rPr>
        <w:t>research</w:t>
      </w:r>
      <w:r w:rsidRPr="00B05A44">
        <w:rPr>
          <w:sz w:val="24"/>
          <w:szCs w:val="24"/>
        </w:rPr>
        <w:t xml:space="preserve"> design of </w:t>
      </w:r>
      <w:r w:rsidR="004C014E" w:rsidRPr="00B05A44">
        <w:rPr>
          <w:sz w:val="24"/>
          <w:szCs w:val="24"/>
        </w:rPr>
        <w:t>research</w:t>
      </w:r>
      <w:r w:rsidRPr="00B05A44">
        <w:rPr>
          <w:sz w:val="24"/>
          <w:szCs w:val="24"/>
        </w:rPr>
        <w:t xml:space="preserve"> and an </w:t>
      </w:r>
      <w:r w:rsidR="004C014E" w:rsidRPr="00B05A44">
        <w:rPr>
          <w:sz w:val="24"/>
          <w:szCs w:val="24"/>
        </w:rPr>
        <w:t>amalgamation</w:t>
      </w:r>
      <w:r w:rsidRPr="00B05A44">
        <w:rPr>
          <w:sz w:val="24"/>
          <w:szCs w:val="24"/>
        </w:rPr>
        <w:t xml:space="preserve"> of both the </w:t>
      </w:r>
      <w:r w:rsidR="004C014E" w:rsidRPr="00B05A44">
        <w:rPr>
          <w:sz w:val="24"/>
          <w:szCs w:val="24"/>
        </w:rPr>
        <w:t>designs</w:t>
      </w:r>
      <w:r w:rsidRPr="00B05A44">
        <w:rPr>
          <w:sz w:val="24"/>
          <w:szCs w:val="24"/>
        </w:rPr>
        <w:t xml:space="preserve"> used in the current study</w:t>
      </w:r>
      <w:r w:rsidR="004C014E" w:rsidRPr="00B05A44">
        <w:rPr>
          <w:sz w:val="24"/>
          <w:szCs w:val="24"/>
        </w:rPr>
        <w:t xml:space="preserve"> as it will </w:t>
      </w:r>
      <w:r w:rsidR="00B05A44" w:rsidRPr="00B05A44">
        <w:rPr>
          <w:sz w:val="24"/>
          <w:szCs w:val="24"/>
        </w:rPr>
        <w:t>assist</w:t>
      </w:r>
      <w:r w:rsidR="004C014E" w:rsidRPr="00B05A44">
        <w:rPr>
          <w:sz w:val="24"/>
          <w:szCs w:val="24"/>
        </w:rPr>
        <w:t xml:space="preserve"> in mitigating limitations of both design</w:t>
      </w:r>
      <w:r w:rsidR="00A20015">
        <w:rPr>
          <w:sz w:val="24"/>
          <w:szCs w:val="24"/>
        </w:rPr>
        <w:t xml:space="preserve">s </w:t>
      </w:r>
      <w:r w:rsidR="00A20015">
        <w:rPr>
          <w:sz w:val="24"/>
        </w:rPr>
        <w:t>(</w:t>
      </w:r>
      <w:r w:rsidR="00A20015">
        <w:rPr>
          <w:rFonts w:eastAsia="Times New Roman" w:cs="Times New Roman"/>
          <w:sz w:val="24"/>
          <w:szCs w:val="24"/>
        </w:rPr>
        <w:t>Sahay, 2016</w:t>
      </w:r>
      <w:r w:rsidR="00A20015">
        <w:rPr>
          <w:sz w:val="24"/>
        </w:rPr>
        <w:t>)</w:t>
      </w:r>
      <w:r w:rsidRPr="00B05A44">
        <w:rPr>
          <w:sz w:val="24"/>
          <w:szCs w:val="24"/>
        </w:rPr>
        <w:t xml:space="preserve">. </w:t>
      </w:r>
    </w:p>
    <w:p w:rsidR="00D15A24" w:rsidRDefault="00C64C54" w:rsidP="00DF40F2">
      <w:pPr>
        <w:spacing w:line="360" w:lineRule="auto"/>
        <w:jc w:val="both"/>
        <w:rPr>
          <w:b/>
          <w:sz w:val="24"/>
          <w:szCs w:val="24"/>
        </w:rPr>
      </w:pPr>
      <w:r w:rsidRPr="00D15A24">
        <w:rPr>
          <w:b/>
          <w:sz w:val="24"/>
          <w:szCs w:val="24"/>
        </w:rPr>
        <w:t>Data collection and analysis</w:t>
      </w:r>
    </w:p>
    <w:p w:rsidR="005E37DD" w:rsidRPr="005527AD" w:rsidRDefault="00C64C54" w:rsidP="00DF40F2">
      <w:pPr>
        <w:spacing w:line="360" w:lineRule="auto"/>
        <w:jc w:val="both"/>
        <w:rPr>
          <w:sz w:val="24"/>
          <w:szCs w:val="24"/>
        </w:rPr>
      </w:pPr>
      <w:r w:rsidRPr="005527AD">
        <w:rPr>
          <w:sz w:val="24"/>
          <w:szCs w:val="24"/>
        </w:rPr>
        <w:t xml:space="preserve">Both primary as well as secondary sources of data collection are used in the </w:t>
      </w:r>
      <w:r w:rsidR="002268FF" w:rsidRPr="005527AD">
        <w:rPr>
          <w:sz w:val="24"/>
          <w:szCs w:val="24"/>
        </w:rPr>
        <w:t>research</w:t>
      </w:r>
      <w:r w:rsidRPr="005527AD">
        <w:rPr>
          <w:sz w:val="24"/>
          <w:szCs w:val="24"/>
        </w:rPr>
        <w:t xml:space="preserve">. The </w:t>
      </w:r>
      <w:r w:rsidR="002268FF" w:rsidRPr="005527AD">
        <w:rPr>
          <w:sz w:val="24"/>
          <w:szCs w:val="24"/>
        </w:rPr>
        <w:t>secondary</w:t>
      </w:r>
      <w:r w:rsidRPr="005527AD">
        <w:rPr>
          <w:sz w:val="24"/>
          <w:szCs w:val="24"/>
        </w:rPr>
        <w:t xml:space="preserve"> sources are accessed using different articles, books, </w:t>
      </w:r>
      <w:r w:rsidR="002268FF" w:rsidRPr="005527AD">
        <w:rPr>
          <w:sz w:val="24"/>
          <w:szCs w:val="24"/>
        </w:rPr>
        <w:t>journal</w:t>
      </w:r>
      <w:r w:rsidRPr="005527AD">
        <w:rPr>
          <w:sz w:val="24"/>
          <w:szCs w:val="24"/>
        </w:rPr>
        <w:t xml:space="preserve"> etc </w:t>
      </w:r>
      <w:r w:rsidR="002268FF" w:rsidRPr="005527AD">
        <w:rPr>
          <w:sz w:val="24"/>
          <w:szCs w:val="24"/>
        </w:rPr>
        <w:t>relating</w:t>
      </w:r>
      <w:r w:rsidRPr="005527AD">
        <w:rPr>
          <w:sz w:val="24"/>
          <w:szCs w:val="24"/>
        </w:rPr>
        <w:t xml:space="preserve"> t</w:t>
      </w:r>
      <w:r w:rsidR="002268FF" w:rsidRPr="005527AD">
        <w:rPr>
          <w:sz w:val="24"/>
          <w:szCs w:val="24"/>
        </w:rPr>
        <w:t>o</w:t>
      </w:r>
      <w:r w:rsidRPr="005527AD">
        <w:rPr>
          <w:sz w:val="24"/>
          <w:szCs w:val="24"/>
        </w:rPr>
        <w:t xml:space="preserve"> VLE and the primary data </w:t>
      </w:r>
      <w:r w:rsidR="002268FF" w:rsidRPr="005527AD">
        <w:rPr>
          <w:sz w:val="24"/>
          <w:szCs w:val="24"/>
        </w:rPr>
        <w:t>is</w:t>
      </w:r>
      <w:r w:rsidRPr="005527AD">
        <w:rPr>
          <w:sz w:val="24"/>
          <w:szCs w:val="24"/>
        </w:rPr>
        <w:t xml:space="preserve"> collected by </w:t>
      </w:r>
      <w:r w:rsidR="002268FF" w:rsidRPr="005527AD">
        <w:rPr>
          <w:sz w:val="24"/>
          <w:szCs w:val="24"/>
        </w:rPr>
        <w:t>approaching</w:t>
      </w:r>
      <w:r w:rsidRPr="005527AD">
        <w:rPr>
          <w:sz w:val="24"/>
          <w:szCs w:val="24"/>
        </w:rPr>
        <w:t xml:space="preserve"> </w:t>
      </w:r>
      <w:r w:rsidR="002268FF" w:rsidRPr="005527AD">
        <w:rPr>
          <w:sz w:val="24"/>
          <w:szCs w:val="24"/>
        </w:rPr>
        <w:t>respondents</w:t>
      </w:r>
      <w:r w:rsidR="007446AE">
        <w:rPr>
          <w:sz w:val="24"/>
          <w:szCs w:val="24"/>
        </w:rPr>
        <w:t xml:space="preserve"> who are the current students of</w:t>
      </w:r>
      <w:r w:rsidR="007446AE">
        <w:rPr>
          <w:sz w:val="24"/>
        </w:rPr>
        <w:t xml:space="preserve"> </w:t>
      </w:r>
      <w:r w:rsidR="007446AE" w:rsidRPr="00B679E0">
        <w:rPr>
          <w:sz w:val="24"/>
        </w:rPr>
        <w:t>University of Wales Tr</w:t>
      </w:r>
      <w:r w:rsidR="007446AE">
        <w:rPr>
          <w:sz w:val="24"/>
        </w:rPr>
        <w:t>inity Saint David London Campus</w:t>
      </w:r>
      <w:r w:rsidRPr="005527AD">
        <w:rPr>
          <w:sz w:val="24"/>
          <w:szCs w:val="24"/>
        </w:rPr>
        <w:t xml:space="preserve">. </w:t>
      </w:r>
      <w:r w:rsidR="00663EA7">
        <w:rPr>
          <w:sz w:val="24"/>
          <w:szCs w:val="24"/>
        </w:rPr>
        <w:t xml:space="preserve">The data gathered </w:t>
      </w:r>
      <w:r w:rsidR="00DC4CB5">
        <w:rPr>
          <w:sz w:val="24"/>
          <w:szCs w:val="24"/>
        </w:rPr>
        <w:t>is</w:t>
      </w:r>
      <w:r w:rsidR="00663EA7">
        <w:rPr>
          <w:sz w:val="24"/>
          <w:szCs w:val="24"/>
        </w:rPr>
        <w:t xml:space="preserve"> </w:t>
      </w:r>
      <w:r w:rsidR="00DC4CB5">
        <w:rPr>
          <w:sz w:val="24"/>
          <w:szCs w:val="24"/>
        </w:rPr>
        <w:t>analysed</w:t>
      </w:r>
      <w:r w:rsidR="00663EA7">
        <w:rPr>
          <w:sz w:val="24"/>
          <w:szCs w:val="24"/>
        </w:rPr>
        <w:t xml:space="preserve"> by using the </w:t>
      </w:r>
      <w:r w:rsidR="00DC4CB5">
        <w:rPr>
          <w:sz w:val="24"/>
          <w:szCs w:val="24"/>
        </w:rPr>
        <w:t>statistical</w:t>
      </w:r>
      <w:r w:rsidR="00663EA7">
        <w:rPr>
          <w:sz w:val="24"/>
          <w:szCs w:val="24"/>
        </w:rPr>
        <w:t xml:space="preserve"> method and </w:t>
      </w:r>
      <w:r w:rsidR="00DC4CB5">
        <w:rPr>
          <w:sz w:val="24"/>
          <w:szCs w:val="24"/>
        </w:rPr>
        <w:t>findings</w:t>
      </w:r>
      <w:r w:rsidR="00663EA7">
        <w:rPr>
          <w:sz w:val="24"/>
          <w:szCs w:val="24"/>
        </w:rPr>
        <w:t xml:space="preserve"> </w:t>
      </w:r>
      <w:r w:rsidR="00DC4CB5">
        <w:rPr>
          <w:sz w:val="24"/>
          <w:szCs w:val="24"/>
        </w:rPr>
        <w:t>are</w:t>
      </w:r>
      <w:r w:rsidR="00663EA7">
        <w:rPr>
          <w:sz w:val="24"/>
          <w:szCs w:val="24"/>
        </w:rPr>
        <w:t xml:space="preserve"> represented by using graphs </w:t>
      </w:r>
      <w:r w:rsidR="00DC4CB5">
        <w:rPr>
          <w:sz w:val="24"/>
          <w:szCs w:val="24"/>
        </w:rPr>
        <w:t>and</w:t>
      </w:r>
      <w:r w:rsidR="00663EA7">
        <w:rPr>
          <w:sz w:val="24"/>
          <w:szCs w:val="24"/>
        </w:rPr>
        <w:t xml:space="preserve"> </w:t>
      </w:r>
      <w:r w:rsidR="00DC4CB5">
        <w:rPr>
          <w:sz w:val="24"/>
          <w:szCs w:val="24"/>
        </w:rPr>
        <w:t>tables</w:t>
      </w:r>
      <w:r w:rsidR="00EF4F2C">
        <w:rPr>
          <w:sz w:val="24"/>
          <w:szCs w:val="24"/>
        </w:rPr>
        <w:t xml:space="preserve"> </w:t>
      </w:r>
      <w:r w:rsidR="00EF4F2C">
        <w:rPr>
          <w:sz w:val="24"/>
        </w:rPr>
        <w:t>(</w:t>
      </w:r>
      <w:r w:rsidR="00EF4F2C" w:rsidRPr="000B23B1">
        <w:rPr>
          <w:rFonts w:eastAsia="Times New Roman" w:cs="Times New Roman"/>
          <w:sz w:val="24"/>
          <w:szCs w:val="24"/>
        </w:rPr>
        <w:t>Zangirolami-Raimundo</w:t>
      </w:r>
      <w:r w:rsidR="00EF4F2C">
        <w:rPr>
          <w:rFonts w:eastAsia="Times New Roman" w:cs="Times New Roman"/>
          <w:sz w:val="24"/>
          <w:szCs w:val="24"/>
        </w:rPr>
        <w:t xml:space="preserve"> et al. 2018</w:t>
      </w:r>
      <w:r w:rsidR="00EF4F2C">
        <w:rPr>
          <w:sz w:val="24"/>
        </w:rPr>
        <w:t>)</w:t>
      </w:r>
      <w:r w:rsidR="00663EA7">
        <w:rPr>
          <w:sz w:val="24"/>
          <w:szCs w:val="24"/>
        </w:rPr>
        <w:t xml:space="preserve">. </w:t>
      </w:r>
    </w:p>
    <w:p w:rsidR="00EE7898" w:rsidRDefault="00EE7898">
      <w:pPr>
        <w:rPr>
          <w:b/>
          <w:sz w:val="24"/>
          <w:szCs w:val="24"/>
        </w:rPr>
      </w:pPr>
      <w:r>
        <w:rPr>
          <w:b/>
          <w:sz w:val="24"/>
          <w:szCs w:val="24"/>
        </w:rPr>
        <w:br w:type="page"/>
      </w:r>
    </w:p>
    <w:p w:rsidR="00D15A24" w:rsidRDefault="00C64C54" w:rsidP="00DF40F2">
      <w:pPr>
        <w:spacing w:line="360" w:lineRule="auto"/>
        <w:jc w:val="both"/>
        <w:rPr>
          <w:b/>
          <w:sz w:val="24"/>
          <w:szCs w:val="24"/>
        </w:rPr>
      </w:pPr>
      <w:r w:rsidRPr="00D15A24">
        <w:rPr>
          <w:b/>
          <w:sz w:val="24"/>
          <w:szCs w:val="24"/>
        </w:rPr>
        <w:lastRenderedPageBreak/>
        <w:t>Research technique</w:t>
      </w:r>
    </w:p>
    <w:p w:rsidR="00A73701" w:rsidRPr="00EF4F2C" w:rsidRDefault="00C64C54" w:rsidP="00EF4F2C">
      <w:pPr>
        <w:spacing w:line="360" w:lineRule="auto"/>
        <w:jc w:val="both"/>
        <w:rPr>
          <w:sz w:val="24"/>
          <w:szCs w:val="24"/>
        </w:rPr>
      </w:pPr>
      <w:r w:rsidRPr="00A73701">
        <w:rPr>
          <w:sz w:val="24"/>
          <w:szCs w:val="24"/>
        </w:rPr>
        <w:t xml:space="preserve">The method of online survey is used in the study in which a questionnaire </w:t>
      </w:r>
      <w:r w:rsidR="006D46BE" w:rsidRPr="00A73701">
        <w:rPr>
          <w:sz w:val="24"/>
          <w:szCs w:val="24"/>
        </w:rPr>
        <w:t>comprising</w:t>
      </w:r>
      <w:r w:rsidRPr="00A73701">
        <w:rPr>
          <w:sz w:val="24"/>
          <w:szCs w:val="24"/>
        </w:rPr>
        <w:t xml:space="preserve"> of </w:t>
      </w:r>
      <w:r w:rsidR="006D46BE" w:rsidRPr="00A73701">
        <w:rPr>
          <w:sz w:val="24"/>
          <w:szCs w:val="24"/>
        </w:rPr>
        <w:t>5</w:t>
      </w:r>
      <w:r w:rsidRPr="00A73701">
        <w:rPr>
          <w:sz w:val="24"/>
          <w:szCs w:val="24"/>
        </w:rPr>
        <w:t xml:space="preserve"> </w:t>
      </w:r>
      <w:r w:rsidR="006D46BE" w:rsidRPr="00A73701">
        <w:rPr>
          <w:sz w:val="24"/>
          <w:szCs w:val="24"/>
        </w:rPr>
        <w:t>close</w:t>
      </w:r>
      <w:r w:rsidRPr="00A73701">
        <w:rPr>
          <w:sz w:val="24"/>
          <w:szCs w:val="24"/>
        </w:rPr>
        <w:t xml:space="preserve">-ended questions </w:t>
      </w:r>
      <w:r w:rsidR="006D46BE" w:rsidRPr="00A73701">
        <w:rPr>
          <w:sz w:val="24"/>
          <w:szCs w:val="24"/>
        </w:rPr>
        <w:t>are</w:t>
      </w:r>
      <w:r w:rsidRPr="00A73701">
        <w:rPr>
          <w:sz w:val="24"/>
          <w:szCs w:val="24"/>
        </w:rPr>
        <w:t xml:space="preserve"> sent to the respondents </w:t>
      </w:r>
      <w:r w:rsidR="006D46BE" w:rsidRPr="00A73701">
        <w:rPr>
          <w:sz w:val="24"/>
          <w:szCs w:val="24"/>
        </w:rPr>
        <w:t>and</w:t>
      </w:r>
      <w:r w:rsidRPr="00A73701">
        <w:rPr>
          <w:sz w:val="24"/>
          <w:szCs w:val="24"/>
        </w:rPr>
        <w:t xml:space="preserve"> the major reason behind </w:t>
      </w:r>
      <w:r w:rsidR="006D46BE" w:rsidRPr="00A73701">
        <w:rPr>
          <w:sz w:val="24"/>
          <w:szCs w:val="24"/>
        </w:rPr>
        <w:t>choosing</w:t>
      </w:r>
      <w:r w:rsidRPr="00A73701">
        <w:rPr>
          <w:sz w:val="24"/>
          <w:szCs w:val="24"/>
        </w:rPr>
        <w:t xml:space="preserve"> this technique is the COVID-19 that has restricted direct human </w:t>
      </w:r>
      <w:r w:rsidR="006D46BE" w:rsidRPr="00A73701">
        <w:rPr>
          <w:sz w:val="24"/>
          <w:szCs w:val="24"/>
        </w:rPr>
        <w:t>contacts</w:t>
      </w:r>
      <w:r w:rsidRPr="00A73701">
        <w:rPr>
          <w:sz w:val="24"/>
          <w:szCs w:val="24"/>
        </w:rPr>
        <w:t xml:space="preserve">. </w:t>
      </w:r>
    </w:p>
    <w:p w:rsidR="00D15A24" w:rsidRPr="00D15A24" w:rsidRDefault="00C64C54" w:rsidP="00DF40F2">
      <w:pPr>
        <w:spacing w:line="360" w:lineRule="auto"/>
        <w:jc w:val="both"/>
        <w:rPr>
          <w:b/>
          <w:sz w:val="24"/>
          <w:szCs w:val="24"/>
        </w:rPr>
      </w:pPr>
      <w:r w:rsidRPr="00D15A24">
        <w:rPr>
          <w:b/>
          <w:sz w:val="24"/>
          <w:szCs w:val="24"/>
        </w:rPr>
        <w:t>Sampling</w:t>
      </w:r>
    </w:p>
    <w:p w:rsidR="00D15A24" w:rsidRPr="00312895" w:rsidRDefault="00C64C54" w:rsidP="00312895">
      <w:pPr>
        <w:spacing w:line="360" w:lineRule="auto"/>
        <w:jc w:val="both"/>
        <w:rPr>
          <w:sz w:val="24"/>
        </w:rPr>
      </w:pPr>
      <w:r w:rsidRPr="00312895">
        <w:rPr>
          <w:sz w:val="24"/>
        </w:rPr>
        <w:t xml:space="preserve">In the current study, the random sampling </w:t>
      </w:r>
      <w:r w:rsidR="00312895" w:rsidRPr="00312895">
        <w:rPr>
          <w:sz w:val="24"/>
        </w:rPr>
        <w:t>method</w:t>
      </w:r>
      <w:r w:rsidRPr="00312895">
        <w:rPr>
          <w:sz w:val="24"/>
        </w:rPr>
        <w:t xml:space="preserve"> </w:t>
      </w:r>
      <w:r w:rsidR="00312895" w:rsidRPr="00312895">
        <w:rPr>
          <w:sz w:val="24"/>
        </w:rPr>
        <w:t>is</w:t>
      </w:r>
      <w:r w:rsidRPr="00312895">
        <w:rPr>
          <w:sz w:val="24"/>
        </w:rPr>
        <w:t xml:space="preserve"> </w:t>
      </w:r>
      <w:r w:rsidR="00312895" w:rsidRPr="00312895">
        <w:rPr>
          <w:sz w:val="24"/>
        </w:rPr>
        <w:t>us</w:t>
      </w:r>
      <w:r w:rsidRPr="00312895">
        <w:rPr>
          <w:sz w:val="24"/>
        </w:rPr>
        <w:t xml:space="preserve">ed in which </w:t>
      </w:r>
      <w:r w:rsidR="00312895" w:rsidRPr="00312895">
        <w:rPr>
          <w:sz w:val="24"/>
        </w:rPr>
        <w:t>sample</w:t>
      </w:r>
      <w:r w:rsidRPr="00312895">
        <w:rPr>
          <w:sz w:val="24"/>
        </w:rPr>
        <w:t xml:space="preserve"> is </w:t>
      </w:r>
      <w:r w:rsidR="00D367D6" w:rsidRPr="00312895">
        <w:rPr>
          <w:sz w:val="24"/>
        </w:rPr>
        <w:t>chosen</w:t>
      </w:r>
      <w:r w:rsidR="00312895" w:rsidRPr="00312895">
        <w:rPr>
          <w:sz w:val="24"/>
        </w:rPr>
        <w:t xml:space="preserve"> on</w:t>
      </w:r>
      <w:r w:rsidRPr="00312895">
        <w:rPr>
          <w:sz w:val="24"/>
        </w:rPr>
        <w:t xml:space="preserve"> a random basis to reduce c</w:t>
      </w:r>
      <w:r w:rsidR="00312895" w:rsidRPr="00312895">
        <w:rPr>
          <w:sz w:val="24"/>
        </w:rPr>
        <w:t>hances</w:t>
      </w:r>
      <w:r w:rsidRPr="00312895">
        <w:rPr>
          <w:sz w:val="24"/>
        </w:rPr>
        <w:t xml:space="preserve"> of sample bias </w:t>
      </w:r>
      <w:r w:rsidR="00312895" w:rsidRPr="00312895">
        <w:rPr>
          <w:sz w:val="24"/>
        </w:rPr>
        <w:t>and</w:t>
      </w:r>
      <w:r w:rsidRPr="00312895">
        <w:rPr>
          <w:sz w:val="24"/>
        </w:rPr>
        <w:t xml:space="preserve"> sample size of 10 has </w:t>
      </w:r>
      <w:r w:rsidR="00312895" w:rsidRPr="00312895">
        <w:rPr>
          <w:sz w:val="24"/>
        </w:rPr>
        <w:t>been</w:t>
      </w:r>
      <w:r w:rsidRPr="00312895">
        <w:rPr>
          <w:sz w:val="24"/>
        </w:rPr>
        <w:t xml:space="preserve"> used in the study</w:t>
      </w:r>
      <w:r w:rsidR="00A20015">
        <w:rPr>
          <w:sz w:val="24"/>
        </w:rPr>
        <w:t xml:space="preserve"> (</w:t>
      </w:r>
      <w:r w:rsidR="00A20015" w:rsidRPr="000B23B1">
        <w:rPr>
          <w:rFonts w:eastAsia="Times New Roman" w:cs="Times New Roman"/>
          <w:sz w:val="24"/>
          <w:szCs w:val="24"/>
        </w:rPr>
        <w:t>Zangirolami-Raimundo</w:t>
      </w:r>
      <w:r w:rsidR="00A20015">
        <w:rPr>
          <w:rFonts w:eastAsia="Times New Roman" w:cs="Times New Roman"/>
          <w:sz w:val="24"/>
          <w:szCs w:val="24"/>
        </w:rPr>
        <w:t xml:space="preserve"> et al. 2018</w:t>
      </w:r>
      <w:r w:rsidR="00A20015">
        <w:rPr>
          <w:sz w:val="24"/>
        </w:rPr>
        <w:t>)</w:t>
      </w:r>
      <w:r w:rsidRPr="00312895">
        <w:rPr>
          <w:sz w:val="24"/>
        </w:rPr>
        <w:t xml:space="preserve">. </w:t>
      </w:r>
    </w:p>
    <w:p w:rsidR="00312895" w:rsidRDefault="00312895">
      <w:pPr>
        <w:rPr>
          <w:rFonts w:asciiTheme="majorHAnsi" w:eastAsiaTheme="majorEastAsia" w:hAnsiTheme="majorHAnsi" w:cstheme="majorBidi"/>
          <w:b/>
          <w:bCs/>
          <w:color w:val="365F91" w:themeColor="accent1" w:themeShade="BF"/>
          <w:sz w:val="28"/>
          <w:szCs w:val="28"/>
        </w:rPr>
      </w:pPr>
    </w:p>
    <w:p w:rsidR="00EE7898" w:rsidRDefault="00EE7898">
      <w:pPr>
        <w:rPr>
          <w:rFonts w:asciiTheme="majorHAnsi" w:eastAsiaTheme="majorEastAsia" w:hAnsiTheme="majorHAnsi" w:cstheme="majorBidi"/>
          <w:b/>
          <w:bCs/>
          <w:color w:val="365F91" w:themeColor="accent1" w:themeShade="BF"/>
          <w:sz w:val="28"/>
          <w:szCs w:val="28"/>
        </w:rPr>
      </w:pPr>
      <w:r>
        <w:br w:type="page"/>
      </w:r>
    </w:p>
    <w:p w:rsidR="00B45D8F" w:rsidRDefault="00C64C54" w:rsidP="000F2C4C">
      <w:pPr>
        <w:pStyle w:val="Heading1"/>
        <w:spacing w:line="360" w:lineRule="auto"/>
        <w:jc w:val="both"/>
      </w:pPr>
      <w:bookmarkStart w:id="5" w:name="_Toc58403336"/>
      <w:r>
        <w:lastRenderedPageBreak/>
        <w:t>Primary data analysis</w:t>
      </w:r>
      <w:bookmarkEnd w:id="5"/>
    </w:p>
    <w:p w:rsidR="00544032" w:rsidRPr="009A54D1" w:rsidRDefault="00C64C54" w:rsidP="009A54D1">
      <w:pPr>
        <w:pStyle w:val="ListParagraph"/>
        <w:numPr>
          <w:ilvl w:val="0"/>
          <w:numId w:val="2"/>
        </w:numPr>
        <w:spacing w:line="360" w:lineRule="auto"/>
        <w:jc w:val="both"/>
        <w:rPr>
          <w:sz w:val="24"/>
        </w:rPr>
      </w:pPr>
      <w:r w:rsidRPr="009A54D1">
        <w:rPr>
          <w:sz w:val="24"/>
        </w:rPr>
        <w:t>Have you heard about the term Virtual Learning Environment?</w:t>
      </w:r>
    </w:p>
    <w:tbl>
      <w:tblPr>
        <w:tblStyle w:val="TableGrid"/>
        <w:tblW w:w="0" w:type="auto"/>
        <w:tblLook w:val="04A0"/>
      </w:tblPr>
      <w:tblGrid>
        <w:gridCol w:w="4788"/>
        <w:gridCol w:w="4788"/>
      </w:tblGrid>
      <w:tr w:rsidR="005C7D49" w:rsidTr="009A54D1">
        <w:tc>
          <w:tcPr>
            <w:tcW w:w="4788" w:type="dxa"/>
          </w:tcPr>
          <w:p w:rsidR="009A54D1" w:rsidRPr="009A54D1" w:rsidRDefault="00C64C54" w:rsidP="009A54D1">
            <w:pPr>
              <w:spacing w:line="360" w:lineRule="auto"/>
              <w:jc w:val="both"/>
              <w:rPr>
                <w:sz w:val="24"/>
              </w:rPr>
            </w:pPr>
            <w:r w:rsidRPr="009A54D1">
              <w:rPr>
                <w:sz w:val="24"/>
              </w:rPr>
              <w:t>Yes</w:t>
            </w:r>
          </w:p>
        </w:tc>
        <w:tc>
          <w:tcPr>
            <w:tcW w:w="4788" w:type="dxa"/>
          </w:tcPr>
          <w:p w:rsidR="009A54D1" w:rsidRPr="009A54D1" w:rsidRDefault="00C64C54" w:rsidP="009A54D1">
            <w:pPr>
              <w:spacing w:line="360" w:lineRule="auto"/>
              <w:jc w:val="both"/>
              <w:rPr>
                <w:sz w:val="24"/>
              </w:rPr>
            </w:pPr>
            <w:r>
              <w:rPr>
                <w:sz w:val="24"/>
              </w:rPr>
              <w:t>9</w:t>
            </w:r>
          </w:p>
        </w:tc>
      </w:tr>
      <w:tr w:rsidR="005C7D49" w:rsidTr="009A54D1">
        <w:tc>
          <w:tcPr>
            <w:tcW w:w="4788" w:type="dxa"/>
          </w:tcPr>
          <w:p w:rsidR="009A54D1" w:rsidRPr="009A54D1" w:rsidRDefault="00C64C54" w:rsidP="009A54D1">
            <w:pPr>
              <w:spacing w:line="360" w:lineRule="auto"/>
              <w:jc w:val="both"/>
              <w:rPr>
                <w:sz w:val="24"/>
              </w:rPr>
            </w:pPr>
            <w:r w:rsidRPr="009A54D1">
              <w:rPr>
                <w:sz w:val="24"/>
              </w:rPr>
              <w:t>No</w:t>
            </w:r>
          </w:p>
        </w:tc>
        <w:tc>
          <w:tcPr>
            <w:tcW w:w="4788" w:type="dxa"/>
          </w:tcPr>
          <w:p w:rsidR="009A54D1" w:rsidRPr="009A54D1" w:rsidRDefault="00C64C54" w:rsidP="009A54D1">
            <w:pPr>
              <w:spacing w:line="360" w:lineRule="auto"/>
              <w:jc w:val="both"/>
              <w:rPr>
                <w:sz w:val="24"/>
              </w:rPr>
            </w:pPr>
            <w:r>
              <w:rPr>
                <w:sz w:val="24"/>
              </w:rPr>
              <w:t>1</w:t>
            </w:r>
          </w:p>
        </w:tc>
      </w:tr>
      <w:tr w:rsidR="005C7D49" w:rsidTr="009A54D1">
        <w:tc>
          <w:tcPr>
            <w:tcW w:w="4788" w:type="dxa"/>
          </w:tcPr>
          <w:p w:rsidR="009A54D1" w:rsidRPr="009A54D1" w:rsidRDefault="00C64C54" w:rsidP="009A54D1">
            <w:pPr>
              <w:spacing w:line="360" w:lineRule="auto"/>
              <w:jc w:val="both"/>
              <w:rPr>
                <w:sz w:val="24"/>
              </w:rPr>
            </w:pPr>
            <w:r>
              <w:rPr>
                <w:sz w:val="24"/>
              </w:rPr>
              <w:t>Total</w:t>
            </w:r>
          </w:p>
        </w:tc>
        <w:tc>
          <w:tcPr>
            <w:tcW w:w="4788" w:type="dxa"/>
          </w:tcPr>
          <w:p w:rsidR="009A54D1" w:rsidRPr="009A54D1" w:rsidRDefault="00C64C54" w:rsidP="009A54D1">
            <w:pPr>
              <w:spacing w:line="360" w:lineRule="auto"/>
              <w:jc w:val="both"/>
              <w:rPr>
                <w:sz w:val="24"/>
              </w:rPr>
            </w:pPr>
            <w:r>
              <w:rPr>
                <w:sz w:val="24"/>
              </w:rPr>
              <w:t>10</w:t>
            </w:r>
          </w:p>
        </w:tc>
      </w:tr>
    </w:tbl>
    <w:p w:rsidR="009A54D1" w:rsidRDefault="009A54D1" w:rsidP="009A54D1">
      <w:pPr>
        <w:spacing w:line="360" w:lineRule="auto"/>
        <w:jc w:val="both"/>
        <w:rPr>
          <w:sz w:val="24"/>
        </w:rPr>
      </w:pPr>
    </w:p>
    <w:p w:rsidR="004D5F97" w:rsidRDefault="00C64C54" w:rsidP="009A54D1">
      <w:pPr>
        <w:spacing w:line="360" w:lineRule="auto"/>
        <w:jc w:val="both"/>
        <w:rPr>
          <w:sz w:val="24"/>
        </w:rPr>
      </w:pPr>
      <w:r>
        <w:rPr>
          <w:noProof/>
          <w:sz w:val="24"/>
          <w:lang w:val="en-GB" w:eastAsia="en-GB"/>
        </w:rPr>
        <w:drawing>
          <wp:inline distT="0" distB="0" distL="0" distR="0">
            <wp:extent cx="5486400" cy="32004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A35B02" w:rsidRPr="009A54D1" w:rsidRDefault="00C64C54" w:rsidP="009A54D1">
      <w:pPr>
        <w:spacing w:line="360" w:lineRule="auto"/>
        <w:jc w:val="both"/>
        <w:rPr>
          <w:sz w:val="24"/>
        </w:rPr>
      </w:pPr>
      <w:r>
        <w:rPr>
          <w:sz w:val="24"/>
        </w:rPr>
        <w:t xml:space="preserve">The </w:t>
      </w:r>
      <w:r w:rsidR="00EA695F">
        <w:rPr>
          <w:sz w:val="24"/>
        </w:rPr>
        <w:t>researcher</w:t>
      </w:r>
      <w:r>
        <w:rPr>
          <w:sz w:val="24"/>
        </w:rPr>
        <w:t xml:space="preserve"> through this question wanted to know </w:t>
      </w:r>
      <w:r w:rsidR="00EA695F">
        <w:rPr>
          <w:sz w:val="24"/>
        </w:rPr>
        <w:t>whether</w:t>
      </w:r>
      <w:r>
        <w:rPr>
          <w:sz w:val="24"/>
        </w:rPr>
        <w:t xml:space="preserve"> the </w:t>
      </w:r>
      <w:r w:rsidR="00EA695F">
        <w:rPr>
          <w:sz w:val="24"/>
        </w:rPr>
        <w:t>respondents</w:t>
      </w:r>
      <w:r>
        <w:rPr>
          <w:sz w:val="24"/>
        </w:rPr>
        <w:t xml:space="preserve"> are compatible with the study or </w:t>
      </w:r>
      <w:r w:rsidR="00EA695F">
        <w:rPr>
          <w:sz w:val="24"/>
        </w:rPr>
        <w:t>not</w:t>
      </w:r>
      <w:r>
        <w:rPr>
          <w:sz w:val="24"/>
        </w:rPr>
        <w:t xml:space="preserve"> </w:t>
      </w:r>
      <w:r w:rsidR="00EA695F">
        <w:rPr>
          <w:sz w:val="24"/>
        </w:rPr>
        <w:t>and</w:t>
      </w:r>
      <w:r>
        <w:rPr>
          <w:sz w:val="24"/>
        </w:rPr>
        <w:t xml:space="preserve"> </w:t>
      </w:r>
      <w:r w:rsidR="00EA695F">
        <w:rPr>
          <w:sz w:val="24"/>
        </w:rPr>
        <w:t>hence</w:t>
      </w:r>
      <w:r>
        <w:rPr>
          <w:sz w:val="24"/>
        </w:rPr>
        <w:t xml:space="preserve"> they were asked </w:t>
      </w:r>
      <w:r w:rsidR="00EA695F">
        <w:rPr>
          <w:sz w:val="24"/>
        </w:rPr>
        <w:t>whether</w:t>
      </w:r>
      <w:r>
        <w:rPr>
          <w:sz w:val="24"/>
        </w:rPr>
        <w:t xml:space="preserve"> they are </w:t>
      </w:r>
      <w:r w:rsidR="00EA695F">
        <w:rPr>
          <w:sz w:val="24"/>
        </w:rPr>
        <w:t>aware</w:t>
      </w:r>
      <w:r>
        <w:rPr>
          <w:sz w:val="24"/>
        </w:rPr>
        <w:t xml:space="preserve"> of the </w:t>
      </w:r>
      <w:r w:rsidR="00EA695F">
        <w:rPr>
          <w:sz w:val="24"/>
        </w:rPr>
        <w:t>term</w:t>
      </w:r>
      <w:r>
        <w:rPr>
          <w:sz w:val="24"/>
        </w:rPr>
        <w:t xml:space="preserve"> VLE or not. The </w:t>
      </w:r>
      <w:r w:rsidR="00EA695F">
        <w:rPr>
          <w:sz w:val="24"/>
        </w:rPr>
        <w:t>results of this question are</w:t>
      </w:r>
      <w:r>
        <w:rPr>
          <w:sz w:val="24"/>
        </w:rPr>
        <w:t xml:space="preserve"> shown in the pie-chart above and it depicts that 90% of the </w:t>
      </w:r>
      <w:r w:rsidR="00EA695F">
        <w:rPr>
          <w:sz w:val="24"/>
        </w:rPr>
        <w:t>respondent</w:t>
      </w:r>
      <w:r>
        <w:rPr>
          <w:sz w:val="24"/>
        </w:rPr>
        <w:t xml:space="preserve"> were having an idea about the term </w:t>
      </w:r>
      <w:r w:rsidR="00EA695F">
        <w:rPr>
          <w:sz w:val="24"/>
        </w:rPr>
        <w:t>and</w:t>
      </w:r>
      <w:r>
        <w:rPr>
          <w:sz w:val="24"/>
        </w:rPr>
        <w:t xml:space="preserve"> only 10% was not </w:t>
      </w:r>
      <w:r w:rsidR="00EA695F">
        <w:rPr>
          <w:sz w:val="24"/>
        </w:rPr>
        <w:t>aware</w:t>
      </w:r>
      <w:r>
        <w:rPr>
          <w:sz w:val="24"/>
        </w:rPr>
        <w:t xml:space="preserve"> of the theme of the study. </w:t>
      </w:r>
    </w:p>
    <w:p w:rsidR="00544032" w:rsidRDefault="00C64C54" w:rsidP="009A54D1">
      <w:pPr>
        <w:pStyle w:val="ListParagraph"/>
        <w:numPr>
          <w:ilvl w:val="0"/>
          <w:numId w:val="2"/>
        </w:numPr>
        <w:spacing w:line="360" w:lineRule="auto"/>
        <w:jc w:val="both"/>
        <w:rPr>
          <w:sz w:val="24"/>
        </w:rPr>
      </w:pPr>
      <w:r w:rsidRPr="009A54D1">
        <w:rPr>
          <w:sz w:val="24"/>
        </w:rPr>
        <w:t>How likely is that you prefer learning through the virtual platforms?</w:t>
      </w:r>
    </w:p>
    <w:tbl>
      <w:tblPr>
        <w:tblStyle w:val="TableGrid"/>
        <w:tblW w:w="0" w:type="auto"/>
        <w:tblLook w:val="04A0"/>
      </w:tblPr>
      <w:tblGrid>
        <w:gridCol w:w="4788"/>
        <w:gridCol w:w="4788"/>
      </w:tblGrid>
      <w:tr w:rsidR="005C7D49" w:rsidTr="009A54D1">
        <w:tc>
          <w:tcPr>
            <w:tcW w:w="4788" w:type="dxa"/>
          </w:tcPr>
          <w:p w:rsidR="009A54D1" w:rsidRPr="001863EA" w:rsidRDefault="00C64C54" w:rsidP="000713A8">
            <w:pPr>
              <w:spacing w:line="360" w:lineRule="auto"/>
              <w:jc w:val="both"/>
              <w:rPr>
                <w:sz w:val="24"/>
              </w:rPr>
            </w:pPr>
            <w:r w:rsidRPr="001863EA">
              <w:rPr>
                <w:sz w:val="24"/>
              </w:rPr>
              <w:t>Extremely Likely</w:t>
            </w:r>
          </w:p>
        </w:tc>
        <w:tc>
          <w:tcPr>
            <w:tcW w:w="4788" w:type="dxa"/>
          </w:tcPr>
          <w:p w:rsidR="009A54D1" w:rsidRDefault="00C64C54" w:rsidP="009A54D1">
            <w:pPr>
              <w:spacing w:line="360" w:lineRule="auto"/>
              <w:jc w:val="both"/>
              <w:rPr>
                <w:sz w:val="24"/>
              </w:rPr>
            </w:pPr>
            <w:r>
              <w:rPr>
                <w:sz w:val="24"/>
              </w:rPr>
              <w:t>4</w:t>
            </w:r>
          </w:p>
        </w:tc>
      </w:tr>
      <w:tr w:rsidR="005C7D49" w:rsidTr="009A54D1">
        <w:tc>
          <w:tcPr>
            <w:tcW w:w="4788" w:type="dxa"/>
          </w:tcPr>
          <w:p w:rsidR="009A54D1" w:rsidRPr="001863EA" w:rsidRDefault="00C64C54" w:rsidP="000713A8">
            <w:pPr>
              <w:spacing w:line="360" w:lineRule="auto"/>
              <w:jc w:val="both"/>
              <w:rPr>
                <w:sz w:val="24"/>
              </w:rPr>
            </w:pPr>
            <w:r w:rsidRPr="001863EA">
              <w:rPr>
                <w:sz w:val="24"/>
              </w:rPr>
              <w:t>Likely</w:t>
            </w:r>
          </w:p>
        </w:tc>
        <w:tc>
          <w:tcPr>
            <w:tcW w:w="4788" w:type="dxa"/>
          </w:tcPr>
          <w:p w:rsidR="009A54D1" w:rsidRDefault="00C64C54" w:rsidP="009A54D1">
            <w:pPr>
              <w:spacing w:line="360" w:lineRule="auto"/>
              <w:jc w:val="both"/>
              <w:rPr>
                <w:sz w:val="24"/>
              </w:rPr>
            </w:pPr>
            <w:r>
              <w:rPr>
                <w:sz w:val="24"/>
              </w:rPr>
              <w:t>3</w:t>
            </w:r>
          </w:p>
        </w:tc>
      </w:tr>
      <w:tr w:rsidR="005C7D49" w:rsidTr="009A54D1">
        <w:tc>
          <w:tcPr>
            <w:tcW w:w="4788" w:type="dxa"/>
          </w:tcPr>
          <w:p w:rsidR="009A54D1" w:rsidRPr="001863EA" w:rsidRDefault="00C64C54" w:rsidP="000713A8">
            <w:pPr>
              <w:spacing w:line="360" w:lineRule="auto"/>
              <w:jc w:val="both"/>
              <w:rPr>
                <w:sz w:val="24"/>
              </w:rPr>
            </w:pPr>
            <w:r w:rsidRPr="001863EA">
              <w:rPr>
                <w:sz w:val="24"/>
              </w:rPr>
              <w:t>Not at all likely</w:t>
            </w:r>
          </w:p>
        </w:tc>
        <w:tc>
          <w:tcPr>
            <w:tcW w:w="4788" w:type="dxa"/>
          </w:tcPr>
          <w:p w:rsidR="009A54D1" w:rsidRDefault="00C64C54" w:rsidP="009A54D1">
            <w:pPr>
              <w:spacing w:line="360" w:lineRule="auto"/>
              <w:jc w:val="both"/>
              <w:rPr>
                <w:sz w:val="24"/>
              </w:rPr>
            </w:pPr>
            <w:r>
              <w:rPr>
                <w:sz w:val="24"/>
              </w:rPr>
              <w:t>3</w:t>
            </w:r>
          </w:p>
        </w:tc>
      </w:tr>
      <w:tr w:rsidR="005C7D49" w:rsidTr="009A54D1">
        <w:tc>
          <w:tcPr>
            <w:tcW w:w="4788" w:type="dxa"/>
          </w:tcPr>
          <w:p w:rsidR="009A54D1" w:rsidRPr="009A54D1" w:rsidRDefault="00C64C54" w:rsidP="000713A8">
            <w:pPr>
              <w:spacing w:line="360" w:lineRule="auto"/>
              <w:jc w:val="both"/>
              <w:rPr>
                <w:sz w:val="24"/>
              </w:rPr>
            </w:pPr>
            <w:r>
              <w:rPr>
                <w:sz w:val="24"/>
              </w:rPr>
              <w:lastRenderedPageBreak/>
              <w:t>Total</w:t>
            </w:r>
          </w:p>
        </w:tc>
        <w:tc>
          <w:tcPr>
            <w:tcW w:w="4788" w:type="dxa"/>
          </w:tcPr>
          <w:p w:rsidR="009A54D1" w:rsidRPr="009A54D1" w:rsidRDefault="00C64C54" w:rsidP="000713A8">
            <w:pPr>
              <w:spacing w:line="360" w:lineRule="auto"/>
              <w:jc w:val="both"/>
              <w:rPr>
                <w:sz w:val="24"/>
              </w:rPr>
            </w:pPr>
            <w:r>
              <w:rPr>
                <w:sz w:val="24"/>
              </w:rPr>
              <w:t>10</w:t>
            </w:r>
          </w:p>
        </w:tc>
      </w:tr>
    </w:tbl>
    <w:p w:rsidR="009A54D1" w:rsidRDefault="009A54D1" w:rsidP="009A54D1">
      <w:pPr>
        <w:spacing w:line="360" w:lineRule="auto"/>
        <w:jc w:val="both"/>
        <w:rPr>
          <w:sz w:val="24"/>
        </w:rPr>
      </w:pPr>
    </w:p>
    <w:p w:rsidR="004D5F97" w:rsidRDefault="00C64C54" w:rsidP="009A54D1">
      <w:pPr>
        <w:spacing w:line="360" w:lineRule="auto"/>
        <w:jc w:val="both"/>
        <w:rPr>
          <w:sz w:val="24"/>
        </w:rPr>
      </w:pPr>
      <w:r>
        <w:rPr>
          <w:noProof/>
          <w:sz w:val="24"/>
          <w:lang w:val="en-GB" w:eastAsia="en-GB"/>
        </w:rPr>
        <w:drawing>
          <wp:inline distT="0" distB="0" distL="0" distR="0">
            <wp:extent cx="5486400" cy="3200400"/>
            <wp:effectExtent l="19050" t="0" r="1905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2C1BCA" w:rsidRPr="009A54D1" w:rsidRDefault="00C64C54" w:rsidP="009A54D1">
      <w:pPr>
        <w:spacing w:line="360" w:lineRule="auto"/>
        <w:jc w:val="both"/>
        <w:rPr>
          <w:sz w:val="24"/>
        </w:rPr>
      </w:pPr>
      <w:r>
        <w:rPr>
          <w:sz w:val="24"/>
        </w:rPr>
        <w:t xml:space="preserve">In this question the respondent was asked about their preference of using the Virtual </w:t>
      </w:r>
      <w:r w:rsidR="00546EE8">
        <w:rPr>
          <w:sz w:val="24"/>
        </w:rPr>
        <w:t>learning</w:t>
      </w:r>
      <w:r>
        <w:rPr>
          <w:sz w:val="24"/>
        </w:rPr>
        <w:t xml:space="preserve"> platform for </w:t>
      </w:r>
      <w:r w:rsidR="00546EE8">
        <w:rPr>
          <w:sz w:val="24"/>
        </w:rPr>
        <w:t>study</w:t>
      </w:r>
      <w:r>
        <w:rPr>
          <w:sz w:val="24"/>
        </w:rPr>
        <w:t xml:space="preserve"> </w:t>
      </w:r>
      <w:r w:rsidR="00546EE8">
        <w:rPr>
          <w:sz w:val="24"/>
        </w:rPr>
        <w:t>and</w:t>
      </w:r>
      <w:r>
        <w:rPr>
          <w:sz w:val="24"/>
        </w:rPr>
        <w:t xml:space="preserve"> the answers gathered are given as follows: </w:t>
      </w:r>
      <w:r w:rsidR="00CE5EE8">
        <w:rPr>
          <w:sz w:val="24"/>
        </w:rPr>
        <w:t xml:space="preserve">40% of the </w:t>
      </w:r>
      <w:r w:rsidR="00B60957">
        <w:rPr>
          <w:sz w:val="24"/>
        </w:rPr>
        <w:t>respondents</w:t>
      </w:r>
      <w:r w:rsidR="00CE5EE8">
        <w:rPr>
          <w:sz w:val="24"/>
        </w:rPr>
        <w:t xml:space="preserve"> </w:t>
      </w:r>
      <w:r w:rsidR="00A364CA">
        <w:rPr>
          <w:sz w:val="24"/>
        </w:rPr>
        <w:t>selected</w:t>
      </w:r>
      <w:r w:rsidR="00CE5EE8">
        <w:rPr>
          <w:sz w:val="24"/>
        </w:rPr>
        <w:t xml:space="preserve"> option of extrem</w:t>
      </w:r>
      <w:r w:rsidR="00A364CA">
        <w:rPr>
          <w:sz w:val="24"/>
        </w:rPr>
        <w:t>ely</w:t>
      </w:r>
      <w:r w:rsidR="00CE5EE8">
        <w:rPr>
          <w:sz w:val="24"/>
        </w:rPr>
        <w:t xml:space="preserve"> </w:t>
      </w:r>
      <w:r w:rsidR="00A364CA">
        <w:rPr>
          <w:sz w:val="24"/>
        </w:rPr>
        <w:t>likely</w:t>
      </w:r>
      <w:r w:rsidR="00CE5EE8">
        <w:rPr>
          <w:sz w:val="24"/>
        </w:rPr>
        <w:t xml:space="preserve">, 30% </w:t>
      </w:r>
      <w:r w:rsidR="00A364CA">
        <w:rPr>
          <w:sz w:val="24"/>
        </w:rPr>
        <w:t>selected</w:t>
      </w:r>
      <w:r w:rsidR="00CE5EE8">
        <w:rPr>
          <w:sz w:val="24"/>
        </w:rPr>
        <w:t xml:space="preserve"> option of likely and rest 30% has </w:t>
      </w:r>
      <w:r w:rsidR="00A364CA">
        <w:rPr>
          <w:sz w:val="24"/>
        </w:rPr>
        <w:t>selected</w:t>
      </w:r>
      <w:r w:rsidR="00CE5EE8">
        <w:rPr>
          <w:sz w:val="24"/>
        </w:rPr>
        <w:t xml:space="preserve"> the option of not at all likely. This shows that majority of </w:t>
      </w:r>
      <w:r w:rsidR="00A364CA">
        <w:rPr>
          <w:sz w:val="24"/>
        </w:rPr>
        <w:t>respondents</w:t>
      </w:r>
      <w:r w:rsidR="00CE5EE8">
        <w:rPr>
          <w:sz w:val="24"/>
        </w:rPr>
        <w:t xml:space="preserve"> were </w:t>
      </w:r>
      <w:r w:rsidR="00A364CA">
        <w:rPr>
          <w:sz w:val="24"/>
        </w:rPr>
        <w:t>in favour of</w:t>
      </w:r>
      <w:r w:rsidR="00CE5EE8">
        <w:rPr>
          <w:sz w:val="24"/>
        </w:rPr>
        <w:t xml:space="preserve"> learning through virtual platforms. </w:t>
      </w:r>
    </w:p>
    <w:p w:rsidR="00544032" w:rsidRDefault="00C64C54" w:rsidP="009A54D1">
      <w:pPr>
        <w:pStyle w:val="ListParagraph"/>
        <w:numPr>
          <w:ilvl w:val="0"/>
          <w:numId w:val="2"/>
        </w:numPr>
        <w:spacing w:line="360" w:lineRule="auto"/>
        <w:jc w:val="both"/>
        <w:rPr>
          <w:sz w:val="24"/>
        </w:rPr>
      </w:pPr>
      <w:r w:rsidRPr="009A54D1">
        <w:rPr>
          <w:sz w:val="24"/>
        </w:rPr>
        <w:t>What is the major benefit of using Moodle in learning?</w:t>
      </w:r>
    </w:p>
    <w:tbl>
      <w:tblPr>
        <w:tblStyle w:val="TableGrid"/>
        <w:tblW w:w="0" w:type="auto"/>
        <w:tblLook w:val="04A0"/>
      </w:tblPr>
      <w:tblGrid>
        <w:gridCol w:w="4788"/>
        <w:gridCol w:w="4788"/>
      </w:tblGrid>
      <w:tr w:rsidR="005C7D49" w:rsidTr="009A54D1">
        <w:tc>
          <w:tcPr>
            <w:tcW w:w="4788" w:type="dxa"/>
          </w:tcPr>
          <w:p w:rsidR="009A54D1" w:rsidRPr="00C71928" w:rsidRDefault="00C64C54" w:rsidP="000713A8">
            <w:pPr>
              <w:spacing w:line="360" w:lineRule="auto"/>
              <w:jc w:val="both"/>
              <w:rPr>
                <w:sz w:val="24"/>
              </w:rPr>
            </w:pPr>
            <w:r w:rsidRPr="00C71928">
              <w:rPr>
                <w:sz w:val="24"/>
              </w:rPr>
              <w:t>Accessibility and flexibility</w:t>
            </w:r>
          </w:p>
        </w:tc>
        <w:tc>
          <w:tcPr>
            <w:tcW w:w="4788" w:type="dxa"/>
          </w:tcPr>
          <w:p w:rsidR="009A54D1" w:rsidRDefault="00C64C54" w:rsidP="009A54D1">
            <w:pPr>
              <w:spacing w:line="360" w:lineRule="auto"/>
              <w:jc w:val="both"/>
              <w:rPr>
                <w:sz w:val="24"/>
              </w:rPr>
            </w:pPr>
            <w:r>
              <w:rPr>
                <w:sz w:val="24"/>
              </w:rPr>
              <w:t>1</w:t>
            </w:r>
          </w:p>
        </w:tc>
      </w:tr>
      <w:tr w:rsidR="005C7D49" w:rsidTr="009A54D1">
        <w:tc>
          <w:tcPr>
            <w:tcW w:w="4788" w:type="dxa"/>
          </w:tcPr>
          <w:p w:rsidR="009A54D1" w:rsidRPr="00C71928" w:rsidRDefault="00C64C54" w:rsidP="000713A8">
            <w:pPr>
              <w:spacing w:line="360" w:lineRule="auto"/>
              <w:jc w:val="both"/>
              <w:rPr>
                <w:sz w:val="24"/>
              </w:rPr>
            </w:pPr>
            <w:r w:rsidRPr="00C71928">
              <w:rPr>
                <w:sz w:val="24"/>
              </w:rPr>
              <w:t>Affordability</w:t>
            </w:r>
          </w:p>
        </w:tc>
        <w:tc>
          <w:tcPr>
            <w:tcW w:w="4788" w:type="dxa"/>
          </w:tcPr>
          <w:p w:rsidR="009A54D1" w:rsidRDefault="00C64C54" w:rsidP="009A54D1">
            <w:pPr>
              <w:spacing w:line="360" w:lineRule="auto"/>
              <w:jc w:val="both"/>
              <w:rPr>
                <w:sz w:val="24"/>
              </w:rPr>
            </w:pPr>
            <w:r>
              <w:rPr>
                <w:sz w:val="24"/>
              </w:rPr>
              <w:t>1</w:t>
            </w:r>
          </w:p>
        </w:tc>
      </w:tr>
      <w:tr w:rsidR="005C7D49" w:rsidTr="009A54D1">
        <w:tc>
          <w:tcPr>
            <w:tcW w:w="4788" w:type="dxa"/>
          </w:tcPr>
          <w:p w:rsidR="009A54D1" w:rsidRPr="00C71928" w:rsidRDefault="00C64C54" w:rsidP="000713A8">
            <w:pPr>
              <w:spacing w:line="360" w:lineRule="auto"/>
              <w:jc w:val="both"/>
              <w:rPr>
                <w:sz w:val="24"/>
              </w:rPr>
            </w:pPr>
            <w:r w:rsidRPr="00C71928">
              <w:rPr>
                <w:sz w:val="24"/>
              </w:rPr>
              <w:t>Effective interactions</w:t>
            </w:r>
          </w:p>
        </w:tc>
        <w:tc>
          <w:tcPr>
            <w:tcW w:w="4788" w:type="dxa"/>
          </w:tcPr>
          <w:p w:rsidR="009A54D1" w:rsidRDefault="00C64C54" w:rsidP="009A54D1">
            <w:pPr>
              <w:spacing w:line="360" w:lineRule="auto"/>
              <w:jc w:val="both"/>
              <w:rPr>
                <w:sz w:val="24"/>
              </w:rPr>
            </w:pPr>
            <w:r>
              <w:rPr>
                <w:sz w:val="24"/>
              </w:rPr>
              <w:t>3</w:t>
            </w:r>
          </w:p>
        </w:tc>
      </w:tr>
      <w:tr w:rsidR="005C7D49" w:rsidTr="009A54D1">
        <w:tc>
          <w:tcPr>
            <w:tcW w:w="4788" w:type="dxa"/>
          </w:tcPr>
          <w:p w:rsidR="009A54D1" w:rsidRPr="00C71928" w:rsidRDefault="00C64C54" w:rsidP="000713A8">
            <w:pPr>
              <w:spacing w:line="360" w:lineRule="auto"/>
              <w:jc w:val="both"/>
              <w:rPr>
                <w:sz w:val="24"/>
              </w:rPr>
            </w:pPr>
            <w:r w:rsidRPr="00C71928">
              <w:rPr>
                <w:sz w:val="24"/>
              </w:rPr>
              <w:t>All of the above</w:t>
            </w:r>
          </w:p>
        </w:tc>
        <w:tc>
          <w:tcPr>
            <w:tcW w:w="4788" w:type="dxa"/>
          </w:tcPr>
          <w:p w:rsidR="009A54D1" w:rsidRDefault="00C64C54" w:rsidP="009A54D1">
            <w:pPr>
              <w:spacing w:line="360" w:lineRule="auto"/>
              <w:jc w:val="both"/>
              <w:rPr>
                <w:sz w:val="24"/>
              </w:rPr>
            </w:pPr>
            <w:r>
              <w:rPr>
                <w:sz w:val="24"/>
              </w:rPr>
              <w:t>5</w:t>
            </w:r>
          </w:p>
        </w:tc>
      </w:tr>
      <w:tr w:rsidR="005C7D49" w:rsidTr="009A54D1">
        <w:tc>
          <w:tcPr>
            <w:tcW w:w="4788" w:type="dxa"/>
          </w:tcPr>
          <w:p w:rsidR="009A54D1" w:rsidRPr="009A54D1" w:rsidRDefault="00C64C54" w:rsidP="000713A8">
            <w:pPr>
              <w:spacing w:line="360" w:lineRule="auto"/>
              <w:jc w:val="both"/>
              <w:rPr>
                <w:sz w:val="24"/>
              </w:rPr>
            </w:pPr>
            <w:r>
              <w:rPr>
                <w:sz w:val="24"/>
              </w:rPr>
              <w:t>Total</w:t>
            </w:r>
          </w:p>
        </w:tc>
        <w:tc>
          <w:tcPr>
            <w:tcW w:w="4788" w:type="dxa"/>
          </w:tcPr>
          <w:p w:rsidR="009A54D1" w:rsidRPr="009A54D1" w:rsidRDefault="00C64C54" w:rsidP="000713A8">
            <w:pPr>
              <w:spacing w:line="360" w:lineRule="auto"/>
              <w:jc w:val="both"/>
              <w:rPr>
                <w:sz w:val="24"/>
              </w:rPr>
            </w:pPr>
            <w:r>
              <w:rPr>
                <w:sz w:val="24"/>
              </w:rPr>
              <w:t>10</w:t>
            </w:r>
          </w:p>
        </w:tc>
      </w:tr>
    </w:tbl>
    <w:p w:rsidR="009A54D1" w:rsidRDefault="009A54D1" w:rsidP="009A54D1">
      <w:pPr>
        <w:spacing w:line="360" w:lineRule="auto"/>
        <w:jc w:val="both"/>
        <w:rPr>
          <w:sz w:val="24"/>
        </w:rPr>
      </w:pPr>
    </w:p>
    <w:p w:rsidR="004D5F97" w:rsidRDefault="00C64C54" w:rsidP="009A54D1">
      <w:pPr>
        <w:spacing w:line="360" w:lineRule="auto"/>
        <w:jc w:val="both"/>
        <w:rPr>
          <w:sz w:val="24"/>
        </w:rPr>
      </w:pPr>
      <w:r>
        <w:rPr>
          <w:noProof/>
          <w:sz w:val="24"/>
          <w:lang w:val="en-GB" w:eastAsia="en-GB"/>
        </w:rPr>
        <w:lastRenderedPageBreak/>
        <w:drawing>
          <wp:inline distT="0" distB="0" distL="0" distR="0">
            <wp:extent cx="5486400" cy="3200400"/>
            <wp:effectExtent l="19050" t="0" r="1905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5136F0" w:rsidRPr="009A54D1" w:rsidRDefault="00C64C54" w:rsidP="009A54D1">
      <w:pPr>
        <w:spacing w:line="360" w:lineRule="auto"/>
        <w:jc w:val="both"/>
        <w:rPr>
          <w:sz w:val="24"/>
        </w:rPr>
      </w:pPr>
      <w:r>
        <w:rPr>
          <w:sz w:val="24"/>
        </w:rPr>
        <w:t xml:space="preserve">Through this question, the investigator wanted to gather the opinion of the respondents regarding the major benefits of using Moodle. The answers gathered are given as follows: 30% of the </w:t>
      </w:r>
      <w:r w:rsidR="006E7ECE">
        <w:rPr>
          <w:sz w:val="24"/>
        </w:rPr>
        <w:t>respondents</w:t>
      </w:r>
      <w:r>
        <w:rPr>
          <w:sz w:val="24"/>
        </w:rPr>
        <w:t xml:space="preserve"> believe that </w:t>
      </w:r>
      <w:r w:rsidR="006E7ECE">
        <w:rPr>
          <w:sz w:val="24"/>
        </w:rPr>
        <w:t>effective</w:t>
      </w:r>
      <w:r>
        <w:rPr>
          <w:sz w:val="24"/>
        </w:rPr>
        <w:t xml:space="preserve"> interactions are a major </w:t>
      </w:r>
      <w:r w:rsidR="006E7ECE">
        <w:rPr>
          <w:sz w:val="24"/>
        </w:rPr>
        <w:t>benefit</w:t>
      </w:r>
      <w:r>
        <w:rPr>
          <w:sz w:val="24"/>
        </w:rPr>
        <w:t>, 10% opted for aff</w:t>
      </w:r>
      <w:r w:rsidR="006E7ECE">
        <w:rPr>
          <w:sz w:val="24"/>
        </w:rPr>
        <w:t>ordability</w:t>
      </w:r>
      <w:r>
        <w:rPr>
          <w:sz w:val="24"/>
        </w:rPr>
        <w:t xml:space="preserve">, 10% </w:t>
      </w:r>
      <w:r w:rsidR="006E7ECE">
        <w:rPr>
          <w:sz w:val="24"/>
        </w:rPr>
        <w:t>selected</w:t>
      </w:r>
      <w:r>
        <w:rPr>
          <w:sz w:val="24"/>
        </w:rPr>
        <w:t xml:space="preserve"> option of accessibility and flexibi</w:t>
      </w:r>
      <w:r w:rsidR="006E7ECE">
        <w:rPr>
          <w:sz w:val="24"/>
        </w:rPr>
        <w:t>li</w:t>
      </w:r>
      <w:r>
        <w:rPr>
          <w:sz w:val="24"/>
        </w:rPr>
        <w:t xml:space="preserve">ty and rest half of the </w:t>
      </w:r>
      <w:r w:rsidR="006E7ECE">
        <w:rPr>
          <w:sz w:val="24"/>
        </w:rPr>
        <w:t>respondents</w:t>
      </w:r>
      <w:r>
        <w:rPr>
          <w:sz w:val="24"/>
        </w:rPr>
        <w:t xml:space="preserve"> </w:t>
      </w:r>
      <w:r w:rsidR="006E7ECE">
        <w:rPr>
          <w:sz w:val="24"/>
        </w:rPr>
        <w:t>selected</w:t>
      </w:r>
      <w:r>
        <w:rPr>
          <w:sz w:val="24"/>
        </w:rPr>
        <w:t xml:space="preserve"> option of all of above. </w:t>
      </w:r>
    </w:p>
    <w:p w:rsidR="00544032" w:rsidRDefault="00C64C54" w:rsidP="009A54D1">
      <w:pPr>
        <w:pStyle w:val="ListParagraph"/>
        <w:numPr>
          <w:ilvl w:val="0"/>
          <w:numId w:val="2"/>
        </w:numPr>
        <w:spacing w:line="360" w:lineRule="auto"/>
        <w:jc w:val="both"/>
        <w:rPr>
          <w:sz w:val="24"/>
        </w:rPr>
      </w:pPr>
      <w:r w:rsidRPr="009A54D1">
        <w:rPr>
          <w:sz w:val="24"/>
        </w:rPr>
        <w:t>Which of the following is seen as the major positive impact that Moodle has created on your learning experience?</w:t>
      </w:r>
    </w:p>
    <w:tbl>
      <w:tblPr>
        <w:tblStyle w:val="TableGrid"/>
        <w:tblW w:w="0" w:type="auto"/>
        <w:tblLook w:val="04A0"/>
      </w:tblPr>
      <w:tblGrid>
        <w:gridCol w:w="4788"/>
        <w:gridCol w:w="4788"/>
      </w:tblGrid>
      <w:tr w:rsidR="005C7D49" w:rsidTr="009A54D1">
        <w:tc>
          <w:tcPr>
            <w:tcW w:w="4788" w:type="dxa"/>
          </w:tcPr>
          <w:p w:rsidR="009A54D1" w:rsidRPr="00806270" w:rsidRDefault="00C64C54" w:rsidP="000713A8">
            <w:pPr>
              <w:spacing w:line="360" w:lineRule="auto"/>
              <w:jc w:val="both"/>
              <w:rPr>
                <w:sz w:val="24"/>
              </w:rPr>
            </w:pPr>
            <w:r w:rsidRPr="00806270">
              <w:rPr>
                <w:sz w:val="24"/>
              </w:rPr>
              <w:t>Enhances the employability skills</w:t>
            </w:r>
          </w:p>
        </w:tc>
        <w:tc>
          <w:tcPr>
            <w:tcW w:w="4788" w:type="dxa"/>
          </w:tcPr>
          <w:p w:rsidR="009A54D1" w:rsidRDefault="00C64C54" w:rsidP="009A54D1">
            <w:pPr>
              <w:spacing w:line="360" w:lineRule="auto"/>
              <w:jc w:val="both"/>
              <w:rPr>
                <w:sz w:val="24"/>
              </w:rPr>
            </w:pPr>
            <w:r>
              <w:rPr>
                <w:sz w:val="24"/>
              </w:rPr>
              <w:t>0</w:t>
            </w:r>
          </w:p>
        </w:tc>
      </w:tr>
      <w:tr w:rsidR="005C7D49" w:rsidTr="009A54D1">
        <w:tc>
          <w:tcPr>
            <w:tcW w:w="4788" w:type="dxa"/>
          </w:tcPr>
          <w:p w:rsidR="009A54D1" w:rsidRPr="00806270" w:rsidRDefault="00C64C54" w:rsidP="000713A8">
            <w:pPr>
              <w:spacing w:line="360" w:lineRule="auto"/>
              <w:jc w:val="both"/>
              <w:rPr>
                <w:sz w:val="24"/>
              </w:rPr>
            </w:pPr>
            <w:r w:rsidRPr="00806270">
              <w:rPr>
                <w:sz w:val="24"/>
              </w:rPr>
              <w:t>Uplifts technology usage</w:t>
            </w:r>
          </w:p>
        </w:tc>
        <w:tc>
          <w:tcPr>
            <w:tcW w:w="4788" w:type="dxa"/>
          </w:tcPr>
          <w:p w:rsidR="009A54D1" w:rsidRDefault="00C64C54" w:rsidP="009A54D1">
            <w:pPr>
              <w:spacing w:line="360" w:lineRule="auto"/>
              <w:jc w:val="both"/>
              <w:rPr>
                <w:sz w:val="24"/>
              </w:rPr>
            </w:pPr>
            <w:r>
              <w:rPr>
                <w:sz w:val="24"/>
              </w:rPr>
              <w:t>1</w:t>
            </w:r>
          </w:p>
        </w:tc>
      </w:tr>
      <w:tr w:rsidR="005C7D49" w:rsidTr="009A54D1">
        <w:tc>
          <w:tcPr>
            <w:tcW w:w="4788" w:type="dxa"/>
          </w:tcPr>
          <w:p w:rsidR="009A54D1" w:rsidRPr="00806270" w:rsidRDefault="00C64C54" w:rsidP="000713A8">
            <w:pPr>
              <w:spacing w:line="360" w:lineRule="auto"/>
              <w:jc w:val="both"/>
              <w:rPr>
                <w:sz w:val="24"/>
              </w:rPr>
            </w:pPr>
            <w:r w:rsidRPr="00806270">
              <w:rPr>
                <w:sz w:val="24"/>
              </w:rPr>
              <w:t>Ease of selecting time and place</w:t>
            </w:r>
          </w:p>
        </w:tc>
        <w:tc>
          <w:tcPr>
            <w:tcW w:w="4788" w:type="dxa"/>
          </w:tcPr>
          <w:p w:rsidR="009A54D1" w:rsidRDefault="00C64C54" w:rsidP="009A54D1">
            <w:pPr>
              <w:spacing w:line="360" w:lineRule="auto"/>
              <w:jc w:val="both"/>
              <w:rPr>
                <w:sz w:val="24"/>
              </w:rPr>
            </w:pPr>
            <w:r>
              <w:rPr>
                <w:sz w:val="24"/>
              </w:rPr>
              <w:t>1</w:t>
            </w:r>
          </w:p>
        </w:tc>
      </w:tr>
      <w:tr w:rsidR="005C7D49" w:rsidTr="009A54D1">
        <w:tc>
          <w:tcPr>
            <w:tcW w:w="4788" w:type="dxa"/>
          </w:tcPr>
          <w:p w:rsidR="009A54D1" w:rsidRPr="00806270" w:rsidRDefault="00C64C54" w:rsidP="000713A8">
            <w:pPr>
              <w:spacing w:line="360" w:lineRule="auto"/>
              <w:jc w:val="both"/>
              <w:rPr>
                <w:sz w:val="24"/>
              </w:rPr>
            </w:pPr>
            <w:r w:rsidRPr="00806270">
              <w:rPr>
                <w:sz w:val="24"/>
              </w:rPr>
              <w:t>Uplifts the enthusiasm and confidence of learning</w:t>
            </w:r>
          </w:p>
        </w:tc>
        <w:tc>
          <w:tcPr>
            <w:tcW w:w="4788" w:type="dxa"/>
          </w:tcPr>
          <w:p w:rsidR="009A54D1" w:rsidRDefault="00C64C54" w:rsidP="009A54D1">
            <w:pPr>
              <w:spacing w:line="360" w:lineRule="auto"/>
              <w:jc w:val="both"/>
              <w:rPr>
                <w:sz w:val="24"/>
              </w:rPr>
            </w:pPr>
            <w:r>
              <w:rPr>
                <w:sz w:val="24"/>
              </w:rPr>
              <w:t>2</w:t>
            </w:r>
          </w:p>
        </w:tc>
      </w:tr>
      <w:tr w:rsidR="005C7D49" w:rsidTr="009A54D1">
        <w:tc>
          <w:tcPr>
            <w:tcW w:w="4788" w:type="dxa"/>
          </w:tcPr>
          <w:p w:rsidR="009A54D1" w:rsidRPr="00806270" w:rsidRDefault="00C64C54" w:rsidP="000713A8">
            <w:pPr>
              <w:spacing w:line="360" w:lineRule="auto"/>
              <w:jc w:val="both"/>
              <w:rPr>
                <w:sz w:val="24"/>
              </w:rPr>
            </w:pPr>
            <w:r w:rsidRPr="00806270">
              <w:rPr>
                <w:sz w:val="24"/>
              </w:rPr>
              <w:t>All of the above</w:t>
            </w:r>
          </w:p>
        </w:tc>
        <w:tc>
          <w:tcPr>
            <w:tcW w:w="4788" w:type="dxa"/>
          </w:tcPr>
          <w:p w:rsidR="009A54D1" w:rsidRDefault="00C64C54" w:rsidP="009A54D1">
            <w:pPr>
              <w:spacing w:line="360" w:lineRule="auto"/>
              <w:jc w:val="both"/>
              <w:rPr>
                <w:sz w:val="24"/>
              </w:rPr>
            </w:pPr>
            <w:r>
              <w:rPr>
                <w:sz w:val="24"/>
              </w:rPr>
              <w:t>6</w:t>
            </w:r>
          </w:p>
        </w:tc>
      </w:tr>
      <w:tr w:rsidR="005C7D49" w:rsidTr="009A54D1">
        <w:tc>
          <w:tcPr>
            <w:tcW w:w="4788" w:type="dxa"/>
          </w:tcPr>
          <w:p w:rsidR="009A54D1" w:rsidRPr="009A54D1" w:rsidRDefault="00C64C54" w:rsidP="000713A8">
            <w:pPr>
              <w:spacing w:line="360" w:lineRule="auto"/>
              <w:jc w:val="both"/>
              <w:rPr>
                <w:sz w:val="24"/>
              </w:rPr>
            </w:pPr>
            <w:r>
              <w:rPr>
                <w:sz w:val="24"/>
              </w:rPr>
              <w:t>Total</w:t>
            </w:r>
          </w:p>
        </w:tc>
        <w:tc>
          <w:tcPr>
            <w:tcW w:w="4788" w:type="dxa"/>
          </w:tcPr>
          <w:p w:rsidR="009A54D1" w:rsidRPr="009A54D1" w:rsidRDefault="00C64C54" w:rsidP="000713A8">
            <w:pPr>
              <w:spacing w:line="360" w:lineRule="auto"/>
              <w:jc w:val="both"/>
              <w:rPr>
                <w:sz w:val="24"/>
              </w:rPr>
            </w:pPr>
            <w:r>
              <w:rPr>
                <w:sz w:val="24"/>
              </w:rPr>
              <w:t>10</w:t>
            </w:r>
          </w:p>
        </w:tc>
      </w:tr>
    </w:tbl>
    <w:p w:rsidR="009A54D1" w:rsidRDefault="009A54D1" w:rsidP="009A54D1">
      <w:pPr>
        <w:spacing w:line="360" w:lineRule="auto"/>
        <w:jc w:val="both"/>
        <w:rPr>
          <w:sz w:val="24"/>
        </w:rPr>
      </w:pPr>
    </w:p>
    <w:p w:rsidR="004D5F97" w:rsidRDefault="00C64C54" w:rsidP="009A54D1">
      <w:pPr>
        <w:spacing w:line="360" w:lineRule="auto"/>
        <w:jc w:val="both"/>
        <w:rPr>
          <w:sz w:val="24"/>
        </w:rPr>
      </w:pPr>
      <w:r>
        <w:rPr>
          <w:noProof/>
          <w:sz w:val="24"/>
          <w:lang w:val="en-GB" w:eastAsia="en-GB"/>
        </w:rPr>
        <w:lastRenderedPageBreak/>
        <w:drawing>
          <wp:inline distT="0" distB="0" distL="0" distR="0">
            <wp:extent cx="5486400" cy="3200400"/>
            <wp:effectExtent l="19050" t="0" r="1905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02086D" w:rsidRPr="009A54D1" w:rsidRDefault="00C64C54" w:rsidP="009A54D1">
      <w:pPr>
        <w:spacing w:line="360" w:lineRule="auto"/>
        <w:jc w:val="both"/>
        <w:rPr>
          <w:sz w:val="24"/>
        </w:rPr>
      </w:pPr>
      <w:r>
        <w:rPr>
          <w:sz w:val="24"/>
        </w:rPr>
        <w:t xml:space="preserve">The investigator with the </w:t>
      </w:r>
      <w:r w:rsidR="00C31EC4">
        <w:rPr>
          <w:sz w:val="24"/>
        </w:rPr>
        <w:t>help</w:t>
      </w:r>
      <w:r>
        <w:rPr>
          <w:sz w:val="24"/>
        </w:rPr>
        <w:t xml:space="preserve"> of this question wanted to know the opinion of the </w:t>
      </w:r>
      <w:r w:rsidR="00C31EC4">
        <w:rPr>
          <w:sz w:val="24"/>
        </w:rPr>
        <w:t>respondents</w:t>
      </w:r>
      <w:r>
        <w:rPr>
          <w:sz w:val="24"/>
        </w:rPr>
        <w:t xml:space="preserve"> </w:t>
      </w:r>
      <w:r w:rsidR="00C31EC4">
        <w:rPr>
          <w:sz w:val="24"/>
        </w:rPr>
        <w:t>regarding</w:t>
      </w:r>
      <w:r>
        <w:rPr>
          <w:sz w:val="24"/>
        </w:rPr>
        <w:t xml:space="preserve"> the major positive </w:t>
      </w:r>
      <w:r w:rsidR="00C31EC4">
        <w:rPr>
          <w:sz w:val="24"/>
        </w:rPr>
        <w:t>impact</w:t>
      </w:r>
      <w:r>
        <w:rPr>
          <w:sz w:val="24"/>
        </w:rPr>
        <w:t xml:space="preserve"> that V</w:t>
      </w:r>
      <w:r w:rsidR="00C31EC4">
        <w:rPr>
          <w:sz w:val="24"/>
        </w:rPr>
        <w:t>L</w:t>
      </w:r>
      <w:r>
        <w:rPr>
          <w:sz w:val="24"/>
        </w:rPr>
        <w:t xml:space="preserve">E is creating on their learning experience </w:t>
      </w:r>
      <w:r w:rsidR="00C31EC4">
        <w:rPr>
          <w:sz w:val="24"/>
        </w:rPr>
        <w:t>and</w:t>
      </w:r>
      <w:r>
        <w:rPr>
          <w:sz w:val="24"/>
        </w:rPr>
        <w:t xml:space="preserve"> the collected answers are </w:t>
      </w:r>
      <w:r w:rsidR="00C31EC4">
        <w:rPr>
          <w:sz w:val="24"/>
        </w:rPr>
        <w:t>given</w:t>
      </w:r>
      <w:r>
        <w:rPr>
          <w:sz w:val="24"/>
        </w:rPr>
        <w:t xml:space="preserve"> </w:t>
      </w:r>
      <w:r w:rsidR="00C31EC4">
        <w:rPr>
          <w:sz w:val="24"/>
        </w:rPr>
        <w:t>as</w:t>
      </w:r>
      <w:r>
        <w:rPr>
          <w:sz w:val="24"/>
        </w:rPr>
        <w:t xml:space="preserve"> follows: </w:t>
      </w:r>
      <w:r w:rsidR="000718EC">
        <w:rPr>
          <w:sz w:val="24"/>
        </w:rPr>
        <w:t xml:space="preserve">20% believes uplifted enthusiasm </w:t>
      </w:r>
      <w:r w:rsidR="009A58A3">
        <w:rPr>
          <w:sz w:val="24"/>
        </w:rPr>
        <w:t>and</w:t>
      </w:r>
      <w:r w:rsidR="000718EC">
        <w:rPr>
          <w:sz w:val="24"/>
        </w:rPr>
        <w:t xml:space="preserve"> </w:t>
      </w:r>
      <w:r w:rsidR="009A58A3">
        <w:rPr>
          <w:sz w:val="24"/>
        </w:rPr>
        <w:t>confidence</w:t>
      </w:r>
      <w:r w:rsidR="000718EC">
        <w:rPr>
          <w:sz w:val="24"/>
        </w:rPr>
        <w:t xml:space="preserve"> in learning as a major </w:t>
      </w:r>
      <w:r w:rsidR="009A58A3">
        <w:rPr>
          <w:sz w:val="24"/>
        </w:rPr>
        <w:t>positive</w:t>
      </w:r>
      <w:r w:rsidR="000718EC">
        <w:rPr>
          <w:sz w:val="24"/>
        </w:rPr>
        <w:t xml:space="preserve"> impact, 10% </w:t>
      </w:r>
      <w:r w:rsidR="009A58A3">
        <w:rPr>
          <w:sz w:val="24"/>
        </w:rPr>
        <w:t>selected</w:t>
      </w:r>
      <w:r w:rsidR="000718EC">
        <w:rPr>
          <w:sz w:val="24"/>
        </w:rPr>
        <w:t xml:space="preserve"> option of </w:t>
      </w:r>
      <w:r w:rsidR="009A58A3">
        <w:rPr>
          <w:sz w:val="24"/>
        </w:rPr>
        <w:t>ease</w:t>
      </w:r>
      <w:r w:rsidR="000718EC">
        <w:rPr>
          <w:sz w:val="24"/>
        </w:rPr>
        <w:t xml:space="preserve"> of </w:t>
      </w:r>
      <w:r w:rsidR="009A58A3">
        <w:rPr>
          <w:sz w:val="24"/>
        </w:rPr>
        <w:t>selecting</w:t>
      </w:r>
      <w:r w:rsidR="000718EC">
        <w:rPr>
          <w:sz w:val="24"/>
        </w:rPr>
        <w:t xml:space="preserve"> time </w:t>
      </w:r>
      <w:r w:rsidR="009A58A3">
        <w:rPr>
          <w:sz w:val="24"/>
        </w:rPr>
        <w:t>and</w:t>
      </w:r>
      <w:r w:rsidR="000718EC">
        <w:rPr>
          <w:sz w:val="24"/>
        </w:rPr>
        <w:t xml:space="preserve"> place, 10% </w:t>
      </w:r>
      <w:r w:rsidR="009A58A3">
        <w:rPr>
          <w:sz w:val="24"/>
        </w:rPr>
        <w:t>believes</w:t>
      </w:r>
      <w:r w:rsidR="000718EC">
        <w:rPr>
          <w:sz w:val="24"/>
        </w:rPr>
        <w:t xml:space="preserve"> uplifted technology usage rest 60% </w:t>
      </w:r>
      <w:r w:rsidR="009A58A3">
        <w:rPr>
          <w:sz w:val="24"/>
        </w:rPr>
        <w:t>sleeted</w:t>
      </w:r>
      <w:r w:rsidR="000718EC">
        <w:rPr>
          <w:sz w:val="24"/>
        </w:rPr>
        <w:t xml:space="preserve"> option of all </w:t>
      </w:r>
      <w:r w:rsidR="009A58A3">
        <w:rPr>
          <w:sz w:val="24"/>
        </w:rPr>
        <w:t>o</w:t>
      </w:r>
      <w:r w:rsidR="000718EC">
        <w:rPr>
          <w:sz w:val="24"/>
        </w:rPr>
        <w:t xml:space="preserve">f </w:t>
      </w:r>
      <w:r w:rsidR="009A58A3">
        <w:rPr>
          <w:sz w:val="24"/>
        </w:rPr>
        <w:t>above</w:t>
      </w:r>
      <w:r w:rsidR="000718EC">
        <w:rPr>
          <w:sz w:val="24"/>
        </w:rPr>
        <w:t xml:space="preserve"> </w:t>
      </w:r>
      <w:r w:rsidR="009A58A3">
        <w:rPr>
          <w:sz w:val="24"/>
        </w:rPr>
        <w:t>and</w:t>
      </w:r>
      <w:r w:rsidR="000718EC">
        <w:rPr>
          <w:sz w:val="24"/>
        </w:rPr>
        <w:t xml:space="preserve"> this shows all the </w:t>
      </w:r>
      <w:r w:rsidR="009A58A3">
        <w:rPr>
          <w:sz w:val="24"/>
        </w:rPr>
        <w:t>aspects</w:t>
      </w:r>
      <w:r w:rsidR="000718EC">
        <w:rPr>
          <w:sz w:val="24"/>
        </w:rPr>
        <w:t xml:space="preserve"> are creating positive impacts on </w:t>
      </w:r>
      <w:r w:rsidR="009A58A3">
        <w:rPr>
          <w:sz w:val="24"/>
        </w:rPr>
        <w:t>their</w:t>
      </w:r>
      <w:r w:rsidR="000718EC">
        <w:rPr>
          <w:sz w:val="24"/>
        </w:rPr>
        <w:t xml:space="preserve"> learning experiences.</w:t>
      </w:r>
    </w:p>
    <w:p w:rsidR="00544032" w:rsidRDefault="00C64C54" w:rsidP="009A54D1">
      <w:pPr>
        <w:pStyle w:val="ListParagraph"/>
        <w:numPr>
          <w:ilvl w:val="0"/>
          <w:numId w:val="2"/>
        </w:numPr>
        <w:spacing w:line="360" w:lineRule="auto"/>
        <w:jc w:val="both"/>
        <w:rPr>
          <w:sz w:val="24"/>
        </w:rPr>
      </w:pPr>
      <w:r w:rsidRPr="009A54D1">
        <w:rPr>
          <w:sz w:val="24"/>
        </w:rPr>
        <w:t>Which of the following is seen as the major negative impact that Moodle has created on your learning experience?</w:t>
      </w:r>
    </w:p>
    <w:tbl>
      <w:tblPr>
        <w:tblStyle w:val="TableGrid"/>
        <w:tblW w:w="0" w:type="auto"/>
        <w:tblLook w:val="04A0"/>
      </w:tblPr>
      <w:tblGrid>
        <w:gridCol w:w="4788"/>
        <w:gridCol w:w="4788"/>
      </w:tblGrid>
      <w:tr w:rsidR="005C7D49" w:rsidTr="009A54D1">
        <w:tc>
          <w:tcPr>
            <w:tcW w:w="4788" w:type="dxa"/>
          </w:tcPr>
          <w:p w:rsidR="009A54D1" w:rsidRPr="00FD7D65" w:rsidRDefault="00C64C54" w:rsidP="000713A8">
            <w:pPr>
              <w:spacing w:line="360" w:lineRule="auto"/>
              <w:jc w:val="both"/>
              <w:rPr>
                <w:sz w:val="24"/>
              </w:rPr>
            </w:pPr>
            <w:r w:rsidRPr="00FD7D65">
              <w:rPr>
                <w:sz w:val="24"/>
              </w:rPr>
              <w:t>Limited feedback</w:t>
            </w:r>
          </w:p>
        </w:tc>
        <w:tc>
          <w:tcPr>
            <w:tcW w:w="4788" w:type="dxa"/>
          </w:tcPr>
          <w:p w:rsidR="009A54D1" w:rsidRDefault="00C64C54" w:rsidP="009A54D1">
            <w:pPr>
              <w:spacing w:line="360" w:lineRule="auto"/>
              <w:jc w:val="both"/>
              <w:rPr>
                <w:sz w:val="24"/>
              </w:rPr>
            </w:pPr>
            <w:r>
              <w:rPr>
                <w:sz w:val="24"/>
              </w:rPr>
              <w:t>2</w:t>
            </w:r>
          </w:p>
        </w:tc>
      </w:tr>
      <w:tr w:rsidR="005C7D49" w:rsidTr="009A54D1">
        <w:tc>
          <w:tcPr>
            <w:tcW w:w="4788" w:type="dxa"/>
          </w:tcPr>
          <w:p w:rsidR="009A54D1" w:rsidRPr="00FD7D65" w:rsidRDefault="00C64C54" w:rsidP="000713A8">
            <w:pPr>
              <w:spacing w:line="360" w:lineRule="auto"/>
              <w:jc w:val="both"/>
              <w:rPr>
                <w:sz w:val="24"/>
              </w:rPr>
            </w:pPr>
            <w:r w:rsidRPr="00FD7D65">
              <w:rPr>
                <w:sz w:val="24"/>
              </w:rPr>
              <w:t>Emotional and social isolation</w:t>
            </w:r>
          </w:p>
        </w:tc>
        <w:tc>
          <w:tcPr>
            <w:tcW w:w="4788" w:type="dxa"/>
          </w:tcPr>
          <w:p w:rsidR="009A54D1" w:rsidRDefault="00C64C54" w:rsidP="009A54D1">
            <w:pPr>
              <w:spacing w:line="360" w:lineRule="auto"/>
              <w:jc w:val="both"/>
              <w:rPr>
                <w:sz w:val="24"/>
              </w:rPr>
            </w:pPr>
            <w:r>
              <w:rPr>
                <w:sz w:val="24"/>
              </w:rPr>
              <w:t>2</w:t>
            </w:r>
          </w:p>
        </w:tc>
      </w:tr>
      <w:tr w:rsidR="005C7D49" w:rsidTr="009A54D1">
        <w:tc>
          <w:tcPr>
            <w:tcW w:w="4788" w:type="dxa"/>
          </w:tcPr>
          <w:p w:rsidR="009A54D1" w:rsidRPr="00FD7D65" w:rsidRDefault="00C64C54" w:rsidP="000713A8">
            <w:pPr>
              <w:spacing w:line="360" w:lineRule="auto"/>
              <w:jc w:val="both"/>
              <w:rPr>
                <w:sz w:val="24"/>
              </w:rPr>
            </w:pPr>
            <w:r w:rsidRPr="00FD7D65">
              <w:rPr>
                <w:sz w:val="24"/>
              </w:rPr>
              <w:t>Technical issues</w:t>
            </w:r>
          </w:p>
        </w:tc>
        <w:tc>
          <w:tcPr>
            <w:tcW w:w="4788" w:type="dxa"/>
          </w:tcPr>
          <w:p w:rsidR="009A54D1" w:rsidRDefault="00C64C54" w:rsidP="009A54D1">
            <w:pPr>
              <w:spacing w:line="360" w:lineRule="auto"/>
              <w:jc w:val="both"/>
              <w:rPr>
                <w:sz w:val="24"/>
              </w:rPr>
            </w:pPr>
            <w:r>
              <w:rPr>
                <w:sz w:val="24"/>
              </w:rPr>
              <w:t>1</w:t>
            </w:r>
          </w:p>
        </w:tc>
      </w:tr>
      <w:tr w:rsidR="005C7D49" w:rsidTr="009A54D1">
        <w:tc>
          <w:tcPr>
            <w:tcW w:w="4788" w:type="dxa"/>
          </w:tcPr>
          <w:p w:rsidR="009A54D1" w:rsidRPr="00FD7D65" w:rsidRDefault="00C64C54" w:rsidP="000713A8">
            <w:pPr>
              <w:spacing w:line="360" w:lineRule="auto"/>
              <w:jc w:val="both"/>
              <w:rPr>
                <w:sz w:val="24"/>
              </w:rPr>
            </w:pPr>
            <w:r w:rsidRPr="00FD7D65">
              <w:rPr>
                <w:sz w:val="24"/>
              </w:rPr>
              <w:t>Focus on theory rather than practical</w:t>
            </w:r>
          </w:p>
        </w:tc>
        <w:tc>
          <w:tcPr>
            <w:tcW w:w="4788" w:type="dxa"/>
          </w:tcPr>
          <w:p w:rsidR="009A54D1" w:rsidRDefault="00C64C54" w:rsidP="009A54D1">
            <w:pPr>
              <w:spacing w:line="360" w:lineRule="auto"/>
              <w:jc w:val="both"/>
              <w:rPr>
                <w:sz w:val="24"/>
              </w:rPr>
            </w:pPr>
            <w:r>
              <w:rPr>
                <w:sz w:val="24"/>
              </w:rPr>
              <w:t>0</w:t>
            </w:r>
          </w:p>
        </w:tc>
      </w:tr>
      <w:tr w:rsidR="005C7D49" w:rsidTr="009A54D1">
        <w:tc>
          <w:tcPr>
            <w:tcW w:w="4788" w:type="dxa"/>
          </w:tcPr>
          <w:p w:rsidR="009A54D1" w:rsidRPr="00FD7D65" w:rsidRDefault="00C64C54" w:rsidP="000713A8">
            <w:pPr>
              <w:spacing w:line="360" w:lineRule="auto"/>
              <w:jc w:val="both"/>
              <w:rPr>
                <w:sz w:val="24"/>
              </w:rPr>
            </w:pPr>
            <w:r w:rsidRPr="00FD7D65">
              <w:rPr>
                <w:sz w:val="24"/>
              </w:rPr>
              <w:t>All of the above</w:t>
            </w:r>
          </w:p>
        </w:tc>
        <w:tc>
          <w:tcPr>
            <w:tcW w:w="4788" w:type="dxa"/>
          </w:tcPr>
          <w:p w:rsidR="009A54D1" w:rsidRDefault="00C64C54" w:rsidP="009A54D1">
            <w:pPr>
              <w:spacing w:line="360" w:lineRule="auto"/>
              <w:jc w:val="both"/>
              <w:rPr>
                <w:sz w:val="24"/>
              </w:rPr>
            </w:pPr>
            <w:r>
              <w:rPr>
                <w:sz w:val="24"/>
              </w:rPr>
              <w:t>5</w:t>
            </w:r>
          </w:p>
        </w:tc>
      </w:tr>
      <w:tr w:rsidR="005C7D49" w:rsidTr="009A54D1">
        <w:tc>
          <w:tcPr>
            <w:tcW w:w="4788" w:type="dxa"/>
          </w:tcPr>
          <w:p w:rsidR="009A54D1" w:rsidRPr="009A54D1" w:rsidRDefault="00C64C54" w:rsidP="000713A8">
            <w:pPr>
              <w:spacing w:line="360" w:lineRule="auto"/>
              <w:jc w:val="both"/>
              <w:rPr>
                <w:sz w:val="24"/>
              </w:rPr>
            </w:pPr>
            <w:r>
              <w:rPr>
                <w:sz w:val="24"/>
              </w:rPr>
              <w:t>Total</w:t>
            </w:r>
          </w:p>
        </w:tc>
        <w:tc>
          <w:tcPr>
            <w:tcW w:w="4788" w:type="dxa"/>
          </w:tcPr>
          <w:p w:rsidR="009A54D1" w:rsidRPr="009A54D1" w:rsidRDefault="00C64C54" w:rsidP="000713A8">
            <w:pPr>
              <w:spacing w:line="360" w:lineRule="auto"/>
              <w:jc w:val="both"/>
              <w:rPr>
                <w:sz w:val="24"/>
              </w:rPr>
            </w:pPr>
            <w:r>
              <w:rPr>
                <w:sz w:val="24"/>
              </w:rPr>
              <w:t>10</w:t>
            </w:r>
          </w:p>
        </w:tc>
      </w:tr>
    </w:tbl>
    <w:p w:rsidR="009A54D1" w:rsidRPr="009A54D1" w:rsidRDefault="009A54D1" w:rsidP="009A54D1">
      <w:pPr>
        <w:spacing w:line="360" w:lineRule="auto"/>
        <w:jc w:val="both"/>
        <w:rPr>
          <w:sz w:val="24"/>
        </w:rPr>
      </w:pPr>
    </w:p>
    <w:p w:rsidR="00544032" w:rsidRDefault="00C64C54" w:rsidP="00544032">
      <w:r>
        <w:rPr>
          <w:noProof/>
          <w:lang w:val="en-GB" w:eastAsia="en-GB"/>
        </w:rPr>
        <w:lastRenderedPageBreak/>
        <w:drawing>
          <wp:inline distT="0" distB="0" distL="0" distR="0">
            <wp:extent cx="5486400" cy="3200400"/>
            <wp:effectExtent l="19050" t="0" r="1905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9A54D1" w:rsidRDefault="00C64C54" w:rsidP="002C6531">
      <w:pPr>
        <w:spacing w:line="360" w:lineRule="auto"/>
        <w:jc w:val="both"/>
        <w:rPr>
          <w:rFonts w:asciiTheme="majorHAnsi" w:eastAsiaTheme="majorEastAsia" w:hAnsiTheme="majorHAnsi" w:cstheme="majorBidi"/>
          <w:b/>
          <w:bCs/>
          <w:color w:val="365F91" w:themeColor="accent1" w:themeShade="BF"/>
          <w:sz w:val="28"/>
          <w:szCs w:val="28"/>
        </w:rPr>
      </w:pPr>
      <w:r>
        <w:rPr>
          <w:sz w:val="24"/>
        </w:rPr>
        <w:t xml:space="preserve">The investigator with the help of this question wanted to know the viewpoints of the respondents regarding the major negative impact that VLE is creating on their learning experience and the collected answers are given as follows: 10% </w:t>
      </w:r>
      <w:r w:rsidR="00103FC8">
        <w:rPr>
          <w:sz w:val="24"/>
        </w:rPr>
        <w:t>selected</w:t>
      </w:r>
      <w:r>
        <w:rPr>
          <w:sz w:val="24"/>
        </w:rPr>
        <w:t xml:space="preserve"> option of technical </w:t>
      </w:r>
      <w:r w:rsidR="00103FC8">
        <w:rPr>
          <w:sz w:val="24"/>
        </w:rPr>
        <w:t>issues</w:t>
      </w:r>
      <w:r>
        <w:rPr>
          <w:sz w:val="24"/>
        </w:rPr>
        <w:t xml:space="preserve">, 20% believes emotional </w:t>
      </w:r>
      <w:r w:rsidR="00103FC8">
        <w:rPr>
          <w:sz w:val="24"/>
        </w:rPr>
        <w:t>and</w:t>
      </w:r>
      <w:r>
        <w:rPr>
          <w:sz w:val="24"/>
        </w:rPr>
        <w:t xml:space="preserve"> </w:t>
      </w:r>
      <w:r w:rsidR="00103FC8">
        <w:rPr>
          <w:sz w:val="24"/>
        </w:rPr>
        <w:t>social</w:t>
      </w:r>
      <w:r>
        <w:rPr>
          <w:sz w:val="24"/>
        </w:rPr>
        <w:t xml:space="preserve"> </w:t>
      </w:r>
      <w:r w:rsidR="00103FC8">
        <w:rPr>
          <w:sz w:val="24"/>
        </w:rPr>
        <w:t>isolation</w:t>
      </w:r>
      <w:r>
        <w:rPr>
          <w:sz w:val="24"/>
        </w:rPr>
        <w:t xml:space="preserve"> as a negative impact, 20% </w:t>
      </w:r>
      <w:r w:rsidR="00103FC8">
        <w:rPr>
          <w:sz w:val="24"/>
        </w:rPr>
        <w:t>selected</w:t>
      </w:r>
      <w:r>
        <w:rPr>
          <w:sz w:val="24"/>
        </w:rPr>
        <w:t xml:space="preserve"> option of limited feedback and rest half of the </w:t>
      </w:r>
      <w:r w:rsidR="00103FC8">
        <w:rPr>
          <w:sz w:val="24"/>
        </w:rPr>
        <w:t>respondents</w:t>
      </w:r>
      <w:r>
        <w:rPr>
          <w:sz w:val="24"/>
        </w:rPr>
        <w:t xml:space="preserve"> have </w:t>
      </w:r>
      <w:r w:rsidR="00103FC8">
        <w:rPr>
          <w:sz w:val="24"/>
        </w:rPr>
        <w:t>selected</w:t>
      </w:r>
      <w:r>
        <w:rPr>
          <w:sz w:val="24"/>
        </w:rPr>
        <w:t xml:space="preserve"> option of all of above. </w:t>
      </w:r>
    </w:p>
    <w:p w:rsidR="00EE7898" w:rsidRDefault="00EE7898">
      <w:pPr>
        <w:rPr>
          <w:rFonts w:asciiTheme="majorHAnsi" w:eastAsiaTheme="majorEastAsia" w:hAnsiTheme="majorHAnsi" w:cstheme="majorBidi"/>
          <w:b/>
          <w:bCs/>
          <w:color w:val="365F91" w:themeColor="accent1" w:themeShade="BF"/>
          <w:sz w:val="28"/>
          <w:szCs w:val="28"/>
        </w:rPr>
      </w:pPr>
      <w:r>
        <w:br w:type="page"/>
      </w:r>
    </w:p>
    <w:p w:rsidR="00B45D8F" w:rsidRDefault="00C64C54" w:rsidP="000F2C4C">
      <w:pPr>
        <w:pStyle w:val="Heading1"/>
        <w:spacing w:line="360" w:lineRule="auto"/>
        <w:jc w:val="both"/>
      </w:pPr>
      <w:bookmarkStart w:id="6" w:name="_Toc58403337"/>
      <w:r>
        <w:lastRenderedPageBreak/>
        <w:t>Secondary data analysis</w:t>
      </w:r>
      <w:bookmarkEnd w:id="6"/>
    </w:p>
    <w:p w:rsidR="000269A0" w:rsidRDefault="00C64C54" w:rsidP="00745D17">
      <w:pPr>
        <w:spacing w:line="360" w:lineRule="auto"/>
        <w:jc w:val="both"/>
        <w:rPr>
          <w:sz w:val="24"/>
        </w:rPr>
      </w:pPr>
      <w:r w:rsidRPr="00745D17">
        <w:rPr>
          <w:sz w:val="24"/>
        </w:rPr>
        <w:t xml:space="preserve">From the secondary data, it can be </w:t>
      </w:r>
      <w:r w:rsidR="00745D17" w:rsidRPr="00745D17">
        <w:rPr>
          <w:sz w:val="24"/>
        </w:rPr>
        <w:t>analyzed</w:t>
      </w:r>
      <w:r w:rsidRPr="00745D17">
        <w:rPr>
          <w:sz w:val="24"/>
        </w:rPr>
        <w:t xml:space="preserve"> that VLE is seen as an important and crucial platform </w:t>
      </w:r>
      <w:r w:rsidR="00745D17" w:rsidRPr="00745D17">
        <w:rPr>
          <w:sz w:val="24"/>
        </w:rPr>
        <w:t>for</w:t>
      </w:r>
      <w:r w:rsidRPr="00745D17">
        <w:rPr>
          <w:sz w:val="24"/>
        </w:rPr>
        <w:t xml:space="preserve"> learning by using internet </w:t>
      </w:r>
      <w:r w:rsidR="00745D17" w:rsidRPr="00745D17">
        <w:rPr>
          <w:sz w:val="24"/>
        </w:rPr>
        <w:t>and</w:t>
      </w:r>
      <w:r w:rsidRPr="00745D17">
        <w:rPr>
          <w:sz w:val="24"/>
        </w:rPr>
        <w:t xml:space="preserve"> digitization </w:t>
      </w:r>
      <w:r w:rsidR="00745D17" w:rsidRPr="00745D17">
        <w:rPr>
          <w:sz w:val="24"/>
        </w:rPr>
        <w:t>and</w:t>
      </w:r>
      <w:r w:rsidRPr="00745D17">
        <w:rPr>
          <w:sz w:val="24"/>
        </w:rPr>
        <w:t xml:space="preserve"> </w:t>
      </w:r>
      <w:r w:rsidR="00C11475">
        <w:rPr>
          <w:sz w:val="24"/>
        </w:rPr>
        <w:t xml:space="preserve">it provides a digital solution to uplift the </w:t>
      </w:r>
      <w:r w:rsidR="00943310">
        <w:rPr>
          <w:sz w:val="24"/>
        </w:rPr>
        <w:t>l</w:t>
      </w:r>
      <w:r w:rsidR="00C11475">
        <w:rPr>
          <w:sz w:val="24"/>
        </w:rPr>
        <w:t>earning experiences of the students.</w:t>
      </w:r>
      <w:r w:rsidR="00EF4F2C" w:rsidRPr="00EF4F2C">
        <w:rPr>
          <w:rFonts w:eastAsia="Times New Roman" w:cs="Times New Roman"/>
          <w:sz w:val="24"/>
          <w:szCs w:val="24"/>
        </w:rPr>
        <w:t xml:space="preserve"> </w:t>
      </w:r>
      <w:r w:rsidR="00EF4F2C" w:rsidRPr="000B23B1">
        <w:rPr>
          <w:rFonts w:eastAsia="Times New Roman" w:cs="Times New Roman"/>
          <w:sz w:val="24"/>
          <w:szCs w:val="24"/>
        </w:rPr>
        <w:t>Salvador</w:t>
      </w:r>
      <w:r w:rsidR="00EF4F2C">
        <w:rPr>
          <w:rFonts w:eastAsia="Times New Roman" w:cs="Times New Roman"/>
          <w:sz w:val="24"/>
          <w:szCs w:val="24"/>
        </w:rPr>
        <w:t xml:space="preserve"> et al. (2017)</w:t>
      </w:r>
      <w:r w:rsidR="00EF4F2C" w:rsidRPr="00BB58EA">
        <w:rPr>
          <w:sz w:val="24"/>
        </w:rPr>
        <w:t xml:space="preserve"> </w:t>
      </w:r>
      <w:r w:rsidR="00F22544" w:rsidRPr="00BB58EA">
        <w:rPr>
          <w:sz w:val="24"/>
        </w:rPr>
        <w:t xml:space="preserve">stated </w:t>
      </w:r>
      <w:r w:rsidR="00F22544">
        <w:rPr>
          <w:sz w:val="24"/>
        </w:rPr>
        <w:t xml:space="preserve">that there are several </w:t>
      </w:r>
      <w:r w:rsidR="00E57AAD">
        <w:rPr>
          <w:sz w:val="24"/>
        </w:rPr>
        <w:t>advantages</w:t>
      </w:r>
      <w:r w:rsidR="00F22544">
        <w:rPr>
          <w:sz w:val="24"/>
        </w:rPr>
        <w:t xml:space="preserve"> of the VLE </w:t>
      </w:r>
      <w:r w:rsidR="00943310">
        <w:rPr>
          <w:sz w:val="24"/>
        </w:rPr>
        <w:t>nod</w:t>
      </w:r>
      <w:r w:rsidR="00F22544">
        <w:rPr>
          <w:sz w:val="24"/>
        </w:rPr>
        <w:t xml:space="preserve"> it can be seen in context with the enhanced opportunities of </w:t>
      </w:r>
      <w:r w:rsidR="00943310">
        <w:rPr>
          <w:sz w:val="24"/>
        </w:rPr>
        <w:t>accessing</w:t>
      </w:r>
      <w:r w:rsidR="00F22544">
        <w:rPr>
          <w:sz w:val="24"/>
        </w:rPr>
        <w:t xml:space="preserve"> the </w:t>
      </w:r>
      <w:r w:rsidR="00943310">
        <w:rPr>
          <w:sz w:val="24"/>
        </w:rPr>
        <w:t>l</w:t>
      </w:r>
      <w:r w:rsidR="00F22544">
        <w:rPr>
          <w:sz w:val="24"/>
        </w:rPr>
        <w:t xml:space="preserve">earning at any time </w:t>
      </w:r>
      <w:r>
        <w:rPr>
          <w:sz w:val="24"/>
        </w:rPr>
        <w:t>and</w:t>
      </w:r>
      <w:r w:rsidR="00F22544">
        <w:rPr>
          <w:sz w:val="24"/>
        </w:rPr>
        <w:t xml:space="preserve"> any place. </w:t>
      </w:r>
      <w:r>
        <w:rPr>
          <w:sz w:val="24"/>
        </w:rPr>
        <w:t xml:space="preserve">The other </w:t>
      </w:r>
      <w:r w:rsidR="00E57AAD">
        <w:rPr>
          <w:sz w:val="24"/>
        </w:rPr>
        <w:t>benefits include</w:t>
      </w:r>
      <w:r>
        <w:rPr>
          <w:sz w:val="24"/>
        </w:rPr>
        <w:t xml:space="preserve"> the freedom, affordability, time-</w:t>
      </w:r>
      <w:r w:rsidR="00E57AAD">
        <w:rPr>
          <w:sz w:val="24"/>
        </w:rPr>
        <w:t>management</w:t>
      </w:r>
      <w:r>
        <w:rPr>
          <w:sz w:val="24"/>
        </w:rPr>
        <w:t xml:space="preserve"> and </w:t>
      </w:r>
      <w:r w:rsidR="00E57AAD">
        <w:rPr>
          <w:sz w:val="24"/>
        </w:rPr>
        <w:t>effective</w:t>
      </w:r>
      <w:r>
        <w:rPr>
          <w:sz w:val="24"/>
        </w:rPr>
        <w:t xml:space="preserve"> interactions between the tutor and the students.</w:t>
      </w:r>
    </w:p>
    <w:p w:rsidR="005862AC" w:rsidRDefault="00C64C54" w:rsidP="00745D17">
      <w:pPr>
        <w:spacing w:line="360" w:lineRule="auto"/>
        <w:jc w:val="both"/>
        <w:rPr>
          <w:rFonts w:asciiTheme="majorHAnsi" w:eastAsiaTheme="majorEastAsia" w:hAnsiTheme="majorHAnsi" w:cstheme="majorBidi"/>
          <w:b/>
          <w:bCs/>
          <w:color w:val="365F91" w:themeColor="accent1" w:themeShade="BF"/>
          <w:sz w:val="28"/>
          <w:szCs w:val="28"/>
        </w:rPr>
      </w:pPr>
      <w:r w:rsidRPr="000B23B1">
        <w:rPr>
          <w:rFonts w:eastAsia="Times New Roman" w:cs="Times New Roman"/>
          <w:sz w:val="24"/>
          <w:szCs w:val="24"/>
        </w:rPr>
        <w:t>O'C</w:t>
      </w:r>
      <w:r>
        <w:rPr>
          <w:rFonts w:eastAsia="Times New Roman" w:cs="Times New Roman"/>
          <w:sz w:val="24"/>
          <w:szCs w:val="24"/>
        </w:rPr>
        <w:t>onnor &amp; Larkin (2019)</w:t>
      </w:r>
      <w:r w:rsidR="003E03CE" w:rsidRPr="00BB58EA">
        <w:rPr>
          <w:sz w:val="24"/>
        </w:rPr>
        <w:t xml:space="preserve"> explored</w:t>
      </w:r>
      <w:r w:rsidR="003E03CE">
        <w:rPr>
          <w:sz w:val="24"/>
        </w:rPr>
        <w:t xml:space="preserve"> that the positive impact of VLE on the </w:t>
      </w:r>
      <w:r w:rsidR="003201EB">
        <w:rPr>
          <w:sz w:val="24"/>
        </w:rPr>
        <w:t>learning</w:t>
      </w:r>
      <w:r w:rsidR="003E03CE">
        <w:rPr>
          <w:sz w:val="24"/>
        </w:rPr>
        <w:t xml:space="preserve"> experience of the </w:t>
      </w:r>
      <w:r w:rsidR="003201EB">
        <w:rPr>
          <w:sz w:val="24"/>
        </w:rPr>
        <w:t>students</w:t>
      </w:r>
      <w:r w:rsidR="003E03CE">
        <w:rPr>
          <w:sz w:val="24"/>
        </w:rPr>
        <w:t xml:space="preserve"> can be understood </w:t>
      </w:r>
      <w:r w:rsidR="003201EB">
        <w:rPr>
          <w:sz w:val="24"/>
        </w:rPr>
        <w:t xml:space="preserve">in context with the flexibility and </w:t>
      </w:r>
      <w:r w:rsidR="00DA7206">
        <w:rPr>
          <w:sz w:val="24"/>
        </w:rPr>
        <w:t>convenience</w:t>
      </w:r>
      <w:r w:rsidR="003201EB">
        <w:rPr>
          <w:sz w:val="24"/>
        </w:rPr>
        <w:t xml:space="preserve"> it </w:t>
      </w:r>
      <w:r w:rsidR="00DA7206">
        <w:rPr>
          <w:sz w:val="24"/>
        </w:rPr>
        <w:t>offers</w:t>
      </w:r>
      <w:r w:rsidR="003201EB">
        <w:rPr>
          <w:sz w:val="24"/>
        </w:rPr>
        <w:t xml:space="preserve"> to students, technological familiarity, </w:t>
      </w:r>
      <w:r w:rsidR="00DA7206">
        <w:rPr>
          <w:sz w:val="24"/>
        </w:rPr>
        <w:t>effective</w:t>
      </w:r>
      <w:r w:rsidR="003201EB">
        <w:rPr>
          <w:sz w:val="24"/>
        </w:rPr>
        <w:t xml:space="preserve"> interaction with tutors, uplifting the analytical skills, </w:t>
      </w:r>
      <w:r w:rsidR="00DA7206">
        <w:rPr>
          <w:sz w:val="24"/>
        </w:rPr>
        <w:t>selecting</w:t>
      </w:r>
      <w:r w:rsidR="003201EB">
        <w:rPr>
          <w:sz w:val="24"/>
        </w:rPr>
        <w:t xml:space="preserve"> preferable </w:t>
      </w:r>
      <w:r w:rsidR="00DA7206">
        <w:rPr>
          <w:sz w:val="24"/>
        </w:rPr>
        <w:t>timing</w:t>
      </w:r>
      <w:r w:rsidR="003201EB">
        <w:rPr>
          <w:sz w:val="24"/>
        </w:rPr>
        <w:t xml:space="preserve"> for study, uplifted confidence and enthusiasm. </w:t>
      </w:r>
      <w:r>
        <w:rPr>
          <w:rFonts w:eastAsia="Times New Roman" w:cs="Times New Roman"/>
          <w:sz w:val="24"/>
          <w:szCs w:val="24"/>
        </w:rPr>
        <w:t>Dung (2020)</w:t>
      </w:r>
      <w:r w:rsidR="006E7014">
        <w:rPr>
          <w:rFonts w:eastAsia="Times New Roman" w:cs="Times New Roman"/>
          <w:sz w:val="24"/>
          <w:szCs w:val="24"/>
        </w:rPr>
        <w:t xml:space="preserve"> </w:t>
      </w:r>
      <w:r w:rsidR="00A17396" w:rsidRPr="00BB58EA">
        <w:rPr>
          <w:sz w:val="24"/>
        </w:rPr>
        <w:t xml:space="preserve">argued that </w:t>
      </w:r>
      <w:r w:rsidR="00A17396">
        <w:rPr>
          <w:sz w:val="24"/>
        </w:rPr>
        <w:t xml:space="preserve">there are some of the disadvantages or </w:t>
      </w:r>
      <w:r w:rsidR="00226E3D">
        <w:rPr>
          <w:sz w:val="24"/>
        </w:rPr>
        <w:t>negative</w:t>
      </w:r>
      <w:r w:rsidR="00A17396">
        <w:rPr>
          <w:sz w:val="24"/>
        </w:rPr>
        <w:t xml:space="preserve"> </w:t>
      </w:r>
      <w:r w:rsidR="00226E3D">
        <w:rPr>
          <w:sz w:val="24"/>
        </w:rPr>
        <w:t>impacts</w:t>
      </w:r>
      <w:r w:rsidR="00A17396">
        <w:rPr>
          <w:sz w:val="24"/>
        </w:rPr>
        <w:t xml:space="preserve"> of using VLE that </w:t>
      </w:r>
      <w:r w:rsidR="00226E3D">
        <w:rPr>
          <w:sz w:val="24"/>
        </w:rPr>
        <w:t>hampers</w:t>
      </w:r>
      <w:r w:rsidR="00A17396">
        <w:rPr>
          <w:sz w:val="24"/>
        </w:rPr>
        <w:t xml:space="preserve"> the learning experience of the students and it </w:t>
      </w:r>
      <w:r w:rsidR="00226E3D">
        <w:rPr>
          <w:sz w:val="24"/>
        </w:rPr>
        <w:t>can</w:t>
      </w:r>
      <w:r w:rsidR="00A17396">
        <w:rPr>
          <w:sz w:val="24"/>
        </w:rPr>
        <w:t xml:space="preserve"> be seen in </w:t>
      </w:r>
      <w:r w:rsidR="00226E3D">
        <w:rPr>
          <w:sz w:val="24"/>
        </w:rPr>
        <w:t>context</w:t>
      </w:r>
      <w:r w:rsidR="00A17396">
        <w:rPr>
          <w:sz w:val="24"/>
        </w:rPr>
        <w:t xml:space="preserve"> with the </w:t>
      </w:r>
      <w:r w:rsidR="00226E3D">
        <w:rPr>
          <w:sz w:val="24"/>
        </w:rPr>
        <w:t xml:space="preserve">limited feedback </w:t>
      </w:r>
      <w:r w:rsidR="005B3D18">
        <w:rPr>
          <w:sz w:val="24"/>
        </w:rPr>
        <w:t>offered</w:t>
      </w:r>
      <w:r w:rsidR="00226E3D">
        <w:rPr>
          <w:sz w:val="24"/>
        </w:rPr>
        <w:t xml:space="preserve"> by </w:t>
      </w:r>
      <w:r w:rsidR="005B3D18">
        <w:rPr>
          <w:sz w:val="24"/>
        </w:rPr>
        <w:t>researcher</w:t>
      </w:r>
      <w:r w:rsidR="00226E3D">
        <w:rPr>
          <w:sz w:val="24"/>
        </w:rPr>
        <w:t xml:space="preserve">, </w:t>
      </w:r>
      <w:r w:rsidR="005B3D18">
        <w:rPr>
          <w:sz w:val="24"/>
        </w:rPr>
        <w:t>social</w:t>
      </w:r>
      <w:r w:rsidR="00226E3D">
        <w:rPr>
          <w:sz w:val="24"/>
        </w:rPr>
        <w:t xml:space="preserve"> </w:t>
      </w:r>
      <w:r w:rsidR="005B3D18">
        <w:rPr>
          <w:sz w:val="24"/>
        </w:rPr>
        <w:t>and</w:t>
      </w:r>
      <w:r w:rsidR="00226E3D">
        <w:rPr>
          <w:sz w:val="24"/>
        </w:rPr>
        <w:t xml:space="preserve"> </w:t>
      </w:r>
      <w:r w:rsidR="005B3D18">
        <w:rPr>
          <w:sz w:val="24"/>
        </w:rPr>
        <w:t>emotional</w:t>
      </w:r>
      <w:r w:rsidR="00226E3D">
        <w:rPr>
          <w:sz w:val="24"/>
        </w:rPr>
        <w:t xml:space="preserve"> isolation, technical </w:t>
      </w:r>
      <w:r w:rsidR="005B3D18">
        <w:rPr>
          <w:sz w:val="24"/>
        </w:rPr>
        <w:t>issues</w:t>
      </w:r>
      <w:r w:rsidR="00226E3D">
        <w:rPr>
          <w:sz w:val="24"/>
        </w:rPr>
        <w:t xml:space="preserve"> and challenges, focus on theory rather </w:t>
      </w:r>
      <w:r w:rsidR="005B3D18">
        <w:rPr>
          <w:sz w:val="24"/>
        </w:rPr>
        <w:t>than</w:t>
      </w:r>
      <w:r w:rsidR="00226E3D">
        <w:rPr>
          <w:sz w:val="24"/>
        </w:rPr>
        <w:t xml:space="preserve"> practice</w:t>
      </w:r>
      <w:r w:rsidR="00FF049F">
        <w:rPr>
          <w:sz w:val="24"/>
        </w:rPr>
        <w:t xml:space="preserve">. </w:t>
      </w:r>
      <w:r w:rsidR="00790B03">
        <w:rPr>
          <w:sz w:val="24"/>
        </w:rPr>
        <w:t>Thus the VLE impacts the learning ex</w:t>
      </w:r>
      <w:r w:rsidR="00772BEA">
        <w:rPr>
          <w:sz w:val="24"/>
        </w:rPr>
        <w:t>p</w:t>
      </w:r>
      <w:r w:rsidR="00790B03">
        <w:rPr>
          <w:sz w:val="24"/>
        </w:rPr>
        <w:t xml:space="preserve">erience of </w:t>
      </w:r>
      <w:r w:rsidR="00772BEA">
        <w:rPr>
          <w:sz w:val="24"/>
        </w:rPr>
        <w:t>students</w:t>
      </w:r>
      <w:r w:rsidR="00790B03">
        <w:rPr>
          <w:sz w:val="24"/>
        </w:rPr>
        <w:t xml:space="preserve"> both positively </w:t>
      </w:r>
      <w:r w:rsidR="00772BEA">
        <w:rPr>
          <w:sz w:val="24"/>
        </w:rPr>
        <w:t>and</w:t>
      </w:r>
      <w:r w:rsidR="00790B03">
        <w:rPr>
          <w:sz w:val="24"/>
        </w:rPr>
        <w:t xml:space="preserve"> negatively. </w:t>
      </w:r>
      <w:r w:rsidR="00226E3D">
        <w:rPr>
          <w:sz w:val="24"/>
        </w:rPr>
        <w:t xml:space="preserve"> </w:t>
      </w:r>
    </w:p>
    <w:p w:rsidR="00EE7898" w:rsidRDefault="00EE7898">
      <w:pPr>
        <w:rPr>
          <w:rFonts w:asciiTheme="majorHAnsi" w:eastAsiaTheme="majorEastAsia" w:hAnsiTheme="majorHAnsi" w:cstheme="majorBidi"/>
          <w:b/>
          <w:bCs/>
          <w:color w:val="365F91" w:themeColor="accent1" w:themeShade="BF"/>
          <w:sz w:val="28"/>
          <w:szCs w:val="28"/>
        </w:rPr>
      </w:pPr>
      <w:r>
        <w:br w:type="page"/>
      </w:r>
    </w:p>
    <w:p w:rsidR="00B45D8F" w:rsidRDefault="00C64C54" w:rsidP="000F2C4C">
      <w:pPr>
        <w:pStyle w:val="Heading1"/>
        <w:spacing w:line="360" w:lineRule="auto"/>
        <w:jc w:val="both"/>
      </w:pPr>
      <w:bookmarkStart w:id="7" w:name="_Toc58403338"/>
      <w:r>
        <w:lastRenderedPageBreak/>
        <w:t>Conclusion</w:t>
      </w:r>
      <w:bookmarkEnd w:id="7"/>
    </w:p>
    <w:p w:rsidR="00FE35CC" w:rsidRPr="00FE35CC" w:rsidRDefault="00C64C54" w:rsidP="00FE35CC">
      <w:pPr>
        <w:spacing w:line="360" w:lineRule="auto"/>
        <w:jc w:val="both"/>
        <w:rPr>
          <w:sz w:val="24"/>
          <w:szCs w:val="24"/>
        </w:rPr>
      </w:pPr>
      <w:r w:rsidRPr="00FE35CC">
        <w:rPr>
          <w:sz w:val="24"/>
          <w:szCs w:val="24"/>
        </w:rPr>
        <w:t>Thus</w:t>
      </w:r>
      <w:r w:rsidR="005B0F72" w:rsidRPr="00FE35CC">
        <w:rPr>
          <w:sz w:val="24"/>
          <w:szCs w:val="24"/>
        </w:rPr>
        <w:t xml:space="preserve"> from the above </w:t>
      </w:r>
      <w:r w:rsidRPr="00FE35CC">
        <w:rPr>
          <w:sz w:val="24"/>
          <w:szCs w:val="24"/>
        </w:rPr>
        <w:t>research</w:t>
      </w:r>
      <w:r w:rsidR="005B0F72" w:rsidRPr="00FE35CC">
        <w:rPr>
          <w:sz w:val="24"/>
          <w:szCs w:val="24"/>
        </w:rPr>
        <w:t xml:space="preserve">, it can be deduced that VLE is gaining </w:t>
      </w:r>
      <w:r w:rsidRPr="00FE35CC">
        <w:rPr>
          <w:sz w:val="24"/>
          <w:szCs w:val="24"/>
        </w:rPr>
        <w:t>significance</w:t>
      </w:r>
      <w:r w:rsidR="005B0F72" w:rsidRPr="00FE35CC">
        <w:rPr>
          <w:sz w:val="24"/>
          <w:szCs w:val="24"/>
        </w:rPr>
        <w:t xml:space="preserve"> in the education industry. </w:t>
      </w:r>
      <w:r w:rsidR="002A5B14" w:rsidRPr="00FE35CC">
        <w:rPr>
          <w:sz w:val="24"/>
          <w:szCs w:val="24"/>
        </w:rPr>
        <w:t xml:space="preserve">The </w:t>
      </w:r>
      <w:r w:rsidRPr="00FE35CC">
        <w:rPr>
          <w:sz w:val="24"/>
          <w:szCs w:val="24"/>
        </w:rPr>
        <w:t>research</w:t>
      </w:r>
      <w:r w:rsidR="002A5B14" w:rsidRPr="00FE35CC">
        <w:rPr>
          <w:sz w:val="24"/>
          <w:szCs w:val="24"/>
        </w:rPr>
        <w:t xml:space="preserve"> has helped in getting an idea about the benefits of using VLE along </w:t>
      </w:r>
      <w:r w:rsidRPr="00FE35CC">
        <w:rPr>
          <w:sz w:val="24"/>
          <w:szCs w:val="24"/>
        </w:rPr>
        <w:t>with</w:t>
      </w:r>
      <w:r w:rsidR="002A5B14" w:rsidRPr="00FE35CC">
        <w:rPr>
          <w:sz w:val="24"/>
          <w:szCs w:val="24"/>
        </w:rPr>
        <w:t xml:space="preserve"> the positive and the </w:t>
      </w:r>
      <w:r w:rsidRPr="00FE35CC">
        <w:rPr>
          <w:sz w:val="24"/>
          <w:szCs w:val="24"/>
        </w:rPr>
        <w:t>negative</w:t>
      </w:r>
      <w:r w:rsidR="002A5B14" w:rsidRPr="00FE35CC">
        <w:rPr>
          <w:sz w:val="24"/>
          <w:szCs w:val="24"/>
        </w:rPr>
        <w:t xml:space="preserve"> </w:t>
      </w:r>
      <w:r w:rsidRPr="00FE35CC">
        <w:rPr>
          <w:sz w:val="24"/>
          <w:szCs w:val="24"/>
        </w:rPr>
        <w:t>impacts</w:t>
      </w:r>
      <w:r w:rsidR="002A5B14" w:rsidRPr="00FE35CC">
        <w:rPr>
          <w:sz w:val="24"/>
          <w:szCs w:val="24"/>
        </w:rPr>
        <w:t xml:space="preserve"> that virtual learning platforms are being created on the learning experience of the students. </w:t>
      </w:r>
      <w:r w:rsidR="00165120" w:rsidRPr="00FE35CC">
        <w:rPr>
          <w:sz w:val="24"/>
          <w:szCs w:val="24"/>
        </w:rPr>
        <w:t xml:space="preserve">The </w:t>
      </w:r>
      <w:r w:rsidR="00CA022A" w:rsidRPr="00FE35CC">
        <w:rPr>
          <w:sz w:val="24"/>
          <w:szCs w:val="24"/>
        </w:rPr>
        <w:t>research</w:t>
      </w:r>
      <w:r w:rsidR="00165120" w:rsidRPr="00FE35CC">
        <w:rPr>
          <w:sz w:val="24"/>
          <w:szCs w:val="24"/>
        </w:rPr>
        <w:t xml:space="preserve"> has been </w:t>
      </w:r>
      <w:r w:rsidR="00CA022A" w:rsidRPr="00FE35CC">
        <w:rPr>
          <w:sz w:val="24"/>
          <w:szCs w:val="24"/>
        </w:rPr>
        <w:t>undertaken</w:t>
      </w:r>
      <w:r w:rsidR="00165120" w:rsidRPr="00FE35CC">
        <w:rPr>
          <w:sz w:val="24"/>
          <w:szCs w:val="24"/>
        </w:rPr>
        <w:t xml:space="preserve"> by using both primary and secondary sources. </w:t>
      </w:r>
      <w:r w:rsidR="00CA022A" w:rsidRPr="00FE35CC">
        <w:rPr>
          <w:sz w:val="24"/>
          <w:szCs w:val="24"/>
        </w:rPr>
        <w:t xml:space="preserve">The </w:t>
      </w:r>
      <w:r w:rsidR="003C17B1" w:rsidRPr="00FE35CC">
        <w:rPr>
          <w:sz w:val="24"/>
          <w:szCs w:val="24"/>
        </w:rPr>
        <w:t>research</w:t>
      </w:r>
      <w:r w:rsidR="00CA022A" w:rsidRPr="00FE35CC">
        <w:rPr>
          <w:sz w:val="24"/>
          <w:szCs w:val="24"/>
        </w:rPr>
        <w:t xml:space="preserve"> </w:t>
      </w:r>
      <w:r w:rsidR="003C17B1" w:rsidRPr="00FE35CC">
        <w:rPr>
          <w:sz w:val="24"/>
          <w:szCs w:val="24"/>
        </w:rPr>
        <w:t>revealed</w:t>
      </w:r>
      <w:r w:rsidR="00CA022A" w:rsidRPr="00FE35CC">
        <w:rPr>
          <w:sz w:val="24"/>
          <w:szCs w:val="24"/>
        </w:rPr>
        <w:t xml:space="preserve"> that VLE </w:t>
      </w:r>
      <w:r w:rsidR="003C17B1" w:rsidRPr="00FE35CC">
        <w:rPr>
          <w:sz w:val="24"/>
          <w:szCs w:val="24"/>
        </w:rPr>
        <w:t>impacts</w:t>
      </w:r>
      <w:r w:rsidR="00CA022A" w:rsidRPr="00FE35CC">
        <w:rPr>
          <w:sz w:val="24"/>
          <w:szCs w:val="24"/>
        </w:rPr>
        <w:t xml:space="preserve"> the learning of </w:t>
      </w:r>
      <w:r w:rsidR="003C17B1" w:rsidRPr="00FE35CC">
        <w:rPr>
          <w:sz w:val="24"/>
          <w:szCs w:val="24"/>
        </w:rPr>
        <w:t>students</w:t>
      </w:r>
      <w:r w:rsidR="00CA022A" w:rsidRPr="00FE35CC">
        <w:rPr>
          <w:sz w:val="24"/>
          <w:szCs w:val="24"/>
        </w:rPr>
        <w:t xml:space="preserve"> positively through </w:t>
      </w:r>
      <w:r w:rsidR="009B327E" w:rsidRPr="00FE35CC">
        <w:rPr>
          <w:sz w:val="24"/>
          <w:szCs w:val="24"/>
        </w:rPr>
        <w:t xml:space="preserve">enhanced employability skills, uplifted technology usage, flexibility and enhanced motivation for learning </w:t>
      </w:r>
      <w:r w:rsidR="00CA022A" w:rsidRPr="00FE35CC">
        <w:rPr>
          <w:sz w:val="24"/>
          <w:szCs w:val="24"/>
        </w:rPr>
        <w:t xml:space="preserve">and negatively thorough </w:t>
      </w:r>
      <w:r w:rsidRPr="00FE35CC">
        <w:rPr>
          <w:sz w:val="24"/>
          <w:szCs w:val="24"/>
        </w:rPr>
        <w:t>Limited feedback, Emotional and social isolation, Technical issues and focus on theory rather than practical.</w:t>
      </w:r>
    </w:p>
    <w:p w:rsidR="005B0F72" w:rsidRDefault="005B0F72" w:rsidP="0087729A">
      <w:pPr>
        <w:spacing w:line="360" w:lineRule="auto"/>
        <w:jc w:val="both"/>
        <w:rPr>
          <w:rFonts w:asciiTheme="majorHAnsi" w:eastAsiaTheme="majorEastAsia" w:hAnsiTheme="majorHAnsi" w:cstheme="majorBidi"/>
          <w:b/>
          <w:bCs/>
          <w:color w:val="365F91" w:themeColor="accent1" w:themeShade="BF"/>
          <w:sz w:val="28"/>
          <w:szCs w:val="28"/>
        </w:rPr>
      </w:pPr>
    </w:p>
    <w:p w:rsidR="00EE7898" w:rsidRDefault="00EE7898">
      <w:pPr>
        <w:rPr>
          <w:rFonts w:asciiTheme="majorHAnsi" w:eastAsiaTheme="majorEastAsia" w:hAnsiTheme="majorHAnsi" w:cstheme="majorBidi"/>
          <w:b/>
          <w:bCs/>
          <w:color w:val="365F91" w:themeColor="accent1" w:themeShade="BF"/>
          <w:sz w:val="28"/>
          <w:szCs w:val="28"/>
        </w:rPr>
      </w:pPr>
      <w:r>
        <w:br w:type="page"/>
      </w:r>
    </w:p>
    <w:p w:rsidR="00B45D8F" w:rsidRDefault="00C64C54" w:rsidP="000F2C4C">
      <w:pPr>
        <w:pStyle w:val="Heading1"/>
        <w:spacing w:line="360" w:lineRule="auto"/>
        <w:jc w:val="both"/>
      </w:pPr>
      <w:bookmarkStart w:id="8" w:name="_Toc58403339"/>
      <w:r>
        <w:lastRenderedPageBreak/>
        <w:t>References</w:t>
      </w:r>
      <w:bookmarkEnd w:id="8"/>
    </w:p>
    <w:p w:rsidR="00AC161E" w:rsidRPr="000B23B1" w:rsidRDefault="00C64C54" w:rsidP="00AC161E">
      <w:pPr>
        <w:spacing w:after="0" w:line="360" w:lineRule="auto"/>
        <w:jc w:val="both"/>
        <w:rPr>
          <w:rFonts w:eastAsia="Times New Roman" w:cs="Times New Roman"/>
          <w:sz w:val="24"/>
          <w:szCs w:val="24"/>
        </w:rPr>
      </w:pPr>
      <w:r w:rsidRPr="000B23B1">
        <w:rPr>
          <w:rFonts w:eastAsia="Times New Roman" w:cs="Times New Roman"/>
          <w:sz w:val="24"/>
          <w:szCs w:val="24"/>
        </w:rPr>
        <w:t xml:space="preserve">Chen, Y. L. (2016). The effects of virtual reality learning environment on student cognitive and linguistic development. </w:t>
      </w:r>
      <w:r w:rsidRPr="000B23B1">
        <w:rPr>
          <w:rFonts w:eastAsia="Times New Roman" w:cs="Times New Roman"/>
          <w:i/>
          <w:iCs/>
          <w:sz w:val="24"/>
          <w:szCs w:val="24"/>
        </w:rPr>
        <w:t>The Asia-Pacific Education Researcher</w:t>
      </w:r>
      <w:r w:rsidRPr="000B23B1">
        <w:rPr>
          <w:rFonts w:eastAsia="Times New Roman" w:cs="Times New Roman"/>
          <w:sz w:val="24"/>
          <w:szCs w:val="24"/>
        </w:rPr>
        <w:t xml:space="preserve">, </w:t>
      </w:r>
      <w:r w:rsidRPr="000B23B1">
        <w:rPr>
          <w:rFonts w:eastAsia="Times New Roman" w:cs="Times New Roman"/>
          <w:i/>
          <w:iCs/>
          <w:sz w:val="24"/>
          <w:szCs w:val="24"/>
        </w:rPr>
        <w:t>25</w:t>
      </w:r>
      <w:r w:rsidRPr="000B23B1">
        <w:rPr>
          <w:rFonts w:eastAsia="Times New Roman" w:cs="Times New Roman"/>
          <w:sz w:val="24"/>
          <w:szCs w:val="24"/>
        </w:rPr>
        <w:t>(4), 637-646.</w:t>
      </w:r>
    </w:p>
    <w:p w:rsidR="00AC161E" w:rsidRPr="000B23B1" w:rsidRDefault="00C64C54" w:rsidP="00AC161E">
      <w:pPr>
        <w:spacing w:after="0" w:line="360" w:lineRule="auto"/>
        <w:jc w:val="both"/>
        <w:rPr>
          <w:rFonts w:eastAsia="Times New Roman" w:cs="Times New Roman"/>
          <w:sz w:val="24"/>
          <w:szCs w:val="24"/>
        </w:rPr>
      </w:pPr>
      <w:r w:rsidRPr="000B23B1">
        <w:rPr>
          <w:rFonts w:eastAsia="Times New Roman" w:cs="Times New Roman"/>
          <w:sz w:val="24"/>
          <w:szCs w:val="24"/>
        </w:rPr>
        <w:t xml:space="preserve">Dung, D. T. (2020). The advantages and disadvantages of virtual learning. </w:t>
      </w:r>
      <w:r w:rsidRPr="000B23B1">
        <w:rPr>
          <w:rFonts w:eastAsia="Times New Roman" w:cs="Times New Roman"/>
          <w:i/>
          <w:iCs/>
          <w:sz w:val="24"/>
          <w:szCs w:val="24"/>
        </w:rPr>
        <w:t>IOSR Journal of Research &amp; Method in Education</w:t>
      </w:r>
      <w:r w:rsidRPr="000B23B1">
        <w:rPr>
          <w:rFonts w:eastAsia="Times New Roman" w:cs="Times New Roman"/>
          <w:sz w:val="24"/>
          <w:szCs w:val="24"/>
        </w:rPr>
        <w:t xml:space="preserve">, </w:t>
      </w:r>
      <w:r w:rsidRPr="000B23B1">
        <w:rPr>
          <w:rFonts w:eastAsia="Times New Roman" w:cs="Times New Roman"/>
          <w:i/>
          <w:iCs/>
          <w:sz w:val="24"/>
          <w:szCs w:val="24"/>
        </w:rPr>
        <w:t>10</w:t>
      </w:r>
      <w:r w:rsidRPr="000B23B1">
        <w:rPr>
          <w:rFonts w:eastAsia="Times New Roman" w:cs="Times New Roman"/>
          <w:sz w:val="24"/>
          <w:szCs w:val="24"/>
        </w:rPr>
        <w:t>(3), 45-48.</w:t>
      </w:r>
    </w:p>
    <w:p w:rsidR="00AC161E" w:rsidRPr="000B23B1" w:rsidRDefault="00C64C54" w:rsidP="00AC161E">
      <w:pPr>
        <w:spacing w:after="0" w:line="360" w:lineRule="auto"/>
        <w:jc w:val="both"/>
        <w:rPr>
          <w:rFonts w:eastAsia="Times New Roman" w:cs="Times New Roman"/>
          <w:sz w:val="24"/>
          <w:szCs w:val="24"/>
        </w:rPr>
      </w:pPr>
      <w:r w:rsidRPr="000B23B1">
        <w:rPr>
          <w:rFonts w:eastAsia="Times New Roman" w:cs="Times New Roman"/>
          <w:sz w:val="24"/>
          <w:szCs w:val="24"/>
        </w:rPr>
        <w:t>O'Connor, K., &amp; Larkin, L. (2019). Making a Better Student Learning Experience for Virtual Learning Environment Users.</w:t>
      </w:r>
    </w:p>
    <w:p w:rsidR="00AC161E" w:rsidRPr="000B23B1" w:rsidRDefault="00C64C54" w:rsidP="00AC161E">
      <w:pPr>
        <w:spacing w:after="0" w:line="360" w:lineRule="auto"/>
        <w:jc w:val="both"/>
        <w:rPr>
          <w:rFonts w:eastAsia="Times New Roman" w:cs="Times New Roman"/>
          <w:sz w:val="24"/>
          <w:szCs w:val="24"/>
        </w:rPr>
      </w:pPr>
      <w:r w:rsidRPr="000B23B1">
        <w:rPr>
          <w:rFonts w:eastAsia="Times New Roman" w:cs="Times New Roman"/>
          <w:sz w:val="24"/>
          <w:szCs w:val="24"/>
        </w:rPr>
        <w:t xml:space="preserve">Phungsuk, R., Viriyavejakul, C., &amp; Ratanaolarn, T. (2017). Development of a problem-based learning model via a virtual learning environment. </w:t>
      </w:r>
      <w:r w:rsidRPr="000B23B1">
        <w:rPr>
          <w:rFonts w:eastAsia="Times New Roman" w:cs="Times New Roman"/>
          <w:i/>
          <w:iCs/>
          <w:sz w:val="24"/>
          <w:szCs w:val="24"/>
        </w:rPr>
        <w:t>Kasetsart Journal of Social Sciences</w:t>
      </w:r>
      <w:r w:rsidRPr="000B23B1">
        <w:rPr>
          <w:rFonts w:eastAsia="Times New Roman" w:cs="Times New Roman"/>
          <w:sz w:val="24"/>
          <w:szCs w:val="24"/>
        </w:rPr>
        <w:t xml:space="preserve">, </w:t>
      </w:r>
      <w:r w:rsidRPr="000B23B1">
        <w:rPr>
          <w:rFonts w:eastAsia="Times New Roman" w:cs="Times New Roman"/>
          <w:i/>
          <w:iCs/>
          <w:sz w:val="24"/>
          <w:szCs w:val="24"/>
        </w:rPr>
        <w:t>38</w:t>
      </w:r>
      <w:r w:rsidRPr="000B23B1">
        <w:rPr>
          <w:rFonts w:eastAsia="Times New Roman" w:cs="Times New Roman"/>
          <w:sz w:val="24"/>
          <w:szCs w:val="24"/>
        </w:rPr>
        <w:t>(3), 297-306.</w:t>
      </w:r>
    </w:p>
    <w:p w:rsidR="00AC161E" w:rsidRPr="000B23B1" w:rsidRDefault="00C64C54" w:rsidP="00AC161E">
      <w:pPr>
        <w:spacing w:after="0" w:line="360" w:lineRule="auto"/>
        <w:jc w:val="both"/>
        <w:rPr>
          <w:rFonts w:eastAsia="Times New Roman" w:cs="Times New Roman"/>
          <w:sz w:val="24"/>
          <w:szCs w:val="24"/>
        </w:rPr>
      </w:pPr>
      <w:r w:rsidRPr="000B23B1">
        <w:rPr>
          <w:rFonts w:eastAsia="Times New Roman" w:cs="Times New Roman"/>
          <w:sz w:val="24"/>
          <w:szCs w:val="24"/>
        </w:rPr>
        <w:t xml:space="preserve">Sahay, A. (2016). Peeling Saunder's Research Onion. </w:t>
      </w:r>
      <w:r w:rsidRPr="000B23B1">
        <w:rPr>
          <w:rFonts w:eastAsia="Times New Roman" w:cs="Times New Roman"/>
          <w:i/>
          <w:iCs/>
          <w:sz w:val="24"/>
          <w:szCs w:val="24"/>
        </w:rPr>
        <w:t>Research Gate, Art</w:t>
      </w:r>
      <w:r w:rsidRPr="000B23B1">
        <w:rPr>
          <w:rFonts w:eastAsia="Times New Roman" w:cs="Times New Roman"/>
          <w:sz w:val="24"/>
          <w:szCs w:val="24"/>
        </w:rPr>
        <w:t>, 1-5.</w:t>
      </w:r>
    </w:p>
    <w:p w:rsidR="00AC161E" w:rsidRPr="000B23B1" w:rsidRDefault="00C64C54" w:rsidP="00AC161E">
      <w:pPr>
        <w:spacing w:after="0" w:line="360" w:lineRule="auto"/>
        <w:jc w:val="both"/>
        <w:rPr>
          <w:rFonts w:eastAsia="Times New Roman" w:cs="Times New Roman"/>
          <w:sz w:val="24"/>
          <w:szCs w:val="24"/>
        </w:rPr>
      </w:pPr>
      <w:r w:rsidRPr="000B23B1">
        <w:rPr>
          <w:rFonts w:eastAsia="Times New Roman" w:cs="Times New Roman"/>
          <w:sz w:val="24"/>
          <w:szCs w:val="24"/>
        </w:rPr>
        <w:t xml:space="preserve">Salvador, P. T. C. D. O., Bezerril, M. D. S., Mariz, C. M. S., Fernandes, M. I. D., Martins, J. C. A., &amp; Santos, V. E. P. (2017). Virtual learning object and environment: a concept analysis. </w:t>
      </w:r>
      <w:r w:rsidRPr="000B23B1">
        <w:rPr>
          <w:rFonts w:eastAsia="Times New Roman" w:cs="Times New Roman"/>
          <w:i/>
          <w:iCs/>
          <w:sz w:val="24"/>
          <w:szCs w:val="24"/>
        </w:rPr>
        <w:t>Revista brasileira de enfermagem</w:t>
      </w:r>
      <w:r w:rsidRPr="000B23B1">
        <w:rPr>
          <w:rFonts w:eastAsia="Times New Roman" w:cs="Times New Roman"/>
          <w:sz w:val="24"/>
          <w:szCs w:val="24"/>
        </w:rPr>
        <w:t xml:space="preserve">, </w:t>
      </w:r>
      <w:r w:rsidRPr="000B23B1">
        <w:rPr>
          <w:rFonts w:eastAsia="Times New Roman" w:cs="Times New Roman"/>
          <w:i/>
          <w:iCs/>
          <w:sz w:val="24"/>
          <w:szCs w:val="24"/>
        </w:rPr>
        <w:t>70</w:t>
      </w:r>
      <w:r w:rsidRPr="000B23B1">
        <w:rPr>
          <w:rFonts w:eastAsia="Times New Roman" w:cs="Times New Roman"/>
          <w:sz w:val="24"/>
          <w:szCs w:val="24"/>
        </w:rPr>
        <w:t>(3), 572-579.</w:t>
      </w:r>
    </w:p>
    <w:p w:rsidR="00AC161E" w:rsidRPr="000B23B1" w:rsidRDefault="00C64C54" w:rsidP="00AC161E">
      <w:pPr>
        <w:spacing w:after="0" w:line="360" w:lineRule="auto"/>
        <w:jc w:val="both"/>
        <w:rPr>
          <w:rFonts w:eastAsia="Times New Roman" w:cs="Times New Roman"/>
          <w:sz w:val="24"/>
          <w:szCs w:val="24"/>
        </w:rPr>
      </w:pPr>
      <w:r w:rsidRPr="000B23B1">
        <w:rPr>
          <w:rFonts w:eastAsia="Times New Roman" w:cs="Times New Roman"/>
          <w:sz w:val="24"/>
          <w:szCs w:val="24"/>
        </w:rPr>
        <w:t xml:space="preserve">Vaganova, O. I., Smirnova, Z. V., Mukhina, M. V., Kutepov, M. M., Kutepova, L. I., &amp; Chernysheva, T. L. (2017). THE ORGANIZATION OF THE TEST CONTROL OF STUDENTS'KNOWLEDGE IN A VIRTUAL LEARNING ENVIRONMENT MOODLE. </w:t>
      </w:r>
      <w:r w:rsidRPr="000B23B1">
        <w:rPr>
          <w:rFonts w:eastAsia="Times New Roman" w:cs="Times New Roman"/>
          <w:i/>
          <w:iCs/>
          <w:sz w:val="24"/>
          <w:szCs w:val="24"/>
        </w:rPr>
        <w:t>Journal of Entrepreneurship Education</w:t>
      </w:r>
      <w:r w:rsidRPr="000B23B1">
        <w:rPr>
          <w:rFonts w:eastAsia="Times New Roman" w:cs="Times New Roman"/>
          <w:sz w:val="24"/>
          <w:szCs w:val="24"/>
        </w:rPr>
        <w:t xml:space="preserve">, </w:t>
      </w:r>
      <w:r w:rsidRPr="000B23B1">
        <w:rPr>
          <w:rFonts w:eastAsia="Times New Roman" w:cs="Times New Roman"/>
          <w:i/>
          <w:iCs/>
          <w:sz w:val="24"/>
          <w:szCs w:val="24"/>
        </w:rPr>
        <w:t>20</w:t>
      </w:r>
      <w:r w:rsidRPr="000B23B1">
        <w:rPr>
          <w:rFonts w:eastAsia="Times New Roman" w:cs="Times New Roman"/>
          <w:sz w:val="24"/>
          <w:szCs w:val="24"/>
        </w:rPr>
        <w:t>(3), 1-4.</w:t>
      </w:r>
    </w:p>
    <w:p w:rsidR="00AC161E" w:rsidRPr="000B23B1" w:rsidRDefault="00C64C54" w:rsidP="00AC161E">
      <w:pPr>
        <w:spacing w:after="0" w:line="360" w:lineRule="auto"/>
        <w:jc w:val="both"/>
        <w:rPr>
          <w:rFonts w:eastAsia="Times New Roman" w:cs="Times New Roman"/>
          <w:sz w:val="24"/>
          <w:szCs w:val="24"/>
        </w:rPr>
      </w:pPr>
      <w:r w:rsidRPr="000B23B1">
        <w:rPr>
          <w:rFonts w:eastAsia="Times New Roman" w:cs="Times New Roman"/>
          <w:sz w:val="24"/>
          <w:szCs w:val="24"/>
        </w:rPr>
        <w:t xml:space="preserve">Zangirolami-Raimundo, J., Echeimberg, J. D. O., &amp; Leone, C. (2018). Research methodology topics: Cross-sectional studies. </w:t>
      </w:r>
      <w:r w:rsidRPr="000B23B1">
        <w:rPr>
          <w:rFonts w:eastAsia="Times New Roman" w:cs="Times New Roman"/>
          <w:i/>
          <w:iCs/>
          <w:sz w:val="24"/>
          <w:szCs w:val="24"/>
        </w:rPr>
        <w:t>Journal of Human Growth and Development</w:t>
      </w:r>
      <w:r w:rsidRPr="000B23B1">
        <w:rPr>
          <w:rFonts w:eastAsia="Times New Roman" w:cs="Times New Roman"/>
          <w:sz w:val="24"/>
          <w:szCs w:val="24"/>
        </w:rPr>
        <w:t xml:space="preserve">, </w:t>
      </w:r>
      <w:r w:rsidRPr="000B23B1">
        <w:rPr>
          <w:rFonts w:eastAsia="Times New Roman" w:cs="Times New Roman"/>
          <w:i/>
          <w:iCs/>
          <w:sz w:val="24"/>
          <w:szCs w:val="24"/>
        </w:rPr>
        <w:t>28</w:t>
      </w:r>
      <w:r w:rsidRPr="000B23B1">
        <w:rPr>
          <w:rFonts w:eastAsia="Times New Roman" w:cs="Times New Roman"/>
          <w:sz w:val="24"/>
          <w:szCs w:val="24"/>
        </w:rPr>
        <w:t>(3), 356-360.</w:t>
      </w:r>
    </w:p>
    <w:p w:rsidR="00805D62" w:rsidRDefault="00805D62">
      <w:pPr>
        <w:rPr>
          <w:rFonts w:asciiTheme="majorHAnsi" w:eastAsiaTheme="majorEastAsia" w:hAnsiTheme="majorHAnsi" w:cstheme="majorBidi"/>
          <w:b/>
          <w:bCs/>
          <w:color w:val="365F91" w:themeColor="accent1" w:themeShade="BF"/>
          <w:sz w:val="28"/>
          <w:szCs w:val="28"/>
        </w:rPr>
      </w:pPr>
    </w:p>
    <w:p w:rsidR="00EE7898" w:rsidRDefault="00EE7898">
      <w:pPr>
        <w:rPr>
          <w:rFonts w:asciiTheme="majorHAnsi" w:eastAsiaTheme="majorEastAsia" w:hAnsiTheme="majorHAnsi" w:cstheme="majorBidi"/>
          <w:b/>
          <w:bCs/>
          <w:color w:val="365F91" w:themeColor="accent1" w:themeShade="BF"/>
          <w:sz w:val="28"/>
          <w:szCs w:val="28"/>
        </w:rPr>
      </w:pPr>
      <w:r>
        <w:br w:type="page"/>
      </w:r>
    </w:p>
    <w:p w:rsidR="00B45D8F" w:rsidRDefault="00C64C54" w:rsidP="000F2C4C">
      <w:pPr>
        <w:pStyle w:val="Heading1"/>
        <w:spacing w:line="360" w:lineRule="auto"/>
        <w:jc w:val="both"/>
      </w:pPr>
      <w:bookmarkStart w:id="9" w:name="_Toc58403340"/>
      <w:r>
        <w:lastRenderedPageBreak/>
        <w:t>Appendix</w:t>
      </w:r>
      <w:bookmarkEnd w:id="9"/>
    </w:p>
    <w:p w:rsidR="00805D62" w:rsidRPr="00CA13BB" w:rsidRDefault="00C64C54" w:rsidP="00CA13BB">
      <w:pPr>
        <w:spacing w:line="360" w:lineRule="auto"/>
        <w:jc w:val="both"/>
        <w:rPr>
          <w:b/>
          <w:sz w:val="24"/>
        </w:rPr>
      </w:pPr>
      <w:r w:rsidRPr="00CA13BB">
        <w:rPr>
          <w:b/>
          <w:sz w:val="24"/>
        </w:rPr>
        <w:t>Questionnaire</w:t>
      </w:r>
    </w:p>
    <w:p w:rsidR="00805D62" w:rsidRPr="00912AF4" w:rsidRDefault="00C64C54" w:rsidP="000051B0">
      <w:pPr>
        <w:pStyle w:val="ListParagraph"/>
        <w:numPr>
          <w:ilvl w:val="0"/>
          <w:numId w:val="4"/>
        </w:numPr>
        <w:spacing w:line="360" w:lineRule="auto"/>
        <w:jc w:val="both"/>
        <w:rPr>
          <w:b/>
          <w:sz w:val="24"/>
        </w:rPr>
      </w:pPr>
      <w:r w:rsidRPr="00912AF4">
        <w:rPr>
          <w:b/>
          <w:sz w:val="24"/>
        </w:rPr>
        <w:t>Have you heard about the term Virtual Learning Environment?</w:t>
      </w:r>
    </w:p>
    <w:p w:rsidR="000C2034" w:rsidRPr="00912AF4" w:rsidRDefault="00C64C54" w:rsidP="00912AF4">
      <w:pPr>
        <w:pStyle w:val="ListParagraph"/>
        <w:numPr>
          <w:ilvl w:val="0"/>
          <w:numId w:val="5"/>
        </w:numPr>
        <w:spacing w:line="360" w:lineRule="auto"/>
        <w:jc w:val="both"/>
        <w:rPr>
          <w:sz w:val="24"/>
        </w:rPr>
      </w:pPr>
      <w:r w:rsidRPr="00912AF4">
        <w:rPr>
          <w:sz w:val="24"/>
        </w:rPr>
        <w:t>Yes</w:t>
      </w:r>
    </w:p>
    <w:p w:rsidR="000C2034" w:rsidRPr="00912AF4" w:rsidRDefault="00C64C54" w:rsidP="00912AF4">
      <w:pPr>
        <w:pStyle w:val="ListParagraph"/>
        <w:numPr>
          <w:ilvl w:val="0"/>
          <w:numId w:val="5"/>
        </w:numPr>
        <w:spacing w:line="360" w:lineRule="auto"/>
        <w:jc w:val="both"/>
        <w:rPr>
          <w:sz w:val="24"/>
        </w:rPr>
      </w:pPr>
      <w:r w:rsidRPr="00912AF4">
        <w:rPr>
          <w:sz w:val="24"/>
        </w:rPr>
        <w:t>No</w:t>
      </w:r>
    </w:p>
    <w:p w:rsidR="000C2034" w:rsidRPr="00912AF4" w:rsidRDefault="00C64C54" w:rsidP="000051B0">
      <w:pPr>
        <w:pStyle w:val="ListParagraph"/>
        <w:numPr>
          <w:ilvl w:val="0"/>
          <w:numId w:val="3"/>
        </w:numPr>
        <w:spacing w:line="360" w:lineRule="auto"/>
        <w:jc w:val="both"/>
        <w:rPr>
          <w:b/>
          <w:sz w:val="24"/>
        </w:rPr>
      </w:pPr>
      <w:r w:rsidRPr="00912AF4">
        <w:rPr>
          <w:b/>
          <w:sz w:val="24"/>
        </w:rPr>
        <w:t xml:space="preserve">How likely </w:t>
      </w:r>
      <w:r w:rsidR="0078252F" w:rsidRPr="00912AF4">
        <w:rPr>
          <w:b/>
          <w:sz w:val="24"/>
        </w:rPr>
        <w:t>is</w:t>
      </w:r>
      <w:r w:rsidRPr="00912AF4">
        <w:rPr>
          <w:b/>
          <w:sz w:val="24"/>
        </w:rPr>
        <w:t xml:space="preserve"> that you prefer learning through the virtual platforms?</w:t>
      </w:r>
    </w:p>
    <w:p w:rsidR="004C5861" w:rsidRPr="00912AF4" w:rsidRDefault="00C64C54" w:rsidP="00912AF4">
      <w:pPr>
        <w:pStyle w:val="ListParagraph"/>
        <w:numPr>
          <w:ilvl w:val="0"/>
          <w:numId w:val="6"/>
        </w:numPr>
        <w:spacing w:line="360" w:lineRule="auto"/>
        <w:jc w:val="both"/>
        <w:rPr>
          <w:sz w:val="24"/>
        </w:rPr>
      </w:pPr>
      <w:r w:rsidRPr="00912AF4">
        <w:rPr>
          <w:sz w:val="24"/>
        </w:rPr>
        <w:t xml:space="preserve">Extremely </w:t>
      </w:r>
      <w:r w:rsidR="0078252F" w:rsidRPr="00912AF4">
        <w:rPr>
          <w:sz w:val="24"/>
        </w:rPr>
        <w:t>Likely</w:t>
      </w:r>
    </w:p>
    <w:p w:rsidR="004C5861" w:rsidRPr="00912AF4" w:rsidRDefault="00C64C54" w:rsidP="00912AF4">
      <w:pPr>
        <w:pStyle w:val="ListParagraph"/>
        <w:numPr>
          <w:ilvl w:val="0"/>
          <w:numId w:val="6"/>
        </w:numPr>
        <w:spacing w:line="360" w:lineRule="auto"/>
        <w:jc w:val="both"/>
        <w:rPr>
          <w:sz w:val="24"/>
        </w:rPr>
      </w:pPr>
      <w:r w:rsidRPr="00912AF4">
        <w:rPr>
          <w:sz w:val="24"/>
        </w:rPr>
        <w:t>Likely</w:t>
      </w:r>
    </w:p>
    <w:p w:rsidR="004C5861" w:rsidRPr="00912AF4" w:rsidRDefault="00C64C54" w:rsidP="00912AF4">
      <w:pPr>
        <w:pStyle w:val="ListParagraph"/>
        <w:numPr>
          <w:ilvl w:val="0"/>
          <w:numId w:val="6"/>
        </w:numPr>
        <w:spacing w:line="360" w:lineRule="auto"/>
        <w:jc w:val="both"/>
        <w:rPr>
          <w:sz w:val="24"/>
        </w:rPr>
      </w:pPr>
      <w:r w:rsidRPr="00912AF4">
        <w:rPr>
          <w:sz w:val="24"/>
        </w:rPr>
        <w:t xml:space="preserve">Not at all </w:t>
      </w:r>
      <w:r w:rsidR="0078252F" w:rsidRPr="00912AF4">
        <w:rPr>
          <w:sz w:val="24"/>
        </w:rPr>
        <w:t>likely</w:t>
      </w:r>
    </w:p>
    <w:p w:rsidR="0078252F" w:rsidRPr="00912AF4" w:rsidRDefault="00C64C54" w:rsidP="000051B0">
      <w:pPr>
        <w:pStyle w:val="ListParagraph"/>
        <w:numPr>
          <w:ilvl w:val="0"/>
          <w:numId w:val="3"/>
        </w:numPr>
        <w:spacing w:line="360" w:lineRule="auto"/>
        <w:jc w:val="both"/>
        <w:rPr>
          <w:b/>
          <w:sz w:val="24"/>
        </w:rPr>
      </w:pPr>
      <w:r w:rsidRPr="00912AF4">
        <w:rPr>
          <w:b/>
          <w:sz w:val="24"/>
        </w:rPr>
        <w:t xml:space="preserve">What </w:t>
      </w:r>
      <w:r w:rsidR="00E17D37" w:rsidRPr="00912AF4">
        <w:rPr>
          <w:b/>
          <w:sz w:val="24"/>
        </w:rPr>
        <w:t>is</w:t>
      </w:r>
      <w:r w:rsidRPr="00912AF4">
        <w:rPr>
          <w:b/>
          <w:sz w:val="24"/>
        </w:rPr>
        <w:t xml:space="preserve"> the major benefit of using Moodle in learning?</w:t>
      </w:r>
    </w:p>
    <w:p w:rsidR="00A26933" w:rsidRPr="00912AF4" w:rsidRDefault="00C64C54" w:rsidP="00912AF4">
      <w:pPr>
        <w:pStyle w:val="ListParagraph"/>
        <w:numPr>
          <w:ilvl w:val="0"/>
          <w:numId w:val="7"/>
        </w:numPr>
        <w:spacing w:line="360" w:lineRule="auto"/>
        <w:jc w:val="both"/>
        <w:rPr>
          <w:sz w:val="24"/>
        </w:rPr>
      </w:pPr>
      <w:r w:rsidRPr="00912AF4">
        <w:rPr>
          <w:sz w:val="24"/>
        </w:rPr>
        <w:t>Accessibility and flexibility</w:t>
      </w:r>
    </w:p>
    <w:p w:rsidR="00A26933" w:rsidRPr="00912AF4" w:rsidRDefault="00C64C54" w:rsidP="00912AF4">
      <w:pPr>
        <w:pStyle w:val="ListParagraph"/>
        <w:numPr>
          <w:ilvl w:val="0"/>
          <w:numId w:val="7"/>
        </w:numPr>
        <w:spacing w:line="360" w:lineRule="auto"/>
        <w:jc w:val="both"/>
        <w:rPr>
          <w:sz w:val="24"/>
        </w:rPr>
      </w:pPr>
      <w:r w:rsidRPr="00912AF4">
        <w:rPr>
          <w:sz w:val="24"/>
        </w:rPr>
        <w:t>Affordability</w:t>
      </w:r>
    </w:p>
    <w:p w:rsidR="00A26933" w:rsidRPr="00912AF4" w:rsidRDefault="00C64C54" w:rsidP="00912AF4">
      <w:pPr>
        <w:pStyle w:val="ListParagraph"/>
        <w:numPr>
          <w:ilvl w:val="0"/>
          <w:numId w:val="7"/>
        </w:numPr>
        <w:spacing w:line="360" w:lineRule="auto"/>
        <w:jc w:val="both"/>
        <w:rPr>
          <w:sz w:val="24"/>
        </w:rPr>
      </w:pPr>
      <w:r w:rsidRPr="00912AF4">
        <w:rPr>
          <w:sz w:val="24"/>
        </w:rPr>
        <w:t>Effective interactions</w:t>
      </w:r>
    </w:p>
    <w:p w:rsidR="00A82BEB" w:rsidRPr="00912AF4" w:rsidRDefault="00C64C54" w:rsidP="00912AF4">
      <w:pPr>
        <w:pStyle w:val="ListParagraph"/>
        <w:numPr>
          <w:ilvl w:val="0"/>
          <w:numId w:val="7"/>
        </w:numPr>
        <w:spacing w:line="360" w:lineRule="auto"/>
        <w:jc w:val="both"/>
        <w:rPr>
          <w:sz w:val="24"/>
        </w:rPr>
      </w:pPr>
      <w:r w:rsidRPr="00912AF4">
        <w:rPr>
          <w:sz w:val="24"/>
        </w:rPr>
        <w:t>All of the above</w:t>
      </w:r>
    </w:p>
    <w:p w:rsidR="0078252F" w:rsidRPr="00912AF4" w:rsidRDefault="00C64C54" w:rsidP="000051B0">
      <w:pPr>
        <w:pStyle w:val="ListParagraph"/>
        <w:numPr>
          <w:ilvl w:val="0"/>
          <w:numId w:val="3"/>
        </w:numPr>
        <w:spacing w:line="360" w:lineRule="auto"/>
        <w:jc w:val="both"/>
        <w:rPr>
          <w:b/>
          <w:sz w:val="24"/>
        </w:rPr>
      </w:pPr>
      <w:r w:rsidRPr="00912AF4">
        <w:rPr>
          <w:b/>
          <w:sz w:val="24"/>
        </w:rPr>
        <w:t xml:space="preserve">Which of the </w:t>
      </w:r>
      <w:r w:rsidR="00C314B0" w:rsidRPr="00912AF4">
        <w:rPr>
          <w:b/>
          <w:sz w:val="24"/>
        </w:rPr>
        <w:t>following</w:t>
      </w:r>
      <w:r w:rsidRPr="00912AF4">
        <w:rPr>
          <w:b/>
          <w:sz w:val="24"/>
        </w:rPr>
        <w:t xml:space="preserve"> is </w:t>
      </w:r>
      <w:r w:rsidR="00C314B0" w:rsidRPr="00912AF4">
        <w:rPr>
          <w:b/>
          <w:sz w:val="24"/>
        </w:rPr>
        <w:t>seen</w:t>
      </w:r>
      <w:r w:rsidRPr="00912AF4">
        <w:rPr>
          <w:b/>
          <w:sz w:val="24"/>
        </w:rPr>
        <w:t xml:space="preserve"> as the major positive impact that Moodle has created on your learning </w:t>
      </w:r>
      <w:r w:rsidR="00C314B0" w:rsidRPr="00912AF4">
        <w:rPr>
          <w:b/>
          <w:sz w:val="24"/>
        </w:rPr>
        <w:t>experience</w:t>
      </w:r>
      <w:r w:rsidRPr="00912AF4">
        <w:rPr>
          <w:b/>
          <w:sz w:val="24"/>
        </w:rPr>
        <w:t>?</w:t>
      </w:r>
    </w:p>
    <w:p w:rsidR="00A26933" w:rsidRPr="00912AF4" w:rsidRDefault="00C64C54" w:rsidP="00912AF4">
      <w:pPr>
        <w:pStyle w:val="ListParagraph"/>
        <w:numPr>
          <w:ilvl w:val="0"/>
          <w:numId w:val="8"/>
        </w:numPr>
        <w:spacing w:line="360" w:lineRule="auto"/>
        <w:jc w:val="both"/>
        <w:rPr>
          <w:sz w:val="24"/>
        </w:rPr>
      </w:pPr>
      <w:r w:rsidRPr="00912AF4">
        <w:rPr>
          <w:sz w:val="24"/>
        </w:rPr>
        <w:t>Enhances</w:t>
      </w:r>
      <w:r w:rsidR="00400BB9" w:rsidRPr="00912AF4">
        <w:rPr>
          <w:sz w:val="24"/>
        </w:rPr>
        <w:t xml:space="preserve"> the employability skills</w:t>
      </w:r>
    </w:p>
    <w:p w:rsidR="00400BB9" w:rsidRPr="00912AF4" w:rsidRDefault="00C64C54" w:rsidP="00912AF4">
      <w:pPr>
        <w:pStyle w:val="ListParagraph"/>
        <w:numPr>
          <w:ilvl w:val="0"/>
          <w:numId w:val="8"/>
        </w:numPr>
        <w:spacing w:line="360" w:lineRule="auto"/>
        <w:jc w:val="both"/>
        <w:rPr>
          <w:sz w:val="24"/>
        </w:rPr>
      </w:pPr>
      <w:r w:rsidRPr="00912AF4">
        <w:rPr>
          <w:sz w:val="24"/>
        </w:rPr>
        <w:t>Uplifts technology usage</w:t>
      </w:r>
    </w:p>
    <w:p w:rsidR="00400BB9" w:rsidRPr="00912AF4" w:rsidRDefault="00C64C54" w:rsidP="00912AF4">
      <w:pPr>
        <w:pStyle w:val="ListParagraph"/>
        <w:numPr>
          <w:ilvl w:val="0"/>
          <w:numId w:val="8"/>
        </w:numPr>
        <w:spacing w:line="360" w:lineRule="auto"/>
        <w:jc w:val="both"/>
        <w:rPr>
          <w:sz w:val="24"/>
        </w:rPr>
      </w:pPr>
      <w:r w:rsidRPr="00912AF4">
        <w:rPr>
          <w:sz w:val="24"/>
        </w:rPr>
        <w:t>Ease of selecting time and place</w:t>
      </w:r>
    </w:p>
    <w:p w:rsidR="00400BB9" w:rsidRPr="00912AF4" w:rsidRDefault="00C64C54" w:rsidP="00912AF4">
      <w:pPr>
        <w:pStyle w:val="ListParagraph"/>
        <w:numPr>
          <w:ilvl w:val="0"/>
          <w:numId w:val="8"/>
        </w:numPr>
        <w:spacing w:line="360" w:lineRule="auto"/>
        <w:jc w:val="both"/>
        <w:rPr>
          <w:sz w:val="24"/>
        </w:rPr>
      </w:pPr>
      <w:r w:rsidRPr="00912AF4">
        <w:rPr>
          <w:sz w:val="24"/>
        </w:rPr>
        <w:t>Uplifts the enthusiasm and confidence of learning</w:t>
      </w:r>
    </w:p>
    <w:p w:rsidR="00400BB9" w:rsidRPr="00912AF4" w:rsidRDefault="00C64C54" w:rsidP="00912AF4">
      <w:pPr>
        <w:pStyle w:val="ListParagraph"/>
        <w:numPr>
          <w:ilvl w:val="0"/>
          <w:numId w:val="8"/>
        </w:numPr>
        <w:spacing w:line="360" w:lineRule="auto"/>
        <w:jc w:val="both"/>
        <w:rPr>
          <w:sz w:val="24"/>
        </w:rPr>
      </w:pPr>
      <w:r w:rsidRPr="00912AF4">
        <w:rPr>
          <w:sz w:val="24"/>
        </w:rPr>
        <w:t>All of the above</w:t>
      </w:r>
    </w:p>
    <w:p w:rsidR="00C314B0" w:rsidRPr="00912AF4" w:rsidRDefault="00C64C54" w:rsidP="000051B0">
      <w:pPr>
        <w:pStyle w:val="ListParagraph"/>
        <w:numPr>
          <w:ilvl w:val="0"/>
          <w:numId w:val="3"/>
        </w:numPr>
        <w:spacing w:line="360" w:lineRule="auto"/>
        <w:jc w:val="both"/>
        <w:rPr>
          <w:b/>
          <w:sz w:val="24"/>
        </w:rPr>
      </w:pPr>
      <w:r w:rsidRPr="00912AF4">
        <w:rPr>
          <w:b/>
          <w:sz w:val="24"/>
        </w:rPr>
        <w:t>Which of the following is seen as the major negative impact that Moodle has created on your learning experience?</w:t>
      </w:r>
    </w:p>
    <w:p w:rsidR="00E17D37" w:rsidRPr="00912AF4" w:rsidRDefault="00C64C54" w:rsidP="00912AF4">
      <w:pPr>
        <w:pStyle w:val="ListParagraph"/>
        <w:numPr>
          <w:ilvl w:val="0"/>
          <w:numId w:val="9"/>
        </w:numPr>
        <w:spacing w:line="360" w:lineRule="auto"/>
        <w:jc w:val="both"/>
        <w:rPr>
          <w:sz w:val="24"/>
        </w:rPr>
      </w:pPr>
      <w:r w:rsidRPr="00912AF4">
        <w:rPr>
          <w:sz w:val="24"/>
        </w:rPr>
        <w:t>Limited</w:t>
      </w:r>
      <w:r w:rsidR="005A5D5B" w:rsidRPr="00912AF4">
        <w:rPr>
          <w:sz w:val="24"/>
        </w:rPr>
        <w:t xml:space="preserve"> feedback</w:t>
      </w:r>
    </w:p>
    <w:p w:rsidR="005A5D5B" w:rsidRPr="00912AF4" w:rsidRDefault="00C64C54" w:rsidP="00912AF4">
      <w:pPr>
        <w:pStyle w:val="ListParagraph"/>
        <w:numPr>
          <w:ilvl w:val="0"/>
          <w:numId w:val="9"/>
        </w:numPr>
        <w:spacing w:line="360" w:lineRule="auto"/>
        <w:jc w:val="both"/>
        <w:rPr>
          <w:sz w:val="24"/>
        </w:rPr>
      </w:pPr>
      <w:r w:rsidRPr="00912AF4">
        <w:rPr>
          <w:sz w:val="24"/>
        </w:rPr>
        <w:t>Emotional and social isolation</w:t>
      </w:r>
    </w:p>
    <w:p w:rsidR="005A5D5B" w:rsidRPr="00912AF4" w:rsidRDefault="00C64C54" w:rsidP="00912AF4">
      <w:pPr>
        <w:pStyle w:val="ListParagraph"/>
        <w:numPr>
          <w:ilvl w:val="0"/>
          <w:numId w:val="9"/>
        </w:numPr>
        <w:spacing w:line="360" w:lineRule="auto"/>
        <w:jc w:val="both"/>
        <w:rPr>
          <w:sz w:val="24"/>
        </w:rPr>
      </w:pPr>
      <w:r w:rsidRPr="00912AF4">
        <w:rPr>
          <w:sz w:val="24"/>
        </w:rPr>
        <w:t xml:space="preserve">Technical </w:t>
      </w:r>
      <w:r w:rsidR="00544032" w:rsidRPr="00912AF4">
        <w:rPr>
          <w:sz w:val="24"/>
        </w:rPr>
        <w:t>issues</w:t>
      </w:r>
    </w:p>
    <w:p w:rsidR="005A5D5B" w:rsidRPr="00912AF4" w:rsidRDefault="00C64C54" w:rsidP="00912AF4">
      <w:pPr>
        <w:pStyle w:val="ListParagraph"/>
        <w:numPr>
          <w:ilvl w:val="0"/>
          <w:numId w:val="9"/>
        </w:numPr>
        <w:spacing w:line="360" w:lineRule="auto"/>
        <w:jc w:val="both"/>
        <w:rPr>
          <w:sz w:val="24"/>
        </w:rPr>
      </w:pPr>
      <w:r w:rsidRPr="00912AF4">
        <w:rPr>
          <w:sz w:val="24"/>
        </w:rPr>
        <w:t xml:space="preserve">Focus on theory rather than </w:t>
      </w:r>
      <w:r w:rsidR="00544032" w:rsidRPr="00912AF4">
        <w:rPr>
          <w:sz w:val="24"/>
        </w:rPr>
        <w:t>practical</w:t>
      </w:r>
    </w:p>
    <w:p w:rsidR="00B45D8F" w:rsidRDefault="00C64C54" w:rsidP="000F2C4C">
      <w:pPr>
        <w:pStyle w:val="ListParagraph"/>
        <w:numPr>
          <w:ilvl w:val="0"/>
          <w:numId w:val="9"/>
        </w:numPr>
        <w:spacing w:line="360" w:lineRule="auto"/>
        <w:jc w:val="both"/>
        <w:rPr>
          <w:sz w:val="24"/>
        </w:rPr>
      </w:pPr>
      <w:r w:rsidRPr="00912AF4">
        <w:rPr>
          <w:sz w:val="24"/>
        </w:rPr>
        <w:t>All of the above</w:t>
      </w:r>
    </w:p>
    <w:p w:rsidR="00912AF4" w:rsidRPr="005D616E" w:rsidRDefault="00912AF4" w:rsidP="00912AF4">
      <w:pPr>
        <w:pStyle w:val="paragraph"/>
        <w:numPr>
          <w:ilvl w:val="0"/>
          <w:numId w:val="3"/>
        </w:numPr>
        <w:spacing w:before="0" w:beforeAutospacing="0" w:after="0" w:afterAutospacing="0"/>
        <w:textAlignment w:val="baseline"/>
        <w:rPr>
          <w:rStyle w:val="eop"/>
          <w:rFonts w:ascii="Calibri" w:eastAsiaTheme="majorEastAsia" w:hAnsi="Calibri" w:cs="Segoe UI"/>
          <w:b/>
        </w:rPr>
      </w:pPr>
      <w:r w:rsidRPr="005D616E">
        <w:rPr>
          <w:rStyle w:val="normaltextrun"/>
          <w:rFonts w:ascii="Calibri" w:hAnsi="Calibri" w:cs="Segoe UI"/>
          <w:b/>
        </w:rPr>
        <w:lastRenderedPageBreak/>
        <w:t>Do you find it useful to use Virtual learning environment (VLE) ?</w:t>
      </w:r>
      <w:r w:rsidRPr="005D616E">
        <w:rPr>
          <w:rStyle w:val="eop"/>
          <w:rFonts w:ascii="Calibri" w:eastAsiaTheme="majorEastAsia" w:hAnsi="Calibri" w:cs="Segoe UI"/>
          <w:b/>
        </w:rPr>
        <w:t> </w:t>
      </w:r>
    </w:p>
    <w:p w:rsidR="00912AF4" w:rsidRPr="005D616E" w:rsidRDefault="00912AF4" w:rsidP="00912AF4">
      <w:pPr>
        <w:pStyle w:val="paragraph"/>
        <w:spacing w:before="0" w:beforeAutospacing="0" w:after="0" w:afterAutospacing="0"/>
        <w:ind w:left="720"/>
        <w:textAlignment w:val="baseline"/>
        <w:rPr>
          <w:rStyle w:val="eop"/>
          <w:rFonts w:ascii="Calibri" w:eastAsiaTheme="majorEastAsia" w:hAnsi="Calibri" w:cs="Segoe UI"/>
          <w:b/>
        </w:rPr>
      </w:pPr>
    </w:p>
    <w:p w:rsidR="00912AF4" w:rsidRDefault="00912AF4" w:rsidP="00912AF4">
      <w:pPr>
        <w:pStyle w:val="paragraph"/>
        <w:numPr>
          <w:ilvl w:val="0"/>
          <w:numId w:val="10"/>
        </w:numPr>
        <w:spacing w:before="0" w:beforeAutospacing="0" w:after="0" w:afterAutospacing="0"/>
        <w:textAlignment w:val="baseline"/>
        <w:rPr>
          <w:rFonts w:ascii="Segoe UI" w:hAnsi="Segoe UI" w:cs="Segoe UI"/>
          <w:sz w:val="18"/>
          <w:szCs w:val="18"/>
        </w:rPr>
      </w:pPr>
      <w:r>
        <w:rPr>
          <w:rFonts w:ascii="Segoe UI" w:hAnsi="Segoe UI" w:cs="Segoe UI"/>
          <w:sz w:val="18"/>
          <w:szCs w:val="18"/>
        </w:rPr>
        <w:t>YES             b. NO                c. NOT SURE</w:t>
      </w:r>
    </w:p>
    <w:p w:rsidR="00912AF4" w:rsidRDefault="00912AF4" w:rsidP="00912AF4">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Segoe UI"/>
        </w:rPr>
        <w:t>                    </w:t>
      </w:r>
      <w:r>
        <w:rPr>
          <w:rStyle w:val="eop"/>
          <w:rFonts w:ascii="Calibri" w:eastAsiaTheme="majorEastAsia" w:hAnsi="Calibri" w:cs="Segoe UI"/>
        </w:rPr>
        <w:t> </w:t>
      </w:r>
    </w:p>
    <w:p w:rsidR="00912AF4" w:rsidRPr="00C122AD" w:rsidRDefault="00912AF4" w:rsidP="00912AF4">
      <w:pPr>
        <w:pStyle w:val="paragraph"/>
        <w:numPr>
          <w:ilvl w:val="0"/>
          <w:numId w:val="3"/>
        </w:numPr>
        <w:spacing w:before="0" w:beforeAutospacing="0" w:after="0" w:afterAutospacing="0"/>
        <w:textAlignment w:val="baseline"/>
        <w:rPr>
          <w:rStyle w:val="normaltextrun"/>
          <w:rFonts w:ascii="Segoe UI" w:hAnsi="Segoe UI" w:cs="Segoe UI"/>
          <w:sz w:val="18"/>
          <w:szCs w:val="18"/>
        </w:rPr>
      </w:pPr>
      <w:r w:rsidRPr="005D616E">
        <w:rPr>
          <w:rStyle w:val="normaltextrun"/>
          <w:rFonts w:ascii="Calibri" w:hAnsi="Calibri" w:cs="Segoe UI"/>
          <w:b/>
        </w:rPr>
        <w:t>  The use of a VLE does have a positive impact on student learning.</w:t>
      </w:r>
    </w:p>
    <w:p w:rsidR="00912AF4" w:rsidRPr="005D616E" w:rsidRDefault="00912AF4" w:rsidP="00912AF4">
      <w:pPr>
        <w:pStyle w:val="paragraph"/>
        <w:spacing w:before="0" w:beforeAutospacing="0" w:after="0" w:afterAutospacing="0"/>
        <w:ind w:left="720"/>
        <w:textAlignment w:val="baseline"/>
        <w:rPr>
          <w:rStyle w:val="normaltextrun"/>
          <w:rFonts w:ascii="Calibri" w:hAnsi="Calibri" w:cs="Segoe UI"/>
          <w:b/>
        </w:rPr>
      </w:pPr>
    </w:p>
    <w:p w:rsidR="005A5972" w:rsidRDefault="00912AF4" w:rsidP="00912AF4">
      <w:pPr>
        <w:pStyle w:val="paragraph"/>
        <w:spacing w:before="0" w:beforeAutospacing="0" w:after="0" w:afterAutospacing="0"/>
        <w:ind w:left="142"/>
        <w:textAlignment w:val="baseline"/>
        <w:rPr>
          <w:rStyle w:val="normaltextrun"/>
          <w:rFonts w:ascii="Calibri" w:hAnsi="Calibri" w:cs="Segoe UI"/>
        </w:rPr>
      </w:pPr>
      <w:r>
        <w:rPr>
          <w:rStyle w:val="normaltextrun"/>
          <w:rFonts w:ascii="Calibri" w:hAnsi="Calibri" w:cs="Segoe UI"/>
        </w:rPr>
        <w:t xml:space="preserve">       </w:t>
      </w:r>
      <w:r w:rsidR="005A5972">
        <w:rPr>
          <w:rStyle w:val="normaltextrun"/>
          <w:rFonts w:ascii="Calibri" w:hAnsi="Calibri" w:cs="Segoe UI"/>
        </w:rPr>
        <w:t xml:space="preserve"> </w:t>
      </w:r>
      <w:r>
        <w:rPr>
          <w:rStyle w:val="normaltextrun"/>
          <w:rFonts w:ascii="Calibri" w:hAnsi="Calibri" w:cs="Segoe UI"/>
        </w:rPr>
        <w:t xml:space="preserve">a.Strongly Agree    </w:t>
      </w:r>
    </w:p>
    <w:p w:rsidR="005A5972" w:rsidRDefault="005A5972" w:rsidP="00912AF4">
      <w:pPr>
        <w:pStyle w:val="paragraph"/>
        <w:spacing w:before="0" w:beforeAutospacing="0" w:after="0" w:afterAutospacing="0"/>
        <w:ind w:left="142"/>
        <w:textAlignment w:val="baseline"/>
        <w:rPr>
          <w:rStyle w:val="normaltextrun"/>
          <w:rFonts w:ascii="Calibri" w:hAnsi="Calibri" w:cs="Segoe UI"/>
        </w:rPr>
      </w:pPr>
      <w:r>
        <w:rPr>
          <w:rStyle w:val="normaltextrun"/>
          <w:rFonts w:ascii="Calibri" w:hAnsi="Calibri" w:cs="Segoe UI"/>
        </w:rPr>
        <w:t xml:space="preserve">        </w:t>
      </w:r>
      <w:r w:rsidR="00912AF4">
        <w:rPr>
          <w:rStyle w:val="normaltextrun"/>
          <w:rFonts w:ascii="Calibri" w:hAnsi="Calibri" w:cs="Segoe UI"/>
        </w:rPr>
        <w:t xml:space="preserve">b. Agree   </w:t>
      </w:r>
    </w:p>
    <w:p w:rsidR="005A5972" w:rsidRDefault="005A5972" w:rsidP="00912AF4">
      <w:pPr>
        <w:pStyle w:val="paragraph"/>
        <w:spacing w:before="0" w:beforeAutospacing="0" w:after="0" w:afterAutospacing="0"/>
        <w:ind w:left="142"/>
        <w:textAlignment w:val="baseline"/>
        <w:rPr>
          <w:rStyle w:val="normaltextrun"/>
          <w:rFonts w:ascii="Calibri" w:hAnsi="Calibri" w:cs="Segoe UI"/>
        </w:rPr>
      </w:pPr>
      <w:r>
        <w:rPr>
          <w:rStyle w:val="normaltextrun"/>
          <w:rFonts w:ascii="Calibri" w:hAnsi="Calibri" w:cs="Segoe UI"/>
        </w:rPr>
        <w:t xml:space="preserve">        </w:t>
      </w:r>
      <w:r w:rsidR="00912AF4">
        <w:rPr>
          <w:rStyle w:val="normaltextrun"/>
          <w:rFonts w:ascii="Calibri" w:hAnsi="Calibri" w:cs="Segoe UI"/>
        </w:rPr>
        <w:t xml:space="preserve">c. Neither agree or disagree   </w:t>
      </w:r>
    </w:p>
    <w:p w:rsidR="005A5972" w:rsidRDefault="005A5972" w:rsidP="00912AF4">
      <w:pPr>
        <w:pStyle w:val="paragraph"/>
        <w:spacing w:before="0" w:beforeAutospacing="0" w:after="0" w:afterAutospacing="0"/>
        <w:ind w:left="142"/>
        <w:textAlignment w:val="baseline"/>
        <w:rPr>
          <w:rStyle w:val="normaltextrun"/>
          <w:rFonts w:ascii="Calibri" w:hAnsi="Calibri" w:cs="Segoe UI"/>
        </w:rPr>
      </w:pPr>
      <w:r>
        <w:rPr>
          <w:rStyle w:val="normaltextrun"/>
          <w:rFonts w:ascii="Calibri" w:hAnsi="Calibri" w:cs="Segoe UI"/>
        </w:rPr>
        <w:t xml:space="preserve">        </w:t>
      </w:r>
      <w:r w:rsidR="00912AF4">
        <w:rPr>
          <w:rStyle w:val="normaltextrun"/>
          <w:rFonts w:ascii="Calibri" w:hAnsi="Calibri" w:cs="Segoe UI"/>
        </w:rPr>
        <w:t xml:space="preserve">d. Disagree   </w:t>
      </w:r>
    </w:p>
    <w:p w:rsidR="00912AF4" w:rsidRDefault="005A5972" w:rsidP="00912AF4">
      <w:pPr>
        <w:pStyle w:val="paragraph"/>
        <w:spacing w:before="0" w:beforeAutospacing="0" w:after="0" w:afterAutospacing="0"/>
        <w:ind w:left="142"/>
        <w:textAlignment w:val="baseline"/>
        <w:rPr>
          <w:rFonts w:ascii="Segoe UI" w:hAnsi="Segoe UI" w:cs="Segoe UI"/>
          <w:sz w:val="18"/>
          <w:szCs w:val="18"/>
        </w:rPr>
      </w:pPr>
      <w:r>
        <w:rPr>
          <w:rStyle w:val="normaltextrun"/>
          <w:rFonts w:ascii="Calibri" w:hAnsi="Calibri" w:cs="Segoe UI"/>
        </w:rPr>
        <w:t xml:space="preserve">        e. Strongly</w:t>
      </w:r>
      <w:r w:rsidR="00912AF4">
        <w:rPr>
          <w:rStyle w:val="normaltextrun"/>
          <w:rFonts w:ascii="Calibri" w:hAnsi="Calibri" w:cs="Segoe UI"/>
        </w:rPr>
        <w:t xml:space="preserve"> Disagree</w:t>
      </w:r>
    </w:p>
    <w:p w:rsidR="00912AF4" w:rsidRDefault="00912AF4" w:rsidP="00912AF4">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hAnsi="Calibri" w:cs="Segoe UI"/>
        </w:rPr>
        <w:t>                       </w:t>
      </w:r>
      <w:r>
        <w:rPr>
          <w:rStyle w:val="eop"/>
          <w:rFonts w:ascii="Calibri" w:eastAsiaTheme="majorEastAsia" w:hAnsi="Calibri" w:cs="Segoe UI"/>
        </w:rPr>
        <w:t> </w:t>
      </w:r>
    </w:p>
    <w:p w:rsidR="00912AF4" w:rsidRPr="005D616E" w:rsidRDefault="00912AF4" w:rsidP="00912AF4">
      <w:pPr>
        <w:pStyle w:val="paragraph"/>
        <w:numPr>
          <w:ilvl w:val="0"/>
          <w:numId w:val="3"/>
        </w:numPr>
        <w:spacing w:before="0" w:beforeAutospacing="0" w:after="0" w:afterAutospacing="0"/>
        <w:textAlignment w:val="baseline"/>
        <w:rPr>
          <w:rStyle w:val="normaltextrun"/>
          <w:rFonts w:asciiTheme="minorHAnsi" w:hAnsiTheme="minorHAnsi" w:cs="Segoe UI"/>
          <w:b/>
        </w:rPr>
      </w:pPr>
      <w:r w:rsidRPr="005D616E">
        <w:rPr>
          <w:rFonts w:asciiTheme="minorHAnsi" w:hAnsiTheme="minorHAnsi" w:cs="Arial"/>
          <w:b/>
          <w:shd w:val="clear" w:color="auto" w:fill="FFFFFF"/>
        </w:rPr>
        <w:t>How do you feel overall about Virtual learning environment?</w:t>
      </w:r>
      <w:r w:rsidRPr="005D616E">
        <w:rPr>
          <w:rStyle w:val="normaltextrun"/>
          <w:rFonts w:asciiTheme="minorHAnsi" w:hAnsiTheme="minorHAnsi" w:cs="Segoe UI"/>
          <w:b/>
        </w:rPr>
        <w:t xml:space="preserve">  </w:t>
      </w:r>
    </w:p>
    <w:p w:rsidR="00912AF4" w:rsidRDefault="00912AF4" w:rsidP="00912AF4">
      <w:pPr>
        <w:pStyle w:val="paragraph"/>
        <w:spacing w:before="0" w:beforeAutospacing="0" w:after="0" w:afterAutospacing="0"/>
        <w:textAlignment w:val="baseline"/>
        <w:rPr>
          <w:rStyle w:val="normaltextrun"/>
          <w:rFonts w:asciiTheme="minorHAnsi" w:hAnsiTheme="minorHAnsi" w:cs="Segoe UI"/>
        </w:rPr>
      </w:pPr>
    </w:p>
    <w:p w:rsidR="00912AF4" w:rsidRPr="00CE274F" w:rsidRDefault="00912AF4" w:rsidP="00912AF4">
      <w:pPr>
        <w:pStyle w:val="paragraph"/>
        <w:numPr>
          <w:ilvl w:val="0"/>
          <w:numId w:val="13"/>
        </w:numPr>
        <w:spacing w:before="0" w:beforeAutospacing="0" w:after="0" w:afterAutospacing="0"/>
        <w:textAlignment w:val="baseline"/>
        <w:rPr>
          <w:rFonts w:asciiTheme="minorHAnsi" w:hAnsiTheme="minorHAnsi" w:cs="Segoe UI"/>
        </w:rPr>
      </w:pPr>
      <w:r>
        <w:rPr>
          <w:rStyle w:val="normaltextrun"/>
          <w:rFonts w:asciiTheme="minorHAnsi" w:hAnsiTheme="minorHAnsi" w:cs="Segoe UI"/>
        </w:rPr>
        <w:t>Poor    b. Below Average   c. Average   d. Good   e. Excellent</w:t>
      </w:r>
    </w:p>
    <w:p w:rsidR="00912AF4" w:rsidRPr="00CE274F" w:rsidRDefault="00912AF4" w:rsidP="00912AF4">
      <w:pPr>
        <w:pStyle w:val="paragraph"/>
        <w:spacing w:before="0" w:beforeAutospacing="0" w:after="0" w:afterAutospacing="0"/>
        <w:ind w:left="720"/>
        <w:textAlignment w:val="baseline"/>
        <w:rPr>
          <w:rFonts w:asciiTheme="minorHAnsi" w:hAnsiTheme="minorHAnsi" w:cs="Segoe UI"/>
        </w:rPr>
      </w:pPr>
      <w:r w:rsidRPr="00CE274F">
        <w:rPr>
          <w:rStyle w:val="normaltextrun"/>
          <w:rFonts w:asciiTheme="minorHAnsi" w:hAnsiTheme="minorHAnsi" w:cs="Segoe UI"/>
        </w:rPr>
        <w:t>                     </w:t>
      </w:r>
      <w:r w:rsidRPr="00CE274F">
        <w:rPr>
          <w:rStyle w:val="eop"/>
          <w:rFonts w:asciiTheme="minorHAnsi" w:eastAsiaTheme="majorEastAsia" w:hAnsiTheme="minorHAnsi" w:cs="Segoe UI"/>
        </w:rPr>
        <w:t> </w:t>
      </w:r>
    </w:p>
    <w:p w:rsidR="00912AF4" w:rsidRPr="005D616E" w:rsidRDefault="00912AF4" w:rsidP="00912AF4">
      <w:pPr>
        <w:pStyle w:val="paragraph"/>
        <w:numPr>
          <w:ilvl w:val="0"/>
          <w:numId w:val="3"/>
        </w:numPr>
        <w:spacing w:before="0" w:beforeAutospacing="0" w:after="0" w:afterAutospacing="0"/>
        <w:textAlignment w:val="baseline"/>
        <w:rPr>
          <w:rStyle w:val="normaltextrun"/>
          <w:rFonts w:ascii="Calibri" w:hAnsi="Calibri" w:cs="Segoe UI"/>
          <w:b/>
        </w:rPr>
      </w:pPr>
      <w:r w:rsidRPr="005D616E">
        <w:rPr>
          <w:rStyle w:val="normaltextrun"/>
          <w:rFonts w:ascii="Calibri" w:hAnsi="Calibri" w:cs="Segoe UI"/>
          <w:b/>
        </w:rPr>
        <w:t xml:space="preserve">How effective was the Virtual learning environment for you? </w:t>
      </w:r>
    </w:p>
    <w:p w:rsidR="00912AF4" w:rsidRDefault="00912AF4" w:rsidP="00912AF4">
      <w:pPr>
        <w:pStyle w:val="paragraph"/>
        <w:spacing w:before="0" w:beforeAutospacing="0" w:after="0" w:afterAutospacing="0"/>
        <w:textAlignment w:val="baseline"/>
        <w:rPr>
          <w:rStyle w:val="normaltextrun"/>
          <w:rFonts w:ascii="Calibri" w:hAnsi="Calibri" w:cs="Segoe UI"/>
        </w:rPr>
      </w:pPr>
    </w:p>
    <w:p w:rsidR="00506AD3" w:rsidRDefault="00912AF4" w:rsidP="00912AF4">
      <w:pPr>
        <w:pStyle w:val="paragraph"/>
        <w:spacing w:before="0" w:beforeAutospacing="0" w:after="0" w:afterAutospacing="0"/>
        <w:textAlignment w:val="baseline"/>
        <w:rPr>
          <w:rStyle w:val="normaltextrun"/>
          <w:rFonts w:ascii="Calibri" w:hAnsi="Calibri" w:cs="Segoe UI"/>
        </w:rPr>
      </w:pPr>
      <w:r>
        <w:rPr>
          <w:rStyle w:val="normaltextrun"/>
          <w:rFonts w:ascii="Calibri" w:hAnsi="Calibri" w:cs="Segoe UI"/>
        </w:rPr>
        <w:t xml:space="preserve">          a. Not at all effective  </w:t>
      </w:r>
    </w:p>
    <w:p w:rsidR="00506AD3" w:rsidRDefault="00506AD3" w:rsidP="00912AF4">
      <w:pPr>
        <w:pStyle w:val="paragraph"/>
        <w:spacing w:before="0" w:beforeAutospacing="0" w:after="0" w:afterAutospacing="0"/>
        <w:textAlignment w:val="baseline"/>
        <w:rPr>
          <w:rStyle w:val="normaltextrun"/>
          <w:rFonts w:ascii="Calibri" w:hAnsi="Calibri" w:cs="Segoe UI"/>
        </w:rPr>
      </w:pPr>
      <w:r>
        <w:rPr>
          <w:rStyle w:val="normaltextrun"/>
          <w:rFonts w:ascii="Calibri" w:hAnsi="Calibri" w:cs="Segoe UI"/>
        </w:rPr>
        <w:t xml:space="preserve">         </w:t>
      </w:r>
      <w:r w:rsidR="00912AF4">
        <w:rPr>
          <w:rStyle w:val="normaltextrun"/>
          <w:rFonts w:ascii="Calibri" w:hAnsi="Calibri" w:cs="Segoe UI"/>
        </w:rPr>
        <w:t xml:space="preserve"> b. Slightly effective   </w:t>
      </w:r>
    </w:p>
    <w:p w:rsidR="00506AD3" w:rsidRDefault="00506AD3" w:rsidP="00912AF4">
      <w:pPr>
        <w:pStyle w:val="paragraph"/>
        <w:spacing w:before="0" w:beforeAutospacing="0" w:after="0" w:afterAutospacing="0"/>
        <w:textAlignment w:val="baseline"/>
        <w:rPr>
          <w:rStyle w:val="normaltextrun"/>
          <w:rFonts w:ascii="Calibri" w:hAnsi="Calibri" w:cs="Segoe UI"/>
        </w:rPr>
      </w:pPr>
      <w:r>
        <w:rPr>
          <w:rStyle w:val="normaltextrun"/>
          <w:rFonts w:ascii="Calibri" w:hAnsi="Calibri" w:cs="Segoe UI"/>
        </w:rPr>
        <w:t xml:space="preserve">          </w:t>
      </w:r>
      <w:r w:rsidR="00912AF4">
        <w:rPr>
          <w:rStyle w:val="normaltextrun"/>
          <w:rFonts w:ascii="Calibri" w:hAnsi="Calibri" w:cs="Segoe UI"/>
        </w:rPr>
        <w:t xml:space="preserve">c. Moderately effective   </w:t>
      </w:r>
    </w:p>
    <w:p w:rsidR="00912AF4" w:rsidRDefault="00506AD3" w:rsidP="00912AF4">
      <w:pPr>
        <w:pStyle w:val="paragraph"/>
        <w:spacing w:before="0" w:beforeAutospacing="0" w:after="0" w:afterAutospacing="0"/>
        <w:textAlignment w:val="baseline"/>
        <w:rPr>
          <w:rStyle w:val="normaltextrun"/>
          <w:rFonts w:ascii="Calibri" w:hAnsi="Calibri" w:cs="Segoe UI"/>
        </w:rPr>
      </w:pPr>
      <w:r>
        <w:rPr>
          <w:rStyle w:val="normaltextrun"/>
          <w:rFonts w:ascii="Calibri" w:hAnsi="Calibri" w:cs="Segoe UI"/>
        </w:rPr>
        <w:t xml:space="preserve">          </w:t>
      </w:r>
      <w:r w:rsidR="00912AF4">
        <w:rPr>
          <w:rStyle w:val="normaltextrun"/>
          <w:rFonts w:ascii="Calibri" w:hAnsi="Calibri" w:cs="Segoe UI"/>
        </w:rPr>
        <w:t xml:space="preserve">d. Very effective   </w:t>
      </w:r>
    </w:p>
    <w:p w:rsidR="00912AF4" w:rsidRPr="00E24BA4" w:rsidRDefault="00912AF4" w:rsidP="00912AF4">
      <w:pPr>
        <w:pStyle w:val="paragraph"/>
        <w:spacing w:before="0" w:beforeAutospacing="0" w:after="0" w:afterAutospacing="0"/>
        <w:textAlignment w:val="baseline"/>
        <w:rPr>
          <w:rFonts w:ascii="Calibri" w:hAnsi="Calibri" w:cs="Segoe UI"/>
        </w:rPr>
      </w:pPr>
      <w:r>
        <w:rPr>
          <w:rStyle w:val="normaltextrun"/>
          <w:rFonts w:ascii="Calibri" w:hAnsi="Calibri" w:cs="Segoe UI"/>
        </w:rPr>
        <w:t xml:space="preserve">          e. Extremely effective</w:t>
      </w:r>
    </w:p>
    <w:p w:rsidR="00912AF4" w:rsidRDefault="00912AF4" w:rsidP="00912AF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rPr>
        <w:t>                                   </w:t>
      </w:r>
      <w:r>
        <w:rPr>
          <w:rStyle w:val="eop"/>
          <w:rFonts w:ascii="Calibri" w:eastAsiaTheme="majorEastAsia" w:hAnsi="Calibri" w:cs="Segoe UI"/>
        </w:rPr>
        <w:t> </w:t>
      </w:r>
    </w:p>
    <w:p w:rsidR="00912AF4" w:rsidRDefault="00912AF4" w:rsidP="00912AF4">
      <w:pPr>
        <w:pStyle w:val="paragraph"/>
        <w:numPr>
          <w:ilvl w:val="0"/>
          <w:numId w:val="3"/>
        </w:numPr>
        <w:spacing w:before="0" w:beforeAutospacing="0" w:after="0" w:afterAutospacing="0"/>
        <w:textAlignment w:val="baseline"/>
        <w:rPr>
          <w:rStyle w:val="eop"/>
          <w:rFonts w:asciiTheme="minorHAnsi" w:eastAsiaTheme="majorEastAsia" w:hAnsiTheme="minorHAnsi" w:cs="Segoe UI"/>
          <w:b/>
        </w:rPr>
      </w:pPr>
      <w:r>
        <w:rPr>
          <w:rStyle w:val="normaltextrun"/>
          <w:rFonts w:asciiTheme="minorHAnsi" w:hAnsiTheme="minorHAnsi" w:cs="Segoe UI"/>
          <w:b/>
        </w:rPr>
        <w:t xml:space="preserve"> </w:t>
      </w:r>
      <w:r w:rsidRPr="00127481">
        <w:rPr>
          <w:rStyle w:val="normaltextrun"/>
          <w:rFonts w:asciiTheme="minorHAnsi" w:hAnsiTheme="minorHAnsi" w:cs="Segoe UI"/>
          <w:b/>
        </w:rPr>
        <w:t xml:space="preserve"> Do you agree or disagree with using Virtual learning in Higher education context?</w:t>
      </w:r>
      <w:r w:rsidRPr="00127481">
        <w:rPr>
          <w:rStyle w:val="eop"/>
          <w:rFonts w:asciiTheme="minorHAnsi" w:eastAsiaTheme="majorEastAsia" w:hAnsiTheme="minorHAnsi" w:cs="Segoe UI"/>
          <w:b/>
        </w:rPr>
        <w:t> </w:t>
      </w:r>
    </w:p>
    <w:p w:rsidR="00912AF4" w:rsidRDefault="00912AF4" w:rsidP="00912AF4">
      <w:pPr>
        <w:pStyle w:val="paragraph"/>
        <w:spacing w:before="0" w:beforeAutospacing="0" w:after="0" w:afterAutospacing="0"/>
        <w:textAlignment w:val="baseline"/>
        <w:rPr>
          <w:rStyle w:val="eop"/>
          <w:rFonts w:asciiTheme="minorHAnsi" w:eastAsiaTheme="majorEastAsia" w:hAnsiTheme="minorHAnsi" w:cs="Segoe UI"/>
          <w:b/>
        </w:rPr>
      </w:pPr>
    </w:p>
    <w:p w:rsidR="00912AF4" w:rsidRPr="00127481" w:rsidRDefault="00912AF4" w:rsidP="00912AF4">
      <w:pPr>
        <w:pStyle w:val="paragraph"/>
        <w:numPr>
          <w:ilvl w:val="0"/>
          <w:numId w:val="11"/>
        </w:numPr>
        <w:spacing w:before="0" w:beforeAutospacing="0" w:after="0" w:afterAutospacing="0"/>
        <w:textAlignment w:val="baseline"/>
        <w:rPr>
          <w:rStyle w:val="eop"/>
          <w:rFonts w:asciiTheme="minorHAnsi" w:eastAsiaTheme="majorEastAsia" w:hAnsiTheme="minorHAnsi" w:cs="Segoe UI"/>
        </w:rPr>
      </w:pPr>
      <w:r>
        <w:rPr>
          <w:rStyle w:val="eop"/>
          <w:rFonts w:asciiTheme="minorHAnsi" w:eastAsiaTheme="majorEastAsia" w:hAnsiTheme="minorHAnsi" w:cs="Segoe UI"/>
        </w:rPr>
        <w:t>YES               b. NO               c. NOT SURE</w:t>
      </w:r>
    </w:p>
    <w:p w:rsidR="00912AF4" w:rsidRDefault="00912AF4" w:rsidP="00912AF4">
      <w:pPr>
        <w:pStyle w:val="paragraph"/>
        <w:spacing w:before="0" w:beforeAutospacing="0" w:after="0" w:afterAutospacing="0"/>
        <w:textAlignment w:val="baseline"/>
        <w:rPr>
          <w:rStyle w:val="eop"/>
          <w:rFonts w:asciiTheme="minorHAnsi" w:eastAsiaTheme="majorEastAsia" w:hAnsiTheme="minorHAnsi" w:cs="Segoe UI"/>
          <w:b/>
        </w:rPr>
      </w:pPr>
    </w:p>
    <w:p w:rsidR="00912AF4" w:rsidRPr="00C122AD" w:rsidRDefault="00912AF4" w:rsidP="00912AF4">
      <w:pPr>
        <w:pStyle w:val="paragraph"/>
        <w:numPr>
          <w:ilvl w:val="0"/>
          <w:numId w:val="3"/>
        </w:numPr>
        <w:spacing w:before="0" w:beforeAutospacing="0" w:after="0" w:afterAutospacing="0"/>
        <w:textAlignment w:val="baseline"/>
        <w:rPr>
          <w:rStyle w:val="normaltextrun"/>
          <w:rFonts w:asciiTheme="minorHAnsi" w:hAnsiTheme="minorHAnsi" w:cs="Segoe UI"/>
          <w:b/>
          <w:sz w:val="18"/>
          <w:szCs w:val="18"/>
        </w:rPr>
      </w:pPr>
      <w:r>
        <w:rPr>
          <w:rFonts w:asciiTheme="minorHAnsi" w:hAnsiTheme="minorHAnsi" w:cs="Segoe UI"/>
          <w:sz w:val="18"/>
          <w:szCs w:val="18"/>
        </w:rPr>
        <w:t xml:space="preserve"> </w:t>
      </w:r>
      <w:r w:rsidRPr="00CD5233">
        <w:rPr>
          <w:rFonts w:asciiTheme="minorHAnsi" w:hAnsiTheme="minorHAnsi"/>
          <w:b/>
        </w:rPr>
        <w:t>Moodle improves the quality of my learning.</w:t>
      </w:r>
      <w:r w:rsidRPr="00CD5233">
        <w:rPr>
          <w:rStyle w:val="normaltextrun"/>
          <w:rFonts w:asciiTheme="minorHAnsi" w:hAnsiTheme="minorHAnsi" w:cs="Segoe UI"/>
          <w:b/>
        </w:rPr>
        <w:t xml:space="preserve"> </w:t>
      </w:r>
    </w:p>
    <w:p w:rsidR="00912AF4" w:rsidRDefault="00912AF4" w:rsidP="00912AF4">
      <w:pPr>
        <w:pStyle w:val="paragraph"/>
        <w:spacing w:before="0" w:beforeAutospacing="0" w:after="0" w:afterAutospacing="0"/>
        <w:textAlignment w:val="baseline"/>
        <w:rPr>
          <w:rStyle w:val="normaltextrun"/>
          <w:rFonts w:asciiTheme="minorHAnsi" w:hAnsiTheme="minorHAnsi" w:cs="Segoe UI"/>
          <w:b/>
        </w:rPr>
      </w:pPr>
    </w:p>
    <w:p w:rsidR="00912AF4" w:rsidRPr="007F46A1" w:rsidRDefault="00912AF4" w:rsidP="00912AF4">
      <w:pPr>
        <w:pStyle w:val="paragraph"/>
        <w:numPr>
          <w:ilvl w:val="0"/>
          <w:numId w:val="12"/>
        </w:numPr>
        <w:spacing w:before="0" w:beforeAutospacing="0" w:after="0" w:afterAutospacing="0"/>
        <w:textAlignment w:val="baseline"/>
        <w:rPr>
          <w:rFonts w:asciiTheme="minorHAnsi" w:hAnsiTheme="minorHAnsi" w:cs="Segoe UI"/>
          <w:sz w:val="18"/>
          <w:szCs w:val="18"/>
        </w:rPr>
      </w:pPr>
      <w:r>
        <w:rPr>
          <w:rStyle w:val="eop"/>
          <w:rFonts w:asciiTheme="minorHAnsi" w:eastAsiaTheme="majorEastAsia" w:hAnsiTheme="minorHAnsi" w:cs="Segoe UI"/>
        </w:rPr>
        <w:t>YES             b. NO                c. NOT SURE</w:t>
      </w:r>
    </w:p>
    <w:p w:rsidR="00912AF4" w:rsidRDefault="00912AF4" w:rsidP="00912AF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rPr>
        <w:t>                 </w:t>
      </w:r>
      <w:r>
        <w:rPr>
          <w:rStyle w:val="eop"/>
          <w:rFonts w:ascii="Calibri" w:eastAsiaTheme="majorEastAsia" w:hAnsi="Calibri" w:cs="Segoe UI"/>
        </w:rPr>
        <w:t> </w:t>
      </w:r>
    </w:p>
    <w:p w:rsidR="00912AF4" w:rsidRPr="00C122AD" w:rsidRDefault="00912AF4" w:rsidP="00912AF4">
      <w:pPr>
        <w:pStyle w:val="paragraph"/>
        <w:numPr>
          <w:ilvl w:val="0"/>
          <w:numId w:val="3"/>
        </w:numPr>
        <w:spacing w:before="0" w:beforeAutospacing="0" w:after="0" w:afterAutospacing="0"/>
        <w:textAlignment w:val="baseline"/>
        <w:rPr>
          <w:rFonts w:ascii="Calibri" w:hAnsi="Calibri" w:cs="Segoe UI"/>
        </w:rPr>
      </w:pPr>
      <w:r>
        <w:rPr>
          <w:rStyle w:val="eop"/>
          <w:rFonts w:ascii="Calibri" w:eastAsiaTheme="majorEastAsia" w:hAnsi="Calibri" w:cs="Segoe UI"/>
        </w:rPr>
        <w:t> </w:t>
      </w:r>
      <w:r>
        <w:rPr>
          <w:rFonts w:asciiTheme="minorHAnsi" w:hAnsiTheme="minorHAnsi"/>
          <w:b/>
          <w:shd w:val="clear" w:color="auto" w:fill="FFFFFF"/>
        </w:rPr>
        <w:t xml:space="preserve">How helpful your  University </w:t>
      </w:r>
      <w:r w:rsidRPr="00B85E1F">
        <w:rPr>
          <w:rFonts w:asciiTheme="minorHAnsi" w:hAnsiTheme="minorHAnsi"/>
          <w:b/>
          <w:shd w:val="clear" w:color="auto" w:fill="FFFFFF"/>
        </w:rPr>
        <w:t>has been in offering you the resources to learn from home</w:t>
      </w:r>
      <w:r>
        <w:rPr>
          <w:rFonts w:asciiTheme="minorHAnsi" w:hAnsiTheme="minorHAnsi" w:cs="Arial"/>
          <w:sz w:val="27"/>
          <w:szCs w:val="27"/>
          <w:shd w:val="clear" w:color="auto" w:fill="FFFFFF"/>
        </w:rPr>
        <w:t>?</w:t>
      </w:r>
    </w:p>
    <w:p w:rsidR="00912AF4" w:rsidRDefault="00912AF4" w:rsidP="00912AF4">
      <w:pPr>
        <w:pStyle w:val="paragraph"/>
        <w:spacing w:before="0" w:beforeAutospacing="0" w:after="0" w:afterAutospacing="0"/>
        <w:ind w:firstLine="720"/>
        <w:textAlignment w:val="baseline"/>
        <w:rPr>
          <w:rStyle w:val="normaltextrun"/>
          <w:rFonts w:ascii="Calibri" w:hAnsi="Calibri" w:cs="Segoe UI"/>
        </w:rPr>
      </w:pPr>
    </w:p>
    <w:p w:rsidR="00506AD3" w:rsidRDefault="00912AF4" w:rsidP="00912AF4">
      <w:pPr>
        <w:pStyle w:val="paragraph"/>
        <w:spacing w:before="0" w:beforeAutospacing="0" w:after="0" w:afterAutospacing="0"/>
        <w:textAlignment w:val="baseline"/>
        <w:rPr>
          <w:rStyle w:val="normaltextrun"/>
          <w:rFonts w:ascii="Calibri" w:hAnsi="Calibri" w:cs="Segoe UI"/>
        </w:rPr>
      </w:pPr>
      <w:r>
        <w:rPr>
          <w:rStyle w:val="normaltextrun"/>
          <w:rFonts w:ascii="Calibri" w:hAnsi="Calibri" w:cs="Segoe UI"/>
        </w:rPr>
        <w:t xml:space="preserve">        </w:t>
      </w:r>
      <w:r w:rsidR="00506AD3">
        <w:rPr>
          <w:rStyle w:val="normaltextrun"/>
          <w:rFonts w:ascii="Calibri" w:hAnsi="Calibri" w:cs="Segoe UI"/>
        </w:rPr>
        <w:t xml:space="preserve">  </w:t>
      </w:r>
      <w:r>
        <w:rPr>
          <w:rStyle w:val="normaltextrun"/>
          <w:rFonts w:ascii="Calibri" w:hAnsi="Calibri" w:cs="Segoe UI"/>
        </w:rPr>
        <w:t xml:space="preserve"> a.Not at all helpful   </w:t>
      </w:r>
    </w:p>
    <w:p w:rsidR="00506AD3" w:rsidRDefault="00506AD3" w:rsidP="00912AF4">
      <w:pPr>
        <w:pStyle w:val="paragraph"/>
        <w:spacing w:before="0" w:beforeAutospacing="0" w:after="0" w:afterAutospacing="0"/>
        <w:textAlignment w:val="baseline"/>
        <w:rPr>
          <w:rStyle w:val="normaltextrun"/>
          <w:rFonts w:ascii="Calibri" w:hAnsi="Calibri" w:cs="Segoe UI"/>
        </w:rPr>
      </w:pPr>
      <w:r>
        <w:rPr>
          <w:rStyle w:val="normaltextrun"/>
          <w:rFonts w:ascii="Calibri" w:hAnsi="Calibri" w:cs="Segoe UI"/>
        </w:rPr>
        <w:t xml:space="preserve">          </w:t>
      </w:r>
      <w:r w:rsidR="00912AF4">
        <w:rPr>
          <w:rStyle w:val="normaltextrun"/>
          <w:rFonts w:ascii="Calibri" w:hAnsi="Calibri" w:cs="Segoe UI"/>
        </w:rPr>
        <w:t xml:space="preserve"> b. Slightly helpful    </w:t>
      </w:r>
    </w:p>
    <w:p w:rsidR="00506AD3" w:rsidRDefault="00506AD3" w:rsidP="00912AF4">
      <w:pPr>
        <w:pStyle w:val="paragraph"/>
        <w:spacing w:before="0" w:beforeAutospacing="0" w:after="0" w:afterAutospacing="0"/>
        <w:textAlignment w:val="baseline"/>
        <w:rPr>
          <w:rStyle w:val="normaltextrun"/>
          <w:rFonts w:ascii="Calibri" w:hAnsi="Calibri" w:cs="Segoe UI"/>
        </w:rPr>
      </w:pPr>
      <w:r>
        <w:rPr>
          <w:rStyle w:val="normaltextrun"/>
          <w:rFonts w:ascii="Calibri" w:hAnsi="Calibri" w:cs="Segoe UI"/>
        </w:rPr>
        <w:t xml:space="preserve">           </w:t>
      </w:r>
      <w:r w:rsidR="00912AF4">
        <w:rPr>
          <w:rStyle w:val="normaltextrun"/>
          <w:rFonts w:ascii="Calibri" w:hAnsi="Calibri" w:cs="Segoe UI"/>
        </w:rPr>
        <w:t xml:space="preserve">c. Moderately helpful  </w:t>
      </w:r>
    </w:p>
    <w:p w:rsidR="00912AF4" w:rsidRDefault="00506AD3" w:rsidP="00912AF4">
      <w:pPr>
        <w:pStyle w:val="paragraph"/>
        <w:spacing w:before="0" w:beforeAutospacing="0" w:after="0" w:afterAutospacing="0"/>
        <w:textAlignment w:val="baseline"/>
        <w:rPr>
          <w:rStyle w:val="normaltextrun"/>
          <w:rFonts w:ascii="Calibri" w:hAnsi="Calibri" w:cs="Segoe UI"/>
        </w:rPr>
      </w:pPr>
      <w:r>
        <w:rPr>
          <w:rStyle w:val="normaltextrun"/>
          <w:rFonts w:ascii="Calibri" w:hAnsi="Calibri" w:cs="Segoe UI"/>
        </w:rPr>
        <w:t xml:space="preserve">          </w:t>
      </w:r>
      <w:r w:rsidR="00912AF4">
        <w:rPr>
          <w:rStyle w:val="normaltextrun"/>
          <w:rFonts w:ascii="Calibri" w:hAnsi="Calibri" w:cs="Segoe UI"/>
        </w:rPr>
        <w:t xml:space="preserve"> d. Very helpful   </w:t>
      </w:r>
    </w:p>
    <w:p w:rsidR="00912AF4" w:rsidRDefault="00912AF4" w:rsidP="00912AF4">
      <w:pPr>
        <w:pStyle w:val="paragraph"/>
        <w:spacing w:before="0" w:beforeAutospacing="0" w:after="0" w:afterAutospacing="0"/>
        <w:textAlignment w:val="baseline"/>
        <w:rPr>
          <w:rStyle w:val="normaltextrun"/>
          <w:rFonts w:ascii="Calibri" w:hAnsi="Calibri" w:cs="Segoe UI"/>
        </w:rPr>
      </w:pPr>
      <w:r>
        <w:rPr>
          <w:rStyle w:val="normaltextrun"/>
          <w:rFonts w:ascii="Calibri" w:hAnsi="Calibri" w:cs="Segoe UI"/>
        </w:rPr>
        <w:t xml:space="preserve">          </w:t>
      </w:r>
      <w:r w:rsidR="00506AD3">
        <w:rPr>
          <w:rStyle w:val="normaltextrun"/>
          <w:rFonts w:ascii="Calibri" w:hAnsi="Calibri" w:cs="Segoe UI"/>
        </w:rPr>
        <w:t xml:space="preserve"> </w:t>
      </w:r>
      <w:r>
        <w:rPr>
          <w:rStyle w:val="normaltextrun"/>
          <w:rFonts w:ascii="Calibri" w:hAnsi="Calibri" w:cs="Segoe UI"/>
        </w:rPr>
        <w:t xml:space="preserve">e. Extremely  helpful </w:t>
      </w:r>
    </w:p>
    <w:p w:rsidR="00912AF4" w:rsidRDefault="00912AF4" w:rsidP="00912AF4">
      <w:pPr>
        <w:pStyle w:val="paragraph"/>
        <w:spacing w:before="0" w:beforeAutospacing="0" w:after="0" w:afterAutospacing="0"/>
        <w:ind w:firstLine="720"/>
        <w:textAlignment w:val="baseline"/>
        <w:rPr>
          <w:rStyle w:val="normaltextrun"/>
          <w:rFonts w:ascii="Calibri" w:hAnsi="Calibri" w:cs="Segoe UI"/>
        </w:rPr>
      </w:pPr>
    </w:p>
    <w:p w:rsidR="00912AF4" w:rsidRDefault="00912AF4" w:rsidP="00912AF4">
      <w:pPr>
        <w:pStyle w:val="paragraph"/>
        <w:numPr>
          <w:ilvl w:val="0"/>
          <w:numId w:val="3"/>
        </w:numPr>
        <w:spacing w:before="0" w:beforeAutospacing="0" w:after="0" w:afterAutospacing="0"/>
        <w:textAlignment w:val="baseline"/>
        <w:rPr>
          <w:rFonts w:asciiTheme="minorHAnsi" w:hAnsiTheme="minorHAnsi" w:cs="Arial"/>
          <w:b/>
          <w:shd w:val="clear" w:color="auto" w:fill="FFFFFF"/>
        </w:rPr>
      </w:pPr>
      <w:r>
        <w:rPr>
          <w:rStyle w:val="normaltextrun"/>
          <w:rFonts w:ascii="Calibri" w:hAnsi="Calibri" w:cs="Segoe UI"/>
        </w:rPr>
        <w:t xml:space="preserve"> </w:t>
      </w:r>
      <w:r w:rsidRPr="00D171C3">
        <w:rPr>
          <w:rStyle w:val="normaltextrun"/>
          <w:rFonts w:asciiTheme="minorHAnsi" w:hAnsiTheme="minorHAnsi" w:cs="Segoe UI"/>
          <w:b/>
        </w:rPr>
        <w:t> </w:t>
      </w:r>
      <w:r w:rsidRPr="00D171C3">
        <w:rPr>
          <w:rFonts w:asciiTheme="minorHAnsi" w:hAnsiTheme="minorHAnsi" w:cs="Arial"/>
          <w:b/>
          <w:shd w:val="clear" w:color="auto" w:fill="FFFFFF"/>
        </w:rPr>
        <w:t>Do you have access to a device for learning online?</w:t>
      </w:r>
    </w:p>
    <w:p w:rsidR="00912AF4" w:rsidRDefault="00912AF4" w:rsidP="00912AF4">
      <w:pPr>
        <w:pStyle w:val="paragraph"/>
        <w:spacing w:before="0" w:beforeAutospacing="0" w:after="0" w:afterAutospacing="0"/>
        <w:textAlignment w:val="baseline"/>
        <w:rPr>
          <w:rFonts w:asciiTheme="minorHAnsi" w:hAnsiTheme="minorHAnsi" w:cs="Arial"/>
          <w:b/>
          <w:shd w:val="clear" w:color="auto" w:fill="FFFFFF"/>
        </w:rPr>
      </w:pPr>
    </w:p>
    <w:p w:rsidR="00912AF4" w:rsidRPr="00D171C3" w:rsidRDefault="00912AF4" w:rsidP="00912AF4">
      <w:pPr>
        <w:pStyle w:val="paragraph"/>
        <w:numPr>
          <w:ilvl w:val="0"/>
          <w:numId w:val="15"/>
        </w:numPr>
        <w:spacing w:before="0" w:beforeAutospacing="0" w:after="0" w:afterAutospacing="0"/>
        <w:textAlignment w:val="baseline"/>
        <w:rPr>
          <w:rStyle w:val="normaltextrun"/>
          <w:rFonts w:asciiTheme="minorHAnsi" w:hAnsiTheme="minorHAnsi" w:cs="Segoe UI"/>
        </w:rPr>
      </w:pPr>
      <w:r>
        <w:rPr>
          <w:rStyle w:val="normaltextrun"/>
          <w:rFonts w:asciiTheme="minorHAnsi" w:hAnsiTheme="minorHAnsi" w:cs="Segoe UI"/>
        </w:rPr>
        <w:t>YES                                   b. NO</w:t>
      </w:r>
    </w:p>
    <w:p w:rsidR="00912AF4" w:rsidRPr="00D171C3" w:rsidRDefault="00912AF4" w:rsidP="00912AF4">
      <w:pPr>
        <w:pStyle w:val="paragraph"/>
        <w:spacing w:before="0" w:beforeAutospacing="0" w:after="0" w:afterAutospacing="0"/>
        <w:ind w:firstLine="720"/>
        <w:textAlignment w:val="baseline"/>
        <w:rPr>
          <w:rStyle w:val="normaltextrun"/>
          <w:rFonts w:asciiTheme="minorHAnsi" w:hAnsiTheme="minorHAnsi" w:cs="Segoe UI"/>
          <w:b/>
        </w:rPr>
      </w:pPr>
    </w:p>
    <w:p w:rsidR="00912AF4" w:rsidRDefault="00912AF4" w:rsidP="00912AF4">
      <w:pPr>
        <w:pStyle w:val="paragraph"/>
        <w:numPr>
          <w:ilvl w:val="0"/>
          <w:numId w:val="3"/>
        </w:numPr>
        <w:spacing w:before="0" w:beforeAutospacing="0" w:after="0" w:afterAutospacing="0"/>
        <w:textAlignment w:val="baseline"/>
        <w:rPr>
          <w:rFonts w:asciiTheme="minorHAnsi" w:hAnsiTheme="minorHAnsi" w:cs="Segoe UI"/>
          <w:b/>
          <w:sz w:val="18"/>
          <w:szCs w:val="18"/>
        </w:rPr>
      </w:pPr>
      <w:r w:rsidRPr="00890874">
        <w:rPr>
          <w:rStyle w:val="normaltextrun"/>
          <w:rFonts w:ascii="Calibri" w:hAnsi="Calibri" w:cs="Segoe UI"/>
          <w:b/>
        </w:rPr>
        <w:t> </w:t>
      </w:r>
      <w:r>
        <w:t xml:space="preserve"> </w:t>
      </w:r>
      <w:r w:rsidRPr="00890874">
        <w:rPr>
          <w:rFonts w:asciiTheme="minorHAnsi" w:hAnsiTheme="minorHAnsi"/>
          <w:b/>
        </w:rPr>
        <w:t>I learn more with Moodle than without it</w:t>
      </w:r>
      <w:r>
        <w:rPr>
          <w:rFonts w:asciiTheme="minorHAnsi" w:hAnsiTheme="minorHAnsi"/>
          <w:b/>
        </w:rPr>
        <w:t>.</w:t>
      </w:r>
    </w:p>
    <w:p w:rsidR="00912AF4" w:rsidRDefault="00912AF4" w:rsidP="00912AF4">
      <w:pPr>
        <w:pStyle w:val="paragraph"/>
        <w:spacing w:before="0" w:beforeAutospacing="0" w:after="0" w:afterAutospacing="0"/>
        <w:textAlignment w:val="baseline"/>
        <w:rPr>
          <w:rStyle w:val="normaltextrun"/>
          <w:rFonts w:ascii="Calibri" w:hAnsi="Calibri" w:cs="Segoe UI"/>
        </w:rPr>
      </w:pPr>
      <w:r>
        <w:rPr>
          <w:rStyle w:val="normaltextrun"/>
          <w:rFonts w:ascii="Calibri" w:hAnsi="Calibri" w:cs="Segoe UI"/>
        </w:rPr>
        <w:t xml:space="preserve">       </w:t>
      </w:r>
    </w:p>
    <w:p w:rsidR="00C23694" w:rsidRDefault="00912AF4" w:rsidP="00912AF4">
      <w:pPr>
        <w:pStyle w:val="paragraph"/>
        <w:spacing w:before="0" w:beforeAutospacing="0" w:after="0" w:afterAutospacing="0"/>
        <w:textAlignment w:val="baseline"/>
        <w:rPr>
          <w:rStyle w:val="normaltextrun"/>
          <w:rFonts w:ascii="Calibri" w:hAnsi="Calibri" w:cs="Segoe UI"/>
        </w:rPr>
      </w:pPr>
      <w:r>
        <w:rPr>
          <w:rStyle w:val="normaltextrun"/>
          <w:rFonts w:ascii="Calibri" w:hAnsi="Calibri" w:cs="Segoe UI"/>
        </w:rPr>
        <w:t xml:space="preserve">       </w:t>
      </w:r>
      <w:r w:rsidR="00C23694">
        <w:rPr>
          <w:rStyle w:val="normaltextrun"/>
          <w:rFonts w:ascii="Calibri" w:hAnsi="Calibri" w:cs="Segoe UI"/>
        </w:rPr>
        <w:t xml:space="preserve">   </w:t>
      </w:r>
      <w:r>
        <w:rPr>
          <w:rStyle w:val="normaltextrun"/>
          <w:rFonts w:ascii="Calibri" w:hAnsi="Calibri" w:cs="Segoe UI"/>
        </w:rPr>
        <w:t xml:space="preserve"> </w:t>
      </w:r>
      <w:r w:rsidRPr="00C122AD">
        <w:rPr>
          <w:rStyle w:val="normaltextrun"/>
          <w:rFonts w:ascii="Calibri" w:hAnsi="Calibri" w:cs="Segoe UI"/>
        </w:rPr>
        <w:t xml:space="preserve">a.Strongly Agree    </w:t>
      </w:r>
    </w:p>
    <w:p w:rsidR="00C23694" w:rsidRDefault="00C23694" w:rsidP="00912AF4">
      <w:pPr>
        <w:pStyle w:val="paragraph"/>
        <w:spacing w:before="0" w:beforeAutospacing="0" w:after="0" w:afterAutospacing="0"/>
        <w:textAlignment w:val="baseline"/>
        <w:rPr>
          <w:rStyle w:val="normaltextrun"/>
          <w:rFonts w:ascii="Calibri" w:hAnsi="Calibri" w:cs="Segoe UI"/>
        </w:rPr>
      </w:pPr>
      <w:r>
        <w:rPr>
          <w:rStyle w:val="normaltextrun"/>
          <w:rFonts w:ascii="Calibri" w:hAnsi="Calibri" w:cs="Segoe UI"/>
        </w:rPr>
        <w:t xml:space="preserve">           </w:t>
      </w:r>
      <w:r w:rsidR="00912AF4" w:rsidRPr="00C122AD">
        <w:rPr>
          <w:rStyle w:val="normaltextrun"/>
          <w:rFonts w:ascii="Calibri" w:hAnsi="Calibri" w:cs="Segoe UI"/>
        </w:rPr>
        <w:t xml:space="preserve">b. Agree  </w:t>
      </w:r>
      <w:r>
        <w:rPr>
          <w:rStyle w:val="normaltextrun"/>
          <w:rFonts w:ascii="Calibri" w:hAnsi="Calibri" w:cs="Segoe UI"/>
        </w:rPr>
        <w:t xml:space="preserve"> </w:t>
      </w:r>
    </w:p>
    <w:p w:rsidR="00C23694" w:rsidRDefault="00C23694" w:rsidP="00912AF4">
      <w:pPr>
        <w:pStyle w:val="paragraph"/>
        <w:spacing w:before="0" w:beforeAutospacing="0" w:after="0" w:afterAutospacing="0"/>
        <w:textAlignment w:val="baseline"/>
        <w:rPr>
          <w:rStyle w:val="normaltextrun"/>
          <w:rFonts w:ascii="Calibri" w:hAnsi="Calibri" w:cs="Segoe UI"/>
        </w:rPr>
      </w:pPr>
      <w:r>
        <w:rPr>
          <w:rStyle w:val="normaltextrun"/>
          <w:rFonts w:ascii="Calibri" w:hAnsi="Calibri" w:cs="Segoe UI"/>
        </w:rPr>
        <w:t xml:space="preserve">          </w:t>
      </w:r>
      <w:r w:rsidR="00912AF4" w:rsidRPr="00C122AD">
        <w:rPr>
          <w:rStyle w:val="normaltextrun"/>
          <w:rFonts w:ascii="Calibri" w:hAnsi="Calibri" w:cs="Segoe UI"/>
        </w:rPr>
        <w:t xml:space="preserve"> c. Neither agree or disagree   </w:t>
      </w:r>
    </w:p>
    <w:p w:rsidR="00C23694" w:rsidRDefault="00C23694" w:rsidP="00912AF4">
      <w:pPr>
        <w:pStyle w:val="paragraph"/>
        <w:spacing w:before="0" w:beforeAutospacing="0" w:after="0" w:afterAutospacing="0"/>
        <w:textAlignment w:val="baseline"/>
        <w:rPr>
          <w:rStyle w:val="normaltextrun"/>
          <w:rFonts w:ascii="Calibri" w:hAnsi="Calibri" w:cs="Segoe UI"/>
        </w:rPr>
      </w:pPr>
      <w:r>
        <w:rPr>
          <w:rStyle w:val="normaltextrun"/>
          <w:rFonts w:ascii="Calibri" w:hAnsi="Calibri" w:cs="Segoe UI"/>
        </w:rPr>
        <w:t xml:space="preserve">           </w:t>
      </w:r>
      <w:r w:rsidR="00912AF4" w:rsidRPr="00C122AD">
        <w:rPr>
          <w:rStyle w:val="normaltextrun"/>
          <w:rFonts w:ascii="Calibri" w:hAnsi="Calibri" w:cs="Segoe UI"/>
        </w:rPr>
        <w:t>d.</w:t>
      </w:r>
      <w:r w:rsidR="00912AF4">
        <w:rPr>
          <w:rStyle w:val="normaltextrun"/>
          <w:rFonts w:ascii="Calibri" w:hAnsi="Calibri" w:cs="Segoe UI"/>
        </w:rPr>
        <w:t xml:space="preserve"> Disagree  </w:t>
      </w:r>
    </w:p>
    <w:p w:rsidR="00912AF4" w:rsidRDefault="00C23694" w:rsidP="00912AF4">
      <w:pPr>
        <w:pStyle w:val="paragraph"/>
        <w:spacing w:before="0" w:beforeAutospacing="0" w:after="0" w:afterAutospacing="0"/>
        <w:textAlignment w:val="baseline"/>
        <w:rPr>
          <w:rStyle w:val="normaltextrun"/>
          <w:rFonts w:ascii="Calibri" w:hAnsi="Calibri" w:cs="Segoe UI"/>
        </w:rPr>
      </w:pPr>
      <w:r>
        <w:rPr>
          <w:rStyle w:val="normaltextrun"/>
          <w:rFonts w:ascii="Calibri" w:hAnsi="Calibri" w:cs="Segoe UI"/>
        </w:rPr>
        <w:t xml:space="preserve">          </w:t>
      </w:r>
      <w:r w:rsidR="00912AF4">
        <w:rPr>
          <w:rStyle w:val="normaltextrun"/>
          <w:rFonts w:ascii="Calibri" w:hAnsi="Calibri" w:cs="Segoe UI"/>
        </w:rPr>
        <w:t xml:space="preserve"> e. Strongly Disagree </w:t>
      </w:r>
    </w:p>
    <w:p w:rsidR="00912AF4" w:rsidRDefault="00912AF4" w:rsidP="00912AF4">
      <w:pPr>
        <w:pStyle w:val="paragraph"/>
        <w:spacing w:before="0" w:beforeAutospacing="0" w:after="0" w:afterAutospacing="0"/>
        <w:textAlignment w:val="baseline"/>
        <w:rPr>
          <w:rStyle w:val="normaltextrun"/>
          <w:rFonts w:ascii="Calibri" w:hAnsi="Calibri" w:cs="Segoe UI"/>
        </w:rPr>
      </w:pPr>
      <w:r>
        <w:rPr>
          <w:rStyle w:val="normaltextrun"/>
          <w:rFonts w:ascii="Calibri" w:hAnsi="Calibri" w:cs="Segoe UI"/>
        </w:rPr>
        <w:t xml:space="preserve">         </w:t>
      </w:r>
    </w:p>
    <w:p w:rsidR="00912AF4" w:rsidRPr="00C122AD" w:rsidRDefault="00912AF4" w:rsidP="00912AF4">
      <w:pPr>
        <w:pStyle w:val="paragraph"/>
        <w:numPr>
          <w:ilvl w:val="0"/>
          <w:numId w:val="3"/>
        </w:numPr>
        <w:spacing w:before="0" w:beforeAutospacing="0" w:after="0" w:afterAutospacing="0"/>
        <w:textAlignment w:val="baseline"/>
        <w:rPr>
          <w:rStyle w:val="eop"/>
          <w:rFonts w:ascii="Calibri" w:eastAsiaTheme="majorEastAsia" w:hAnsi="Calibri" w:cs="Segoe UI"/>
        </w:rPr>
      </w:pPr>
      <w:r>
        <w:rPr>
          <w:rStyle w:val="normaltextrun"/>
          <w:rFonts w:ascii="Calibri" w:hAnsi="Calibri" w:cs="Segoe UI"/>
        </w:rPr>
        <w:t xml:space="preserve"> </w:t>
      </w:r>
      <w:r w:rsidRPr="000771E9">
        <w:rPr>
          <w:rStyle w:val="normaltextrun"/>
          <w:rFonts w:ascii="Calibri" w:hAnsi="Calibri" w:cs="Segoe UI"/>
          <w:b/>
        </w:rPr>
        <w:t>I find Moodle easy to use and access.</w:t>
      </w:r>
      <w:r w:rsidRPr="000771E9">
        <w:rPr>
          <w:rStyle w:val="eop"/>
          <w:rFonts w:ascii="Calibri" w:eastAsiaTheme="majorEastAsia" w:hAnsi="Calibri" w:cs="Segoe UI"/>
          <w:b/>
        </w:rPr>
        <w:t> </w:t>
      </w:r>
    </w:p>
    <w:p w:rsidR="00912AF4" w:rsidRDefault="00912AF4" w:rsidP="00912AF4">
      <w:pPr>
        <w:pStyle w:val="paragraph"/>
        <w:spacing w:before="0" w:beforeAutospacing="0" w:after="0" w:afterAutospacing="0"/>
        <w:ind w:left="360"/>
        <w:textAlignment w:val="baseline"/>
        <w:rPr>
          <w:rStyle w:val="eop"/>
          <w:rFonts w:ascii="Calibri" w:eastAsiaTheme="majorEastAsia" w:hAnsi="Calibri" w:cs="Segoe UI"/>
          <w:b/>
        </w:rPr>
      </w:pPr>
      <w:r>
        <w:rPr>
          <w:rStyle w:val="eop"/>
          <w:rFonts w:ascii="Calibri" w:eastAsiaTheme="majorEastAsia" w:hAnsi="Calibri" w:cs="Segoe UI"/>
          <w:b/>
        </w:rPr>
        <w:t xml:space="preserve"> </w:t>
      </w:r>
    </w:p>
    <w:p w:rsidR="00912AF4" w:rsidRPr="00540476" w:rsidRDefault="00912AF4" w:rsidP="00912AF4">
      <w:pPr>
        <w:pStyle w:val="paragraph"/>
        <w:spacing w:before="0" w:beforeAutospacing="0" w:after="0" w:afterAutospacing="0"/>
        <w:ind w:left="360"/>
        <w:textAlignment w:val="baseline"/>
        <w:rPr>
          <w:rStyle w:val="eop"/>
          <w:rFonts w:ascii="Segoe UI" w:eastAsiaTheme="majorEastAsia" w:hAnsi="Segoe UI" w:cs="Segoe UI"/>
          <w:sz w:val="18"/>
          <w:szCs w:val="18"/>
        </w:rPr>
      </w:pPr>
      <w:r>
        <w:rPr>
          <w:rStyle w:val="eop"/>
          <w:rFonts w:ascii="Calibri" w:eastAsiaTheme="majorEastAsia" w:hAnsi="Calibri" w:cs="Segoe UI"/>
        </w:rPr>
        <w:t xml:space="preserve">     a.</w:t>
      </w:r>
      <w:r>
        <w:rPr>
          <w:rStyle w:val="eop"/>
          <w:rFonts w:ascii="Calibri" w:eastAsiaTheme="majorEastAsia" w:hAnsi="Calibri" w:cs="Segoe UI"/>
          <w:b/>
        </w:rPr>
        <w:t xml:space="preserve"> </w:t>
      </w:r>
      <w:r>
        <w:rPr>
          <w:rStyle w:val="eop"/>
          <w:rFonts w:ascii="Calibri" w:eastAsiaTheme="majorEastAsia" w:hAnsi="Calibri" w:cs="Segoe UI"/>
        </w:rPr>
        <w:t>YES              b. NO                c. NOT SURE</w:t>
      </w:r>
    </w:p>
    <w:p w:rsidR="00912AF4" w:rsidRPr="00912AF4" w:rsidRDefault="00912AF4" w:rsidP="00912AF4">
      <w:pPr>
        <w:spacing w:line="360" w:lineRule="auto"/>
        <w:jc w:val="both"/>
        <w:rPr>
          <w:sz w:val="24"/>
        </w:rPr>
      </w:pPr>
    </w:p>
    <w:sectPr w:rsidR="00912AF4" w:rsidRPr="00912AF4" w:rsidSect="00291FCE">
      <w:footerReference w:type="default" r:id="rId13"/>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51451" w:rsidRDefault="00651451" w:rsidP="005C7D49">
      <w:pPr>
        <w:spacing w:after="0" w:line="240" w:lineRule="auto"/>
      </w:pPr>
      <w:r>
        <w:separator/>
      </w:r>
    </w:p>
  </w:endnote>
  <w:endnote w:type="continuationSeparator" w:id="1">
    <w:p w:rsidR="00651451" w:rsidRDefault="00651451" w:rsidP="005C7D4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23213514"/>
      <w:docPartObj>
        <w:docPartGallery w:val="Page Numbers (Bottom of Page)"/>
        <w:docPartUnique/>
      </w:docPartObj>
    </w:sdtPr>
    <w:sdtContent>
      <w:p w:rsidR="000713A8" w:rsidRDefault="0078109B">
        <w:pPr>
          <w:pStyle w:val="Footer"/>
          <w:jc w:val="right"/>
        </w:pPr>
        <w:r>
          <w:fldChar w:fldCharType="begin"/>
        </w:r>
        <w:r w:rsidR="00C64C54">
          <w:instrText xml:space="preserve"> PAGE   \* MERGEFORMAT </w:instrText>
        </w:r>
        <w:r>
          <w:fldChar w:fldCharType="separate"/>
        </w:r>
        <w:r w:rsidR="00C23694">
          <w:rPr>
            <w:noProof/>
          </w:rPr>
          <w:t>20</w:t>
        </w:r>
        <w:r>
          <w:rPr>
            <w:noProof/>
          </w:rPr>
          <w:fldChar w:fldCharType="end"/>
        </w:r>
      </w:p>
    </w:sdtContent>
  </w:sdt>
  <w:p w:rsidR="000713A8" w:rsidRDefault="000713A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51451" w:rsidRDefault="00651451" w:rsidP="005C7D49">
      <w:pPr>
        <w:spacing w:after="0" w:line="240" w:lineRule="auto"/>
      </w:pPr>
      <w:r>
        <w:separator/>
      </w:r>
    </w:p>
  </w:footnote>
  <w:footnote w:type="continuationSeparator" w:id="1">
    <w:p w:rsidR="00651451" w:rsidRDefault="00651451" w:rsidP="005C7D4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5D500D"/>
    <w:multiLevelType w:val="hybridMultilevel"/>
    <w:tmpl w:val="D20C8F6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3CE6D95"/>
    <w:multiLevelType w:val="hybridMultilevel"/>
    <w:tmpl w:val="464C622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4D02B6B"/>
    <w:multiLevelType w:val="hybridMultilevel"/>
    <w:tmpl w:val="B8761D4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6336464"/>
    <w:multiLevelType w:val="hybridMultilevel"/>
    <w:tmpl w:val="A5D2D28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F7D2E50"/>
    <w:multiLevelType w:val="hybridMultilevel"/>
    <w:tmpl w:val="55D40C9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A2F02C6"/>
    <w:multiLevelType w:val="hybridMultilevel"/>
    <w:tmpl w:val="B18A8D92"/>
    <w:lvl w:ilvl="0" w:tplc="48126782">
      <w:start w:val="1"/>
      <w:numFmt w:val="decimal"/>
      <w:lvlText w:val="%1."/>
      <w:lvlJc w:val="left"/>
      <w:pPr>
        <w:ind w:left="720" w:hanging="360"/>
      </w:pPr>
      <w:rPr>
        <w:rFonts w:hint="default"/>
      </w:rPr>
    </w:lvl>
    <w:lvl w:ilvl="1" w:tplc="759202A6" w:tentative="1">
      <w:start w:val="1"/>
      <w:numFmt w:val="lowerLetter"/>
      <w:lvlText w:val="%2."/>
      <w:lvlJc w:val="left"/>
      <w:pPr>
        <w:ind w:left="1440" w:hanging="360"/>
      </w:pPr>
    </w:lvl>
    <w:lvl w:ilvl="2" w:tplc="F0CEA5F8" w:tentative="1">
      <w:start w:val="1"/>
      <w:numFmt w:val="lowerRoman"/>
      <w:lvlText w:val="%3."/>
      <w:lvlJc w:val="right"/>
      <w:pPr>
        <w:ind w:left="2160" w:hanging="180"/>
      </w:pPr>
    </w:lvl>
    <w:lvl w:ilvl="3" w:tplc="89005486" w:tentative="1">
      <w:start w:val="1"/>
      <w:numFmt w:val="decimal"/>
      <w:lvlText w:val="%4."/>
      <w:lvlJc w:val="left"/>
      <w:pPr>
        <w:ind w:left="2880" w:hanging="360"/>
      </w:pPr>
    </w:lvl>
    <w:lvl w:ilvl="4" w:tplc="33CA39F6" w:tentative="1">
      <w:start w:val="1"/>
      <w:numFmt w:val="lowerLetter"/>
      <w:lvlText w:val="%5."/>
      <w:lvlJc w:val="left"/>
      <w:pPr>
        <w:ind w:left="3600" w:hanging="360"/>
      </w:pPr>
    </w:lvl>
    <w:lvl w:ilvl="5" w:tplc="262AA2C6" w:tentative="1">
      <w:start w:val="1"/>
      <w:numFmt w:val="lowerRoman"/>
      <w:lvlText w:val="%6."/>
      <w:lvlJc w:val="right"/>
      <w:pPr>
        <w:ind w:left="4320" w:hanging="180"/>
      </w:pPr>
    </w:lvl>
    <w:lvl w:ilvl="6" w:tplc="FF1EB9F0" w:tentative="1">
      <w:start w:val="1"/>
      <w:numFmt w:val="decimal"/>
      <w:lvlText w:val="%7."/>
      <w:lvlJc w:val="left"/>
      <w:pPr>
        <w:ind w:left="5040" w:hanging="360"/>
      </w:pPr>
    </w:lvl>
    <w:lvl w:ilvl="7" w:tplc="B1E89D42" w:tentative="1">
      <w:start w:val="1"/>
      <w:numFmt w:val="lowerLetter"/>
      <w:lvlText w:val="%8."/>
      <w:lvlJc w:val="left"/>
      <w:pPr>
        <w:ind w:left="5760" w:hanging="360"/>
      </w:pPr>
    </w:lvl>
    <w:lvl w:ilvl="8" w:tplc="9AF64A8C" w:tentative="1">
      <w:start w:val="1"/>
      <w:numFmt w:val="lowerRoman"/>
      <w:lvlText w:val="%9."/>
      <w:lvlJc w:val="right"/>
      <w:pPr>
        <w:ind w:left="6480" w:hanging="180"/>
      </w:pPr>
    </w:lvl>
  </w:abstractNum>
  <w:abstractNum w:abstractNumId="6">
    <w:nsid w:val="30F266A9"/>
    <w:multiLevelType w:val="hybridMultilevel"/>
    <w:tmpl w:val="5CEAFA4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0551A3"/>
    <w:multiLevelType w:val="hybridMultilevel"/>
    <w:tmpl w:val="62C47B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43B242FB"/>
    <w:multiLevelType w:val="hybridMultilevel"/>
    <w:tmpl w:val="61427670"/>
    <w:lvl w:ilvl="0" w:tplc="2A4E4334">
      <w:start w:val="1"/>
      <w:numFmt w:val="lowerLetter"/>
      <w:lvlText w:val="%1."/>
      <w:lvlJc w:val="left"/>
      <w:pPr>
        <w:ind w:left="644" w:hanging="360"/>
      </w:pPr>
      <w:rPr>
        <w:rFonts w:hint="default"/>
        <w:b w:val="0"/>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9">
    <w:nsid w:val="4BA9539E"/>
    <w:multiLevelType w:val="hybridMultilevel"/>
    <w:tmpl w:val="C596BE4A"/>
    <w:lvl w:ilvl="0" w:tplc="0809000F">
      <w:start w:val="2"/>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CC45344"/>
    <w:multiLevelType w:val="hybridMultilevel"/>
    <w:tmpl w:val="6910F71C"/>
    <w:lvl w:ilvl="0" w:tplc="50682366">
      <w:start w:val="1"/>
      <w:numFmt w:val="lowerLetter"/>
      <w:lvlText w:val="%1."/>
      <w:lvlJc w:val="left"/>
      <w:pPr>
        <w:ind w:left="1275" w:hanging="360"/>
      </w:pPr>
      <w:rPr>
        <w:rFonts w:hint="default"/>
      </w:rPr>
    </w:lvl>
    <w:lvl w:ilvl="1" w:tplc="08090019" w:tentative="1">
      <w:start w:val="1"/>
      <w:numFmt w:val="lowerLetter"/>
      <w:lvlText w:val="%2."/>
      <w:lvlJc w:val="left"/>
      <w:pPr>
        <w:ind w:left="1995" w:hanging="360"/>
      </w:pPr>
    </w:lvl>
    <w:lvl w:ilvl="2" w:tplc="0809001B" w:tentative="1">
      <w:start w:val="1"/>
      <w:numFmt w:val="lowerRoman"/>
      <w:lvlText w:val="%3."/>
      <w:lvlJc w:val="right"/>
      <w:pPr>
        <w:ind w:left="2715" w:hanging="180"/>
      </w:pPr>
    </w:lvl>
    <w:lvl w:ilvl="3" w:tplc="0809000F" w:tentative="1">
      <w:start w:val="1"/>
      <w:numFmt w:val="decimal"/>
      <w:lvlText w:val="%4."/>
      <w:lvlJc w:val="left"/>
      <w:pPr>
        <w:ind w:left="3435" w:hanging="360"/>
      </w:pPr>
    </w:lvl>
    <w:lvl w:ilvl="4" w:tplc="08090019" w:tentative="1">
      <w:start w:val="1"/>
      <w:numFmt w:val="lowerLetter"/>
      <w:lvlText w:val="%5."/>
      <w:lvlJc w:val="left"/>
      <w:pPr>
        <w:ind w:left="4155" w:hanging="360"/>
      </w:pPr>
    </w:lvl>
    <w:lvl w:ilvl="5" w:tplc="0809001B" w:tentative="1">
      <w:start w:val="1"/>
      <w:numFmt w:val="lowerRoman"/>
      <w:lvlText w:val="%6."/>
      <w:lvlJc w:val="right"/>
      <w:pPr>
        <w:ind w:left="4875" w:hanging="180"/>
      </w:pPr>
    </w:lvl>
    <w:lvl w:ilvl="6" w:tplc="0809000F" w:tentative="1">
      <w:start w:val="1"/>
      <w:numFmt w:val="decimal"/>
      <w:lvlText w:val="%7."/>
      <w:lvlJc w:val="left"/>
      <w:pPr>
        <w:ind w:left="5595" w:hanging="360"/>
      </w:pPr>
    </w:lvl>
    <w:lvl w:ilvl="7" w:tplc="08090019" w:tentative="1">
      <w:start w:val="1"/>
      <w:numFmt w:val="lowerLetter"/>
      <w:lvlText w:val="%8."/>
      <w:lvlJc w:val="left"/>
      <w:pPr>
        <w:ind w:left="6315" w:hanging="360"/>
      </w:pPr>
    </w:lvl>
    <w:lvl w:ilvl="8" w:tplc="0809001B" w:tentative="1">
      <w:start w:val="1"/>
      <w:numFmt w:val="lowerRoman"/>
      <w:lvlText w:val="%9."/>
      <w:lvlJc w:val="right"/>
      <w:pPr>
        <w:ind w:left="7035" w:hanging="180"/>
      </w:pPr>
    </w:lvl>
  </w:abstractNum>
  <w:abstractNum w:abstractNumId="11">
    <w:nsid w:val="517826BF"/>
    <w:multiLevelType w:val="hybridMultilevel"/>
    <w:tmpl w:val="E98A15C2"/>
    <w:lvl w:ilvl="0" w:tplc="94B8F670">
      <w:start w:val="1"/>
      <w:numFmt w:val="lowerLetter"/>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524C7BFE"/>
    <w:multiLevelType w:val="hybridMultilevel"/>
    <w:tmpl w:val="BCF830E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6E8A061C"/>
    <w:multiLevelType w:val="hybridMultilevel"/>
    <w:tmpl w:val="284C6282"/>
    <w:lvl w:ilvl="0" w:tplc="E0386026">
      <w:start w:val="1"/>
      <w:numFmt w:val="bullet"/>
      <w:lvlText w:val=""/>
      <w:lvlJc w:val="left"/>
      <w:pPr>
        <w:ind w:left="720" w:hanging="360"/>
      </w:pPr>
      <w:rPr>
        <w:rFonts w:ascii="Symbol" w:hAnsi="Symbol" w:hint="default"/>
      </w:rPr>
    </w:lvl>
    <w:lvl w:ilvl="1" w:tplc="FB48BB44" w:tentative="1">
      <w:start w:val="1"/>
      <w:numFmt w:val="bullet"/>
      <w:lvlText w:val="o"/>
      <w:lvlJc w:val="left"/>
      <w:pPr>
        <w:ind w:left="1440" w:hanging="360"/>
      </w:pPr>
      <w:rPr>
        <w:rFonts w:ascii="Courier New" w:hAnsi="Courier New" w:cs="Courier New" w:hint="default"/>
      </w:rPr>
    </w:lvl>
    <w:lvl w:ilvl="2" w:tplc="9490C910" w:tentative="1">
      <w:start w:val="1"/>
      <w:numFmt w:val="bullet"/>
      <w:lvlText w:val=""/>
      <w:lvlJc w:val="left"/>
      <w:pPr>
        <w:ind w:left="2160" w:hanging="360"/>
      </w:pPr>
      <w:rPr>
        <w:rFonts w:ascii="Wingdings" w:hAnsi="Wingdings" w:hint="default"/>
      </w:rPr>
    </w:lvl>
    <w:lvl w:ilvl="3" w:tplc="0A40AE5C" w:tentative="1">
      <w:start w:val="1"/>
      <w:numFmt w:val="bullet"/>
      <w:lvlText w:val=""/>
      <w:lvlJc w:val="left"/>
      <w:pPr>
        <w:ind w:left="2880" w:hanging="360"/>
      </w:pPr>
      <w:rPr>
        <w:rFonts w:ascii="Symbol" w:hAnsi="Symbol" w:hint="default"/>
      </w:rPr>
    </w:lvl>
    <w:lvl w:ilvl="4" w:tplc="9D207E2E" w:tentative="1">
      <w:start w:val="1"/>
      <w:numFmt w:val="bullet"/>
      <w:lvlText w:val="o"/>
      <w:lvlJc w:val="left"/>
      <w:pPr>
        <w:ind w:left="3600" w:hanging="360"/>
      </w:pPr>
      <w:rPr>
        <w:rFonts w:ascii="Courier New" w:hAnsi="Courier New" w:cs="Courier New" w:hint="default"/>
      </w:rPr>
    </w:lvl>
    <w:lvl w:ilvl="5" w:tplc="3490026C" w:tentative="1">
      <w:start w:val="1"/>
      <w:numFmt w:val="bullet"/>
      <w:lvlText w:val=""/>
      <w:lvlJc w:val="left"/>
      <w:pPr>
        <w:ind w:left="4320" w:hanging="360"/>
      </w:pPr>
      <w:rPr>
        <w:rFonts w:ascii="Wingdings" w:hAnsi="Wingdings" w:hint="default"/>
      </w:rPr>
    </w:lvl>
    <w:lvl w:ilvl="6" w:tplc="369A01E4" w:tentative="1">
      <w:start w:val="1"/>
      <w:numFmt w:val="bullet"/>
      <w:lvlText w:val=""/>
      <w:lvlJc w:val="left"/>
      <w:pPr>
        <w:ind w:left="5040" w:hanging="360"/>
      </w:pPr>
      <w:rPr>
        <w:rFonts w:ascii="Symbol" w:hAnsi="Symbol" w:hint="default"/>
      </w:rPr>
    </w:lvl>
    <w:lvl w:ilvl="7" w:tplc="BF42FC72" w:tentative="1">
      <w:start w:val="1"/>
      <w:numFmt w:val="bullet"/>
      <w:lvlText w:val="o"/>
      <w:lvlJc w:val="left"/>
      <w:pPr>
        <w:ind w:left="5760" w:hanging="360"/>
      </w:pPr>
      <w:rPr>
        <w:rFonts w:ascii="Courier New" w:hAnsi="Courier New" w:cs="Courier New" w:hint="default"/>
      </w:rPr>
    </w:lvl>
    <w:lvl w:ilvl="8" w:tplc="4238D14C" w:tentative="1">
      <w:start w:val="1"/>
      <w:numFmt w:val="bullet"/>
      <w:lvlText w:val=""/>
      <w:lvlJc w:val="left"/>
      <w:pPr>
        <w:ind w:left="6480" w:hanging="360"/>
      </w:pPr>
      <w:rPr>
        <w:rFonts w:ascii="Wingdings" w:hAnsi="Wingdings" w:hint="default"/>
      </w:rPr>
    </w:lvl>
  </w:abstractNum>
  <w:abstractNum w:abstractNumId="14">
    <w:nsid w:val="755D3739"/>
    <w:multiLevelType w:val="hybridMultilevel"/>
    <w:tmpl w:val="3C4219D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5"/>
  </w:num>
  <w:num w:numId="3">
    <w:abstractNumId w:val="9"/>
  </w:num>
  <w:num w:numId="4">
    <w:abstractNumId w:val="7"/>
  </w:num>
  <w:num w:numId="5">
    <w:abstractNumId w:val="4"/>
  </w:num>
  <w:num w:numId="6">
    <w:abstractNumId w:val="12"/>
  </w:num>
  <w:num w:numId="7">
    <w:abstractNumId w:val="6"/>
  </w:num>
  <w:num w:numId="8">
    <w:abstractNumId w:val="0"/>
  </w:num>
  <w:num w:numId="9">
    <w:abstractNumId w:val="1"/>
  </w:num>
  <w:num w:numId="10">
    <w:abstractNumId w:val="10"/>
  </w:num>
  <w:num w:numId="11">
    <w:abstractNumId w:val="3"/>
  </w:num>
  <w:num w:numId="12">
    <w:abstractNumId w:val="11"/>
  </w:num>
  <w:num w:numId="13">
    <w:abstractNumId w:val="2"/>
  </w:num>
  <w:num w:numId="14">
    <w:abstractNumId w:val="14"/>
  </w:num>
  <w:num w:numId="15">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277247"/>
    <w:rsid w:val="000051B0"/>
    <w:rsid w:val="0001177D"/>
    <w:rsid w:val="0002086D"/>
    <w:rsid w:val="000269A0"/>
    <w:rsid w:val="000338F1"/>
    <w:rsid w:val="0006353A"/>
    <w:rsid w:val="000713A8"/>
    <w:rsid w:val="000718EC"/>
    <w:rsid w:val="000721D9"/>
    <w:rsid w:val="00082848"/>
    <w:rsid w:val="000B23B1"/>
    <w:rsid w:val="000C2034"/>
    <w:rsid w:val="000F2C4C"/>
    <w:rsid w:val="00103FC8"/>
    <w:rsid w:val="00132FA4"/>
    <w:rsid w:val="00165120"/>
    <w:rsid w:val="0017244B"/>
    <w:rsid w:val="001863EA"/>
    <w:rsid w:val="00187AD5"/>
    <w:rsid w:val="0021166D"/>
    <w:rsid w:val="00220909"/>
    <w:rsid w:val="002268FF"/>
    <w:rsid w:val="00226E3D"/>
    <w:rsid w:val="00244C24"/>
    <w:rsid w:val="00277247"/>
    <w:rsid w:val="00291FCE"/>
    <w:rsid w:val="0029774C"/>
    <w:rsid w:val="002A5B14"/>
    <w:rsid w:val="002C1BCA"/>
    <w:rsid w:val="002C6531"/>
    <w:rsid w:val="002E0DAB"/>
    <w:rsid w:val="00312895"/>
    <w:rsid w:val="003201EB"/>
    <w:rsid w:val="00322056"/>
    <w:rsid w:val="003301A6"/>
    <w:rsid w:val="00332691"/>
    <w:rsid w:val="003C17B1"/>
    <w:rsid w:val="003D5DF3"/>
    <w:rsid w:val="003E03CE"/>
    <w:rsid w:val="00400BB9"/>
    <w:rsid w:val="004218D3"/>
    <w:rsid w:val="0042300B"/>
    <w:rsid w:val="004974F5"/>
    <w:rsid w:val="004C014E"/>
    <w:rsid w:val="004C5861"/>
    <w:rsid w:val="004C599C"/>
    <w:rsid w:val="004D57CB"/>
    <w:rsid w:val="004D5F97"/>
    <w:rsid w:val="004E265E"/>
    <w:rsid w:val="004E7408"/>
    <w:rsid w:val="004F40BD"/>
    <w:rsid w:val="00506AD3"/>
    <w:rsid w:val="005136F0"/>
    <w:rsid w:val="00544032"/>
    <w:rsid w:val="005457CC"/>
    <w:rsid w:val="00546EE8"/>
    <w:rsid w:val="005471E4"/>
    <w:rsid w:val="005527AD"/>
    <w:rsid w:val="005862AC"/>
    <w:rsid w:val="005A5972"/>
    <w:rsid w:val="005A5D5B"/>
    <w:rsid w:val="005B0F72"/>
    <w:rsid w:val="005B3D18"/>
    <w:rsid w:val="005C7D49"/>
    <w:rsid w:val="005D0B3D"/>
    <w:rsid w:val="005E37DD"/>
    <w:rsid w:val="005F1BF4"/>
    <w:rsid w:val="006353A9"/>
    <w:rsid w:val="00651451"/>
    <w:rsid w:val="00663EA7"/>
    <w:rsid w:val="00694C45"/>
    <w:rsid w:val="006B1F91"/>
    <w:rsid w:val="006B7AFF"/>
    <w:rsid w:val="006C2EBE"/>
    <w:rsid w:val="006D29DC"/>
    <w:rsid w:val="006D46BE"/>
    <w:rsid w:val="006E554C"/>
    <w:rsid w:val="006E7014"/>
    <w:rsid w:val="006E7ECE"/>
    <w:rsid w:val="0073455A"/>
    <w:rsid w:val="00742F04"/>
    <w:rsid w:val="007446AE"/>
    <w:rsid w:val="00745D17"/>
    <w:rsid w:val="00750524"/>
    <w:rsid w:val="00754640"/>
    <w:rsid w:val="00772BEA"/>
    <w:rsid w:val="0077470C"/>
    <w:rsid w:val="0078109B"/>
    <w:rsid w:val="0078252F"/>
    <w:rsid w:val="00790B03"/>
    <w:rsid w:val="00791818"/>
    <w:rsid w:val="007A7A0A"/>
    <w:rsid w:val="007B0E52"/>
    <w:rsid w:val="007E2AA1"/>
    <w:rsid w:val="00805D62"/>
    <w:rsid w:val="00806270"/>
    <w:rsid w:val="008455EB"/>
    <w:rsid w:val="00847CA9"/>
    <w:rsid w:val="00872225"/>
    <w:rsid w:val="0087729A"/>
    <w:rsid w:val="008C559B"/>
    <w:rsid w:val="008C5E59"/>
    <w:rsid w:val="008E25F8"/>
    <w:rsid w:val="00912AF4"/>
    <w:rsid w:val="00915290"/>
    <w:rsid w:val="00943310"/>
    <w:rsid w:val="0096585B"/>
    <w:rsid w:val="00992B3D"/>
    <w:rsid w:val="009A54D1"/>
    <w:rsid w:val="009A58A3"/>
    <w:rsid w:val="009B327E"/>
    <w:rsid w:val="009C4CD0"/>
    <w:rsid w:val="00A17396"/>
    <w:rsid w:val="00A20015"/>
    <w:rsid w:val="00A26933"/>
    <w:rsid w:val="00A35B02"/>
    <w:rsid w:val="00A364CA"/>
    <w:rsid w:val="00A43CF9"/>
    <w:rsid w:val="00A73701"/>
    <w:rsid w:val="00A82BEB"/>
    <w:rsid w:val="00A9604C"/>
    <w:rsid w:val="00A9742B"/>
    <w:rsid w:val="00AC0868"/>
    <w:rsid w:val="00AC1251"/>
    <w:rsid w:val="00AC161E"/>
    <w:rsid w:val="00AE1C09"/>
    <w:rsid w:val="00AF074B"/>
    <w:rsid w:val="00B05A44"/>
    <w:rsid w:val="00B45D8F"/>
    <w:rsid w:val="00B51769"/>
    <w:rsid w:val="00B60957"/>
    <w:rsid w:val="00B6687E"/>
    <w:rsid w:val="00B679E0"/>
    <w:rsid w:val="00B92A18"/>
    <w:rsid w:val="00BB58EA"/>
    <w:rsid w:val="00BF0AFF"/>
    <w:rsid w:val="00BF2CF5"/>
    <w:rsid w:val="00BF7B6A"/>
    <w:rsid w:val="00C01A67"/>
    <w:rsid w:val="00C11475"/>
    <w:rsid w:val="00C20AC1"/>
    <w:rsid w:val="00C23694"/>
    <w:rsid w:val="00C314B0"/>
    <w:rsid w:val="00C31EC4"/>
    <w:rsid w:val="00C61A78"/>
    <w:rsid w:val="00C64C54"/>
    <w:rsid w:val="00C71928"/>
    <w:rsid w:val="00C869A0"/>
    <w:rsid w:val="00CA022A"/>
    <w:rsid w:val="00CA13BB"/>
    <w:rsid w:val="00CB1013"/>
    <w:rsid w:val="00CC7B9C"/>
    <w:rsid w:val="00CE1511"/>
    <w:rsid w:val="00CE5EE8"/>
    <w:rsid w:val="00CF7976"/>
    <w:rsid w:val="00D016E1"/>
    <w:rsid w:val="00D01E4C"/>
    <w:rsid w:val="00D11539"/>
    <w:rsid w:val="00D15A24"/>
    <w:rsid w:val="00D2269F"/>
    <w:rsid w:val="00D367D6"/>
    <w:rsid w:val="00D43279"/>
    <w:rsid w:val="00D560B6"/>
    <w:rsid w:val="00D74CB0"/>
    <w:rsid w:val="00D97164"/>
    <w:rsid w:val="00DA7206"/>
    <w:rsid w:val="00DC4CB5"/>
    <w:rsid w:val="00DF40F2"/>
    <w:rsid w:val="00E0083A"/>
    <w:rsid w:val="00E111DC"/>
    <w:rsid w:val="00E17D37"/>
    <w:rsid w:val="00E533F6"/>
    <w:rsid w:val="00E57AAD"/>
    <w:rsid w:val="00E86F81"/>
    <w:rsid w:val="00E90402"/>
    <w:rsid w:val="00EA695F"/>
    <w:rsid w:val="00ED114F"/>
    <w:rsid w:val="00ED282C"/>
    <w:rsid w:val="00EE0E88"/>
    <w:rsid w:val="00EE7898"/>
    <w:rsid w:val="00EF4F2C"/>
    <w:rsid w:val="00EF65B7"/>
    <w:rsid w:val="00F06E6F"/>
    <w:rsid w:val="00F22544"/>
    <w:rsid w:val="00F24C7C"/>
    <w:rsid w:val="00F71C50"/>
    <w:rsid w:val="00F82790"/>
    <w:rsid w:val="00F90FC6"/>
    <w:rsid w:val="00FD7D65"/>
    <w:rsid w:val="00FE35CC"/>
    <w:rsid w:val="00FF049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91FCE"/>
  </w:style>
  <w:style w:type="paragraph" w:styleId="Heading1">
    <w:name w:val="heading 1"/>
    <w:basedOn w:val="Normal"/>
    <w:next w:val="Normal"/>
    <w:link w:val="Heading1Char"/>
    <w:uiPriority w:val="9"/>
    <w:qFormat/>
    <w:rsid w:val="0027724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7247"/>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27724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77247"/>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semiHidden/>
    <w:unhideWhenUsed/>
    <w:rsid w:val="0027724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77247"/>
  </w:style>
  <w:style w:type="paragraph" w:styleId="Footer">
    <w:name w:val="footer"/>
    <w:basedOn w:val="Normal"/>
    <w:link w:val="FooterChar"/>
    <w:uiPriority w:val="99"/>
    <w:unhideWhenUsed/>
    <w:rsid w:val="002772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7247"/>
  </w:style>
  <w:style w:type="paragraph" w:styleId="ListParagraph">
    <w:name w:val="List Paragraph"/>
    <w:basedOn w:val="Normal"/>
    <w:uiPriority w:val="34"/>
    <w:qFormat/>
    <w:rsid w:val="005F1BF4"/>
    <w:pPr>
      <w:ind w:left="720"/>
      <w:contextualSpacing/>
    </w:pPr>
  </w:style>
  <w:style w:type="table" w:styleId="TableGrid">
    <w:name w:val="Table Grid"/>
    <w:basedOn w:val="TableNormal"/>
    <w:uiPriority w:val="59"/>
    <w:rsid w:val="009A54D1"/>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4D5F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5F97"/>
    <w:rPr>
      <w:rFonts w:ascii="Tahoma" w:hAnsi="Tahoma" w:cs="Tahoma"/>
      <w:sz w:val="16"/>
      <w:szCs w:val="16"/>
    </w:rPr>
  </w:style>
  <w:style w:type="paragraph" w:styleId="TOCHeading">
    <w:name w:val="TOC Heading"/>
    <w:basedOn w:val="Heading1"/>
    <w:next w:val="Normal"/>
    <w:uiPriority w:val="39"/>
    <w:semiHidden/>
    <w:unhideWhenUsed/>
    <w:qFormat/>
    <w:rsid w:val="00E533F6"/>
    <w:pPr>
      <w:outlineLvl w:val="9"/>
    </w:pPr>
  </w:style>
  <w:style w:type="paragraph" w:styleId="TOC1">
    <w:name w:val="toc 1"/>
    <w:basedOn w:val="Normal"/>
    <w:next w:val="Normal"/>
    <w:autoRedefine/>
    <w:uiPriority w:val="39"/>
    <w:unhideWhenUsed/>
    <w:rsid w:val="00E533F6"/>
    <w:pPr>
      <w:spacing w:after="100"/>
    </w:pPr>
  </w:style>
  <w:style w:type="character" w:styleId="Hyperlink">
    <w:name w:val="Hyperlink"/>
    <w:basedOn w:val="DefaultParagraphFont"/>
    <w:uiPriority w:val="99"/>
    <w:unhideWhenUsed/>
    <w:rsid w:val="00E533F6"/>
    <w:rPr>
      <w:color w:val="0000FF" w:themeColor="hyperlink"/>
      <w:u w:val="single"/>
    </w:rPr>
  </w:style>
  <w:style w:type="paragraph" w:customStyle="1" w:styleId="paragraph">
    <w:name w:val="paragraph"/>
    <w:basedOn w:val="Normal"/>
    <w:rsid w:val="00912AF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912AF4"/>
  </w:style>
  <w:style w:type="character" w:customStyle="1" w:styleId="eop">
    <w:name w:val="eop"/>
    <w:basedOn w:val="DefaultParagraphFont"/>
    <w:rsid w:val="00912AF4"/>
  </w:style>
</w:styles>
</file>

<file path=word/webSettings.xml><?xml version="1.0" encoding="utf-8"?>
<w:webSettings xmlns:r="http://schemas.openxmlformats.org/officeDocument/2006/relationships" xmlns:w="http://schemas.openxmlformats.org/wordprocessingml/2006/main">
  <w:divs>
    <w:div w:id="2111122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Office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Office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Office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Office_Excel_Worksheet5.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Pr>
        <a:bodyPr/>
        <a:lstStyle/>
        <a:p>
          <a:pPr>
            <a:defRPr lang="en-US"/>
          </a:pPr>
          <a:endParaRPr lang="en-US"/>
        </a:p>
      </c:txPr>
    </c:title>
    <c:plotArea>
      <c:layout/>
      <c:pieChart>
        <c:varyColors val="1"/>
        <c:ser>
          <c:idx val="0"/>
          <c:order val="0"/>
          <c:tx>
            <c:strRef>
              <c:f>Sheet1!$B$1</c:f>
              <c:strCache>
                <c:ptCount val="1"/>
                <c:pt idx="0">
                  <c:v>heard about the term Virtual Learning Environment</c:v>
                </c:pt>
              </c:strCache>
            </c:strRef>
          </c:tx>
          <c:dLbls>
            <c:txPr>
              <a:bodyPr/>
              <a:lstStyle/>
              <a:p>
                <a:pPr>
                  <a:defRPr lang="en-US"/>
                </a:pPr>
                <a:endParaRPr lang="en-US"/>
              </a:p>
            </c:txPr>
            <c:showCatName val="1"/>
            <c:showPercent val="1"/>
          </c:dLbls>
          <c:cat>
            <c:strRef>
              <c:f>Sheet1!$A$2:$A$3</c:f>
              <c:strCache>
                <c:ptCount val="2"/>
                <c:pt idx="0">
                  <c:v>Yes</c:v>
                </c:pt>
                <c:pt idx="1">
                  <c:v>No</c:v>
                </c:pt>
              </c:strCache>
            </c:strRef>
          </c:cat>
          <c:val>
            <c:numRef>
              <c:f>Sheet1!$B$2:$B$3</c:f>
              <c:numCache>
                <c:formatCode>General</c:formatCode>
                <c:ptCount val="2"/>
                <c:pt idx="0">
                  <c:v>9</c:v>
                </c:pt>
                <c:pt idx="1">
                  <c:v>1</c:v>
                </c:pt>
              </c:numCache>
            </c:numRef>
          </c:val>
        </c:ser>
        <c:dLbls>
          <c:showCatName val="1"/>
          <c:showPercent val="1"/>
        </c:dLbls>
        <c:firstSliceAng val="0"/>
      </c:pieChart>
    </c:plotArea>
    <c:plotVisOnly val="1"/>
    <c:dispBlanksAs val="zero"/>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chart>
    <c:title>
      <c:txPr>
        <a:bodyPr/>
        <a:lstStyle/>
        <a:p>
          <a:pPr>
            <a:defRPr lang="en-US"/>
          </a:pPr>
          <a:endParaRPr lang="en-US"/>
        </a:p>
      </c:txPr>
    </c:title>
    <c:view3D>
      <c:rotX val="30"/>
      <c:perspective val="30"/>
    </c:view3D>
    <c:plotArea>
      <c:layout/>
      <c:pie3DChart>
        <c:varyColors val="1"/>
        <c:ser>
          <c:idx val="0"/>
          <c:order val="0"/>
          <c:tx>
            <c:strRef>
              <c:f>Sheet1!$B$1</c:f>
              <c:strCache>
                <c:ptCount val="1"/>
                <c:pt idx="0">
                  <c:v>you prefer learning through the virtual platforms</c:v>
                </c:pt>
              </c:strCache>
            </c:strRef>
          </c:tx>
          <c:dLbls>
            <c:txPr>
              <a:bodyPr/>
              <a:lstStyle/>
              <a:p>
                <a:pPr>
                  <a:defRPr lang="en-US"/>
                </a:pPr>
                <a:endParaRPr lang="en-US"/>
              </a:p>
            </c:txPr>
            <c:showCatName val="1"/>
            <c:showPercent val="1"/>
          </c:dLbls>
          <c:cat>
            <c:strRef>
              <c:f>Sheet1!$A$2:$A$4</c:f>
              <c:strCache>
                <c:ptCount val="3"/>
                <c:pt idx="0">
                  <c:v>Extremely Likely</c:v>
                </c:pt>
                <c:pt idx="1">
                  <c:v>Likely</c:v>
                </c:pt>
                <c:pt idx="2">
                  <c:v>Not at all likely</c:v>
                </c:pt>
              </c:strCache>
            </c:strRef>
          </c:cat>
          <c:val>
            <c:numRef>
              <c:f>Sheet1!$B$2:$B$4</c:f>
              <c:numCache>
                <c:formatCode>General</c:formatCode>
                <c:ptCount val="3"/>
                <c:pt idx="0">
                  <c:v>4</c:v>
                </c:pt>
                <c:pt idx="1">
                  <c:v>3</c:v>
                </c:pt>
                <c:pt idx="2">
                  <c:v>3</c:v>
                </c:pt>
              </c:numCache>
            </c:numRef>
          </c:val>
        </c:ser>
        <c:dLbls>
          <c:showCatName val="1"/>
          <c:showPercent val="1"/>
        </c:dLbls>
      </c:pie3DChart>
    </c:plotArea>
    <c:plotVisOnly val="1"/>
    <c:dispBlanksAs val="zero"/>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GB"/>
  <c:chart>
    <c:title>
      <c:txPr>
        <a:bodyPr/>
        <a:lstStyle/>
        <a:p>
          <a:pPr>
            <a:defRPr lang="en-US"/>
          </a:pPr>
          <a:endParaRPr lang="en-US"/>
        </a:p>
      </c:txPr>
    </c:title>
    <c:plotArea>
      <c:layout/>
      <c:pieChart>
        <c:varyColors val="1"/>
        <c:ser>
          <c:idx val="0"/>
          <c:order val="0"/>
          <c:tx>
            <c:strRef>
              <c:f>Sheet1!$B$1</c:f>
              <c:strCache>
                <c:ptCount val="1"/>
                <c:pt idx="0">
                  <c:v>benefit of using Moodle </c:v>
                </c:pt>
              </c:strCache>
            </c:strRef>
          </c:tx>
          <c:explosion val="25"/>
          <c:dLbls>
            <c:txPr>
              <a:bodyPr/>
              <a:lstStyle/>
              <a:p>
                <a:pPr>
                  <a:defRPr lang="en-US"/>
                </a:pPr>
                <a:endParaRPr lang="en-US"/>
              </a:p>
            </c:txPr>
            <c:showCatName val="1"/>
            <c:showPercent val="1"/>
          </c:dLbls>
          <c:cat>
            <c:strRef>
              <c:f>Sheet1!$A$2:$A$5</c:f>
              <c:strCache>
                <c:ptCount val="4"/>
                <c:pt idx="0">
                  <c:v>Accessibility and flexibility</c:v>
                </c:pt>
                <c:pt idx="1">
                  <c:v>Affordability</c:v>
                </c:pt>
                <c:pt idx="2">
                  <c:v>Effective interactions</c:v>
                </c:pt>
                <c:pt idx="3">
                  <c:v>All of above</c:v>
                </c:pt>
              </c:strCache>
            </c:strRef>
          </c:cat>
          <c:val>
            <c:numRef>
              <c:f>Sheet1!$B$2:$B$5</c:f>
              <c:numCache>
                <c:formatCode>General</c:formatCode>
                <c:ptCount val="4"/>
                <c:pt idx="0">
                  <c:v>1</c:v>
                </c:pt>
                <c:pt idx="1">
                  <c:v>1</c:v>
                </c:pt>
                <c:pt idx="2">
                  <c:v>3</c:v>
                </c:pt>
                <c:pt idx="3">
                  <c:v>5</c:v>
                </c:pt>
              </c:numCache>
            </c:numRef>
          </c:val>
        </c:ser>
        <c:dLbls>
          <c:showCatName val="1"/>
          <c:showPercent val="1"/>
        </c:dLbls>
        <c:firstSliceAng val="0"/>
      </c:pieChart>
    </c:plotArea>
    <c:plotVisOnly val="1"/>
    <c:dispBlanksAs val="zero"/>
  </c:chart>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GB"/>
  <c:chart>
    <c:title>
      <c:txPr>
        <a:bodyPr/>
        <a:lstStyle/>
        <a:p>
          <a:pPr>
            <a:defRPr lang="en-US"/>
          </a:pPr>
          <a:endParaRPr lang="en-US"/>
        </a:p>
      </c:txPr>
    </c:title>
    <c:view3D>
      <c:rotX val="30"/>
      <c:perspective val="30"/>
    </c:view3D>
    <c:plotArea>
      <c:layout/>
      <c:pie3DChart>
        <c:varyColors val="1"/>
        <c:ser>
          <c:idx val="0"/>
          <c:order val="0"/>
          <c:tx>
            <c:strRef>
              <c:f>Sheet1!$B$1</c:f>
              <c:strCache>
                <c:ptCount val="1"/>
                <c:pt idx="0">
                  <c:v>major positive impact that Moodle has created on your learning experience</c:v>
                </c:pt>
              </c:strCache>
            </c:strRef>
          </c:tx>
          <c:explosion val="25"/>
          <c:dLbls>
            <c:txPr>
              <a:bodyPr/>
              <a:lstStyle/>
              <a:p>
                <a:pPr>
                  <a:defRPr lang="en-US"/>
                </a:pPr>
                <a:endParaRPr lang="en-US"/>
              </a:p>
            </c:txPr>
            <c:showCatName val="1"/>
            <c:showPercent val="1"/>
          </c:dLbls>
          <c:cat>
            <c:strRef>
              <c:f>Sheet1!$A$2:$A$6</c:f>
              <c:strCache>
                <c:ptCount val="5"/>
                <c:pt idx="0">
                  <c:v>Enhances the employability skills</c:v>
                </c:pt>
                <c:pt idx="1">
                  <c:v>Uplifts the technology usage</c:v>
                </c:pt>
                <c:pt idx="2">
                  <c:v>Ease of selecting time and place</c:v>
                </c:pt>
                <c:pt idx="3">
                  <c:v>Uplifts the enthusiasm and confidence of learning</c:v>
                </c:pt>
                <c:pt idx="4">
                  <c:v>All of above</c:v>
                </c:pt>
              </c:strCache>
            </c:strRef>
          </c:cat>
          <c:val>
            <c:numRef>
              <c:f>Sheet1!$B$2:$B$6</c:f>
              <c:numCache>
                <c:formatCode>General</c:formatCode>
                <c:ptCount val="5"/>
                <c:pt idx="0">
                  <c:v>0</c:v>
                </c:pt>
                <c:pt idx="1">
                  <c:v>1</c:v>
                </c:pt>
                <c:pt idx="2">
                  <c:v>1</c:v>
                </c:pt>
                <c:pt idx="3">
                  <c:v>2</c:v>
                </c:pt>
                <c:pt idx="4">
                  <c:v>6</c:v>
                </c:pt>
              </c:numCache>
            </c:numRef>
          </c:val>
        </c:ser>
        <c:dLbls>
          <c:showCatName val="1"/>
          <c:showPercent val="1"/>
        </c:dLbls>
      </c:pie3DChart>
    </c:plotArea>
    <c:plotVisOnly val="1"/>
    <c:dispBlanksAs val="zero"/>
  </c:chart>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GB"/>
  <c:chart>
    <c:title>
      <c:txPr>
        <a:bodyPr/>
        <a:lstStyle/>
        <a:p>
          <a:pPr>
            <a:defRPr lang="en-US"/>
          </a:pPr>
          <a:endParaRPr lang="en-US"/>
        </a:p>
      </c:txPr>
    </c:title>
    <c:plotArea>
      <c:layout/>
      <c:pieChart>
        <c:varyColors val="1"/>
        <c:ser>
          <c:idx val="0"/>
          <c:order val="0"/>
          <c:tx>
            <c:strRef>
              <c:f>Sheet1!$B$1</c:f>
              <c:strCache>
                <c:ptCount val="1"/>
                <c:pt idx="0">
                  <c:v>major negative impact that Moodle has created on your learning experience</c:v>
                </c:pt>
              </c:strCache>
            </c:strRef>
          </c:tx>
          <c:dLbls>
            <c:txPr>
              <a:bodyPr/>
              <a:lstStyle/>
              <a:p>
                <a:pPr>
                  <a:defRPr lang="en-US"/>
                </a:pPr>
                <a:endParaRPr lang="en-US"/>
              </a:p>
            </c:txPr>
            <c:showCatName val="1"/>
            <c:showPercent val="1"/>
          </c:dLbls>
          <c:cat>
            <c:strRef>
              <c:f>Sheet1!$A$2:$A$6</c:f>
              <c:strCache>
                <c:ptCount val="5"/>
                <c:pt idx="0">
                  <c:v>Limited feedback</c:v>
                </c:pt>
                <c:pt idx="1">
                  <c:v>Emotional and social isolation</c:v>
                </c:pt>
                <c:pt idx="2">
                  <c:v>Technical issues</c:v>
                </c:pt>
                <c:pt idx="3">
                  <c:v>Focus on theory rather than practical</c:v>
                </c:pt>
                <c:pt idx="4">
                  <c:v>All of above</c:v>
                </c:pt>
              </c:strCache>
            </c:strRef>
          </c:cat>
          <c:val>
            <c:numRef>
              <c:f>Sheet1!$B$2:$B$6</c:f>
              <c:numCache>
                <c:formatCode>General</c:formatCode>
                <c:ptCount val="5"/>
                <c:pt idx="0">
                  <c:v>2</c:v>
                </c:pt>
                <c:pt idx="1">
                  <c:v>2</c:v>
                </c:pt>
                <c:pt idx="2">
                  <c:v>1</c:v>
                </c:pt>
                <c:pt idx="3">
                  <c:v>0</c:v>
                </c:pt>
                <c:pt idx="4">
                  <c:v>5</c:v>
                </c:pt>
              </c:numCache>
            </c:numRef>
          </c:val>
        </c:ser>
        <c:dLbls>
          <c:showCatName val="1"/>
          <c:showPercent val="1"/>
        </c:dLbls>
        <c:firstSliceAng val="0"/>
      </c:pieChart>
    </c:plotArea>
    <c:plotVisOnly val="1"/>
    <c:dispBlanksAs val="zero"/>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4AA86B3-B645-4649-9B6D-C6E1A3175F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TotalTime>
  <Pages>20</Pages>
  <Words>2677</Words>
  <Characters>15264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17906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Maria</cp:lastModifiedBy>
  <cp:revision>173</cp:revision>
  <dcterms:created xsi:type="dcterms:W3CDTF">2020-12-07T11:48:00Z</dcterms:created>
  <dcterms:modified xsi:type="dcterms:W3CDTF">2021-01-06T00:49:00Z</dcterms:modified>
</cp:coreProperties>
</file>