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3C07188D" w:rsidRDefault="3C07188D" w14:paraId="7DA1D264" w14:textId="3A0EE068">
      <w:r w:rsidRPr="37F3499E">
        <w:rPr>
          <w:rFonts w:ascii="Calibri" w:hAnsi="Calibri" w:eastAsia="Calibri" w:cs="Calibri"/>
          <w:b/>
          <w:bCs/>
          <w:u w:val="single"/>
        </w:rPr>
        <w:t xml:space="preserve">Managing project in the organisation </w:t>
      </w:r>
    </w:p>
    <w:p w:rsidR="3C07188D" w:rsidRDefault="3C07188D" w14:paraId="09B19027" w14:textId="4E83C49A">
      <w:r w:rsidRPr="37F3499E">
        <w:rPr>
          <w:rFonts w:ascii="Calibri" w:hAnsi="Calibri" w:eastAsia="Calibri" w:cs="Calibri"/>
        </w:rPr>
        <w:t xml:space="preserve">Project: </w:t>
      </w:r>
      <w:r w:rsidRPr="37F3499E">
        <w:rPr>
          <w:rFonts w:ascii="Calibri" w:hAnsi="Calibri" w:eastAsia="Calibri" w:cs="Calibri"/>
          <w:i/>
          <w:iCs/>
        </w:rPr>
        <w:t xml:space="preserve">Employment support </w:t>
      </w:r>
    </w:p>
    <w:p w:rsidR="3C07188D" w:rsidRDefault="3C07188D" w14:paraId="7CA971A1" w14:textId="3AB00C34">
      <w:r>
        <w:br/>
      </w:r>
    </w:p>
    <w:p w:rsidR="3C07188D" w:rsidRDefault="3C07188D" w14:paraId="6D853996" w14:textId="08861596">
      <w:r w:rsidRPr="37F3499E">
        <w:rPr>
          <w:rFonts w:ascii="Calibri" w:hAnsi="Calibri" w:eastAsia="Calibri" w:cs="Calibri"/>
          <w:b/>
          <w:bCs/>
          <w:i/>
          <w:iCs/>
        </w:rPr>
        <w:t xml:space="preserve">WBS chart </w:t>
      </w:r>
    </w:p>
    <w:p w:rsidR="3C07188D" w:rsidRDefault="3C07188D" w14:paraId="48DBB9DB" w14:textId="667399FC">
      <w:r w:rsidRPr="37F3499E">
        <w:rPr>
          <w:rFonts w:ascii="Calibri" w:hAnsi="Calibri" w:eastAsia="Calibri" w:cs="Calibri"/>
          <w:i/>
          <w:iCs/>
          <w:u w:val="single"/>
        </w:rPr>
        <w:t xml:space="preserve">Advantages - </w:t>
      </w:r>
    </w:p>
    <w:p w:rsidR="3C07188D" w:rsidRDefault="3C07188D" w14:paraId="50229BD8" w14:textId="5D4845A6">
      <w:r w:rsidRPr="37F3499E">
        <w:rPr>
          <w:rFonts w:ascii="Calibri" w:hAnsi="Calibri" w:eastAsia="Calibri" w:cs="Calibri"/>
        </w:rPr>
        <w:t xml:space="preserve">. It defines and organises the work required. </w:t>
      </w:r>
    </w:p>
    <w:p w:rsidR="3C07188D" w:rsidRDefault="3C07188D" w14:paraId="2513AD49" w14:textId="5966DFE0">
      <w:r w:rsidRPr="37F3499E">
        <w:rPr>
          <w:rFonts w:ascii="Calibri" w:hAnsi="Calibri" w:eastAsia="Calibri" w:cs="Calibri"/>
        </w:rPr>
        <w:t>. It provided a visual of entire scope.</w:t>
      </w:r>
    </w:p>
    <w:p w:rsidR="3C07188D" w:rsidRDefault="3C07188D" w14:paraId="62A93358" w14:textId="31937118">
      <w:r>
        <w:br/>
      </w:r>
    </w:p>
    <w:p w:rsidR="3C07188D" w:rsidRDefault="3C07188D" w14:paraId="5396C005" w14:textId="5B4143B7">
      <w:r w:rsidRPr="37F3499E">
        <w:rPr>
          <w:rFonts w:ascii="Calibri" w:hAnsi="Calibri" w:eastAsia="Calibri" w:cs="Calibri"/>
          <w:i/>
          <w:iCs/>
          <w:u w:val="single"/>
        </w:rPr>
        <w:t>Disadvantages-</w:t>
      </w:r>
    </w:p>
    <w:p w:rsidR="3C07188D" w:rsidRDefault="3C07188D" w14:paraId="62165BEC" w14:textId="6C46F145">
      <w:r w:rsidRPr="37F3499E">
        <w:rPr>
          <w:rFonts w:ascii="Calibri" w:hAnsi="Calibri" w:eastAsia="Calibri" w:cs="Calibri"/>
        </w:rPr>
        <w:t>. Too little and the project lacks definition.</w:t>
      </w:r>
    </w:p>
    <w:p w:rsidR="3C07188D" w:rsidRDefault="3C07188D" w14:paraId="2BDECC68" w14:textId="142CCBC6">
      <w:r w:rsidRPr="37F3499E">
        <w:rPr>
          <w:rFonts w:ascii="Calibri" w:hAnsi="Calibri" w:eastAsia="Calibri" w:cs="Calibri"/>
        </w:rPr>
        <w:t>. Too much and the project becomes too bureaucratic.</w:t>
      </w:r>
    </w:p>
    <w:p w:rsidR="3C07188D" w:rsidRDefault="3C07188D" w14:paraId="2FEB37E1" w14:textId="277B996B">
      <w:r>
        <w:br/>
      </w:r>
    </w:p>
    <w:p w:rsidR="3C07188D" w:rsidRDefault="3C07188D" w14:paraId="3C46DB5B" w14:textId="61856FA6">
      <w:r w:rsidRPr="37F3499E">
        <w:rPr>
          <w:rFonts w:ascii="Calibri" w:hAnsi="Calibri" w:eastAsia="Calibri" w:cs="Calibri"/>
          <w:b/>
          <w:bCs/>
          <w:i/>
          <w:iCs/>
        </w:rPr>
        <w:t>Gantt chart</w:t>
      </w:r>
    </w:p>
    <w:p w:rsidR="3C07188D" w:rsidRDefault="3C07188D" w14:paraId="4E1CD902" w14:textId="18A18DA0">
      <w:r w:rsidRPr="37F3499E">
        <w:rPr>
          <w:rFonts w:ascii="Calibri" w:hAnsi="Calibri" w:eastAsia="Calibri" w:cs="Calibri"/>
          <w:i/>
          <w:iCs/>
          <w:u w:val="single"/>
        </w:rPr>
        <w:t>Advantages-</w:t>
      </w:r>
    </w:p>
    <w:p w:rsidR="3C07188D" w:rsidRDefault="3C07188D" w14:paraId="04626C09" w14:textId="2C04FE41">
      <w:r w:rsidRPr="37F3499E">
        <w:rPr>
          <w:rFonts w:ascii="Calibri" w:hAnsi="Calibri" w:eastAsia="Calibri" w:cs="Calibri"/>
        </w:rPr>
        <w:t xml:space="preserve">. It creates a picture of complexity. </w:t>
      </w:r>
    </w:p>
    <w:p w:rsidR="3C07188D" w:rsidRDefault="3C07188D" w14:paraId="74010DD1" w14:textId="1E72C1AC">
      <w:r w:rsidRPr="37F3499E">
        <w:rPr>
          <w:rFonts w:ascii="Calibri" w:hAnsi="Calibri" w:eastAsia="Calibri" w:cs="Calibri"/>
        </w:rPr>
        <w:t>. It demonstrates that you know what you're doing.</w:t>
      </w:r>
    </w:p>
    <w:p w:rsidR="3C07188D" w:rsidRDefault="3C07188D" w14:paraId="4E6552E4" w14:textId="2C867A87">
      <w:r>
        <w:br/>
      </w:r>
    </w:p>
    <w:p w:rsidR="3C07188D" w:rsidRDefault="3C07188D" w14:paraId="24B9DA91" w14:textId="6B40E601">
      <w:r w:rsidRPr="37F3499E">
        <w:rPr>
          <w:rFonts w:ascii="Calibri" w:hAnsi="Calibri" w:eastAsia="Calibri" w:cs="Calibri"/>
          <w:i/>
          <w:iCs/>
          <w:u w:val="single"/>
        </w:rPr>
        <w:t>Disadvantages-</w:t>
      </w:r>
    </w:p>
    <w:p w:rsidR="3C07188D" w:rsidRDefault="3C07188D" w14:paraId="0F0F058A" w14:textId="0B2BE668">
      <w:r w:rsidRPr="37F3499E">
        <w:rPr>
          <w:rFonts w:ascii="Calibri" w:hAnsi="Calibri" w:eastAsia="Calibri" w:cs="Calibri"/>
        </w:rPr>
        <w:t>. They can become extraordinary complex.</w:t>
      </w:r>
    </w:p>
    <w:p w:rsidR="3C07188D" w:rsidRDefault="3C07188D" w14:paraId="3C972FBB" w14:textId="680CEC8D">
      <w:r w:rsidRPr="37F3499E">
        <w:rPr>
          <w:rFonts w:ascii="Calibri" w:hAnsi="Calibri" w:eastAsia="Calibri" w:cs="Calibri"/>
        </w:rPr>
        <w:t>. The size of the bar does not indicate the amount of work.</w:t>
      </w:r>
    </w:p>
    <w:p w:rsidR="3C07188D" w:rsidRDefault="3C07188D" w14:paraId="75A86278" w14:textId="3AD30A6B">
      <w:r>
        <w:br/>
      </w:r>
    </w:p>
    <w:p w:rsidR="3C07188D" w:rsidRDefault="3C07188D" w14:paraId="72286292" w14:textId="27DDFB4D">
      <w:r w:rsidRPr="37F3499E">
        <w:rPr>
          <w:rFonts w:ascii="Calibri" w:hAnsi="Calibri" w:eastAsia="Calibri" w:cs="Calibri"/>
          <w:b/>
          <w:bCs/>
        </w:rPr>
        <w:t>WBS chart</w:t>
      </w:r>
    </w:p>
    <w:p w:rsidR="3C07188D" w:rsidRDefault="3C07188D" w14:paraId="7FC22649" w14:textId="512767EC">
      <w:r w:rsidRPr="37F3499E">
        <w:rPr>
          <w:rFonts w:ascii="Calibri" w:hAnsi="Calibri" w:eastAsia="Calibri" w:cs="Calibri"/>
        </w:rPr>
        <w:t xml:space="preserve">A work breakdown structure is a key project deliverable, hierarchical and solution- oriented break-down of a project. A helpful chart for managing projects as it allows managers to work backwards from the final solution and identify all the activities needed in accomplishing a successful project. </w:t>
      </w:r>
    </w:p>
    <w:p w:rsidR="3C07188D" w:rsidP="0B2C59C2" w:rsidRDefault="3C07188D" w14:paraId="4B0CF9B9" w14:textId="4A6D0785">
      <w:pPr>
        <w:rPr>
          <w:rFonts w:ascii="Calibri" w:hAnsi="Calibri" w:eastAsia="Calibri" w:cs="Calibri"/>
        </w:rPr>
      </w:pPr>
      <w:r w:rsidRPr="0B2C59C2" w:rsidR="3C07188D">
        <w:rPr>
          <w:rFonts w:ascii="Calibri" w:hAnsi="Calibri" w:eastAsia="Calibri" w:cs="Calibri"/>
        </w:rPr>
        <w:t>There are four main levels to a WBS chart, the top lev</w:t>
      </w:r>
      <w:r w:rsidRPr="0B2C59C2" w:rsidR="7145D025">
        <w:rPr>
          <w:rFonts w:ascii="Calibri" w:hAnsi="Calibri" w:eastAsia="Calibri" w:cs="Calibri"/>
        </w:rPr>
        <w:t xml:space="preserve">el is the scope the scope is supporting and empowering </w:t>
      </w:r>
      <w:r w:rsidRPr="0B2C59C2" w:rsidR="5E094670">
        <w:rPr>
          <w:rFonts w:ascii="Calibri" w:hAnsi="Calibri" w:eastAsia="Calibri" w:cs="Calibri"/>
        </w:rPr>
        <w:t>candidates with</w:t>
      </w:r>
      <w:r w:rsidRPr="0B2C59C2" w:rsidR="6BC2640E">
        <w:rPr>
          <w:rFonts w:ascii="Calibri" w:hAnsi="Calibri" w:eastAsia="Calibri" w:cs="Calibri"/>
        </w:rPr>
        <w:t xml:space="preserve"> </w:t>
      </w:r>
      <w:r w:rsidRPr="0B2C59C2" w:rsidR="268E39CF">
        <w:rPr>
          <w:rFonts w:ascii="Calibri" w:hAnsi="Calibri" w:eastAsia="Calibri" w:cs="Calibri"/>
        </w:rPr>
        <w:t xml:space="preserve">the </w:t>
      </w:r>
      <w:r w:rsidRPr="0B2C59C2" w:rsidR="6BC2640E">
        <w:rPr>
          <w:rFonts w:ascii="Calibri" w:hAnsi="Calibri" w:eastAsia="Calibri" w:cs="Calibri"/>
        </w:rPr>
        <w:t xml:space="preserve">recruitment </w:t>
      </w:r>
      <w:r w:rsidRPr="0B2C59C2" w:rsidR="243259D3">
        <w:rPr>
          <w:rFonts w:ascii="Calibri" w:hAnsi="Calibri" w:eastAsia="Calibri" w:cs="Calibri"/>
        </w:rPr>
        <w:t>process, then</w:t>
      </w:r>
      <w:r w:rsidRPr="0B2C59C2" w:rsidR="6BC2640E">
        <w:rPr>
          <w:rFonts w:ascii="Calibri" w:hAnsi="Calibri" w:eastAsia="Calibri" w:cs="Calibri"/>
        </w:rPr>
        <w:t xml:space="preserve"> we have the second level- the deliverables which are, assisting candidates with </w:t>
      </w:r>
      <w:r w:rsidRPr="0B2C59C2" w:rsidR="35E327CE">
        <w:rPr>
          <w:rFonts w:ascii="Calibri" w:hAnsi="Calibri" w:eastAsia="Calibri" w:cs="Calibri"/>
        </w:rPr>
        <w:t xml:space="preserve">job search, recruitment of candidates and </w:t>
      </w:r>
      <w:r w:rsidRPr="0B2C59C2" w:rsidR="1E8327EA">
        <w:rPr>
          <w:rFonts w:ascii="Calibri" w:hAnsi="Calibri" w:eastAsia="Calibri" w:cs="Calibri"/>
        </w:rPr>
        <w:t xml:space="preserve">completing </w:t>
      </w:r>
      <w:r w:rsidRPr="0B2C59C2" w:rsidR="082BE9DF">
        <w:rPr>
          <w:rFonts w:ascii="Calibri" w:hAnsi="Calibri" w:eastAsia="Calibri" w:cs="Calibri"/>
        </w:rPr>
        <w:t>paperwork</w:t>
      </w:r>
      <w:r w:rsidRPr="0B2C59C2" w:rsidR="1E8327EA">
        <w:rPr>
          <w:rFonts w:ascii="Calibri" w:hAnsi="Calibri" w:eastAsia="Calibri" w:cs="Calibri"/>
        </w:rPr>
        <w:t xml:space="preserve"> for recruitment of candidates. The third level are the activities</w:t>
      </w:r>
      <w:r w:rsidRPr="0B2C59C2" w:rsidR="68A3EBA9">
        <w:rPr>
          <w:rFonts w:ascii="Calibri" w:hAnsi="Calibri" w:eastAsia="Calibri" w:cs="Calibri"/>
        </w:rPr>
        <w:t xml:space="preserve"> that need to be completed, assisting with application forms, supporting candidates with ensuring </w:t>
      </w:r>
      <w:proofErr w:type="gramStart"/>
      <w:r w:rsidRPr="0B2C59C2" w:rsidR="14221519">
        <w:rPr>
          <w:rFonts w:ascii="Calibri" w:hAnsi="Calibri" w:eastAsia="Calibri" w:cs="Calibri"/>
        </w:rPr>
        <w:t>CVS's</w:t>
      </w:r>
      <w:proofErr w:type="gramEnd"/>
      <w:r w:rsidRPr="0B2C59C2" w:rsidR="68A3EBA9">
        <w:rPr>
          <w:rFonts w:ascii="Calibri" w:hAnsi="Calibri" w:eastAsia="Calibri" w:cs="Calibri"/>
        </w:rPr>
        <w:t xml:space="preserve"> are up to date</w:t>
      </w:r>
      <w:r w:rsidRPr="0B2C59C2" w:rsidR="2E802357">
        <w:rPr>
          <w:rFonts w:ascii="Calibri" w:hAnsi="Calibri" w:eastAsia="Calibri" w:cs="Calibri"/>
        </w:rPr>
        <w:t>, creating online accounts with employers and setting up one to one mock interviews.</w:t>
      </w:r>
    </w:p>
    <w:p w:rsidR="3C07188D" w:rsidRDefault="3C07188D" w14:paraId="5EA5EF62" w14:textId="5345B34C">
      <w:r w:rsidRPr="37F3499E">
        <w:rPr>
          <w:rFonts w:ascii="Calibri" w:hAnsi="Calibri" w:eastAsia="Calibri" w:cs="Calibri"/>
        </w:rPr>
        <w:lastRenderedPageBreak/>
        <w:t xml:space="preserve">These levels are found within all different kinds of work breakdown formation. A WBS chart is the first step in progressing a project plan. Specifying all the work needed to be in, to succeed the goals and objectives of the project. </w:t>
      </w:r>
    </w:p>
    <w:p w:rsidR="3C07188D" w:rsidRDefault="3C07188D" w14:paraId="09D81D64" w14:textId="60541022">
      <w:r w:rsidRPr="37F3499E">
        <w:rPr>
          <w:rFonts w:ascii="Calibri" w:hAnsi="Calibri" w:eastAsia="Calibri" w:cs="Calibri"/>
        </w:rPr>
        <w:t xml:space="preserve">By managing the project in this way, you and the recourses can cooperate on explaining mission critical tasks, the sub-tasks and the inter-dependencies between them. </w:t>
      </w:r>
    </w:p>
    <w:p w:rsidR="3C07188D" w:rsidRDefault="3C07188D" w14:paraId="4238B043" w14:textId="5BF53A8C">
      <w:r w:rsidRPr="37F3499E">
        <w:rPr>
          <w:rFonts w:ascii="Calibri" w:hAnsi="Calibri" w:eastAsia="Calibri" w:cs="Calibri"/>
        </w:rPr>
        <w:t>This tool benefits the project by making the deliverables more precise and concrete so the team know exactly what must be accomplished. The WBS chart helps the team by having a better estimation of the risks and time as you can work from the smaller tasks back to the level of the entire project.</w:t>
      </w:r>
    </w:p>
    <w:p w:rsidR="3C07188D" w:rsidRDefault="3C07188D" w14:paraId="4352E52A" w14:textId="1B6BA64A">
      <w:r>
        <w:br/>
      </w:r>
    </w:p>
    <w:p w:rsidR="3C07188D" w:rsidRDefault="3C07188D" w14:paraId="6B4303FB" w14:textId="43B42BAF">
      <w:r w:rsidRPr="37F3499E">
        <w:rPr>
          <w:rFonts w:ascii="Calibri" w:hAnsi="Calibri" w:eastAsia="Calibri" w:cs="Calibri"/>
          <w:b/>
          <w:bCs/>
        </w:rPr>
        <w:t>Gantt chart</w:t>
      </w:r>
    </w:p>
    <w:p w:rsidR="3C07188D" w:rsidRDefault="3C07188D" w14:paraId="367C86FA" w14:textId="51815867">
      <w:r w:rsidRPr="37F3499E">
        <w:rPr>
          <w:rFonts w:ascii="Calibri" w:hAnsi="Calibri" w:eastAsia="Calibri" w:cs="Calibri"/>
        </w:rPr>
        <w:t xml:space="preserve">A Gantt chart is a project management tool helping to plan and organise all different sized projects and extremely useful for clarifying complex projects. Project management timelines and tasks are transformed into a parallel bar chart, showing start and end dates, dependence, scheduling and deadlines, as well as how much of the task is completed per step. Helpful to keep tasks on track when there’s a big team and many stakeholders scope changes. </w:t>
      </w:r>
    </w:p>
    <w:p w:rsidR="3C07188D" w:rsidRDefault="3C07188D" w14:paraId="02BDDCB1" w14:textId="24F37EA0">
      <w:r w:rsidRPr="37F3499E">
        <w:rPr>
          <w:rFonts w:ascii="Calibri" w:hAnsi="Calibri" w:eastAsia="Calibri" w:cs="Calibri"/>
        </w:rPr>
        <w:t xml:space="preserve">One of the biggest benefits for the team using a Gantt chart is that the team can see everything related to the project clearly in one place. Showing the total overview of the project, critical information such as the order of tasks, duration, start to end dates and the progress being made. </w:t>
      </w:r>
    </w:p>
    <w:p w:rsidR="3C07188D" w:rsidRDefault="3C07188D" w14:paraId="004952FD" w14:textId="36CCBFA1">
      <w:r>
        <w:br/>
      </w:r>
    </w:p>
    <w:p w:rsidR="3C07188D" w:rsidRDefault="3C07188D" w14:paraId="72E545BF" w14:textId="4DA6EF7B">
      <w:r w:rsidRPr="37F3499E">
        <w:rPr>
          <w:rFonts w:ascii="Calibri" w:hAnsi="Calibri" w:eastAsia="Calibri" w:cs="Calibri"/>
          <w:b/>
          <w:bCs/>
        </w:rPr>
        <w:t>Network diagram</w:t>
      </w:r>
    </w:p>
    <w:p w:rsidR="3C07188D" w:rsidRDefault="3C07188D" w14:paraId="74F262BE" w14:textId="651E73F5">
      <w:r w:rsidRPr="37F3499E">
        <w:rPr>
          <w:rFonts w:ascii="Calibri" w:hAnsi="Calibri" w:eastAsia="Calibri" w:cs="Calibri"/>
        </w:rPr>
        <w:t xml:space="preserve">A Network diagram is a helpful tool as it helps teams picture the activities needed to be completed over the time scale of a project. It also provides important context like task duration, sequence, and dependency. A network diagram represents a chart with a series of boxes and arrows. </w:t>
      </w:r>
    </w:p>
    <w:p w:rsidR="3C07188D" w:rsidRDefault="3C07188D" w14:paraId="3883AD19" w14:textId="71F5B85D">
      <w:r w:rsidRPr="37F3499E">
        <w:rPr>
          <w:rFonts w:ascii="Calibri" w:hAnsi="Calibri" w:eastAsia="Calibri" w:cs="Calibri"/>
        </w:rPr>
        <w:t xml:space="preserve">One of the benefits of using this tool is, making it clear to see how an activity starts with another activity before, after, or at the same time. A Network diagram shows the progress of the project, displaying the order of the activities in the project and the right direction from beginning to end, a helpful tool to control the progress of any project. </w:t>
      </w:r>
    </w:p>
    <w:p w:rsidR="3C07188D" w:rsidRDefault="3C07188D" w14:paraId="74C0F317" w14:textId="31163431">
      <w:r>
        <w:br/>
      </w:r>
    </w:p>
    <w:p w:rsidR="3C07188D" w:rsidRDefault="3C07188D" w14:paraId="74CF19E4" w14:textId="7CEDF830">
      <w:r>
        <w:br/>
      </w:r>
    </w:p>
    <w:p w:rsidR="3C07188D" w:rsidRDefault="3C07188D" w14:paraId="3EB7E18C" w14:textId="7A18977E">
      <w:r>
        <w:br/>
      </w:r>
    </w:p>
    <w:p w:rsidR="3C07188D" w:rsidRDefault="3C07188D" w14:paraId="4759E483" w14:textId="61C8ADEE">
      <w:r>
        <w:br/>
      </w:r>
    </w:p>
    <w:p w:rsidR="00EE6F85" w:rsidRDefault="3C07188D" w14:paraId="0626DDBD" w14:textId="77777777">
      <w:r>
        <w:lastRenderedPageBreak/>
        <w:br/>
      </w:r>
    </w:p>
    <w:p w:rsidR="3C07188D" w:rsidRDefault="3C07188D" w14:paraId="4189B24B" w14:textId="533DD525">
      <w:r w:rsidRPr="37F3499E">
        <w:rPr>
          <w:rFonts w:ascii="Roboto" w:hAnsi="Roboto" w:eastAsia="Roboto" w:cs="Roboto"/>
          <w:i/>
          <w:iCs/>
          <w:color w:val="000000" w:themeColor="text1"/>
          <w:sz w:val="21"/>
          <w:szCs w:val="21"/>
        </w:rPr>
        <w:t>Work Breakdown Structure (WBS): The Ultimate Guide with Examples</w:t>
      </w:r>
      <w:r w:rsidRPr="37F3499E">
        <w:rPr>
          <w:rFonts w:ascii="Roboto" w:hAnsi="Roboto" w:eastAsia="Roboto" w:cs="Roboto"/>
          <w:color w:val="000000" w:themeColor="text1"/>
          <w:sz w:val="21"/>
          <w:szCs w:val="21"/>
        </w:rPr>
        <w:t xml:space="preserve"> (2021). Available at: </w:t>
      </w:r>
      <w:hyperlink r:id="rId5">
        <w:r w:rsidRPr="37F3499E">
          <w:rPr>
            <w:rStyle w:val="Hyperlink"/>
            <w:rFonts w:ascii="Roboto" w:hAnsi="Roboto" w:eastAsia="Roboto" w:cs="Roboto"/>
            <w:sz w:val="21"/>
            <w:szCs w:val="21"/>
          </w:rPr>
          <w:t>https://www.projectmanager.com/work-breakdown-structure#:~:text=A%20work%20breakdown%20structure%20(WBS,oriented%20deconstruction%20of%20a%20project.&amp;text=All%20the%20steps%20of%20a,tool%20for%20planning%20and%20scheduling</w:t>
        </w:r>
      </w:hyperlink>
      <w:r w:rsidRPr="37F3499E">
        <w:rPr>
          <w:rFonts w:ascii="Roboto" w:hAnsi="Roboto" w:eastAsia="Roboto" w:cs="Roboto"/>
          <w:color w:val="000000" w:themeColor="text1"/>
          <w:sz w:val="21"/>
          <w:szCs w:val="21"/>
        </w:rPr>
        <w:t>. (Accessed: 6 June 2021).</w:t>
      </w:r>
    </w:p>
    <w:p w:rsidR="3C07188D" w:rsidRDefault="3C07188D" w14:paraId="1DA857C9" w14:textId="2F38F6DB">
      <w:r>
        <w:br/>
      </w:r>
    </w:p>
    <w:p w:rsidR="3C07188D" w:rsidRDefault="3C07188D" w14:paraId="49C5D977" w14:textId="6C5FDE8A">
      <w:r w:rsidRPr="37F3499E">
        <w:rPr>
          <w:rFonts w:ascii="Roboto" w:hAnsi="Roboto" w:eastAsia="Roboto" w:cs="Roboto"/>
          <w:i/>
          <w:iCs/>
          <w:color w:val="000000" w:themeColor="text1"/>
          <w:sz w:val="21"/>
          <w:szCs w:val="21"/>
        </w:rPr>
        <w:t>What Is A Gantt Chart? | Definition &amp; Examples | APM</w:t>
      </w:r>
      <w:r w:rsidRPr="37F3499E">
        <w:rPr>
          <w:rFonts w:ascii="Roboto" w:hAnsi="Roboto" w:eastAsia="Roboto" w:cs="Roboto"/>
          <w:color w:val="000000" w:themeColor="text1"/>
          <w:sz w:val="21"/>
          <w:szCs w:val="21"/>
        </w:rPr>
        <w:t xml:space="preserve"> (2021). Available at: </w:t>
      </w:r>
      <w:hyperlink r:id="rId6">
        <w:r w:rsidRPr="37F3499E">
          <w:rPr>
            <w:rStyle w:val="Hyperlink"/>
            <w:rFonts w:ascii="Roboto" w:hAnsi="Roboto" w:eastAsia="Roboto" w:cs="Roboto"/>
            <w:sz w:val="21"/>
            <w:szCs w:val="21"/>
          </w:rPr>
          <w:t>https://www.apm.org.uk/resources/find-a-resource/gantt-chart/</w:t>
        </w:r>
      </w:hyperlink>
      <w:r w:rsidRPr="37F3499E">
        <w:rPr>
          <w:rFonts w:ascii="Roboto" w:hAnsi="Roboto" w:eastAsia="Roboto" w:cs="Roboto"/>
          <w:color w:val="000000" w:themeColor="text1"/>
          <w:sz w:val="21"/>
          <w:szCs w:val="21"/>
        </w:rPr>
        <w:t xml:space="preserve"> (Accessed: 9 June 2021).</w:t>
      </w:r>
    </w:p>
    <w:p w:rsidR="3C07188D" w:rsidRDefault="3C07188D" w14:paraId="238A074B" w14:textId="0725DE09">
      <w:r>
        <w:br/>
      </w:r>
    </w:p>
    <w:p w:rsidR="3C07188D" w:rsidRDefault="3C07188D" w14:paraId="28DFDA3A" w14:textId="41EB8708">
      <w:r w:rsidRPr="37F3499E">
        <w:rPr>
          <w:rFonts w:ascii="Roboto" w:hAnsi="Roboto" w:eastAsia="Roboto" w:cs="Roboto"/>
          <w:color w:val="000000" w:themeColor="text1"/>
          <w:sz w:val="21"/>
          <w:szCs w:val="21"/>
        </w:rPr>
        <w:t xml:space="preserve">(2021) </w:t>
      </w:r>
      <w:r w:rsidRPr="37F3499E">
        <w:rPr>
          <w:rFonts w:ascii="Roboto" w:hAnsi="Roboto" w:eastAsia="Roboto" w:cs="Roboto"/>
          <w:i/>
          <w:iCs/>
          <w:color w:val="000000" w:themeColor="text1"/>
          <w:sz w:val="21"/>
          <w:szCs w:val="21"/>
        </w:rPr>
        <w:t>Askwillonline.com</w:t>
      </w:r>
      <w:r w:rsidRPr="37F3499E">
        <w:rPr>
          <w:rFonts w:ascii="Roboto" w:hAnsi="Roboto" w:eastAsia="Roboto" w:cs="Roboto"/>
          <w:color w:val="000000" w:themeColor="text1"/>
          <w:sz w:val="21"/>
          <w:szCs w:val="21"/>
        </w:rPr>
        <w:t xml:space="preserve">. Available at: </w:t>
      </w:r>
      <w:hyperlink r:id="rId7">
        <w:r w:rsidRPr="37F3499E">
          <w:rPr>
            <w:rStyle w:val="Hyperlink"/>
            <w:rFonts w:ascii="Roboto" w:hAnsi="Roboto" w:eastAsia="Roboto" w:cs="Roboto"/>
            <w:sz w:val="21"/>
            <w:szCs w:val="21"/>
          </w:rPr>
          <w:t>https://askwillonline.com/2012/01/pros-and-cons-of-network-diagrams.html</w:t>
        </w:r>
      </w:hyperlink>
      <w:r w:rsidRPr="37F3499E">
        <w:rPr>
          <w:rFonts w:ascii="Roboto" w:hAnsi="Roboto" w:eastAsia="Roboto" w:cs="Roboto"/>
          <w:color w:val="000000" w:themeColor="text1"/>
          <w:sz w:val="21"/>
          <w:szCs w:val="21"/>
        </w:rPr>
        <w:t xml:space="preserve"> (Accessed: 9 June 2021).</w:t>
      </w:r>
    </w:p>
    <w:p w:rsidR="3C07188D" w:rsidRDefault="3C07188D" w14:paraId="7BA4E88A" w14:textId="73BED76A">
      <w:r>
        <w:br/>
      </w:r>
    </w:p>
    <w:p w:rsidR="3C07188D" w:rsidRDefault="3C07188D" w14:paraId="42ED8C6B" w14:textId="33FC3C9F">
      <w:r w:rsidRPr="37F3499E">
        <w:rPr>
          <w:rFonts w:ascii="Roboto" w:hAnsi="Roboto" w:eastAsia="Roboto" w:cs="Roboto"/>
          <w:i/>
          <w:iCs/>
          <w:color w:val="000000" w:themeColor="text1"/>
          <w:sz w:val="21"/>
          <w:szCs w:val="21"/>
        </w:rPr>
        <w:t>What is Gantt chart? – Definition, Benefits &amp; Tools</w:t>
      </w:r>
      <w:r w:rsidRPr="37F3499E">
        <w:rPr>
          <w:rFonts w:ascii="Roboto" w:hAnsi="Roboto" w:eastAsia="Roboto" w:cs="Roboto"/>
          <w:color w:val="000000" w:themeColor="text1"/>
          <w:sz w:val="21"/>
          <w:szCs w:val="21"/>
        </w:rPr>
        <w:t xml:space="preserve"> (2020). Available at: </w:t>
      </w:r>
      <w:hyperlink r:id="rId8">
        <w:r w:rsidRPr="37F3499E">
          <w:rPr>
            <w:rStyle w:val="Hyperlink"/>
            <w:rFonts w:ascii="Roboto" w:hAnsi="Roboto" w:eastAsia="Roboto" w:cs="Roboto"/>
            <w:sz w:val="21"/>
            <w:szCs w:val="21"/>
          </w:rPr>
          <w:t>https://www.proofhub.com/articles/gantt-charts</w:t>
        </w:r>
      </w:hyperlink>
      <w:r w:rsidRPr="37F3499E">
        <w:rPr>
          <w:rFonts w:ascii="Roboto" w:hAnsi="Roboto" w:eastAsia="Roboto" w:cs="Roboto"/>
          <w:color w:val="000000" w:themeColor="text1"/>
          <w:sz w:val="21"/>
          <w:szCs w:val="21"/>
        </w:rPr>
        <w:t xml:space="preserve"> (Accessed: 10 June 2021).</w:t>
      </w:r>
    </w:p>
    <w:p w:rsidR="3C07188D" w:rsidRDefault="3C07188D" w14:paraId="072FFAA1" w14:textId="1FFDF1CE">
      <w:r>
        <w:br/>
      </w:r>
    </w:p>
    <w:p w:rsidR="3C07188D" w:rsidRDefault="3C07188D" w14:paraId="6DD2E4C9" w14:textId="3FB63A08">
      <w:r w:rsidRPr="37F3499E">
        <w:rPr>
          <w:rFonts w:ascii="Roboto" w:hAnsi="Roboto" w:eastAsia="Roboto" w:cs="Roboto"/>
          <w:i/>
          <w:iCs/>
          <w:color w:val="000000" w:themeColor="text1"/>
          <w:sz w:val="21"/>
          <w:szCs w:val="21"/>
        </w:rPr>
        <w:t>5 Benefits of Network Diagrams you need to know | EE</w:t>
      </w:r>
      <w:r w:rsidRPr="37F3499E">
        <w:rPr>
          <w:rFonts w:ascii="Roboto" w:hAnsi="Roboto" w:eastAsia="Roboto" w:cs="Roboto"/>
          <w:color w:val="000000" w:themeColor="text1"/>
          <w:sz w:val="21"/>
          <w:szCs w:val="21"/>
        </w:rPr>
        <w:t xml:space="preserve"> (2020). Available at: </w:t>
      </w:r>
      <w:hyperlink r:id="rId9">
        <w:r w:rsidRPr="37F3499E">
          <w:rPr>
            <w:rStyle w:val="Hyperlink"/>
            <w:rFonts w:ascii="Roboto" w:hAnsi="Roboto" w:eastAsia="Roboto" w:cs="Roboto"/>
            <w:sz w:val="21"/>
            <w:szCs w:val="21"/>
          </w:rPr>
          <w:t>https://www.educationedge.ca/5-benefits-of-network-diagrams-you-need-to-know/</w:t>
        </w:r>
      </w:hyperlink>
      <w:r w:rsidRPr="37F3499E">
        <w:rPr>
          <w:rFonts w:ascii="Roboto" w:hAnsi="Roboto" w:eastAsia="Roboto" w:cs="Roboto"/>
          <w:color w:val="000000" w:themeColor="text1"/>
          <w:sz w:val="21"/>
          <w:szCs w:val="21"/>
        </w:rPr>
        <w:t xml:space="preserve"> (Accessed: 10 June 2021).</w:t>
      </w:r>
    </w:p>
    <w:p w:rsidR="3C07188D" w:rsidRDefault="3C07188D" w14:paraId="42307C98" w14:textId="3965483A">
      <w:r>
        <w:br/>
      </w:r>
    </w:p>
    <w:p w:rsidR="3C07188D" w:rsidRDefault="3C07188D" w14:paraId="227C9F1F" w14:textId="451BFC4C">
      <w:r>
        <w:br/>
      </w:r>
    </w:p>
    <w:p w:rsidR="37F3499E" w:rsidP="37F3499E" w:rsidRDefault="37F3499E" w14:paraId="301AB53D" w14:textId="5F7ADB9E"/>
    <w:sectPr w:rsidR="37F3499E">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801FE3"/>
    <w:multiLevelType w:val="hybridMultilevel"/>
    <w:tmpl w:val="F5BA88C2"/>
    <w:lvl w:ilvl="0" w:tplc="1D54824C">
      <w:start w:val="1"/>
      <w:numFmt w:val="bullet"/>
      <w:lvlText w:val="-"/>
      <w:lvlJc w:val="left"/>
      <w:pPr>
        <w:ind w:left="720" w:hanging="360"/>
      </w:pPr>
      <w:rPr>
        <w:rFonts w:hint="default" w:ascii="Calibri" w:hAnsi="Calibri"/>
      </w:rPr>
    </w:lvl>
    <w:lvl w:ilvl="1" w:tplc="0D783536">
      <w:start w:val="1"/>
      <w:numFmt w:val="bullet"/>
      <w:lvlText w:val="o"/>
      <w:lvlJc w:val="left"/>
      <w:pPr>
        <w:ind w:left="1440" w:hanging="360"/>
      </w:pPr>
      <w:rPr>
        <w:rFonts w:hint="default" w:ascii="Courier New" w:hAnsi="Courier New"/>
      </w:rPr>
    </w:lvl>
    <w:lvl w:ilvl="2" w:tplc="ADA628D8">
      <w:start w:val="1"/>
      <w:numFmt w:val="bullet"/>
      <w:lvlText w:val=""/>
      <w:lvlJc w:val="left"/>
      <w:pPr>
        <w:ind w:left="2160" w:hanging="360"/>
      </w:pPr>
      <w:rPr>
        <w:rFonts w:hint="default" w:ascii="Wingdings" w:hAnsi="Wingdings"/>
      </w:rPr>
    </w:lvl>
    <w:lvl w:ilvl="3" w:tplc="4B00CF4C">
      <w:start w:val="1"/>
      <w:numFmt w:val="bullet"/>
      <w:lvlText w:val=""/>
      <w:lvlJc w:val="left"/>
      <w:pPr>
        <w:ind w:left="2880" w:hanging="360"/>
      </w:pPr>
      <w:rPr>
        <w:rFonts w:hint="default" w:ascii="Symbol" w:hAnsi="Symbol"/>
      </w:rPr>
    </w:lvl>
    <w:lvl w:ilvl="4" w:tplc="2C1EE8AA">
      <w:start w:val="1"/>
      <w:numFmt w:val="bullet"/>
      <w:lvlText w:val="o"/>
      <w:lvlJc w:val="left"/>
      <w:pPr>
        <w:ind w:left="3600" w:hanging="360"/>
      </w:pPr>
      <w:rPr>
        <w:rFonts w:hint="default" w:ascii="Courier New" w:hAnsi="Courier New"/>
      </w:rPr>
    </w:lvl>
    <w:lvl w:ilvl="5" w:tplc="6B60BEC0">
      <w:start w:val="1"/>
      <w:numFmt w:val="bullet"/>
      <w:lvlText w:val=""/>
      <w:lvlJc w:val="left"/>
      <w:pPr>
        <w:ind w:left="4320" w:hanging="360"/>
      </w:pPr>
      <w:rPr>
        <w:rFonts w:hint="default" w:ascii="Wingdings" w:hAnsi="Wingdings"/>
      </w:rPr>
    </w:lvl>
    <w:lvl w:ilvl="6" w:tplc="5E3CA614">
      <w:start w:val="1"/>
      <w:numFmt w:val="bullet"/>
      <w:lvlText w:val=""/>
      <w:lvlJc w:val="left"/>
      <w:pPr>
        <w:ind w:left="5040" w:hanging="360"/>
      </w:pPr>
      <w:rPr>
        <w:rFonts w:hint="default" w:ascii="Symbol" w:hAnsi="Symbol"/>
      </w:rPr>
    </w:lvl>
    <w:lvl w:ilvl="7" w:tplc="C6D67C04">
      <w:start w:val="1"/>
      <w:numFmt w:val="bullet"/>
      <w:lvlText w:val="o"/>
      <w:lvlJc w:val="left"/>
      <w:pPr>
        <w:ind w:left="5760" w:hanging="360"/>
      </w:pPr>
      <w:rPr>
        <w:rFonts w:hint="default" w:ascii="Courier New" w:hAnsi="Courier New"/>
      </w:rPr>
    </w:lvl>
    <w:lvl w:ilvl="8" w:tplc="257C7A46">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zA0MTG1MDIxNDEztTRT0lEKTi0uzszPAykwrAUAHwJeCSwAAAA="/>
  </w:docVars>
  <w:rsids>
    <w:rsidRoot w:val="657B3265"/>
    <w:rsid w:val="000EDC56"/>
    <w:rsid w:val="00EE6F85"/>
    <w:rsid w:val="011E6917"/>
    <w:rsid w:val="01FB806C"/>
    <w:rsid w:val="02141A97"/>
    <w:rsid w:val="0308B7F8"/>
    <w:rsid w:val="031CA075"/>
    <w:rsid w:val="034F2E93"/>
    <w:rsid w:val="039750CD"/>
    <w:rsid w:val="05042751"/>
    <w:rsid w:val="0537354C"/>
    <w:rsid w:val="059CF7F2"/>
    <w:rsid w:val="05F50B29"/>
    <w:rsid w:val="06A6E695"/>
    <w:rsid w:val="06F81CFF"/>
    <w:rsid w:val="06FE815D"/>
    <w:rsid w:val="082BE9DF"/>
    <w:rsid w:val="083E6AF9"/>
    <w:rsid w:val="0858109E"/>
    <w:rsid w:val="092139CE"/>
    <w:rsid w:val="0B2C59C2"/>
    <w:rsid w:val="0B67B11B"/>
    <w:rsid w:val="0BE3B47D"/>
    <w:rsid w:val="0BE49019"/>
    <w:rsid w:val="0C2A446B"/>
    <w:rsid w:val="0CAEBFD0"/>
    <w:rsid w:val="0CC4DDFC"/>
    <w:rsid w:val="0D7432A9"/>
    <w:rsid w:val="0D79412D"/>
    <w:rsid w:val="0E60AE5D"/>
    <w:rsid w:val="0EA31B1B"/>
    <w:rsid w:val="0F9C94CC"/>
    <w:rsid w:val="11904C6F"/>
    <w:rsid w:val="1344D697"/>
    <w:rsid w:val="14221519"/>
    <w:rsid w:val="14C2DE4A"/>
    <w:rsid w:val="158D0CF7"/>
    <w:rsid w:val="17406B1D"/>
    <w:rsid w:val="180790A3"/>
    <w:rsid w:val="18E4A61C"/>
    <w:rsid w:val="194A0CA0"/>
    <w:rsid w:val="1A3CA19C"/>
    <w:rsid w:val="1ACF96F2"/>
    <w:rsid w:val="1B10790E"/>
    <w:rsid w:val="1C126A9A"/>
    <w:rsid w:val="1C6EB257"/>
    <w:rsid w:val="1D56DF59"/>
    <w:rsid w:val="1E4819D0"/>
    <w:rsid w:val="1E8327EA"/>
    <w:rsid w:val="1F11068F"/>
    <w:rsid w:val="1F50117C"/>
    <w:rsid w:val="1F578448"/>
    <w:rsid w:val="1F75264B"/>
    <w:rsid w:val="1F829F9A"/>
    <w:rsid w:val="1FE3EA31"/>
    <w:rsid w:val="1FEB1F53"/>
    <w:rsid w:val="20261798"/>
    <w:rsid w:val="203C022C"/>
    <w:rsid w:val="2093E525"/>
    <w:rsid w:val="233E3204"/>
    <w:rsid w:val="235DB85A"/>
    <w:rsid w:val="239F2923"/>
    <w:rsid w:val="23A464CC"/>
    <w:rsid w:val="243259D3"/>
    <w:rsid w:val="243A7781"/>
    <w:rsid w:val="248072FB"/>
    <w:rsid w:val="24EE0131"/>
    <w:rsid w:val="253AF984"/>
    <w:rsid w:val="2600DAF4"/>
    <w:rsid w:val="268E39CF"/>
    <w:rsid w:val="26DACAF2"/>
    <w:rsid w:val="276CC192"/>
    <w:rsid w:val="27EAD03B"/>
    <w:rsid w:val="2825A1F3"/>
    <w:rsid w:val="2924EC70"/>
    <w:rsid w:val="29DCD4E2"/>
    <w:rsid w:val="2A48560E"/>
    <w:rsid w:val="2A9E9DF9"/>
    <w:rsid w:val="2AC55241"/>
    <w:rsid w:val="2AC8F25F"/>
    <w:rsid w:val="2B831148"/>
    <w:rsid w:val="2C50183E"/>
    <w:rsid w:val="2C5CC35F"/>
    <w:rsid w:val="2C725C83"/>
    <w:rsid w:val="2DEBE89F"/>
    <w:rsid w:val="2E802357"/>
    <w:rsid w:val="2EA06B01"/>
    <w:rsid w:val="2F3CD9F0"/>
    <w:rsid w:val="2F53339A"/>
    <w:rsid w:val="2FDD4A62"/>
    <w:rsid w:val="3000E45D"/>
    <w:rsid w:val="3015BA63"/>
    <w:rsid w:val="30739491"/>
    <w:rsid w:val="30E1FC6D"/>
    <w:rsid w:val="31F5C89A"/>
    <w:rsid w:val="31FE4864"/>
    <w:rsid w:val="322856B8"/>
    <w:rsid w:val="32E48A7A"/>
    <w:rsid w:val="340277BB"/>
    <w:rsid w:val="3423D15B"/>
    <w:rsid w:val="34EDDB24"/>
    <w:rsid w:val="35E327CE"/>
    <w:rsid w:val="36A6F578"/>
    <w:rsid w:val="36CAD808"/>
    <w:rsid w:val="37F3499E"/>
    <w:rsid w:val="381B3C62"/>
    <w:rsid w:val="392E6AD3"/>
    <w:rsid w:val="3A6C9F21"/>
    <w:rsid w:val="3A8F7542"/>
    <w:rsid w:val="3AB9A464"/>
    <w:rsid w:val="3B7D2459"/>
    <w:rsid w:val="3BCB38E7"/>
    <w:rsid w:val="3C07188D"/>
    <w:rsid w:val="3D852907"/>
    <w:rsid w:val="3E01DBF6"/>
    <w:rsid w:val="3E2D9975"/>
    <w:rsid w:val="3E3359F6"/>
    <w:rsid w:val="3E419310"/>
    <w:rsid w:val="3E49FE30"/>
    <w:rsid w:val="3FE0C8D7"/>
    <w:rsid w:val="3FE7A409"/>
    <w:rsid w:val="40DF6881"/>
    <w:rsid w:val="40F22BAF"/>
    <w:rsid w:val="40F90CC7"/>
    <w:rsid w:val="4151002A"/>
    <w:rsid w:val="428DFC10"/>
    <w:rsid w:val="429955B9"/>
    <w:rsid w:val="42BD4299"/>
    <w:rsid w:val="43FD6667"/>
    <w:rsid w:val="443C4CE5"/>
    <w:rsid w:val="45C76C71"/>
    <w:rsid w:val="460CEDDB"/>
    <w:rsid w:val="472D01EF"/>
    <w:rsid w:val="47961CD7"/>
    <w:rsid w:val="482D5155"/>
    <w:rsid w:val="49AA3E07"/>
    <w:rsid w:val="4AD3DC08"/>
    <w:rsid w:val="4ADBC98E"/>
    <w:rsid w:val="4BFF5398"/>
    <w:rsid w:val="4C3C4A0F"/>
    <w:rsid w:val="4C6ABB3C"/>
    <w:rsid w:val="4D734A60"/>
    <w:rsid w:val="4FAF3AB1"/>
    <w:rsid w:val="50B2E8D8"/>
    <w:rsid w:val="50EFB54E"/>
    <w:rsid w:val="5112B98D"/>
    <w:rsid w:val="5160DA63"/>
    <w:rsid w:val="518F25FB"/>
    <w:rsid w:val="51E9BBC8"/>
    <w:rsid w:val="52B2EE78"/>
    <w:rsid w:val="52C40BA2"/>
    <w:rsid w:val="53108657"/>
    <w:rsid w:val="53C60B79"/>
    <w:rsid w:val="544EBED9"/>
    <w:rsid w:val="547F52C8"/>
    <w:rsid w:val="55487619"/>
    <w:rsid w:val="561E7C35"/>
    <w:rsid w:val="57BA4C96"/>
    <w:rsid w:val="57FC9791"/>
    <w:rsid w:val="5897DE6D"/>
    <w:rsid w:val="59316D10"/>
    <w:rsid w:val="59747C23"/>
    <w:rsid w:val="597E6563"/>
    <w:rsid w:val="59AB4E0C"/>
    <w:rsid w:val="59C821AF"/>
    <w:rsid w:val="5AF1ED58"/>
    <w:rsid w:val="5BD11D5E"/>
    <w:rsid w:val="5D259CB6"/>
    <w:rsid w:val="5D262AE8"/>
    <w:rsid w:val="5D606AC9"/>
    <w:rsid w:val="5D7A25DE"/>
    <w:rsid w:val="5E094670"/>
    <w:rsid w:val="5E6C3247"/>
    <w:rsid w:val="5E7619EA"/>
    <w:rsid w:val="5F1A62B6"/>
    <w:rsid w:val="5FAB105F"/>
    <w:rsid w:val="5FDB1287"/>
    <w:rsid w:val="60A48E81"/>
    <w:rsid w:val="60B11614"/>
    <w:rsid w:val="639BF841"/>
    <w:rsid w:val="63C16015"/>
    <w:rsid w:val="643EB705"/>
    <w:rsid w:val="65429EA3"/>
    <w:rsid w:val="6559C382"/>
    <w:rsid w:val="657B3265"/>
    <w:rsid w:val="67DA8F56"/>
    <w:rsid w:val="68771DFB"/>
    <w:rsid w:val="68A3EBA9"/>
    <w:rsid w:val="69770E2A"/>
    <w:rsid w:val="6A630622"/>
    <w:rsid w:val="6A7480B6"/>
    <w:rsid w:val="6B6FD8E3"/>
    <w:rsid w:val="6B7CB703"/>
    <w:rsid w:val="6BC2640E"/>
    <w:rsid w:val="6BE2ABB8"/>
    <w:rsid w:val="6D72F48F"/>
    <w:rsid w:val="6DB4D46D"/>
    <w:rsid w:val="6DBFECE2"/>
    <w:rsid w:val="6DD32149"/>
    <w:rsid w:val="6F26CF70"/>
    <w:rsid w:val="6F380951"/>
    <w:rsid w:val="70019A79"/>
    <w:rsid w:val="706C2079"/>
    <w:rsid w:val="706CD07A"/>
    <w:rsid w:val="709496B6"/>
    <w:rsid w:val="7145D025"/>
    <w:rsid w:val="719A8758"/>
    <w:rsid w:val="7231A592"/>
    <w:rsid w:val="723CB362"/>
    <w:rsid w:val="73006B8C"/>
    <w:rsid w:val="734A459F"/>
    <w:rsid w:val="7364DD64"/>
    <w:rsid w:val="7399AA18"/>
    <w:rsid w:val="73A8FB68"/>
    <w:rsid w:val="7410A478"/>
    <w:rsid w:val="748CA4E4"/>
    <w:rsid w:val="754EBFEB"/>
    <w:rsid w:val="763C6D77"/>
    <w:rsid w:val="7641A465"/>
    <w:rsid w:val="7642DE65"/>
    <w:rsid w:val="7650B384"/>
    <w:rsid w:val="7679F7E5"/>
    <w:rsid w:val="774FFE01"/>
    <w:rsid w:val="776C552C"/>
    <w:rsid w:val="78A80663"/>
    <w:rsid w:val="7988EC7A"/>
    <w:rsid w:val="7A68D1E6"/>
    <w:rsid w:val="7B354281"/>
    <w:rsid w:val="7C0A32E8"/>
    <w:rsid w:val="7CC6F5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7B3265"/>
  <w15:chartTrackingRefBased/>
  <w15:docId w15:val="{45780B33-6A12-4858-8091-31AE70E63A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hAnsiTheme="majorHAnsi" w:eastAsiaTheme="majorEastAsia" w:cstheme="majorBidi"/>
      <w:i/>
      <w:iCs/>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Heading4Char" w:customStyle="1">
    <w:name w:val="Heading 4 Char"/>
    <w:basedOn w:val="DefaultParagraphFont"/>
    <w:link w:val="Heading4"/>
    <w:uiPriority w:val="9"/>
    <w:rPr>
      <w:rFonts w:asciiTheme="majorHAnsi" w:hAnsiTheme="majorHAnsi" w:eastAsiaTheme="majorEastAsia"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proofhub.com/articles/gantt-charts" TargetMode="External" Id="rId8" /><Relationship Type="http://schemas.openxmlformats.org/officeDocument/2006/relationships/settings" Target="settings.xml" Id="rId3" /><Relationship Type="http://schemas.openxmlformats.org/officeDocument/2006/relationships/hyperlink" Target="https://askwillonline.com/2012/01/pros-and-cons-of-network-diagrams.html" TargetMode="Externa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hyperlink" Target="https://www.apm.org.uk/resources/find-a-resource/gantt-chart/" TargetMode="External" Id="rId6" /><Relationship Type="http://schemas.openxmlformats.org/officeDocument/2006/relationships/theme" Target="theme/theme1.xml" Id="rId11" /><Relationship Type="http://schemas.openxmlformats.org/officeDocument/2006/relationships/hyperlink" Target="https://www.projectmanager.com/work-breakdown-structure" TargetMode="Externa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hyperlink" Target="https://www.educationedge.ca/5-benefits-of-network-diagrams-you-need-to-know/" TargetMode="Externa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Hannah Roberts-davies (1816243)</dc:creator>
  <keywords/>
  <dc:description/>
  <lastModifiedBy>Hannah Roberts-davies (1816243)</lastModifiedBy>
  <revision>11</revision>
  <dcterms:created xsi:type="dcterms:W3CDTF">2021-06-06T13:32:00.0000000Z</dcterms:created>
  <dcterms:modified xsi:type="dcterms:W3CDTF">2021-06-14T12:08:23.7935500Z</dcterms:modified>
</coreProperties>
</file>