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C6E2E"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FC6E2E" w:rsidRPr="004C3A0B" w:rsidRDefault="00FC6E2E" w:rsidP="00FC6E2E">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FC6E2E" w:rsidRPr="004C3A0B" w:rsidRDefault="00FC6E2E" w:rsidP="00FC6E2E">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7CCDD4C" w:rsidR="00FC6E2E" w:rsidRPr="004C3A0B" w:rsidRDefault="00FC6E2E" w:rsidP="00FC6E2E">
            <w:pPr>
              <w:rPr>
                <w:rFonts w:ascii="Arial" w:hAnsi="Arial" w:cs="Arial"/>
                <w:sz w:val="22"/>
                <w:szCs w:val="22"/>
              </w:rPr>
            </w:pPr>
            <w:r>
              <w:rPr>
                <w:rFonts w:ascii="Arial" w:hAnsi="Arial" w:cs="Arial"/>
                <w:sz w:val="22"/>
                <w:szCs w:val="22"/>
              </w:rPr>
              <w:t>SRI RAM VIJAYARAGUNATHAN</w:t>
            </w:r>
          </w:p>
        </w:tc>
      </w:tr>
      <w:tr w:rsidR="00FC6E2E"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FC6E2E" w:rsidRPr="004C3A0B" w:rsidRDefault="00FC6E2E" w:rsidP="00FC6E2E">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FC6E2E" w:rsidRPr="004C3A0B" w:rsidRDefault="00FC6E2E" w:rsidP="00FC6E2E">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0D90A0A" w:rsidR="00FC6E2E" w:rsidRDefault="00FC6E2E" w:rsidP="00FC6E2E">
            <w:pPr>
              <w:rPr>
                <w:rFonts w:ascii="Arial" w:hAnsi="Arial" w:cs="Arial"/>
                <w:sz w:val="22"/>
                <w:szCs w:val="22"/>
              </w:rPr>
            </w:pPr>
            <w:r>
              <w:rPr>
                <w:rFonts w:ascii="Arial" w:hAnsi="Arial" w:cs="Arial"/>
                <w:sz w:val="22"/>
                <w:szCs w:val="22"/>
              </w:rPr>
              <w:t>2432875</w:t>
            </w:r>
          </w:p>
          <w:p w14:paraId="6D16D89E" w14:textId="77777777" w:rsidR="00FC6E2E" w:rsidRPr="004C3A0B" w:rsidRDefault="00FC6E2E" w:rsidP="00FC6E2E">
            <w:pPr>
              <w:rPr>
                <w:rFonts w:ascii="Arial" w:hAnsi="Arial" w:cs="Arial"/>
                <w:sz w:val="22"/>
                <w:szCs w:val="22"/>
              </w:rPr>
            </w:pPr>
          </w:p>
        </w:tc>
      </w:tr>
      <w:tr w:rsidR="00FC6E2E"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FC6E2E" w:rsidRPr="004C3A0B" w:rsidRDefault="00FC6E2E" w:rsidP="00FC6E2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FC6E2E" w:rsidRPr="004C3A0B" w:rsidRDefault="00FC6E2E" w:rsidP="00FC6E2E">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60B34DE8" w14:textId="4F29236C" w:rsidR="00FC6E2E" w:rsidRPr="004C3A0B" w:rsidRDefault="00FC6E2E" w:rsidP="00FC6E2E">
            <w:pPr>
              <w:rPr>
                <w:rFonts w:ascii="Arial" w:hAnsi="Arial" w:cs="Arial"/>
                <w:sz w:val="22"/>
                <w:szCs w:val="22"/>
              </w:rPr>
            </w:pPr>
            <w:r w:rsidRPr="00162867">
              <w:rPr>
                <w:rFonts w:ascii="Arial" w:hAnsi="Arial" w:cs="Arial"/>
                <w:sz w:val="22"/>
                <w:szCs w:val="22"/>
              </w:rPr>
              <w:t>2432875@STUDENT.UWTSD.AC.UK</w:t>
            </w:r>
          </w:p>
        </w:tc>
      </w:tr>
      <w:tr w:rsidR="00FC6E2E"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FC6E2E" w:rsidRPr="004C3A0B" w:rsidRDefault="00FC6E2E" w:rsidP="00FC6E2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FC6E2E" w:rsidRPr="004C3A0B" w:rsidRDefault="00FC6E2E" w:rsidP="00FC6E2E">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BF0DFD4" w:rsidR="00FC6E2E" w:rsidRPr="004C3A0B" w:rsidRDefault="00FC6E2E" w:rsidP="00FC6E2E">
            <w:pPr>
              <w:rPr>
                <w:rFonts w:ascii="Arial" w:hAnsi="Arial" w:cs="Arial"/>
                <w:sz w:val="22"/>
                <w:szCs w:val="22"/>
              </w:rPr>
            </w:pPr>
            <w:r>
              <w:rPr>
                <w:rFonts w:ascii="Arial" w:hAnsi="Arial" w:cs="Arial"/>
                <w:sz w:val="22"/>
                <w:szCs w:val="22"/>
              </w:rPr>
              <w:t>MAB</w:t>
            </w:r>
          </w:p>
        </w:tc>
      </w:tr>
      <w:tr w:rsidR="00FC6E2E"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FC6E2E" w:rsidRPr="004C3A0B" w:rsidRDefault="00FC6E2E" w:rsidP="00FC6E2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FC6E2E" w:rsidRPr="004C3A0B" w:rsidRDefault="00FC6E2E" w:rsidP="00FC6E2E">
            <w:pPr>
              <w:rPr>
                <w:rFonts w:ascii="Arial" w:hAnsi="Arial" w:cs="Arial"/>
                <w:sz w:val="22"/>
                <w:szCs w:val="22"/>
              </w:rPr>
            </w:pPr>
            <w:r w:rsidRPr="004C3A0B">
              <w:rPr>
                <w:rFonts w:ascii="Arial" w:hAnsi="Arial" w:cs="Arial"/>
                <w:sz w:val="22"/>
                <w:szCs w:val="22"/>
              </w:rPr>
              <w:t>Supervisor:</w:t>
            </w:r>
          </w:p>
        </w:tc>
        <w:tc>
          <w:tcPr>
            <w:tcW w:w="6636" w:type="dxa"/>
            <w:vAlign w:val="center"/>
          </w:tcPr>
          <w:p w14:paraId="55B7FC1E" w14:textId="77C59612" w:rsidR="00FC6E2E" w:rsidRPr="00162867" w:rsidRDefault="00FC6E2E" w:rsidP="00FC6E2E">
            <w:pPr>
              <w:rPr>
                <w:rFonts w:ascii="Arial" w:hAnsi="Arial" w:cs="Arial"/>
                <w:b/>
                <w:bCs/>
                <w:sz w:val="22"/>
                <w:szCs w:val="22"/>
              </w:rPr>
            </w:pPr>
          </w:p>
          <w:p w14:paraId="0E4FDC6C" w14:textId="77777777" w:rsidR="00FC6E2E" w:rsidRPr="00162867" w:rsidRDefault="00FC6E2E" w:rsidP="00FC6E2E">
            <w:pPr>
              <w:rPr>
                <w:rFonts w:ascii="Arial" w:hAnsi="Arial" w:cs="Arial"/>
                <w:sz w:val="22"/>
                <w:szCs w:val="22"/>
              </w:rPr>
            </w:pPr>
            <w:proofErr w:type="spellStart"/>
            <w:r w:rsidRPr="00162867">
              <w:rPr>
                <w:rFonts w:ascii="Arial" w:hAnsi="Arial" w:cs="Arial"/>
                <w:sz w:val="22"/>
                <w:szCs w:val="22"/>
              </w:rPr>
              <w:t>Balendran</w:t>
            </w:r>
            <w:proofErr w:type="spellEnd"/>
            <w:r w:rsidRPr="00162867">
              <w:rPr>
                <w:rFonts w:ascii="Arial" w:hAnsi="Arial" w:cs="Arial"/>
                <w:sz w:val="22"/>
                <w:szCs w:val="22"/>
              </w:rPr>
              <w:t xml:space="preserve"> Kandasamy</w:t>
            </w:r>
          </w:p>
          <w:p w14:paraId="3E5E7D21" w14:textId="77777777" w:rsidR="00FC6E2E" w:rsidRPr="004C3A0B" w:rsidRDefault="00FC6E2E" w:rsidP="00FC6E2E">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B5A97DF" w:rsidR="005E6C44" w:rsidRPr="00DD0929" w:rsidRDefault="008E237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BC715DA" w:rsidR="005E6C44" w:rsidRPr="004C3A0B" w:rsidRDefault="008E237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986C009" w:rsidR="004C3D85" w:rsidRPr="004C3A0B" w:rsidRDefault="003266BB" w:rsidP="003C07E3">
            <w:pPr>
              <w:rPr>
                <w:rFonts w:ascii="Arial" w:hAnsi="Arial" w:cs="Arial"/>
                <w:sz w:val="22"/>
                <w:szCs w:val="22"/>
              </w:rPr>
            </w:pPr>
            <w:r w:rsidRPr="003266BB">
              <w:rPr>
                <w:rFonts w:ascii="Arial" w:hAnsi="Arial" w:cs="Arial"/>
                <w:sz w:val="22"/>
                <w:szCs w:val="22"/>
              </w:rPr>
              <w:t>Developing a Sustainable Packaging Solutions Company for E-commerce SMEs: A Business Development Proposal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5999ACA1" w:rsidR="00F96C3F" w:rsidRPr="002A152D" w:rsidDel="00425DA7" w:rsidRDefault="004B1A04" w:rsidP="00F96C3F">
            <w:pPr>
              <w:rPr>
                <w:rFonts w:ascii="Arial" w:hAnsi="Arial" w:cs="Arial"/>
              </w:rPr>
            </w:pPr>
            <w:r>
              <w:rPr>
                <w:rFonts w:ascii="Arial" w:hAnsi="Arial" w:cs="Arial"/>
              </w:rPr>
              <w:t>The purpose of the research is to evaluate the feasibility of developing a sustainable packaging solution company that involves in serving small and medium sized E</w:t>
            </w:r>
            <w:r w:rsidR="003A200A">
              <w:rPr>
                <w:rFonts w:ascii="Arial" w:hAnsi="Arial" w:cs="Arial"/>
              </w:rPr>
              <w:t>-</w:t>
            </w:r>
            <w:r>
              <w:rPr>
                <w:rFonts w:ascii="Arial" w:hAnsi="Arial" w:cs="Arial"/>
              </w:rPr>
              <w:t xml:space="preserve">commerce businesses. The study aims to identify the packaging needs, purchasing behaviour of SMEs, and environmental concern. The existing research has led to highlighting the increasing demand for sustainable packaging due to improved environmental awareness and government regulations. SMEs face challenges like high cost and limited supplier options. The research has led to contributing through determining practical business strategies that led to supporting both business growth and sustainability. </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AE73B6" w:rsidRDefault="00F96C3F" w:rsidP="00F96C3F">
            <w:pPr>
              <w:autoSpaceDE w:val="0"/>
              <w:autoSpaceDN w:val="0"/>
              <w:adjustRightInd w:val="0"/>
              <w:rPr>
                <w:rFonts w:ascii="Arial" w:hAnsi="Arial" w:cs="Arial"/>
                <w:b/>
                <w:bCs/>
                <w:sz w:val="22"/>
                <w:szCs w:val="22"/>
              </w:rPr>
            </w:pPr>
            <w:r w:rsidRPr="00AE73B6">
              <w:rPr>
                <w:rFonts w:ascii="Arial" w:hAnsi="Arial" w:cs="Arial"/>
                <w:b/>
                <w:bCs/>
                <w:sz w:val="22"/>
                <w:szCs w:val="22"/>
              </w:rPr>
              <w:t>Research Question</w:t>
            </w:r>
          </w:p>
          <w:p w14:paraId="587CB97C" w14:textId="77777777" w:rsidR="00F96C3F" w:rsidRPr="00AE73B6" w:rsidRDefault="00F96C3F" w:rsidP="00F96C3F">
            <w:pPr>
              <w:rPr>
                <w:rFonts w:ascii="Arial" w:hAnsi="Arial" w:cs="Arial"/>
              </w:rPr>
            </w:pPr>
          </w:p>
          <w:p w14:paraId="43E4BFAF" w14:textId="77777777" w:rsidR="00F96C3F" w:rsidRPr="00AE73B6" w:rsidRDefault="00F96C3F" w:rsidP="00F96C3F">
            <w:pPr>
              <w:rPr>
                <w:rFonts w:ascii="Arial" w:hAnsi="Arial" w:cs="Arial"/>
              </w:rPr>
            </w:pPr>
          </w:p>
          <w:p w14:paraId="399A7D28" w14:textId="77777777" w:rsidR="00F96C3F" w:rsidRPr="00AE73B6" w:rsidRDefault="00F96C3F" w:rsidP="00F96C3F">
            <w:pPr>
              <w:rPr>
                <w:rFonts w:ascii="Arial" w:hAnsi="Arial" w:cs="Arial"/>
                <w:sz w:val="22"/>
                <w:szCs w:val="22"/>
              </w:rPr>
            </w:pPr>
          </w:p>
          <w:p w14:paraId="76C0468A" w14:textId="18E36D4A" w:rsidR="00F96C3F" w:rsidRPr="00AE73B6" w:rsidRDefault="001977C5" w:rsidP="00F96C3F">
            <w:pPr>
              <w:autoSpaceDE w:val="0"/>
              <w:autoSpaceDN w:val="0"/>
              <w:adjustRightInd w:val="0"/>
              <w:rPr>
                <w:rFonts w:ascii="Arial" w:hAnsi="Arial" w:cs="Arial"/>
                <w:sz w:val="22"/>
                <w:szCs w:val="22"/>
              </w:rPr>
            </w:pPr>
            <w:r w:rsidRPr="00AE73B6">
              <w:rPr>
                <w:rFonts w:ascii="Arial" w:hAnsi="Arial" w:cs="Arial"/>
                <w:sz w:val="22"/>
                <w:szCs w:val="22"/>
              </w:rPr>
              <w:t>How can a sustainable packaging solution business effectively meet the needs of E-commerce S</w:t>
            </w:r>
            <w:r w:rsidR="000A02E8" w:rsidRPr="00AE73B6">
              <w:rPr>
                <w:rFonts w:ascii="Arial" w:hAnsi="Arial" w:cs="Arial"/>
                <w:sz w:val="22"/>
                <w:szCs w:val="22"/>
              </w:rPr>
              <w:t>MEs</w:t>
            </w:r>
            <w:r w:rsidRPr="00AE73B6">
              <w:rPr>
                <w:rFonts w:ascii="Arial" w:hAnsi="Arial" w:cs="Arial"/>
                <w:sz w:val="22"/>
                <w:szCs w:val="22"/>
              </w:rPr>
              <w:t xml:space="preserve"> while remaining commercially viable and economically sustainable?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5E96830" w14:textId="77777777" w:rsidR="00B125E4" w:rsidRPr="004C3A0B" w:rsidRDefault="00B125E4" w:rsidP="00B125E4">
            <w:pPr>
              <w:rPr>
                <w:rFonts w:ascii="Arial" w:hAnsi="Arial" w:cs="Arial"/>
                <w:sz w:val="22"/>
                <w:szCs w:val="22"/>
              </w:rPr>
            </w:pPr>
          </w:p>
          <w:p w14:paraId="064ED335" w14:textId="69EA51E2" w:rsidR="00B125E4" w:rsidRDefault="00B125E4" w:rsidP="00B125E4">
            <w:pPr>
              <w:pStyle w:val="ListParagraph"/>
              <w:numPr>
                <w:ilvl w:val="0"/>
                <w:numId w:val="28"/>
              </w:numPr>
              <w:rPr>
                <w:rFonts w:ascii="Arial" w:hAnsi="Arial" w:cs="Arial"/>
              </w:rPr>
            </w:pPr>
            <w:r>
              <w:rPr>
                <w:rFonts w:ascii="Arial" w:hAnsi="Arial" w:cs="Arial"/>
              </w:rPr>
              <w:t xml:space="preserve">Identify the packaging preferences and sustainability expectations of e-commerce SMEs. </w:t>
            </w:r>
          </w:p>
          <w:p w14:paraId="19093C99" w14:textId="55775781" w:rsidR="00B125E4" w:rsidRDefault="00B125E4" w:rsidP="00B125E4">
            <w:pPr>
              <w:pStyle w:val="ListParagraph"/>
              <w:numPr>
                <w:ilvl w:val="0"/>
                <w:numId w:val="28"/>
              </w:numPr>
              <w:rPr>
                <w:rFonts w:ascii="Arial" w:hAnsi="Arial" w:cs="Arial"/>
              </w:rPr>
            </w:pPr>
            <w:r>
              <w:rPr>
                <w:rFonts w:ascii="Arial" w:hAnsi="Arial" w:cs="Arial"/>
              </w:rPr>
              <w:t xml:space="preserve">Examine the market trends and factors influencing SME’s purchasing decisions. </w:t>
            </w:r>
          </w:p>
          <w:p w14:paraId="0A6476B2" w14:textId="6E7CCC59" w:rsidR="00B125E4" w:rsidRDefault="00B125E4" w:rsidP="00B125E4">
            <w:pPr>
              <w:pStyle w:val="ListParagraph"/>
              <w:numPr>
                <w:ilvl w:val="0"/>
                <w:numId w:val="28"/>
              </w:numPr>
              <w:rPr>
                <w:rFonts w:ascii="Arial" w:hAnsi="Arial" w:cs="Arial"/>
              </w:rPr>
            </w:pPr>
            <w:r>
              <w:rPr>
                <w:rFonts w:ascii="Arial" w:hAnsi="Arial" w:cs="Arial"/>
              </w:rPr>
              <w:t xml:space="preserve">Evaluate the barriers such as supply, cost, and customer awareness. </w:t>
            </w:r>
          </w:p>
          <w:p w14:paraId="11C896B4" w14:textId="360BEB4C" w:rsidR="00F96C3F" w:rsidRPr="00B125E4" w:rsidRDefault="00B125E4" w:rsidP="00B125E4">
            <w:pPr>
              <w:pStyle w:val="ListParagraph"/>
              <w:numPr>
                <w:ilvl w:val="0"/>
                <w:numId w:val="28"/>
              </w:numPr>
              <w:rPr>
                <w:rFonts w:ascii="Arial" w:hAnsi="Arial" w:cs="Arial"/>
              </w:rPr>
            </w:pPr>
            <w:r>
              <w:rPr>
                <w:rFonts w:ascii="Arial" w:hAnsi="Arial" w:cs="Arial"/>
              </w:rPr>
              <w:t>D</w:t>
            </w:r>
            <w:r w:rsidRPr="00B125E4">
              <w:rPr>
                <w:rFonts w:ascii="Arial" w:hAnsi="Arial" w:cs="Arial"/>
              </w:rPr>
              <w:t xml:space="preserve">evelop practical recommendations for growing and launching the business. </w:t>
            </w:r>
          </w:p>
          <w:p w14:paraId="574A3C8C" w14:textId="2AD82953"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2272B05" w14:textId="058EA19B" w:rsidR="00F96C3F" w:rsidRPr="0055634E" w:rsidRDefault="00F96C3F" w:rsidP="0055634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77777777" w:rsidR="00F96C3F" w:rsidRPr="004C3A0B" w:rsidRDefault="00F96C3F" w:rsidP="00F96C3F">
            <w:pPr>
              <w:rPr>
                <w:rFonts w:ascii="Arial" w:hAnsi="Arial" w:cs="Arial"/>
                <w:sz w:val="22"/>
                <w:szCs w:val="22"/>
              </w:rPr>
            </w:pPr>
          </w:p>
          <w:p w14:paraId="782224D4" w14:textId="77777777" w:rsidR="00F96C3F" w:rsidRDefault="00DC43E4" w:rsidP="00DC43E4">
            <w:pPr>
              <w:pStyle w:val="ListParagraph"/>
              <w:numPr>
                <w:ilvl w:val="0"/>
                <w:numId w:val="28"/>
              </w:numPr>
              <w:rPr>
                <w:rFonts w:ascii="Arial" w:hAnsi="Arial" w:cs="Arial"/>
              </w:rPr>
            </w:pPr>
            <w:r>
              <w:rPr>
                <w:rFonts w:ascii="Arial" w:hAnsi="Arial" w:cs="Arial"/>
              </w:rPr>
              <w:t xml:space="preserve">To identify the packaging preferences and sustainability expectations of e-commerce SMEs. </w:t>
            </w:r>
          </w:p>
          <w:p w14:paraId="2B316D7B" w14:textId="0A97CA67" w:rsidR="00DC43E4" w:rsidRDefault="00DC43E4" w:rsidP="00DC43E4">
            <w:pPr>
              <w:pStyle w:val="ListParagraph"/>
              <w:numPr>
                <w:ilvl w:val="0"/>
                <w:numId w:val="28"/>
              </w:numPr>
              <w:rPr>
                <w:rFonts w:ascii="Arial" w:hAnsi="Arial" w:cs="Arial"/>
              </w:rPr>
            </w:pPr>
            <w:r>
              <w:rPr>
                <w:rFonts w:ascii="Arial" w:hAnsi="Arial" w:cs="Arial"/>
              </w:rPr>
              <w:t xml:space="preserve">To examine the market trends and factors influencing SME’s purchasing decisions. </w:t>
            </w:r>
          </w:p>
          <w:p w14:paraId="17A0B41C" w14:textId="77777777" w:rsidR="00DC43E4" w:rsidRDefault="00DC43E4" w:rsidP="00DC43E4">
            <w:pPr>
              <w:pStyle w:val="ListParagraph"/>
              <w:numPr>
                <w:ilvl w:val="0"/>
                <w:numId w:val="28"/>
              </w:numPr>
              <w:rPr>
                <w:rFonts w:ascii="Arial" w:hAnsi="Arial" w:cs="Arial"/>
              </w:rPr>
            </w:pPr>
            <w:r>
              <w:rPr>
                <w:rFonts w:ascii="Arial" w:hAnsi="Arial" w:cs="Arial"/>
              </w:rPr>
              <w:t xml:space="preserve">To evaluate the barriers such as supply, cost, and customer awareness. </w:t>
            </w:r>
          </w:p>
          <w:p w14:paraId="195CBC88" w14:textId="3F463B07" w:rsidR="00DC43E4" w:rsidRPr="00DC43E4" w:rsidRDefault="00DC43E4" w:rsidP="00DC43E4">
            <w:pPr>
              <w:pStyle w:val="ListParagraph"/>
              <w:numPr>
                <w:ilvl w:val="0"/>
                <w:numId w:val="28"/>
              </w:numPr>
              <w:rPr>
                <w:rFonts w:ascii="Arial" w:hAnsi="Arial" w:cs="Arial"/>
              </w:rPr>
            </w:pPr>
            <w:r>
              <w:rPr>
                <w:rFonts w:ascii="Arial" w:hAnsi="Arial" w:cs="Arial"/>
              </w:rPr>
              <w:t xml:space="preserve">To develop practical recommendations for growing and launching the business.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5ECC799" w14:textId="77777777" w:rsidR="00F96C3F" w:rsidRPr="0074485E" w:rsidRDefault="0074485E" w:rsidP="00F96C3F">
            <w:pPr>
              <w:rPr>
                <w:rFonts w:ascii="Arial" w:hAnsi="Arial" w:cs="Arial"/>
                <w:sz w:val="22"/>
                <w:szCs w:val="22"/>
              </w:rPr>
            </w:pPr>
            <w:r w:rsidRPr="0074485E">
              <w:rPr>
                <w:rFonts w:ascii="Arial" w:hAnsi="Arial" w:cs="Arial"/>
                <w:sz w:val="22"/>
                <w:szCs w:val="22"/>
              </w:rPr>
              <w:t xml:space="preserve">The research will use secondary qualitative data collection from existing sources. Data will be obtained from peer reviewed articles, books, industry reports, government publications, and other reputable websites that are related to E-commerce SMEs Sustainable Packaging and Environmental sustainability. </w:t>
            </w:r>
          </w:p>
          <w:p w14:paraId="108EF2F7" w14:textId="47C0D1D5" w:rsidR="0074485E" w:rsidRPr="0074485E" w:rsidRDefault="0074485E" w:rsidP="00F96C3F">
            <w:pPr>
              <w:rPr>
                <w:rFonts w:ascii="Arial" w:hAnsi="Arial" w:cs="Arial"/>
                <w:sz w:val="22"/>
                <w:szCs w:val="22"/>
              </w:rPr>
            </w:pPr>
            <w:r w:rsidRPr="0074485E">
              <w:rPr>
                <w:rFonts w:ascii="Arial" w:hAnsi="Arial" w:cs="Arial"/>
                <w:sz w:val="22"/>
                <w:szCs w:val="22"/>
              </w:rPr>
              <w:t xml:space="preserve">The collected document will be reviewed systematically. A thematic analysis approach will be utilised to code identify and analyse recurring themes and patterns in data. Themes like sustainable packaging trends, customer preference, challenge faced by </w:t>
            </w:r>
            <w:proofErr w:type="spellStart"/>
            <w:r w:rsidRPr="0074485E">
              <w:rPr>
                <w:rFonts w:ascii="Arial" w:hAnsi="Arial" w:cs="Arial"/>
                <w:sz w:val="22"/>
                <w:szCs w:val="22"/>
              </w:rPr>
              <w:t>Smes</w:t>
            </w:r>
            <w:proofErr w:type="spellEnd"/>
            <w:r w:rsidRPr="0074485E">
              <w:rPr>
                <w:rFonts w:ascii="Arial" w:hAnsi="Arial" w:cs="Arial"/>
                <w:sz w:val="22"/>
                <w:szCs w:val="22"/>
              </w:rPr>
              <w:t xml:space="preserve">, environmental regulations, cost consideration, and business opportunity will be identified across different sources. </w:t>
            </w:r>
            <w:r>
              <w:rPr>
                <w:rFonts w:ascii="Arial" w:hAnsi="Arial" w:cs="Arial"/>
                <w:sz w:val="22"/>
                <w:szCs w:val="22"/>
              </w:rPr>
              <w:t xml:space="preserve">No primary data will be and therefore no survey interview audio recording and personal data will be involved. </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7682705" w:rsidR="00C11423" w:rsidRPr="004C3A0B" w:rsidRDefault="006547D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2109633" w:rsidR="00C11423" w:rsidRPr="004C3A0B" w:rsidRDefault="006547D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DA0F468" w:rsidR="00770C66" w:rsidRDefault="006547D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E9961E6" w:rsidR="00770C66" w:rsidRPr="004C3A0B" w:rsidRDefault="006547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813D41E" w:rsidR="00D107AC" w:rsidRDefault="006547D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0A8EAC7" w:rsidR="00770C66" w:rsidRPr="004C3A0B" w:rsidRDefault="006547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B54645D" w:rsidR="00770C66" w:rsidRPr="004C3A0B" w:rsidRDefault="006547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DCC2949" w:rsidR="00770C66" w:rsidRPr="004C3A0B" w:rsidRDefault="006547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3C1B1ED" w:rsidR="00770C66" w:rsidRPr="004C3A0B" w:rsidRDefault="006547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491F896" w:rsidR="00770C66" w:rsidRPr="004C3A0B" w:rsidRDefault="006547D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582C86D" w:rsidR="00770C66" w:rsidRPr="004C3A0B" w:rsidRDefault="006547D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1E6626D" w:rsidR="00770C66" w:rsidRPr="004C3A0B" w:rsidRDefault="006547D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5432C2F" w:rsidR="00770C66" w:rsidRPr="004C3A0B" w:rsidRDefault="006547D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B909258" w:rsidR="00770C66" w:rsidRPr="004C3A0B" w:rsidRDefault="006547D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0353314" w:rsidR="00770C66" w:rsidRPr="004C3A0B" w:rsidRDefault="006547D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E0C11B7" w:rsidR="00770C66" w:rsidRDefault="006547D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3D6EEEF" w:rsidR="00770C66" w:rsidRPr="006C1FDD" w:rsidRDefault="006547D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6F47A834" w:rsidR="00ED0C59" w:rsidRPr="004C3A0B" w:rsidRDefault="0016286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6D6F3915" w:rsidR="00003E64" w:rsidRPr="004C3A0B" w:rsidRDefault="00003E64" w:rsidP="00577105">
            <w:pPr>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Pr="009F7120" w:rsidRDefault="0094056C" w:rsidP="00CE6A02">
            <w:pPr>
              <w:autoSpaceDE w:val="0"/>
              <w:autoSpaceDN w:val="0"/>
              <w:adjustRightInd w:val="0"/>
              <w:rPr>
                <w:rFonts w:ascii="Arial" w:hAnsi="Arial" w:cs="Arial"/>
                <w:i/>
                <w:sz w:val="18"/>
                <w:szCs w:val="18"/>
              </w:rPr>
            </w:pPr>
            <w:r w:rsidRPr="009F7120">
              <w:rPr>
                <w:rFonts w:ascii="Arial" w:hAnsi="Arial" w:cs="Arial"/>
                <w:i/>
                <w:sz w:val="18"/>
                <w:szCs w:val="18"/>
              </w:rPr>
              <w:t>How you will mitigate the risk to p</w:t>
            </w:r>
            <w:r w:rsidR="00003E64" w:rsidRPr="009F7120">
              <w:rPr>
                <w:rFonts w:ascii="Arial" w:hAnsi="Arial" w:cs="Arial"/>
                <w:i/>
                <w:sz w:val="18"/>
                <w:szCs w:val="18"/>
              </w:rPr>
              <w:t>articipant</w:t>
            </w:r>
            <w:r w:rsidRPr="009F7120">
              <w:rPr>
                <w:rFonts w:ascii="Arial" w:hAnsi="Arial" w:cs="Arial"/>
                <w:i/>
                <w:sz w:val="18"/>
                <w:szCs w:val="18"/>
              </w:rPr>
              <w:t>s:</w:t>
            </w:r>
          </w:p>
          <w:p w14:paraId="368EB8A9" w14:textId="77777777" w:rsidR="00003E64" w:rsidRPr="009F7120" w:rsidRDefault="00003E64" w:rsidP="003257BD">
            <w:pPr>
              <w:rPr>
                <w:rFonts w:ascii="Arial" w:hAnsi="Arial" w:cs="Arial"/>
                <w:sz w:val="22"/>
                <w:szCs w:val="22"/>
              </w:rPr>
            </w:pPr>
          </w:p>
          <w:p w14:paraId="5D00AF2B" w14:textId="4AC182CF" w:rsidR="00003E64" w:rsidRPr="009F7120" w:rsidRDefault="009F7120" w:rsidP="003257BD">
            <w:pPr>
              <w:autoSpaceDE w:val="0"/>
              <w:autoSpaceDN w:val="0"/>
              <w:adjustRightInd w:val="0"/>
              <w:rPr>
                <w:rFonts w:cs="Arial"/>
                <w:iCs/>
              </w:rPr>
            </w:pPr>
            <w:r w:rsidRPr="009F7120">
              <w:rPr>
                <w:rFonts w:ascii="Arial" w:hAnsi="Arial" w:cs="Arial"/>
                <w:iCs/>
                <w:sz w:val="18"/>
                <w:szCs w:val="18"/>
              </w:rPr>
              <w:t xml:space="preserve">No participant related risk </w:t>
            </w:r>
            <w:proofErr w:type="gramStart"/>
            <w:r w:rsidRPr="009F7120">
              <w:rPr>
                <w:rFonts w:ascii="Arial" w:hAnsi="Arial" w:cs="Arial"/>
                <w:iCs/>
                <w:sz w:val="18"/>
                <w:szCs w:val="18"/>
              </w:rPr>
              <w:t>are</w:t>
            </w:r>
            <w:proofErr w:type="gramEnd"/>
            <w:r w:rsidRPr="009F7120">
              <w:rPr>
                <w:rFonts w:ascii="Arial" w:hAnsi="Arial" w:cs="Arial"/>
                <w:iCs/>
                <w:sz w:val="18"/>
                <w:szCs w:val="18"/>
              </w:rPr>
              <w:t xml:space="preserve"> anticipated as no personal data will be collected or interacted with individuals. </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40B8FAA4" w:rsidR="00003E64" w:rsidRPr="004C3A0B" w:rsidRDefault="00F61CF5" w:rsidP="003257BD">
            <w:pPr>
              <w:autoSpaceDE w:val="0"/>
              <w:autoSpaceDN w:val="0"/>
              <w:adjustRightInd w:val="0"/>
              <w:rPr>
                <w:rFonts w:cs="Arial"/>
              </w:rPr>
            </w:pPr>
            <w:r>
              <w:rPr>
                <w:rFonts w:cs="Arial"/>
              </w:rPr>
              <w:t xml:space="preserve">The research does not involve sensitive distressing or illegal topic nor does it involve collecting information from participants. </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1E188B3A" w:rsidR="00003E64" w:rsidRPr="004C3A0B" w:rsidRDefault="00F61CF5" w:rsidP="003257BD">
            <w:pPr>
              <w:autoSpaceDE w:val="0"/>
              <w:autoSpaceDN w:val="0"/>
              <w:adjustRightInd w:val="0"/>
              <w:rPr>
                <w:rFonts w:ascii="Arial" w:hAnsi="Arial" w:cs="Arial"/>
                <w:sz w:val="22"/>
                <w:szCs w:val="22"/>
              </w:rPr>
            </w:pPr>
            <w:r w:rsidRPr="00535801">
              <w:rPr>
                <w:rFonts w:ascii="Arial" w:hAnsi="Arial" w:cs="Arial"/>
                <w:sz w:val="22"/>
                <w:szCs w:val="22"/>
              </w:rPr>
              <w:t xml:space="preserve">Potential risks include inaccurate interpretation of secondary data accidental loss of research data and researcher biasness. </w:t>
            </w:r>
          </w:p>
        </w:tc>
        <w:tc>
          <w:tcPr>
            <w:tcW w:w="4932" w:type="dxa"/>
            <w:tcBorders>
              <w:top w:val="single" w:sz="4" w:space="0" w:color="auto"/>
              <w:bottom w:val="single" w:sz="4" w:space="0" w:color="auto"/>
            </w:tcBorders>
          </w:tcPr>
          <w:p w14:paraId="184FE0D5" w14:textId="3DCB02B4" w:rsidR="00003E64" w:rsidRPr="00F61CF5" w:rsidRDefault="0094056C" w:rsidP="00AD5E63">
            <w:pPr>
              <w:autoSpaceDE w:val="0"/>
              <w:autoSpaceDN w:val="0"/>
              <w:adjustRightInd w:val="0"/>
              <w:rPr>
                <w:rFonts w:ascii="Arial" w:hAnsi="Arial" w:cs="Arial"/>
                <w:i/>
                <w:sz w:val="18"/>
                <w:szCs w:val="18"/>
              </w:rPr>
            </w:pPr>
            <w:r w:rsidRPr="00F61CF5">
              <w:rPr>
                <w:rFonts w:ascii="Arial" w:hAnsi="Arial" w:cs="Arial"/>
                <w:i/>
                <w:sz w:val="18"/>
                <w:szCs w:val="18"/>
              </w:rPr>
              <w:t>How you will mitigate the risk to the i</w:t>
            </w:r>
            <w:r w:rsidR="00003E64" w:rsidRPr="00F61CF5">
              <w:rPr>
                <w:rFonts w:ascii="Arial" w:hAnsi="Arial" w:cs="Arial"/>
                <w:i/>
                <w:sz w:val="18"/>
                <w:szCs w:val="18"/>
              </w:rPr>
              <w:t>nvestigator:</w:t>
            </w:r>
          </w:p>
          <w:p w14:paraId="4416A3BD" w14:textId="7C3165DE" w:rsidR="00003E64" w:rsidRPr="00F61CF5" w:rsidRDefault="00F61CF5" w:rsidP="003257BD">
            <w:pPr>
              <w:autoSpaceDE w:val="0"/>
              <w:autoSpaceDN w:val="0"/>
              <w:adjustRightInd w:val="0"/>
              <w:rPr>
                <w:rFonts w:cs="Arial"/>
                <w:iCs/>
              </w:rPr>
            </w:pPr>
            <w:r w:rsidRPr="00F61CF5">
              <w:rPr>
                <w:rFonts w:ascii="Arial" w:hAnsi="Arial" w:cs="Arial"/>
                <w:iCs/>
                <w:sz w:val="18"/>
                <w:szCs w:val="18"/>
              </w:rPr>
              <w:t xml:space="preserve">Reliable academic and resources will be used where findings will be critically evaluated and research data will be secured stored in regular backups. </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04613E15" w:rsidR="0094056C" w:rsidRPr="004C3A0B" w:rsidRDefault="00F61CF5" w:rsidP="00D107AC">
            <w:pPr>
              <w:autoSpaceDE w:val="0"/>
              <w:autoSpaceDN w:val="0"/>
              <w:adjustRightInd w:val="0"/>
              <w:rPr>
                <w:rFonts w:ascii="Arial" w:hAnsi="Arial" w:cs="Arial"/>
                <w:sz w:val="22"/>
                <w:szCs w:val="22"/>
              </w:rPr>
            </w:pPr>
            <w:r>
              <w:rPr>
                <w:rFonts w:ascii="Arial" w:hAnsi="Arial" w:cs="Arial"/>
                <w:sz w:val="22"/>
                <w:szCs w:val="22"/>
              </w:rPr>
              <w:t xml:space="preserve">Potential risks include inaccurate reporting breaches of academic and copyright in fragmentation. </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5E57DE92" w:rsidR="0094056C" w:rsidRPr="004C3A0B" w:rsidRDefault="00F61CF5" w:rsidP="00D107AC">
            <w:pPr>
              <w:autoSpaceDE w:val="0"/>
              <w:autoSpaceDN w:val="0"/>
              <w:adjustRightInd w:val="0"/>
              <w:rPr>
                <w:rFonts w:cs="Arial"/>
              </w:rPr>
            </w:pPr>
            <w:r>
              <w:rPr>
                <w:rFonts w:cs="Arial"/>
              </w:rPr>
              <w:t xml:space="preserve">All sources will be properly referenced using the required referencing style and academic integrity will be maintained. </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3328CC0" w14:textId="28037A60" w:rsidR="00003E64" w:rsidRPr="004C3A0B" w:rsidRDefault="00FD263F" w:rsidP="003257BD">
            <w:pPr>
              <w:autoSpaceDE w:val="0"/>
              <w:autoSpaceDN w:val="0"/>
              <w:adjustRightInd w:val="0"/>
              <w:rPr>
                <w:rFonts w:ascii="Arial" w:hAnsi="Arial" w:cs="Arial"/>
                <w:sz w:val="22"/>
                <w:szCs w:val="22"/>
              </w:rPr>
            </w:pPr>
            <w:r>
              <w:rPr>
                <w:rFonts w:ascii="Arial" w:hAnsi="Arial" w:cs="Arial"/>
                <w:sz w:val="22"/>
                <w:szCs w:val="22"/>
              </w:rPr>
              <w:t xml:space="preserve">No environmental risk </w:t>
            </w:r>
            <w:proofErr w:type="gramStart"/>
            <w:r>
              <w:rPr>
                <w:rFonts w:ascii="Arial" w:hAnsi="Arial" w:cs="Arial"/>
                <w:sz w:val="22"/>
                <w:szCs w:val="22"/>
              </w:rPr>
              <w:t>are</w:t>
            </w:r>
            <w:proofErr w:type="gramEnd"/>
            <w:r>
              <w:rPr>
                <w:rFonts w:ascii="Arial" w:hAnsi="Arial" w:cs="Arial"/>
                <w:sz w:val="22"/>
                <w:szCs w:val="22"/>
              </w:rPr>
              <w:t xml:space="preserve"> anticipated as the research is desk based and uses existing publication materials. </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0D79BD85" w:rsidR="00003E64" w:rsidRPr="004C3A0B" w:rsidRDefault="00FD263F" w:rsidP="003257BD">
            <w:pPr>
              <w:autoSpaceDE w:val="0"/>
              <w:autoSpaceDN w:val="0"/>
              <w:adjustRightInd w:val="0"/>
              <w:rPr>
                <w:rFonts w:cs="Arial"/>
              </w:rPr>
            </w:pPr>
            <w:r>
              <w:rPr>
                <w:rFonts w:cs="Arial"/>
              </w:rPr>
              <w:t xml:space="preserve">The study will minimise paper used through using digital resources and electronic document storage wherever possible. </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78C6A3A1" w:rsidR="006930C2" w:rsidRPr="004C3A0B" w:rsidRDefault="00535801" w:rsidP="00535801">
            <w:pPr>
              <w:rPr>
                <w:rFonts w:cs="Arial"/>
              </w:rPr>
            </w:pPr>
            <w:r>
              <w:rPr>
                <w:rFonts w:cs="Arial"/>
              </w:rPr>
              <w:t xml:space="preserve">No participants will be involved in the study therefore no participant feedback or debriefing is required. </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5B619EEE" w:rsidR="006930C2" w:rsidRPr="004C3A0B" w:rsidRDefault="00535801" w:rsidP="003257BD">
            <w:pPr>
              <w:autoSpaceDE w:val="0"/>
              <w:autoSpaceDN w:val="0"/>
              <w:adjustRightInd w:val="0"/>
              <w:rPr>
                <w:rFonts w:cs="Arial"/>
              </w:rPr>
            </w:pPr>
            <w:r>
              <w:rPr>
                <w:rFonts w:cs="Arial"/>
              </w:rPr>
              <w:t xml:space="preserve">No information consent is required because the research uses only publicly available secondary data and does not involve any human participants.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B43C5C3" w:rsidR="003C3C40" w:rsidRPr="00535801" w:rsidRDefault="003C3C40" w:rsidP="003C3C40">
            <w:pPr>
              <w:pStyle w:val="CommentText"/>
              <w:rPr>
                <w:rFonts w:ascii="Arial" w:hAnsi="Arial" w:cs="Arial"/>
                <w:sz w:val="22"/>
              </w:rPr>
            </w:pPr>
          </w:p>
          <w:p w14:paraId="4B749E1A" w14:textId="578EF8F0" w:rsidR="006930C2" w:rsidRPr="00535801" w:rsidRDefault="00535801" w:rsidP="003257BD">
            <w:pPr>
              <w:autoSpaceDE w:val="0"/>
              <w:autoSpaceDN w:val="0"/>
              <w:adjustRightInd w:val="0"/>
              <w:rPr>
                <w:rFonts w:cs="Arial"/>
                <w:iCs/>
              </w:rPr>
            </w:pPr>
            <w:r w:rsidRPr="00535801">
              <w:rPr>
                <w:rFonts w:ascii="Arial" w:hAnsi="Arial" w:cs="Arial"/>
                <w:iCs/>
                <w:sz w:val="18"/>
                <w:szCs w:val="18"/>
              </w:rPr>
              <w:t xml:space="preserve">No personal information will be collected and all data will be obtained from publicly available sources and all material will be effectively cited. </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sdt>
          <w:sdtPr>
            <w:rPr>
              <w:rFonts w:ascii="MS Gothic" w:eastAsia="MS Gothic" w:hAnsi="MS Gothic" w:cs="Arial"/>
              <w:b/>
              <w:bCs/>
              <w:sz w:val="22"/>
              <w:szCs w:val="22"/>
              <w:lang w:val="en-US"/>
            </w:rPr>
            <w:id w:val="-1885946872"/>
            <w14:checkbox>
              <w14:checked w14:val="1"/>
              <w14:checkedState w14:val="2612" w14:font="MS Gothic"/>
              <w14:uncheckedState w14:val="2610" w14:font="MS Gothic"/>
            </w14:checkbox>
          </w:sdtPr>
          <w:sdtEnd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2F08265" w:rsidR="006930C2" w:rsidRDefault="00AF66D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sdtContent>
        </w:sdt>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32732754" w:rsidR="006930C2" w:rsidRPr="00AF66D5" w:rsidRDefault="00AF66D5" w:rsidP="003257BD">
            <w:pPr>
              <w:autoSpaceDE w:val="0"/>
              <w:autoSpaceDN w:val="0"/>
              <w:adjustRightInd w:val="0"/>
              <w:rPr>
                <w:iCs/>
              </w:rPr>
            </w:pPr>
            <w:r>
              <w:rPr>
                <w:iCs/>
              </w:rPr>
              <w:t>N/A</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id w:val="-1874535094"/>
              <w14:checkbox>
                <w14:checked w14:val="1"/>
                <w14:checkedState w14:val="2612" w14:font="MS Gothic"/>
                <w14:uncheckedState w14:val="2610" w14:font="MS Gothic"/>
              </w14:checkbox>
            </w:sdtPr>
            <w:sdtEndPr/>
            <w:sdtContent>
              <w:p w14:paraId="681CE3BB" w14:textId="4F7D8A72" w:rsidR="006930C2" w:rsidRDefault="00AF66D5" w:rsidP="00947984">
                <w:pPr>
                  <w:pStyle w:val="NormalWeb"/>
                  <w:autoSpaceDE w:val="0"/>
                  <w:autoSpaceDN w:val="0"/>
                  <w:adjustRightInd w:val="0"/>
                  <w:jc w:val="center"/>
                </w:pPr>
                <w:r>
                  <w:rPr>
                    <w:rFonts w:ascii="MS Gothic" w:eastAsia="MS Gothic" w:hAnsi="MS Gothic" w:hint="eastAsia"/>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2E2FAE6E" w:rsidR="006930C2" w:rsidRPr="00AF66D5" w:rsidRDefault="00AF66D5" w:rsidP="003257BD">
            <w:pPr>
              <w:autoSpaceDE w:val="0"/>
              <w:autoSpaceDN w:val="0"/>
              <w:adjustRightInd w:val="0"/>
            </w:pPr>
            <w:r>
              <w:t>N/A</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A203734" w:rsidR="004D0161" w:rsidRPr="004C3A0B" w:rsidRDefault="00FE14D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56D07410" w:rsidR="004D0161" w:rsidRPr="004C3A0B" w:rsidRDefault="00814AA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E21A2B1" w:rsidR="004D0161" w:rsidRPr="004C3A0B" w:rsidRDefault="00814AA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AD1CD79" w:rsidR="004D0161" w:rsidRPr="004C3A0B" w:rsidRDefault="00FE14D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ACD3F6B" w:rsidR="004D0161" w:rsidRPr="004C3A0B" w:rsidRDefault="00FE14D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1DEC904" w:rsidR="004D0161" w:rsidRPr="004C3A0B" w:rsidRDefault="00FE14D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163372D" w:rsidR="004D0161" w:rsidRPr="004C3A0B" w:rsidRDefault="00FE14D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9DFE891" w:rsidR="004D0161" w:rsidRPr="004C3A0B" w:rsidRDefault="00FE14D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5802348" w:rsidR="004D0161" w:rsidRPr="004C3A0B" w:rsidRDefault="00FE14D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7195C8F5" w14:textId="77777777" w:rsidR="00FF3419" w:rsidRPr="004033FC" w:rsidRDefault="00FF3419" w:rsidP="00A121A0">
            <w:pPr>
              <w:rPr>
                <w:rFonts w:ascii="Arial" w:hAnsi="Arial" w:cs="Arial"/>
                <w:color w:val="00B050"/>
                <w:sz w:val="22"/>
              </w:rPr>
            </w:pPr>
          </w:p>
          <w:p w14:paraId="66CED108" w14:textId="56C3D6D1"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w:t>
            </w:r>
            <w:proofErr w:type="gramStart"/>
            <w:r w:rsidR="00814AAC">
              <w:rPr>
                <w:rFonts w:ascii="Arial" w:hAnsi="Arial" w:cs="Arial"/>
                <w:i/>
                <w:color w:val="7030A0"/>
                <w:sz w:val="22"/>
                <w:szCs w:val="22"/>
                <w:lang w:eastAsia="en-GB"/>
              </w:rPr>
              <w:t xml:space="preserve">personal </w:t>
            </w:r>
            <w:r w:rsidRPr="006C06BB">
              <w:rPr>
                <w:rFonts w:ascii="Arial" w:hAnsi="Arial" w:cs="Arial"/>
                <w:i/>
                <w:color w:val="7030A0"/>
                <w:sz w:val="22"/>
                <w:szCs w:val="22"/>
                <w:lang w:eastAsia="en-GB"/>
              </w:rPr>
              <w:t xml:space="preserve"> Office</w:t>
            </w:r>
            <w:proofErr w:type="gramEnd"/>
            <w:r w:rsidRPr="006C06BB">
              <w:rPr>
                <w:rFonts w:ascii="Arial" w:hAnsi="Arial" w:cs="Arial"/>
                <w:i/>
                <w:color w:val="7030A0"/>
                <w:sz w:val="22"/>
                <w:szCs w:val="22"/>
                <w:lang w:eastAsia="en-GB"/>
              </w:rPr>
              <w:t xml:space="preserv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0970D34E"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check accuracy of reporting</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CBE6233" w:rsidR="004D0161" w:rsidRPr="004C3A0B" w:rsidRDefault="00FE14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7721E36" w:rsidR="004D0161" w:rsidRPr="004C3A0B" w:rsidRDefault="00FE14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99585C9" w:rsidR="004D0161" w:rsidRPr="004C3A0B" w:rsidRDefault="00FE14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06100E3" w:rsidR="004D0161" w:rsidRPr="004C3A0B" w:rsidRDefault="00FE14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6F1C265" w:rsidR="004D0161" w:rsidRPr="004C3A0B" w:rsidRDefault="00FE14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36F99C2" w:rsidR="004D0161" w:rsidRPr="004C3A0B" w:rsidRDefault="00FE14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41B49BF1" w:rsidR="004D0161" w:rsidRPr="004C3A0B" w:rsidRDefault="004377E0" w:rsidP="003257BD">
            <w:pPr>
              <w:autoSpaceDE w:val="0"/>
              <w:autoSpaceDN w:val="0"/>
              <w:adjustRightInd w:val="0"/>
              <w:rPr>
                <w:rFonts w:ascii="Arial" w:hAnsi="Arial" w:cs="Arial"/>
                <w:sz w:val="22"/>
                <w:szCs w:val="22"/>
              </w:rPr>
            </w:pPr>
            <w:r>
              <w:rPr>
                <w:rFonts w:ascii="Arial" w:hAnsi="Arial" w:cs="Arial"/>
                <w:sz w:val="22"/>
                <w:szCs w:val="22"/>
              </w:rPr>
              <w:t xml:space="preserve">The principal researcher will have the access to research data. The research supervisor </w:t>
            </w:r>
            <w:proofErr w:type="gramStart"/>
            <w:r>
              <w:rPr>
                <w:rFonts w:ascii="Arial" w:hAnsi="Arial" w:cs="Arial"/>
                <w:sz w:val="22"/>
                <w:szCs w:val="22"/>
              </w:rPr>
              <w:t>have</w:t>
            </w:r>
            <w:proofErr w:type="gramEnd"/>
            <w:r>
              <w:rPr>
                <w:rFonts w:ascii="Arial" w:hAnsi="Arial" w:cs="Arial"/>
                <w:sz w:val="22"/>
                <w:szCs w:val="22"/>
              </w:rPr>
              <w:t xml:space="preserve"> the access for academic guidance and review. If required then the internal or external examiner may access the resource as a part of assessment process.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551C615C" w:rsidR="004D0161" w:rsidRPr="004C3A0B" w:rsidRDefault="004D0161" w:rsidP="00FF3419">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18D7CC2" w14:textId="59CB50E4" w:rsidR="004D0161" w:rsidRPr="004C3A0B" w:rsidRDefault="004377E0" w:rsidP="003257BD">
            <w:pPr>
              <w:autoSpaceDE w:val="0"/>
              <w:autoSpaceDN w:val="0"/>
              <w:adjustRightInd w:val="0"/>
              <w:rPr>
                <w:rFonts w:ascii="Arial" w:hAnsi="Arial" w:cs="Arial"/>
                <w:sz w:val="22"/>
                <w:szCs w:val="22"/>
              </w:rPr>
            </w:pPr>
            <w:r>
              <w:rPr>
                <w:rFonts w:ascii="Arial" w:hAnsi="Arial" w:cs="Arial"/>
                <w:sz w:val="22"/>
                <w:szCs w:val="22"/>
              </w:rPr>
              <w:t xml:space="preserve">All research data will consist of publicly available secondary sources and research notes. Electronic files will be stored on a password protected personal computer and backup using password protected cloud storage. No personal or sensitive data will be collected. </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454F180" w:rsidR="00477654" w:rsidRPr="0092487B" w:rsidRDefault="008176A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377E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64271A0" w:rsidR="00477654" w:rsidRPr="0092487B" w:rsidRDefault="008176A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377E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40FD705D" w:rsidR="001B41AD" w:rsidRPr="003C7DE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2C52257F" w14:textId="1D606375" w:rsidR="001B41A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70CF892C" w14:textId="6A750DCE" w:rsidR="001B41AD" w:rsidRDefault="007E6C7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6D28E9D7" w:rsidR="001B41AD" w:rsidRDefault="007E6C7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0D2CA563" w:rsidR="001B41A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74AC0333" w:rsidR="001B41A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58D58036" w:rsidR="001B41A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71391247" w:rsidR="001B41AD" w:rsidRPr="003C7DE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6B61FDF7" w:rsidR="001B41AD" w:rsidRPr="003C7DE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F9A4715" w14:textId="505EA2FC" w:rsidR="001B41AD" w:rsidRPr="003C7DE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58CA5F12" w:rsidR="001B41AD" w:rsidRPr="003C7DE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5F8C2C08" w14:textId="4123104B" w:rsidR="001B41AD" w:rsidRPr="003C7DE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7FCE0EED" w:rsidR="001B41AD" w:rsidRDefault="004377E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34C2A8B" w:rsidR="00D40CA0" w:rsidRDefault="00226F39" w:rsidP="0000343C">
            <w:pPr>
              <w:autoSpaceDE w:val="0"/>
              <w:autoSpaceDN w:val="0"/>
              <w:adjustRightInd w:val="0"/>
              <w:rPr>
                <w:rFonts w:ascii="Arial" w:hAnsi="Arial" w:cs="Arial"/>
                <w:i/>
                <w:color w:val="808080"/>
                <w:sz w:val="18"/>
                <w:szCs w:val="18"/>
              </w:rPr>
            </w:pPr>
            <w:r>
              <w:rPr>
                <w:rFonts w:ascii="Arial" w:hAnsi="Arial" w:cs="Arial"/>
                <w:i/>
                <w:color w:val="808080"/>
                <w:sz w:val="18"/>
                <w:szCs w:val="18"/>
              </w:rPr>
              <w:t>GEMINI PRO (PAID)</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E3C9B25" w:rsidR="004D0161" w:rsidRPr="004C3A0B" w:rsidRDefault="008C2946" w:rsidP="00694EA8">
            <w:pPr>
              <w:spacing w:before="100" w:beforeAutospacing="1" w:after="100" w:afterAutospacing="1"/>
              <w:rPr>
                <w:rFonts w:ascii="Arial" w:hAnsi="Arial" w:cs="Arial"/>
                <w:sz w:val="22"/>
                <w:szCs w:val="22"/>
              </w:rPr>
            </w:pPr>
            <w:r>
              <w:rPr>
                <w:rFonts w:ascii="Arial" w:hAnsi="Arial" w:cs="Arial"/>
                <w:sz w:val="22"/>
                <w:szCs w:val="22"/>
              </w:rPr>
              <w:t>SRI RAM VIJAYARAGUNATHAN</w:t>
            </w:r>
          </w:p>
        </w:tc>
        <w:tc>
          <w:tcPr>
            <w:tcW w:w="2139" w:type="dxa"/>
            <w:gridSpan w:val="3"/>
            <w:vAlign w:val="center"/>
          </w:tcPr>
          <w:p w14:paraId="7C2D2CC9" w14:textId="49804C9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C2946">
              <w:rPr>
                <w:rFonts w:ascii="Arial" w:hAnsi="Arial" w:cs="Arial"/>
                <w:b/>
                <w:bCs/>
                <w:sz w:val="22"/>
                <w:szCs w:val="22"/>
              </w:rPr>
              <w:t xml:space="preserve"> 23.07.2026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FC6E2E"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FC6E2E" w:rsidRPr="004C3A0B" w:rsidRDefault="00FC6E2E" w:rsidP="00FC6E2E">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FC6E2E" w:rsidRPr="004C3A0B" w:rsidRDefault="00FC6E2E" w:rsidP="00FC6E2E">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3BF57B24" w14:textId="77777777" w:rsidR="00FC6E2E" w:rsidRPr="00162867" w:rsidRDefault="00FC6E2E" w:rsidP="00FC6E2E">
            <w:pPr>
              <w:rPr>
                <w:rFonts w:ascii="Arial" w:hAnsi="Arial" w:cs="Arial"/>
                <w:b/>
                <w:bCs/>
                <w:sz w:val="22"/>
                <w:szCs w:val="22"/>
              </w:rPr>
            </w:pPr>
          </w:p>
          <w:p w14:paraId="5381D856" w14:textId="77777777" w:rsidR="00FC6E2E" w:rsidRPr="00162867" w:rsidRDefault="00FC6E2E" w:rsidP="00FC6E2E">
            <w:pPr>
              <w:rPr>
                <w:rFonts w:ascii="Arial" w:hAnsi="Arial" w:cs="Arial"/>
                <w:sz w:val="22"/>
                <w:szCs w:val="22"/>
              </w:rPr>
            </w:pPr>
            <w:proofErr w:type="spellStart"/>
            <w:r w:rsidRPr="00162867">
              <w:rPr>
                <w:rFonts w:ascii="Arial" w:hAnsi="Arial" w:cs="Arial"/>
                <w:sz w:val="22"/>
                <w:szCs w:val="22"/>
              </w:rPr>
              <w:t>Balendran</w:t>
            </w:r>
            <w:proofErr w:type="spellEnd"/>
            <w:r w:rsidRPr="00162867">
              <w:rPr>
                <w:rFonts w:ascii="Arial" w:hAnsi="Arial" w:cs="Arial"/>
                <w:sz w:val="22"/>
                <w:szCs w:val="22"/>
              </w:rPr>
              <w:t xml:space="preserve"> Kandasamy</w:t>
            </w:r>
          </w:p>
          <w:p w14:paraId="2001AF23" w14:textId="77777777" w:rsidR="00FC6E2E" w:rsidRPr="004C3A0B" w:rsidRDefault="00FC6E2E" w:rsidP="00FC6E2E">
            <w:pPr>
              <w:pStyle w:val="ListParagraph"/>
              <w:ind w:left="0"/>
              <w:rPr>
                <w:rFonts w:ascii="Arial" w:hAnsi="Arial" w:cs="Arial"/>
              </w:rPr>
            </w:pPr>
          </w:p>
        </w:tc>
        <w:tc>
          <w:tcPr>
            <w:tcW w:w="2123" w:type="dxa"/>
            <w:vMerge w:val="restart"/>
          </w:tcPr>
          <w:p w14:paraId="7BA89991" w14:textId="64C5BCF0" w:rsidR="00FC6E2E" w:rsidRPr="004C3A0B" w:rsidRDefault="00FC6E2E" w:rsidP="00FC6E2E">
            <w:pPr>
              <w:pStyle w:val="ListParagraph"/>
              <w:ind w:left="0"/>
              <w:rPr>
                <w:rFonts w:ascii="Arial" w:hAnsi="Arial" w:cs="Arial"/>
              </w:rPr>
            </w:pPr>
            <w:r w:rsidRPr="004C3A0B">
              <w:rPr>
                <w:rFonts w:ascii="Arial" w:hAnsi="Arial" w:cs="Arial"/>
                <w:b/>
                <w:bCs/>
              </w:rPr>
              <w:t>Date:</w:t>
            </w:r>
            <w:r>
              <w:rPr>
                <w:rFonts w:ascii="Arial" w:hAnsi="Arial" w:cs="Arial"/>
                <w:b/>
                <w:bCs/>
              </w:rPr>
              <w:t xml:space="preserve"> 25.07.2026</w:t>
            </w:r>
          </w:p>
        </w:tc>
      </w:tr>
      <w:tr w:rsidR="00FC6E2E"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FC6E2E" w:rsidRPr="004C3A0B" w:rsidRDefault="00FC6E2E" w:rsidP="00FC6E2E">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FC6E2E" w:rsidRPr="004C3A0B" w:rsidRDefault="00FC6E2E" w:rsidP="00FC6E2E">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FC6E2E" w:rsidRPr="004C3A0B" w:rsidRDefault="00FC6E2E" w:rsidP="00FC6E2E">
            <w:pPr>
              <w:pStyle w:val="ListParagraph"/>
              <w:ind w:left="0"/>
              <w:rPr>
                <w:rFonts w:ascii="Arial" w:hAnsi="Arial" w:cs="Arial"/>
              </w:rPr>
            </w:pPr>
          </w:p>
          <w:p w14:paraId="20916ADA" w14:textId="77777777" w:rsidR="00FC6E2E" w:rsidRPr="004C3A0B" w:rsidRDefault="00FC6E2E" w:rsidP="00FC6E2E">
            <w:pPr>
              <w:pStyle w:val="ListParagraph"/>
              <w:ind w:left="0"/>
              <w:rPr>
                <w:rFonts w:ascii="Arial" w:hAnsi="Arial" w:cs="Arial"/>
              </w:rPr>
            </w:pPr>
          </w:p>
        </w:tc>
        <w:tc>
          <w:tcPr>
            <w:tcW w:w="2123" w:type="dxa"/>
            <w:vMerge/>
            <w:vAlign w:val="center"/>
          </w:tcPr>
          <w:p w14:paraId="05BCF667" w14:textId="77777777" w:rsidR="00FC6E2E" w:rsidRPr="004C3A0B" w:rsidRDefault="00FC6E2E" w:rsidP="00FC6E2E">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863B3" w14:textId="77777777" w:rsidR="008176A9" w:rsidRDefault="008176A9" w:rsidP="00390251">
      <w:r>
        <w:separator/>
      </w:r>
    </w:p>
    <w:p w14:paraId="4575AB22" w14:textId="77777777" w:rsidR="008176A9" w:rsidRDefault="008176A9"/>
  </w:endnote>
  <w:endnote w:type="continuationSeparator" w:id="0">
    <w:p w14:paraId="1A7D3B93" w14:textId="77777777" w:rsidR="008176A9" w:rsidRDefault="008176A9" w:rsidP="00390251">
      <w:r>
        <w:continuationSeparator/>
      </w:r>
    </w:p>
    <w:p w14:paraId="5163429B" w14:textId="77777777" w:rsidR="008176A9" w:rsidRDefault="008176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1E912" w14:textId="77777777" w:rsidR="008176A9" w:rsidRDefault="008176A9" w:rsidP="00390251">
      <w:r>
        <w:separator/>
      </w:r>
    </w:p>
    <w:p w14:paraId="09870313" w14:textId="77777777" w:rsidR="008176A9" w:rsidRDefault="008176A9"/>
  </w:footnote>
  <w:footnote w:type="continuationSeparator" w:id="0">
    <w:p w14:paraId="26D24E9B" w14:textId="77777777" w:rsidR="008176A9" w:rsidRDefault="008176A9" w:rsidP="00390251">
      <w:r>
        <w:continuationSeparator/>
      </w:r>
    </w:p>
    <w:p w14:paraId="6D1E5D2F" w14:textId="77777777" w:rsidR="008176A9" w:rsidRDefault="008176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FF333C1"/>
    <w:multiLevelType w:val="hybridMultilevel"/>
    <w:tmpl w:val="6CEE42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0715867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549B"/>
    <w:rsid w:val="0008799F"/>
    <w:rsid w:val="00090CF7"/>
    <w:rsid w:val="000924DD"/>
    <w:rsid w:val="00095059"/>
    <w:rsid w:val="00096209"/>
    <w:rsid w:val="000A02E8"/>
    <w:rsid w:val="000B0A8F"/>
    <w:rsid w:val="000B5723"/>
    <w:rsid w:val="000B58AD"/>
    <w:rsid w:val="000C0C2F"/>
    <w:rsid w:val="000C3A29"/>
    <w:rsid w:val="000C5E77"/>
    <w:rsid w:val="000C7409"/>
    <w:rsid w:val="000D067B"/>
    <w:rsid w:val="000D23C8"/>
    <w:rsid w:val="000E08E1"/>
    <w:rsid w:val="000E2AD0"/>
    <w:rsid w:val="000F1514"/>
    <w:rsid w:val="000F2470"/>
    <w:rsid w:val="000F6BA5"/>
    <w:rsid w:val="000F7C83"/>
    <w:rsid w:val="00102B85"/>
    <w:rsid w:val="0010484B"/>
    <w:rsid w:val="00113E57"/>
    <w:rsid w:val="00122E21"/>
    <w:rsid w:val="00124438"/>
    <w:rsid w:val="00126B4D"/>
    <w:rsid w:val="001312E4"/>
    <w:rsid w:val="00142004"/>
    <w:rsid w:val="00144D85"/>
    <w:rsid w:val="0014639E"/>
    <w:rsid w:val="00150EE4"/>
    <w:rsid w:val="00151286"/>
    <w:rsid w:val="001513B3"/>
    <w:rsid w:val="00152F36"/>
    <w:rsid w:val="001612C0"/>
    <w:rsid w:val="00162867"/>
    <w:rsid w:val="001703BF"/>
    <w:rsid w:val="00171735"/>
    <w:rsid w:val="00173776"/>
    <w:rsid w:val="00174A02"/>
    <w:rsid w:val="001808C3"/>
    <w:rsid w:val="001817E2"/>
    <w:rsid w:val="0019200D"/>
    <w:rsid w:val="00192411"/>
    <w:rsid w:val="00195B55"/>
    <w:rsid w:val="001977C5"/>
    <w:rsid w:val="001A366F"/>
    <w:rsid w:val="001A4F87"/>
    <w:rsid w:val="001A7A8F"/>
    <w:rsid w:val="001B0B2F"/>
    <w:rsid w:val="001B41AD"/>
    <w:rsid w:val="001B66FA"/>
    <w:rsid w:val="001C09E8"/>
    <w:rsid w:val="001C269D"/>
    <w:rsid w:val="001C3CC4"/>
    <w:rsid w:val="001C45FD"/>
    <w:rsid w:val="001C7C72"/>
    <w:rsid w:val="001D1817"/>
    <w:rsid w:val="001D3BD1"/>
    <w:rsid w:val="001E35F9"/>
    <w:rsid w:val="001F6460"/>
    <w:rsid w:val="001F79E2"/>
    <w:rsid w:val="00200104"/>
    <w:rsid w:val="00204E14"/>
    <w:rsid w:val="002063C3"/>
    <w:rsid w:val="002132F9"/>
    <w:rsid w:val="00213F52"/>
    <w:rsid w:val="00221686"/>
    <w:rsid w:val="00224A9A"/>
    <w:rsid w:val="00226F39"/>
    <w:rsid w:val="0023138B"/>
    <w:rsid w:val="0023172C"/>
    <w:rsid w:val="00233B1F"/>
    <w:rsid w:val="00240F9C"/>
    <w:rsid w:val="00255B51"/>
    <w:rsid w:val="00257ABC"/>
    <w:rsid w:val="00262130"/>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1170"/>
    <w:rsid w:val="00303350"/>
    <w:rsid w:val="003171A8"/>
    <w:rsid w:val="003257BD"/>
    <w:rsid w:val="003264AE"/>
    <w:rsid w:val="003266BB"/>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200A"/>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77E0"/>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1A04"/>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5801"/>
    <w:rsid w:val="00536AEC"/>
    <w:rsid w:val="00540840"/>
    <w:rsid w:val="00546F01"/>
    <w:rsid w:val="0055634E"/>
    <w:rsid w:val="0055785D"/>
    <w:rsid w:val="00560703"/>
    <w:rsid w:val="00563B3D"/>
    <w:rsid w:val="00564AD3"/>
    <w:rsid w:val="005704BE"/>
    <w:rsid w:val="00571817"/>
    <w:rsid w:val="00573226"/>
    <w:rsid w:val="00574528"/>
    <w:rsid w:val="005756CA"/>
    <w:rsid w:val="00577105"/>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47DE"/>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5BD7"/>
    <w:rsid w:val="00700361"/>
    <w:rsid w:val="007055BC"/>
    <w:rsid w:val="00717E6F"/>
    <w:rsid w:val="00720BA7"/>
    <w:rsid w:val="00726348"/>
    <w:rsid w:val="00731CAC"/>
    <w:rsid w:val="00733B2B"/>
    <w:rsid w:val="00733EEB"/>
    <w:rsid w:val="0074063A"/>
    <w:rsid w:val="007407AA"/>
    <w:rsid w:val="00743859"/>
    <w:rsid w:val="0074485E"/>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6C71"/>
    <w:rsid w:val="007F23AA"/>
    <w:rsid w:val="007F29F6"/>
    <w:rsid w:val="007F3C4F"/>
    <w:rsid w:val="007F4303"/>
    <w:rsid w:val="007F5CA0"/>
    <w:rsid w:val="008102B5"/>
    <w:rsid w:val="00811D96"/>
    <w:rsid w:val="00812BEF"/>
    <w:rsid w:val="00814AAC"/>
    <w:rsid w:val="008176A9"/>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2946"/>
    <w:rsid w:val="008C4441"/>
    <w:rsid w:val="008D0BC1"/>
    <w:rsid w:val="008E0B2C"/>
    <w:rsid w:val="008E237D"/>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120"/>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063"/>
    <w:rsid w:val="00AE5AB8"/>
    <w:rsid w:val="00AE6BF5"/>
    <w:rsid w:val="00AE73B6"/>
    <w:rsid w:val="00AF62A3"/>
    <w:rsid w:val="00AF66D5"/>
    <w:rsid w:val="00AF7252"/>
    <w:rsid w:val="00B02F8E"/>
    <w:rsid w:val="00B10083"/>
    <w:rsid w:val="00B11122"/>
    <w:rsid w:val="00B12001"/>
    <w:rsid w:val="00B125E4"/>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2ADD"/>
    <w:rsid w:val="00D77DFD"/>
    <w:rsid w:val="00D81803"/>
    <w:rsid w:val="00D839CD"/>
    <w:rsid w:val="00D84363"/>
    <w:rsid w:val="00D90204"/>
    <w:rsid w:val="00D929F1"/>
    <w:rsid w:val="00D97FF7"/>
    <w:rsid w:val="00DB1935"/>
    <w:rsid w:val="00DB37F4"/>
    <w:rsid w:val="00DB45E4"/>
    <w:rsid w:val="00DC3DDC"/>
    <w:rsid w:val="00DC43E4"/>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720"/>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57EC0"/>
    <w:rsid w:val="00F619F4"/>
    <w:rsid w:val="00F61CF5"/>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C6E2E"/>
    <w:rsid w:val="00FD263F"/>
    <w:rsid w:val="00FD436F"/>
    <w:rsid w:val="00FD5A26"/>
    <w:rsid w:val="00FE14D2"/>
    <w:rsid w:val="00FE3EC4"/>
    <w:rsid w:val="00FE4922"/>
    <w:rsid w:val="00FF341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96AE93FD-1FF5-4B6D-B164-32C643963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3246</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sri ram</cp:lastModifiedBy>
  <cp:revision>13</cp:revision>
  <dcterms:created xsi:type="dcterms:W3CDTF">2026-07-22T23:30:00Z</dcterms:created>
  <dcterms:modified xsi:type="dcterms:W3CDTF">2026-07-24T11:00:00Z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9ba12091-df5f-423b-9544-91838b096587</vt:lpwstr>
  </property>
</Properties>
</file>